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D94BB" w14:textId="77777777" w:rsidR="00A221C5" w:rsidRPr="00F57F0C" w:rsidRDefault="008D5727" w:rsidP="00032524">
      <w:pPr>
        <w:tabs>
          <w:tab w:val="left" w:pos="0"/>
        </w:tabs>
        <w:spacing w:after="200"/>
        <w:jc w:val="center"/>
        <w:rPr>
          <w:rFonts w:eastAsiaTheme="minorEastAsia" w:cs="Times New Roman"/>
          <w:szCs w:val="24"/>
          <w:lang w:eastAsia="cs-CZ"/>
        </w:rPr>
      </w:pPr>
      <w:bookmarkStart w:id="0" w:name="_Hlk75902553"/>
      <w:bookmarkEnd w:id="0"/>
      <w:r w:rsidRPr="00F57F0C">
        <w:rPr>
          <w:rFonts w:eastAsiaTheme="minorEastAsia" w:cs="Times New Roman"/>
          <w:szCs w:val="24"/>
          <w:lang w:eastAsia="cs-CZ"/>
        </w:rPr>
        <w:t>Univerzita Palackého v Olomouci</w:t>
      </w:r>
    </w:p>
    <w:p w14:paraId="695FB9F3" w14:textId="77777777" w:rsidR="008D5727" w:rsidRPr="00F57F0C" w:rsidRDefault="008D5727" w:rsidP="00032524">
      <w:pPr>
        <w:tabs>
          <w:tab w:val="left" w:pos="0"/>
        </w:tabs>
        <w:spacing w:after="200"/>
        <w:jc w:val="center"/>
        <w:rPr>
          <w:rFonts w:eastAsiaTheme="minorEastAsia" w:cs="Times New Roman"/>
          <w:szCs w:val="24"/>
          <w:lang w:eastAsia="cs-CZ"/>
        </w:rPr>
      </w:pPr>
      <w:r w:rsidRPr="00F57F0C">
        <w:rPr>
          <w:rFonts w:eastAsiaTheme="minorEastAsia" w:cs="Times New Roman"/>
          <w:szCs w:val="24"/>
          <w:lang w:eastAsia="cs-CZ"/>
        </w:rPr>
        <w:t>Fakulta tělesné kultury</w:t>
      </w:r>
    </w:p>
    <w:p w14:paraId="186D8E53"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3DF9C0F9"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316CDA7D"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3806B292"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73FD579D"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5917144D"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6572A7F6"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7AA267F9" w14:textId="7DF234CA" w:rsidR="004301A3" w:rsidRDefault="004301A3" w:rsidP="00032524">
      <w:pPr>
        <w:tabs>
          <w:tab w:val="left" w:pos="0"/>
        </w:tabs>
        <w:spacing w:after="200"/>
        <w:jc w:val="center"/>
        <w:rPr>
          <w:rFonts w:eastAsiaTheme="minorEastAsia" w:cs="Times New Roman"/>
          <w:szCs w:val="24"/>
          <w:lang w:eastAsia="cs-CZ"/>
        </w:rPr>
      </w:pPr>
      <w:r w:rsidRPr="00F57F0C">
        <w:rPr>
          <w:rFonts w:eastAsiaTheme="minorEastAsia" w:cs="Times New Roman"/>
          <w:szCs w:val="24"/>
          <w:lang w:eastAsia="cs-CZ"/>
        </w:rPr>
        <w:t>NÁVRH</w:t>
      </w:r>
      <w:r w:rsidR="00E567AB">
        <w:rPr>
          <w:rFonts w:eastAsiaTheme="minorEastAsia" w:cs="Times New Roman"/>
          <w:szCs w:val="24"/>
          <w:lang w:eastAsia="cs-CZ"/>
        </w:rPr>
        <w:t xml:space="preserve"> </w:t>
      </w:r>
      <w:r w:rsidR="00CA2A74">
        <w:rPr>
          <w:rFonts w:eastAsiaTheme="minorEastAsia" w:cs="Times New Roman"/>
          <w:szCs w:val="24"/>
          <w:lang w:eastAsia="cs-CZ"/>
        </w:rPr>
        <w:t>ŘÍZENÉ</w:t>
      </w:r>
      <w:r w:rsidRPr="00F57F0C">
        <w:rPr>
          <w:rFonts w:eastAsiaTheme="minorEastAsia" w:cs="Times New Roman"/>
          <w:szCs w:val="24"/>
          <w:lang w:eastAsia="cs-CZ"/>
        </w:rPr>
        <w:t xml:space="preserve"> IMAGINACE </w:t>
      </w:r>
      <w:r w:rsidR="00E61F3B">
        <w:rPr>
          <w:rFonts w:eastAsiaTheme="minorEastAsia" w:cs="Times New Roman"/>
          <w:szCs w:val="24"/>
          <w:lang w:eastAsia="cs-CZ"/>
        </w:rPr>
        <w:t>PRO</w:t>
      </w:r>
      <w:r w:rsidR="00E567AB">
        <w:rPr>
          <w:rFonts w:eastAsiaTheme="minorEastAsia" w:cs="Times New Roman"/>
          <w:szCs w:val="24"/>
          <w:lang w:eastAsia="cs-CZ"/>
        </w:rPr>
        <w:t xml:space="preserve"> </w:t>
      </w:r>
      <w:r w:rsidR="00A67AD3">
        <w:rPr>
          <w:rFonts w:eastAsiaTheme="minorEastAsia" w:cs="Times New Roman"/>
          <w:szCs w:val="24"/>
          <w:lang w:eastAsia="cs-CZ"/>
        </w:rPr>
        <w:t>DISTANČNÍ</w:t>
      </w:r>
      <w:r w:rsidR="00AE07EB">
        <w:rPr>
          <w:rFonts w:eastAsiaTheme="minorEastAsia" w:cs="Times New Roman"/>
          <w:szCs w:val="24"/>
          <w:lang w:eastAsia="cs-CZ"/>
        </w:rPr>
        <w:t xml:space="preserve"> VÝUKU</w:t>
      </w:r>
    </w:p>
    <w:p w14:paraId="62F75CC2" w14:textId="5AB58DA9" w:rsidR="00831851" w:rsidRPr="00F57F0C" w:rsidRDefault="00831851" w:rsidP="00032524">
      <w:pPr>
        <w:tabs>
          <w:tab w:val="left" w:pos="0"/>
        </w:tabs>
        <w:spacing w:after="200"/>
        <w:jc w:val="center"/>
        <w:rPr>
          <w:rFonts w:eastAsiaTheme="minorEastAsia" w:cs="Times New Roman"/>
          <w:szCs w:val="24"/>
          <w:lang w:eastAsia="cs-CZ"/>
        </w:rPr>
      </w:pPr>
      <w:r>
        <w:rPr>
          <w:rFonts w:eastAsiaTheme="minorEastAsia" w:cs="Times New Roman"/>
          <w:szCs w:val="24"/>
          <w:lang w:eastAsia="cs-CZ"/>
        </w:rPr>
        <w:t>Diplomová práce</w:t>
      </w:r>
    </w:p>
    <w:p w14:paraId="437BB2F8" w14:textId="4FE02623" w:rsidR="008D5727" w:rsidRPr="00F57F0C" w:rsidRDefault="00831851" w:rsidP="00032524">
      <w:pPr>
        <w:tabs>
          <w:tab w:val="left" w:pos="0"/>
        </w:tabs>
        <w:spacing w:after="200"/>
        <w:jc w:val="center"/>
        <w:rPr>
          <w:rFonts w:eastAsiaTheme="minorEastAsia" w:cs="Times New Roman"/>
          <w:szCs w:val="24"/>
          <w:lang w:eastAsia="cs-CZ"/>
        </w:rPr>
      </w:pPr>
      <w:r>
        <w:rPr>
          <w:rFonts w:eastAsiaTheme="minorEastAsia" w:cs="Times New Roman"/>
          <w:szCs w:val="24"/>
          <w:lang w:eastAsia="cs-CZ"/>
        </w:rPr>
        <w:t>(Bakalářská)</w:t>
      </w:r>
    </w:p>
    <w:p w14:paraId="7B8DA324"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03B88E1F"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5A31006B"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24E9FBD0"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3F6E2677"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7FC67D24" w14:textId="77777777" w:rsidR="008D5727" w:rsidRPr="00F57F0C" w:rsidRDefault="008D5727" w:rsidP="00F57F0C">
      <w:pPr>
        <w:tabs>
          <w:tab w:val="left" w:pos="0"/>
        </w:tabs>
        <w:spacing w:after="200"/>
        <w:ind w:firstLine="851"/>
        <w:jc w:val="center"/>
        <w:rPr>
          <w:rFonts w:eastAsiaTheme="minorEastAsia" w:cs="Times New Roman"/>
          <w:szCs w:val="24"/>
          <w:lang w:eastAsia="cs-CZ"/>
        </w:rPr>
      </w:pPr>
    </w:p>
    <w:p w14:paraId="7CBBCD14" w14:textId="77777777" w:rsidR="008D5727" w:rsidRPr="00F57F0C" w:rsidRDefault="008D5727" w:rsidP="00F57F0C">
      <w:pPr>
        <w:tabs>
          <w:tab w:val="left" w:pos="0"/>
        </w:tabs>
        <w:spacing w:after="200"/>
        <w:rPr>
          <w:rFonts w:eastAsiaTheme="minorEastAsia" w:cs="Times New Roman"/>
          <w:szCs w:val="24"/>
          <w:lang w:eastAsia="cs-CZ"/>
        </w:rPr>
      </w:pPr>
    </w:p>
    <w:p w14:paraId="4BB773F9" w14:textId="77777777" w:rsidR="008D5727" w:rsidRPr="00F57F0C" w:rsidRDefault="008D5727" w:rsidP="00032524">
      <w:pPr>
        <w:tabs>
          <w:tab w:val="left" w:pos="0"/>
        </w:tabs>
        <w:spacing w:after="200"/>
        <w:jc w:val="center"/>
        <w:rPr>
          <w:rFonts w:eastAsiaTheme="minorEastAsia" w:cs="Times New Roman"/>
          <w:szCs w:val="24"/>
          <w:lang w:eastAsia="cs-CZ"/>
        </w:rPr>
      </w:pPr>
      <w:r w:rsidRPr="00F57F0C">
        <w:rPr>
          <w:rFonts w:eastAsiaTheme="minorEastAsia" w:cs="Times New Roman"/>
          <w:szCs w:val="24"/>
          <w:lang w:eastAsia="cs-CZ"/>
        </w:rPr>
        <w:t>Autor: Vojtěch Gogela</w:t>
      </w:r>
    </w:p>
    <w:p w14:paraId="57E8ED19" w14:textId="77777777" w:rsidR="008D5727" w:rsidRPr="00F57F0C" w:rsidRDefault="008D5727" w:rsidP="00032524">
      <w:pPr>
        <w:tabs>
          <w:tab w:val="left" w:pos="0"/>
        </w:tabs>
        <w:spacing w:after="200"/>
        <w:jc w:val="center"/>
        <w:rPr>
          <w:rFonts w:eastAsiaTheme="minorEastAsia" w:cs="Times New Roman"/>
          <w:szCs w:val="24"/>
          <w:lang w:eastAsia="cs-CZ"/>
        </w:rPr>
      </w:pPr>
      <w:r w:rsidRPr="00F57F0C">
        <w:rPr>
          <w:rFonts w:eastAsiaTheme="minorEastAsia" w:cs="Times New Roman"/>
          <w:szCs w:val="24"/>
          <w:lang w:eastAsia="cs-CZ"/>
        </w:rPr>
        <w:t>Rekreologie</w:t>
      </w:r>
    </w:p>
    <w:p w14:paraId="1DDCC987" w14:textId="77777777" w:rsidR="008D5727" w:rsidRPr="00F57F0C" w:rsidRDefault="008D5727" w:rsidP="00032524">
      <w:pPr>
        <w:tabs>
          <w:tab w:val="left" w:pos="0"/>
        </w:tabs>
        <w:spacing w:after="200"/>
        <w:jc w:val="center"/>
        <w:rPr>
          <w:rFonts w:eastAsiaTheme="minorEastAsia" w:cs="Times New Roman"/>
          <w:szCs w:val="24"/>
          <w:lang w:eastAsia="cs-CZ"/>
        </w:rPr>
      </w:pPr>
      <w:r w:rsidRPr="00F57F0C">
        <w:rPr>
          <w:rFonts w:eastAsiaTheme="minorEastAsia" w:cs="Times New Roman"/>
          <w:szCs w:val="24"/>
          <w:lang w:eastAsia="cs-CZ"/>
        </w:rPr>
        <w:t xml:space="preserve">Vedoucí práce: Mgr. David </w:t>
      </w:r>
      <w:proofErr w:type="spellStart"/>
      <w:r w:rsidRPr="00F57F0C">
        <w:rPr>
          <w:rFonts w:eastAsiaTheme="minorEastAsia" w:cs="Times New Roman"/>
          <w:szCs w:val="24"/>
          <w:lang w:eastAsia="cs-CZ"/>
        </w:rPr>
        <w:t>Másilka</w:t>
      </w:r>
      <w:proofErr w:type="spellEnd"/>
      <w:r w:rsidRPr="00F57F0C">
        <w:rPr>
          <w:rFonts w:eastAsiaTheme="minorEastAsia" w:cs="Times New Roman"/>
          <w:szCs w:val="24"/>
          <w:lang w:eastAsia="cs-CZ"/>
        </w:rPr>
        <w:t>, Ph.D.</w:t>
      </w:r>
    </w:p>
    <w:p w14:paraId="432FC6BB" w14:textId="6523F730" w:rsidR="008F7F63" w:rsidRDefault="008D5727" w:rsidP="00032524">
      <w:pPr>
        <w:tabs>
          <w:tab w:val="left" w:pos="0"/>
        </w:tabs>
        <w:spacing w:after="200"/>
        <w:jc w:val="center"/>
        <w:rPr>
          <w:rFonts w:cs="Times New Roman"/>
          <w:b/>
          <w:bCs/>
          <w:szCs w:val="24"/>
        </w:rPr>
      </w:pPr>
      <w:r w:rsidRPr="00F57F0C">
        <w:rPr>
          <w:rFonts w:eastAsiaTheme="minorEastAsia" w:cs="Times New Roman"/>
          <w:szCs w:val="24"/>
          <w:lang w:eastAsia="cs-CZ"/>
        </w:rPr>
        <w:t>Olomouc 2021</w:t>
      </w:r>
    </w:p>
    <w:p w14:paraId="0DF330FC" w14:textId="30AEAE57" w:rsidR="0095073A" w:rsidRPr="004301A3" w:rsidRDefault="00C86F76" w:rsidP="002D232C">
      <w:pPr>
        <w:jc w:val="center"/>
        <w:rPr>
          <w:rFonts w:cs="Times New Roman"/>
          <w:b/>
          <w:bCs/>
          <w:szCs w:val="24"/>
        </w:rPr>
      </w:pPr>
      <w:r w:rsidRPr="004301A3">
        <w:rPr>
          <w:rFonts w:cs="Times New Roman"/>
          <w:b/>
          <w:bCs/>
          <w:szCs w:val="24"/>
        </w:rPr>
        <w:lastRenderedPageBreak/>
        <w:t>Bibliografická identifikace</w:t>
      </w:r>
    </w:p>
    <w:p w14:paraId="4880859A" w14:textId="77777777" w:rsidR="00C86F76" w:rsidRDefault="00BA3B75" w:rsidP="00EF45D6">
      <w:pPr>
        <w:ind w:firstLine="0"/>
        <w:rPr>
          <w:rFonts w:cs="Times New Roman"/>
          <w:szCs w:val="24"/>
        </w:rPr>
      </w:pPr>
      <w:r w:rsidRPr="004301A3">
        <w:rPr>
          <w:rFonts w:cs="Times New Roman"/>
          <w:b/>
          <w:bCs/>
          <w:szCs w:val="24"/>
        </w:rPr>
        <w:t>Jméno a příjmení autora:</w:t>
      </w:r>
      <w:r w:rsidR="00C86F76">
        <w:rPr>
          <w:rFonts w:cs="Times New Roman"/>
          <w:szCs w:val="24"/>
        </w:rPr>
        <w:t xml:space="preserve"> Vojtěch Gogela</w:t>
      </w:r>
    </w:p>
    <w:p w14:paraId="05925006" w14:textId="636C8E66" w:rsidR="00C86F76" w:rsidRDefault="00C86F76" w:rsidP="00EF45D6">
      <w:pPr>
        <w:ind w:firstLine="0"/>
        <w:rPr>
          <w:rFonts w:cs="Times New Roman"/>
          <w:szCs w:val="24"/>
        </w:rPr>
      </w:pPr>
      <w:r w:rsidRPr="004301A3">
        <w:rPr>
          <w:rFonts w:cs="Times New Roman"/>
          <w:b/>
          <w:bCs/>
          <w:szCs w:val="24"/>
        </w:rPr>
        <w:t>Název diplomové práce:</w:t>
      </w:r>
      <w:r w:rsidR="004C099B">
        <w:rPr>
          <w:rFonts w:cs="Times New Roman"/>
          <w:b/>
          <w:bCs/>
          <w:szCs w:val="24"/>
        </w:rPr>
        <w:t xml:space="preserve"> </w:t>
      </w:r>
      <w:r w:rsidRPr="00C86F76">
        <w:rPr>
          <w:rFonts w:cs="Times New Roman"/>
          <w:szCs w:val="24"/>
        </w:rPr>
        <w:t xml:space="preserve">Návrh </w:t>
      </w:r>
      <w:r w:rsidR="004C099B">
        <w:rPr>
          <w:rFonts w:cs="Times New Roman"/>
          <w:szCs w:val="24"/>
        </w:rPr>
        <w:t>řízené</w:t>
      </w:r>
      <w:r w:rsidRPr="00C86F76">
        <w:rPr>
          <w:rFonts w:cs="Times New Roman"/>
          <w:szCs w:val="24"/>
        </w:rPr>
        <w:t xml:space="preserve"> imaginace </w:t>
      </w:r>
      <w:r w:rsidR="00E567AB">
        <w:rPr>
          <w:rFonts w:cs="Times New Roman"/>
          <w:szCs w:val="24"/>
        </w:rPr>
        <w:t xml:space="preserve">pro </w:t>
      </w:r>
      <w:r w:rsidR="00A67AD3">
        <w:rPr>
          <w:rFonts w:cs="Times New Roman"/>
          <w:szCs w:val="24"/>
        </w:rPr>
        <w:t>distanční výuku.</w:t>
      </w:r>
    </w:p>
    <w:p w14:paraId="591498F2" w14:textId="3024AE2B" w:rsidR="00C86F76" w:rsidRDefault="00C86F76" w:rsidP="00EF45D6">
      <w:pPr>
        <w:ind w:firstLine="0"/>
        <w:rPr>
          <w:rFonts w:cs="Times New Roman"/>
          <w:szCs w:val="24"/>
        </w:rPr>
      </w:pPr>
      <w:r w:rsidRPr="004301A3">
        <w:rPr>
          <w:rFonts w:cs="Times New Roman"/>
          <w:b/>
          <w:bCs/>
          <w:szCs w:val="24"/>
        </w:rPr>
        <w:t>Pracoviště:</w:t>
      </w:r>
      <w:r>
        <w:rPr>
          <w:rFonts w:cs="Times New Roman"/>
          <w:szCs w:val="24"/>
        </w:rPr>
        <w:t xml:space="preserve"> Fakulta tělesné kultury</w:t>
      </w:r>
      <w:r w:rsidR="0095073A">
        <w:rPr>
          <w:rFonts w:cs="Times New Roman"/>
          <w:szCs w:val="24"/>
        </w:rPr>
        <w:t xml:space="preserve"> Univerzity Palackého v Olomouci</w:t>
      </w:r>
      <w:r>
        <w:rPr>
          <w:rFonts w:cs="Times New Roman"/>
          <w:szCs w:val="24"/>
        </w:rPr>
        <w:t xml:space="preserve">, </w:t>
      </w:r>
      <w:r w:rsidR="007F1B23">
        <w:rPr>
          <w:rFonts w:cs="Times New Roman"/>
          <w:szCs w:val="24"/>
        </w:rPr>
        <w:t>K</w:t>
      </w:r>
      <w:r>
        <w:rPr>
          <w:rFonts w:cs="Times New Roman"/>
          <w:szCs w:val="24"/>
        </w:rPr>
        <w:t xml:space="preserve">atedra </w:t>
      </w:r>
      <w:r w:rsidR="007F1B23">
        <w:rPr>
          <w:rFonts w:cs="Times New Roman"/>
          <w:szCs w:val="24"/>
        </w:rPr>
        <w:t>r</w:t>
      </w:r>
      <w:r>
        <w:rPr>
          <w:rFonts w:cs="Times New Roman"/>
          <w:szCs w:val="24"/>
        </w:rPr>
        <w:t>ekreologie</w:t>
      </w:r>
    </w:p>
    <w:p w14:paraId="063C608C" w14:textId="77777777" w:rsidR="00C86F76" w:rsidRDefault="00C86F76" w:rsidP="00EF45D6">
      <w:pPr>
        <w:ind w:firstLine="0"/>
        <w:rPr>
          <w:rFonts w:cs="Times New Roman"/>
          <w:szCs w:val="24"/>
        </w:rPr>
      </w:pPr>
      <w:r w:rsidRPr="004301A3">
        <w:rPr>
          <w:rFonts w:cs="Times New Roman"/>
          <w:b/>
          <w:bCs/>
          <w:szCs w:val="24"/>
        </w:rPr>
        <w:t>Vedoucí diplomové práce:</w:t>
      </w:r>
      <w:r>
        <w:rPr>
          <w:rFonts w:cs="Times New Roman"/>
          <w:szCs w:val="24"/>
        </w:rPr>
        <w:t xml:space="preserve"> Mgr. David </w:t>
      </w:r>
      <w:proofErr w:type="spellStart"/>
      <w:r>
        <w:rPr>
          <w:rFonts w:cs="Times New Roman"/>
          <w:szCs w:val="24"/>
        </w:rPr>
        <w:t>Másilka</w:t>
      </w:r>
      <w:proofErr w:type="spellEnd"/>
      <w:r>
        <w:rPr>
          <w:rFonts w:cs="Times New Roman"/>
          <w:szCs w:val="24"/>
        </w:rPr>
        <w:t>, Ph.D.</w:t>
      </w:r>
    </w:p>
    <w:p w14:paraId="55508C29" w14:textId="77777777" w:rsidR="00C86F76" w:rsidRDefault="00C86F76" w:rsidP="00EF45D6">
      <w:pPr>
        <w:ind w:firstLine="0"/>
        <w:rPr>
          <w:rFonts w:cs="Times New Roman"/>
          <w:szCs w:val="24"/>
        </w:rPr>
      </w:pPr>
      <w:r w:rsidRPr="004301A3">
        <w:rPr>
          <w:rFonts w:cs="Times New Roman"/>
          <w:b/>
          <w:bCs/>
          <w:szCs w:val="24"/>
        </w:rPr>
        <w:t>Rok obhajoby diplomové práce:</w:t>
      </w:r>
      <w:r>
        <w:rPr>
          <w:rFonts w:cs="Times New Roman"/>
          <w:szCs w:val="24"/>
        </w:rPr>
        <w:t xml:space="preserve"> 2021</w:t>
      </w:r>
    </w:p>
    <w:p w14:paraId="0E1DEEAB" w14:textId="77777777" w:rsidR="00C86F76" w:rsidRDefault="00C86F76" w:rsidP="00EF45D6">
      <w:pPr>
        <w:ind w:firstLine="0"/>
        <w:rPr>
          <w:rFonts w:cs="Times New Roman"/>
          <w:b/>
          <w:bCs/>
          <w:szCs w:val="24"/>
        </w:rPr>
      </w:pPr>
      <w:r w:rsidRPr="004301A3">
        <w:rPr>
          <w:rFonts w:cs="Times New Roman"/>
          <w:b/>
          <w:bCs/>
          <w:szCs w:val="24"/>
        </w:rPr>
        <w:t>Abstrakt:</w:t>
      </w:r>
    </w:p>
    <w:p w14:paraId="0AE0EE7C" w14:textId="4603B6CB" w:rsidR="00223BBF" w:rsidRDefault="003E67E8" w:rsidP="00EF45D6">
      <w:pPr>
        <w:ind w:left="567" w:firstLine="0"/>
        <w:rPr>
          <w:rFonts w:cs="Times New Roman"/>
          <w:szCs w:val="24"/>
        </w:rPr>
      </w:pPr>
      <w:r>
        <w:rPr>
          <w:rFonts w:cs="Times New Roman"/>
          <w:szCs w:val="24"/>
        </w:rPr>
        <w:t>Bakalářská p</w:t>
      </w:r>
      <w:r w:rsidR="00FE6084">
        <w:rPr>
          <w:rFonts w:cs="Times New Roman"/>
          <w:szCs w:val="24"/>
        </w:rPr>
        <w:t xml:space="preserve">ráce se zabývá </w:t>
      </w:r>
      <w:r w:rsidR="00E82E06">
        <w:rPr>
          <w:rFonts w:cs="Times New Roman"/>
          <w:szCs w:val="24"/>
        </w:rPr>
        <w:t>tématem</w:t>
      </w:r>
      <w:r w:rsidR="00123AC0">
        <w:rPr>
          <w:rFonts w:cs="Times New Roman"/>
          <w:szCs w:val="24"/>
        </w:rPr>
        <w:t xml:space="preserve"> </w:t>
      </w:r>
      <w:r w:rsidR="00E82E06">
        <w:rPr>
          <w:rFonts w:cs="Times New Roman"/>
          <w:szCs w:val="24"/>
        </w:rPr>
        <w:t>ř</w:t>
      </w:r>
      <w:r w:rsidR="00CA2A74">
        <w:rPr>
          <w:rFonts w:cs="Times New Roman"/>
          <w:szCs w:val="24"/>
        </w:rPr>
        <w:t>ízené</w:t>
      </w:r>
      <w:r w:rsidR="00FE6084">
        <w:rPr>
          <w:rFonts w:cs="Times New Roman"/>
          <w:szCs w:val="24"/>
        </w:rPr>
        <w:t xml:space="preserve"> imaginace</w:t>
      </w:r>
      <w:r w:rsidR="00E82E06">
        <w:rPr>
          <w:rFonts w:cs="Times New Roman"/>
          <w:szCs w:val="24"/>
        </w:rPr>
        <w:t xml:space="preserve"> jako relaxační </w:t>
      </w:r>
      <w:r w:rsidR="00091221">
        <w:rPr>
          <w:rFonts w:cs="Times New Roman"/>
          <w:szCs w:val="24"/>
        </w:rPr>
        <w:t>techniky</w:t>
      </w:r>
      <w:r w:rsidR="00E82E06">
        <w:rPr>
          <w:rFonts w:cs="Times New Roman"/>
          <w:szCs w:val="24"/>
        </w:rPr>
        <w:t xml:space="preserve"> využitelné</w:t>
      </w:r>
      <w:r w:rsidR="00123AC0">
        <w:rPr>
          <w:rFonts w:cs="Times New Roman"/>
          <w:szCs w:val="24"/>
        </w:rPr>
        <w:t xml:space="preserve"> </w:t>
      </w:r>
      <w:r w:rsidR="00472878">
        <w:rPr>
          <w:rFonts w:cs="Times New Roman"/>
          <w:szCs w:val="24"/>
        </w:rPr>
        <w:t>v distanční výuce</w:t>
      </w:r>
      <w:r w:rsidR="00123AC0">
        <w:rPr>
          <w:rFonts w:cs="Times New Roman"/>
          <w:szCs w:val="24"/>
        </w:rPr>
        <w:t xml:space="preserve"> adolescentů</w:t>
      </w:r>
      <w:r w:rsidR="00FE6084">
        <w:rPr>
          <w:rFonts w:cs="Times New Roman"/>
          <w:szCs w:val="24"/>
        </w:rPr>
        <w:t xml:space="preserve">. </w:t>
      </w:r>
      <w:r w:rsidR="00472878">
        <w:t>Konkrétní návrh techniky bude sestaven</w:t>
      </w:r>
      <w:r w:rsidR="00FE6084">
        <w:rPr>
          <w:rFonts w:cs="Times New Roman"/>
          <w:szCs w:val="24"/>
        </w:rPr>
        <w:t xml:space="preserve"> na základě </w:t>
      </w:r>
      <w:r w:rsidR="005A41EB">
        <w:rPr>
          <w:rFonts w:cs="Times New Roman"/>
          <w:szCs w:val="24"/>
        </w:rPr>
        <w:t xml:space="preserve">doporučení vycházejících </w:t>
      </w:r>
      <w:r w:rsidR="00B0463C">
        <w:rPr>
          <w:rFonts w:cs="Times New Roman"/>
          <w:szCs w:val="24"/>
        </w:rPr>
        <w:t>z rozhovorů s experty, kteří s imaginací dlouhodobě pracují</w:t>
      </w:r>
      <w:r w:rsidR="00BB36D1">
        <w:rPr>
          <w:rFonts w:cs="Times New Roman"/>
          <w:szCs w:val="24"/>
        </w:rPr>
        <w:t>. T</w:t>
      </w:r>
      <w:r w:rsidR="005F217E">
        <w:rPr>
          <w:rFonts w:cs="Times New Roman"/>
          <w:szCs w:val="24"/>
        </w:rPr>
        <w:t>a</w:t>
      </w:r>
      <w:r w:rsidR="00BB36D1">
        <w:rPr>
          <w:rFonts w:cs="Times New Roman"/>
          <w:szCs w:val="24"/>
        </w:rPr>
        <w:t xml:space="preserve"> </w:t>
      </w:r>
      <w:r w:rsidR="005F217E">
        <w:rPr>
          <w:rFonts w:cs="Times New Roman"/>
          <w:szCs w:val="24"/>
        </w:rPr>
        <w:t>budou</w:t>
      </w:r>
      <w:r w:rsidR="00BB36D1">
        <w:rPr>
          <w:rFonts w:cs="Times New Roman"/>
          <w:szCs w:val="24"/>
        </w:rPr>
        <w:t xml:space="preserve"> dále porovnáván</w:t>
      </w:r>
      <w:r w:rsidR="005F217E">
        <w:rPr>
          <w:rFonts w:cs="Times New Roman"/>
          <w:szCs w:val="24"/>
        </w:rPr>
        <w:t>a a revidována</w:t>
      </w:r>
      <w:r w:rsidR="00BB36D1">
        <w:rPr>
          <w:rFonts w:cs="Times New Roman"/>
          <w:szCs w:val="24"/>
        </w:rPr>
        <w:t xml:space="preserve"> </w:t>
      </w:r>
      <w:r w:rsidR="005F217E">
        <w:rPr>
          <w:rFonts w:cs="Times New Roman"/>
          <w:szCs w:val="24"/>
        </w:rPr>
        <w:t>na základě informací z odborné literatury</w:t>
      </w:r>
      <w:r w:rsidR="00BB36D1">
        <w:rPr>
          <w:rFonts w:cs="Times New Roman"/>
          <w:szCs w:val="24"/>
        </w:rPr>
        <w:t xml:space="preserve">. Výstupem práce jsou sady doporučení a návrh </w:t>
      </w:r>
      <w:r w:rsidR="00091221">
        <w:rPr>
          <w:rFonts w:cs="Times New Roman"/>
          <w:szCs w:val="24"/>
        </w:rPr>
        <w:t>techniky</w:t>
      </w:r>
      <w:r w:rsidR="00BB36D1">
        <w:rPr>
          <w:rFonts w:cs="Times New Roman"/>
          <w:szCs w:val="24"/>
        </w:rPr>
        <w:t xml:space="preserve"> řízené imaginace.</w:t>
      </w:r>
    </w:p>
    <w:p w14:paraId="75E4B734" w14:textId="1C1A7D61" w:rsidR="00C86F76" w:rsidRPr="00B73510" w:rsidRDefault="00C86F76" w:rsidP="00EF45D6">
      <w:pPr>
        <w:ind w:firstLine="0"/>
        <w:rPr>
          <w:rFonts w:cs="Times New Roman"/>
          <w:szCs w:val="24"/>
        </w:rPr>
      </w:pPr>
      <w:r w:rsidRPr="004301A3">
        <w:rPr>
          <w:rFonts w:cs="Times New Roman"/>
          <w:b/>
          <w:bCs/>
          <w:szCs w:val="24"/>
        </w:rPr>
        <w:t>Klíčová slova:</w:t>
      </w:r>
      <w:r w:rsidR="00F67711">
        <w:rPr>
          <w:rFonts w:cs="Times New Roman"/>
          <w:b/>
          <w:bCs/>
          <w:szCs w:val="24"/>
        </w:rPr>
        <w:t xml:space="preserve"> </w:t>
      </w:r>
      <w:r w:rsidR="00F67711">
        <w:rPr>
          <w:rFonts w:cs="Times New Roman"/>
          <w:szCs w:val="24"/>
        </w:rPr>
        <w:t xml:space="preserve">řízená </w:t>
      </w:r>
      <w:r w:rsidR="00B73510">
        <w:rPr>
          <w:rFonts w:cs="Times New Roman"/>
          <w:szCs w:val="24"/>
        </w:rPr>
        <w:t xml:space="preserve">imaginace, </w:t>
      </w:r>
      <w:r w:rsidR="00B0463C">
        <w:rPr>
          <w:rFonts w:cs="Times New Roman"/>
          <w:szCs w:val="24"/>
        </w:rPr>
        <w:t>relaxace, distanční výuka</w:t>
      </w:r>
      <w:r w:rsidR="00F67711">
        <w:rPr>
          <w:rFonts w:cs="Times New Roman"/>
          <w:szCs w:val="24"/>
        </w:rPr>
        <w:t>, adolescence</w:t>
      </w:r>
    </w:p>
    <w:p w14:paraId="62554E55" w14:textId="77777777" w:rsidR="00C86F76" w:rsidRDefault="00C86F76" w:rsidP="00EF45D6">
      <w:pPr>
        <w:ind w:firstLine="0"/>
        <w:rPr>
          <w:rFonts w:cs="Times New Roman"/>
          <w:szCs w:val="24"/>
        </w:rPr>
      </w:pPr>
    </w:p>
    <w:p w14:paraId="7DAB0A3C" w14:textId="77777777" w:rsidR="00C86F76" w:rsidRDefault="00C86F76" w:rsidP="00EF45D6">
      <w:pPr>
        <w:ind w:firstLine="0"/>
        <w:rPr>
          <w:rFonts w:cs="Times New Roman"/>
          <w:szCs w:val="24"/>
        </w:rPr>
      </w:pPr>
    </w:p>
    <w:p w14:paraId="25B4AD90" w14:textId="77777777" w:rsidR="00C86F76" w:rsidRDefault="00C86F76" w:rsidP="00EF45D6">
      <w:pPr>
        <w:ind w:firstLine="0"/>
        <w:rPr>
          <w:rFonts w:cs="Times New Roman"/>
          <w:szCs w:val="24"/>
        </w:rPr>
      </w:pPr>
    </w:p>
    <w:p w14:paraId="1F733A44" w14:textId="77777777" w:rsidR="00C86F76" w:rsidRDefault="00C86F76" w:rsidP="00EF45D6">
      <w:pPr>
        <w:ind w:firstLine="0"/>
        <w:rPr>
          <w:rFonts w:cs="Times New Roman"/>
          <w:szCs w:val="24"/>
        </w:rPr>
      </w:pPr>
    </w:p>
    <w:p w14:paraId="228F0B16" w14:textId="77777777" w:rsidR="00C86F76" w:rsidRDefault="00C86F76" w:rsidP="00EF45D6">
      <w:pPr>
        <w:ind w:firstLine="0"/>
        <w:rPr>
          <w:rFonts w:cs="Times New Roman"/>
          <w:szCs w:val="24"/>
        </w:rPr>
      </w:pPr>
    </w:p>
    <w:p w14:paraId="64A9104D" w14:textId="77777777" w:rsidR="00C86F76" w:rsidRDefault="00C86F76" w:rsidP="00EF45D6">
      <w:pPr>
        <w:ind w:firstLine="0"/>
        <w:rPr>
          <w:rFonts w:cs="Times New Roman"/>
          <w:szCs w:val="24"/>
        </w:rPr>
      </w:pPr>
    </w:p>
    <w:p w14:paraId="44E3347C" w14:textId="77777777" w:rsidR="00C86F76" w:rsidRDefault="00C86F76" w:rsidP="00EF45D6">
      <w:pPr>
        <w:ind w:firstLine="0"/>
        <w:rPr>
          <w:rFonts w:cs="Times New Roman"/>
          <w:szCs w:val="24"/>
        </w:rPr>
      </w:pPr>
    </w:p>
    <w:p w14:paraId="5B616312" w14:textId="77777777" w:rsidR="00C86F76" w:rsidRDefault="00C86F76" w:rsidP="00EF45D6">
      <w:pPr>
        <w:ind w:firstLine="0"/>
        <w:rPr>
          <w:rFonts w:cs="Times New Roman"/>
          <w:szCs w:val="24"/>
        </w:rPr>
      </w:pPr>
    </w:p>
    <w:p w14:paraId="42228434" w14:textId="77777777" w:rsidR="00C86F76" w:rsidRDefault="00C86F76" w:rsidP="00EF45D6">
      <w:pPr>
        <w:ind w:firstLine="0"/>
        <w:rPr>
          <w:rFonts w:cs="Times New Roman"/>
          <w:szCs w:val="24"/>
        </w:rPr>
      </w:pPr>
    </w:p>
    <w:p w14:paraId="4136907D" w14:textId="77777777" w:rsidR="00C86F76" w:rsidRDefault="00C86F76" w:rsidP="00EF45D6">
      <w:pPr>
        <w:ind w:firstLine="0"/>
        <w:rPr>
          <w:rFonts w:cs="Times New Roman"/>
          <w:szCs w:val="24"/>
        </w:rPr>
      </w:pPr>
    </w:p>
    <w:p w14:paraId="6551DDD4" w14:textId="77777777" w:rsidR="00C86F76" w:rsidRDefault="00C86F76" w:rsidP="00EF45D6">
      <w:pPr>
        <w:ind w:firstLine="0"/>
        <w:rPr>
          <w:rFonts w:cs="Times New Roman"/>
          <w:szCs w:val="24"/>
        </w:rPr>
      </w:pPr>
    </w:p>
    <w:p w14:paraId="10B806BA" w14:textId="77777777" w:rsidR="00C86F76" w:rsidRDefault="00C86F76" w:rsidP="00EF45D6">
      <w:pPr>
        <w:ind w:firstLine="0"/>
        <w:rPr>
          <w:rFonts w:cs="Times New Roman"/>
          <w:szCs w:val="24"/>
        </w:rPr>
      </w:pPr>
    </w:p>
    <w:p w14:paraId="7EE6D8F2" w14:textId="77777777" w:rsidR="00C86F76" w:rsidRDefault="00C86F76" w:rsidP="00EF45D6">
      <w:pPr>
        <w:ind w:firstLine="0"/>
        <w:rPr>
          <w:rFonts w:cs="Times New Roman"/>
          <w:szCs w:val="24"/>
        </w:rPr>
      </w:pPr>
    </w:p>
    <w:p w14:paraId="791DB1C6" w14:textId="77777777" w:rsidR="00C86F76" w:rsidRDefault="00C86F76" w:rsidP="00EF45D6">
      <w:pPr>
        <w:ind w:firstLine="0"/>
        <w:rPr>
          <w:rFonts w:cs="Times New Roman"/>
          <w:szCs w:val="24"/>
        </w:rPr>
      </w:pPr>
    </w:p>
    <w:p w14:paraId="0339EE7F" w14:textId="77777777" w:rsidR="00C86F76" w:rsidRDefault="00C86F76" w:rsidP="00EF45D6">
      <w:pPr>
        <w:ind w:firstLine="0"/>
        <w:rPr>
          <w:rFonts w:cs="Times New Roman"/>
          <w:szCs w:val="24"/>
        </w:rPr>
      </w:pPr>
    </w:p>
    <w:p w14:paraId="607F3176" w14:textId="77777777" w:rsidR="00C86F76" w:rsidRDefault="00C86F76" w:rsidP="00EF45D6">
      <w:pPr>
        <w:ind w:firstLine="0"/>
        <w:rPr>
          <w:rFonts w:cs="Times New Roman"/>
          <w:szCs w:val="24"/>
        </w:rPr>
      </w:pPr>
    </w:p>
    <w:p w14:paraId="0A9965F9" w14:textId="25C76085" w:rsidR="00C86F76" w:rsidRDefault="00C86F76" w:rsidP="00EF45D6">
      <w:pPr>
        <w:ind w:firstLine="0"/>
        <w:rPr>
          <w:rFonts w:cs="Times New Roman"/>
          <w:szCs w:val="24"/>
        </w:rPr>
      </w:pPr>
    </w:p>
    <w:p w14:paraId="47D380C5" w14:textId="486F04B6" w:rsidR="00911A76" w:rsidRDefault="00911A76" w:rsidP="00EF45D6">
      <w:pPr>
        <w:ind w:firstLine="0"/>
        <w:rPr>
          <w:rFonts w:cs="Times New Roman"/>
          <w:szCs w:val="24"/>
        </w:rPr>
      </w:pPr>
    </w:p>
    <w:p w14:paraId="661497A0" w14:textId="3F09C957" w:rsidR="00743CCB" w:rsidRDefault="00743CCB" w:rsidP="00EF45D6">
      <w:pPr>
        <w:ind w:firstLine="0"/>
        <w:rPr>
          <w:rFonts w:cs="Times New Roman"/>
          <w:szCs w:val="24"/>
        </w:rPr>
      </w:pPr>
    </w:p>
    <w:p w14:paraId="7491E5DF" w14:textId="77777777" w:rsidR="00743CCB" w:rsidRDefault="00743CCB" w:rsidP="00EF45D6">
      <w:pPr>
        <w:ind w:firstLine="0"/>
        <w:rPr>
          <w:rFonts w:cs="Times New Roman"/>
          <w:szCs w:val="24"/>
        </w:rPr>
      </w:pPr>
    </w:p>
    <w:p w14:paraId="38E8051B" w14:textId="3F48A484" w:rsidR="000F1815" w:rsidRDefault="00C86F76" w:rsidP="00911A76">
      <w:pPr>
        <w:ind w:firstLine="0"/>
        <w:jc w:val="left"/>
        <w:rPr>
          <w:rFonts w:cs="Times New Roman"/>
          <w:szCs w:val="24"/>
        </w:rPr>
      </w:pPr>
      <w:r>
        <w:rPr>
          <w:rFonts w:cs="Times New Roman"/>
          <w:szCs w:val="24"/>
        </w:rPr>
        <w:t>Souhlasím s půjčováním diplomové práce v rámci knihovních služeb</w:t>
      </w:r>
      <w:r w:rsidR="000F1815">
        <w:rPr>
          <w:rFonts w:cs="Times New Roman"/>
          <w:szCs w:val="24"/>
        </w:rPr>
        <w:t>.</w:t>
      </w:r>
      <w:r w:rsidR="00176214">
        <w:rPr>
          <w:rFonts w:cs="Times New Roman"/>
          <w:szCs w:val="24"/>
        </w:rPr>
        <w:br w:type="page"/>
      </w:r>
    </w:p>
    <w:p w14:paraId="54ACB38F" w14:textId="3818BB25" w:rsidR="00C86F76" w:rsidRPr="00A15A9B" w:rsidRDefault="00C86F76" w:rsidP="00EF45D6">
      <w:pPr>
        <w:ind w:left="567" w:firstLine="0"/>
        <w:jc w:val="center"/>
        <w:rPr>
          <w:rFonts w:cs="Times New Roman"/>
          <w:szCs w:val="24"/>
        </w:rPr>
      </w:pPr>
      <w:r w:rsidRPr="00AB3784">
        <w:rPr>
          <w:rFonts w:cs="Times New Roman"/>
          <w:b/>
          <w:bCs/>
          <w:szCs w:val="24"/>
          <w:lang w:val="en-GB"/>
        </w:rPr>
        <w:lastRenderedPageBreak/>
        <w:t>Bibliographical identification</w:t>
      </w:r>
    </w:p>
    <w:p w14:paraId="00714893" w14:textId="77777777" w:rsidR="00C86F76" w:rsidRPr="00AB3784" w:rsidRDefault="00C86F76" w:rsidP="00EF45D6">
      <w:pPr>
        <w:ind w:firstLine="0"/>
        <w:rPr>
          <w:rFonts w:cs="Times New Roman"/>
          <w:szCs w:val="24"/>
          <w:lang w:val="en-GB"/>
        </w:rPr>
      </w:pPr>
      <w:r w:rsidRPr="00AB3784">
        <w:rPr>
          <w:rFonts w:cs="Times New Roman"/>
          <w:b/>
          <w:bCs/>
          <w:szCs w:val="24"/>
          <w:lang w:val="en-GB"/>
        </w:rPr>
        <w:t>Author’s name and surname:</w:t>
      </w:r>
      <w:r w:rsidR="006F1628">
        <w:rPr>
          <w:rFonts w:cs="Times New Roman"/>
          <w:b/>
          <w:bCs/>
          <w:szCs w:val="24"/>
          <w:lang w:val="en-GB"/>
        </w:rPr>
        <w:t xml:space="preserve"> </w:t>
      </w:r>
      <w:proofErr w:type="spellStart"/>
      <w:r w:rsidRPr="00AB3784">
        <w:rPr>
          <w:rFonts w:cs="Times New Roman"/>
          <w:szCs w:val="24"/>
          <w:lang w:val="en-GB"/>
        </w:rPr>
        <w:t>Vojtěch</w:t>
      </w:r>
      <w:proofErr w:type="spellEnd"/>
      <w:r w:rsidRPr="00AB3784">
        <w:rPr>
          <w:rFonts w:cs="Times New Roman"/>
          <w:szCs w:val="24"/>
          <w:lang w:val="en-GB"/>
        </w:rPr>
        <w:t xml:space="preserve"> Gogela</w:t>
      </w:r>
    </w:p>
    <w:p w14:paraId="14F9D7CB" w14:textId="491F6CEE" w:rsidR="00C86F76" w:rsidRPr="00AB3784" w:rsidRDefault="00C86F76" w:rsidP="00EF45D6">
      <w:pPr>
        <w:ind w:firstLine="0"/>
        <w:rPr>
          <w:rFonts w:cs="Times New Roman"/>
          <w:b/>
          <w:bCs/>
          <w:szCs w:val="24"/>
          <w:lang w:val="en-GB"/>
        </w:rPr>
      </w:pPr>
      <w:r w:rsidRPr="00AB3784">
        <w:rPr>
          <w:rFonts w:cs="Times New Roman"/>
          <w:b/>
          <w:bCs/>
          <w:szCs w:val="24"/>
          <w:lang w:val="en-GB"/>
        </w:rPr>
        <w:t xml:space="preserve">Title of bachelor thesis: </w:t>
      </w:r>
      <w:r w:rsidR="00E567AB" w:rsidRPr="00647FAE">
        <w:rPr>
          <w:rFonts w:cs="Times New Roman"/>
          <w:szCs w:val="24"/>
          <w:lang w:val="en-GB"/>
        </w:rPr>
        <w:t>Design</w:t>
      </w:r>
      <w:r w:rsidR="005E22F3" w:rsidRPr="00647FAE">
        <w:rPr>
          <w:rFonts w:cs="Times New Roman"/>
          <w:szCs w:val="24"/>
          <w:lang w:val="en-GB"/>
        </w:rPr>
        <w:t xml:space="preserve"> of </w:t>
      </w:r>
      <w:r w:rsidR="006117AC" w:rsidRPr="00647FAE">
        <w:rPr>
          <w:rFonts w:cs="Times New Roman"/>
          <w:szCs w:val="24"/>
          <w:lang w:val="en-GB"/>
        </w:rPr>
        <w:t xml:space="preserve">a </w:t>
      </w:r>
      <w:r w:rsidR="005E22F3" w:rsidRPr="00647FAE">
        <w:rPr>
          <w:rFonts w:cs="Times New Roman"/>
          <w:szCs w:val="24"/>
          <w:lang w:val="en-GB"/>
        </w:rPr>
        <w:t>guided imagery for distance education.</w:t>
      </w:r>
    </w:p>
    <w:p w14:paraId="4FD8368D" w14:textId="6F5013A3" w:rsidR="00C86F76" w:rsidRPr="00AB3784" w:rsidRDefault="00C86F76" w:rsidP="00EF45D6">
      <w:pPr>
        <w:ind w:firstLine="0"/>
        <w:rPr>
          <w:rFonts w:cs="Times New Roman"/>
          <w:szCs w:val="24"/>
          <w:lang w:val="en-GB"/>
        </w:rPr>
      </w:pPr>
      <w:r w:rsidRPr="00AB3784">
        <w:rPr>
          <w:rFonts w:cs="Times New Roman"/>
          <w:b/>
          <w:bCs/>
          <w:szCs w:val="24"/>
          <w:lang w:val="en-GB"/>
        </w:rPr>
        <w:t>Department:</w:t>
      </w:r>
      <w:r w:rsidRPr="00AB3784">
        <w:rPr>
          <w:rFonts w:cs="Times New Roman"/>
          <w:szCs w:val="24"/>
          <w:lang w:val="en-GB"/>
        </w:rPr>
        <w:t xml:space="preserve"> Faculty of Physical Culture</w:t>
      </w:r>
      <w:r w:rsidR="000F1815">
        <w:rPr>
          <w:rFonts w:cs="Times New Roman"/>
          <w:szCs w:val="24"/>
          <w:lang w:val="en-GB"/>
        </w:rPr>
        <w:t xml:space="preserve"> </w:t>
      </w:r>
      <w:proofErr w:type="spellStart"/>
      <w:r w:rsidR="000F1815">
        <w:rPr>
          <w:rFonts w:cs="Times New Roman"/>
          <w:szCs w:val="24"/>
          <w:lang w:val="en-GB"/>
        </w:rPr>
        <w:t>Palacký</w:t>
      </w:r>
      <w:proofErr w:type="spellEnd"/>
      <w:r w:rsidR="000F1815">
        <w:rPr>
          <w:rFonts w:cs="Times New Roman"/>
          <w:szCs w:val="24"/>
          <w:lang w:val="en-GB"/>
        </w:rPr>
        <w:t xml:space="preserve"> University of Olomouc</w:t>
      </w:r>
      <w:r w:rsidRPr="00AB3784">
        <w:rPr>
          <w:rFonts w:cs="Times New Roman"/>
          <w:szCs w:val="24"/>
          <w:lang w:val="en-GB"/>
        </w:rPr>
        <w:t>, Department of Recreation and Leisure Studies</w:t>
      </w:r>
    </w:p>
    <w:p w14:paraId="34B1A038" w14:textId="77777777" w:rsidR="00C86F76" w:rsidRPr="00AB3784" w:rsidRDefault="00C86F76" w:rsidP="00EF45D6">
      <w:pPr>
        <w:ind w:firstLine="0"/>
        <w:rPr>
          <w:rFonts w:cs="Times New Roman"/>
          <w:szCs w:val="24"/>
          <w:lang w:val="en-GB"/>
        </w:rPr>
      </w:pPr>
      <w:r w:rsidRPr="00AB3784">
        <w:rPr>
          <w:rFonts w:cs="Times New Roman"/>
          <w:b/>
          <w:bCs/>
          <w:szCs w:val="24"/>
          <w:lang w:val="en-GB"/>
        </w:rPr>
        <w:t>Supervisor:</w:t>
      </w:r>
      <w:r w:rsidRPr="00AB3784">
        <w:rPr>
          <w:rFonts w:cs="Times New Roman"/>
          <w:szCs w:val="24"/>
          <w:lang w:val="en-GB"/>
        </w:rPr>
        <w:t xml:space="preserve"> Mgr. David </w:t>
      </w:r>
      <w:proofErr w:type="spellStart"/>
      <w:r w:rsidRPr="00AB3784">
        <w:rPr>
          <w:rFonts w:cs="Times New Roman"/>
          <w:szCs w:val="24"/>
          <w:lang w:val="en-GB"/>
        </w:rPr>
        <w:t>Másilka</w:t>
      </w:r>
      <w:proofErr w:type="spellEnd"/>
      <w:r w:rsidRPr="00AB3784">
        <w:rPr>
          <w:rFonts w:cs="Times New Roman"/>
          <w:szCs w:val="24"/>
          <w:lang w:val="en-GB"/>
        </w:rPr>
        <w:t>, Ph.D.</w:t>
      </w:r>
    </w:p>
    <w:p w14:paraId="1D5C502C" w14:textId="77777777" w:rsidR="00C86F76" w:rsidRPr="00AB3784" w:rsidRDefault="00C86F76" w:rsidP="00EF45D6">
      <w:pPr>
        <w:ind w:firstLine="0"/>
        <w:rPr>
          <w:rFonts w:cs="Times New Roman"/>
          <w:szCs w:val="24"/>
          <w:lang w:val="en-GB"/>
        </w:rPr>
      </w:pPr>
      <w:r w:rsidRPr="00AB3784">
        <w:rPr>
          <w:rFonts w:cs="Times New Roman"/>
          <w:b/>
          <w:bCs/>
          <w:szCs w:val="24"/>
          <w:lang w:val="en-GB"/>
        </w:rPr>
        <w:t>Year of presentation:</w:t>
      </w:r>
      <w:r w:rsidRPr="00AB3784">
        <w:rPr>
          <w:rFonts w:cs="Times New Roman"/>
          <w:szCs w:val="24"/>
          <w:lang w:val="en-GB"/>
        </w:rPr>
        <w:t xml:space="preserve"> 2021</w:t>
      </w:r>
    </w:p>
    <w:p w14:paraId="30CC4474" w14:textId="3DE2A70B" w:rsidR="00490D6C" w:rsidRDefault="00C86F76" w:rsidP="00EF45D6">
      <w:pPr>
        <w:ind w:firstLine="0"/>
        <w:rPr>
          <w:rFonts w:cs="Times New Roman"/>
          <w:b/>
          <w:bCs/>
          <w:szCs w:val="24"/>
          <w:lang w:val="en-GB"/>
        </w:rPr>
      </w:pPr>
      <w:r w:rsidRPr="00AB3784">
        <w:rPr>
          <w:rFonts w:cs="Times New Roman"/>
          <w:b/>
          <w:bCs/>
          <w:szCs w:val="24"/>
          <w:lang w:val="en-GB"/>
        </w:rPr>
        <w:t>Abstract:</w:t>
      </w:r>
    </w:p>
    <w:p w14:paraId="3784D939" w14:textId="50942209" w:rsidR="003204C7" w:rsidRPr="00AB3784" w:rsidRDefault="00F67711" w:rsidP="00911A76">
      <w:pPr>
        <w:ind w:left="567" w:firstLine="0"/>
        <w:rPr>
          <w:rFonts w:cs="Times New Roman"/>
          <w:szCs w:val="24"/>
          <w:lang w:val="en-GB"/>
        </w:rPr>
      </w:pPr>
      <w:r>
        <w:rPr>
          <w:rFonts w:cs="Times New Roman"/>
          <w:szCs w:val="24"/>
          <w:lang w:val="en-GB"/>
        </w:rPr>
        <w:t>This bachelor thesis deals with</w:t>
      </w:r>
      <w:r w:rsidR="005E22F3">
        <w:rPr>
          <w:rFonts w:cs="Times New Roman"/>
          <w:szCs w:val="24"/>
          <w:lang w:val="en-GB"/>
        </w:rPr>
        <w:t xml:space="preserve"> the creation of a design of guided imagery</w:t>
      </w:r>
      <w:r w:rsidR="00091221">
        <w:rPr>
          <w:rFonts w:cs="Times New Roman"/>
          <w:szCs w:val="24"/>
          <w:lang w:val="en-GB"/>
        </w:rPr>
        <w:t xml:space="preserve"> as relaxation technique</w:t>
      </w:r>
      <w:r w:rsidR="005E22F3">
        <w:rPr>
          <w:rFonts w:cs="Times New Roman"/>
          <w:szCs w:val="24"/>
          <w:lang w:val="en-GB"/>
        </w:rPr>
        <w:t xml:space="preserve">, for distance education of adolescents. </w:t>
      </w:r>
      <w:r w:rsidR="007911BB">
        <w:rPr>
          <w:rFonts w:cs="Times New Roman"/>
          <w:szCs w:val="24"/>
          <w:lang w:val="en-GB"/>
        </w:rPr>
        <w:t xml:space="preserve">The </w:t>
      </w:r>
      <w:r w:rsidR="00091221">
        <w:rPr>
          <w:rFonts w:cs="Times New Roman"/>
          <w:szCs w:val="24"/>
          <w:lang w:val="en-GB"/>
        </w:rPr>
        <w:t>technique</w:t>
      </w:r>
      <w:r w:rsidR="007911BB">
        <w:rPr>
          <w:rFonts w:cs="Times New Roman"/>
          <w:szCs w:val="24"/>
          <w:lang w:val="en-GB"/>
        </w:rPr>
        <w:t xml:space="preserve"> will be based on interviews with experts, that have a long-term experience and practice working with guided imagery.</w:t>
      </w:r>
      <w:r w:rsidR="007911BB" w:rsidRPr="00AB3784" w:rsidDel="00F67711">
        <w:rPr>
          <w:rFonts w:cs="Times New Roman"/>
          <w:szCs w:val="24"/>
          <w:lang w:val="en-GB"/>
        </w:rPr>
        <w:t xml:space="preserve"> </w:t>
      </w:r>
      <w:r w:rsidR="003342FB">
        <w:rPr>
          <w:rFonts w:cs="Times New Roman"/>
          <w:szCs w:val="24"/>
          <w:lang w:val="en-GB"/>
        </w:rPr>
        <w:t>Outcomes</w:t>
      </w:r>
      <w:r w:rsidR="00091221">
        <w:rPr>
          <w:rFonts w:cs="Times New Roman"/>
          <w:szCs w:val="24"/>
          <w:lang w:val="en-GB"/>
        </w:rPr>
        <w:t xml:space="preserve"> of this thesis are </w:t>
      </w:r>
      <w:r w:rsidR="006826C9">
        <w:rPr>
          <w:rFonts w:cs="Times New Roman"/>
          <w:szCs w:val="24"/>
          <w:lang w:val="en-GB"/>
        </w:rPr>
        <w:t xml:space="preserve">sets of recommendation, </w:t>
      </w:r>
      <w:r w:rsidR="00EF45D6">
        <w:rPr>
          <w:rFonts w:cs="Times New Roman"/>
          <w:szCs w:val="24"/>
          <w:lang w:val="en-GB"/>
        </w:rPr>
        <w:t>from</w:t>
      </w:r>
      <w:r w:rsidR="003342FB">
        <w:rPr>
          <w:rFonts w:cs="Times New Roman"/>
          <w:szCs w:val="24"/>
          <w:lang w:val="en-GB"/>
        </w:rPr>
        <w:t xml:space="preserve"> </w:t>
      </w:r>
      <w:r w:rsidR="006826C9">
        <w:rPr>
          <w:rFonts w:cs="Times New Roman"/>
          <w:szCs w:val="24"/>
          <w:lang w:val="en-GB"/>
        </w:rPr>
        <w:t xml:space="preserve">which </w:t>
      </w:r>
      <w:r w:rsidR="003342FB">
        <w:rPr>
          <w:rFonts w:cs="Times New Roman"/>
          <w:szCs w:val="24"/>
          <w:lang w:val="en-GB"/>
        </w:rPr>
        <w:t>design of guided imagery will be created.</w:t>
      </w:r>
    </w:p>
    <w:p w14:paraId="7E8E34BF" w14:textId="0DBDFB2F" w:rsidR="00A15A9B" w:rsidRPr="00A15A9B" w:rsidRDefault="00C86F76" w:rsidP="00EF45D6">
      <w:pPr>
        <w:ind w:firstLine="0"/>
        <w:rPr>
          <w:rFonts w:cs="Times New Roman"/>
          <w:b/>
          <w:bCs/>
          <w:szCs w:val="24"/>
          <w:lang w:val="en-GB"/>
        </w:rPr>
      </w:pPr>
      <w:r w:rsidRPr="00AB3784">
        <w:rPr>
          <w:rFonts w:cs="Times New Roman"/>
          <w:b/>
          <w:bCs/>
          <w:szCs w:val="24"/>
          <w:lang w:val="en-GB"/>
        </w:rPr>
        <w:t>Keywords:</w:t>
      </w:r>
      <w:r w:rsidR="00A93425">
        <w:rPr>
          <w:rFonts w:cs="Times New Roman"/>
          <w:b/>
          <w:bCs/>
          <w:szCs w:val="24"/>
          <w:lang w:val="en-GB"/>
        </w:rPr>
        <w:t xml:space="preserve"> </w:t>
      </w:r>
      <w:r w:rsidR="00490D6C" w:rsidRPr="002D232C">
        <w:rPr>
          <w:rFonts w:cs="Times New Roman"/>
          <w:szCs w:val="24"/>
          <w:lang w:val="en-GB"/>
        </w:rPr>
        <w:t>guided imagery, relaxation, dist</w:t>
      </w:r>
      <w:r w:rsidR="00490D6C">
        <w:rPr>
          <w:rFonts w:cs="Times New Roman"/>
          <w:szCs w:val="24"/>
          <w:lang w:val="en-GB"/>
        </w:rPr>
        <w:t>ance education</w:t>
      </w:r>
      <w:r w:rsidR="00490D6C" w:rsidRPr="002D232C">
        <w:rPr>
          <w:rFonts w:cs="Times New Roman"/>
          <w:szCs w:val="24"/>
          <w:lang w:val="en-GB"/>
        </w:rPr>
        <w:t>, adolescence</w:t>
      </w:r>
    </w:p>
    <w:p w14:paraId="15134484" w14:textId="77777777" w:rsidR="00091221" w:rsidRPr="00AB3784" w:rsidRDefault="00091221" w:rsidP="00EF45D6">
      <w:pPr>
        <w:ind w:firstLine="0"/>
        <w:rPr>
          <w:rFonts w:cs="Times New Roman"/>
          <w:szCs w:val="24"/>
          <w:lang w:val="en-GB"/>
        </w:rPr>
      </w:pPr>
    </w:p>
    <w:p w14:paraId="4DD59EF1" w14:textId="77777777" w:rsidR="00BA3B75" w:rsidRPr="00AB3784" w:rsidRDefault="00BA3B75" w:rsidP="00EF45D6">
      <w:pPr>
        <w:ind w:firstLine="0"/>
        <w:rPr>
          <w:rFonts w:cs="Times New Roman"/>
          <w:szCs w:val="24"/>
          <w:lang w:val="en-GB"/>
        </w:rPr>
      </w:pPr>
    </w:p>
    <w:p w14:paraId="173F6E1A" w14:textId="77777777" w:rsidR="00C86F76" w:rsidRPr="00AB3784" w:rsidRDefault="00C86F76" w:rsidP="00EF45D6">
      <w:pPr>
        <w:ind w:firstLine="0"/>
        <w:rPr>
          <w:rFonts w:cs="Times New Roman"/>
          <w:szCs w:val="24"/>
          <w:lang w:val="en-GB"/>
        </w:rPr>
      </w:pPr>
    </w:p>
    <w:p w14:paraId="10F24819" w14:textId="77777777" w:rsidR="00AA3B46" w:rsidRPr="00AB3784" w:rsidRDefault="00AA3B46" w:rsidP="00EF45D6">
      <w:pPr>
        <w:ind w:firstLine="0"/>
        <w:rPr>
          <w:rFonts w:cs="Times New Roman"/>
          <w:szCs w:val="24"/>
          <w:lang w:val="en-GB"/>
        </w:rPr>
      </w:pPr>
    </w:p>
    <w:p w14:paraId="58EBC974" w14:textId="77777777" w:rsidR="00C86F76" w:rsidRPr="00AB3784" w:rsidRDefault="00C86F76" w:rsidP="00EF45D6">
      <w:pPr>
        <w:ind w:firstLine="0"/>
        <w:rPr>
          <w:rFonts w:cs="Times New Roman"/>
          <w:szCs w:val="24"/>
          <w:lang w:val="en-GB"/>
        </w:rPr>
      </w:pPr>
    </w:p>
    <w:p w14:paraId="689C5475" w14:textId="77777777" w:rsidR="00C86F76" w:rsidRPr="00AB3784" w:rsidRDefault="00C86F76" w:rsidP="00EF45D6">
      <w:pPr>
        <w:ind w:firstLine="0"/>
        <w:rPr>
          <w:rFonts w:cs="Times New Roman"/>
          <w:szCs w:val="24"/>
          <w:lang w:val="en-GB"/>
        </w:rPr>
      </w:pPr>
    </w:p>
    <w:p w14:paraId="50610D3B" w14:textId="77777777" w:rsidR="00C86F76" w:rsidRPr="00AB3784" w:rsidRDefault="00C86F76" w:rsidP="00EF45D6">
      <w:pPr>
        <w:ind w:firstLine="0"/>
        <w:rPr>
          <w:rFonts w:cs="Times New Roman"/>
          <w:szCs w:val="24"/>
          <w:lang w:val="en-GB"/>
        </w:rPr>
      </w:pPr>
    </w:p>
    <w:p w14:paraId="36456C85" w14:textId="77777777" w:rsidR="00C86F76" w:rsidRPr="00AB3784" w:rsidRDefault="00C86F76" w:rsidP="00EF45D6">
      <w:pPr>
        <w:ind w:firstLine="0"/>
        <w:rPr>
          <w:rFonts w:cs="Times New Roman"/>
          <w:szCs w:val="24"/>
          <w:lang w:val="en-GB"/>
        </w:rPr>
      </w:pPr>
    </w:p>
    <w:p w14:paraId="20610D39" w14:textId="77777777" w:rsidR="00C86F76" w:rsidRPr="00AB3784" w:rsidRDefault="00C86F76" w:rsidP="00EF45D6">
      <w:pPr>
        <w:ind w:firstLine="0"/>
        <w:rPr>
          <w:rFonts w:cs="Times New Roman"/>
          <w:szCs w:val="24"/>
          <w:lang w:val="en-GB"/>
        </w:rPr>
      </w:pPr>
    </w:p>
    <w:p w14:paraId="4645148E" w14:textId="77777777" w:rsidR="00C86F76" w:rsidRPr="00AB3784" w:rsidRDefault="00C86F76" w:rsidP="00EF45D6">
      <w:pPr>
        <w:ind w:firstLine="0"/>
        <w:rPr>
          <w:rFonts w:cs="Times New Roman"/>
          <w:szCs w:val="24"/>
          <w:lang w:val="en-GB"/>
        </w:rPr>
      </w:pPr>
    </w:p>
    <w:p w14:paraId="6332650C" w14:textId="77777777" w:rsidR="00C86F76" w:rsidRPr="00AB3784" w:rsidRDefault="00C86F76" w:rsidP="00EF45D6">
      <w:pPr>
        <w:ind w:firstLine="0"/>
        <w:rPr>
          <w:rFonts w:cs="Times New Roman"/>
          <w:szCs w:val="24"/>
          <w:lang w:val="en-GB"/>
        </w:rPr>
      </w:pPr>
    </w:p>
    <w:p w14:paraId="1F5B78EB" w14:textId="77777777" w:rsidR="00C86F76" w:rsidRPr="00AB3784" w:rsidRDefault="00C86F76" w:rsidP="00EF45D6">
      <w:pPr>
        <w:ind w:firstLine="0"/>
        <w:rPr>
          <w:rFonts w:cs="Times New Roman"/>
          <w:szCs w:val="24"/>
          <w:lang w:val="en-GB"/>
        </w:rPr>
      </w:pPr>
    </w:p>
    <w:p w14:paraId="133A9701" w14:textId="77777777" w:rsidR="00C86F76" w:rsidRPr="00AB3784" w:rsidRDefault="00C86F76" w:rsidP="00EF45D6">
      <w:pPr>
        <w:ind w:firstLine="0"/>
        <w:rPr>
          <w:rFonts w:cs="Times New Roman"/>
          <w:szCs w:val="24"/>
          <w:lang w:val="en-GB"/>
        </w:rPr>
      </w:pPr>
    </w:p>
    <w:p w14:paraId="2FB22723" w14:textId="77777777" w:rsidR="000F1815" w:rsidRDefault="000F1815" w:rsidP="00EF45D6">
      <w:pPr>
        <w:tabs>
          <w:tab w:val="left" w:pos="2460"/>
        </w:tabs>
        <w:ind w:firstLine="0"/>
        <w:rPr>
          <w:rFonts w:cs="Times New Roman"/>
          <w:szCs w:val="24"/>
        </w:rPr>
      </w:pPr>
    </w:p>
    <w:p w14:paraId="68969861" w14:textId="77ED6AE6" w:rsidR="002B7277" w:rsidRDefault="002B7277" w:rsidP="00EF45D6">
      <w:pPr>
        <w:tabs>
          <w:tab w:val="left" w:pos="2460"/>
        </w:tabs>
        <w:ind w:firstLine="0"/>
        <w:rPr>
          <w:rFonts w:cs="Times New Roman"/>
          <w:szCs w:val="24"/>
        </w:rPr>
      </w:pPr>
    </w:p>
    <w:p w14:paraId="6A2AF363" w14:textId="0CC8044B" w:rsidR="00911A76" w:rsidRDefault="00911A76" w:rsidP="00EF45D6">
      <w:pPr>
        <w:tabs>
          <w:tab w:val="left" w:pos="2460"/>
        </w:tabs>
        <w:ind w:firstLine="0"/>
        <w:rPr>
          <w:rFonts w:cs="Times New Roman"/>
          <w:szCs w:val="24"/>
        </w:rPr>
      </w:pPr>
    </w:p>
    <w:p w14:paraId="7059773A" w14:textId="333FDEF0" w:rsidR="00911A76" w:rsidRDefault="00911A76" w:rsidP="00EF45D6">
      <w:pPr>
        <w:tabs>
          <w:tab w:val="left" w:pos="2460"/>
        </w:tabs>
        <w:ind w:firstLine="0"/>
        <w:rPr>
          <w:rFonts w:cs="Times New Roman"/>
          <w:szCs w:val="24"/>
        </w:rPr>
      </w:pPr>
    </w:p>
    <w:p w14:paraId="73979C93" w14:textId="77777777" w:rsidR="00743CCB" w:rsidRDefault="00743CCB" w:rsidP="00EF45D6">
      <w:pPr>
        <w:tabs>
          <w:tab w:val="left" w:pos="2460"/>
        </w:tabs>
        <w:ind w:firstLine="0"/>
        <w:rPr>
          <w:rFonts w:cs="Times New Roman"/>
          <w:szCs w:val="24"/>
        </w:rPr>
      </w:pPr>
    </w:p>
    <w:p w14:paraId="4E276BFB" w14:textId="77777777" w:rsidR="00911A76" w:rsidRDefault="00911A76" w:rsidP="00EF45D6">
      <w:pPr>
        <w:tabs>
          <w:tab w:val="left" w:pos="2460"/>
        </w:tabs>
        <w:ind w:firstLine="0"/>
        <w:rPr>
          <w:rFonts w:cs="Times New Roman"/>
          <w:szCs w:val="24"/>
        </w:rPr>
      </w:pPr>
    </w:p>
    <w:p w14:paraId="7460BF1D" w14:textId="3322F311" w:rsidR="00A15A9B" w:rsidRDefault="00A15A9B" w:rsidP="00EF45D6">
      <w:pPr>
        <w:ind w:firstLine="0"/>
        <w:rPr>
          <w:rFonts w:cs="Times New Roman"/>
          <w:szCs w:val="24"/>
        </w:rPr>
      </w:pPr>
      <w:r w:rsidRPr="002D232C">
        <w:rPr>
          <w:rFonts w:cs="Times New Roman"/>
          <w:szCs w:val="24"/>
          <w:lang w:val="en-GB"/>
        </w:rPr>
        <w:t>I agree</w:t>
      </w:r>
      <w:r w:rsidR="006F1628" w:rsidRPr="002D232C">
        <w:rPr>
          <w:rFonts w:cs="Times New Roman"/>
          <w:szCs w:val="24"/>
          <w:lang w:val="en-GB"/>
        </w:rPr>
        <w:t xml:space="preserve"> </w:t>
      </w:r>
      <w:r w:rsidRPr="002D232C">
        <w:rPr>
          <w:rFonts w:cs="Times New Roman"/>
          <w:szCs w:val="24"/>
          <w:lang w:val="en-GB"/>
        </w:rPr>
        <w:t>the thesis paper to be lent within</w:t>
      </w:r>
      <w:r w:rsidR="006F1628" w:rsidRPr="002D232C">
        <w:rPr>
          <w:rFonts w:cs="Times New Roman"/>
          <w:szCs w:val="24"/>
          <w:lang w:val="en-GB"/>
        </w:rPr>
        <w:t xml:space="preserve"> </w:t>
      </w:r>
      <w:r w:rsidRPr="002D232C">
        <w:rPr>
          <w:rFonts w:cs="Times New Roman"/>
          <w:szCs w:val="24"/>
          <w:lang w:val="en-GB"/>
        </w:rPr>
        <w:t>the</w:t>
      </w:r>
      <w:r w:rsidR="006F1628" w:rsidRPr="002D232C">
        <w:rPr>
          <w:rFonts w:cs="Times New Roman"/>
          <w:szCs w:val="24"/>
          <w:lang w:val="en-GB"/>
        </w:rPr>
        <w:t xml:space="preserve"> </w:t>
      </w:r>
      <w:r w:rsidRPr="002D232C">
        <w:rPr>
          <w:rFonts w:cs="Times New Roman"/>
          <w:szCs w:val="24"/>
          <w:lang w:val="en-GB"/>
        </w:rPr>
        <w:t>library</w:t>
      </w:r>
      <w:r w:rsidR="006F1628" w:rsidRPr="002D232C">
        <w:rPr>
          <w:rFonts w:cs="Times New Roman"/>
          <w:szCs w:val="24"/>
          <w:lang w:val="en-GB"/>
        </w:rPr>
        <w:t xml:space="preserve"> </w:t>
      </w:r>
      <w:r w:rsidRPr="002D232C">
        <w:rPr>
          <w:rFonts w:cs="Times New Roman"/>
          <w:szCs w:val="24"/>
          <w:lang w:val="en-GB"/>
        </w:rPr>
        <w:t>services</w:t>
      </w:r>
      <w:r w:rsidR="000F1815">
        <w:rPr>
          <w:rFonts w:cs="Times New Roman"/>
          <w:szCs w:val="24"/>
        </w:rPr>
        <w:t>.</w:t>
      </w:r>
      <w:r>
        <w:rPr>
          <w:rFonts w:cs="Times New Roman"/>
          <w:szCs w:val="24"/>
        </w:rPr>
        <w:br w:type="page"/>
      </w:r>
    </w:p>
    <w:p w14:paraId="3E90C1BB" w14:textId="77777777" w:rsidR="00B73510" w:rsidRDefault="00B73510" w:rsidP="00B73510">
      <w:pPr>
        <w:ind w:firstLine="0"/>
        <w:rPr>
          <w:rFonts w:cs="Times New Roman"/>
          <w:szCs w:val="24"/>
        </w:rPr>
      </w:pPr>
    </w:p>
    <w:p w14:paraId="5265090F" w14:textId="77777777" w:rsidR="00B47268" w:rsidRDefault="00B47268" w:rsidP="00B73510">
      <w:pPr>
        <w:ind w:firstLine="0"/>
        <w:rPr>
          <w:rFonts w:cs="Times New Roman"/>
          <w:szCs w:val="24"/>
        </w:rPr>
      </w:pPr>
    </w:p>
    <w:p w14:paraId="09197465" w14:textId="77777777" w:rsidR="00B47268" w:rsidRDefault="00B47268" w:rsidP="00B73510">
      <w:pPr>
        <w:ind w:firstLine="0"/>
        <w:rPr>
          <w:rFonts w:cs="Times New Roman"/>
          <w:szCs w:val="24"/>
        </w:rPr>
      </w:pPr>
    </w:p>
    <w:p w14:paraId="30930868" w14:textId="77777777" w:rsidR="00B47268" w:rsidRDefault="00B47268" w:rsidP="00B73510">
      <w:pPr>
        <w:ind w:firstLine="0"/>
        <w:rPr>
          <w:rFonts w:cs="Times New Roman"/>
          <w:szCs w:val="24"/>
        </w:rPr>
      </w:pPr>
    </w:p>
    <w:p w14:paraId="13B63CB9" w14:textId="77777777" w:rsidR="00B47268" w:rsidRDefault="00B47268" w:rsidP="00B73510">
      <w:pPr>
        <w:ind w:firstLine="0"/>
        <w:rPr>
          <w:rFonts w:cs="Times New Roman"/>
          <w:szCs w:val="24"/>
        </w:rPr>
      </w:pPr>
    </w:p>
    <w:p w14:paraId="51444EDC" w14:textId="77777777" w:rsidR="00B47268" w:rsidRDefault="00B47268" w:rsidP="00B73510">
      <w:pPr>
        <w:ind w:firstLine="0"/>
        <w:rPr>
          <w:rFonts w:cs="Times New Roman"/>
          <w:szCs w:val="24"/>
        </w:rPr>
      </w:pPr>
    </w:p>
    <w:p w14:paraId="44923CF7" w14:textId="77777777" w:rsidR="00B47268" w:rsidRDefault="00B47268" w:rsidP="00B73510">
      <w:pPr>
        <w:ind w:firstLine="0"/>
        <w:rPr>
          <w:rFonts w:cs="Times New Roman"/>
          <w:szCs w:val="24"/>
        </w:rPr>
      </w:pPr>
    </w:p>
    <w:p w14:paraId="3939B0EA" w14:textId="77777777" w:rsidR="00B47268" w:rsidRDefault="00B47268" w:rsidP="00B73510">
      <w:pPr>
        <w:ind w:firstLine="0"/>
        <w:rPr>
          <w:rFonts w:cs="Times New Roman"/>
          <w:szCs w:val="24"/>
        </w:rPr>
      </w:pPr>
    </w:p>
    <w:p w14:paraId="7544CB09" w14:textId="77777777" w:rsidR="00B47268" w:rsidRDefault="00B47268" w:rsidP="00B73510">
      <w:pPr>
        <w:ind w:firstLine="0"/>
        <w:rPr>
          <w:rFonts w:cs="Times New Roman"/>
          <w:szCs w:val="24"/>
        </w:rPr>
      </w:pPr>
    </w:p>
    <w:p w14:paraId="6B2E03CA" w14:textId="77777777" w:rsidR="00B47268" w:rsidRDefault="00B47268" w:rsidP="00B73510">
      <w:pPr>
        <w:ind w:firstLine="0"/>
        <w:rPr>
          <w:rFonts w:cs="Times New Roman"/>
          <w:szCs w:val="24"/>
        </w:rPr>
      </w:pPr>
    </w:p>
    <w:p w14:paraId="5F544F65" w14:textId="77777777" w:rsidR="00B47268" w:rsidRDefault="00B47268" w:rsidP="00B73510">
      <w:pPr>
        <w:ind w:firstLine="0"/>
        <w:rPr>
          <w:rFonts w:cs="Times New Roman"/>
          <w:szCs w:val="24"/>
        </w:rPr>
      </w:pPr>
    </w:p>
    <w:p w14:paraId="4076CF00" w14:textId="77777777" w:rsidR="00B47268" w:rsidRDefault="00B47268" w:rsidP="00B73510">
      <w:pPr>
        <w:ind w:firstLine="0"/>
        <w:rPr>
          <w:rFonts w:cs="Times New Roman"/>
          <w:szCs w:val="24"/>
        </w:rPr>
      </w:pPr>
    </w:p>
    <w:p w14:paraId="28F00FC3" w14:textId="77777777" w:rsidR="00B47268" w:rsidRDefault="00B47268" w:rsidP="00B73510">
      <w:pPr>
        <w:ind w:firstLine="0"/>
        <w:rPr>
          <w:rFonts w:cs="Times New Roman"/>
          <w:szCs w:val="24"/>
        </w:rPr>
      </w:pPr>
    </w:p>
    <w:p w14:paraId="1C9980BC" w14:textId="77777777" w:rsidR="00B47268" w:rsidRDefault="00B47268" w:rsidP="00B73510">
      <w:pPr>
        <w:ind w:firstLine="0"/>
        <w:rPr>
          <w:rFonts w:cs="Times New Roman"/>
          <w:szCs w:val="24"/>
        </w:rPr>
      </w:pPr>
    </w:p>
    <w:p w14:paraId="47EC7E6B" w14:textId="77777777" w:rsidR="00B47268" w:rsidRDefault="00B47268" w:rsidP="00B73510">
      <w:pPr>
        <w:ind w:firstLine="0"/>
        <w:rPr>
          <w:rFonts w:cs="Times New Roman"/>
          <w:szCs w:val="24"/>
        </w:rPr>
      </w:pPr>
    </w:p>
    <w:p w14:paraId="56BAABB5" w14:textId="77777777" w:rsidR="00B47268" w:rsidRDefault="00B47268" w:rsidP="00B73510">
      <w:pPr>
        <w:ind w:firstLine="0"/>
        <w:rPr>
          <w:rFonts w:cs="Times New Roman"/>
          <w:szCs w:val="24"/>
        </w:rPr>
      </w:pPr>
    </w:p>
    <w:p w14:paraId="525A1A9D" w14:textId="77777777" w:rsidR="00B47268" w:rsidRDefault="00B47268" w:rsidP="00B73510">
      <w:pPr>
        <w:ind w:firstLine="0"/>
        <w:rPr>
          <w:rFonts w:cs="Times New Roman"/>
          <w:szCs w:val="24"/>
        </w:rPr>
      </w:pPr>
    </w:p>
    <w:p w14:paraId="65BBED66" w14:textId="77777777" w:rsidR="00B47268" w:rsidRDefault="00B47268" w:rsidP="00B73510">
      <w:pPr>
        <w:ind w:firstLine="0"/>
        <w:rPr>
          <w:rFonts w:cs="Times New Roman"/>
          <w:szCs w:val="24"/>
        </w:rPr>
      </w:pPr>
    </w:p>
    <w:p w14:paraId="758F3F43" w14:textId="77777777" w:rsidR="00B47268" w:rsidRDefault="00B47268" w:rsidP="00B73510">
      <w:pPr>
        <w:ind w:firstLine="0"/>
        <w:rPr>
          <w:rFonts w:cs="Times New Roman"/>
          <w:szCs w:val="24"/>
        </w:rPr>
      </w:pPr>
    </w:p>
    <w:p w14:paraId="137AEC0C" w14:textId="7C5BDB30" w:rsidR="00B47268" w:rsidRDefault="00911A76" w:rsidP="00B73510">
      <w:pPr>
        <w:ind w:firstLine="0"/>
        <w:rPr>
          <w:rFonts w:cs="Times New Roman"/>
          <w:szCs w:val="24"/>
        </w:rPr>
      </w:pPr>
      <w:r>
        <w:rPr>
          <w:rFonts w:cs="Times New Roman"/>
          <w:szCs w:val="24"/>
        </w:rPr>
        <w:t xml:space="preserve"> </w:t>
      </w:r>
    </w:p>
    <w:p w14:paraId="6AF4CA74" w14:textId="4C07B475" w:rsidR="00911A76" w:rsidRDefault="00911A76" w:rsidP="00B73510">
      <w:pPr>
        <w:ind w:firstLine="0"/>
        <w:rPr>
          <w:rFonts w:cs="Times New Roman"/>
          <w:szCs w:val="24"/>
        </w:rPr>
      </w:pPr>
    </w:p>
    <w:p w14:paraId="0B54D03A" w14:textId="77777777" w:rsidR="00911A76" w:rsidRDefault="00911A76" w:rsidP="00B73510">
      <w:pPr>
        <w:ind w:firstLine="0"/>
        <w:rPr>
          <w:rFonts w:cs="Times New Roman"/>
          <w:szCs w:val="24"/>
        </w:rPr>
      </w:pPr>
    </w:p>
    <w:p w14:paraId="6DBE41D4" w14:textId="77777777" w:rsidR="00B47268" w:rsidRDefault="00B47268" w:rsidP="00B73510">
      <w:pPr>
        <w:ind w:firstLine="0"/>
        <w:rPr>
          <w:rFonts w:cs="Times New Roman"/>
          <w:szCs w:val="24"/>
        </w:rPr>
      </w:pPr>
    </w:p>
    <w:p w14:paraId="36F04812" w14:textId="77777777" w:rsidR="00B47268" w:rsidRDefault="00B47268" w:rsidP="00B73510">
      <w:pPr>
        <w:ind w:firstLine="0"/>
        <w:rPr>
          <w:rFonts w:cs="Times New Roman"/>
          <w:szCs w:val="24"/>
        </w:rPr>
      </w:pPr>
    </w:p>
    <w:p w14:paraId="3B099D4D" w14:textId="77777777" w:rsidR="00B47268" w:rsidRDefault="00B47268" w:rsidP="00B73510">
      <w:pPr>
        <w:ind w:firstLine="0"/>
        <w:rPr>
          <w:rFonts w:cs="Times New Roman"/>
          <w:szCs w:val="24"/>
        </w:rPr>
      </w:pPr>
    </w:p>
    <w:p w14:paraId="7AE466BD" w14:textId="77777777" w:rsidR="00B47268" w:rsidRDefault="00B47268" w:rsidP="00B73510">
      <w:pPr>
        <w:ind w:firstLine="0"/>
        <w:rPr>
          <w:rFonts w:cs="Times New Roman"/>
          <w:szCs w:val="24"/>
        </w:rPr>
      </w:pPr>
    </w:p>
    <w:p w14:paraId="274663B6" w14:textId="77777777" w:rsidR="00B47268" w:rsidRDefault="00B47268" w:rsidP="00B73510">
      <w:pPr>
        <w:ind w:firstLine="0"/>
        <w:rPr>
          <w:rFonts w:cs="Times New Roman"/>
          <w:szCs w:val="24"/>
        </w:rPr>
      </w:pPr>
    </w:p>
    <w:p w14:paraId="50EAAAC4" w14:textId="77777777" w:rsidR="00911A76" w:rsidRDefault="00911A76" w:rsidP="00B73510">
      <w:pPr>
        <w:ind w:firstLine="0"/>
        <w:rPr>
          <w:rFonts w:cs="Times New Roman"/>
          <w:szCs w:val="24"/>
        </w:rPr>
      </w:pPr>
    </w:p>
    <w:p w14:paraId="2CB1D69B" w14:textId="1863B0A2" w:rsidR="002B7277" w:rsidRDefault="002B7277" w:rsidP="00B73510">
      <w:pPr>
        <w:ind w:firstLine="0"/>
        <w:rPr>
          <w:rFonts w:cs="Times New Roman"/>
          <w:szCs w:val="24"/>
        </w:rPr>
      </w:pPr>
      <w:r>
        <w:rPr>
          <w:rFonts w:cs="Times New Roman"/>
          <w:szCs w:val="24"/>
        </w:rPr>
        <w:t>Prohlašuj</w:t>
      </w:r>
      <w:r w:rsidR="00B47268">
        <w:rPr>
          <w:rFonts w:cs="Times New Roman"/>
          <w:szCs w:val="24"/>
        </w:rPr>
        <w:t xml:space="preserve">i, že jsem diplomovou práci zpracoval </w:t>
      </w:r>
      <w:r w:rsidR="000F1815">
        <w:rPr>
          <w:rFonts w:cs="Times New Roman"/>
          <w:szCs w:val="24"/>
        </w:rPr>
        <w:t xml:space="preserve">samostatně </w:t>
      </w:r>
      <w:r w:rsidR="00B47268">
        <w:rPr>
          <w:rFonts w:cs="Times New Roman"/>
          <w:szCs w:val="24"/>
        </w:rPr>
        <w:t xml:space="preserve">pod vedením Mgr. Davida </w:t>
      </w:r>
      <w:proofErr w:type="spellStart"/>
      <w:r w:rsidR="00B47268">
        <w:rPr>
          <w:rFonts w:cs="Times New Roman"/>
          <w:szCs w:val="24"/>
        </w:rPr>
        <w:t>Másilky</w:t>
      </w:r>
      <w:proofErr w:type="spellEnd"/>
      <w:r w:rsidR="00B47268">
        <w:rPr>
          <w:rFonts w:cs="Times New Roman"/>
          <w:szCs w:val="24"/>
        </w:rPr>
        <w:t>, Ph.D., dodržoval zásady vědecké etiky a uvedl všechny použité literární a odborné zdroje.</w:t>
      </w:r>
    </w:p>
    <w:p w14:paraId="3D82BDC5" w14:textId="77777777" w:rsidR="00B47268" w:rsidRDefault="00B47268" w:rsidP="00B73510">
      <w:pPr>
        <w:ind w:firstLine="0"/>
        <w:rPr>
          <w:rFonts w:cs="Times New Roman"/>
          <w:szCs w:val="24"/>
        </w:rPr>
      </w:pPr>
    </w:p>
    <w:p w14:paraId="10649C63" w14:textId="1C32C8D4" w:rsidR="00911A76" w:rsidRDefault="00B47268" w:rsidP="00911A76">
      <w:pPr>
        <w:tabs>
          <w:tab w:val="left" w:pos="1985"/>
          <w:tab w:val="left" w:leader="dot" w:pos="3969"/>
          <w:tab w:val="left" w:pos="6521"/>
          <w:tab w:val="left" w:leader="dot" w:pos="8503"/>
        </w:tabs>
        <w:ind w:firstLine="0"/>
        <w:rPr>
          <w:rFonts w:cs="Times New Roman"/>
          <w:szCs w:val="24"/>
        </w:rPr>
      </w:pPr>
      <w:r>
        <w:rPr>
          <w:rFonts w:cs="Times New Roman"/>
          <w:szCs w:val="24"/>
        </w:rPr>
        <w:t>V Olomouci dne</w:t>
      </w:r>
      <w:r w:rsidR="00911A76">
        <w:rPr>
          <w:rFonts w:cs="Times New Roman"/>
          <w:szCs w:val="24"/>
        </w:rPr>
        <w:tab/>
      </w:r>
      <w:r w:rsidR="00911A76">
        <w:rPr>
          <w:rFonts w:cs="Times New Roman"/>
          <w:szCs w:val="24"/>
        </w:rPr>
        <w:tab/>
      </w:r>
      <w:r w:rsidR="00911A76">
        <w:rPr>
          <w:rFonts w:cs="Times New Roman"/>
          <w:szCs w:val="24"/>
        </w:rPr>
        <w:tab/>
      </w:r>
      <w:r w:rsidR="00911A76">
        <w:rPr>
          <w:rFonts w:cs="Times New Roman"/>
          <w:szCs w:val="24"/>
        </w:rPr>
        <w:tab/>
      </w:r>
    </w:p>
    <w:p w14:paraId="3A25CF31" w14:textId="2EDFD2F9" w:rsidR="002B7277" w:rsidRDefault="00911A76" w:rsidP="00911A76">
      <w:pPr>
        <w:tabs>
          <w:tab w:val="left" w:pos="6804"/>
        </w:tabs>
        <w:ind w:firstLine="0"/>
        <w:rPr>
          <w:rFonts w:cs="Times New Roman"/>
          <w:szCs w:val="24"/>
        </w:rPr>
      </w:pPr>
      <w:r>
        <w:rPr>
          <w:rFonts w:cs="Times New Roman"/>
          <w:szCs w:val="24"/>
        </w:rPr>
        <w:tab/>
      </w:r>
      <w:r w:rsidR="000F1815">
        <w:rPr>
          <w:rFonts w:cs="Times New Roman"/>
          <w:szCs w:val="24"/>
        </w:rPr>
        <w:t>Vojtěch Gogela</w:t>
      </w:r>
    </w:p>
    <w:p w14:paraId="069B9EC2" w14:textId="77777777" w:rsidR="00911A76" w:rsidRDefault="00911A76">
      <w:pPr>
        <w:ind w:firstLine="0"/>
        <w:rPr>
          <w:rFonts w:cs="Times New Roman"/>
          <w:szCs w:val="24"/>
        </w:rPr>
      </w:pPr>
    </w:p>
    <w:p w14:paraId="247C29C7" w14:textId="77777777" w:rsidR="00911A76" w:rsidRDefault="00911A76">
      <w:pPr>
        <w:ind w:firstLine="0"/>
        <w:rPr>
          <w:rFonts w:cs="Times New Roman"/>
          <w:szCs w:val="24"/>
        </w:rPr>
      </w:pPr>
    </w:p>
    <w:p w14:paraId="329FBC45" w14:textId="77777777" w:rsidR="00911A76" w:rsidRDefault="00911A76">
      <w:pPr>
        <w:ind w:firstLine="0"/>
        <w:rPr>
          <w:rFonts w:cs="Times New Roman"/>
          <w:szCs w:val="24"/>
        </w:rPr>
      </w:pPr>
    </w:p>
    <w:p w14:paraId="548566DE" w14:textId="77777777" w:rsidR="00911A76" w:rsidRDefault="00911A76">
      <w:pPr>
        <w:ind w:firstLine="0"/>
        <w:rPr>
          <w:rFonts w:cs="Times New Roman"/>
          <w:szCs w:val="24"/>
        </w:rPr>
      </w:pPr>
    </w:p>
    <w:p w14:paraId="46C7046D" w14:textId="77777777" w:rsidR="00911A76" w:rsidRDefault="00911A76">
      <w:pPr>
        <w:ind w:firstLine="0"/>
        <w:rPr>
          <w:rFonts w:cs="Times New Roman"/>
          <w:szCs w:val="24"/>
        </w:rPr>
      </w:pPr>
    </w:p>
    <w:p w14:paraId="469A0957" w14:textId="77777777" w:rsidR="00911A76" w:rsidRDefault="00911A76">
      <w:pPr>
        <w:ind w:firstLine="0"/>
        <w:rPr>
          <w:rFonts w:cs="Times New Roman"/>
          <w:szCs w:val="24"/>
        </w:rPr>
      </w:pPr>
    </w:p>
    <w:p w14:paraId="437BF1BF" w14:textId="77777777" w:rsidR="00471FF2" w:rsidRDefault="00471FF2">
      <w:pPr>
        <w:ind w:firstLine="0"/>
        <w:rPr>
          <w:rFonts w:cs="Times New Roman"/>
          <w:szCs w:val="24"/>
        </w:rPr>
      </w:pPr>
    </w:p>
    <w:p w14:paraId="04F5FD63" w14:textId="77777777" w:rsidR="00471FF2" w:rsidRDefault="00471FF2">
      <w:pPr>
        <w:ind w:firstLine="0"/>
        <w:rPr>
          <w:rFonts w:cs="Times New Roman"/>
          <w:szCs w:val="24"/>
        </w:rPr>
      </w:pPr>
    </w:p>
    <w:p w14:paraId="6C068000" w14:textId="77777777" w:rsidR="00471FF2" w:rsidRDefault="00471FF2">
      <w:pPr>
        <w:ind w:firstLine="0"/>
        <w:rPr>
          <w:rFonts w:cs="Times New Roman"/>
          <w:szCs w:val="24"/>
        </w:rPr>
      </w:pPr>
    </w:p>
    <w:p w14:paraId="50697350" w14:textId="77777777" w:rsidR="00471FF2" w:rsidRDefault="00471FF2">
      <w:pPr>
        <w:ind w:firstLine="0"/>
        <w:rPr>
          <w:rFonts w:cs="Times New Roman"/>
          <w:szCs w:val="24"/>
        </w:rPr>
      </w:pPr>
    </w:p>
    <w:p w14:paraId="7879B2E1" w14:textId="77777777" w:rsidR="00471FF2" w:rsidRDefault="00471FF2">
      <w:pPr>
        <w:ind w:firstLine="0"/>
        <w:rPr>
          <w:rFonts w:cs="Times New Roman"/>
          <w:szCs w:val="24"/>
        </w:rPr>
      </w:pPr>
    </w:p>
    <w:p w14:paraId="6FD05460" w14:textId="77777777" w:rsidR="00471FF2" w:rsidRDefault="00471FF2">
      <w:pPr>
        <w:ind w:firstLine="0"/>
        <w:rPr>
          <w:rFonts w:cs="Times New Roman"/>
          <w:szCs w:val="24"/>
        </w:rPr>
      </w:pPr>
    </w:p>
    <w:p w14:paraId="2BB0595C" w14:textId="77777777" w:rsidR="00911A76" w:rsidRDefault="00911A76">
      <w:pPr>
        <w:ind w:firstLine="0"/>
        <w:rPr>
          <w:rFonts w:cs="Times New Roman"/>
          <w:szCs w:val="24"/>
        </w:rPr>
      </w:pPr>
    </w:p>
    <w:p w14:paraId="4DCAB7E4" w14:textId="77777777" w:rsidR="00911A76" w:rsidRDefault="00911A76">
      <w:pPr>
        <w:ind w:firstLine="0"/>
        <w:rPr>
          <w:rFonts w:cs="Times New Roman"/>
          <w:szCs w:val="24"/>
        </w:rPr>
      </w:pPr>
    </w:p>
    <w:p w14:paraId="2641E3C8" w14:textId="77777777" w:rsidR="00471FF2" w:rsidRDefault="00471FF2">
      <w:pPr>
        <w:ind w:firstLine="0"/>
        <w:rPr>
          <w:rFonts w:cs="Times New Roman"/>
          <w:szCs w:val="24"/>
        </w:rPr>
      </w:pPr>
    </w:p>
    <w:p w14:paraId="48CC41B4" w14:textId="77777777" w:rsidR="00471FF2" w:rsidRDefault="00471FF2">
      <w:pPr>
        <w:ind w:firstLine="0"/>
        <w:rPr>
          <w:rFonts w:cs="Times New Roman"/>
          <w:szCs w:val="24"/>
        </w:rPr>
      </w:pPr>
    </w:p>
    <w:p w14:paraId="5F016C42" w14:textId="77777777" w:rsidR="00471FF2" w:rsidRDefault="00471FF2">
      <w:pPr>
        <w:ind w:firstLine="0"/>
        <w:rPr>
          <w:rFonts w:cs="Times New Roman"/>
          <w:szCs w:val="24"/>
        </w:rPr>
      </w:pPr>
    </w:p>
    <w:p w14:paraId="54A2FFF5" w14:textId="77777777" w:rsidR="00471FF2" w:rsidRDefault="00471FF2">
      <w:pPr>
        <w:ind w:firstLine="0"/>
        <w:rPr>
          <w:rFonts w:cs="Times New Roman"/>
          <w:szCs w:val="24"/>
        </w:rPr>
      </w:pPr>
    </w:p>
    <w:p w14:paraId="0C424DFF" w14:textId="77777777" w:rsidR="00471FF2" w:rsidRDefault="00471FF2">
      <w:pPr>
        <w:ind w:firstLine="0"/>
        <w:rPr>
          <w:rFonts w:cs="Times New Roman"/>
          <w:szCs w:val="24"/>
        </w:rPr>
      </w:pPr>
    </w:p>
    <w:p w14:paraId="66B6EA01" w14:textId="77777777" w:rsidR="00471FF2" w:rsidRDefault="00471FF2">
      <w:pPr>
        <w:ind w:firstLine="0"/>
        <w:rPr>
          <w:rFonts w:cs="Times New Roman"/>
          <w:szCs w:val="24"/>
        </w:rPr>
      </w:pPr>
    </w:p>
    <w:p w14:paraId="123C1550" w14:textId="77777777" w:rsidR="00471FF2" w:rsidRDefault="00471FF2">
      <w:pPr>
        <w:ind w:firstLine="0"/>
        <w:rPr>
          <w:rFonts w:cs="Times New Roman"/>
          <w:szCs w:val="24"/>
        </w:rPr>
      </w:pPr>
    </w:p>
    <w:p w14:paraId="260A5596" w14:textId="77777777" w:rsidR="00471FF2" w:rsidRDefault="00471FF2">
      <w:pPr>
        <w:ind w:firstLine="0"/>
        <w:rPr>
          <w:rFonts w:cs="Times New Roman"/>
          <w:szCs w:val="24"/>
        </w:rPr>
      </w:pPr>
    </w:p>
    <w:p w14:paraId="758225D1" w14:textId="77777777" w:rsidR="00471FF2" w:rsidRDefault="00471FF2">
      <w:pPr>
        <w:ind w:firstLine="0"/>
        <w:rPr>
          <w:rFonts w:cs="Times New Roman"/>
          <w:szCs w:val="24"/>
        </w:rPr>
      </w:pPr>
    </w:p>
    <w:p w14:paraId="1CF1CA53" w14:textId="77777777" w:rsidR="00471FF2" w:rsidRDefault="00471FF2">
      <w:pPr>
        <w:ind w:firstLine="0"/>
        <w:rPr>
          <w:rFonts w:cs="Times New Roman"/>
          <w:szCs w:val="24"/>
        </w:rPr>
      </w:pPr>
    </w:p>
    <w:p w14:paraId="02EB8E53" w14:textId="77777777" w:rsidR="00471FF2" w:rsidRDefault="00471FF2">
      <w:pPr>
        <w:ind w:firstLine="0"/>
        <w:rPr>
          <w:rFonts w:cs="Times New Roman"/>
          <w:szCs w:val="24"/>
        </w:rPr>
      </w:pPr>
    </w:p>
    <w:p w14:paraId="21BFB429" w14:textId="77777777" w:rsidR="00471FF2" w:rsidRDefault="00471FF2">
      <w:pPr>
        <w:ind w:firstLine="0"/>
        <w:rPr>
          <w:rFonts w:cs="Times New Roman"/>
          <w:szCs w:val="24"/>
        </w:rPr>
      </w:pPr>
    </w:p>
    <w:p w14:paraId="526F509A" w14:textId="77777777" w:rsidR="00471FF2" w:rsidRDefault="00471FF2">
      <w:pPr>
        <w:ind w:firstLine="0"/>
        <w:rPr>
          <w:rFonts w:cs="Times New Roman"/>
          <w:szCs w:val="24"/>
        </w:rPr>
      </w:pPr>
    </w:p>
    <w:p w14:paraId="13740E46" w14:textId="1A5E9EB4" w:rsidR="00471FF2" w:rsidRDefault="00471FF2">
      <w:pPr>
        <w:ind w:firstLine="0"/>
        <w:rPr>
          <w:rFonts w:cs="Times New Roman"/>
          <w:szCs w:val="24"/>
        </w:rPr>
      </w:pPr>
    </w:p>
    <w:p w14:paraId="0AED6D0F" w14:textId="77777777" w:rsidR="00743CCB" w:rsidRDefault="00743CCB">
      <w:pPr>
        <w:ind w:firstLine="0"/>
        <w:rPr>
          <w:rFonts w:cs="Times New Roman"/>
          <w:szCs w:val="24"/>
        </w:rPr>
      </w:pPr>
    </w:p>
    <w:p w14:paraId="3D4E06D4" w14:textId="77777777" w:rsidR="00911A76" w:rsidRDefault="00911A76">
      <w:pPr>
        <w:ind w:firstLine="0"/>
        <w:rPr>
          <w:rFonts w:cs="Times New Roman"/>
          <w:szCs w:val="24"/>
        </w:rPr>
      </w:pPr>
    </w:p>
    <w:p w14:paraId="6060748E" w14:textId="54BDA0FA" w:rsidR="00911A76" w:rsidRDefault="00E32DCA">
      <w:pPr>
        <w:ind w:firstLine="0"/>
        <w:rPr>
          <w:rFonts w:cs="Times New Roman"/>
          <w:szCs w:val="24"/>
        </w:rPr>
      </w:pPr>
      <w:r>
        <w:rPr>
          <w:rFonts w:cs="Times New Roman"/>
          <w:szCs w:val="24"/>
        </w:rPr>
        <w:t xml:space="preserve">Tímto děkuji Mgr. Davidu </w:t>
      </w:r>
      <w:proofErr w:type="spellStart"/>
      <w:r>
        <w:rPr>
          <w:rFonts w:cs="Times New Roman"/>
          <w:szCs w:val="24"/>
        </w:rPr>
        <w:t>Másilkovi</w:t>
      </w:r>
      <w:proofErr w:type="spellEnd"/>
      <w:r>
        <w:rPr>
          <w:rFonts w:cs="Times New Roman"/>
          <w:szCs w:val="24"/>
        </w:rPr>
        <w:t>, Ph.D. za jeho podporu a odborné vedení</w:t>
      </w:r>
      <w:r w:rsidR="004245EF">
        <w:rPr>
          <w:rFonts w:cs="Times New Roman"/>
          <w:szCs w:val="24"/>
        </w:rPr>
        <w:t>,</w:t>
      </w:r>
      <w:r>
        <w:rPr>
          <w:rFonts w:cs="Times New Roman"/>
          <w:szCs w:val="24"/>
        </w:rPr>
        <w:t xml:space="preserve"> při psaní mé diplomové práce. Dále bych chtěl poděkovat všem respondentům za jejich čas </w:t>
      </w:r>
      <w:r w:rsidR="004245EF">
        <w:rPr>
          <w:rFonts w:cs="Times New Roman"/>
          <w:szCs w:val="24"/>
        </w:rPr>
        <w:t>a cenné informace.</w:t>
      </w:r>
      <w:r w:rsidR="00AA3B46">
        <w:rPr>
          <w:rFonts w:cs="Times New Roman"/>
          <w:szCs w:val="24"/>
        </w:rPr>
        <w:t xml:space="preserve"> V neposlední řadě děkuji mému otci</w:t>
      </w:r>
      <w:r w:rsidR="00471FF2">
        <w:rPr>
          <w:rFonts w:cs="Times New Roman"/>
          <w:szCs w:val="24"/>
        </w:rPr>
        <w:t xml:space="preserve"> </w:t>
      </w:r>
      <w:r w:rsidR="00AA3B46">
        <w:rPr>
          <w:rFonts w:cs="Times New Roman"/>
          <w:szCs w:val="24"/>
        </w:rPr>
        <w:t xml:space="preserve">za gramatickou korekturu </w:t>
      </w:r>
      <w:r w:rsidR="00471FF2">
        <w:rPr>
          <w:rFonts w:cs="Times New Roman"/>
          <w:szCs w:val="24"/>
        </w:rPr>
        <w:t>textu</w:t>
      </w:r>
      <w:r w:rsidR="00AA3B46">
        <w:rPr>
          <w:rFonts w:cs="Times New Roman"/>
          <w:szCs w:val="24"/>
        </w:rPr>
        <w:t>.</w:t>
      </w:r>
    </w:p>
    <w:p w14:paraId="5FE773F3" w14:textId="517D954A" w:rsidR="005C3A6B" w:rsidRDefault="00911A76" w:rsidP="00743CCB">
      <w:pPr>
        <w:rPr>
          <w:rFonts w:cs="Times New Roman"/>
          <w:szCs w:val="24"/>
        </w:rPr>
      </w:pPr>
      <w:r>
        <w:rPr>
          <w:rFonts w:cs="Times New Roman"/>
          <w:szCs w:val="24"/>
        </w:rPr>
        <w:br w:type="page"/>
      </w:r>
    </w:p>
    <w:sdt>
      <w:sdtPr>
        <w:rPr>
          <w:rFonts w:asciiTheme="minorHAnsi" w:eastAsiaTheme="minorHAnsi" w:hAnsiTheme="minorHAnsi" w:cstheme="minorBidi"/>
          <w:sz w:val="22"/>
          <w:szCs w:val="22"/>
        </w:rPr>
        <w:id w:val="789323509"/>
        <w:docPartObj>
          <w:docPartGallery w:val="Table of Contents"/>
          <w:docPartUnique/>
        </w:docPartObj>
      </w:sdtPr>
      <w:sdtEndPr>
        <w:rPr>
          <w:rFonts w:ascii="Times New Roman" w:hAnsi="Times New Roman" w:cs="Times New Roman"/>
          <w:b/>
          <w:bCs/>
          <w:sz w:val="24"/>
        </w:rPr>
      </w:sdtEndPr>
      <w:sdtContent>
        <w:p w14:paraId="79DBE183" w14:textId="77777777" w:rsidR="00B959D6" w:rsidRPr="004D0608" w:rsidRDefault="00B959D6" w:rsidP="00613DEE">
          <w:pPr>
            <w:pStyle w:val="Nadpis4"/>
            <w:numPr>
              <w:ilvl w:val="0"/>
              <w:numId w:val="0"/>
            </w:numPr>
            <w:ind w:left="432"/>
            <w:rPr>
              <w:sz w:val="32"/>
              <w:szCs w:val="32"/>
            </w:rPr>
          </w:pPr>
          <w:r w:rsidRPr="004D0608">
            <w:rPr>
              <w:sz w:val="32"/>
              <w:szCs w:val="32"/>
            </w:rPr>
            <w:t>Obsah</w:t>
          </w:r>
        </w:p>
        <w:p w14:paraId="0E067095" w14:textId="48203C80" w:rsidR="004D0608" w:rsidRDefault="008E7A50">
          <w:pPr>
            <w:pStyle w:val="Obsah1"/>
            <w:tabs>
              <w:tab w:val="left" w:pos="1100"/>
              <w:tab w:val="right" w:leader="dot" w:pos="9060"/>
            </w:tabs>
            <w:rPr>
              <w:rFonts w:asciiTheme="minorHAnsi" w:eastAsiaTheme="minorEastAsia" w:hAnsiTheme="minorHAnsi"/>
              <w:noProof/>
              <w:sz w:val="22"/>
              <w:lang w:val="en-GB" w:eastAsia="en-GB"/>
            </w:rPr>
          </w:pPr>
          <w:r w:rsidRPr="00B6667D">
            <w:rPr>
              <w:rFonts w:cs="Times New Roman"/>
              <w:szCs w:val="24"/>
            </w:rPr>
            <w:fldChar w:fldCharType="begin"/>
          </w:r>
          <w:r w:rsidR="00B959D6" w:rsidRPr="00B6667D">
            <w:rPr>
              <w:rFonts w:cs="Times New Roman"/>
              <w:szCs w:val="24"/>
            </w:rPr>
            <w:instrText xml:space="preserve"> TOC \o "1-3" \h \z \u </w:instrText>
          </w:r>
          <w:r w:rsidRPr="00B6667D">
            <w:rPr>
              <w:rFonts w:cs="Times New Roman"/>
              <w:szCs w:val="24"/>
            </w:rPr>
            <w:fldChar w:fldCharType="separate"/>
          </w:r>
          <w:hyperlink w:anchor="_Toc75905986" w:history="1">
            <w:r w:rsidR="004D0608" w:rsidRPr="004E11EA">
              <w:rPr>
                <w:rStyle w:val="Hypertextovodkaz"/>
                <w:noProof/>
              </w:rPr>
              <w:t>1</w:t>
            </w:r>
            <w:r w:rsidR="004D0608">
              <w:rPr>
                <w:rFonts w:asciiTheme="minorHAnsi" w:eastAsiaTheme="minorEastAsia" w:hAnsiTheme="minorHAnsi"/>
                <w:noProof/>
                <w:sz w:val="22"/>
                <w:lang w:val="en-GB" w:eastAsia="en-GB"/>
              </w:rPr>
              <w:tab/>
            </w:r>
            <w:r w:rsidR="004D0608" w:rsidRPr="004E11EA">
              <w:rPr>
                <w:rStyle w:val="Hypertextovodkaz"/>
                <w:noProof/>
              </w:rPr>
              <w:t>Úvod</w:t>
            </w:r>
            <w:r w:rsidR="004D0608">
              <w:rPr>
                <w:noProof/>
                <w:webHidden/>
              </w:rPr>
              <w:tab/>
            </w:r>
            <w:r w:rsidR="004D0608">
              <w:rPr>
                <w:noProof/>
                <w:webHidden/>
              </w:rPr>
              <w:fldChar w:fldCharType="begin"/>
            </w:r>
            <w:r w:rsidR="004D0608">
              <w:rPr>
                <w:noProof/>
                <w:webHidden/>
              </w:rPr>
              <w:instrText xml:space="preserve"> PAGEREF _Toc75905986 \h </w:instrText>
            </w:r>
            <w:r w:rsidR="004D0608">
              <w:rPr>
                <w:noProof/>
                <w:webHidden/>
              </w:rPr>
            </w:r>
            <w:r w:rsidR="004D0608">
              <w:rPr>
                <w:noProof/>
                <w:webHidden/>
              </w:rPr>
              <w:fldChar w:fldCharType="separate"/>
            </w:r>
            <w:r w:rsidR="004D0608">
              <w:rPr>
                <w:noProof/>
                <w:webHidden/>
              </w:rPr>
              <w:t>7</w:t>
            </w:r>
            <w:r w:rsidR="004D0608">
              <w:rPr>
                <w:noProof/>
                <w:webHidden/>
              </w:rPr>
              <w:fldChar w:fldCharType="end"/>
            </w:r>
          </w:hyperlink>
        </w:p>
        <w:p w14:paraId="2819CF22" w14:textId="43EB5080"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5987" w:history="1">
            <w:r w:rsidR="004D0608" w:rsidRPr="004E11EA">
              <w:rPr>
                <w:rStyle w:val="Hypertextovodkaz"/>
                <w:noProof/>
              </w:rPr>
              <w:t>2</w:t>
            </w:r>
            <w:r w:rsidR="004D0608">
              <w:rPr>
                <w:rFonts w:asciiTheme="minorHAnsi" w:eastAsiaTheme="minorEastAsia" w:hAnsiTheme="minorHAnsi"/>
                <w:noProof/>
                <w:sz w:val="22"/>
                <w:lang w:val="en-GB" w:eastAsia="en-GB"/>
              </w:rPr>
              <w:tab/>
            </w:r>
            <w:r w:rsidR="004D0608" w:rsidRPr="004E11EA">
              <w:rPr>
                <w:rStyle w:val="Hypertextovodkaz"/>
                <w:noProof/>
              </w:rPr>
              <w:t>Přehled poznatků</w:t>
            </w:r>
            <w:r w:rsidR="004D0608">
              <w:rPr>
                <w:noProof/>
                <w:webHidden/>
              </w:rPr>
              <w:tab/>
            </w:r>
            <w:r w:rsidR="004D0608">
              <w:rPr>
                <w:noProof/>
                <w:webHidden/>
              </w:rPr>
              <w:fldChar w:fldCharType="begin"/>
            </w:r>
            <w:r w:rsidR="004D0608">
              <w:rPr>
                <w:noProof/>
                <w:webHidden/>
              </w:rPr>
              <w:instrText xml:space="preserve"> PAGEREF _Toc75905987 \h </w:instrText>
            </w:r>
            <w:r w:rsidR="004D0608">
              <w:rPr>
                <w:noProof/>
                <w:webHidden/>
              </w:rPr>
            </w:r>
            <w:r w:rsidR="004D0608">
              <w:rPr>
                <w:noProof/>
                <w:webHidden/>
              </w:rPr>
              <w:fldChar w:fldCharType="separate"/>
            </w:r>
            <w:r w:rsidR="004D0608">
              <w:rPr>
                <w:noProof/>
                <w:webHidden/>
              </w:rPr>
              <w:t>8</w:t>
            </w:r>
            <w:r w:rsidR="004D0608">
              <w:rPr>
                <w:noProof/>
                <w:webHidden/>
              </w:rPr>
              <w:fldChar w:fldCharType="end"/>
            </w:r>
          </w:hyperlink>
        </w:p>
        <w:p w14:paraId="012C1E60" w14:textId="107E0D9D"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5988" w:history="1">
            <w:r w:rsidR="004D0608" w:rsidRPr="004E11EA">
              <w:rPr>
                <w:rStyle w:val="Hypertextovodkaz"/>
                <w:noProof/>
              </w:rPr>
              <w:t>2.1</w:t>
            </w:r>
            <w:r w:rsidR="004D0608">
              <w:rPr>
                <w:rFonts w:asciiTheme="minorHAnsi" w:eastAsiaTheme="minorEastAsia" w:hAnsiTheme="minorHAnsi"/>
                <w:noProof/>
                <w:sz w:val="22"/>
                <w:lang w:val="en-GB" w:eastAsia="en-GB"/>
              </w:rPr>
              <w:tab/>
            </w:r>
            <w:r w:rsidR="004D0608" w:rsidRPr="004E11EA">
              <w:rPr>
                <w:rStyle w:val="Hypertextovodkaz"/>
                <w:noProof/>
              </w:rPr>
              <w:t>Vymezení pojmu imaginace</w:t>
            </w:r>
            <w:r w:rsidR="004D0608">
              <w:rPr>
                <w:noProof/>
                <w:webHidden/>
              </w:rPr>
              <w:tab/>
            </w:r>
            <w:r w:rsidR="004D0608">
              <w:rPr>
                <w:noProof/>
                <w:webHidden/>
              </w:rPr>
              <w:fldChar w:fldCharType="begin"/>
            </w:r>
            <w:r w:rsidR="004D0608">
              <w:rPr>
                <w:noProof/>
                <w:webHidden/>
              </w:rPr>
              <w:instrText xml:space="preserve"> PAGEREF _Toc75905988 \h </w:instrText>
            </w:r>
            <w:r w:rsidR="004D0608">
              <w:rPr>
                <w:noProof/>
                <w:webHidden/>
              </w:rPr>
            </w:r>
            <w:r w:rsidR="004D0608">
              <w:rPr>
                <w:noProof/>
                <w:webHidden/>
              </w:rPr>
              <w:fldChar w:fldCharType="separate"/>
            </w:r>
            <w:r w:rsidR="004D0608">
              <w:rPr>
                <w:noProof/>
                <w:webHidden/>
              </w:rPr>
              <w:t>8</w:t>
            </w:r>
            <w:r w:rsidR="004D0608">
              <w:rPr>
                <w:noProof/>
                <w:webHidden/>
              </w:rPr>
              <w:fldChar w:fldCharType="end"/>
            </w:r>
          </w:hyperlink>
        </w:p>
        <w:p w14:paraId="1496063F" w14:textId="54DE5782"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89" w:history="1">
            <w:r w:rsidR="004D0608" w:rsidRPr="004E11EA">
              <w:rPr>
                <w:rStyle w:val="Hypertextovodkaz"/>
                <w:noProof/>
              </w:rPr>
              <w:t>2.1.1</w:t>
            </w:r>
            <w:r w:rsidR="004D0608">
              <w:rPr>
                <w:rFonts w:asciiTheme="minorHAnsi" w:eastAsiaTheme="minorEastAsia" w:hAnsiTheme="minorHAnsi"/>
                <w:noProof/>
                <w:sz w:val="22"/>
                <w:lang w:val="en-GB" w:eastAsia="en-GB"/>
              </w:rPr>
              <w:tab/>
            </w:r>
            <w:r w:rsidR="004D0608" w:rsidRPr="004E11EA">
              <w:rPr>
                <w:rStyle w:val="Hypertextovodkaz"/>
                <w:noProof/>
              </w:rPr>
              <w:t>Definice</w:t>
            </w:r>
            <w:r w:rsidR="004D0608">
              <w:rPr>
                <w:noProof/>
                <w:webHidden/>
              </w:rPr>
              <w:tab/>
            </w:r>
            <w:r w:rsidR="004D0608">
              <w:rPr>
                <w:noProof/>
                <w:webHidden/>
              </w:rPr>
              <w:fldChar w:fldCharType="begin"/>
            </w:r>
            <w:r w:rsidR="004D0608">
              <w:rPr>
                <w:noProof/>
                <w:webHidden/>
              </w:rPr>
              <w:instrText xml:space="preserve"> PAGEREF _Toc75905989 \h </w:instrText>
            </w:r>
            <w:r w:rsidR="004D0608">
              <w:rPr>
                <w:noProof/>
                <w:webHidden/>
              </w:rPr>
            </w:r>
            <w:r w:rsidR="004D0608">
              <w:rPr>
                <w:noProof/>
                <w:webHidden/>
              </w:rPr>
              <w:fldChar w:fldCharType="separate"/>
            </w:r>
            <w:r w:rsidR="004D0608">
              <w:rPr>
                <w:noProof/>
                <w:webHidden/>
              </w:rPr>
              <w:t>8</w:t>
            </w:r>
            <w:r w:rsidR="004D0608">
              <w:rPr>
                <w:noProof/>
                <w:webHidden/>
              </w:rPr>
              <w:fldChar w:fldCharType="end"/>
            </w:r>
          </w:hyperlink>
        </w:p>
        <w:p w14:paraId="5A7A494C" w14:textId="2B3D60E1"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0" w:history="1">
            <w:r w:rsidR="004D0608" w:rsidRPr="004E11EA">
              <w:rPr>
                <w:rStyle w:val="Hypertextovodkaz"/>
                <w:noProof/>
              </w:rPr>
              <w:t>2.1.2</w:t>
            </w:r>
            <w:r w:rsidR="004D0608">
              <w:rPr>
                <w:rFonts w:asciiTheme="minorHAnsi" w:eastAsiaTheme="minorEastAsia" w:hAnsiTheme="minorHAnsi"/>
                <w:noProof/>
                <w:sz w:val="22"/>
                <w:lang w:val="en-GB" w:eastAsia="en-GB"/>
              </w:rPr>
              <w:tab/>
            </w:r>
            <w:r w:rsidR="004D0608" w:rsidRPr="004E11EA">
              <w:rPr>
                <w:rStyle w:val="Hypertextovodkaz"/>
                <w:noProof/>
              </w:rPr>
              <w:t>Druhy imaginací</w:t>
            </w:r>
            <w:r w:rsidR="004D0608">
              <w:rPr>
                <w:noProof/>
                <w:webHidden/>
              </w:rPr>
              <w:tab/>
            </w:r>
            <w:r w:rsidR="004D0608">
              <w:rPr>
                <w:noProof/>
                <w:webHidden/>
              </w:rPr>
              <w:fldChar w:fldCharType="begin"/>
            </w:r>
            <w:r w:rsidR="004D0608">
              <w:rPr>
                <w:noProof/>
                <w:webHidden/>
              </w:rPr>
              <w:instrText xml:space="preserve"> PAGEREF _Toc75905990 \h </w:instrText>
            </w:r>
            <w:r w:rsidR="004D0608">
              <w:rPr>
                <w:noProof/>
                <w:webHidden/>
              </w:rPr>
            </w:r>
            <w:r w:rsidR="004D0608">
              <w:rPr>
                <w:noProof/>
                <w:webHidden/>
              </w:rPr>
              <w:fldChar w:fldCharType="separate"/>
            </w:r>
            <w:r w:rsidR="004D0608">
              <w:rPr>
                <w:noProof/>
                <w:webHidden/>
              </w:rPr>
              <w:t>8</w:t>
            </w:r>
            <w:r w:rsidR="004D0608">
              <w:rPr>
                <w:noProof/>
                <w:webHidden/>
              </w:rPr>
              <w:fldChar w:fldCharType="end"/>
            </w:r>
          </w:hyperlink>
        </w:p>
        <w:p w14:paraId="205AC69C" w14:textId="591EC908"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1" w:history="1">
            <w:r w:rsidR="004D0608" w:rsidRPr="004E11EA">
              <w:rPr>
                <w:rStyle w:val="Hypertextovodkaz"/>
                <w:noProof/>
              </w:rPr>
              <w:t>2.1.3</w:t>
            </w:r>
            <w:r w:rsidR="004D0608">
              <w:rPr>
                <w:rFonts w:asciiTheme="minorHAnsi" w:eastAsiaTheme="minorEastAsia" w:hAnsiTheme="minorHAnsi"/>
                <w:noProof/>
                <w:sz w:val="22"/>
                <w:lang w:val="en-GB" w:eastAsia="en-GB"/>
              </w:rPr>
              <w:tab/>
            </w:r>
            <w:r w:rsidR="004D0608" w:rsidRPr="004E11EA">
              <w:rPr>
                <w:rStyle w:val="Hypertextovodkaz"/>
                <w:noProof/>
              </w:rPr>
              <w:t>Základní struktura imaginace</w:t>
            </w:r>
            <w:r w:rsidR="004D0608">
              <w:rPr>
                <w:noProof/>
                <w:webHidden/>
              </w:rPr>
              <w:tab/>
            </w:r>
            <w:r w:rsidR="004D0608">
              <w:rPr>
                <w:noProof/>
                <w:webHidden/>
              </w:rPr>
              <w:fldChar w:fldCharType="begin"/>
            </w:r>
            <w:r w:rsidR="004D0608">
              <w:rPr>
                <w:noProof/>
                <w:webHidden/>
              </w:rPr>
              <w:instrText xml:space="preserve"> PAGEREF _Toc75905991 \h </w:instrText>
            </w:r>
            <w:r w:rsidR="004D0608">
              <w:rPr>
                <w:noProof/>
                <w:webHidden/>
              </w:rPr>
            </w:r>
            <w:r w:rsidR="004D0608">
              <w:rPr>
                <w:noProof/>
                <w:webHidden/>
              </w:rPr>
              <w:fldChar w:fldCharType="separate"/>
            </w:r>
            <w:r w:rsidR="004D0608">
              <w:rPr>
                <w:noProof/>
                <w:webHidden/>
              </w:rPr>
              <w:t>9</w:t>
            </w:r>
            <w:r w:rsidR="004D0608">
              <w:rPr>
                <w:noProof/>
                <w:webHidden/>
              </w:rPr>
              <w:fldChar w:fldCharType="end"/>
            </w:r>
          </w:hyperlink>
        </w:p>
        <w:p w14:paraId="5582104F" w14:textId="7FEC12CD"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5992" w:history="1">
            <w:r w:rsidR="004D0608" w:rsidRPr="004E11EA">
              <w:rPr>
                <w:rStyle w:val="Hypertextovodkaz"/>
                <w:noProof/>
              </w:rPr>
              <w:t>2.2</w:t>
            </w:r>
            <w:r w:rsidR="004D0608">
              <w:rPr>
                <w:rFonts w:asciiTheme="minorHAnsi" w:eastAsiaTheme="minorEastAsia" w:hAnsiTheme="minorHAnsi"/>
                <w:noProof/>
                <w:sz w:val="22"/>
                <w:lang w:val="en-GB" w:eastAsia="en-GB"/>
              </w:rPr>
              <w:tab/>
            </w:r>
            <w:r w:rsidR="004D0608" w:rsidRPr="004E11EA">
              <w:rPr>
                <w:rStyle w:val="Hypertextovodkaz"/>
                <w:noProof/>
              </w:rPr>
              <w:t>Imaginace v terapeutické praxi</w:t>
            </w:r>
            <w:r w:rsidR="004D0608">
              <w:rPr>
                <w:noProof/>
                <w:webHidden/>
              </w:rPr>
              <w:tab/>
            </w:r>
            <w:r w:rsidR="004D0608">
              <w:rPr>
                <w:noProof/>
                <w:webHidden/>
              </w:rPr>
              <w:fldChar w:fldCharType="begin"/>
            </w:r>
            <w:r w:rsidR="004D0608">
              <w:rPr>
                <w:noProof/>
                <w:webHidden/>
              </w:rPr>
              <w:instrText xml:space="preserve"> PAGEREF _Toc75905992 \h </w:instrText>
            </w:r>
            <w:r w:rsidR="004D0608">
              <w:rPr>
                <w:noProof/>
                <w:webHidden/>
              </w:rPr>
            </w:r>
            <w:r w:rsidR="004D0608">
              <w:rPr>
                <w:noProof/>
                <w:webHidden/>
              </w:rPr>
              <w:fldChar w:fldCharType="separate"/>
            </w:r>
            <w:r w:rsidR="004D0608">
              <w:rPr>
                <w:noProof/>
                <w:webHidden/>
              </w:rPr>
              <w:t>9</w:t>
            </w:r>
            <w:r w:rsidR="004D0608">
              <w:rPr>
                <w:noProof/>
                <w:webHidden/>
              </w:rPr>
              <w:fldChar w:fldCharType="end"/>
            </w:r>
          </w:hyperlink>
        </w:p>
        <w:p w14:paraId="79B88508" w14:textId="632D2AC3"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3" w:history="1">
            <w:r w:rsidR="004D0608" w:rsidRPr="004E11EA">
              <w:rPr>
                <w:rStyle w:val="Hypertextovodkaz"/>
                <w:noProof/>
              </w:rPr>
              <w:t>2.2.1</w:t>
            </w:r>
            <w:r w:rsidR="004D0608">
              <w:rPr>
                <w:rFonts w:asciiTheme="minorHAnsi" w:eastAsiaTheme="minorEastAsia" w:hAnsiTheme="minorHAnsi"/>
                <w:noProof/>
                <w:sz w:val="22"/>
                <w:lang w:val="en-GB" w:eastAsia="en-GB"/>
              </w:rPr>
              <w:tab/>
            </w:r>
            <w:r w:rsidR="004D0608" w:rsidRPr="004E11EA">
              <w:rPr>
                <w:rStyle w:val="Hypertextovodkaz"/>
                <w:noProof/>
              </w:rPr>
              <w:t>Aktivní imaginace</w:t>
            </w:r>
            <w:r w:rsidR="004D0608">
              <w:rPr>
                <w:noProof/>
                <w:webHidden/>
              </w:rPr>
              <w:tab/>
            </w:r>
            <w:r w:rsidR="004D0608">
              <w:rPr>
                <w:noProof/>
                <w:webHidden/>
              </w:rPr>
              <w:fldChar w:fldCharType="begin"/>
            </w:r>
            <w:r w:rsidR="004D0608">
              <w:rPr>
                <w:noProof/>
                <w:webHidden/>
              </w:rPr>
              <w:instrText xml:space="preserve"> PAGEREF _Toc75905993 \h </w:instrText>
            </w:r>
            <w:r w:rsidR="004D0608">
              <w:rPr>
                <w:noProof/>
                <w:webHidden/>
              </w:rPr>
            </w:r>
            <w:r w:rsidR="004D0608">
              <w:rPr>
                <w:noProof/>
                <w:webHidden/>
              </w:rPr>
              <w:fldChar w:fldCharType="separate"/>
            </w:r>
            <w:r w:rsidR="004D0608">
              <w:rPr>
                <w:noProof/>
                <w:webHidden/>
              </w:rPr>
              <w:t>9</w:t>
            </w:r>
            <w:r w:rsidR="004D0608">
              <w:rPr>
                <w:noProof/>
                <w:webHidden/>
              </w:rPr>
              <w:fldChar w:fldCharType="end"/>
            </w:r>
          </w:hyperlink>
        </w:p>
        <w:p w14:paraId="36D4780C" w14:textId="22486F81"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4" w:history="1">
            <w:r w:rsidR="004D0608" w:rsidRPr="004E11EA">
              <w:rPr>
                <w:rStyle w:val="Hypertextovodkaz"/>
                <w:noProof/>
              </w:rPr>
              <w:t>2.2.2</w:t>
            </w:r>
            <w:r w:rsidR="004D0608">
              <w:rPr>
                <w:rFonts w:asciiTheme="minorHAnsi" w:eastAsiaTheme="minorEastAsia" w:hAnsiTheme="minorHAnsi"/>
                <w:noProof/>
                <w:sz w:val="22"/>
                <w:lang w:val="en-GB" w:eastAsia="en-GB"/>
              </w:rPr>
              <w:tab/>
            </w:r>
            <w:r w:rsidR="004D0608" w:rsidRPr="004E11EA">
              <w:rPr>
                <w:rStyle w:val="Hypertextovodkaz"/>
                <w:noProof/>
              </w:rPr>
              <w:t>Řízená imaginace</w:t>
            </w:r>
            <w:r w:rsidR="004D0608">
              <w:rPr>
                <w:noProof/>
                <w:webHidden/>
              </w:rPr>
              <w:tab/>
            </w:r>
            <w:r w:rsidR="004D0608">
              <w:rPr>
                <w:noProof/>
                <w:webHidden/>
              </w:rPr>
              <w:fldChar w:fldCharType="begin"/>
            </w:r>
            <w:r w:rsidR="004D0608">
              <w:rPr>
                <w:noProof/>
                <w:webHidden/>
              </w:rPr>
              <w:instrText xml:space="preserve"> PAGEREF _Toc75905994 \h </w:instrText>
            </w:r>
            <w:r w:rsidR="004D0608">
              <w:rPr>
                <w:noProof/>
                <w:webHidden/>
              </w:rPr>
            </w:r>
            <w:r w:rsidR="004D0608">
              <w:rPr>
                <w:noProof/>
                <w:webHidden/>
              </w:rPr>
              <w:fldChar w:fldCharType="separate"/>
            </w:r>
            <w:r w:rsidR="004D0608">
              <w:rPr>
                <w:noProof/>
                <w:webHidden/>
              </w:rPr>
              <w:t>10</w:t>
            </w:r>
            <w:r w:rsidR="004D0608">
              <w:rPr>
                <w:noProof/>
                <w:webHidden/>
              </w:rPr>
              <w:fldChar w:fldCharType="end"/>
            </w:r>
          </w:hyperlink>
        </w:p>
        <w:p w14:paraId="100E2CD1" w14:textId="19B52086"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5995" w:history="1">
            <w:r w:rsidR="004D0608" w:rsidRPr="004E11EA">
              <w:rPr>
                <w:rStyle w:val="Hypertextovodkaz"/>
                <w:noProof/>
              </w:rPr>
              <w:t>2.3</w:t>
            </w:r>
            <w:r w:rsidR="004D0608">
              <w:rPr>
                <w:rFonts w:asciiTheme="minorHAnsi" w:eastAsiaTheme="minorEastAsia" w:hAnsiTheme="minorHAnsi"/>
                <w:noProof/>
                <w:sz w:val="22"/>
                <w:lang w:val="en-GB" w:eastAsia="en-GB"/>
              </w:rPr>
              <w:tab/>
            </w:r>
            <w:r w:rsidR="004D0608" w:rsidRPr="004E11EA">
              <w:rPr>
                <w:rStyle w:val="Hypertextovodkaz"/>
                <w:noProof/>
              </w:rPr>
              <w:t>Využití imaginace mimo terapeutickou praxi</w:t>
            </w:r>
            <w:r w:rsidR="004D0608">
              <w:rPr>
                <w:noProof/>
                <w:webHidden/>
              </w:rPr>
              <w:tab/>
            </w:r>
            <w:r w:rsidR="004D0608">
              <w:rPr>
                <w:noProof/>
                <w:webHidden/>
              </w:rPr>
              <w:fldChar w:fldCharType="begin"/>
            </w:r>
            <w:r w:rsidR="004D0608">
              <w:rPr>
                <w:noProof/>
                <w:webHidden/>
              </w:rPr>
              <w:instrText xml:space="preserve"> PAGEREF _Toc75905995 \h </w:instrText>
            </w:r>
            <w:r w:rsidR="004D0608">
              <w:rPr>
                <w:noProof/>
                <w:webHidden/>
              </w:rPr>
            </w:r>
            <w:r w:rsidR="004D0608">
              <w:rPr>
                <w:noProof/>
                <w:webHidden/>
              </w:rPr>
              <w:fldChar w:fldCharType="separate"/>
            </w:r>
            <w:r w:rsidR="004D0608">
              <w:rPr>
                <w:noProof/>
                <w:webHidden/>
              </w:rPr>
              <w:t>11</w:t>
            </w:r>
            <w:r w:rsidR="004D0608">
              <w:rPr>
                <w:noProof/>
                <w:webHidden/>
              </w:rPr>
              <w:fldChar w:fldCharType="end"/>
            </w:r>
          </w:hyperlink>
        </w:p>
        <w:p w14:paraId="0ADA1A35" w14:textId="2D6C78D0"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6" w:history="1">
            <w:r w:rsidR="004D0608" w:rsidRPr="004E11EA">
              <w:rPr>
                <w:rStyle w:val="Hypertextovodkaz"/>
                <w:noProof/>
              </w:rPr>
              <w:t>2.3.1</w:t>
            </w:r>
            <w:r w:rsidR="004D0608">
              <w:rPr>
                <w:rFonts w:asciiTheme="minorHAnsi" w:eastAsiaTheme="minorEastAsia" w:hAnsiTheme="minorHAnsi"/>
                <w:noProof/>
                <w:sz w:val="22"/>
                <w:lang w:val="en-GB" w:eastAsia="en-GB"/>
              </w:rPr>
              <w:tab/>
            </w:r>
            <w:r w:rsidR="004D0608" w:rsidRPr="004E11EA">
              <w:rPr>
                <w:rStyle w:val="Hypertextovodkaz"/>
                <w:noProof/>
              </w:rPr>
              <w:t>Relaxace</w:t>
            </w:r>
            <w:r w:rsidR="004D0608">
              <w:rPr>
                <w:noProof/>
                <w:webHidden/>
              </w:rPr>
              <w:tab/>
            </w:r>
            <w:r w:rsidR="004D0608">
              <w:rPr>
                <w:noProof/>
                <w:webHidden/>
              </w:rPr>
              <w:fldChar w:fldCharType="begin"/>
            </w:r>
            <w:r w:rsidR="004D0608">
              <w:rPr>
                <w:noProof/>
                <w:webHidden/>
              </w:rPr>
              <w:instrText xml:space="preserve"> PAGEREF _Toc75905996 \h </w:instrText>
            </w:r>
            <w:r w:rsidR="004D0608">
              <w:rPr>
                <w:noProof/>
                <w:webHidden/>
              </w:rPr>
            </w:r>
            <w:r w:rsidR="004D0608">
              <w:rPr>
                <w:noProof/>
                <w:webHidden/>
              </w:rPr>
              <w:fldChar w:fldCharType="separate"/>
            </w:r>
            <w:r w:rsidR="004D0608">
              <w:rPr>
                <w:noProof/>
                <w:webHidden/>
              </w:rPr>
              <w:t>11</w:t>
            </w:r>
            <w:r w:rsidR="004D0608">
              <w:rPr>
                <w:noProof/>
                <w:webHidden/>
              </w:rPr>
              <w:fldChar w:fldCharType="end"/>
            </w:r>
          </w:hyperlink>
        </w:p>
        <w:p w14:paraId="6C2C1348" w14:textId="1C4581ED"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7" w:history="1">
            <w:r w:rsidR="004D0608" w:rsidRPr="004E11EA">
              <w:rPr>
                <w:rStyle w:val="Hypertextovodkaz"/>
                <w:rFonts w:cs="Times New Roman"/>
                <w:noProof/>
              </w:rPr>
              <w:t>2.3.2</w:t>
            </w:r>
            <w:r w:rsidR="004D0608">
              <w:rPr>
                <w:rFonts w:asciiTheme="minorHAnsi" w:eastAsiaTheme="minorEastAsia" w:hAnsiTheme="minorHAnsi"/>
                <w:noProof/>
                <w:sz w:val="22"/>
                <w:lang w:val="en-GB" w:eastAsia="en-GB"/>
              </w:rPr>
              <w:tab/>
            </w:r>
            <w:r w:rsidR="004D0608" w:rsidRPr="004E11EA">
              <w:rPr>
                <w:rStyle w:val="Hypertextovodkaz"/>
                <w:rFonts w:cs="Times New Roman"/>
                <w:noProof/>
              </w:rPr>
              <w:t>Zážitková pedagogika</w:t>
            </w:r>
            <w:r w:rsidR="004D0608">
              <w:rPr>
                <w:noProof/>
                <w:webHidden/>
              </w:rPr>
              <w:tab/>
            </w:r>
            <w:r w:rsidR="004D0608">
              <w:rPr>
                <w:noProof/>
                <w:webHidden/>
              </w:rPr>
              <w:fldChar w:fldCharType="begin"/>
            </w:r>
            <w:r w:rsidR="004D0608">
              <w:rPr>
                <w:noProof/>
                <w:webHidden/>
              </w:rPr>
              <w:instrText xml:space="preserve"> PAGEREF _Toc75905997 \h </w:instrText>
            </w:r>
            <w:r w:rsidR="004D0608">
              <w:rPr>
                <w:noProof/>
                <w:webHidden/>
              </w:rPr>
            </w:r>
            <w:r w:rsidR="004D0608">
              <w:rPr>
                <w:noProof/>
                <w:webHidden/>
              </w:rPr>
              <w:fldChar w:fldCharType="separate"/>
            </w:r>
            <w:r w:rsidR="004D0608">
              <w:rPr>
                <w:noProof/>
                <w:webHidden/>
              </w:rPr>
              <w:t>16</w:t>
            </w:r>
            <w:r w:rsidR="004D0608">
              <w:rPr>
                <w:noProof/>
                <w:webHidden/>
              </w:rPr>
              <w:fldChar w:fldCharType="end"/>
            </w:r>
          </w:hyperlink>
        </w:p>
        <w:p w14:paraId="71EC9B8D" w14:textId="77BC641A"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8" w:history="1">
            <w:r w:rsidR="004D0608" w:rsidRPr="004E11EA">
              <w:rPr>
                <w:rStyle w:val="Hypertextovodkaz"/>
                <w:rFonts w:cs="Times New Roman"/>
                <w:noProof/>
              </w:rPr>
              <w:t>2.3.3</w:t>
            </w:r>
            <w:r w:rsidR="004D0608">
              <w:rPr>
                <w:rFonts w:asciiTheme="minorHAnsi" w:eastAsiaTheme="minorEastAsia" w:hAnsiTheme="minorHAnsi"/>
                <w:noProof/>
                <w:sz w:val="22"/>
                <w:lang w:val="en-GB" w:eastAsia="en-GB"/>
              </w:rPr>
              <w:tab/>
            </w:r>
            <w:r w:rsidR="004D0608" w:rsidRPr="004E11EA">
              <w:rPr>
                <w:rStyle w:val="Hypertextovodkaz"/>
                <w:rFonts w:cs="Times New Roman"/>
                <w:noProof/>
              </w:rPr>
              <w:t>Mentální trénink</w:t>
            </w:r>
            <w:r w:rsidR="004D0608">
              <w:rPr>
                <w:noProof/>
                <w:webHidden/>
              </w:rPr>
              <w:tab/>
            </w:r>
            <w:r w:rsidR="004D0608">
              <w:rPr>
                <w:noProof/>
                <w:webHidden/>
              </w:rPr>
              <w:fldChar w:fldCharType="begin"/>
            </w:r>
            <w:r w:rsidR="004D0608">
              <w:rPr>
                <w:noProof/>
                <w:webHidden/>
              </w:rPr>
              <w:instrText xml:space="preserve"> PAGEREF _Toc75905998 \h </w:instrText>
            </w:r>
            <w:r w:rsidR="004D0608">
              <w:rPr>
                <w:noProof/>
                <w:webHidden/>
              </w:rPr>
            </w:r>
            <w:r w:rsidR="004D0608">
              <w:rPr>
                <w:noProof/>
                <w:webHidden/>
              </w:rPr>
              <w:fldChar w:fldCharType="separate"/>
            </w:r>
            <w:r w:rsidR="004D0608">
              <w:rPr>
                <w:noProof/>
                <w:webHidden/>
              </w:rPr>
              <w:t>17</w:t>
            </w:r>
            <w:r w:rsidR="004D0608">
              <w:rPr>
                <w:noProof/>
                <w:webHidden/>
              </w:rPr>
              <w:fldChar w:fldCharType="end"/>
            </w:r>
          </w:hyperlink>
        </w:p>
        <w:p w14:paraId="1D186DBB" w14:textId="41D80743"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5999" w:history="1">
            <w:r w:rsidR="004D0608" w:rsidRPr="004E11EA">
              <w:rPr>
                <w:rStyle w:val="Hypertextovodkaz"/>
                <w:noProof/>
              </w:rPr>
              <w:t>2.3.4</w:t>
            </w:r>
            <w:r w:rsidR="004D0608">
              <w:rPr>
                <w:rFonts w:asciiTheme="minorHAnsi" w:eastAsiaTheme="minorEastAsia" w:hAnsiTheme="minorHAnsi"/>
                <w:noProof/>
                <w:sz w:val="22"/>
                <w:lang w:val="en-GB" w:eastAsia="en-GB"/>
              </w:rPr>
              <w:tab/>
            </w:r>
            <w:r w:rsidR="004D0608" w:rsidRPr="004E11EA">
              <w:rPr>
                <w:rStyle w:val="Hypertextovodkaz"/>
                <w:noProof/>
              </w:rPr>
              <w:t>Vzdělávání</w:t>
            </w:r>
            <w:r w:rsidR="004D0608">
              <w:rPr>
                <w:noProof/>
                <w:webHidden/>
              </w:rPr>
              <w:tab/>
            </w:r>
            <w:r w:rsidR="004D0608">
              <w:rPr>
                <w:noProof/>
                <w:webHidden/>
              </w:rPr>
              <w:fldChar w:fldCharType="begin"/>
            </w:r>
            <w:r w:rsidR="004D0608">
              <w:rPr>
                <w:noProof/>
                <w:webHidden/>
              </w:rPr>
              <w:instrText xml:space="preserve"> PAGEREF _Toc75905999 \h </w:instrText>
            </w:r>
            <w:r w:rsidR="004D0608">
              <w:rPr>
                <w:noProof/>
                <w:webHidden/>
              </w:rPr>
            </w:r>
            <w:r w:rsidR="004D0608">
              <w:rPr>
                <w:noProof/>
                <w:webHidden/>
              </w:rPr>
              <w:fldChar w:fldCharType="separate"/>
            </w:r>
            <w:r w:rsidR="004D0608">
              <w:rPr>
                <w:noProof/>
                <w:webHidden/>
              </w:rPr>
              <w:t>18</w:t>
            </w:r>
            <w:r w:rsidR="004D0608">
              <w:rPr>
                <w:noProof/>
                <w:webHidden/>
              </w:rPr>
              <w:fldChar w:fldCharType="end"/>
            </w:r>
          </w:hyperlink>
        </w:p>
        <w:p w14:paraId="4D365C00" w14:textId="2BC4AA17"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00" w:history="1">
            <w:r w:rsidR="004D0608" w:rsidRPr="004E11EA">
              <w:rPr>
                <w:rStyle w:val="Hypertextovodkaz"/>
                <w:noProof/>
              </w:rPr>
              <w:t>2.4</w:t>
            </w:r>
            <w:r w:rsidR="004D0608">
              <w:rPr>
                <w:rFonts w:asciiTheme="minorHAnsi" w:eastAsiaTheme="minorEastAsia" w:hAnsiTheme="minorHAnsi"/>
                <w:noProof/>
                <w:sz w:val="22"/>
                <w:lang w:val="en-GB" w:eastAsia="en-GB"/>
              </w:rPr>
              <w:tab/>
            </w:r>
            <w:r w:rsidR="004D0608" w:rsidRPr="004E11EA">
              <w:rPr>
                <w:rStyle w:val="Hypertextovodkaz"/>
                <w:noProof/>
              </w:rPr>
              <w:t>Adolescence</w:t>
            </w:r>
            <w:r w:rsidR="004D0608">
              <w:rPr>
                <w:noProof/>
                <w:webHidden/>
              </w:rPr>
              <w:tab/>
            </w:r>
            <w:r w:rsidR="004D0608">
              <w:rPr>
                <w:noProof/>
                <w:webHidden/>
              </w:rPr>
              <w:fldChar w:fldCharType="begin"/>
            </w:r>
            <w:r w:rsidR="004D0608">
              <w:rPr>
                <w:noProof/>
                <w:webHidden/>
              </w:rPr>
              <w:instrText xml:space="preserve"> PAGEREF _Toc75906000 \h </w:instrText>
            </w:r>
            <w:r w:rsidR="004D0608">
              <w:rPr>
                <w:noProof/>
                <w:webHidden/>
              </w:rPr>
            </w:r>
            <w:r w:rsidR="004D0608">
              <w:rPr>
                <w:noProof/>
                <w:webHidden/>
              </w:rPr>
              <w:fldChar w:fldCharType="separate"/>
            </w:r>
            <w:r w:rsidR="004D0608">
              <w:rPr>
                <w:noProof/>
                <w:webHidden/>
              </w:rPr>
              <w:t>19</w:t>
            </w:r>
            <w:r w:rsidR="004D0608">
              <w:rPr>
                <w:noProof/>
                <w:webHidden/>
              </w:rPr>
              <w:fldChar w:fldCharType="end"/>
            </w:r>
          </w:hyperlink>
        </w:p>
        <w:p w14:paraId="39744743" w14:textId="220288A4"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01" w:history="1">
            <w:r w:rsidR="004D0608" w:rsidRPr="004E11EA">
              <w:rPr>
                <w:rStyle w:val="Hypertextovodkaz"/>
                <w:noProof/>
              </w:rPr>
              <w:t>2.4.1</w:t>
            </w:r>
            <w:r w:rsidR="004D0608">
              <w:rPr>
                <w:rFonts w:asciiTheme="minorHAnsi" w:eastAsiaTheme="minorEastAsia" w:hAnsiTheme="minorHAnsi"/>
                <w:noProof/>
                <w:sz w:val="22"/>
                <w:lang w:val="en-GB" w:eastAsia="en-GB"/>
              </w:rPr>
              <w:tab/>
            </w:r>
            <w:r w:rsidR="004D0608" w:rsidRPr="004E11EA">
              <w:rPr>
                <w:rStyle w:val="Hypertextovodkaz"/>
                <w:noProof/>
              </w:rPr>
              <w:t>Období adolescence</w:t>
            </w:r>
            <w:r w:rsidR="004D0608">
              <w:rPr>
                <w:noProof/>
                <w:webHidden/>
              </w:rPr>
              <w:tab/>
            </w:r>
            <w:r w:rsidR="004D0608">
              <w:rPr>
                <w:noProof/>
                <w:webHidden/>
              </w:rPr>
              <w:fldChar w:fldCharType="begin"/>
            </w:r>
            <w:r w:rsidR="004D0608">
              <w:rPr>
                <w:noProof/>
                <w:webHidden/>
              </w:rPr>
              <w:instrText xml:space="preserve"> PAGEREF _Toc75906001 \h </w:instrText>
            </w:r>
            <w:r w:rsidR="004D0608">
              <w:rPr>
                <w:noProof/>
                <w:webHidden/>
              </w:rPr>
            </w:r>
            <w:r w:rsidR="004D0608">
              <w:rPr>
                <w:noProof/>
                <w:webHidden/>
              </w:rPr>
              <w:fldChar w:fldCharType="separate"/>
            </w:r>
            <w:r w:rsidR="004D0608">
              <w:rPr>
                <w:noProof/>
                <w:webHidden/>
              </w:rPr>
              <w:t>19</w:t>
            </w:r>
            <w:r w:rsidR="004D0608">
              <w:rPr>
                <w:noProof/>
                <w:webHidden/>
              </w:rPr>
              <w:fldChar w:fldCharType="end"/>
            </w:r>
          </w:hyperlink>
        </w:p>
        <w:p w14:paraId="3CDEB852" w14:textId="503510B6"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02" w:history="1">
            <w:r w:rsidR="004D0608" w:rsidRPr="004E11EA">
              <w:rPr>
                <w:rStyle w:val="Hypertextovodkaz"/>
                <w:noProof/>
              </w:rPr>
              <w:t>2.4.2</w:t>
            </w:r>
            <w:r w:rsidR="004D0608">
              <w:rPr>
                <w:rFonts w:asciiTheme="minorHAnsi" w:eastAsiaTheme="minorEastAsia" w:hAnsiTheme="minorHAnsi"/>
                <w:noProof/>
                <w:sz w:val="22"/>
                <w:lang w:val="en-GB" w:eastAsia="en-GB"/>
              </w:rPr>
              <w:tab/>
            </w:r>
            <w:r w:rsidR="004D0608" w:rsidRPr="004E11EA">
              <w:rPr>
                <w:rStyle w:val="Hypertextovodkaz"/>
                <w:noProof/>
              </w:rPr>
              <w:t>Charakteristika adolescence</w:t>
            </w:r>
            <w:r w:rsidR="004D0608">
              <w:rPr>
                <w:noProof/>
                <w:webHidden/>
              </w:rPr>
              <w:tab/>
            </w:r>
            <w:r w:rsidR="004D0608">
              <w:rPr>
                <w:noProof/>
                <w:webHidden/>
              </w:rPr>
              <w:fldChar w:fldCharType="begin"/>
            </w:r>
            <w:r w:rsidR="004D0608">
              <w:rPr>
                <w:noProof/>
                <w:webHidden/>
              </w:rPr>
              <w:instrText xml:space="preserve"> PAGEREF _Toc75906002 \h </w:instrText>
            </w:r>
            <w:r w:rsidR="004D0608">
              <w:rPr>
                <w:noProof/>
                <w:webHidden/>
              </w:rPr>
            </w:r>
            <w:r w:rsidR="004D0608">
              <w:rPr>
                <w:noProof/>
                <w:webHidden/>
              </w:rPr>
              <w:fldChar w:fldCharType="separate"/>
            </w:r>
            <w:r w:rsidR="004D0608">
              <w:rPr>
                <w:noProof/>
                <w:webHidden/>
              </w:rPr>
              <w:t>20</w:t>
            </w:r>
            <w:r w:rsidR="004D0608">
              <w:rPr>
                <w:noProof/>
                <w:webHidden/>
              </w:rPr>
              <w:fldChar w:fldCharType="end"/>
            </w:r>
          </w:hyperlink>
        </w:p>
        <w:p w14:paraId="4751F99B" w14:textId="54EFEA42"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03" w:history="1">
            <w:r w:rsidR="004D0608" w:rsidRPr="004E11EA">
              <w:rPr>
                <w:rStyle w:val="Hypertextovodkaz"/>
                <w:noProof/>
              </w:rPr>
              <w:t>3</w:t>
            </w:r>
            <w:r w:rsidR="004D0608">
              <w:rPr>
                <w:rFonts w:asciiTheme="minorHAnsi" w:eastAsiaTheme="minorEastAsia" w:hAnsiTheme="minorHAnsi"/>
                <w:noProof/>
                <w:sz w:val="22"/>
                <w:lang w:val="en-GB" w:eastAsia="en-GB"/>
              </w:rPr>
              <w:tab/>
            </w:r>
            <w:r w:rsidR="004D0608" w:rsidRPr="004E11EA">
              <w:rPr>
                <w:rStyle w:val="Hypertextovodkaz"/>
                <w:noProof/>
              </w:rPr>
              <w:t>Cíl práce</w:t>
            </w:r>
            <w:r w:rsidR="004D0608">
              <w:rPr>
                <w:noProof/>
                <w:webHidden/>
              </w:rPr>
              <w:tab/>
            </w:r>
            <w:r w:rsidR="004D0608">
              <w:rPr>
                <w:noProof/>
                <w:webHidden/>
              </w:rPr>
              <w:fldChar w:fldCharType="begin"/>
            </w:r>
            <w:r w:rsidR="004D0608">
              <w:rPr>
                <w:noProof/>
                <w:webHidden/>
              </w:rPr>
              <w:instrText xml:space="preserve"> PAGEREF _Toc75906003 \h </w:instrText>
            </w:r>
            <w:r w:rsidR="004D0608">
              <w:rPr>
                <w:noProof/>
                <w:webHidden/>
              </w:rPr>
            </w:r>
            <w:r w:rsidR="004D0608">
              <w:rPr>
                <w:noProof/>
                <w:webHidden/>
              </w:rPr>
              <w:fldChar w:fldCharType="separate"/>
            </w:r>
            <w:r w:rsidR="004D0608">
              <w:rPr>
                <w:noProof/>
                <w:webHidden/>
              </w:rPr>
              <w:t>21</w:t>
            </w:r>
            <w:r w:rsidR="004D0608">
              <w:rPr>
                <w:noProof/>
                <w:webHidden/>
              </w:rPr>
              <w:fldChar w:fldCharType="end"/>
            </w:r>
          </w:hyperlink>
        </w:p>
        <w:p w14:paraId="2EE184A7" w14:textId="24C10090"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04" w:history="1">
            <w:r w:rsidR="004D0608" w:rsidRPr="004E11EA">
              <w:rPr>
                <w:rStyle w:val="Hypertextovodkaz"/>
                <w:noProof/>
              </w:rPr>
              <w:t>4</w:t>
            </w:r>
            <w:r w:rsidR="004D0608">
              <w:rPr>
                <w:rFonts w:asciiTheme="minorHAnsi" w:eastAsiaTheme="minorEastAsia" w:hAnsiTheme="minorHAnsi"/>
                <w:noProof/>
                <w:sz w:val="22"/>
                <w:lang w:val="en-GB" w:eastAsia="en-GB"/>
              </w:rPr>
              <w:tab/>
            </w:r>
            <w:r w:rsidR="004D0608" w:rsidRPr="004E11EA">
              <w:rPr>
                <w:rStyle w:val="Hypertextovodkaz"/>
                <w:noProof/>
              </w:rPr>
              <w:t>Metodika</w:t>
            </w:r>
            <w:r w:rsidR="004D0608">
              <w:rPr>
                <w:noProof/>
                <w:webHidden/>
              </w:rPr>
              <w:tab/>
            </w:r>
            <w:r w:rsidR="004D0608">
              <w:rPr>
                <w:noProof/>
                <w:webHidden/>
              </w:rPr>
              <w:fldChar w:fldCharType="begin"/>
            </w:r>
            <w:r w:rsidR="004D0608">
              <w:rPr>
                <w:noProof/>
                <w:webHidden/>
              </w:rPr>
              <w:instrText xml:space="preserve"> PAGEREF _Toc75906004 \h </w:instrText>
            </w:r>
            <w:r w:rsidR="004D0608">
              <w:rPr>
                <w:noProof/>
                <w:webHidden/>
              </w:rPr>
            </w:r>
            <w:r w:rsidR="004D0608">
              <w:rPr>
                <w:noProof/>
                <w:webHidden/>
              </w:rPr>
              <w:fldChar w:fldCharType="separate"/>
            </w:r>
            <w:r w:rsidR="004D0608">
              <w:rPr>
                <w:noProof/>
                <w:webHidden/>
              </w:rPr>
              <w:t>22</w:t>
            </w:r>
            <w:r w:rsidR="004D0608">
              <w:rPr>
                <w:noProof/>
                <w:webHidden/>
              </w:rPr>
              <w:fldChar w:fldCharType="end"/>
            </w:r>
          </w:hyperlink>
        </w:p>
        <w:p w14:paraId="1CAAD03D" w14:textId="17A1AF7C"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05" w:history="1">
            <w:r w:rsidR="004D0608" w:rsidRPr="004E11EA">
              <w:rPr>
                <w:rStyle w:val="Hypertextovodkaz"/>
                <w:noProof/>
              </w:rPr>
              <w:t>4.1</w:t>
            </w:r>
            <w:r w:rsidR="004D0608">
              <w:rPr>
                <w:rFonts w:asciiTheme="minorHAnsi" w:eastAsiaTheme="minorEastAsia" w:hAnsiTheme="minorHAnsi"/>
                <w:noProof/>
                <w:sz w:val="22"/>
                <w:lang w:val="en-GB" w:eastAsia="en-GB"/>
              </w:rPr>
              <w:tab/>
            </w:r>
            <w:r w:rsidR="004D0608" w:rsidRPr="004E11EA">
              <w:rPr>
                <w:rStyle w:val="Hypertextovodkaz"/>
                <w:noProof/>
              </w:rPr>
              <w:t>Metody sběru dat</w:t>
            </w:r>
            <w:r w:rsidR="004D0608">
              <w:rPr>
                <w:noProof/>
                <w:webHidden/>
              </w:rPr>
              <w:tab/>
            </w:r>
            <w:r w:rsidR="004D0608">
              <w:rPr>
                <w:noProof/>
                <w:webHidden/>
              </w:rPr>
              <w:fldChar w:fldCharType="begin"/>
            </w:r>
            <w:r w:rsidR="004D0608">
              <w:rPr>
                <w:noProof/>
                <w:webHidden/>
              </w:rPr>
              <w:instrText xml:space="preserve"> PAGEREF _Toc75906005 \h </w:instrText>
            </w:r>
            <w:r w:rsidR="004D0608">
              <w:rPr>
                <w:noProof/>
                <w:webHidden/>
              </w:rPr>
            </w:r>
            <w:r w:rsidR="004D0608">
              <w:rPr>
                <w:noProof/>
                <w:webHidden/>
              </w:rPr>
              <w:fldChar w:fldCharType="separate"/>
            </w:r>
            <w:r w:rsidR="004D0608">
              <w:rPr>
                <w:noProof/>
                <w:webHidden/>
              </w:rPr>
              <w:t>22</w:t>
            </w:r>
            <w:r w:rsidR="004D0608">
              <w:rPr>
                <w:noProof/>
                <w:webHidden/>
              </w:rPr>
              <w:fldChar w:fldCharType="end"/>
            </w:r>
          </w:hyperlink>
        </w:p>
        <w:p w14:paraId="60037845" w14:textId="2D4C07A8"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06" w:history="1">
            <w:r w:rsidR="004D0608" w:rsidRPr="004E11EA">
              <w:rPr>
                <w:rStyle w:val="Hypertextovodkaz"/>
                <w:noProof/>
              </w:rPr>
              <w:t>4.2</w:t>
            </w:r>
            <w:r w:rsidR="004D0608">
              <w:rPr>
                <w:rFonts w:asciiTheme="minorHAnsi" w:eastAsiaTheme="minorEastAsia" w:hAnsiTheme="minorHAnsi"/>
                <w:noProof/>
                <w:sz w:val="22"/>
                <w:lang w:val="en-GB" w:eastAsia="en-GB"/>
              </w:rPr>
              <w:tab/>
            </w:r>
            <w:r w:rsidR="004D0608" w:rsidRPr="004E11EA">
              <w:rPr>
                <w:rStyle w:val="Hypertextovodkaz"/>
                <w:noProof/>
              </w:rPr>
              <w:t>Charakteristika skupiny respondentů</w:t>
            </w:r>
            <w:r w:rsidR="004D0608">
              <w:rPr>
                <w:noProof/>
                <w:webHidden/>
              </w:rPr>
              <w:tab/>
            </w:r>
            <w:r w:rsidR="004D0608">
              <w:rPr>
                <w:noProof/>
                <w:webHidden/>
              </w:rPr>
              <w:fldChar w:fldCharType="begin"/>
            </w:r>
            <w:r w:rsidR="004D0608">
              <w:rPr>
                <w:noProof/>
                <w:webHidden/>
              </w:rPr>
              <w:instrText xml:space="preserve"> PAGEREF _Toc75906006 \h </w:instrText>
            </w:r>
            <w:r w:rsidR="004D0608">
              <w:rPr>
                <w:noProof/>
                <w:webHidden/>
              </w:rPr>
            </w:r>
            <w:r w:rsidR="004D0608">
              <w:rPr>
                <w:noProof/>
                <w:webHidden/>
              </w:rPr>
              <w:fldChar w:fldCharType="separate"/>
            </w:r>
            <w:r w:rsidR="004D0608">
              <w:rPr>
                <w:noProof/>
                <w:webHidden/>
              </w:rPr>
              <w:t>22</w:t>
            </w:r>
            <w:r w:rsidR="004D0608">
              <w:rPr>
                <w:noProof/>
                <w:webHidden/>
              </w:rPr>
              <w:fldChar w:fldCharType="end"/>
            </w:r>
          </w:hyperlink>
        </w:p>
        <w:p w14:paraId="0029CD2E" w14:textId="56A5814E"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07" w:history="1">
            <w:r w:rsidR="004D0608" w:rsidRPr="004E11EA">
              <w:rPr>
                <w:rStyle w:val="Hypertextovodkaz"/>
                <w:noProof/>
              </w:rPr>
              <w:t>4.3</w:t>
            </w:r>
            <w:r w:rsidR="004D0608">
              <w:rPr>
                <w:rFonts w:asciiTheme="minorHAnsi" w:eastAsiaTheme="minorEastAsia" w:hAnsiTheme="minorHAnsi"/>
                <w:noProof/>
                <w:sz w:val="22"/>
                <w:lang w:val="en-GB" w:eastAsia="en-GB"/>
              </w:rPr>
              <w:tab/>
            </w:r>
            <w:r w:rsidR="004D0608" w:rsidRPr="004E11EA">
              <w:rPr>
                <w:rStyle w:val="Hypertextovodkaz"/>
                <w:noProof/>
              </w:rPr>
              <w:t>Zpracování dat</w:t>
            </w:r>
            <w:r w:rsidR="004D0608">
              <w:rPr>
                <w:noProof/>
                <w:webHidden/>
              </w:rPr>
              <w:tab/>
            </w:r>
            <w:r w:rsidR="004D0608">
              <w:rPr>
                <w:noProof/>
                <w:webHidden/>
              </w:rPr>
              <w:fldChar w:fldCharType="begin"/>
            </w:r>
            <w:r w:rsidR="004D0608">
              <w:rPr>
                <w:noProof/>
                <w:webHidden/>
              </w:rPr>
              <w:instrText xml:space="preserve"> PAGEREF _Toc75906007 \h </w:instrText>
            </w:r>
            <w:r w:rsidR="004D0608">
              <w:rPr>
                <w:noProof/>
                <w:webHidden/>
              </w:rPr>
            </w:r>
            <w:r w:rsidR="004D0608">
              <w:rPr>
                <w:noProof/>
                <w:webHidden/>
              </w:rPr>
              <w:fldChar w:fldCharType="separate"/>
            </w:r>
            <w:r w:rsidR="004D0608">
              <w:rPr>
                <w:noProof/>
                <w:webHidden/>
              </w:rPr>
              <w:t>23</w:t>
            </w:r>
            <w:r w:rsidR="004D0608">
              <w:rPr>
                <w:noProof/>
                <w:webHidden/>
              </w:rPr>
              <w:fldChar w:fldCharType="end"/>
            </w:r>
          </w:hyperlink>
        </w:p>
        <w:p w14:paraId="5EB11694" w14:textId="73048943"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08" w:history="1">
            <w:r w:rsidR="004D0608" w:rsidRPr="004E11EA">
              <w:rPr>
                <w:rStyle w:val="Hypertextovodkaz"/>
                <w:noProof/>
              </w:rPr>
              <w:t>4.4</w:t>
            </w:r>
            <w:r w:rsidR="004D0608">
              <w:rPr>
                <w:rFonts w:asciiTheme="minorHAnsi" w:eastAsiaTheme="minorEastAsia" w:hAnsiTheme="minorHAnsi"/>
                <w:noProof/>
                <w:sz w:val="22"/>
                <w:lang w:val="en-GB" w:eastAsia="en-GB"/>
              </w:rPr>
              <w:tab/>
            </w:r>
            <w:r w:rsidR="004D0608" w:rsidRPr="004E11EA">
              <w:rPr>
                <w:rStyle w:val="Hypertextovodkaz"/>
                <w:noProof/>
              </w:rPr>
              <w:t>Prezentace výsledků</w:t>
            </w:r>
            <w:r w:rsidR="004D0608">
              <w:rPr>
                <w:noProof/>
                <w:webHidden/>
              </w:rPr>
              <w:tab/>
            </w:r>
            <w:r w:rsidR="004D0608">
              <w:rPr>
                <w:noProof/>
                <w:webHidden/>
              </w:rPr>
              <w:fldChar w:fldCharType="begin"/>
            </w:r>
            <w:r w:rsidR="004D0608">
              <w:rPr>
                <w:noProof/>
                <w:webHidden/>
              </w:rPr>
              <w:instrText xml:space="preserve"> PAGEREF _Toc75906008 \h </w:instrText>
            </w:r>
            <w:r w:rsidR="004D0608">
              <w:rPr>
                <w:noProof/>
                <w:webHidden/>
              </w:rPr>
            </w:r>
            <w:r w:rsidR="004D0608">
              <w:rPr>
                <w:noProof/>
                <w:webHidden/>
              </w:rPr>
              <w:fldChar w:fldCharType="separate"/>
            </w:r>
            <w:r w:rsidR="004D0608">
              <w:rPr>
                <w:noProof/>
                <w:webHidden/>
              </w:rPr>
              <w:t>23</w:t>
            </w:r>
            <w:r w:rsidR="004D0608">
              <w:rPr>
                <w:noProof/>
                <w:webHidden/>
              </w:rPr>
              <w:fldChar w:fldCharType="end"/>
            </w:r>
          </w:hyperlink>
        </w:p>
        <w:p w14:paraId="4ABC26CD" w14:textId="1B425701"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09" w:history="1">
            <w:r w:rsidR="004D0608" w:rsidRPr="004E11EA">
              <w:rPr>
                <w:rStyle w:val="Hypertextovodkaz"/>
                <w:noProof/>
              </w:rPr>
              <w:t>5</w:t>
            </w:r>
            <w:r w:rsidR="004D0608">
              <w:rPr>
                <w:rFonts w:asciiTheme="minorHAnsi" w:eastAsiaTheme="minorEastAsia" w:hAnsiTheme="minorHAnsi"/>
                <w:noProof/>
                <w:sz w:val="22"/>
                <w:lang w:val="en-GB" w:eastAsia="en-GB"/>
              </w:rPr>
              <w:tab/>
            </w:r>
            <w:r w:rsidR="004D0608" w:rsidRPr="004E11EA">
              <w:rPr>
                <w:rStyle w:val="Hypertextovodkaz"/>
                <w:noProof/>
              </w:rPr>
              <w:t>Výsledky a diskuse</w:t>
            </w:r>
            <w:r w:rsidR="004D0608">
              <w:rPr>
                <w:noProof/>
                <w:webHidden/>
              </w:rPr>
              <w:tab/>
            </w:r>
            <w:r w:rsidR="004D0608">
              <w:rPr>
                <w:noProof/>
                <w:webHidden/>
              </w:rPr>
              <w:fldChar w:fldCharType="begin"/>
            </w:r>
            <w:r w:rsidR="004D0608">
              <w:rPr>
                <w:noProof/>
                <w:webHidden/>
              </w:rPr>
              <w:instrText xml:space="preserve"> PAGEREF _Toc75906009 \h </w:instrText>
            </w:r>
            <w:r w:rsidR="004D0608">
              <w:rPr>
                <w:noProof/>
                <w:webHidden/>
              </w:rPr>
            </w:r>
            <w:r w:rsidR="004D0608">
              <w:rPr>
                <w:noProof/>
                <w:webHidden/>
              </w:rPr>
              <w:fldChar w:fldCharType="separate"/>
            </w:r>
            <w:r w:rsidR="004D0608">
              <w:rPr>
                <w:noProof/>
                <w:webHidden/>
              </w:rPr>
              <w:t>24</w:t>
            </w:r>
            <w:r w:rsidR="004D0608">
              <w:rPr>
                <w:noProof/>
                <w:webHidden/>
              </w:rPr>
              <w:fldChar w:fldCharType="end"/>
            </w:r>
          </w:hyperlink>
        </w:p>
        <w:p w14:paraId="2F295214" w14:textId="722F3C6F"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10" w:history="1">
            <w:r w:rsidR="004D0608" w:rsidRPr="004E11EA">
              <w:rPr>
                <w:rStyle w:val="Hypertextovodkaz"/>
                <w:noProof/>
              </w:rPr>
              <w:t>5.1</w:t>
            </w:r>
            <w:r w:rsidR="004D0608">
              <w:rPr>
                <w:rFonts w:asciiTheme="minorHAnsi" w:eastAsiaTheme="minorEastAsia" w:hAnsiTheme="minorHAnsi"/>
                <w:noProof/>
                <w:sz w:val="22"/>
                <w:lang w:val="en-GB" w:eastAsia="en-GB"/>
              </w:rPr>
              <w:tab/>
            </w:r>
            <w:r w:rsidR="004D0608" w:rsidRPr="004E11EA">
              <w:rPr>
                <w:rStyle w:val="Hypertextovodkaz"/>
                <w:noProof/>
              </w:rPr>
              <w:t>Principy a zásady bezpečné imaginace</w:t>
            </w:r>
            <w:r w:rsidR="004D0608">
              <w:rPr>
                <w:noProof/>
                <w:webHidden/>
              </w:rPr>
              <w:tab/>
            </w:r>
            <w:r w:rsidR="004D0608">
              <w:rPr>
                <w:noProof/>
                <w:webHidden/>
              </w:rPr>
              <w:fldChar w:fldCharType="begin"/>
            </w:r>
            <w:r w:rsidR="004D0608">
              <w:rPr>
                <w:noProof/>
                <w:webHidden/>
              </w:rPr>
              <w:instrText xml:space="preserve"> PAGEREF _Toc75906010 \h </w:instrText>
            </w:r>
            <w:r w:rsidR="004D0608">
              <w:rPr>
                <w:noProof/>
                <w:webHidden/>
              </w:rPr>
            </w:r>
            <w:r w:rsidR="004D0608">
              <w:rPr>
                <w:noProof/>
                <w:webHidden/>
              </w:rPr>
              <w:fldChar w:fldCharType="separate"/>
            </w:r>
            <w:r w:rsidR="004D0608">
              <w:rPr>
                <w:noProof/>
                <w:webHidden/>
              </w:rPr>
              <w:t>24</w:t>
            </w:r>
            <w:r w:rsidR="004D0608">
              <w:rPr>
                <w:noProof/>
                <w:webHidden/>
              </w:rPr>
              <w:fldChar w:fldCharType="end"/>
            </w:r>
          </w:hyperlink>
        </w:p>
        <w:p w14:paraId="5F3E874E" w14:textId="4024999F"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1" w:history="1">
            <w:r w:rsidR="004D0608" w:rsidRPr="004E11EA">
              <w:rPr>
                <w:rStyle w:val="Hypertextovodkaz"/>
                <w:noProof/>
              </w:rPr>
              <w:t>5.1.1</w:t>
            </w:r>
            <w:r w:rsidR="004D0608">
              <w:rPr>
                <w:rFonts w:asciiTheme="minorHAnsi" w:eastAsiaTheme="minorEastAsia" w:hAnsiTheme="minorHAnsi"/>
                <w:noProof/>
                <w:sz w:val="22"/>
                <w:lang w:val="en-GB" w:eastAsia="en-GB"/>
              </w:rPr>
              <w:tab/>
            </w:r>
            <w:r w:rsidR="004D0608" w:rsidRPr="004E11EA">
              <w:rPr>
                <w:rStyle w:val="Hypertextovodkaz"/>
                <w:noProof/>
              </w:rPr>
              <w:t>Praktické přínosy řízené imaginace</w:t>
            </w:r>
            <w:r w:rsidR="004D0608">
              <w:rPr>
                <w:noProof/>
                <w:webHidden/>
              </w:rPr>
              <w:tab/>
            </w:r>
            <w:r w:rsidR="004D0608">
              <w:rPr>
                <w:noProof/>
                <w:webHidden/>
              </w:rPr>
              <w:fldChar w:fldCharType="begin"/>
            </w:r>
            <w:r w:rsidR="004D0608">
              <w:rPr>
                <w:noProof/>
                <w:webHidden/>
              </w:rPr>
              <w:instrText xml:space="preserve"> PAGEREF _Toc75906011 \h </w:instrText>
            </w:r>
            <w:r w:rsidR="004D0608">
              <w:rPr>
                <w:noProof/>
                <w:webHidden/>
              </w:rPr>
            </w:r>
            <w:r w:rsidR="004D0608">
              <w:rPr>
                <w:noProof/>
                <w:webHidden/>
              </w:rPr>
              <w:fldChar w:fldCharType="separate"/>
            </w:r>
            <w:r w:rsidR="004D0608">
              <w:rPr>
                <w:noProof/>
                <w:webHidden/>
              </w:rPr>
              <w:t>24</w:t>
            </w:r>
            <w:r w:rsidR="004D0608">
              <w:rPr>
                <w:noProof/>
                <w:webHidden/>
              </w:rPr>
              <w:fldChar w:fldCharType="end"/>
            </w:r>
          </w:hyperlink>
        </w:p>
        <w:p w14:paraId="7CD9A475" w14:textId="0A6EDAD1"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2" w:history="1">
            <w:r w:rsidR="004D0608" w:rsidRPr="004E11EA">
              <w:rPr>
                <w:rStyle w:val="Hypertextovodkaz"/>
                <w:noProof/>
              </w:rPr>
              <w:t>5.1.2</w:t>
            </w:r>
            <w:r w:rsidR="004D0608">
              <w:rPr>
                <w:rFonts w:asciiTheme="minorHAnsi" w:eastAsiaTheme="minorEastAsia" w:hAnsiTheme="minorHAnsi"/>
                <w:noProof/>
                <w:sz w:val="22"/>
                <w:lang w:val="en-GB" w:eastAsia="en-GB"/>
              </w:rPr>
              <w:tab/>
            </w:r>
            <w:r w:rsidR="004D0608" w:rsidRPr="004E11EA">
              <w:rPr>
                <w:rStyle w:val="Hypertextovodkaz"/>
                <w:noProof/>
              </w:rPr>
              <w:t>Rizika</w:t>
            </w:r>
            <w:r w:rsidR="004D0608">
              <w:rPr>
                <w:noProof/>
                <w:webHidden/>
              </w:rPr>
              <w:tab/>
            </w:r>
            <w:r w:rsidR="004D0608">
              <w:rPr>
                <w:noProof/>
                <w:webHidden/>
              </w:rPr>
              <w:fldChar w:fldCharType="begin"/>
            </w:r>
            <w:r w:rsidR="004D0608">
              <w:rPr>
                <w:noProof/>
                <w:webHidden/>
              </w:rPr>
              <w:instrText xml:space="preserve"> PAGEREF _Toc75906012 \h </w:instrText>
            </w:r>
            <w:r w:rsidR="004D0608">
              <w:rPr>
                <w:noProof/>
                <w:webHidden/>
              </w:rPr>
            </w:r>
            <w:r w:rsidR="004D0608">
              <w:rPr>
                <w:noProof/>
                <w:webHidden/>
              </w:rPr>
              <w:fldChar w:fldCharType="separate"/>
            </w:r>
            <w:r w:rsidR="004D0608">
              <w:rPr>
                <w:noProof/>
                <w:webHidden/>
              </w:rPr>
              <w:t>25</w:t>
            </w:r>
            <w:r w:rsidR="004D0608">
              <w:rPr>
                <w:noProof/>
                <w:webHidden/>
              </w:rPr>
              <w:fldChar w:fldCharType="end"/>
            </w:r>
          </w:hyperlink>
        </w:p>
        <w:p w14:paraId="448716A3" w14:textId="2D84CDEC"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3" w:history="1">
            <w:r w:rsidR="004D0608" w:rsidRPr="004E11EA">
              <w:rPr>
                <w:rStyle w:val="Hypertextovodkaz"/>
                <w:noProof/>
              </w:rPr>
              <w:t>5.1.3</w:t>
            </w:r>
            <w:r w:rsidR="004D0608">
              <w:rPr>
                <w:rFonts w:asciiTheme="minorHAnsi" w:eastAsiaTheme="minorEastAsia" w:hAnsiTheme="minorHAnsi"/>
                <w:noProof/>
                <w:sz w:val="22"/>
                <w:lang w:val="en-GB" w:eastAsia="en-GB"/>
              </w:rPr>
              <w:tab/>
            </w:r>
            <w:r w:rsidR="004D0608" w:rsidRPr="004E11EA">
              <w:rPr>
                <w:rStyle w:val="Hypertextovodkaz"/>
                <w:noProof/>
              </w:rPr>
              <w:t>Prostředí</w:t>
            </w:r>
            <w:r w:rsidR="004D0608">
              <w:rPr>
                <w:noProof/>
                <w:webHidden/>
              </w:rPr>
              <w:tab/>
            </w:r>
            <w:r w:rsidR="004D0608">
              <w:rPr>
                <w:noProof/>
                <w:webHidden/>
              </w:rPr>
              <w:fldChar w:fldCharType="begin"/>
            </w:r>
            <w:r w:rsidR="004D0608">
              <w:rPr>
                <w:noProof/>
                <w:webHidden/>
              </w:rPr>
              <w:instrText xml:space="preserve"> PAGEREF _Toc75906013 \h </w:instrText>
            </w:r>
            <w:r w:rsidR="004D0608">
              <w:rPr>
                <w:noProof/>
                <w:webHidden/>
              </w:rPr>
            </w:r>
            <w:r w:rsidR="004D0608">
              <w:rPr>
                <w:noProof/>
                <w:webHidden/>
              </w:rPr>
              <w:fldChar w:fldCharType="separate"/>
            </w:r>
            <w:r w:rsidR="004D0608">
              <w:rPr>
                <w:noProof/>
                <w:webHidden/>
              </w:rPr>
              <w:t>29</w:t>
            </w:r>
            <w:r w:rsidR="004D0608">
              <w:rPr>
                <w:noProof/>
                <w:webHidden/>
              </w:rPr>
              <w:fldChar w:fldCharType="end"/>
            </w:r>
          </w:hyperlink>
        </w:p>
        <w:p w14:paraId="0D7C480E" w14:textId="37F93187"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4" w:history="1">
            <w:r w:rsidR="004D0608" w:rsidRPr="004E11EA">
              <w:rPr>
                <w:rStyle w:val="Hypertextovodkaz"/>
                <w:noProof/>
              </w:rPr>
              <w:t>5.1.4</w:t>
            </w:r>
            <w:r w:rsidR="004D0608">
              <w:rPr>
                <w:rFonts w:asciiTheme="minorHAnsi" w:eastAsiaTheme="minorEastAsia" w:hAnsiTheme="minorHAnsi"/>
                <w:noProof/>
                <w:sz w:val="22"/>
                <w:lang w:val="en-GB" w:eastAsia="en-GB"/>
              </w:rPr>
              <w:tab/>
            </w:r>
            <w:r w:rsidR="004D0608" w:rsidRPr="004E11EA">
              <w:rPr>
                <w:rStyle w:val="Hypertextovodkaz"/>
                <w:noProof/>
              </w:rPr>
              <w:t>Počet ve skupině</w:t>
            </w:r>
            <w:r w:rsidR="004D0608">
              <w:rPr>
                <w:noProof/>
                <w:webHidden/>
              </w:rPr>
              <w:tab/>
            </w:r>
            <w:r w:rsidR="004D0608">
              <w:rPr>
                <w:noProof/>
                <w:webHidden/>
              </w:rPr>
              <w:fldChar w:fldCharType="begin"/>
            </w:r>
            <w:r w:rsidR="004D0608">
              <w:rPr>
                <w:noProof/>
                <w:webHidden/>
              </w:rPr>
              <w:instrText xml:space="preserve"> PAGEREF _Toc75906014 \h </w:instrText>
            </w:r>
            <w:r w:rsidR="004D0608">
              <w:rPr>
                <w:noProof/>
                <w:webHidden/>
              </w:rPr>
            </w:r>
            <w:r w:rsidR="004D0608">
              <w:rPr>
                <w:noProof/>
                <w:webHidden/>
              </w:rPr>
              <w:fldChar w:fldCharType="separate"/>
            </w:r>
            <w:r w:rsidR="004D0608">
              <w:rPr>
                <w:noProof/>
                <w:webHidden/>
              </w:rPr>
              <w:t>30</w:t>
            </w:r>
            <w:r w:rsidR="004D0608">
              <w:rPr>
                <w:noProof/>
                <w:webHidden/>
              </w:rPr>
              <w:fldChar w:fldCharType="end"/>
            </w:r>
          </w:hyperlink>
        </w:p>
        <w:p w14:paraId="73E4F695" w14:textId="35CA9DB0"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5" w:history="1">
            <w:r w:rsidR="004D0608" w:rsidRPr="004E11EA">
              <w:rPr>
                <w:rStyle w:val="Hypertextovodkaz"/>
                <w:noProof/>
              </w:rPr>
              <w:t>5.1.5</w:t>
            </w:r>
            <w:r w:rsidR="004D0608">
              <w:rPr>
                <w:rFonts w:asciiTheme="minorHAnsi" w:eastAsiaTheme="minorEastAsia" w:hAnsiTheme="minorHAnsi"/>
                <w:noProof/>
                <w:sz w:val="22"/>
                <w:lang w:val="en-GB" w:eastAsia="en-GB"/>
              </w:rPr>
              <w:tab/>
            </w:r>
            <w:r w:rsidR="004D0608" w:rsidRPr="004E11EA">
              <w:rPr>
                <w:rStyle w:val="Hypertextovodkaz"/>
                <w:noProof/>
              </w:rPr>
              <w:t>Průběh imaginace</w:t>
            </w:r>
            <w:r w:rsidR="004D0608">
              <w:rPr>
                <w:noProof/>
                <w:webHidden/>
              </w:rPr>
              <w:tab/>
            </w:r>
            <w:r w:rsidR="004D0608">
              <w:rPr>
                <w:noProof/>
                <w:webHidden/>
              </w:rPr>
              <w:fldChar w:fldCharType="begin"/>
            </w:r>
            <w:r w:rsidR="004D0608">
              <w:rPr>
                <w:noProof/>
                <w:webHidden/>
              </w:rPr>
              <w:instrText xml:space="preserve"> PAGEREF _Toc75906015 \h </w:instrText>
            </w:r>
            <w:r w:rsidR="004D0608">
              <w:rPr>
                <w:noProof/>
                <w:webHidden/>
              </w:rPr>
            </w:r>
            <w:r w:rsidR="004D0608">
              <w:rPr>
                <w:noProof/>
                <w:webHidden/>
              </w:rPr>
              <w:fldChar w:fldCharType="separate"/>
            </w:r>
            <w:r w:rsidR="004D0608">
              <w:rPr>
                <w:noProof/>
                <w:webHidden/>
              </w:rPr>
              <w:t>30</w:t>
            </w:r>
            <w:r w:rsidR="004D0608">
              <w:rPr>
                <w:noProof/>
                <w:webHidden/>
              </w:rPr>
              <w:fldChar w:fldCharType="end"/>
            </w:r>
          </w:hyperlink>
        </w:p>
        <w:p w14:paraId="31D4A67E" w14:textId="476DE47C"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6" w:history="1">
            <w:r w:rsidR="004D0608" w:rsidRPr="004E11EA">
              <w:rPr>
                <w:rStyle w:val="Hypertextovodkaz"/>
                <w:noProof/>
              </w:rPr>
              <w:t>5.1.6</w:t>
            </w:r>
            <w:r w:rsidR="004D0608">
              <w:rPr>
                <w:rFonts w:asciiTheme="minorHAnsi" w:eastAsiaTheme="minorEastAsia" w:hAnsiTheme="minorHAnsi"/>
                <w:noProof/>
                <w:sz w:val="22"/>
                <w:lang w:val="en-GB" w:eastAsia="en-GB"/>
              </w:rPr>
              <w:tab/>
            </w:r>
            <w:r w:rsidR="004D0608" w:rsidRPr="004E11EA">
              <w:rPr>
                <w:rStyle w:val="Hypertextovodkaz"/>
                <w:noProof/>
              </w:rPr>
              <w:t>Čas na provedení</w:t>
            </w:r>
            <w:r w:rsidR="004D0608">
              <w:rPr>
                <w:noProof/>
                <w:webHidden/>
              </w:rPr>
              <w:tab/>
            </w:r>
            <w:r w:rsidR="004D0608">
              <w:rPr>
                <w:noProof/>
                <w:webHidden/>
              </w:rPr>
              <w:fldChar w:fldCharType="begin"/>
            </w:r>
            <w:r w:rsidR="004D0608">
              <w:rPr>
                <w:noProof/>
                <w:webHidden/>
              </w:rPr>
              <w:instrText xml:space="preserve"> PAGEREF _Toc75906016 \h </w:instrText>
            </w:r>
            <w:r w:rsidR="004D0608">
              <w:rPr>
                <w:noProof/>
                <w:webHidden/>
              </w:rPr>
            </w:r>
            <w:r w:rsidR="004D0608">
              <w:rPr>
                <w:noProof/>
                <w:webHidden/>
              </w:rPr>
              <w:fldChar w:fldCharType="separate"/>
            </w:r>
            <w:r w:rsidR="004D0608">
              <w:rPr>
                <w:noProof/>
                <w:webHidden/>
              </w:rPr>
              <w:t>36</w:t>
            </w:r>
            <w:r w:rsidR="004D0608">
              <w:rPr>
                <w:noProof/>
                <w:webHidden/>
              </w:rPr>
              <w:fldChar w:fldCharType="end"/>
            </w:r>
          </w:hyperlink>
        </w:p>
        <w:p w14:paraId="46040D0F" w14:textId="10FFACB4" w:rsidR="004D0608" w:rsidRDefault="00647FAE">
          <w:pPr>
            <w:pStyle w:val="Obsah2"/>
            <w:tabs>
              <w:tab w:val="left" w:pos="1320"/>
              <w:tab w:val="right" w:leader="dot" w:pos="9060"/>
            </w:tabs>
            <w:rPr>
              <w:rFonts w:asciiTheme="minorHAnsi" w:eastAsiaTheme="minorEastAsia" w:hAnsiTheme="minorHAnsi"/>
              <w:noProof/>
              <w:sz w:val="22"/>
              <w:lang w:val="en-GB" w:eastAsia="en-GB"/>
            </w:rPr>
          </w:pPr>
          <w:hyperlink w:anchor="_Toc75906017" w:history="1">
            <w:r w:rsidR="004D0608" w:rsidRPr="004E11EA">
              <w:rPr>
                <w:rStyle w:val="Hypertextovodkaz"/>
                <w:noProof/>
              </w:rPr>
              <w:t>5.2</w:t>
            </w:r>
            <w:r w:rsidR="004D0608">
              <w:rPr>
                <w:rFonts w:asciiTheme="minorHAnsi" w:eastAsiaTheme="minorEastAsia" w:hAnsiTheme="minorHAnsi"/>
                <w:noProof/>
                <w:sz w:val="22"/>
                <w:lang w:val="en-GB" w:eastAsia="en-GB"/>
              </w:rPr>
              <w:tab/>
            </w:r>
            <w:r w:rsidR="004D0608" w:rsidRPr="004E11EA">
              <w:rPr>
                <w:rStyle w:val="Hypertextovodkaz"/>
                <w:noProof/>
              </w:rPr>
              <w:t>Tvorba techniky</w:t>
            </w:r>
            <w:r w:rsidR="004D0608">
              <w:rPr>
                <w:noProof/>
                <w:webHidden/>
              </w:rPr>
              <w:tab/>
            </w:r>
            <w:r w:rsidR="004D0608">
              <w:rPr>
                <w:noProof/>
                <w:webHidden/>
              </w:rPr>
              <w:fldChar w:fldCharType="begin"/>
            </w:r>
            <w:r w:rsidR="004D0608">
              <w:rPr>
                <w:noProof/>
                <w:webHidden/>
              </w:rPr>
              <w:instrText xml:space="preserve"> PAGEREF _Toc75906017 \h </w:instrText>
            </w:r>
            <w:r w:rsidR="004D0608">
              <w:rPr>
                <w:noProof/>
                <w:webHidden/>
              </w:rPr>
            </w:r>
            <w:r w:rsidR="004D0608">
              <w:rPr>
                <w:noProof/>
                <w:webHidden/>
              </w:rPr>
              <w:fldChar w:fldCharType="separate"/>
            </w:r>
            <w:r w:rsidR="004D0608">
              <w:rPr>
                <w:noProof/>
                <w:webHidden/>
              </w:rPr>
              <w:t>38</w:t>
            </w:r>
            <w:r w:rsidR="004D0608">
              <w:rPr>
                <w:noProof/>
                <w:webHidden/>
              </w:rPr>
              <w:fldChar w:fldCharType="end"/>
            </w:r>
          </w:hyperlink>
        </w:p>
        <w:p w14:paraId="2475D7C3" w14:textId="4813953D"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8" w:history="1">
            <w:r w:rsidR="004D0608" w:rsidRPr="004E11EA">
              <w:rPr>
                <w:rStyle w:val="Hypertextovodkaz"/>
                <w:rFonts w:cs="Times New Roman"/>
                <w:noProof/>
              </w:rPr>
              <w:t>5.2.1</w:t>
            </w:r>
            <w:r w:rsidR="004D0608">
              <w:rPr>
                <w:rFonts w:asciiTheme="minorHAnsi" w:eastAsiaTheme="minorEastAsia" w:hAnsiTheme="minorHAnsi"/>
                <w:noProof/>
                <w:sz w:val="22"/>
                <w:lang w:val="en-GB" w:eastAsia="en-GB"/>
              </w:rPr>
              <w:tab/>
            </w:r>
            <w:r w:rsidR="004D0608" w:rsidRPr="004E11EA">
              <w:rPr>
                <w:rStyle w:val="Hypertextovodkaz"/>
                <w:noProof/>
              </w:rPr>
              <w:t>Výběr cílové skupiny</w:t>
            </w:r>
            <w:r w:rsidR="004D0608">
              <w:rPr>
                <w:noProof/>
                <w:webHidden/>
              </w:rPr>
              <w:tab/>
            </w:r>
            <w:r w:rsidR="004D0608">
              <w:rPr>
                <w:noProof/>
                <w:webHidden/>
              </w:rPr>
              <w:fldChar w:fldCharType="begin"/>
            </w:r>
            <w:r w:rsidR="004D0608">
              <w:rPr>
                <w:noProof/>
                <w:webHidden/>
              </w:rPr>
              <w:instrText xml:space="preserve"> PAGEREF _Toc75906018 \h </w:instrText>
            </w:r>
            <w:r w:rsidR="004D0608">
              <w:rPr>
                <w:noProof/>
                <w:webHidden/>
              </w:rPr>
            </w:r>
            <w:r w:rsidR="004D0608">
              <w:rPr>
                <w:noProof/>
                <w:webHidden/>
              </w:rPr>
              <w:fldChar w:fldCharType="separate"/>
            </w:r>
            <w:r w:rsidR="004D0608">
              <w:rPr>
                <w:noProof/>
                <w:webHidden/>
              </w:rPr>
              <w:t>38</w:t>
            </w:r>
            <w:r w:rsidR="004D0608">
              <w:rPr>
                <w:noProof/>
                <w:webHidden/>
              </w:rPr>
              <w:fldChar w:fldCharType="end"/>
            </w:r>
          </w:hyperlink>
        </w:p>
        <w:p w14:paraId="57E3091D" w14:textId="301A23F1"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19" w:history="1">
            <w:r w:rsidR="004D0608" w:rsidRPr="004E11EA">
              <w:rPr>
                <w:rStyle w:val="Hypertextovodkaz"/>
                <w:noProof/>
              </w:rPr>
              <w:t>5.2.2</w:t>
            </w:r>
            <w:r w:rsidR="004D0608">
              <w:rPr>
                <w:rFonts w:asciiTheme="minorHAnsi" w:eastAsiaTheme="minorEastAsia" w:hAnsiTheme="minorHAnsi"/>
                <w:noProof/>
                <w:sz w:val="22"/>
                <w:lang w:val="en-GB" w:eastAsia="en-GB"/>
              </w:rPr>
              <w:tab/>
            </w:r>
            <w:r w:rsidR="004D0608" w:rsidRPr="004E11EA">
              <w:rPr>
                <w:rStyle w:val="Hypertextovodkaz"/>
                <w:noProof/>
              </w:rPr>
              <w:t>Průvodce</w:t>
            </w:r>
            <w:r w:rsidR="004D0608">
              <w:rPr>
                <w:noProof/>
                <w:webHidden/>
              </w:rPr>
              <w:tab/>
            </w:r>
            <w:r w:rsidR="004D0608">
              <w:rPr>
                <w:noProof/>
                <w:webHidden/>
              </w:rPr>
              <w:fldChar w:fldCharType="begin"/>
            </w:r>
            <w:r w:rsidR="004D0608">
              <w:rPr>
                <w:noProof/>
                <w:webHidden/>
              </w:rPr>
              <w:instrText xml:space="preserve"> PAGEREF _Toc75906019 \h </w:instrText>
            </w:r>
            <w:r w:rsidR="004D0608">
              <w:rPr>
                <w:noProof/>
                <w:webHidden/>
              </w:rPr>
            </w:r>
            <w:r w:rsidR="004D0608">
              <w:rPr>
                <w:noProof/>
                <w:webHidden/>
              </w:rPr>
              <w:fldChar w:fldCharType="separate"/>
            </w:r>
            <w:r w:rsidR="004D0608">
              <w:rPr>
                <w:noProof/>
                <w:webHidden/>
              </w:rPr>
              <w:t>42</w:t>
            </w:r>
            <w:r w:rsidR="004D0608">
              <w:rPr>
                <w:noProof/>
                <w:webHidden/>
              </w:rPr>
              <w:fldChar w:fldCharType="end"/>
            </w:r>
          </w:hyperlink>
        </w:p>
        <w:p w14:paraId="3BE17CFF" w14:textId="1DA1FEB8"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20" w:history="1">
            <w:r w:rsidR="004D0608" w:rsidRPr="004E11EA">
              <w:rPr>
                <w:rStyle w:val="Hypertextovodkaz"/>
                <w:noProof/>
              </w:rPr>
              <w:t>5.2.3</w:t>
            </w:r>
            <w:r w:rsidR="004D0608">
              <w:rPr>
                <w:rFonts w:asciiTheme="minorHAnsi" w:eastAsiaTheme="minorEastAsia" w:hAnsiTheme="minorHAnsi"/>
                <w:noProof/>
                <w:sz w:val="22"/>
                <w:lang w:val="en-GB" w:eastAsia="en-GB"/>
              </w:rPr>
              <w:tab/>
            </w:r>
            <w:r w:rsidR="004D0608" w:rsidRPr="004E11EA">
              <w:rPr>
                <w:rStyle w:val="Hypertextovodkaz"/>
                <w:noProof/>
              </w:rPr>
              <w:t>Specifika pro online</w:t>
            </w:r>
            <w:r w:rsidR="004D0608">
              <w:rPr>
                <w:noProof/>
                <w:webHidden/>
              </w:rPr>
              <w:tab/>
            </w:r>
            <w:r w:rsidR="004D0608">
              <w:rPr>
                <w:noProof/>
                <w:webHidden/>
              </w:rPr>
              <w:fldChar w:fldCharType="begin"/>
            </w:r>
            <w:r w:rsidR="004D0608">
              <w:rPr>
                <w:noProof/>
                <w:webHidden/>
              </w:rPr>
              <w:instrText xml:space="preserve"> PAGEREF _Toc75906020 \h </w:instrText>
            </w:r>
            <w:r w:rsidR="004D0608">
              <w:rPr>
                <w:noProof/>
                <w:webHidden/>
              </w:rPr>
            </w:r>
            <w:r w:rsidR="004D0608">
              <w:rPr>
                <w:noProof/>
                <w:webHidden/>
              </w:rPr>
              <w:fldChar w:fldCharType="separate"/>
            </w:r>
            <w:r w:rsidR="004D0608">
              <w:rPr>
                <w:noProof/>
                <w:webHidden/>
              </w:rPr>
              <w:t>45</w:t>
            </w:r>
            <w:r w:rsidR="004D0608">
              <w:rPr>
                <w:noProof/>
                <w:webHidden/>
              </w:rPr>
              <w:fldChar w:fldCharType="end"/>
            </w:r>
          </w:hyperlink>
        </w:p>
        <w:p w14:paraId="548505D9" w14:textId="48350485"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21" w:history="1">
            <w:r w:rsidR="004D0608" w:rsidRPr="004E11EA">
              <w:rPr>
                <w:rStyle w:val="Hypertextovodkaz"/>
                <w:noProof/>
              </w:rPr>
              <w:t>5.2.4</w:t>
            </w:r>
            <w:r w:rsidR="004D0608">
              <w:rPr>
                <w:rFonts w:asciiTheme="minorHAnsi" w:eastAsiaTheme="minorEastAsia" w:hAnsiTheme="minorHAnsi"/>
                <w:noProof/>
                <w:sz w:val="22"/>
                <w:lang w:val="en-GB" w:eastAsia="en-GB"/>
              </w:rPr>
              <w:tab/>
            </w:r>
            <w:r w:rsidR="004D0608" w:rsidRPr="004E11EA">
              <w:rPr>
                <w:rStyle w:val="Hypertextovodkaz"/>
                <w:noProof/>
              </w:rPr>
              <w:t>Rámec zážitkové pedagogiky</w:t>
            </w:r>
            <w:r w:rsidR="004D0608">
              <w:rPr>
                <w:noProof/>
                <w:webHidden/>
              </w:rPr>
              <w:tab/>
            </w:r>
            <w:r w:rsidR="004D0608">
              <w:rPr>
                <w:noProof/>
                <w:webHidden/>
              </w:rPr>
              <w:fldChar w:fldCharType="begin"/>
            </w:r>
            <w:r w:rsidR="004D0608">
              <w:rPr>
                <w:noProof/>
                <w:webHidden/>
              </w:rPr>
              <w:instrText xml:space="preserve"> PAGEREF _Toc75906021 \h </w:instrText>
            </w:r>
            <w:r w:rsidR="004D0608">
              <w:rPr>
                <w:noProof/>
                <w:webHidden/>
              </w:rPr>
            </w:r>
            <w:r w:rsidR="004D0608">
              <w:rPr>
                <w:noProof/>
                <w:webHidden/>
              </w:rPr>
              <w:fldChar w:fldCharType="separate"/>
            </w:r>
            <w:r w:rsidR="004D0608">
              <w:rPr>
                <w:noProof/>
                <w:webHidden/>
              </w:rPr>
              <w:t>46</w:t>
            </w:r>
            <w:r w:rsidR="004D0608">
              <w:rPr>
                <w:noProof/>
                <w:webHidden/>
              </w:rPr>
              <w:fldChar w:fldCharType="end"/>
            </w:r>
          </w:hyperlink>
        </w:p>
        <w:p w14:paraId="0E3E2D0D" w14:textId="4A560E31" w:rsidR="004D0608" w:rsidRDefault="00647FAE">
          <w:pPr>
            <w:pStyle w:val="Obsah3"/>
            <w:tabs>
              <w:tab w:val="left" w:pos="1760"/>
              <w:tab w:val="right" w:leader="dot" w:pos="9060"/>
            </w:tabs>
            <w:rPr>
              <w:rFonts w:asciiTheme="minorHAnsi" w:eastAsiaTheme="minorEastAsia" w:hAnsiTheme="minorHAnsi"/>
              <w:noProof/>
              <w:sz w:val="22"/>
              <w:lang w:val="en-GB" w:eastAsia="en-GB"/>
            </w:rPr>
          </w:pPr>
          <w:hyperlink w:anchor="_Toc75906022" w:history="1">
            <w:r w:rsidR="004D0608" w:rsidRPr="004E11EA">
              <w:rPr>
                <w:rStyle w:val="Hypertextovodkaz"/>
                <w:noProof/>
              </w:rPr>
              <w:t>5.2.5</w:t>
            </w:r>
            <w:r w:rsidR="004D0608">
              <w:rPr>
                <w:rFonts w:asciiTheme="minorHAnsi" w:eastAsiaTheme="minorEastAsia" w:hAnsiTheme="minorHAnsi"/>
                <w:noProof/>
                <w:sz w:val="22"/>
                <w:lang w:val="en-GB" w:eastAsia="en-GB"/>
              </w:rPr>
              <w:tab/>
            </w:r>
            <w:r w:rsidR="004D0608" w:rsidRPr="004E11EA">
              <w:rPr>
                <w:rStyle w:val="Hypertextovodkaz"/>
                <w:noProof/>
              </w:rPr>
              <w:t>Návrh metody řízené imaginace</w:t>
            </w:r>
            <w:r w:rsidR="004D0608">
              <w:rPr>
                <w:noProof/>
                <w:webHidden/>
              </w:rPr>
              <w:tab/>
            </w:r>
            <w:r w:rsidR="004D0608">
              <w:rPr>
                <w:noProof/>
                <w:webHidden/>
              </w:rPr>
              <w:fldChar w:fldCharType="begin"/>
            </w:r>
            <w:r w:rsidR="004D0608">
              <w:rPr>
                <w:noProof/>
                <w:webHidden/>
              </w:rPr>
              <w:instrText xml:space="preserve"> PAGEREF _Toc75906022 \h </w:instrText>
            </w:r>
            <w:r w:rsidR="004D0608">
              <w:rPr>
                <w:noProof/>
                <w:webHidden/>
              </w:rPr>
            </w:r>
            <w:r w:rsidR="004D0608">
              <w:rPr>
                <w:noProof/>
                <w:webHidden/>
              </w:rPr>
              <w:fldChar w:fldCharType="separate"/>
            </w:r>
            <w:r w:rsidR="004D0608">
              <w:rPr>
                <w:noProof/>
                <w:webHidden/>
              </w:rPr>
              <w:t>47</w:t>
            </w:r>
            <w:r w:rsidR="004D0608">
              <w:rPr>
                <w:noProof/>
                <w:webHidden/>
              </w:rPr>
              <w:fldChar w:fldCharType="end"/>
            </w:r>
          </w:hyperlink>
        </w:p>
        <w:p w14:paraId="02530FB0" w14:textId="0FC3A275"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23" w:history="1">
            <w:r w:rsidR="004D0608" w:rsidRPr="004E11EA">
              <w:rPr>
                <w:rStyle w:val="Hypertextovodkaz"/>
                <w:noProof/>
              </w:rPr>
              <w:t>6</w:t>
            </w:r>
            <w:r w:rsidR="004D0608">
              <w:rPr>
                <w:rFonts w:asciiTheme="minorHAnsi" w:eastAsiaTheme="minorEastAsia" w:hAnsiTheme="minorHAnsi"/>
                <w:noProof/>
                <w:sz w:val="22"/>
                <w:lang w:val="en-GB" w:eastAsia="en-GB"/>
              </w:rPr>
              <w:tab/>
            </w:r>
            <w:r w:rsidR="004D0608" w:rsidRPr="004E11EA">
              <w:rPr>
                <w:rStyle w:val="Hypertextovodkaz"/>
                <w:noProof/>
              </w:rPr>
              <w:t>Závěr</w:t>
            </w:r>
            <w:r w:rsidR="004D0608">
              <w:rPr>
                <w:noProof/>
                <w:webHidden/>
              </w:rPr>
              <w:tab/>
            </w:r>
            <w:r w:rsidR="004D0608">
              <w:rPr>
                <w:noProof/>
                <w:webHidden/>
              </w:rPr>
              <w:fldChar w:fldCharType="begin"/>
            </w:r>
            <w:r w:rsidR="004D0608">
              <w:rPr>
                <w:noProof/>
                <w:webHidden/>
              </w:rPr>
              <w:instrText xml:space="preserve"> PAGEREF _Toc75906023 \h </w:instrText>
            </w:r>
            <w:r w:rsidR="004D0608">
              <w:rPr>
                <w:noProof/>
                <w:webHidden/>
              </w:rPr>
            </w:r>
            <w:r w:rsidR="004D0608">
              <w:rPr>
                <w:noProof/>
                <w:webHidden/>
              </w:rPr>
              <w:fldChar w:fldCharType="separate"/>
            </w:r>
            <w:r w:rsidR="004D0608">
              <w:rPr>
                <w:noProof/>
                <w:webHidden/>
              </w:rPr>
              <w:t>50</w:t>
            </w:r>
            <w:r w:rsidR="004D0608">
              <w:rPr>
                <w:noProof/>
                <w:webHidden/>
              </w:rPr>
              <w:fldChar w:fldCharType="end"/>
            </w:r>
          </w:hyperlink>
        </w:p>
        <w:p w14:paraId="478D7CBF" w14:textId="1D1382AB"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24" w:history="1">
            <w:r w:rsidR="004D0608" w:rsidRPr="004E11EA">
              <w:rPr>
                <w:rStyle w:val="Hypertextovodkaz"/>
                <w:noProof/>
              </w:rPr>
              <w:t>7</w:t>
            </w:r>
            <w:r w:rsidR="004D0608">
              <w:rPr>
                <w:rFonts w:asciiTheme="minorHAnsi" w:eastAsiaTheme="minorEastAsia" w:hAnsiTheme="minorHAnsi"/>
                <w:noProof/>
                <w:sz w:val="22"/>
                <w:lang w:val="en-GB" w:eastAsia="en-GB"/>
              </w:rPr>
              <w:tab/>
            </w:r>
            <w:r w:rsidR="004D0608" w:rsidRPr="004E11EA">
              <w:rPr>
                <w:rStyle w:val="Hypertextovodkaz"/>
                <w:noProof/>
              </w:rPr>
              <w:t>Souhrn</w:t>
            </w:r>
            <w:r w:rsidR="004D0608">
              <w:rPr>
                <w:noProof/>
                <w:webHidden/>
              </w:rPr>
              <w:tab/>
            </w:r>
            <w:r w:rsidR="004D0608">
              <w:rPr>
                <w:noProof/>
                <w:webHidden/>
              </w:rPr>
              <w:fldChar w:fldCharType="begin"/>
            </w:r>
            <w:r w:rsidR="004D0608">
              <w:rPr>
                <w:noProof/>
                <w:webHidden/>
              </w:rPr>
              <w:instrText xml:space="preserve"> PAGEREF _Toc75906024 \h </w:instrText>
            </w:r>
            <w:r w:rsidR="004D0608">
              <w:rPr>
                <w:noProof/>
                <w:webHidden/>
              </w:rPr>
            </w:r>
            <w:r w:rsidR="004D0608">
              <w:rPr>
                <w:noProof/>
                <w:webHidden/>
              </w:rPr>
              <w:fldChar w:fldCharType="separate"/>
            </w:r>
            <w:r w:rsidR="004D0608">
              <w:rPr>
                <w:noProof/>
                <w:webHidden/>
              </w:rPr>
              <w:t>52</w:t>
            </w:r>
            <w:r w:rsidR="004D0608">
              <w:rPr>
                <w:noProof/>
                <w:webHidden/>
              </w:rPr>
              <w:fldChar w:fldCharType="end"/>
            </w:r>
          </w:hyperlink>
        </w:p>
        <w:p w14:paraId="19F792DE" w14:textId="144D8BCE"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25" w:history="1">
            <w:r w:rsidR="004D0608" w:rsidRPr="004E11EA">
              <w:rPr>
                <w:rStyle w:val="Hypertextovodkaz"/>
                <w:noProof/>
                <w:lang w:val="en-GB"/>
              </w:rPr>
              <w:t>8</w:t>
            </w:r>
            <w:r w:rsidR="004D0608">
              <w:rPr>
                <w:rFonts w:asciiTheme="minorHAnsi" w:eastAsiaTheme="minorEastAsia" w:hAnsiTheme="minorHAnsi"/>
                <w:noProof/>
                <w:sz w:val="22"/>
                <w:lang w:val="en-GB" w:eastAsia="en-GB"/>
              </w:rPr>
              <w:tab/>
            </w:r>
            <w:r w:rsidR="004D0608" w:rsidRPr="004E11EA">
              <w:rPr>
                <w:rStyle w:val="Hypertextovodkaz"/>
                <w:noProof/>
                <w:lang w:val="en-GB"/>
              </w:rPr>
              <w:t>Summary</w:t>
            </w:r>
            <w:r w:rsidR="004D0608">
              <w:rPr>
                <w:noProof/>
                <w:webHidden/>
              </w:rPr>
              <w:tab/>
            </w:r>
            <w:r w:rsidR="004D0608">
              <w:rPr>
                <w:noProof/>
                <w:webHidden/>
              </w:rPr>
              <w:fldChar w:fldCharType="begin"/>
            </w:r>
            <w:r w:rsidR="004D0608">
              <w:rPr>
                <w:noProof/>
                <w:webHidden/>
              </w:rPr>
              <w:instrText xml:space="preserve"> PAGEREF _Toc75906025 \h </w:instrText>
            </w:r>
            <w:r w:rsidR="004D0608">
              <w:rPr>
                <w:noProof/>
                <w:webHidden/>
              </w:rPr>
            </w:r>
            <w:r w:rsidR="004D0608">
              <w:rPr>
                <w:noProof/>
                <w:webHidden/>
              </w:rPr>
              <w:fldChar w:fldCharType="separate"/>
            </w:r>
            <w:r w:rsidR="004D0608">
              <w:rPr>
                <w:noProof/>
                <w:webHidden/>
              </w:rPr>
              <w:t>53</w:t>
            </w:r>
            <w:r w:rsidR="004D0608">
              <w:rPr>
                <w:noProof/>
                <w:webHidden/>
              </w:rPr>
              <w:fldChar w:fldCharType="end"/>
            </w:r>
          </w:hyperlink>
        </w:p>
        <w:p w14:paraId="49CA1335" w14:textId="20FE2B10"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26" w:history="1">
            <w:r w:rsidR="004D0608" w:rsidRPr="004E11EA">
              <w:rPr>
                <w:rStyle w:val="Hypertextovodkaz"/>
                <w:noProof/>
              </w:rPr>
              <w:t>9</w:t>
            </w:r>
            <w:r w:rsidR="004D0608">
              <w:rPr>
                <w:rFonts w:asciiTheme="minorHAnsi" w:eastAsiaTheme="minorEastAsia" w:hAnsiTheme="minorHAnsi"/>
                <w:noProof/>
                <w:sz w:val="22"/>
                <w:lang w:val="en-GB" w:eastAsia="en-GB"/>
              </w:rPr>
              <w:tab/>
            </w:r>
            <w:r w:rsidR="004D0608" w:rsidRPr="004E11EA">
              <w:rPr>
                <w:rStyle w:val="Hypertextovodkaz"/>
                <w:noProof/>
              </w:rPr>
              <w:t>Referenční seznam</w:t>
            </w:r>
            <w:r w:rsidR="004D0608">
              <w:rPr>
                <w:noProof/>
                <w:webHidden/>
              </w:rPr>
              <w:tab/>
            </w:r>
            <w:r w:rsidR="004D0608">
              <w:rPr>
                <w:noProof/>
                <w:webHidden/>
              </w:rPr>
              <w:fldChar w:fldCharType="begin"/>
            </w:r>
            <w:r w:rsidR="004D0608">
              <w:rPr>
                <w:noProof/>
                <w:webHidden/>
              </w:rPr>
              <w:instrText xml:space="preserve"> PAGEREF _Toc75906026 \h </w:instrText>
            </w:r>
            <w:r w:rsidR="004D0608">
              <w:rPr>
                <w:noProof/>
                <w:webHidden/>
              </w:rPr>
            </w:r>
            <w:r w:rsidR="004D0608">
              <w:rPr>
                <w:noProof/>
                <w:webHidden/>
              </w:rPr>
              <w:fldChar w:fldCharType="separate"/>
            </w:r>
            <w:r w:rsidR="004D0608">
              <w:rPr>
                <w:noProof/>
                <w:webHidden/>
              </w:rPr>
              <w:t>54</w:t>
            </w:r>
            <w:r w:rsidR="004D0608">
              <w:rPr>
                <w:noProof/>
                <w:webHidden/>
              </w:rPr>
              <w:fldChar w:fldCharType="end"/>
            </w:r>
          </w:hyperlink>
        </w:p>
        <w:p w14:paraId="684FB9CF" w14:textId="7118DF59" w:rsidR="004D0608" w:rsidRDefault="00647FAE">
          <w:pPr>
            <w:pStyle w:val="Obsah1"/>
            <w:tabs>
              <w:tab w:val="left" w:pos="1100"/>
              <w:tab w:val="right" w:leader="dot" w:pos="9060"/>
            </w:tabs>
            <w:rPr>
              <w:rFonts w:asciiTheme="minorHAnsi" w:eastAsiaTheme="minorEastAsia" w:hAnsiTheme="minorHAnsi"/>
              <w:noProof/>
              <w:sz w:val="22"/>
              <w:lang w:val="en-GB" w:eastAsia="en-GB"/>
            </w:rPr>
          </w:pPr>
          <w:hyperlink w:anchor="_Toc75906027" w:history="1">
            <w:r w:rsidR="004D0608" w:rsidRPr="004E11EA">
              <w:rPr>
                <w:rStyle w:val="Hypertextovodkaz"/>
                <w:noProof/>
              </w:rPr>
              <w:t>10</w:t>
            </w:r>
            <w:r w:rsidR="004D0608">
              <w:rPr>
                <w:rFonts w:asciiTheme="minorHAnsi" w:eastAsiaTheme="minorEastAsia" w:hAnsiTheme="minorHAnsi"/>
                <w:noProof/>
                <w:sz w:val="22"/>
                <w:lang w:val="en-GB" w:eastAsia="en-GB"/>
              </w:rPr>
              <w:tab/>
            </w:r>
            <w:r w:rsidR="004D0608" w:rsidRPr="004E11EA">
              <w:rPr>
                <w:rStyle w:val="Hypertextovodkaz"/>
                <w:noProof/>
              </w:rPr>
              <w:t>Seznam příloh</w:t>
            </w:r>
            <w:r w:rsidR="004D0608">
              <w:rPr>
                <w:noProof/>
                <w:webHidden/>
              </w:rPr>
              <w:tab/>
            </w:r>
            <w:r w:rsidR="004D0608">
              <w:rPr>
                <w:noProof/>
                <w:webHidden/>
              </w:rPr>
              <w:fldChar w:fldCharType="begin"/>
            </w:r>
            <w:r w:rsidR="004D0608">
              <w:rPr>
                <w:noProof/>
                <w:webHidden/>
              </w:rPr>
              <w:instrText xml:space="preserve"> PAGEREF _Toc75906027 \h </w:instrText>
            </w:r>
            <w:r w:rsidR="004D0608">
              <w:rPr>
                <w:noProof/>
                <w:webHidden/>
              </w:rPr>
            </w:r>
            <w:r w:rsidR="004D0608">
              <w:rPr>
                <w:noProof/>
                <w:webHidden/>
              </w:rPr>
              <w:fldChar w:fldCharType="separate"/>
            </w:r>
            <w:r w:rsidR="004D0608">
              <w:rPr>
                <w:noProof/>
                <w:webHidden/>
              </w:rPr>
              <w:t>57</w:t>
            </w:r>
            <w:r w:rsidR="004D0608">
              <w:rPr>
                <w:noProof/>
                <w:webHidden/>
              </w:rPr>
              <w:fldChar w:fldCharType="end"/>
            </w:r>
          </w:hyperlink>
        </w:p>
        <w:p w14:paraId="1D6D4720" w14:textId="55982712" w:rsidR="001E6397" w:rsidRDefault="008E7A50" w:rsidP="002D232C">
          <w:pPr>
            <w:ind w:firstLine="0"/>
            <w:rPr>
              <w:rFonts w:cs="Times New Roman"/>
              <w:szCs w:val="24"/>
            </w:rPr>
            <w:sectPr w:rsidR="001E6397" w:rsidSect="00C75DA6">
              <w:type w:val="continuous"/>
              <w:pgSz w:w="11906" w:h="16838" w:code="9"/>
              <w:pgMar w:top="1418" w:right="1418" w:bottom="1418" w:left="1418" w:header="709" w:footer="709" w:gutter="0"/>
              <w:pgNumType w:start="7"/>
              <w:cols w:space="708"/>
              <w:docGrid w:linePitch="360"/>
            </w:sectPr>
          </w:pPr>
          <w:r w:rsidRPr="00B6667D">
            <w:rPr>
              <w:rFonts w:cs="Times New Roman"/>
              <w:b/>
              <w:bCs/>
              <w:szCs w:val="24"/>
            </w:rPr>
            <w:fldChar w:fldCharType="end"/>
          </w:r>
        </w:p>
      </w:sdtContent>
    </w:sdt>
    <w:p w14:paraId="1D14F1D9" w14:textId="77777777" w:rsidR="0019174C" w:rsidRPr="005679CB" w:rsidRDefault="0019174C" w:rsidP="00981D72">
      <w:pPr>
        <w:pStyle w:val="Nadpis1"/>
      </w:pPr>
      <w:bookmarkStart w:id="1" w:name="_Toc75905986"/>
      <w:r w:rsidRPr="005679CB">
        <w:lastRenderedPageBreak/>
        <w:t>Úvod</w:t>
      </w:r>
      <w:bookmarkEnd w:id="1"/>
    </w:p>
    <w:p w14:paraId="478EE168" w14:textId="7F94AAA0" w:rsidR="00B57B62" w:rsidRDefault="009F412D" w:rsidP="003E0921">
      <w:pPr>
        <w:ind w:left="360"/>
        <w:rPr>
          <w:rFonts w:cs="Times New Roman"/>
          <w:szCs w:val="24"/>
        </w:rPr>
      </w:pPr>
      <w:r>
        <w:rPr>
          <w:rFonts w:cs="Times New Roman"/>
          <w:szCs w:val="24"/>
        </w:rPr>
        <w:t>Představivost je schopnost, se kterou se každý člověk narodí</w:t>
      </w:r>
      <w:r w:rsidR="00CF613A">
        <w:rPr>
          <w:rFonts w:cs="Times New Roman"/>
          <w:szCs w:val="24"/>
        </w:rPr>
        <w:t xml:space="preserve">. </w:t>
      </w:r>
      <w:r w:rsidR="00310D6E">
        <w:rPr>
          <w:rFonts w:cs="Times New Roman"/>
          <w:szCs w:val="24"/>
        </w:rPr>
        <w:t>Pomocí ní jsme si t</w:t>
      </w:r>
      <w:r w:rsidR="00CF613A">
        <w:rPr>
          <w:rFonts w:cs="Times New Roman"/>
          <w:szCs w:val="24"/>
        </w:rPr>
        <w:t xml:space="preserve">vořili vlastní svět, </w:t>
      </w:r>
      <w:r w:rsidR="00310D6E">
        <w:rPr>
          <w:rFonts w:cs="Times New Roman"/>
          <w:szCs w:val="24"/>
        </w:rPr>
        <w:t>ve kterém jsme si hráli</w:t>
      </w:r>
      <w:r w:rsidR="00D3210E">
        <w:rPr>
          <w:rFonts w:cs="Times New Roman"/>
          <w:szCs w:val="24"/>
        </w:rPr>
        <w:t xml:space="preserve">, </w:t>
      </w:r>
      <w:r w:rsidR="009A36FB">
        <w:rPr>
          <w:rFonts w:cs="Times New Roman"/>
          <w:szCs w:val="24"/>
        </w:rPr>
        <w:t>na</w:t>
      </w:r>
      <w:r w:rsidR="00D3210E">
        <w:rPr>
          <w:rFonts w:cs="Times New Roman"/>
          <w:szCs w:val="24"/>
        </w:rPr>
        <w:t>cházeli</w:t>
      </w:r>
      <w:r w:rsidR="009A36FB">
        <w:rPr>
          <w:rFonts w:cs="Times New Roman"/>
          <w:szCs w:val="24"/>
        </w:rPr>
        <w:t xml:space="preserve"> útočiště před </w:t>
      </w:r>
      <w:r w:rsidR="00BB36D1">
        <w:rPr>
          <w:rFonts w:cs="Times New Roman"/>
          <w:szCs w:val="24"/>
        </w:rPr>
        <w:t xml:space="preserve">nesnázemi </w:t>
      </w:r>
      <w:r w:rsidR="00D3210E">
        <w:rPr>
          <w:rFonts w:cs="Times New Roman"/>
          <w:szCs w:val="24"/>
        </w:rPr>
        <w:t xml:space="preserve">nebo čerpali inspiraci. </w:t>
      </w:r>
      <w:r w:rsidR="0029282F">
        <w:rPr>
          <w:rFonts w:cs="Times New Roman"/>
          <w:szCs w:val="24"/>
        </w:rPr>
        <w:t>S rostoucí věkem jsm</w:t>
      </w:r>
      <w:r w:rsidR="00543462">
        <w:rPr>
          <w:rFonts w:cs="Times New Roman"/>
          <w:szCs w:val="24"/>
        </w:rPr>
        <w:t xml:space="preserve">e se </w:t>
      </w:r>
      <w:r w:rsidR="00471FF2">
        <w:rPr>
          <w:rFonts w:cs="Times New Roman"/>
          <w:szCs w:val="24"/>
        </w:rPr>
        <w:t>pomalu odpoutávali</w:t>
      </w:r>
      <w:r w:rsidR="004C10AA">
        <w:rPr>
          <w:rFonts w:cs="Times New Roman"/>
          <w:szCs w:val="24"/>
        </w:rPr>
        <w:t xml:space="preserve"> </w:t>
      </w:r>
      <w:r w:rsidR="00543462">
        <w:rPr>
          <w:rFonts w:cs="Times New Roman"/>
          <w:szCs w:val="24"/>
        </w:rPr>
        <w:t>od našich cest do fantazi</w:t>
      </w:r>
      <w:r w:rsidR="0029282F">
        <w:rPr>
          <w:rFonts w:cs="Times New Roman"/>
          <w:szCs w:val="24"/>
        </w:rPr>
        <w:t xml:space="preserve">e </w:t>
      </w:r>
      <w:r w:rsidR="00543462">
        <w:rPr>
          <w:rFonts w:cs="Times New Roman"/>
          <w:szCs w:val="24"/>
        </w:rPr>
        <w:t xml:space="preserve">a </w:t>
      </w:r>
      <w:r w:rsidR="0029282F">
        <w:rPr>
          <w:rFonts w:cs="Times New Roman"/>
          <w:szCs w:val="24"/>
        </w:rPr>
        <w:t>začali se f</w:t>
      </w:r>
      <w:r w:rsidR="000C799C">
        <w:rPr>
          <w:rFonts w:cs="Times New Roman"/>
          <w:szCs w:val="24"/>
        </w:rPr>
        <w:t>ixovat na přibývající povinnosti.</w:t>
      </w:r>
    </w:p>
    <w:p w14:paraId="4F6A28E0" w14:textId="73784B1E" w:rsidR="002664FE" w:rsidRDefault="00B60442" w:rsidP="002664FE">
      <w:pPr>
        <w:ind w:left="360"/>
        <w:rPr>
          <w:rFonts w:cs="Times New Roman"/>
          <w:szCs w:val="24"/>
        </w:rPr>
      </w:pPr>
      <w:r>
        <w:rPr>
          <w:rFonts w:cs="Times New Roman"/>
          <w:szCs w:val="24"/>
        </w:rPr>
        <w:t xml:space="preserve">Okolí </w:t>
      </w:r>
      <w:r w:rsidR="00471FF2">
        <w:rPr>
          <w:rFonts w:cs="Times New Roman"/>
          <w:szCs w:val="24"/>
        </w:rPr>
        <w:t xml:space="preserve">si </w:t>
      </w:r>
      <w:r w:rsidR="00CB6BD0">
        <w:rPr>
          <w:rFonts w:cs="Times New Roman"/>
          <w:szCs w:val="24"/>
        </w:rPr>
        <w:t xml:space="preserve">od nás </w:t>
      </w:r>
      <w:r>
        <w:rPr>
          <w:rFonts w:cs="Times New Roman"/>
          <w:szCs w:val="24"/>
        </w:rPr>
        <w:t>neustále vyžaduje pozornost</w:t>
      </w:r>
      <w:r w:rsidR="00B57B62">
        <w:rPr>
          <w:rFonts w:cs="Times New Roman"/>
          <w:szCs w:val="24"/>
        </w:rPr>
        <w:t>, takřka při každé činnosti a d</w:t>
      </w:r>
      <w:r>
        <w:rPr>
          <w:rFonts w:cs="Times New Roman"/>
          <w:szCs w:val="24"/>
        </w:rPr>
        <w:t xml:space="preserve">o „našeho světa“ </w:t>
      </w:r>
      <w:r w:rsidR="00B57B62">
        <w:rPr>
          <w:rFonts w:cs="Times New Roman"/>
          <w:szCs w:val="24"/>
        </w:rPr>
        <w:t xml:space="preserve">zabloudíme mnohdy </w:t>
      </w:r>
      <w:r w:rsidR="00471FF2">
        <w:rPr>
          <w:rFonts w:cs="Times New Roman"/>
          <w:szCs w:val="24"/>
        </w:rPr>
        <w:t xml:space="preserve">i </w:t>
      </w:r>
      <w:r w:rsidR="00B57B62">
        <w:rPr>
          <w:rFonts w:cs="Times New Roman"/>
          <w:szCs w:val="24"/>
        </w:rPr>
        <w:t xml:space="preserve">nevědomky, když nás realita </w:t>
      </w:r>
      <w:r w:rsidR="00BD1CC9">
        <w:rPr>
          <w:rFonts w:cs="Times New Roman"/>
          <w:szCs w:val="24"/>
        </w:rPr>
        <w:t>unaví</w:t>
      </w:r>
      <w:r w:rsidR="00B57B62">
        <w:rPr>
          <w:rFonts w:cs="Times New Roman"/>
          <w:szCs w:val="24"/>
        </w:rPr>
        <w:t>.</w:t>
      </w:r>
      <w:r w:rsidR="00BD1CC9">
        <w:rPr>
          <w:rFonts w:cs="Times New Roman"/>
          <w:szCs w:val="24"/>
        </w:rPr>
        <w:t xml:space="preserve"> </w:t>
      </w:r>
      <w:r w:rsidR="00471FF2">
        <w:rPr>
          <w:rFonts w:cs="Times New Roman"/>
          <w:szCs w:val="24"/>
        </w:rPr>
        <w:t>Pokud</w:t>
      </w:r>
      <w:r w:rsidR="00BD1CC9">
        <w:rPr>
          <w:rFonts w:cs="Times New Roman"/>
          <w:szCs w:val="24"/>
        </w:rPr>
        <w:t xml:space="preserve"> tam vstoupíme vědomě, můžeme v tomto stavu znovu načerpat ztracenou </w:t>
      </w:r>
      <w:r w:rsidR="002664FE">
        <w:rPr>
          <w:rFonts w:cs="Times New Roman"/>
          <w:szCs w:val="24"/>
        </w:rPr>
        <w:t>energii</w:t>
      </w:r>
      <w:r w:rsidR="00DB4040">
        <w:rPr>
          <w:rFonts w:cs="Times New Roman"/>
          <w:szCs w:val="24"/>
        </w:rPr>
        <w:t xml:space="preserve"> a </w:t>
      </w:r>
      <w:r w:rsidR="002635B1">
        <w:rPr>
          <w:rFonts w:cs="Times New Roman"/>
          <w:szCs w:val="24"/>
        </w:rPr>
        <w:t>osvěžit mysl</w:t>
      </w:r>
      <w:r w:rsidR="00BD1CC9">
        <w:rPr>
          <w:rFonts w:cs="Times New Roman"/>
          <w:szCs w:val="24"/>
        </w:rPr>
        <w:t>.</w:t>
      </w:r>
      <w:r w:rsidR="002635B1">
        <w:rPr>
          <w:rFonts w:cs="Times New Roman"/>
          <w:szCs w:val="24"/>
        </w:rPr>
        <w:t xml:space="preserve"> </w:t>
      </w:r>
      <w:r w:rsidR="00CA1E1A">
        <w:rPr>
          <w:rFonts w:cs="Times New Roman"/>
          <w:szCs w:val="24"/>
        </w:rPr>
        <w:t>Metod a technik</w:t>
      </w:r>
      <w:r w:rsidR="003A5B66">
        <w:rPr>
          <w:rFonts w:cs="Times New Roman"/>
          <w:szCs w:val="24"/>
        </w:rPr>
        <w:t>,</w:t>
      </w:r>
      <w:r w:rsidR="00CA1E1A">
        <w:rPr>
          <w:rFonts w:cs="Times New Roman"/>
          <w:szCs w:val="24"/>
        </w:rPr>
        <w:t xml:space="preserve"> jak onoho stavu</w:t>
      </w:r>
      <w:r w:rsidR="00B94B0F">
        <w:rPr>
          <w:rFonts w:cs="Times New Roman"/>
          <w:szCs w:val="24"/>
        </w:rPr>
        <w:t xml:space="preserve"> </w:t>
      </w:r>
      <w:r w:rsidR="00DB4040">
        <w:rPr>
          <w:rFonts w:cs="Times New Roman"/>
          <w:szCs w:val="24"/>
        </w:rPr>
        <w:t xml:space="preserve">vědomí </w:t>
      </w:r>
      <w:r w:rsidR="00CA1E1A">
        <w:rPr>
          <w:rFonts w:cs="Times New Roman"/>
          <w:szCs w:val="24"/>
        </w:rPr>
        <w:t>nabí</w:t>
      </w:r>
      <w:r w:rsidR="002664FE">
        <w:rPr>
          <w:rFonts w:cs="Times New Roman"/>
          <w:szCs w:val="24"/>
        </w:rPr>
        <w:t xml:space="preserve">t je celá řada. Jednou z nich, je </w:t>
      </w:r>
      <w:r w:rsidR="00CA2A74">
        <w:rPr>
          <w:rFonts w:cs="Times New Roman"/>
          <w:szCs w:val="24"/>
        </w:rPr>
        <w:t>řízená</w:t>
      </w:r>
      <w:r w:rsidR="002664FE">
        <w:rPr>
          <w:rFonts w:cs="Times New Roman"/>
          <w:szCs w:val="24"/>
        </w:rPr>
        <w:t xml:space="preserve"> imaginace</w:t>
      </w:r>
      <w:r w:rsidR="00CE6268">
        <w:rPr>
          <w:rFonts w:cs="Times New Roman"/>
          <w:szCs w:val="24"/>
        </w:rPr>
        <w:t xml:space="preserve">, na kterou se </w:t>
      </w:r>
      <w:r w:rsidR="002635B1">
        <w:rPr>
          <w:rFonts w:cs="Times New Roman"/>
          <w:szCs w:val="24"/>
        </w:rPr>
        <w:t>zaměřuji</w:t>
      </w:r>
      <w:r w:rsidR="00CE6268">
        <w:rPr>
          <w:rFonts w:cs="Times New Roman"/>
          <w:szCs w:val="24"/>
        </w:rPr>
        <w:t xml:space="preserve"> v mé práci.</w:t>
      </w:r>
    </w:p>
    <w:p w14:paraId="36AEE7E7" w14:textId="2EAB282C" w:rsidR="00CE6268" w:rsidRDefault="00A221C5" w:rsidP="00CA1E1A">
      <w:pPr>
        <w:ind w:left="360"/>
        <w:rPr>
          <w:rFonts w:cs="Times New Roman"/>
          <w:szCs w:val="24"/>
        </w:rPr>
      </w:pPr>
      <w:r>
        <w:rPr>
          <w:rFonts w:cs="Times New Roman"/>
          <w:szCs w:val="24"/>
        </w:rPr>
        <w:t>Původně tato technika byla navržena</w:t>
      </w:r>
      <w:r w:rsidR="002664FE">
        <w:rPr>
          <w:rFonts w:cs="Times New Roman"/>
          <w:szCs w:val="24"/>
        </w:rPr>
        <w:t xml:space="preserve"> jako prostředek psychoterapie. </w:t>
      </w:r>
      <w:r w:rsidR="00192B44">
        <w:rPr>
          <w:rFonts w:cs="Times New Roman"/>
          <w:szCs w:val="24"/>
        </w:rPr>
        <w:t xml:space="preserve">Prošla však přirozeným vývojem a začala být využívána i v jiných odvětvích. </w:t>
      </w:r>
      <w:r>
        <w:rPr>
          <w:rFonts w:cs="Times New Roman"/>
          <w:szCs w:val="24"/>
        </w:rPr>
        <w:t>Jakožto instruktor a lektor na poli záži</w:t>
      </w:r>
      <w:r w:rsidR="00CA1E1A">
        <w:rPr>
          <w:rFonts w:cs="Times New Roman"/>
          <w:szCs w:val="24"/>
        </w:rPr>
        <w:t>tkové pedagogiky jsem hledal její využití</w:t>
      </w:r>
      <w:r w:rsidR="00AB4D8F">
        <w:rPr>
          <w:rFonts w:cs="Times New Roman"/>
          <w:szCs w:val="24"/>
        </w:rPr>
        <w:t xml:space="preserve">, jako </w:t>
      </w:r>
      <w:r w:rsidR="005F2CDB">
        <w:rPr>
          <w:rFonts w:cs="Times New Roman"/>
          <w:szCs w:val="24"/>
        </w:rPr>
        <w:t>prostředek k uvolnění a relaxaci</w:t>
      </w:r>
      <w:r w:rsidR="00AB4D8F">
        <w:rPr>
          <w:rFonts w:cs="Times New Roman"/>
          <w:szCs w:val="24"/>
        </w:rPr>
        <w:t xml:space="preserve">, kterou lze v plném rozsahu realizovat </w:t>
      </w:r>
      <w:r w:rsidR="007C5DEF">
        <w:rPr>
          <w:rFonts w:cs="Times New Roman"/>
          <w:szCs w:val="24"/>
        </w:rPr>
        <w:t>při</w:t>
      </w:r>
      <w:r w:rsidR="00AB4D8F">
        <w:rPr>
          <w:rFonts w:cs="Times New Roman"/>
          <w:szCs w:val="24"/>
        </w:rPr>
        <w:t xml:space="preserve"> výuce</w:t>
      </w:r>
      <w:r w:rsidR="007C5DEF">
        <w:rPr>
          <w:rFonts w:cs="Times New Roman"/>
          <w:szCs w:val="24"/>
        </w:rPr>
        <w:t xml:space="preserve"> v online prostředí</w:t>
      </w:r>
      <w:r w:rsidR="00AB4D8F">
        <w:rPr>
          <w:rFonts w:cs="Times New Roman"/>
          <w:szCs w:val="24"/>
        </w:rPr>
        <w:t>.</w:t>
      </w:r>
    </w:p>
    <w:p w14:paraId="757AE5F5" w14:textId="44B45358" w:rsidR="002B7277" w:rsidRDefault="00CA1E1A" w:rsidP="005974F3">
      <w:pPr>
        <w:ind w:left="360"/>
        <w:rPr>
          <w:rFonts w:cs="Times New Roman"/>
          <w:szCs w:val="24"/>
        </w:rPr>
      </w:pPr>
      <w:r>
        <w:rPr>
          <w:rFonts w:cs="Times New Roman"/>
          <w:szCs w:val="24"/>
        </w:rPr>
        <w:t xml:space="preserve">V době </w:t>
      </w:r>
      <w:r w:rsidR="00A221C5">
        <w:rPr>
          <w:rFonts w:cs="Times New Roman"/>
          <w:szCs w:val="24"/>
        </w:rPr>
        <w:t>pandemie</w:t>
      </w:r>
      <w:r w:rsidR="004C10AA">
        <w:rPr>
          <w:rFonts w:cs="Times New Roman"/>
          <w:szCs w:val="24"/>
        </w:rPr>
        <w:t xml:space="preserve"> </w:t>
      </w:r>
      <w:proofErr w:type="spellStart"/>
      <w:r w:rsidR="002635B1">
        <w:rPr>
          <w:rFonts w:cs="Times New Roman"/>
          <w:szCs w:val="24"/>
        </w:rPr>
        <w:t>koronaviru</w:t>
      </w:r>
      <w:proofErr w:type="spellEnd"/>
      <w:r w:rsidR="00A221C5">
        <w:rPr>
          <w:rFonts w:cs="Times New Roman"/>
          <w:szCs w:val="24"/>
        </w:rPr>
        <w:t xml:space="preserve"> jsem při </w:t>
      </w:r>
      <w:r w:rsidR="007C5DEF">
        <w:rPr>
          <w:rFonts w:cs="Times New Roman"/>
          <w:szCs w:val="24"/>
        </w:rPr>
        <w:t xml:space="preserve">online </w:t>
      </w:r>
      <w:r w:rsidR="00A221C5">
        <w:rPr>
          <w:rFonts w:cs="Times New Roman"/>
          <w:szCs w:val="24"/>
        </w:rPr>
        <w:t xml:space="preserve">výuce vyzkoušel pár </w:t>
      </w:r>
      <w:r w:rsidR="007C5DEF">
        <w:rPr>
          <w:rFonts w:cs="Times New Roman"/>
          <w:szCs w:val="24"/>
        </w:rPr>
        <w:t xml:space="preserve">řízených </w:t>
      </w:r>
      <w:r w:rsidR="00A221C5">
        <w:rPr>
          <w:rFonts w:cs="Times New Roman"/>
          <w:szCs w:val="24"/>
        </w:rPr>
        <w:t xml:space="preserve">imaginačních technik, které </w:t>
      </w:r>
      <w:r w:rsidR="00AF29CA">
        <w:rPr>
          <w:rFonts w:cs="Times New Roman"/>
          <w:szCs w:val="24"/>
        </w:rPr>
        <w:t xml:space="preserve">měly </w:t>
      </w:r>
      <w:r w:rsidR="00A221C5">
        <w:rPr>
          <w:rFonts w:cs="Times New Roman"/>
          <w:szCs w:val="24"/>
        </w:rPr>
        <w:t>u studentů pozitivní ohlas</w:t>
      </w:r>
      <w:r w:rsidR="001A7377">
        <w:rPr>
          <w:rFonts w:cs="Times New Roman"/>
          <w:szCs w:val="24"/>
        </w:rPr>
        <w:t>.</w:t>
      </w:r>
      <w:r w:rsidR="00A221C5">
        <w:rPr>
          <w:rFonts w:cs="Times New Roman"/>
          <w:szCs w:val="24"/>
        </w:rPr>
        <w:t xml:space="preserve"> Proto jsem se rozhodl</w:t>
      </w:r>
      <w:r w:rsidR="004C10AA">
        <w:rPr>
          <w:rFonts w:cs="Times New Roman"/>
          <w:szCs w:val="24"/>
        </w:rPr>
        <w:t xml:space="preserve"> </w:t>
      </w:r>
      <w:r>
        <w:rPr>
          <w:rFonts w:cs="Times New Roman"/>
          <w:szCs w:val="24"/>
        </w:rPr>
        <w:t>pro téma</w:t>
      </w:r>
      <w:r w:rsidR="002635B1">
        <w:rPr>
          <w:rFonts w:cs="Times New Roman"/>
          <w:szCs w:val="24"/>
        </w:rPr>
        <w:t>:</w:t>
      </w:r>
      <w:r w:rsidR="00CE6268">
        <w:rPr>
          <w:rFonts w:cs="Times New Roman"/>
          <w:szCs w:val="24"/>
        </w:rPr>
        <w:t xml:space="preserve"> </w:t>
      </w:r>
      <w:r w:rsidR="002635B1">
        <w:rPr>
          <w:rFonts w:cs="Times New Roman"/>
          <w:szCs w:val="24"/>
        </w:rPr>
        <w:t>„N</w:t>
      </w:r>
      <w:r w:rsidR="00CE6268">
        <w:rPr>
          <w:rFonts w:cs="Times New Roman"/>
          <w:szCs w:val="24"/>
        </w:rPr>
        <w:t>ávrh</w:t>
      </w:r>
      <w:r w:rsidR="00B55E89">
        <w:rPr>
          <w:rFonts w:cs="Times New Roman"/>
          <w:szCs w:val="24"/>
        </w:rPr>
        <w:t xml:space="preserve"> </w:t>
      </w:r>
      <w:r w:rsidR="00CA2A74">
        <w:rPr>
          <w:rFonts w:cs="Times New Roman"/>
          <w:szCs w:val="24"/>
        </w:rPr>
        <w:t>řízené</w:t>
      </w:r>
      <w:r w:rsidR="00CE6268">
        <w:rPr>
          <w:rFonts w:cs="Times New Roman"/>
          <w:szCs w:val="24"/>
        </w:rPr>
        <w:t xml:space="preserve"> </w:t>
      </w:r>
      <w:r w:rsidR="00CE6268" w:rsidRPr="002D356C">
        <w:rPr>
          <w:rFonts w:cs="Times New Roman"/>
          <w:szCs w:val="24"/>
        </w:rPr>
        <w:t>i</w:t>
      </w:r>
      <w:r w:rsidR="00B55E89" w:rsidRPr="00E80893">
        <w:rPr>
          <w:rFonts w:cs="Times New Roman"/>
          <w:szCs w:val="24"/>
        </w:rPr>
        <w:t>maginace</w:t>
      </w:r>
      <w:r w:rsidR="00B55E89">
        <w:rPr>
          <w:rFonts w:cs="Times New Roman"/>
          <w:szCs w:val="24"/>
        </w:rPr>
        <w:t xml:space="preserve"> </w:t>
      </w:r>
      <w:r w:rsidR="002635B1">
        <w:rPr>
          <w:rFonts w:cs="Times New Roman"/>
          <w:szCs w:val="24"/>
        </w:rPr>
        <w:t>pro distanční výuku“.</w:t>
      </w:r>
    </w:p>
    <w:p w14:paraId="06D4DB79" w14:textId="77777777" w:rsidR="00FF5B69" w:rsidRDefault="00FF5B69" w:rsidP="0082665A">
      <w:pPr>
        <w:ind w:firstLine="0"/>
        <w:rPr>
          <w:rFonts w:cs="Times New Roman"/>
          <w:szCs w:val="24"/>
        </w:rPr>
      </w:pPr>
    </w:p>
    <w:p w14:paraId="736FB447" w14:textId="6755CDFA" w:rsidR="006C0C35" w:rsidRDefault="00FF77A8" w:rsidP="002D232C">
      <w:pPr>
        <w:ind w:firstLine="0"/>
        <w:rPr>
          <w:rFonts w:cs="Times New Roman"/>
          <w:szCs w:val="24"/>
        </w:rPr>
      </w:pPr>
      <w:r>
        <w:rPr>
          <w:rFonts w:cs="Times New Roman"/>
          <w:szCs w:val="24"/>
        </w:rPr>
        <w:br w:type="page"/>
      </w:r>
    </w:p>
    <w:p w14:paraId="1F63FC89" w14:textId="77777777" w:rsidR="009C0409" w:rsidRPr="0098026F" w:rsidRDefault="005C3A6B" w:rsidP="0098026F">
      <w:pPr>
        <w:pStyle w:val="Nadpis1"/>
      </w:pPr>
      <w:bookmarkStart w:id="2" w:name="_Toc75905987"/>
      <w:r w:rsidRPr="005C3A6B">
        <w:lastRenderedPageBreak/>
        <w:t>Přehled poznatků</w:t>
      </w:r>
      <w:bookmarkEnd w:id="2"/>
    </w:p>
    <w:p w14:paraId="2F5F31BE" w14:textId="3AC6AEA7" w:rsidR="00130E2F" w:rsidRDefault="009C0409" w:rsidP="004D0608">
      <w:pPr>
        <w:rPr>
          <w:rFonts w:cs="Times New Roman"/>
          <w:szCs w:val="24"/>
        </w:rPr>
      </w:pPr>
      <w:r>
        <w:rPr>
          <w:rFonts w:cs="Times New Roman"/>
          <w:szCs w:val="24"/>
        </w:rPr>
        <w:t>V</w:t>
      </w:r>
      <w:r w:rsidR="005F3587">
        <w:rPr>
          <w:rFonts w:cs="Times New Roman"/>
          <w:szCs w:val="24"/>
        </w:rPr>
        <w:t> teoretické části</w:t>
      </w:r>
      <w:r w:rsidR="000316C3">
        <w:rPr>
          <w:rFonts w:cs="Times New Roman"/>
          <w:szCs w:val="24"/>
        </w:rPr>
        <w:t xml:space="preserve"> </w:t>
      </w:r>
      <w:r w:rsidR="005F3587">
        <w:rPr>
          <w:rFonts w:cs="Times New Roman"/>
          <w:szCs w:val="24"/>
        </w:rPr>
        <w:t>vymezím</w:t>
      </w:r>
      <w:r w:rsidR="000316C3">
        <w:rPr>
          <w:rFonts w:cs="Times New Roman"/>
          <w:szCs w:val="24"/>
        </w:rPr>
        <w:t xml:space="preserve"> poj</w:t>
      </w:r>
      <w:r w:rsidR="00C90A47">
        <w:rPr>
          <w:rFonts w:cs="Times New Roman"/>
          <w:szCs w:val="24"/>
        </w:rPr>
        <w:t>em</w:t>
      </w:r>
      <w:r w:rsidR="006A7838">
        <w:rPr>
          <w:rFonts w:cs="Times New Roman"/>
          <w:szCs w:val="24"/>
        </w:rPr>
        <w:t xml:space="preserve"> </w:t>
      </w:r>
      <w:r w:rsidR="00EB7E37">
        <w:rPr>
          <w:rFonts w:cs="Times New Roman"/>
          <w:szCs w:val="24"/>
        </w:rPr>
        <w:t>imaginace</w:t>
      </w:r>
      <w:r w:rsidR="009015A4">
        <w:rPr>
          <w:rFonts w:cs="Times New Roman"/>
          <w:szCs w:val="24"/>
        </w:rPr>
        <w:t xml:space="preserve">, </w:t>
      </w:r>
      <w:r w:rsidR="00EB7E37">
        <w:rPr>
          <w:rFonts w:cs="Times New Roman"/>
          <w:szCs w:val="24"/>
        </w:rPr>
        <w:t>její druhy</w:t>
      </w:r>
      <w:r w:rsidR="009015A4">
        <w:rPr>
          <w:rFonts w:cs="Times New Roman"/>
          <w:szCs w:val="24"/>
        </w:rPr>
        <w:t xml:space="preserve"> a strukturu. Dál</w:t>
      </w:r>
      <w:r w:rsidR="00E2363A">
        <w:rPr>
          <w:rFonts w:cs="Times New Roman"/>
          <w:szCs w:val="24"/>
        </w:rPr>
        <w:t xml:space="preserve">e popíšu počátky </w:t>
      </w:r>
      <w:r w:rsidR="009015A4">
        <w:rPr>
          <w:rFonts w:cs="Times New Roman"/>
          <w:szCs w:val="24"/>
        </w:rPr>
        <w:t>t</w:t>
      </w:r>
      <w:r w:rsidR="00EB7E37">
        <w:rPr>
          <w:rFonts w:cs="Times New Roman"/>
          <w:szCs w:val="24"/>
        </w:rPr>
        <w:t xml:space="preserve">echniky </w:t>
      </w:r>
      <w:r w:rsidR="00D85DB1">
        <w:rPr>
          <w:rFonts w:cs="Times New Roman"/>
          <w:szCs w:val="24"/>
        </w:rPr>
        <w:t xml:space="preserve">aktivní a </w:t>
      </w:r>
      <w:r w:rsidR="00F56C39">
        <w:rPr>
          <w:rFonts w:cs="Times New Roman"/>
          <w:szCs w:val="24"/>
        </w:rPr>
        <w:t>řízen</w:t>
      </w:r>
      <w:r w:rsidR="00EB7E37">
        <w:rPr>
          <w:rFonts w:cs="Times New Roman"/>
          <w:szCs w:val="24"/>
        </w:rPr>
        <w:t>é</w:t>
      </w:r>
      <w:r w:rsidR="00F56C39">
        <w:rPr>
          <w:rFonts w:cs="Times New Roman"/>
          <w:szCs w:val="24"/>
        </w:rPr>
        <w:t xml:space="preserve"> imaginace</w:t>
      </w:r>
      <w:r w:rsidR="002635B1">
        <w:rPr>
          <w:rFonts w:cs="Times New Roman"/>
          <w:szCs w:val="24"/>
        </w:rPr>
        <w:t>,</w:t>
      </w:r>
      <w:r w:rsidR="00E2363A">
        <w:rPr>
          <w:rFonts w:cs="Times New Roman"/>
          <w:szCs w:val="24"/>
        </w:rPr>
        <w:t xml:space="preserve"> její implementaci a využití mimo terapeutickou oblast</w:t>
      </w:r>
      <w:r w:rsidR="000316C3">
        <w:rPr>
          <w:rFonts w:cs="Times New Roman"/>
          <w:szCs w:val="24"/>
        </w:rPr>
        <w:t>.</w:t>
      </w:r>
    </w:p>
    <w:p w14:paraId="732712E8" w14:textId="77777777" w:rsidR="004D0608" w:rsidRDefault="004D0608" w:rsidP="004D0608">
      <w:pPr>
        <w:rPr>
          <w:rFonts w:cs="Times New Roman"/>
          <w:szCs w:val="24"/>
        </w:rPr>
      </w:pPr>
    </w:p>
    <w:p w14:paraId="040E61D4" w14:textId="75B0543B" w:rsidR="00130E2F" w:rsidRDefault="00130E2F">
      <w:pPr>
        <w:pStyle w:val="Nadpis2"/>
      </w:pPr>
      <w:bookmarkStart w:id="3" w:name="_Toc75905988"/>
      <w:r>
        <w:t>Vymezení pojmu imaginace</w:t>
      </w:r>
      <w:bookmarkEnd w:id="3"/>
    </w:p>
    <w:p w14:paraId="157C3548" w14:textId="77777777" w:rsidR="005632AA" w:rsidRPr="00C52C2F" w:rsidRDefault="005632AA" w:rsidP="002D232C"/>
    <w:p w14:paraId="1BF2782C" w14:textId="687B0C8F" w:rsidR="005C022A" w:rsidRDefault="005C022A" w:rsidP="005C022A">
      <w:pPr>
        <w:pStyle w:val="Nadpis3"/>
      </w:pPr>
      <w:bookmarkStart w:id="4" w:name="_Toc75905989"/>
      <w:r>
        <w:t>Definice</w:t>
      </w:r>
      <w:bookmarkEnd w:id="4"/>
    </w:p>
    <w:p w14:paraId="6A33A7B3" w14:textId="32C0726C" w:rsidR="00634A09" w:rsidRDefault="009C0409" w:rsidP="00150E63">
      <w:pPr>
        <w:rPr>
          <w:rFonts w:cs="Times New Roman"/>
          <w:szCs w:val="24"/>
        </w:rPr>
      </w:pPr>
      <w:r>
        <w:rPr>
          <w:rFonts w:cs="Times New Roman"/>
          <w:szCs w:val="24"/>
        </w:rPr>
        <w:t xml:space="preserve">„Imaginace (představivost, fantazie, obrazotvornost) se v psychologii řadí k základním kognitivním funkcím vedle vnímání (percepce) a myšlení.“ </w:t>
      </w:r>
      <w:r w:rsidR="008E7A50">
        <w:rPr>
          <w:rFonts w:cs="Times New Roman"/>
          <w:szCs w:val="24"/>
        </w:rPr>
        <w:fldChar w:fldCharType="begin" w:fldLock="1"/>
      </w:r>
      <w:r w:rsidR="00C77648">
        <w:rPr>
          <w:rFonts w:cs="Times New Roman"/>
          <w:szCs w:val="24"/>
        </w:rPr>
        <w:instrText>ADDIN CSL_CITATION {"citationItems":[{"id":"ITEM-1","itemData":{"ISBN":"ISBN 80-7254-503-5","author":[{"dropping-particle":"","family":"Borecký","given":"Vladimír","non-dropping-particle":"","parse-names":false,"suffix":""}],"id":"ITEM-1","issued":{"date-parts":[["2005"]]},"number-of-pages":"347","publisher":"Triton","publisher-place":"Praha","title":"Imaginace, hra a komika","type":"book"},"uris":["http://www.mendeley.com/documents/?uuid=907e5691-b87e-4655-b096-c9b7da180690"]}],"mendeley":{"formattedCitation":"(Borecký, 2005)","plainTextFormattedCitation":"(Borecký, 2005)","previouslyFormattedCitation":"(Borecký, 2005)"},"properties":{"noteIndex":0},"schema":"https://github.com/citation-style-language/schema/raw/master/csl-citation.json"}</w:instrText>
      </w:r>
      <w:r w:rsidR="008E7A50">
        <w:rPr>
          <w:rFonts w:cs="Times New Roman"/>
          <w:szCs w:val="24"/>
        </w:rPr>
        <w:fldChar w:fldCharType="separate"/>
      </w:r>
      <w:r w:rsidRPr="009C0409">
        <w:rPr>
          <w:rFonts w:cs="Times New Roman"/>
          <w:noProof/>
          <w:szCs w:val="24"/>
        </w:rPr>
        <w:t>(Borecký, 2005)</w:t>
      </w:r>
      <w:r w:rsidR="008E7A50">
        <w:rPr>
          <w:rFonts w:cs="Times New Roman"/>
          <w:szCs w:val="24"/>
        </w:rPr>
        <w:fldChar w:fldCharType="end"/>
      </w:r>
      <w:r>
        <w:rPr>
          <w:rFonts w:cs="Times New Roman"/>
          <w:szCs w:val="24"/>
        </w:rPr>
        <w:t>.</w:t>
      </w:r>
    </w:p>
    <w:p w14:paraId="6168A351" w14:textId="40CF0B06" w:rsidR="009015A4" w:rsidRDefault="00D16267" w:rsidP="00130E2F">
      <w:pPr>
        <w:rPr>
          <w:rFonts w:cs="Times New Roman"/>
          <w:szCs w:val="24"/>
        </w:rPr>
      </w:pPr>
      <w:r>
        <w:rPr>
          <w:rFonts w:cs="Times New Roman"/>
          <w:szCs w:val="24"/>
        </w:rPr>
        <w:t>Vyjdeme-li z</w:t>
      </w:r>
      <w:r w:rsidR="00ED0969">
        <w:rPr>
          <w:rFonts w:cs="Times New Roman"/>
          <w:szCs w:val="24"/>
        </w:rPr>
        <w:t> </w:t>
      </w:r>
      <w:r>
        <w:rPr>
          <w:rFonts w:cs="Times New Roman"/>
          <w:szCs w:val="24"/>
        </w:rPr>
        <w:t>t</w:t>
      </w:r>
      <w:r w:rsidR="00ED0969">
        <w:rPr>
          <w:rFonts w:cs="Times New Roman"/>
          <w:szCs w:val="24"/>
        </w:rPr>
        <w:t>éto definice</w:t>
      </w:r>
      <w:r>
        <w:rPr>
          <w:rFonts w:cs="Times New Roman"/>
          <w:szCs w:val="24"/>
        </w:rPr>
        <w:t>, imaginací se rozumí schopnost si v sobě utvářet pře</w:t>
      </w:r>
      <w:r w:rsidR="00E3063A">
        <w:rPr>
          <w:rFonts w:cs="Times New Roman"/>
          <w:szCs w:val="24"/>
        </w:rPr>
        <w:t>d</w:t>
      </w:r>
      <w:r>
        <w:rPr>
          <w:rFonts w:cs="Times New Roman"/>
          <w:szCs w:val="24"/>
        </w:rPr>
        <w:t>stavy</w:t>
      </w:r>
      <w:r w:rsidR="00E3063A">
        <w:rPr>
          <w:rFonts w:cs="Times New Roman"/>
          <w:szCs w:val="24"/>
        </w:rPr>
        <w:t xml:space="preserve">, ideje </w:t>
      </w:r>
      <w:r>
        <w:rPr>
          <w:rFonts w:cs="Times New Roman"/>
          <w:szCs w:val="24"/>
        </w:rPr>
        <w:t>nebo obrazy</w:t>
      </w:r>
      <w:r w:rsidR="00E3063A">
        <w:rPr>
          <w:rFonts w:cs="Times New Roman"/>
          <w:szCs w:val="24"/>
        </w:rPr>
        <w:t>.</w:t>
      </w:r>
      <w:r w:rsidR="0098026F">
        <w:rPr>
          <w:rFonts w:cs="Times New Roman"/>
          <w:szCs w:val="24"/>
        </w:rPr>
        <w:t xml:space="preserve"> </w:t>
      </w:r>
      <w:r w:rsidR="00E3063A">
        <w:rPr>
          <w:rFonts w:cs="Times New Roman"/>
          <w:szCs w:val="24"/>
        </w:rPr>
        <w:t>Na základě nich pak vstupujeme do tvůrčího procesu</w:t>
      </w:r>
      <w:r w:rsidR="0098026F">
        <w:rPr>
          <w:rFonts w:cs="Times New Roman"/>
          <w:szCs w:val="24"/>
        </w:rPr>
        <w:t xml:space="preserve"> </w:t>
      </w:r>
      <w:r w:rsidR="008E7A50">
        <w:rPr>
          <w:rFonts w:cs="Times New Roman"/>
          <w:szCs w:val="24"/>
        </w:rPr>
        <w:fldChar w:fldCharType="begin" w:fldLock="1"/>
      </w:r>
      <w:r w:rsidR="00AA59F4">
        <w:rPr>
          <w:rFonts w:cs="Times New Roman"/>
          <w:szCs w:val="24"/>
        </w:rPr>
        <w:instrText>ADDIN CSL_CITATION {"citationItems":[{"id":"ITEM-1","itemData":{"ISBN":"978-80-7367-686-5","author":[{"dropping-particle":"","family":"Hartl","given":"Pavel","non-dropping-particle":"","parse-names":false,"suffix":""}],"id":"ITEM-1","issued":{"date-parts":[["2010"]]},"number-of-pages":"215","publisher":"Portál","publisher-place":"Praha","title":"Velký psychologický slovník","type":"book"},"uris":["http://www.mendeley.com/documents/?uuid=1548f65c-15d2-4fda-b029-47fbea161ec2"]}],"mendeley":{"formattedCitation":"(Hartl, 2010)","plainTextFormattedCitation":"(Hartl, 2010)","previouslyFormattedCitation":"(Hartl, 2010)"},"properties":{"noteIndex":0},"schema":"https://github.com/citation-style-language/schema/raw/master/csl-citation.json"}</w:instrText>
      </w:r>
      <w:r w:rsidR="008E7A50">
        <w:rPr>
          <w:rFonts w:cs="Times New Roman"/>
          <w:szCs w:val="24"/>
        </w:rPr>
        <w:fldChar w:fldCharType="separate"/>
      </w:r>
      <w:r w:rsidR="00AA59F4" w:rsidRPr="00E3063A">
        <w:rPr>
          <w:rFonts w:cs="Times New Roman"/>
          <w:noProof/>
          <w:szCs w:val="24"/>
        </w:rPr>
        <w:t>(Hartl, 2010)</w:t>
      </w:r>
      <w:r w:rsidR="008E7A50">
        <w:rPr>
          <w:rFonts w:cs="Times New Roman"/>
          <w:szCs w:val="24"/>
        </w:rPr>
        <w:fldChar w:fldCharType="end"/>
      </w:r>
      <w:r w:rsidR="00AA59F4">
        <w:rPr>
          <w:rFonts w:cs="Times New Roman"/>
          <w:szCs w:val="24"/>
        </w:rPr>
        <w:t xml:space="preserve">. </w:t>
      </w:r>
      <w:r w:rsidR="002635B1">
        <w:rPr>
          <w:rFonts w:cs="Times New Roman"/>
          <w:szCs w:val="24"/>
        </w:rPr>
        <w:t>Slovo aktivní -</w:t>
      </w:r>
      <w:r w:rsidR="003A12AB">
        <w:rPr>
          <w:rFonts w:cs="Times New Roman"/>
          <w:szCs w:val="24"/>
        </w:rPr>
        <w:t xml:space="preserve"> </w:t>
      </w:r>
      <w:r w:rsidR="00150E63">
        <w:rPr>
          <w:rFonts w:cs="Times New Roman"/>
          <w:szCs w:val="24"/>
        </w:rPr>
        <w:t>v tomto případě vyjadřuje potřebu tyto obrazy vyvolat vědomě</w:t>
      </w:r>
      <w:r w:rsidR="00634A09">
        <w:rPr>
          <w:rFonts w:cs="Times New Roman"/>
          <w:szCs w:val="24"/>
        </w:rPr>
        <w:t>, kdy je možné je měnit a dot</w:t>
      </w:r>
      <w:r w:rsidR="00AA59F4">
        <w:rPr>
          <w:rFonts w:cs="Times New Roman"/>
          <w:szCs w:val="24"/>
        </w:rPr>
        <w:t>vářet.</w:t>
      </w:r>
      <w:r w:rsidR="008B2F98">
        <w:rPr>
          <w:rFonts w:cs="Times New Roman"/>
          <w:szCs w:val="24"/>
        </w:rPr>
        <w:t xml:space="preserve"> </w:t>
      </w:r>
      <w:r w:rsidR="00E41548">
        <w:rPr>
          <w:rFonts w:cs="Times New Roman"/>
          <w:szCs w:val="24"/>
        </w:rPr>
        <w:t>Dle</w:t>
      </w:r>
      <w:r w:rsidR="00AA59F4">
        <w:rPr>
          <w:rFonts w:cs="Times New Roman"/>
          <w:szCs w:val="24"/>
        </w:rPr>
        <w:t xml:space="preserve"> Jiráskov</w:t>
      </w:r>
      <w:r w:rsidR="00E41548">
        <w:rPr>
          <w:rFonts w:cs="Times New Roman"/>
          <w:szCs w:val="24"/>
        </w:rPr>
        <w:t xml:space="preserve">é </w:t>
      </w:r>
      <w:r w:rsidR="008E7A50">
        <w:rPr>
          <w:rFonts w:cs="Times New Roman"/>
          <w:szCs w:val="24"/>
        </w:rPr>
        <w:fldChar w:fldCharType="begin" w:fldLock="1"/>
      </w:r>
      <w:r w:rsidR="00C603FA">
        <w:rPr>
          <w:rFonts w:cs="Times New Roman"/>
          <w:szCs w:val="24"/>
        </w:rPr>
        <w:instrText>ADDIN CSL_CITATION {"citationItems":[{"id":"ITEM-1","itemData":{"author":[{"dropping-particle":"","family":"Jirásková","given":"Miroslava","non-dropping-particle":"","parse-names":false,"suffix":""}],"container-title":"Gymnasion","id":"ITEM-1","issued":{"date-parts":[["2020"]]},"page":"81","title":"Aktivní imaginace a jak s nimi pracovat na kurzech","type":"article-journal","volume":"27"},"uris":["http://www.mendeley.com/documents/?uuid=020ceca5-9ddd-4447-955d-91026f32b264"]}],"mendeley":{"formattedCitation":"(Jirásková, 2020)","manualFormatting":"(2020)","plainTextFormattedCitation":"(Jirásková, 2020)","previouslyFormattedCitation":"(Jirásková, 2020)"},"properties":{"noteIndex":0},"schema":"https://github.com/citation-style-language/schema/raw/master/csl-citation.json"}</w:instrText>
      </w:r>
      <w:r w:rsidR="008E7A50">
        <w:rPr>
          <w:rFonts w:cs="Times New Roman"/>
          <w:szCs w:val="24"/>
        </w:rPr>
        <w:fldChar w:fldCharType="separate"/>
      </w:r>
      <w:r w:rsidR="00E41548">
        <w:rPr>
          <w:rFonts w:cs="Times New Roman"/>
          <w:noProof/>
          <w:szCs w:val="24"/>
        </w:rPr>
        <w:t>(</w:t>
      </w:r>
      <w:r w:rsidR="00E41548" w:rsidRPr="00E41548">
        <w:rPr>
          <w:rFonts w:cs="Times New Roman"/>
          <w:noProof/>
          <w:szCs w:val="24"/>
        </w:rPr>
        <w:t>2020)</w:t>
      </w:r>
      <w:r w:rsidR="008E7A50">
        <w:rPr>
          <w:rFonts w:cs="Times New Roman"/>
          <w:szCs w:val="24"/>
        </w:rPr>
        <w:fldChar w:fldCharType="end"/>
      </w:r>
      <w:r w:rsidR="00E41548">
        <w:rPr>
          <w:rFonts w:cs="Times New Roman"/>
          <w:szCs w:val="24"/>
        </w:rPr>
        <w:t xml:space="preserve"> je </w:t>
      </w:r>
      <w:r w:rsidR="00D6690D">
        <w:rPr>
          <w:rFonts w:cs="Times New Roman"/>
          <w:szCs w:val="24"/>
        </w:rPr>
        <w:t>aktivní imaginace</w:t>
      </w:r>
      <w:r w:rsidR="00E41548">
        <w:rPr>
          <w:rFonts w:cs="Times New Roman"/>
          <w:szCs w:val="24"/>
        </w:rPr>
        <w:t xml:space="preserve"> řízený proces, při kterém jsou navozeny představy</w:t>
      </w:r>
      <w:r w:rsidR="00D6690D">
        <w:rPr>
          <w:rFonts w:cs="Times New Roman"/>
          <w:szCs w:val="24"/>
        </w:rPr>
        <w:t>, které nám pomáhají spojit se s naším podvědomím.</w:t>
      </w:r>
    </w:p>
    <w:p w14:paraId="5B871705" w14:textId="12B865A5" w:rsidR="00901505" w:rsidRDefault="002635B1" w:rsidP="00130E2F">
      <w:pPr>
        <w:rPr>
          <w:rFonts w:cs="Times New Roman"/>
          <w:szCs w:val="24"/>
        </w:rPr>
      </w:pPr>
      <w:r>
        <w:rPr>
          <w:rFonts w:cs="Times New Roman"/>
          <w:szCs w:val="24"/>
        </w:rPr>
        <w:t>Řízená</w:t>
      </w:r>
      <w:r w:rsidR="00901505">
        <w:rPr>
          <w:rFonts w:cs="Times New Roman"/>
          <w:szCs w:val="24"/>
        </w:rPr>
        <w:t xml:space="preserve"> imaginace bývá často označována jako vizualizace</w:t>
      </w:r>
      <w:r w:rsidR="00D43C1B">
        <w:rPr>
          <w:rFonts w:cs="Times New Roman"/>
          <w:szCs w:val="24"/>
        </w:rPr>
        <w:t xml:space="preserve"> nebo meditace</w:t>
      </w:r>
      <w:r w:rsidR="00901505">
        <w:rPr>
          <w:rFonts w:cs="Times New Roman"/>
          <w:szCs w:val="24"/>
        </w:rPr>
        <w:t xml:space="preserve">. </w:t>
      </w:r>
      <w:r>
        <w:rPr>
          <w:rFonts w:cs="Times New Roman"/>
          <w:szCs w:val="24"/>
        </w:rPr>
        <w:t>O</w:t>
      </w:r>
      <w:r w:rsidR="00901505">
        <w:rPr>
          <w:rFonts w:cs="Times New Roman"/>
          <w:szCs w:val="24"/>
        </w:rPr>
        <w:t xml:space="preserve">d </w:t>
      </w:r>
      <w:r w:rsidR="00D43C1B">
        <w:rPr>
          <w:rFonts w:cs="Times New Roman"/>
          <w:szCs w:val="24"/>
        </w:rPr>
        <w:t>vizualizace</w:t>
      </w:r>
      <w:r>
        <w:rPr>
          <w:rFonts w:cs="Times New Roman"/>
          <w:szCs w:val="24"/>
        </w:rPr>
        <w:t xml:space="preserve"> se liší</w:t>
      </w:r>
      <w:r w:rsidR="00901505">
        <w:rPr>
          <w:rFonts w:cs="Times New Roman"/>
          <w:szCs w:val="24"/>
        </w:rPr>
        <w:t xml:space="preserve"> tím, že využívá všechny smysly</w:t>
      </w:r>
      <w:r w:rsidR="00D43C1B">
        <w:rPr>
          <w:rFonts w:cs="Times New Roman"/>
          <w:szCs w:val="24"/>
        </w:rPr>
        <w:t xml:space="preserve"> a nesoustředí se pouze </w:t>
      </w:r>
      <w:r w:rsidR="00901505">
        <w:rPr>
          <w:rFonts w:cs="Times New Roman"/>
          <w:szCs w:val="24"/>
        </w:rPr>
        <w:t>na zrakové podněty</w:t>
      </w:r>
      <w:r>
        <w:rPr>
          <w:rFonts w:cs="Times New Roman"/>
          <w:szCs w:val="24"/>
        </w:rPr>
        <w:t xml:space="preserve">. </w:t>
      </w:r>
      <w:r w:rsidR="00D43C1B">
        <w:rPr>
          <w:rFonts w:cs="Times New Roman"/>
          <w:szCs w:val="24"/>
        </w:rPr>
        <w:t xml:space="preserve">I přes fakt, </w:t>
      </w:r>
      <w:r>
        <w:rPr>
          <w:rFonts w:cs="Times New Roman"/>
          <w:szCs w:val="24"/>
        </w:rPr>
        <w:t>že základ imaginace je odvozen od</w:t>
      </w:r>
      <w:r w:rsidR="00D43C1B">
        <w:rPr>
          <w:rFonts w:cs="Times New Roman"/>
          <w:szCs w:val="24"/>
        </w:rPr>
        <w:t xml:space="preserve"> meditace, tato technika </w:t>
      </w:r>
      <w:r w:rsidR="00065D08">
        <w:rPr>
          <w:rFonts w:cs="Times New Roman"/>
          <w:szCs w:val="24"/>
        </w:rPr>
        <w:t>není</w:t>
      </w:r>
      <w:r w:rsidR="00D43C1B">
        <w:rPr>
          <w:rFonts w:cs="Times New Roman"/>
          <w:szCs w:val="24"/>
        </w:rPr>
        <w:t xml:space="preserve"> </w:t>
      </w:r>
      <w:r>
        <w:rPr>
          <w:rFonts w:cs="Times New Roman"/>
          <w:szCs w:val="24"/>
        </w:rPr>
        <w:t xml:space="preserve">obecně </w:t>
      </w:r>
      <w:r w:rsidR="00D43C1B">
        <w:rPr>
          <w:rFonts w:cs="Times New Roman"/>
          <w:szCs w:val="24"/>
        </w:rPr>
        <w:t>spojena s</w:t>
      </w:r>
      <w:r w:rsidR="00065D08">
        <w:rPr>
          <w:rFonts w:cs="Times New Roman"/>
          <w:szCs w:val="24"/>
        </w:rPr>
        <w:t> </w:t>
      </w:r>
      <w:r w:rsidR="00D43C1B">
        <w:rPr>
          <w:rFonts w:cs="Times New Roman"/>
          <w:szCs w:val="24"/>
        </w:rPr>
        <w:t>vírou</w:t>
      </w:r>
      <w:r w:rsidR="00065D08">
        <w:rPr>
          <w:rFonts w:cs="Times New Roman"/>
          <w:szCs w:val="24"/>
        </w:rPr>
        <w:t xml:space="preserve">, či náboženstvím </w:t>
      </w:r>
      <w:r w:rsidR="00065D08">
        <w:rPr>
          <w:rFonts w:cs="Times New Roman"/>
          <w:szCs w:val="24"/>
        </w:rPr>
        <w:fldChar w:fldCharType="begin" w:fldLock="1"/>
      </w:r>
      <w:r w:rsidR="004751A0">
        <w:rPr>
          <w:rFonts w:cs="Times New Roman"/>
          <w:szCs w:val="24"/>
        </w:rPr>
        <w:instrText>ADDIN CSL_CITATION {"citationItems":[{"id":"ITEM-1","itemData":{"author":[{"dropping-particle":"","family":"Kilpatrick","given":"Jennifer lynn","non-dropping-particle":"","parse-names":false,"suffix":""}],"id":"ITEM-1","issued":{"date-parts":[["2001"]]},"title":"Using guided imagery as an instructional strategy for developing creativity, Learning and relaxation with first grade students","type":"article-journal"},"uris":["http://www.mendeley.com/documents/?uuid=86c6ed8e-2963-412c-b6ac-bd5631622787"]}],"mendeley":{"formattedCitation":"(Kilpatrick, 2001)","plainTextFormattedCitation":"(Kilpatrick, 2001)","previouslyFormattedCitation":"(Kilpatrick, 2001)"},"properties":{"noteIndex":0},"schema":"https://github.com/citation-style-language/schema/raw/master/csl-citation.json"}</w:instrText>
      </w:r>
      <w:r w:rsidR="00065D08">
        <w:rPr>
          <w:rFonts w:cs="Times New Roman"/>
          <w:szCs w:val="24"/>
        </w:rPr>
        <w:fldChar w:fldCharType="separate"/>
      </w:r>
      <w:r w:rsidR="00065D08" w:rsidRPr="00065D08">
        <w:rPr>
          <w:rFonts w:cs="Times New Roman"/>
          <w:noProof/>
          <w:szCs w:val="24"/>
        </w:rPr>
        <w:t>(Kilpatrick, 2001)</w:t>
      </w:r>
      <w:r w:rsidR="00065D08">
        <w:rPr>
          <w:rFonts w:cs="Times New Roman"/>
          <w:szCs w:val="24"/>
        </w:rPr>
        <w:fldChar w:fldCharType="end"/>
      </w:r>
      <w:r w:rsidR="00065D08">
        <w:rPr>
          <w:rFonts w:cs="Times New Roman"/>
          <w:szCs w:val="24"/>
        </w:rPr>
        <w:t>.</w:t>
      </w:r>
    </w:p>
    <w:p w14:paraId="0D5A2838" w14:textId="77777777" w:rsidR="00130E2F" w:rsidRDefault="00130E2F">
      <w:pPr>
        <w:rPr>
          <w:rFonts w:cs="Times New Roman"/>
          <w:szCs w:val="24"/>
        </w:rPr>
      </w:pPr>
    </w:p>
    <w:p w14:paraId="42DB08A7" w14:textId="20DA5612" w:rsidR="005C022A" w:rsidRDefault="005C022A" w:rsidP="005C022A">
      <w:pPr>
        <w:pStyle w:val="Nadpis3"/>
      </w:pPr>
      <w:bookmarkStart w:id="5" w:name="_Toc75905990"/>
      <w:r>
        <w:t>Druhy imaginací</w:t>
      </w:r>
      <w:bookmarkEnd w:id="5"/>
    </w:p>
    <w:p w14:paraId="3FBAEBC2" w14:textId="336B9089" w:rsidR="006F5072" w:rsidRDefault="00185039" w:rsidP="006C5ED7">
      <w:pPr>
        <w:rPr>
          <w:rFonts w:cs="Times New Roman"/>
          <w:szCs w:val="24"/>
        </w:rPr>
      </w:pPr>
      <w:r>
        <w:rPr>
          <w:rFonts w:cs="Times New Roman"/>
          <w:szCs w:val="24"/>
        </w:rPr>
        <w:t xml:space="preserve">Imaginaci můžeme rozdělit </w:t>
      </w:r>
      <w:r w:rsidR="00F376F1" w:rsidRPr="00EA7A04">
        <w:rPr>
          <w:rFonts w:cs="Times New Roman"/>
          <w:szCs w:val="24"/>
        </w:rPr>
        <w:t xml:space="preserve">do </w:t>
      </w:r>
      <w:r w:rsidR="00EA7A04" w:rsidRPr="00EA7A04">
        <w:rPr>
          <w:rFonts w:cs="Times New Roman"/>
          <w:szCs w:val="24"/>
        </w:rPr>
        <w:t>několika</w:t>
      </w:r>
      <w:r w:rsidR="00F376F1" w:rsidRPr="00EA7A04">
        <w:rPr>
          <w:rFonts w:cs="Times New Roman"/>
          <w:szCs w:val="24"/>
        </w:rPr>
        <w:t xml:space="preserve"> kategorií,</w:t>
      </w:r>
      <w:r>
        <w:rPr>
          <w:rFonts w:cs="Times New Roman"/>
          <w:szCs w:val="24"/>
        </w:rPr>
        <w:t xml:space="preserve"> dle vjemů, které slyšíme (akustická imaginace), vidíme (vizuální imaginace)</w:t>
      </w:r>
      <w:r w:rsidR="006D3307">
        <w:rPr>
          <w:rFonts w:cs="Times New Roman"/>
          <w:szCs w:val="24"/>
        </w:rPr>
        <w:t>, cítíme (čichová imaginace)</w:t>
      </w:r>
      <w:r w:rsidR="00EA7A04">
        <w:rPr>
          <w:rFonts w:cs="Times New Roman"/>
          <w:szCs w:val="24"/>
        </w:rPr>
        <w:t>,</w:t>
      </w:r>
      <w:r>
        <w:rPr>
          <w:rFonts w:cs="Times New Roman"/>
          <w:szCs w:val="24"/>
        </w:rPr>
        <w:t xml:space="preserve"> nebo vnímá</w:t>
      </w:r>
      <w:r w:rsidR="006213D6">
        <w:rPr>
          <w:rFonts w:cs="Times New Roman"/>
          <w:szCs w:val="24"/>
        </w:rPr>
        <w:t>me</w:t>
      </w:r>
      <w:r>
        <w:rPr>
          <w:rFonts w:cs="Times New Roman"/>
          <w:szCs w:val="24"/>
        </w:rPr>
        <w:t xml:space="preserve"> vlastní</w:t>
      </w:r>
      <w:r w:rsidR="006213D6">
        <w:rPr>
          <w:rFonts w:cs="Times New Roman"/>
          <w:szCs w:val="24"/>
        </w:rPr>
        <w:t>m tělem</w:t>
      </w:r>
      <w:r>
        <w:rPr>
          <w:rFonts w:cs="Times New Roman"/>
          <w:szCs w:val="24"/>
        </w:rPr>
        <w:t xml:space="preserve"> (kinestetická imag</w:t>
      </w:r>
      <w:r w:rsidR="00C34FA5">
        <w:rPr>
          <w:rFonts w:cs="Times New Roman"/>
          <w:szCs w:val="24"/>
        </w:rPr>
        <w:t xml:space="preserve">inace). </w:t>
      </w:r>
      <w:r w:rsidR="006213D6">
        <w:rPr>
          <w:rFonts w:cs="Times New Roman"/>
          <w:szCs w:val="24"/>
        </w:rPr>
        <w:t>Další způsob</w:t>
      </w:r>
      <w:r w:rsidR="001B5996">
        <w:rPr>
          <w:rFonts w:cs="Times New Roman"/>
          <w:szCs w:val="24"/>
        </w:rPr>
        <w:t>, jakým lze imaginace dělit</w:t>
      </w:r>
      <w:r w:rsidR="006213D6">
        <w:rPr>
          <w:rFonts w:cs="Times New Roman"/>
          <w:szCs w:val="24"/>
        </w:rPr>
        <w:t>,</w:t>
      </w:r>
      <w:r w:rsidR="001B5996">
        <w:rPr>
          <w:rFonts w:cs="Times New Roman"/>
          <w:szCs w:val="24"/>
        </w:rPr>
        <w:t xml:space="preserve"> je dle podnětů.</w:t>
      </w:r>
      <w:r w:rsidR="00143ED6">
        <w:rPr>
          <w:rFonts w:cs="Times New Roman"/>
          <w:szCs w:val="24"/>
        </w:rPr>
        <w:t xml:space="preserve"> </w:t>
      </w:r>
      <w:r w:rsidR="00974A4D" w:rsidRPr="00974A4D">
        <w:rPr>
          <w:rFonts w:cs="Times New Roman"/>
          <w:b/>
          <w:bCs/>
          <w:szCs w:val="24"/>
        </w:rPr>
        <w:t xml:space="preserve">Receptivní imaginace </w:t>
      </w:r>
      <w:r w:rsidR="006213D6">
        <w:rPr>
          <w:rFonts w:cs="Times New Roman"/>
          <w:szCs w:val="24"/>
        </w:rPr>
        <w:t>se objevují spontánně. T</w:t>
      </w:r>
      <w:r w:rsidR="00974A4D">
        <w:rPr>
          <w:rFonts w:cs="Times New Roman"/>
          <w:szCs w:val="24"/>
        </w:rPr>
        <w:t xml:space="preserve">yto obrazy rychle vyskakují např. před spánkem nebo po probuzení. </w:t>
      </w:r>
      <w:r w:rsidR="002E1BD2">
        <w:rPr>
          <w:rFonts w:cs="Times New Roman"/>
          <w:szCs w:val="24"/>
        </w:rPr>
        <w:t>Jejich opakem jsou</w:t>
      </w:r>
      <w:r w:rsidR="001B5996">
        <w:rPr>
          <w:rFonts w:cs="Times New Roman"/>
          <w:szCs w:val="24"/>
        </w:rPr>
        <w:t xml:space="preserve"> </w:t>
      </w:r>
      <w:r w:rsidR="00974A4D" w:rsidRPr="00974A4D">
        <w:rPr>
          <w:rFonts w:cs="Times New Roman"/>
          <w:b/>
          <w:bCs/>
          <w:szCs w:val="24"/>
        </w:rPr>
        <w:t>aktivní imaginace</w:t>
      </w:r>
      <w:r w:rsidR="00974A4D">
        <w:rPr>
          <w:rFonts w:cs="Times New Roman"/>
          <w:szCs w:val="24"/>
        </w:rPr>
        <w:t xml:space="preserve">, </w:t>
      </w:r>
      <w:r w:rsidR="002E1BD2">
        <w:rPr>
          <w:rFonts w:cs="Times New Roman"/>
          <w:szCs w:val="24"/>
        </w:rPr>
        <w:t xml:space="preserve">které </w:t>
      </w:r>
      <w:r w:rsidR="00974A4D">
        <w:rPr>
          <w:rFonts w:cs="Times New Roman"/>
          <w:szCs w:val="24"/>
        </w:rPr>
        <w:t>vyžaduj</w:t>
      </w:r>
      <w:r w:rsidR="002E1BD2">
        <w:rPr>
          <w:rFonts w:cs="Times New Roman"/>
          <w:szCs w:val="24"/>
        </w:rPr>
        <w:t>í</w:t>
      </w:r>
      <w:r w:rsidR="00974A4D">
        <w:rPr>
          <w:rFonts w:cs="Times New Roman"/>
          <w:szCs w:val="24"/>
        </w:rPr>
        <w:t xml:space="preserve"> vědomou a záměrnou snahu při tvorbě nového obrazu. </w:t>
      </w:r>
      <w:r w:rsidR="00974A4D" w:rsidRPr="002E1BD2">
        <w:rPr>
          <w:rFonts w:cs="Times New Roman"/>
          <w:b/>
          <w:bCs/>
          <w:szCs w:val="24"/>
        </w:rPr>
        <w:t>Konkrétní imaginace</w:t>
      </w:r>
      <w:r w:rsidR="0098026F">
        <w:rPr>
          <w:rFonts w:cs="Times New Roman"/>
          <w:b/>
          <w:bCs/>
          <w:szCs w:val="24"/>
        </w:rPr>
        <w:t xml:space="preserve"> </w:t>
      </w:r>
      <w:r w:rsidR="002E1BD2">
        <w:rPr>
          <w:rFonts w:cs="Times New Roman"/>
          <w:szCs w:val="24"/>
        </w:rPr>
        <w:t xml:space="preserve">jsou zaměřeny na biologické procesy a léčbu. Představa může zahrnovat např. srůstání kosti v oblasti fraktury a obnovu buněk kostní tkáně. </w:t>
      </w:r>
      <w:r w:rsidR="002E1BD2" w:rsidRPr="002E1BD2">
        <w:rPr>
          <w:rFonts w:cs="Times New Roman"/>
          <w:b/>
          <w:bCs/>
          <w:szCs w:val="24"/>
        </w:rPr>
        <w:t>Symbolické imaginace</w:t>
      </w:r>
      <w:r w:rsidR="002E1BD2">
        <w:rPr>
          <w:rFonts w:cs="Times New Roman"/>
          <w:szCs w:val="24"/>
        </w:rPr>
        <w:t xml:space="preserve"> jsou spojené s obrazy, které jsou specifické jenom pro nás</w:t>
      </w:r>
      <w:r w:rsidR="006213D6">
        <w:rPr>
          <w:rFonts w:cs="Times New Roman"/>
          <w:szCs w:val="24"/>
        </w:rPr>
        <w:t>,</w:t>
      </w:r>
      <w:r w:rsidR="002E1BD2">
        <w:rPr>
          <w:rFonts w:cs="Times New Roman"/>
          <w:szCs w:val="24"/>
        </w:rPr>
        <w:t xml:space="preserve"> a</w:t>
      </w:r>
      <w:r w:rsidR="006213D6">
        <w:rPr>
          <w:rFonts w:cs="Times New Roman"/>
          <w:szCs w:val="24"/>
        </w:rPr>
        <w:t xml:space="preserve"> když si je vybavíme,</w:t>
      </w:r>
      <w:r w:rsidR="002E1BD2">
        <w:rPr>
          <w:rFonts w:cs="Times New Roman"/>
          <w:szCs w:val="24"/>
        </w:rPr>
        <w:t xml:space="preserve"> něco v nás evokují</w:t>
      </w:r>
      <w:r w:rsidR="006213D6">
        <w:rPr>
          <w:rFonts w:cs="Times New Roman"/>
          <w:szCs w:val="24"/>
        </w:rPr>
        <w:t xml:space="preserve">, </w:t>
      </w:r>
      <w:r w:rsidR="002E1BD2">
        <w:rPr>
          <w:rFonts w:cs="Times New Roman"/>
          <w:szCs w:val="24"/>
        </w:rPr>
        <w:t>např.</w:t>
      </w:r>
      <w:r w:rsidR="006213D6">
        <w:rPr>
          <w:rFonts w:cs="Times New Roman"/>
          <w:szCs w:val="24"/>
        </w:rPr>
        <w:t>:</w:t>
      </w:r>
      <w:r w:rsidR="002E1BD2">
        <w:rPr>
          <w:rFonts w:cs="Times New Roman"/>
          <w:szCs w:val="24"/>
        </w:rPr>
        <w:t xml:space="preserve"> želva – zdraví, orel – svoboda</w:t>
      </w:r>
      <w:r w:rsidR="001B5996">
        <w:rPr>
          <w:rFonts w:cs="Times New Roman"/>
          <w:szCs w:val="24"/>
        </w:rPr>
        <w:t xml:space="preserve"> </w:t>
      </w:r>
      <w:r w:rsidR="008E7A50">
        <w:rPr>
          <w:rFonts w:cs="Times New Roman"/>
          <w:szCs w:val="24"/>
        </w:rPr>
        <w:fldChar w:fldCharType="begin" w:fldLock="1"/>
      </w:r>
      <w:r w:rsidR="00DB5DFC">
        <w:rPr>
          <w:rFonts w:cs="Times New Roman"/>
          <w:szCs w:val="24"/>
        </w:rPr>
        <w:instrText>ADDIN CSL_CITATION {"citationItems":[{"id":"ITEM-1","itemData":{"ISBN":"184590611X","author":[{"dropping-particle":"","family":"Battino","given":"Rubin","non-dropping-particle":"","parse-names":false,"suffix":""}],"id":"ITEM-1","issued":{"date-parts":[["2007"]]},"number-of-pages":"400","publisher":"Crown House Publishing","title":"Guided Imagery: Psychotherapy and Healing Through the Mind Body Connection","type":"book"},"uris":["http://www.mendeley.com/documents/?uuid=bd0c00a3-f4ed-42a4-9b4d-3969d3ca0f86","http://www.mendeley.com/documents/?uuid=04136805-12c9-440f-a44c-53e8ab1314b2"]}],"mendeley":{"formattedCitation":"(Battino, 2007)","plainTextFormattedCitation":"(Battino, 2007)","previouslyFormattedCitation":"(Battino, 2007)"},"properties":{"noteIndex":0},"schema":"https://github.com/citation-style-language/schema/raw/master/csl-citation.json"}</w:instrText>
      </w:r>
      <w:r w:rsidR="008E7A50">
        <w:rPr>
          <w:rFonts w:cs="Times New Roman"/>
          <w:szCs w:val="24"/>
        </w:rPr>
        <w:fldChar w:fldCharType="separate"/>
      </w:r>
      <w:r w:rsidR="00143ED6" w:rsidRPr="00143ED6">
        <w:rPr>
          <w:rFonts w:cs="Times New Roman"/>
          <w:noProof/>
          <w:szCs w:val="24"/>
        </w:rPr>
        <w:t>(Battino, 2007)</w:t>
      </w:r>
      <w:r w:rsidR="008E7A50">
        <w:rPr>
          <w:rFonts w:cs="Times New Roman"/>
          <w:szCs w:val="24"/>
        </w:rPr>
        <w:fldChar w:fldCharType="end"/>
      </w:r>
      <w:r w:rsidR="001B5996">
        <w:rPr>
          <w:rFonts w:cs="Times New Roman"/>
          <w:szCs w:val="24"/>
        </w:rPr>
        <w:t>.</w:t>
      </w:r>
    </w:p>
    <w:p w14:paraId="3D878141" w14:textId="65758FBF" w:rsidR="00702745" w:rsidRDefault="005C1627">
      <w:pPr>
        <w:rPr>
          <w:rFonts w:cs="Times New Roman"/>
          <w:szCs w:val="24"/>
        </w:rPr>
      </w:pPr>
      <w:r>
        <w:rPr>
          <w:rFonts w:cs="Times New Roman"/>
          <w:szCs w:val="24"/>
        </w:rPr>
        <w:t>Sport rozlišuje</w:t>
      </w:r>
      <w:r w:rsidR="006213D6">
        <w:rPr>
          <w:rFonts w:cs="Times New Roman"/>
          <w:szCs w:val="24"/>
        </w:rPr>
        <w:t xml:space="preserve"> dva typy</w:t>
      </w:r>
      <w:r>
        <w:rPr>
          <w:rFonts w:cs="Times New Roman"/>
          <w:szCs w:val="24"/>
        </w:rPr>
        <w:t xml:space="preserve"> imaginac</w:t>
      </w:r>
      <w:r w:rsidR="006213D6">
        <w:rPr>
          <w:rFonts w:cs="Times New Roman"/>
          <w:szCs w:val="24"/>
        </w:rPr>
        <w:t>í -</w:t>
      </w:r>
      <w:r>
        <w:rPr>
          <w:rFonts w:cs="Times New Roman"/>
          <w:szCs w:val="24"/>
        </w:rPr>
        <w:t xml:space="preserve"> interní a externí. Při interní imaginaci je vykonávaná pohybová dovednost prováděna z </w:t>
      </w:r>
      <w:r w:rsidR="006213D6">
        <w:rPr>
          <w:rFonts w:cs="Times New Roman"/>
          <w:szCs w:val="24"/>
        </w:rPr>
        <w:t>vlastní</w:t>
      </w:r>
      <w:r>
        <w:rPr>
          <w:rFonts w:cs="Times New Roman"/>
          <w:szCs w:val="24"/>
        </w:rPr>
        <w:t xml:space="preserve"> perspektivy, tudíž si sportovec si </w:t>
      </w:r>
      <w:r>
        <w:rPr>
          <w:rFonts w:cs="Times New Roman"/>
          <w:szCs w:val="24"/>
        </w:rPr>
        <w:lastRenderedPageBreak/>
        <w:t xml:space="preserve">představuje při výkonu sám sebe. Externí imaginace sleduje </w:t>
      </w:r>
      <w:r w:rsidR="006213D6">
        <w:rPr>
          <w:rFonts w:cs="Times New Roman"/>
          <w:szCs w:val="24"/>
        </w:rPr>
        <w:t>výkon</w:t>
      </w:r>
      <w:r>
        <w:rPr>
          <w:rFonts w:cs="Times New Roman"/>
          <w:szCs w:val="24"/>
        </w:rPr>
        <w:t xml:space="preserve"> sportovce </w:t>
      </w:r>
      <w:r w:rsidR="006213D6">
        <w:rPr>
          <w:rFonts w:cs="Times New Roman"/>
          <w:szCs w:val="24"/>
        </w:rPr>
        <w:t>pohledem</w:t>
      </w:r>
      <w:r>
        <w:rPr>
          <w:rFonts w:cs="Times New Roman"/>
          <w:szCs w:val="24"/>
        </w:rPr>
        <w:t xml:space="preserve"> </w:t>
      </w:r>
      <w:r w:rsidR="006213D6">
        <w:rPr>
          <w:rFonts w:cs="Times New Roman"/>
          <w:szCs w:val="24"/>
        </w:rPr>
        <w:t>jiné</w:t>
      </w:r>
      <w:r>
        <w:rPr>
          <w:rFonts w:cs="Times New Roman"/>
          <w:szCs w:val="24"/>
        </w:rPr>
        <w:t xml:space="preserve"> osoby </w:t>
      </w:r>
      <w:r>
        <w:rPr>
          <w:rFonts w:cs="Times New Roman"/>
          <w:szCs w:val="24"/>
        </w:rPr>
        <w:fldChar w:fldCharType="begin" w:fldLock="1"/>
      </w:r>
      <w:r>
        <w:rPr>
          <w:rFonts w:cs="Times New Roman"/>
          <w:szCs w:val="24"/>
        </w:rPr>
        <w:instrText>ADDIN CSL_CITATION {"citationItems":[{"id":"ITEM-1","itemData":{"ISBN":"978-80-7290-433-4","author":[{"dropping-particle":"","family":"Pelcová","given":"Naděžda","non-dropping-particle":"","parse-names":false,"suffix":""},{"dropping-particle":"","family":"Anna","given":"Hogenová","non-dropping-particle":"","parse-names":false,"suffix":""}],"id":"ITEM-1","issued":{"date-parts":[["2010"]]},"publisher":"Univerzita Karlova v Praze, Pedagogická fakulta","publisher-place":"Praha","title":"Imaginace ve výchově, umění a sportu","type":"book"},"uris":["http://www.mendeley.com/documents/?uuid=316cf6e9-977a-4fb4-873f-5ab5c9bb96f3"]}],"mendeley":{"formattedCitation":"(Pelcová &amp; Anna, 2010)","plainTextFormattedCitation":"(Pelcová &amp; Anna, 2010)","previouslyFormattedCitation":"(Pelcová &amp; Anna, 2010)"},"properties":{"noteIndex":0},"schema":"https://github.com/citation-style-language/schema/raw/master/csl-citation.json"}</w:instrText>
      </w:r>
      <w:r>
        <w:rPr>
          <w:rFonts w:cs="Times New Roman"/>
          <w:szCs w:val="24"/>
        </w:rPr>
        <w:fldChar w:fldCharType="separate"/>
      </w:r>
      <w:r w:rsidRPr="00A91125">
        <w:rPr>
          <w:rFonts w:cs="Times New Roman"/>
          <w:noProof/>
          <w:szCs w:val="24"/>
        </w:rPr>
        <w:t>(Pelcová &amp; Anna, 2010)</w:t>
      </w:r>
      <w:r>
        <w:rPr>
          <w:rFonts w:cs="Times New Roman"/>
          <w:szCs w:val="24"/>
        </w:rPr>
        <w:fldChar w:fldCharType="end"/>
      </w:r>
      <w:r>
        <w:rPr>
          <w:rFonts w:cs="Times New Roman"/>
          <w:szCs w:val="24"/>
        </w:rPr>
        <w:t>.</w:t>
      </w:r>
    </w:p>
    <w:p w14:paraId="6FB7E34B" w14:textId="77777777" w:rsidR="009015A4" w:rsidRDefault="009015A4" w:rsidP="005C1627">
      <w:pPr>
        <w:rPr>
          <w:rFonts w:cs="Times New Roman"/>
          <w:szCs w:val="24"/>
        </w:rPr>
      </w:pPr>
    </w:p>
    <w:p w14:paraId="648067E7" w14:textId="65430F92" w:rsidR="005C022A" w:rsidRDefault="00857941" w:rsidP="005C022A">
      <w:pPr>
        <w:pStyle w:val="Nadpis3"/>
      </w:pPr>
      <w:bookmarkStart w:id="6" w:name="_Toc75905991"/>
      <w:r>
        <w:t>Základní struktura imaginace</w:t>
      </w:r>
      <w:bookmarkEnd w:id="6"/>
    </w:p>
    <w:p w14:paraId="6B89255A" w14:textId="08D707BE" w:rsidR="00E80893" w:rsidRDefault="004E35E6" w:rsidP="00227B49">
      <w:pPr>
        <w:rPr>
          <w:rFonts w:cs="Times New Roman"/>
          <w:szCs w:val="24"/>
        </w:rPr>
      </w:pPr>
      <w:r>
        <w:rPr>
          <w:rFonts w:cs="Times New Roman"/>
          <w:szCs w:val="24"/>
        </w:rPr>
        <w:t xml:space="preserve">V kontextu terapeutické imaginace se imaginační metoda skládá ze </w:t>
      </w:r>
      <w:r w:rsidR="00431586">
        <w:rPr>
          <w:rFonts w:cs="Times New Roman"/>
          <w:szCs w:val="24"/>
        </w:rPr>
        <w:t>čtyř</w:t>
      </w:r>
      <w:r>
        <w:rPr>
          <w:rFonts w:cs="Times New Roman"/>
          <w:szCs w:val="24"/>
        </w:rPr>
        <w:t xml:space="preserve"> částí. Koncentrace na obrazy, uvolnění, prací s obrazy, indikace a kontraindikace</w:t>
      </w:r>
      <w:r w:rsidR="00775D0E">
        <w:rPr>
          <w:rFonts w:cs="Times New Roman"/>
          <w:szCs w:val="24"/>
        </w:rPr>
        <w:t xml:space="preserve"> </w:t>
      </w:r>
      <w:r w:rsidR="00775D0E">
        <w:rPr>
          <w:rFonts w:cs="Times New Roman"/>
          <w:szCs w:val="24"/>
        </w:rPr>
        <w:fldChar w:fldCharType="begin" w:fldLock="1"/>
      </w:r>
      <w:r w:rsidR="00A91125">
        <w:rPr>
          <w:rFonts w:cs="Times New Roman"/>
          <w:szCs w:val="24"/>
        </w:rPr>
        <w:instrText>ADDIN CSL_CITATION {"citationItems":[{"id":"ITEM-1","itemData":{"ISBN":"978-80-7367-702-2","author":[{"dropping-particle":"","family":"Kast","given":"Verena","non-dropping-particle":"","parse-names":false,"suffix":""}],"id":"ITEM-1","issued":{"date-parts":[["2010"]]},"number-of-pages":"167","publisher":"Portál","publisher-place":"Praha","title":"Imaginace jako prostor setkání s nevědomím","type":"book"},"uris":["http://www.mendeley.com/documents/?uuid=8c2f9585-8630-454e-817f-4976bb22600d"]}],"mendeley":{"formattedCitation":"(Kast, 2010)","plainTextFormattedCitation":"(Kast, 2010)","previouslyFormattedCitation":"(Kast, 2010)"},"properties":{"noteIndex":0},"schema":"https://github.com/citation-style-language/schema/raw/master/csl-citation.json"}</w:instrText>
      </w:r>
      <w:r w:rsidR="00775D0E">
        <w:rPr>
          <w:rFonts w:cs="Times New Roman"/>
          <w:szCs w:val="24"/>
        </w:rPr>
        <w:fldChar w:fldCharType="separate"/>
      </w:r>
      <w:r w:rsidR="00775D0E" w:rsidRPr="00775D0E">
        <w:rPr>
          <w:rFonts w:cs="Times New Roman"/>
          <w:noProof/>
          <w:szCs w:val="24"/>
        </w:rPr>
        <w:t>(Kast, 2010)</w:t>
      </w:r>
      <w:r w:rsidR="00775D0E">
        <w:rPr>
          <w:rFonts w:cs="Times New Roman"/>
          <w:szCs w:val="24"/>
        </w:rPr>
        <w:fldChar w:fldCharType="end"/>
      </w:r>
      <w:r w:rsidR="006C5ED7">
        <w:rPr>
          <w:rFonts w:cs="Times New Roman"/>
          <w:szCs w:val="24"/>
        </w:rPr>
        <w:t xml:space="preserve">. Ford-Martinová </w:t>
      </w:r>
      <w:r w:rsidR="006C5ED7">
        <w:rPr>
          <w:rFonts w:cs="Times New Roman"/>
          <w:szCs w:val="24"/>
        </w:rPr>
        <w:fldChar w:fldCharType="begin" w:fldLock="1"/>
      </w:r>
      <w:r w:rsidR="004B1140">
        <w:rPr>
          <w:rFonts w:cs="Times New Roman"/>
          <w:szCs w:val="24"/>
        </w:rPr>
        <w:instrText>ADDIN CSL_CITATION {"citationItems":[{"id":"ITEM-1","itemData":{"author":[{"dropping-particle":"","family":"Paula Ford-Martin","given":"","non-dropping-particle":"","parse-names":false,"suffix":""}],"container-title":"Gale Encyclopedia of Alternative Medicine","id":"ITEM-1","issued":{"date-parts":[["2021"]]},"title":"Guided Imagery","type":"article-journal"},"uris":["http://www.mendeley.com/documents/?uuid=d1b9fab4-1c21-4bab-b612-a8f948d751da"]}],"mendeley":{"formattedCitation":"(Paula Ford-Martin, 2021)","manualFormatting":"(2021)","plainTextFormattedCitation":"(Paula Ford-Martin, 2021)","previouslyFormattedCitation":"(Paula Ford-Martin, 2021)"},"properties":{"noteIndex":0},"schema":"https://github.com/citation-style-language/schema/raw/master/csl-citation.json"}</w:instrText>
      </w:r>
      <w:r w:rsidR="006C5ED7">
        <w:rPr>
          <w:rFonts w:cs="Times New Roman"/>
          <w:szCs w:val="24"/>
        </w:rPr>
        <w:fldChar w:fldCharType="separate"/>
      </w:r>
      <w:r w:rsidR="006C5ED7" w:rsidRPr="006C5ED7">
        <w:rPr>
          <w:rFonts w:cs="Times New Roman"/>
          <w:noProof/>
          <w:szCs w:val="24"/>
        </w:rPr>
        <w:t>(2021)</w:t>
      </w:r>
      <w:r w:rsidR="006C5ED7">
        <w:rPr>
          <w:rFonts w:cs="Times New Roman"/>
          <w:szCs w:val="24"/>
        </w:rPr>
        <w:fldChar w:fldCharType="end"/>
      </w:r>
      <w:r w:rsidR="006C5ED7">
        <w:rPr>
          <w:rFonts w:cs="Times New Roman"/>
          <w:szCs w:val="24"/>
        </w:rPr>
        <w:t xml:space="preserve"> tvrdí, že řízená imaginace, jako relaxační nástroj se skládá ze dvou částí. První je dosažení změn</w:t>
      </w:r>
      <w:r w:rsidR="006213D6">
        <w:rPr>
          <w:rFonts w:cs="Times New Roman"/>
          <w:szCs w:val="24"/>
        </w:rPr>
        <w:t>y</w:t>
      </w:r>
      <w:r w:rsidR="006C5ED7">
        <w:rPr>
          <w:rFonts w:cs="Times New Roman"/>
          <w:szCs w:val="24"/>
        </w:rPr>
        <w:t xml:space="preserve"> stavu vědomí skrze dýchání a svalovou relaxaci. Druhou částí je samotná imaginace nebo vizualizace.</w:t>
      </w:r>
    </w:p>
    <w:p w14:paraId="353266B1" w14:textId="67CEFA82" w:rsidR="005C022A" w:rsidRDefault="004B1140" w:rsidP="00227B49">
      <w:pPr>
        <w:rPr>
          <w:rFonts w:cs="Times New Roman"/>
          <w:szCs w:val="24"/>
        </w:rPr>
      </w:pPr>
      <w:r>
        <w:rPr>
          <w:rFonts w:cs="Times New Roman"/>
          <w:szCs w:val="24"/>
        </w:rPr>
        <w:t xml:space="preserve">Imaginačně-relaxační technika </w:t>
      </w:r>
      <w:r w:rsidR="006C2EB0">
        <w:rPr>
          <w:rFonts w:cs="Times New Roman"/>
          <w:szCs w:val="24"/>
        </w:rPr>
        <w:t>instruktorů Prázdnino</w:t>
      </w:r>
      <w:r w:rsidR="006213D6">
        <w:rPr>
          <w:rFonts w:cs="Times New Roman"/>
          <w:szCs w:val="24"/>
        </w:rPr>
        <w:t>vé školy L</w:t>
      </w:r>
      <w:r w:rsidR="006C2EB0">
        <w:rPr>
          <w:rFonts w:cs="Times New Roman"/>
          <w:szCs w:val="24"/>
        </w:rPr>
        <w:t xml:space="preserve">ipnice </w:t>
      </w:r>
      <w:r>
        <w:rPr>
          <w:rFonts w:cs="Times New Roman"/>
          <w:szCs w:val="24"/>
        </w:rPr>
        <w:t>použitá v</w:t>
      </w:r>
      <w:r w:rsidR="006C2EB0">
        <w:rPr>
          <w:rFonts w:cs="Times New Roman"/>
          <w:szCs w:val="24"/>
        </w:rPr>
        <w:t>e vzdělávacím</w:t>
      </w:r>
      <w:r>
        <w:rPr>
          <w:rFonts w:cs="Times New Roman"/>
          <w:szCs w:val="24"/>
        </w:rPr>
        <w:t xml:space="preserve"> projektu </w:t>
      </w:r>
      <w:r w:rsidR="0004489F">
        <w:rPr>
          <w:rFonts w:cs="Times New Roman"/>
          <w:szCs w:val="24"/>
        </w:rPr>
        <w:t xml:space="preserve">Sborovna, </w:t>
      </w:r>
      <w:r w:rsidR="005437FE">
        <w:rPr>
          <w:rFonts w:cs="Times New Roman"/>
          <w:szCs w:val="24"/>
        </w:rPr>
        <w:t xml:space="preserve">je </w:t>
      </w:r>
      <w:r>
        <w:rPr>
          <w:rFonts w:cs="Times New Roman"/>
          <w:szCs w:val="24"/>
        </w:rPr>
        <w:t xml:space="preserve">obohacena </w:t>
      </w:r>
      <w:r w:rsidR="006213D6">
        <w:rPr>
          <w:rFonts w:cs="Times New Roman"/>
          <w:szCs w:val="24"/>
        </w:rPr>
        <w:t xml:space="preserve">ještě </w:t>
      </w:r>
      <w:r>
        <w:rPr>
          <w:rFonts w:cs="Times New Roman"/>
          <w:szCs w:val="24"/>
        </w:rPr>
        <w:t xml:space="preserve">o část třetí, kterou je reflexe. V ní účastníci zhodnocují průběh a ventilují své pocity </w:t>
      </w:r>
      <w:r>
        <w:rPr>
          <w:rFonts w:cs="Times New Roman"/>
          <w:szCs w:val="24"/>
        </w:rPr>
        <w:fldChar w:fldCharType="begin" w:fldLock="1"/>
      </w:r>
      <w:r w:rsidR="008F4597">
        <w:rPr>
          <w:rFonts w:cs="Times New Roman"/>
          <w:szCs w:val="24"/>
        </w:rPr>
        <w:instrText>ADDIN CSL_CITATION {"citationItems":[{"id":"ITEM-1","itemData":{"ISBN":"978-80-260-1276-4","editor":[{"dropping-particle":"","family":"Háková","given":"Jana","non-dropping-particle":"","parse-names":false,"suffix":""}],"id":"ITEM-1","issued":{"date-parts":[["2011"]]},"number-of-pages":"67","publisher":"Prázdninová škola Lipnice","publisher-place":"Praha","title":"Sborovna: sborník: závěrečná zpráva projektu Sborovna","type":"book"},"uris":["http://www.mendeley.com/documents/?uuid=4d431e57-a656-4f5b-a4e7-7e750610921f"]}],"mendeley":{"formattedCitation":"(Háková, 2011)","plainTextFormattedCitation":"(Háková, 2011)","previouslyFormattedCitation":"(Háková, 2011)"},"properties":{"noteIndex":0},"schema":"https://github.com/citation-style-language/schema/raw/master/csl-citation.json"}</w:instrText>
      </w:r>
      <w:r>
        <w:rPr>
          <w:rFonts w:cs="Times New Roman"/>
          <w:szCs w:val="24"/>
        </w:rPr>
        <w:fldChar w:fldCharType="separate"/>
      </w:r>
      <w:r w:rsidR="005B727E" w:rsidRPr="005B727E">
        <w:rPr>
          <w:rFonts w:cs="Times New Roman"/>
          <w:noProof/>
          <w:szCs w:val="24"/>
        </w:rPr>
        <w:t>(Háková, 2011)</w:t>
      </w:r>
      <w:r>
        <w:rPr>
          <w:rFonts w:cs="Times New Roman"/>
          <w:szCs w:val="24"/>
        </w:rPr>
        <w:fldChar w:fldCharType="end"/>
      </w:r>
      <w:r>
        <w:rPr>
          <w:rFonts w:cs="Times New Roman"/>
          <w:szCs w:val="24"/>
        </w:rPr>
        <w:t>.</w:t>
      </w:r>
    </w:p>
    <w:p w14:paraId="44E4AC14" w14:textId="77777777" w:rsidR="005277F5" w:rsidRDefault="005277F5" w:rsidP="00227B49">
      <w:pPr>
        <w:rPr>
          <w:rFonts w:cs="Times New Roman"/>
          <w:szCs w:val="24"/>
        </w:rPr>
      </w:pPr>
    </w:p>
    <w:p w14:paraId="398A820E" w14:textId="6C73DF9D" w:rsidR="009015A4" w:rsidRDefault="009B23AD">
      <w:pPr>
        <w:pStyle w:val="Nadpis2"/>
      </w:pPr>
      <w:bookmarkStart w:id="7" w:name="_Toc75905992"/>
      <w:r>
        <w:t>Imaginace v terapeutické praxi</w:t>
      </w:r>
      <w:bookmarkEnd w:id="7"/>
    </w:p>
    <w:p w14:paraId="34566839" w14:textId="77777777" w:rsidR="005632AA" w:rsidRPr="005632AA" w:rsidRDefault="005632AA"/>
    <w:p w14:paraId="14C8B755" w14:textId="42175B5C" w:rsidR="009015A4" w:rsidRPr="00E2363A" w:rsidRDefault="00F376F1" w:rsidP="002D232C">
      <w:pPr>
        <w:pStyle w:val="Nadpis3"/>
      </w:pPr>
      <w:bookmarkStart w:id="8" w:name="_Toc75905993"/>
      <w:r>
        <w:t>A</w:t>
      </w:r>
      <w:r w:rsidR="00D6690D">
        <w:t xml:space="preserve">ktivní </w:t>
      </w:r>
      <w:r w:rsidR="001021FE">
        <w:t>imaginace</w:t>
      </w:r>
      <w:bookmarkEnd w:id="8"/>
    </w:p>
    <w:p w14:paraId="4A080D02" w14:textId="6955F5B3" w:rsidR="000D7211" w:rsidRDefault="001021FE" w:rsidP="000D7211">
      <w:pPr>
        <w:rPr>
          <w:rFonts w:cs="Times New Roman"/>
          <w:szCs w:val="24"/>
        </w:rPr>
      </w:pPr>
      <w:r>
        <w:rPr>
          <w:rFonts w:cs="Times New Roman"/>
          <w:szCs w:val="24"/>
        </w:rPr>
        <w:t>S</w:t>
      </w:r>
      <w:r w:rsidR="00D053FE">
        <w:rPr>
          <w:rFonts w:cs="Times New Roman"/>
          <w:szCs w:val="24"/>
        </w:rPr>
        <w:t> metodou</w:t>
      </w:r>
      <w:r>
        <w:rPr>
          <w:rFonts w:cs="Times New Roman"/>
          <w:szCs w:val="24"/>
        </w:rPr>
        <w:t xml:space="preserve"> aktivní imaginace přišel </w:t>
      </w:r>
      <w:r w:rsidR="00C77648">
        <w:rPr>
          <w:rFonts w:cs="Times New Roman"/>
          <w:szCs w:val="24"/>
        </w:rPr>
        <w:t xml:space="preserve">na počátku </w:t>
      </w:r>
      <w:r w:rsidR="000316C3">
        <w:rPr>
          <w:rFonts w:cs="Times New Roman"/>
          <w:szCs w:val="24"/>
        </w:rPr>
        <w:t>20</w:t>
      </w:r>
      <w:r>
        <w:rPr>
          <w:rFonts w:cs="Times New Roman"/>
          <w:szCs w:val="24"/>
        </w:rPr>
        <w:t>. století švýcarský psycholog C. G. Jung</w:t>
      </w:r>
      <w:r w:rsidR="00C77648">
        <w:rPr>
          <w:rFonts w:cs="Times New Roman"/>
          <w:szCs w:val="24"/>
        </w:rPr>
        <w:t xml:space="preserve">. </w:t>
      </w:r>
      <w:r w:rsidR="00557A42">
        <w:rPr>
          <w:rFonts w:cs="Times New Roman"/>
          <w:szCs w:val="24"/>
        </w:rPr>
        <w:t>Po názorových neshodách</w:t>
      </w:r>
      <w:r w:rsidR="00D053FE">
        <w:rPr>
          <w:rFonts w:cs="Times New Roman"/>
          <w:szCs w:val="24"/>
        </w:rPr>
        <w:t xml:space="preserve"> se svým </w:t>
      </w:r>
      <w:r w:rsidR="00557A42">
        <w:rPr>
          <w:rFonts w:cs="Times New Roman"/>
          <w:szCs w:val="24"/>
        </w:rPr>
        <w:t>kolegou-přítelem</w:t>
      </w:r>
      <w:r w:rsidR="00D053FE">
        <w:rPr>
          <w:rFonts w:cs="Times New Roman"/>
          <w:szCs w:val="24"/>
        </w:rPr>
        <w:t xml:space="preserve"> Sigmundem Freudem </w:t>
      </w:r>
      <w:r w:rsidR="00EF0B58">
        <w:rPr>
          <w:rFonts w:cs="Times New Roman"/>
          <w:szCs w:val="24"/>
        </w:rPr>
        <w:t>a</w:t>
      </w:r>
      <w:r w:rsidR="00557A42">
        <w:rPr>
          <w:rFonts w:cs="Times New Roman"/>
          <w:szCs w:val="24"/>
        </w:rPr>
        <w:t xml:space="preserve"> vůbec </w:t>
      </w:r>
      <w:r w:rsidR="00EF0B58">
        <w:rPr>
          <w:rFonts w:cs="Times New Roman"/>
          <w:szCs w:val="24"/>
        </w:rPr>
        <w:t xml:space="preserve">psychoanalytickým hnutím </w:t>
      </w:r>
      <w:r w:rsidR="00557A42">
        <w:rPr>
          <w:rFonts w:cs="Times New Roman"/>
          <w:szCs w:val="24"/>
        </w:rPr>
        <w:t xml:space="preserve"> - </w:t>
      </w:r>
      <w:r w:rsidR="00D053FE">
        <w:rPr>
          <w:rFonts w:cs="Times New Roman"/>
          <w:szCs w:val="24"/>
        </w:rPr>
        <w:t xml:space="preserve">se Jung </w:t>
      </w:r>
      <w:r w:rsidR="00F376F1">
        <w:rPr>
          <w:rFonts w:cs="Times New Roman"/>
          <w:szCs w:val="24"/>
        </w:rPr>
        <w:t>ponořil</w:t>
      </w:r>
      <w:r w:rsidR="00D053FE">
        <w:rPr>
          <w:rFonts w:cs="Times New Roman"/>
          <w:szCs w:val="24"/>
        </w:rPr>
        <w:t xml:space="preserve"> do sebe</w:t>
      </w:r>
      <w:r w:rsidR="00F376F1">
        <w:rPr>
          <w:rFonts w:cs="Times New Roman"/>
          <w:szCs w:val="24"/>
        </w:rPr>
        <w:t xml:space="preserve"> sama</w:t>
      </w:r>
      <w:r w:rsidR="00D053FE">
        <w:rPr>
          <w:rFonts w:cs="Times New Roman"/>
          <w:szCs w:val="24"/>
        </w:rPr>
        <w:t xml:space="preserve"> </w:t>
      </w:r>
      <w:r w:rsidR="00557A42">
        <w:rPr>
          <w:rFonts w:cs="Times New Roman"/>
          <w:szCs w:val="24"/>
        </w:rPr>
        <w:t>ve snaze</w:t>
      </w:r>
      <w:r w:rsidR="00817C69">
        <w:rPr>
          <w:rFonts w:cs="Times New Roman"/>
          <w:szCs w:val="24"/>
        </w:rPr>
        <w:t xml:space="preserve"> vyřešit </w:t>
      </w:r>
      <w:r w:rsidR="00F376F1">
        <w:rPr>
          <w:rFonts w:cs="Times New Roman"/>
          <w:szCs w:val="24"/>
        </w:rPr>
        <w:t xml:space="preserve">tento </w:t>
      </w:r>
      <w:r w:rsidR="00817C69">
        <w:rPr>
          <w:rFonts w:cs="Times New Roman"/>
          <w:szCs w:val="24"/>
        </w:rPr>
        <w:t>rozkol sestupem do hlubin svého nevědomí</w:t>
      </w:r>
      <w:r w:rsidR="00B85548">
        <w:rPr>
          <w:rFonts w:cs="Times New Roman"/>
          <w:szCs w:val="24"/>
        </w:rPr>
        <w:t xml:space="preserve">. </w:t>
      </w:r>
      <w:r w:rsidR="00EF0B58">
        <w:rPr>
          <w:rFonts w:cs="Times New Roman"/>
          <w:szCs w:val="24"/>
        </w:rPr>
        <w:t xml:space="preserve">V roce 1913 </w:t>
      </w:r>
      <w:r w:rsidR="00111FC4">
        <w:rPr>
          <w:rFonts w:cs="Times New Roman"/>
          <w:szCs w:val="24"/>
        </w:rPr>
        <w:t xml:space="preserve">na sobě </w:t>
      </w:r>
      <w:r w:rsidR="00EF0B58">
        <w:rPr>
          <w:rFonts w:cs="Times New Roman"/>
          <w:szCs w:val="24"/>
        </w:rPr>
        <w:t xml:space="preserve">poprvé </w:t>
      </w:r>
      <w:r w:rsidR="00B85548">
        <w:rPr>
          <w:rFonts w:cs="Times New Roman"/>
          <w:szCs w:val="24"/>
        </w:rPr>
        <w:t>vyzkoušel</w:t>
      </w:r>
      <w:r w:rsidR="0098026F">
        <w:rPr>
          <w:rFonts w:cs="Times New Roman"/>
          <w:szCs w:val="24"/>
        </w:rPr>
        <w:t xml:space="preserve"> i</w:t>
      </w:r>
      <w:r w:rsidR="00364515">
        <w:rPr>
          <w:rFonts w:cs="Times New Roman"/>
          <w:szCs w:val="24"/>
        </w:rPr>
        <w:t xml:space="preserve">maginační </w:t>
      </w:r>
      <w:r w:rsidR="00111FC4">
        <w:rPr>
          <w:rFonts w:cs="Times New Roman"/>
          <w:szCs w:val="24"/>
        </w:rPr>
        <w:t xml:space="preserve">metodu, která se </w:t>
      </w:r>
      <w:r w:rsidR="00EF0B58">
        <w:rPr>
          <w:rFonts w:cs="Times New Roman"/>
          <w:szCs w:val="24"/>
        </w:rPr>
        <w:t xml:space="preserve">později </w:t>
      </w:r>
      <w:r w:rsidR="00111FC4">
        <w:rPr>
          <w:rFonts w:cs="Times New Roman"/>
          <w:szCs w:val="24"/>
        </w:rPr>
        <w:t>stala jedním z</w:t>
      </w:r>
      <w:r w:rsidR="0098026F">
        <w:rPr>
          <w:rFonts w:cs="Times New Roman"/>
          <w:szCs w:val="24"/>
        </w:rPr>
        <w:t> </w:t>
      </w:r>
      <w:r w:rsidR="00111FC4">
        <w:rPr>
          <w:rFonts w:cs="Times New Roman"/>
          <w:szCs w:val="24"/>
        </w:rPr>
        <w:t>nástrojů</w:t>
      </w:r>
      <w:r w:rsidR="0098026F">
        <w:rPr>
          <w:rFonts w:cs="Times New Roman"/>
          <w:szCs w:val="24"/>
        </w:rPr>
        <w:t xml:space="preserve"> </w:t>
      </w:r>
      <w:r w:rsidR="00111FC4">
        <w:rPr>
          <w:rFonts w:cs="Times New Roman"/>
          <w:szCs w:val="24"/>
        </w:rPr>
        <w:t>při léčbě hysterie</w:t>
      </w:r>
      <w:r w:rsidR="00A85F92">
        <w:rPr>
          <w:rFonts w:cs="Times New Roman"/>
          <w:szCs w:val="24"/>
        </w:rPr>
        <w:t xml:space="preserve"> v jeho </w:t>
      </w:r>
      <w:r w:rsidR="00EF0B58">
        <w:rPr>
          <w:rFonts w:cs="Times New Roman"/>
          <w:szCs w:val="24"/>
        </w:rPr>
        <w:t>psycho</w:t>
      </w:r>
      <w:r w:rsidR="00A85F92">
        <w:rPr>
          <w:rFonts w:cs="Times New Roman"/>
          <w:szCs w:val="24"/>
        </w:rPr>
        <w:t>terapeutické praxi</w:t>
      </w:r>
      <w:r w:rsidR="001F4C36">
        <w:rPr>
          <w:rFonts w:cs="Times New Roman"/>
          <w:szCs w:val="24"/>
        </w:rPr>
        <w:t xml:space="preserve"> </w:t>
      </w:r>
      <w:r w:rsidR="008E7A50">
        <w:rPr>
          <w:rFonts w:cs="Times New Roman"/>
          <w:szCs w:val="24"/>
        </w:rPr>
        <w:fldChar w:fldCharType="begin" w:fldLock="1"/>
      </w:r>
      <w:r w:rsidR="00B85548">
        <w:rPr>
          <w:rFonts w:cs="Times New Roman"/>
          <w:szCs w:val="24"/>
        </w:rPr>
        <w:instrText>ADDIN CSL_CITATION {"citationItems":[{"id":"ITEM-1","itemData":{"ISBN":"80-900200-0-3","author":[{"dropping-particle":"","family":"Široký","given":"Hugo","non-dropping-particle":"","parse-names":false,"suffix":""}],"id":"ITEM-1","issued":{"date-parts":[["1990"]]},"number-of-pages":"69","publisher":"Bollingenská věž","publisher-place":"Brno","title":"Analytická psychologie C.G. Junga","type":"book"},"uris":["http://www.mendeley.com/documents/?uuid=53e74ead-9af9-41de-95db-50c377968d41"]}],"mendeley":{"formattedCitation":"(Široký, 1990)","plainTextFormattedCitation":"(Široký, 1990)","previouslyFormattedCitation":"(Široký, 1990)"},"properties":{"noteIndex":0},"schema":"https://github.com/citation-style-language/schema/raw/master/csl-citation.json"}</w:instrText>
      </w:r>
      <w:r w:rsidR="008E7A50">
        <w:rPr>
          <w:rFonts w:cs="Times New Roman"/>
          <w:szCs w:val="24"/>
        </w:rPr>
        <w:fldChar w:fldCharType="separate"/>
      </w:r>
      <w:r w:rsidR="00B85548" w:rsidRPr="00C77648">
        <w:rPr>
          <w:rFonts w:cs="Times New Roman"/>
          <w:noProof/>
          <w:szCs w:val="24"/>
        </w:rPr>
        <w:t>(Široký, 1990)</w:t>
      </w:r>
      <w:r w:rsidR="008E7A50">
        <w:rPr>
          <w:rFonts w:cs="Times New Roman"/>
          <w:szCs w:val="24"/>
        </w:rPr>
        <w:fldChar w:fldCharType="end"/>
      </w:r>
      <w:r w:rsidR="00B85548">
        <w:rPr>
          <w:rFonts w:cs="Times New Roman"/>
          <w:szCs w:val="24"/>
        </w:rPr>
        <w:t>.</w:t>
      </w:r>
    </w:p>
    <w:p w14:paraId="31E7EAA8" w14:textId="14025833" w:rsidR="00155972" w:rsidRPr="002D232C" w:rsidRDefault="00155972" w:rsidP="00C17903">
      <w:pPr>
        <w:rPr>
          <w:rFonts w:cs="Times New Roman"/>
          <w:szCs w:val="24"/>
          <w:u w:val="single"/>
        </w:rPr>
      </w:pPr>
      <w:r w:rsidRPr="002D232C">
        <w:rPr>
          <w:rFonts w:cs="Times New Roman"/>
          <w:szCs w:val="24"/>
          <w:u w:val="single"/>
        </w:rPr>
        <w:t xml:space="preserve">Popis </w:t>
      </w:r>
      <w:r w:rsidR="00303E50" w:rsidRPr="002D232C">
        <w:rPr>
          <w:rFonts w:cs="Times New Roman"/>
          <w:szCs w:val="24"/>
          <w:u w:val="single"/>
        </w:rPr>
        <w:t>techniky</w:t>
      </w:r>
      <w:r w:rsidR="00F376F1" w:rsidRPr="002D232C">
        <w:rPr>
          <w:rFonts w:cs="Times New Roman"/>
          <w:szCs w:val="24"/>
          <w:u w:val="single"/>
        </w:rPr>
        <w:t>:</w:t>
      </w:r>
    </w:p>
    <w:p w14:paraId="2921FC36" w14:textId="55A272AF" w:rsidR="00505D65" w:rsidRDefault="00505D65" w:rsidP="002D232C">
      <w:pPr>
        <w:ind w:left="567" w:firstLine="0"/>
        <w:rPr>
          <w:rFonts w:cs="Times New Roman"/>
          <w:szCs w:val="24"/>
        </w:rPr>
      </w:pPr>
      <w:r>
        <w:rPr>
          <w:rFonts w:cs="Times New Roman"/>
          <w:szCs w:val="24"/>
        </w:rPr>
        <w:t>Klient se pohodl</w:t>
      </w:r>
      <w:r w:rsidR="00557A42">
        <w:rPr>
          <w:rFonts w:cs="Times New Roman"/>
          <w:szCs w:val="24"/>
        </w:rPr>
        <w:t>ně usadí v křesle nebo na židli. N</w:t>
      </w:r>
      <w:r>
        <w:rPr>
          <w:rFonts w:cs="Times New Roman"/>
          <w:szCs w:val="24"/>
        </w:rPr>
        <w:t xml:space="preserve">ohy by měl mít v kontaktu se zemí, </w:t>
      </w:r>
      <w:r w:rsidR="00557A42">
        <w:rPr>
          <w:rFonts w:cs="Times New Roman"/>
          <w:szCs w:val="24"/>
        </w:rPr>
        <w:t>což</w:t>
      </w:r>
      <w:r>
        <w:rPr>
          <w:rFonts w:cs="Times New Roman"/>
          <w:szCs w:val="24"/>
        </w:rPr>
        <w:t xml:space="preserve"> mu dodá pocit jistoty. Jelikož je průběh metody klidný, nedoporučuje se u něj ležet, svádí to ke spánku. </w:t>
      </w:r>
      <w:r w:rsidR="00A90778">
        <w:rPr>
          <w:rFonts w:cs="Times New Roman"/>
          <w:szCs w:val="24"/>
        </w:rPr>
        <w:t>Je nezbytně nutné, aby byl klient uvolněný, proto se na vstup do svého podvědomí musí připravit např. rozhovorem,</w:t>
      </w:r>
      <w:r w:rsidR="00C603FA">
        <w:rPr>
          <w:rFonts w:cs="Times New Roman"/>
          <w:szCs w:val="24"/>
        </w:rPr>
        <w:t xml:space="preserve"> hudbou,</w:t>
      </w:r>
      <w:r w:rsidR="00A90778">
        <w:rPr>
          <w:rFonts w:cs="Times New Roman"/>
          <w:szCs w:val="24"/>
        </w:rPr>
        <w:t xml:space="preserve"> dýchací technikou, postupným </w:t>
      </w:r>
      <w:r w:rsidR="00066B28">
        <w:rPr>
          <w:rFonts w:cs="Times New Roman"/>
          <w:szCs w:val="24"/>
        </w:rPr>
        <w:t xml:space="preserve">napínáním a </w:t>
      </w:r>
      <w:r w:rsidR="00A90778">
        <w:rPr>
          <w:rFonts w:cs="Times New Roman"/>
          <w:szCs w:val="24"/>
        </w:rPr>
        <w:t>uvol</w:t>
      </w:r>
      <w:r w:rsidR="00066B28">
        <w:rPr>
          <w:rFonts w:cs="Times New Roman"/>
          <w:szCs w:val="24"/>
        </w:rPr>
        <w:t>ňováním</w:t>
      </w:r>
      <w:r w:rsidR="00A90778">
        <w:rPr>
          <w:rFonts w:cs="Times New Roman"/>
          <w:szCs w:val="24"/>
        </w:rPr>
        <w:t xml:space="preserve"> svalstva. Jung metodu praktikuj</w:t>
      </w:r>
      <w:r w:rsidR="00C603FA">
        <w:rPr>
          <w:rFonts w:cs="Times New Roman"/>
          <w:szCs w:val="24"/>
        </w:rPr>
        <w:t xml:space="preserve">e </w:t>
      </w:r>
      <w:r w:rsidR="00A90778">
        <w:rPr>
          <w:rFonts w:cs="Times New Roman"/>
          <w:szCs w:val="24"/>
        </w:rPr>
        <w:t>individuálně. Nechává klienta volně imaginovat, to znamená, že obrazy a představy přicházejí spontánně.</w:t>
      </w:r>
      <w:r w:rsidR="00066B28">
        <w:rPr>
          <w:rFonts w:cs="Times New Roman"/>
          <w:szCs w:val="24"/>
        </w:rPr>
        <w:t xml:space="preserve"> Zda klient sny pop</w:t>
      </w:r>
      <w:r w:rsidR="00362F87">
        <w:rPr>
          <w:rFonts w:cs="Times New Roman"/>
          <w:szCs w:val="24"/>
        </w:rPr>
        <w:t>íše</w:t>
      </w:r>
      <w:r w:rsidR="00066B28">
        <w:rPr>
          <w:rFonts w:cs="Times New Roman"/>
          <w:szCs w:val="24"/>
        </w:rPr>
        <w:t xml:space="preserve"> nahlas</w:t>
      </w:r>
      <w:r w:rsidR="00557A42">
        <w:rPr>
          <w:rFonts w:cs="Times New Roman"/>
          <w:szCs w:val="24"/>
        </w:rPr>
        <w:t>,</w:t>
      </w:r>
      <w:r w:rsidR="00066B28">
        <w:rPr>
          <w:rFonts w:cs="Times New Roman"/>
          <w:szCs w:val="24"/>
        </w:rPr>
        <w:t xml:space="preserve"> nebo mlčí</w:t>
      </w:r>
      <w:r w:rsidR="00730426">
        <w:rPr>
          <w:rFonts w:cs="Times New Roman"/>
          <w:szCs w:val="24"/>
        </w:rPr>
        <w:t>,</w:t>
      </w:r>
      <w:r w:rsidR="00066B28">
        <w:rPr>
          <w:rFonts w:cs="Times New Roman"/>
          <w:szCs w:val="24"/>
        </w:rPr>
        <w:t xml:space="preserve"> je čistě na něm. </w:t>
      </w:r>
      <w:r w:rsidR="00C603FA">
        <w:rPr>
          <w:rFonts w:cs="Times New Roman"/>
          <w:szCs w:val="24"/>
        </w:rPr>
        <w:t>Oči mohou být zavřené nebo se soustředit na jeden bod</w:t>
      </w:r>
      <w:r w:rsidR="00066B28">
        <w:rPr>
          <w:rFonts w:cs="Times New Roman"/>
          <w:szCs w:val="24"/>
        </w:rPr>
        <w:t>, dle toho</w:t>
      </w:r>
      <w:r w:rsidR="00C603FA">
        <w:rPr>
          <w:rFonts w:cs="Times New Roman"/>
          <w:szCs w:val="24"/>
        </w:rPr>
        <w:t>,</w:t>
      </w:r>
      <w:r w:rsidR="00066B28">
        <w:rPr>
          <w:rFonts w:cs="Times New Roman"/>
          <w:szCs w:val="24"/>
        </w:rPr>
        <w:t xml:space="preserve"> co je pro klienta komfortn</w:t>
      </w:r>
      <w:r w:rsidR="00C603FA">
        <w:rPr>
          <w:rFonts w:cs="Times New Roman"/>
          <w:szCs w:val="24"/>
        </w:rPr>
        <w:t>ější varianta</w:t>
      </w:r>
      <w:r w:rsidR="00066B28">
        <w:rPr>
          <w:rFonts w:cs="Times New Roman"/>
          <w:szCs w:val="24"/>
        </w:rPr>
        <w:t>.</w:t>
      </w:r>
      <w:r w:rsidR="00A90778">
        <w:rPr>
          <w:rFonts w:cs="Times New Roman"/>
          <w:szCs w:val="24"/>
        </w:rPr>
        <w:t xml:space="preserve"> V případě, že se klientov</w:t>
      </w:r>
      <w:r w:rsidR="00557A42">
        <w:rPr>
          <w:rFonts w:cs="Times New Roman"/>
          <w:szCs w:val="24"/>
        </w:rPr>
        <w:t>i</w:t>
      </w:r>
      <w:r w:rsidR="00A90778">
        <w:rPr>
          <w:rFonts w:cs="Times New Roman"/>
          <w:szCs w:val="24"/>
        </w:rPr>
        <w:t xml:space="preserve"> nedaří soustředit nebo usíná, pokládá </w:t>
      </w:r>
      <w:r w:rsidR="00557A42">
        <w:rPr>
          <w:rFonts w:cs="Times New Roman"/>
          <w:szCs w:val="24"/>
        </w:rPr>
        <w:t xml:space="preserve">terapeut </w:t>
      </w:r>
      <w:r w:rsidR="00A90778">
        <w:rPr>
          <w:rFonts w:cs="Times New Roman"/>
          <w:szCs w:val="24"/>
        </w:rPr>
        <w:t>jednoduché, nedirektivní otázky</w:t>
      </w:r>
      <w:r w:rsidR="00C603FA">
        <w:rPr>
          <w:rFonts w:cs="Times New Roman"/>
          <w:szCs w:val="24"/>
        </w:rPr>
        <w:t xml:space="preserve"> </w:t>
      </w:r>
      <w:r w:rsidR="008E7A50">
        <w:rPr>
          <w:rFonts w:cs="Times New Roman"/>
          <w:szCs w:val="24"/>
        </w:rPr>
        <w:fldChar w:fldCharType="begin" w:fldLock="1"/>
      </w:r>
      <w:r w:rsidR="00C7332C">
        <w:rPr>
          <w:rFonts w:cs="Times New Roman"/>
          <w:szCs w:val="24"/>
        </w:rPr>
        <w:instrText>ADDIN CSL_CITATION {"citationItems":[{"id":"ITEM-1","itemData":{"ISBN":"978-80-7367-702-2","author":[{"dropping-particle":"","family":"Kast","given":"Verena","non-dropping-particle":"","parse-names":false,"suffix":""}],"id":"ITEM-1","issued":{"date-parts":[["2010"]]},"number-of-pages":"167","publisher":"Portál","publisher-place":"Praha","title":"Imaginace jako prostor setkání s nevědomím","type":"book"},"uris":["http://www.mendeley.com/documents/?uuid=8c2f9585-8630-454e-817f-4976bb22600d"]}],"mendeley":{"formattedCitation":"(Kast, 2010)","plainTextFormattedCitation":"(Kast, 2010)","previouslyFormattedCitation":"(Kast, 2010)"},"properties":{"noteIndex":0},"schema":"https://github.com/citation-style-language/schema/raw/master/csl-citation.json"}</w:instrText>
      </w:r>
      <w:r w:rsidR="008E7A50">
        <w:rPr>
          <w:rFonts w:cs="Times New Roman"/>
          <w:szCs w:val="24"/>
        </w:rPr>
        <w:fldChar w:fldCharType="separate"/>
      </w:r>
      <w:r w:rsidR="00C603FA" w:rsidRPr="00C603FA">
        <w:rPr>
          <w:rFonts w:cs="Times New Roman"/>
          <w:noProof/>
          <w:szCs w:val="24"/>
        </w:rPr>
        <w:t>(Kast, 2010)</w:t>
      </w:r>
      <w:r w:rsidR="008E7A50">
        <w:rPr>
          <w:rFonts w:cs="Times New Roman"/>
          <w:szCs w:val="24"/>
        </w:rPr>
        <w:fldChar w:fldCharType="end"/>
      </w:r>
      <w:r w:rsidR="00C603FA">
        <w:rPr>
          <w:rFonts w:cs="Times New Roman"/>
          <w:szCs w:val="24"/>
        </w:rPr>
        <w:t>.</w:t>
      </w:r>
    </w:p>
    <w:p w14:paraId="6EFF3F70" w14:textId="4094B85A" w:rsidR="00505D65" w:rsidRDefault="00817C69" w:rsidP="002D232C">
      <w:pPr>
        <w:ind w:left="567" w:firstLine="0"/>
        <w:rPr>
          <w:rFonts w:cs="Times New Roman"/>
          <w:szCs w:val="24"/>
        </w:rPr>
      </w:pPr>
      <w:r>
        <w:rPr>
          <w:rFonts w:cs="Times New Roman"/>
          <w:szCs w:val="24"/>
        </w:rPr>
        <w:lastRenderedPageBreak/>
        <w:t xml:space="preserve">Při metodě aktivní imaginace má dojít k dialogu mezi </w:t>
      </w:r>
      <w:r w:rsidR="005D56A3">
        <w:rPr>
          <w:rFonts w:cs="Times New Roman"/>
          <w:szCs w:val="24"/>
        </w:rPr>
        <w:t xml:space="preserve">sebou samým a postavami z nevědomí, které nám vygeneruje naše představivost. Mnohdy se stává, že imaginující </w:t>
      </w:r>
      <w:r w:rsidR="00477326">
        <w:rPr>
          <w:rFonts w:cs="Times New Roman"/>
          <w:szCs w:val="24"/>
        </w:rPr>
        <w:t xml:space="preserve">neumí slovy popsat jevy, které se v něm odehrávají. </w:t>
      </w:r>
      <w:r w:rsidR="00810DF0">
        <w:rPr>
          <w:rFonts w:cs="Times New Roman"/>
          <w:szCs w:val="24"/>
        </w:rPr>
        <w:t>V těchto případech,</w:t>
      </w:r>
      <w:r w:rsidR="00111FC4">
        <w:rPr>
          <w:rFonts w:cs="Times New Roman"/>
          <w:szCs w:val="24"/>
        </w:rPr>
        <w:t xml:space="preserve"> je</w:t>
      </w:r>
      <w:r w:rsidR="00505D65">
        <w:rPr>
          <w:rFonts w:cs="Times New Roman"/>
          <w:szCs w:val="24"/>
        </w:rPr>
        <w:t xml:space="preserve"> dle Junga </w:t>
      </w:r>
      <w:r w:rsidR="00C603FA">
        <w:rPr>
          <w:rFonts w:cs="Times New Roman"/>
          <w:szCs w:val="24"/>
        </w:rPr>
        <w:t>doporuč</w:t>
      </w:r>
      <w:r w:rsidR="00BF4454">
        <w:rPr>
          <w:rFonts w:cs="Times New Roman"/>
          <w:szCs w:val="24"/>
        </w:rPr>
        <w:t>eno</w:t>
      </w:r>
      <w:r w:rsidR="005D56A3">
        <w:rPr>
          <w:rFonts w:cs="Times New Roman"/>
          <w:szCs w:val="24"/>
        </w:rPr>
        <w:t xml:space="preserve"> dialog </w:t>
      </w:r>
      <w:r w:rsidR="00C603FA">
        <w:rPr>
          <w:rFonts w:cs="Times New Roman"/>
          <w:szCs w:val="24"/>
        </w:rPr>
        <w:t xml:space="preserve">s podvědomím </w:t>
      </w:r>
      <w:r w:rsidR="005D56A3">
        <w:rPr>
          <w:rFonts w:cs="Times New Roman"/>
          <w:szCs w:val="24"/>
        </w:rPr>
        <w:t xml:space="preserve">vyjádřit </w:t>
      </w:r>
      <w:r w:rsidR="00BF4454">
        <w:rPr>
          <w:rFonts w:cs="Times New Roman"/>
          <w:szCs w:val="24"/>
        </w:rPr>
        <w:t xml:space="preserve">jinak, </w:t>
      </w:r>
      <w:r w:rsidR="00C603FA">
        <w:rPr>
          <w:rFonts w:cs="Times New Roman"/>
          <w:szCs w:val="24"/>
        </w:rPr>
        <w:t xml:space="preserve">např. </w:t>
      </w:r>
      <w:r w:rsidR="005D56A3">
        <w:rPr>
          <w:rFonts w:cs="Times New Roman"/>
          <w:szCs w:val="24"/>
        </w:rPr>
        <w:t>psaním, malováním, modelování</w:t>
      </w:r>
      <w:r w:rsidR="00477326">
        <w:rPr>
          <w:rFonts w:cs="Times New Roman"/>
          <w:szCs w:val="24"/>
        </w:rPr>
        <w:t>,</w:t>
      </w:r>
      <w:r w:rsidR="005D56A3">
        <w:rPr>
          <w:rFonts w:cs="Times New Roman"/>
          <w:szCs w:val="24"/>
        </w:rPr>
        <w:t xml:space="preserve"> či tancem.</w:t>
      </w:r>
      <w:r w:rsidR="00622A49">
        <w:rPr>
          <w:rFonts w:cs="Times New Roman"/>
          <w:szCs w:val="24"/>
        </w:rPr>
        <w:t xml:space="preserve"> To vtáhne imaginujícího do děje a umocní celkovou práci s prožitkem. </w:t>
      </w:r>
      <w:r w:rsidR="00477326" w:rsidRPr="00B001B3">
        <w:rPr>
          <w:rFonts w:cs="Times New Roman"/>
          <w:szCs w:val="24"/>
        </w:rPr>
        <w:t xml:space="preserve">Je nutné, aby všechny tyto obrazové metody </w:t>
      </w:r>
      <w:r w:rsidR="00B001B3" w:rsidRPr="00B001B3">
        <w:rPr>
          <w:rFonts w:cs="Times New Roman"/>
          <w:szCs w:val="24"/>
        </w:rPr>
        <w:t xml:space="preserve">byly </w:t>
      </w:r>
      <w:r w:rsidR="00477326" w:rsidRPr="00B001B3">
        <w:rPr>
          <w:rFonts w:cs="Times New Roman"/>
          <w:szCs w:val="24"/>
        </w:rPr>
        <w:t>k</w:t>
      </w:r>
      <w:r w:rsidR="00B001B3" w:rsidRPr="00B001B3">
        <w:rPr>
          <w:rFonts w:cs="Times New Roman"/>
          <w:szCs w:val="24"/>
        </w:rPr>
        <w:t> </w:t>
      </w:r>
      <w:r w:rsidR="00477326" w:rsidRPr="00B001B3">
        <w:rPr>
          <w:rFonts w:cs="Times New Roman"/>
          <w:szCs w:val="24"/>
        </w:rPr>
        <w:t>dispozici</w:t>
      </w:r>
      <w:r w:rsidR="00B001B3" w:rsidRPr="00B001B3">
        <w:rPr>
          <w:rFonts w:cs="Times New Roman"/>
          <w:szCs w:val="24"/>
        </w:rPr>
        <w:t xml:space="preserve"> a</w:t>
      </w:r>
      <w:r w:rsidR="00477326" w:rsidRPr="00B001B3">
        <w:rPr>
          <w:rFonts w:cs="Times New Roman"/>
          <w:szCs w:val="24"/>
        </w:rPr>
        <w:t xml:space="preserve"> každý se mohl vyjádřit způsobem, který je mu blízký.</w:t>
      </w:r>
      <w:r w:rsidR="00477326">
        <w:rPr>
          <w:rFonts w:cs="Times New Roman"/>
          <w:szCs w:val="24"/>
        </w:rPr>
        <w:t xml:space="preserve"> Dalším častým problémem je, když klient pozoruje svůj </w:t>
      </w:r>
      <w:r w:rsidR="00477326" w:rsidRPr="00EA7A04">
        <w:rPr>
          <w:rFonts w:cs="Times New Roman"/>
          <w:szCs w:val="24"/>
        </w:rPr>
        <w:t xml:space="preserve">vnitřní děj </w:t>
      </w:r>
      <w:r w:rsidR="00E3300B" w:rsidRPr="00EA7A04">
        <w:rPr>
          <w:rFonts w:cs="Times New Roman"/>
          <w:szCs w:val="24"/>
        </w:rPr>
        <w:t>jakoby</w:t>
      </w:r>
      <w:r w:rsidR="00E3300B">
        <w:rPr>
          <w:rFonts w:cs="Times New Roman"/>
          <w:szCs w:val="24"/>
        </w:rPr>
        <w:t xml:space="preserve"> </w:t>
      </w:r>
      <w:r w:rsidR="00477326">
        <w:rPr>
          <w:rFonts w:cs="Times New Roman"/>
          <w:szCs w:val="24"/>
        </w:rPr>
        <w:t xml:space="preserve">v roli </w:t>
      </w:r>
      <w:r w:rsidR="00477326" w:rsidRPr="00EA7A04">
        <w:rPr>
          <w:rFonts w:cs="Times New Roman"/>
          <w:szCs w:val="24"/>
        </w:rPr>
        <w:t>„</w:t>
      </w:r>
      <w:r w:rsidR="00B001B3" w:rsidRPr="00EA7A04">
        <w:rPr>
          <w:rFonts w:cs="Times New Roman"/>
          <w:szCs w:val="24"/>
        </w:rPr>
        <w:t xml:space="preserve">nezúčastněného </w:t>
      </w:r>
      <w:r w:rsidR="00477326" w:rsidRPr="00EA7A04">
        <w:rPr>
          <w:rFonts w:cs="Times New Roman"/>
          <w:szCs w:val="24"/>
        </w:rPr>
        <w:t>diváka</w:t>
      </w:r>
      <w:r w:rsidR="00477326">
        <w:rPr>
          <w:rFonts w:cs="Times New Roman"/>
          <w:szCs w:val="24"/>
        </w:rPr>
        <w:t>“. Tomu se říká pasivní fantazie neboli vynořování myšlenek</w:t>
      </w:r>
      <w:r w:rsidR="00E3300B">
        <w:rPr>
          <w:rFonts w:cs="Times New Roman"/>
          <w:szCs w:val="24"/>
        </w:rPr>
        <w:t xml:space="preserve"> a obrazů</w:t>
      </w:r>
      <w:r w:rsidR="00477326">
        <w:rPr>
          <w:rFonts w:cs="Times New Roman"/>
          <w:szCs w:val="24"/>
        </w:rPr>
        <w:t>, kterým nevěnuje</w:t>
      </w:r>
      <w:r w:rsidR="00622A49">
        <w:rPr>
          <w:rFonts w:cs="Times New Roman"/>
          <w:szCs w:val="24"/>
        </w:rPr>
        <w:t>me</w:t>
      </w:r>
      <w:r w:rsidR="00F376F1">
        <w:rPr>
          <w:rFonts w:cs="Times New Roman"/>
          <w:szCs w:val="24"/>
        </w:rPr>
        <w:t xml:space="preserve"> </w:t>
      </w:r>
      <w:r w:rsidR="00281CCA">
        <w:rPr>
          <w:rFonts w:cs="Times New Roman"/>
          <w:szCs w:val="24"/>
        </w:rPr>
        <w:t xml:space="preserve">žádnou další </w:t>
      </w:r>
      <w:r w:rsidR="00477326">
        <w:rPr>
          <w:rFonts w:cs="Times New Roman"/>
          <w:szCs w:val="24"/>
        </w:rPr>
        <w:t>pozornos</w:t>
      </w:r>
      <w:r w:rsidR="00422A77">
        <w:rPr>
          <w:rFonts w:cs="Times New Roman"/>
          <w:szCs w:val="24"/>
        </w:rPr>
        <w:t>t</w:t>
      </w:r>
      <w:r w:rsidR="00E3300B">
        <w:rPr>
          <w:rFonts w:cs="Times New Roman"/>
          <w:szCs w:val="24"/>
        </w:rPr>
        <w:t>.</w:t>
      </w:r>
      <w:r w:rsidR="00394E84">
        <w:rPr>
          <w:rFonts w:cs="Times New Roman"/>
          <w:szCs w:val="24"/>
        </w:rPr>
        <w:t xml:space="preserve"> Tento stav není žádaný, proto je nutné, aby klient v průběhu techniky </w:t>
      </w:r>
      <w:r w:rsidR="00622A49">
        <w:rPr>
          <w:rFonts w:cs="Times New Roman"/>
          <w:szCs w:val="24"/>
        </w:rPr>
        <w:t>b</w:t>
      </w:r>
      <w:r w:rsidR="00281CCA">
        <w:rPr>
          <w:rFonts w:cs="Times New Roman"/>
          <w:szCs w:val="24"/>
        </w:rPr>
        <w:t>r</w:t>
      </w:r>
      <w:r w:rsidR="00394E84">
        <w:rPr>
          <w:rFonts w:cs="Times New Roman"/>
          <w:szCs w:val="24"/>
        </w:rPr>
        <w:t>al</w:t>
      </w:r>
      <w:r w:rsidR="00C028F9">
        <w:rPr>
          <w:rFonts w:cs="Times New Roman"/>
          <w:szCs w:val="24"/>
        </w:rPr>
        <w:t xml:space="preserve"> </w:t>
      </w:r>
      <w:r w:rsidR="00E3300B">
        <w:rPr>
          <w:rFonts w:cs="Times New Roman"/>
          <w:szCs w:val="24"/>
        </w:rPr>
        <w:t xml:space="preserve">tyto </w:t>
      </w:r>
      <w:r w:rsidR="00394E84">
        <w:rPr>
          <w:rFonts w:cs="Times New Roman"/>
          <w:szCs w:val="24"/>
        </w:rPr>
        <w:t>podněty</w:t>
      </w:r>
      <w:r w:rsidR="00E3300B">
        <w:rPr>
          <w:rFonts w:cs="Times New Roman"/>
          <w:szCs w:val="24"/>
        </w:rPr>
        <w:t xml:space="preserve"> vážně a </w:t>
      </w:r>
      <w:r w:rsidR="00622A49">
        <w:rPr>
          <w:rFonts w:cs="Times New Roman"/>
          <w:szCs w:val="24"/>
        </w:rPr>
        <w:t>snaž</w:t>
      </w:r>
      <w:r w:rsidR="00394E84">
        <w:rPr>
          <w:rFonts w:cs="Times New Roman"/>
          <w:szCs w:val="24"/>
        </w:rPr>
        <w:t>il</w:t>
      </w:r>
      <w:r w:rsidR="00622A49">
        <w:rPr>
          <w:rFonts w:cs="Times New Roman"/>
          <w:szCs w:val="24"/>
        </w:rPr>
        <w:t xml:space="preserve"> se na ně koncentrovat.</w:t>
      </w:r>
      <w:r w:rsidR="00C028F9">
        <w:rPr>
          <w:rFonts w:cs="Times New Roman"/>
          <w:szCs w:val="24"/>
        </w:rPr>
        <w:t xml:space="preserve"> </w:t>
      </w:r>
      <w:r w:rsidR="00394E84">
        <w:rPr>
          <w:rFonts w:cs="Times New Roman"/>
          <w:szCs w:val="24"/>
        </w:rPr>
        <w:t xml:space="preserve">Délka takové imaginace </w:t>
      </w:r>
      <w:r w:rsidR="00177CAE">
        <w:rPr>
          <w:rFonts w:cs="Times New Roman"/>
          <w:szCs w:val="24"/>
        </w:rPr>
        <w:t>trvá</w:t>
      </w:r>
      <w:r w:rsidR="00394E84">
        <w:rPr>
          <w:rFonts w:cs="Times New Roman"/>
          <w:szCs w:val="24"/>
        </w:rPr>
        <w:t xml:space="preserve"> přibližně do 30 minut. Přetá</w:t>
      </w:r>
      <w:r w:rsidR="00B001B3">
        <w:rPr>
          <w:rFonts w:cs="Times New Roman"/>
          <w:szCs w:val="24"/>
        </w:rPr>
        <w:t>hnout tento čas se nedoporučuje, protože</w:t>
      </w:r>
      <w:r w:rsidR="00394E84">
        <w:rPr>
          <w:rFonts w:cs="Times New Roman"/>
          <w:szCs w:val="24"/>
        </w:rPr>
        <w:t xml:space="preserve"> důsledkem může být ztráta koncentrace</w:t>
      </w:r>
      <w:r w:rsidR="00177CAE">
        <w:rPr>
          <w:rFonts w:cs="Times New Roman"/>
          <w:szCs w:val="24"/>
        </w:rPr>
        <w:t xml:space="preserve">, </w:t>
      </w:r>
      <w:r w:rsidR="00B001B3">
        <w:rPr>
          <w:rFonts w:cs="Times New Roman"/>
          <w:szCs w:val="24"/>
        </w:rPr>
        <w:t>po níž</w:t>
      </w:r>
      <w:r w:rsidR="00177CAE">
        <w:rPr>
          <w:rFonts w:cs="Times New Roman"/>
          <w:szCs w:val="24"/>
        </w:rPr>
        <w:t xml:space="preserve"> může následovat právě pasivní fantazie nebo rovnou spánek.</w:t>
      </w:r>
      <w:r w:rsidR="00F376F1">
        <w:rPr>
          <w:rFonts w:cs="Times New Roman"/>
          <w:szCs w:val="24"/>
        </w:rPr>
        <w:t xml:space="preserve"> </w:t>
      </w:r>
      <w:r w:rsidR="00344D2B">
        <w:rPr>
          <w:rFonts w:cs="Times New Roman"/>
          <w:szCs w:val="24"/>
        </w:rPr>
        <w:t>Po zformulování vnitřního dialogu některou z </w:t>
      </w:r>
      <w:r w:rsidR="009F5BD1">
        <w:rPr>
          <w:rFonts w:cs="Times New Roman"/>
          <w:szCs w:val="24"/>
        </w:rPr>
        <w:t>vy</w:t>
      </w:r>
      <w:r w:rsidR="00344D2B">
        <w:rPr>
          <w:rFonts w:cs="Times New Roman"/>
          <w:szCs w:val="24"/>
        </w:rPr>
        <w:t>jmenovaných metod, přichází rozbor imaginace</w:t>
      </w:r>
      <w:r w:rsidR="00F376F1">
        <w:rPr>
          <w:rFonts w:cs="Times New Roman"/>
          <w:szCs w:val="24"/>
        </w:rPr>
        <w:t xml:space="preserve"> </w:t>
      </w:r>
      <w:r w:rsidR="008E7A50">
        <w:rPr>
          <w:rFonts w:cs="Times New Roman"/>
          <w:szCs w:val="24"/>
        </w:rPr>
        <w:fldChar w:fldCharType="begin" w:fldLock="1"/>
      </w:r>
      <w:r w:rsidR="00E3063A">
        <w:rPr>
          <w:rFonts w:cs="Times New Roman"/>
          <w:szCs w:val="24"/>
        </w:rPr>
        <w:instrText>ADDIN CSL_CITATION {"citationItems":[{"id":"ITEM-1","itemData":{"ISBN":"80-7178-845-7","author":[{"dropping-particle":"","family":"Seifert","given":"A. L.","non-dropping-particle":"","parse-names":false,"suffix":""},{"dropping-particle":"","family":"Seifert","given":"T.","non-dropping-particle":"","parse-names":false,"suffix":""},{"dropping-particle":"","family":"Schmidt","given":"P.","non-dropping-particle":"","parse-names":false,"suffix":""}],"id":"ITEM-1","issued":{"date-parts":[["2004"]]},"number-of-pages":"204","publisher":"Portál","publisher-place":"Praha","title":"Aktivní imaginace: práce s fantazijními obrazy a jejich vnitřní energií.","type":"book"},"uris":["http://www.mendeley.com/documents/?uuid=e89e043c-bb45-42eb-9f95-cc408e274289"]}],"mendeley":{"formattedCitation":"(Seifert et al., 2004)","plainTextFormattedCitation":"(Seifert et al., 2004)","previouslyFormattedCitation":"(Seifert et al., 2004)"},"properties":{"noteIndex":0},"schema":"https://github.com/citation-style-language/schema/raw/master/csl-citation.json"}</w:instrText>
      </w:r>
      <w:r w:rsidR="008E7A50">
        <w:rPr>
          <w:rFonts w:cs="Times New Roman"/>
          <w:szCs w:val="24"/>
        </w:rPr>
        <w:fldChar w:fldCharType="separate"/>
      </w:r>
      <w:r w:rsidR="00111FC4" w:rsidRPr="00111FC4">
        <w:rPr>
          <w:rFonts w:cs="Times New Roman"/>
          <w:noProof/>
          <w:szCs w:val="24"/>
        </w:rPr>
        <w:t>(Seifert et al., 2004)</w:t>
      </w:r>
      <w:r w:rsidR="008E7A50">
        <w:rPr>
          <w:rFonts w:cs="Times New Roman"/>
          <w:szCs w:val="24"/>
        </w:rPr>
        <w:fldChar w:fldCharType="end"/>
      </w:r>
      <w:r w:rsidR="00111FC4">
        <w:rPr>
          <w:rFonts w:cs="Times New Roman"/>
          <w:szCs w:val="24"/>
        </w:rPr>
        <w:t>.</w:t>
      </w:r>
    </w:p>
    <w:p w14:paraId="050C1C78" w14:textId="77777777" w:rsidR="009015A4" w:rsidRDefault="009015A4" w:rsidP="00F376F1">
      <w:pPr>
        <w:rPr>
          <w:rFonts w:cs="Times New Roman"/>
          <w:szCs w:val="24"/>
        </w:rPr>
      </w:pPr>
    </w:p>
    <w:p w14:paraId="5131ADB0" w14:textId="56C72B97" w:rsidR="00F66D2D" w:rsidRDefault="00F376F1" w:rsidP="002D232C">
      <w:pPr>
        <w:pStyle w:val="Nadpis3"/>
      </w:pPr>
      <w:bookmarkStart w:id="9" w:name="_Toc75905994"/>
      <w:r>
        <w:t>Ř</w:t>
      </w:r>
      <w:r w:rsidR="00155972">
        <w:t>ízen</w:t>
      </w:r>
      <w:r>
        <w:t>á</w:t>
      </w:r>
      <w:r w:rsidR="00155972">
        <w:t xml:space="preserve"> </w:t>
      </w:r>
      <w:r w:rsidR="00F66D2D">
        <w:t>imaginace</w:t>
      </w:r>
      <w:bookmarkEnd w:id="9"/>
    </w:p>
    <w:p w14:paraId="79E11878" w14:textId="602745BD" w:rsidR="002974F9" w:rsidRDefault="00DD3472" w:rsidP="002974F9">
      <w:pPr>
        <w:rPr>
          <w:rFonts w:cs="Times New Roman"/>
          <w:szCs w:val="24"/>
        </w:rPr>
      </w:pPr>
      <w:r>
        <w:rPr>
          <w:rFonts w:cs="Times New Roman"/>
          <w:szCs w:val="24"/>
        </w:rPr>
        <w:t xml:space="preserve">Německý psychiatr </w:t>
      </w:r>
      <w:proofErr w:type="spellStart"/>
      <w:r w:rsidR="00155972">
        <w:rPr>
          <w:rFonts w:cs="Times New Roman"/>
          <w:szCs w:val="24"/>
        </w:rPr>
        <w:t>Hanscarl</w:t>
      </w:r>
      <w:proofErr w:type="spellEnd"/>
      <w:r w:rsidR="00F376F1">
        <w:rPr>
          <w:rFonts w:cs="Times New Roman"/>
          <w:szCs w:val="24"/>
        </w:rPr>
        <w:t xml:space="preserve"> </w:t>
      </w:r>
      <w:proofErr w:type="spellStart"/>
      <w:r w:rsidR="00155972">
        <w:rPr>
          <w:rFonts w:cs="Times New Roman"/>
          <w:szCs w:val="24"/>
        </w:rPr>
        <w:t>Leuner</w:t>
      </w:r>
      <w:proofErr w:type="spellEnd"/>
      <w:r>
        <w:rPr>
          <w:rFonts w:cs="Times New Roman"/>
          <w:szCs w:val="24"/>
        </w:rPr>
        <w:t xml:space="preserve"> byl průkopníkem používání psychoaktivních drog při terapi</w:t>
      </w:r>
      <w:r w:rsidR="00C7332C">
        <w:rPr>
          <w:rFonts w:cs="Times New Roman"/>
          <w:szCs w:val="24"/>
        </w:rPr>
        <w:t>ích</w:t>
      </w:r>
      <w:r w:rsidR="00B001B3">
        <w:rPr>
          <w:rFonts w:cs="Times New Roman"/>
          <w:szCs w:val="24"/>
        </w:rPr>
        <w:t>, zejména experimentoval</w:t>
      </w:r>
      <w:r w:rsidR="00EC48FD">
        <w:rPr>
          <w:rFonts w:cs="Times New Roman"/>
          <w:szCs w:val="24"/>
        </w:rPr>
        <w:t xml:space="preserve"> s LSD.V</w:t>
      </w:r>
      <w:r>
        <w:rPr>
          <w:rFonts w:cs="Times New Roman"/>
          <w:szCs w:val="24"/>
        </w:rPr>
        <w:t xml:space="preserve"> ro</w:t>
      </w:r>
      <w:r w:rsidR="00EC48FD">
        <w:rPr>
          <w:rFonts w:cs="Times New Roman"/>
          <w:szCs w:val="24"/>
        </w:rPr>
        <w:t>ce</w:t>
      </w:r>
      <w:r>
        <w:rPr>
          <w:rFonts w:cs="Times New Roman"/>
          <w:szCs w:val="24"/>
        </w:rPr>
        <w:t xml:space="preserve"> 1967 došlo k celosvětovému zákazu halucinogenů a </w:t>
      </w:r>
      <w:r w:rsidR="008C4514">
        <w:rPr>
          <w:rFonts w:cs="Times New Roman"/>
          <w:szCs w:val="24"/>
        </w:rPr>
        <w:t>jiných</w:t>
      </w:r>
      <w:r>
        <w:rPr>
          <w:rFonts w:cs="Times New Roman"/>
          <w:szCs w:val="24"/>
        </w:rPr>
        <w:t xml:space="preserve"> psy</w:t>
      </w:r>
      <w:r w:rsidR="00EC48FD">
        <w:rPr>
          <w:rFonts w:cs="Times New Roman"/>
          <w:szCs w:val="24"/>
        </w:rPr>
        <w:t>chedeli</w:t>
      </w:r>
      <w:r w:rsidR="008C4514">
        <w:rPr>
          <w:rFonts w:cs="Times New Roman"/>
          <w:szCs w:val="24"/>
        </w:rPr>
        <w:t>ckých látek</w:t>
      </w:r>
      <w:r w:rsidR="00C7332C">
        <w:rPr>
          <w:rFonts w:cs="Times New Roman"/>
          <w:szCs w:val="24"/>
        </w:rPr>
        <w:t xml:space="preserve">. Po </w:t>
      </w:r>
      <w:r w:rsidR="00B001B3">
        <w:rPr>
          <w:rFonts w:cs="Times New Roman"/>
          <w:szCs w:val="24"/>
        </w:rPr>
        <w:t xml:space="preserve">tomto globálním </w:t>
      </w:r>
      <w:r w:rsidR="00C7332C">
        <w:rPr>
          <w:rFonts w:cs="Times New Roman"/>
          <w:szCs w:val="24"/>
        </w:rPr>
        <w:t>omezení</w:t>
      </w:r>
      <w:r w:rsidR="00EC48FD">
        <w:rPr>
          <w:rFonts w:cs="Times New Roman"/>
          <w:szCs w:val="24"/>
        </w:rPr>
        <w:t xml:space="preserve"> drog</w:t>
      </w:r>
      <w:r w:rsidR="00B001B3">
        <w:rPr>
          <w:rFonts w:cs="Times New Roman"/>
          <w:szCs w:val="24"/>
        </w:rPr>
        <w:t xml:space="preserve"> se </w:t>
      </w:r>
      <w:proofErr w:type="spellStart"/>
      <w:r w:rsidR="00B001B3">
        <w:rPr>
          <w:rFonts w:cs="Times New Roman"/>
          <w:szCs w:val="24"/>
        </w:rPr>
        <w:t>Leuner</w:t>
      </w:r>
      <w:proofErr w:type="spellEnd"/>
      <w:r w:rsidR="00B001B3">
        <w:rPr>
          <w:rFonts w:cs="Times New Roman"/>
          <w:szCs w:val="24"/>
        </w:rPr>
        <w:t xml:space="preserve"> snažil</w:t>
      </w:r>
      <w:r w:rsidR="00C7332C">
        <w:rPr>
          <w:rFonts w:cs="Times New Roman"/>
          <w:szCs w:val="24"/>
        </w:rPr>
        <w:t xml:space="preserve"> propagovat a ukotvit jednu z jeho starších </w:t>
      </w:r>
      <w:r w:rsidR="001F3129">
        <w:rPr>
          <w:rFonts w:cs="Times New Roman"/>
          <w:szCs w:val="24"/>
        </w:rPr>
        <w:t>metod</w:t>
      </w:r>
      <w:r w:rsidR="00B001B3">
        <w:rPr>
          <w:rFonts w:cs="Times New Roman"/>
          <w:szCs w:val="24"/>
        </w:rPr>
        <w:t xml:space="preserve"> -</w:t>
      </w:r>
      <w:r w:rsidR="00EC48FD">
        <w:rPr>
          <w:rFonts w:cs="Times New Roman"/>
          <w:szCs w:val="24"/>
        </w:rPr>
        <w:t xml:space="preserve"> tzv.</w:t>
      </w:r>
      <w:r w:rsidR="00F376F1">
        <w:rPr>
          <w:rFonts w:cs="Times New Roman"/>
          <w:szCs w:val="24"/>
        </w:rPr>
        <w:t xml:space="preserve"> </w:t>
      </w:r>
      <w:r w:rsidR="002974F9">
        <w:rPr>
          <w:rFonts w:cs="Times New Roman"/>
          <w:szCs w:val="24"/>
        </w:rPr>
        <w:t>řízenou imaginaci</w:t>
      </w:r>
      <w:r w:rsidR="00F376F1">
        <w:rPr>
          <w:rFonts w:cs="Times New Roman"/>
          <w:szCs w:val="24"/>
        </w:rPr>
        <w:t xml:space="preserve"> </w:t>
      </w:r>
      <w:r w:rsidR="008E7A50">
        <w:rPr>
          <w:rFonts w:cs="Times New Roman"/>
          <w:szCs w:val="24"/>
        </w:rPr>
        <w:fldChar w:fldCharType="begin" w:fldLock="1"/>
      </w:r>
      <w:r w:rsidR="00D852D3">
        <w:rPr>
          <w:rFonts w:cs="Times New Roman"/>
          <w:szCs w:val="24"/>
        </w:rPr>
        <w:instrText>ADDIN CSL_CITATION {"citationItems":[{"id":"ITEM-1","itemData":{"author":[{"dropping-particle":"","family":"Passie","given":"Torsten","non-dropping-particle":"","parse-names":false,"suffix":""}],"container-title":"MAPS","id":"ITEM-1","issued":{"date-parts":[["1997"]]},"page":"46-49","title":"Hanscarl Leuner Pioneer of Hallucinogen Research and Psychotic Therapy","type":"article-journal","volume":"7"},"uris":["http://www.mendeley.com/documents/?uuid=5f69f6f3-0f83-4d6b-9369-490c56478ae7"]}],"mendeley":{"formattedCitation":"(Passie, 1997)","plainTextFormattedCitation":"(Passie, 1997)","previouslyFormattedCitation":"(Passie, 1997)"},"properties":{"noteIndex":0},"schema":"https://github.com/citation-style-language/schema/raw/master/csl-citation.json"}</w:instrText>
      </w:r>
      <w:r w:rsidR="008E7A50">
        <w:rPr>
          <w:rFonts w:cs="Times New Roman"/>
          <w:szCs w:val="24"/>
        </w:rPr>
        <w:fldChar w:fldCharType="separate"/>
      </w:r>
      <w:r w:rsidR="00C7332C" w:rsidRPr="00C7332C">
        <w:rPr>
          <w:rFonts w:cs="Times New Roman"/>
          <w:noProof/>
          <w:szCs w:val="24"/>
        </w:rPr>
        <w:t>(Passie, 1997)</w:t>
      </w:r>
      <w:r w:rsidR="008E7A50">
        <w:rPr>
          <w:rFonts w:cs="Times New Roman"/>
          <w:szCs w:val="24"/>
        </w:rPr>
        <w:fldChar w:fldCharType="end"/>
      </w:r>
      <w:r w:rsidR="00EC48FD">
        <w:rPr>
          <w:rFonts w:cs="Times New Roman"/>
          <w:szCs w:val="24"/>
        </w:rPr>
        <w:t>.</w:t>
      </w:r>
    </w:p>
    <w:p w14:paraId="60CE8FE2" w14:textId="7AC7FDFB" w:rsidR="00F376F1" w:rsidRDefault="00EF6AEE" w:rsidP="00CA7463">
      <w:pPr>
        <w:rPr>
          <w:rFonts w:cs="Times New Roman"/>
          <w:szCs w:val="24"/>
        </w:rPr>
      </w:pPr>
      <w:r>
        <w:rPr>
          <w:rFonts w:cs="Times New Roman"/>
          <w:szCs w:val="24"/>
        </w:rPr>
        <w:t>Metoda</w:t>
      </w:r>
      <w:r w:rsidR="00E90794">
        <w:rPr>
          <w:rFonts w:cs="Times New Roman"/>
          <w:szCs w:val="24"/>
        </w:rPr>
        <w:t xml:space="preserve"> bývá označována i jako </w:t>
      </w:r>
      <w:r w:rsidR="002974F9">
        <w:rPr>
          <w:rFonts w:cs="Times New Roman"/>
          <w:szCs w:val="24"/>
        </w:rPr>
        <w:t>„</w:t>
      </w:r>
      <w:proofErr w:type="spellStart"/>
      <w:r w:rsidR="00D40BB5">
        <w:rPr>
          <w:rFonts w:cs="Times New Roman"/>
          <w:szCs w:val="24"/>
        </w:rPr>
        <w:t>K</w:t>
      </w:r>
      <w:r w:rsidR="002974F9">
        <w:rPr>
          <w:rFonts w:cs="Times New Roman"/>
          <w:szCs w:val="24"/>
        </w:rPr>
        <w:t>ata</w:t>
      </w:r>
      <w:r w:rsidR="00FE2577">
        <w:rPr>
          <w:rFonts w:cs="Times New Roman"/>
          <w:szCs w:val="24"/>
        </w:rPr>
        <w:t>t</w:t>
      </w:r>
      <w:r w:rsidR="002974F9">
        <w:rPr>
          <w:rFonts w:cs="Times New Roman"/>
          <w:szCs w:val="24"/>
        </w:rPr>
        <w:t>ymní</w:t>
      </w:r>
      <w:proofErr w:type="spellEnd"/>
      <w:r w:rsidR="002974F9">
        <w:rPr>
          <w:rFonts w:cs="Times New Roman"/>
          <w:szCs w:val="24"/>
        </w:rPr>
        <w:t xml:space="preserve"> prožívání obrazů“</w:t>
      </w:r>
      <w:r w:rsidR="00DD1C6D">
        <w:rPr>
          <w:rFonts w:cs="Times New Roman"/>
          <w:szCs w:val="24"/>
        </w:rPr>
        <w:t xml:space="preserve">, </w:t>
      </w:r>
      <w:r w:rsidR="00D40BB5">
        <w:rPr>
          <w:rFonts w:cs="Times New Roman"/>
          <w:szCs w:val="24"/>
        </w:rPr>
        <w:t>v angličtině „</w:t>
      </w:r>
      <w:r w:rsidR="00D40BB5" w:rsidRPr="00F376F1">
        <w:rPr>
          <w:rFonts w:cs="Times New Roman"/>
          <w:szCs w:val="24"/>
          <w:lang w:val="en-GB"/>
        </w:rPr>
        <w:t>Guided</w:t>
      </w:r>
      <w:r w:rsidR="00F376F1" w:rsidRPr="00F376F1">
        <w:rPr>
          <w:rFonts w:cs="Times New Roman"/>
          <w:szCs w:val="24"/>
          <w:lang w:val="en-GB"/>
        </w:rPr>
        <w:t xml:space="preserve"> </w:t>
      </w:r>
      <w:r w:rsidR="00D40BB5" w:rsidRPr="00F376F1">
        <w:rPr>
          <w:rFonts w:cs="Times New Roman"/>
          <w:szCs w:val="24"/>
          <w:lang w:val="en-GB"/>
        </w:rPr>
        <w:t>Affective</w:t>
      </w:r>
      <w:r w:rsidR="00F376F1" w:rsidRPr="00F376F1">
        <w:rPr>
          <w:rFonts w:cs="Times New Roman"/>
          <w:szCs w:val="24"/>
          <w:lang w:val="en-GB"/>
        </w:rPr>
        <w:t xml:space="preserve"> </w:t>
      </w:r>
      <w:r w:rsidR="00D40BB5" w:rsidRPr="00F376F1">
        <w:rPr>
          <w:rFonts w:cs="Times New Roman"/>
          <w:szCs w:val="24"/>
          <w:lang w:val="en-GB"/>
        </w:rPr>
        <w:t>Imagery</w:t>
      </w:r>
      <w:r w:rsidR="00D40BB5">
        <w:rPr>
          <w:rFonts w:cs="Times New Roman"/>
          <w:szCs w:val="24"/>
        </w:rPr>
        <w:t xml:space="preserve">“. </w:t>
      </w:r>
      <w:proofErr w:type="spellStart"/>
      <w:r w:rsidR="00D40BB5">
        <w:rPr>
          <w:rFonts w:cs="Times New Roman"/>
          <w:szCs w:val="24"/>
        </w:rPr>
        <w:t>K</w:t>
      </w:r>
      <w:r w:rsidR="00DD1C6D">
        <w:rPr>
          <w:rFonts w:cs="Times New Roman"/>
          <w:szCs w:val="24"/>
        </w:rPr>
        <w:t>atatymní</w:t>
      </w:r>
      <w:proofErr w:type="spellEnd"/>
      <w:r w:rsidR="00F376F1">
        <w:rPr>
          <w:rFonts w:cs="Times New Roman"/>
          <w:szCs w:val="24"/>
        </w:rPr>
        <w:t xml:space="preserve"> </w:t>
      </w:r>
      <w:r w:rsidR="000E67C6">
        <w:rPr>
          <w:rFonts w:cs="Times New Roman"/>
          <w:szCs w:val="24"/>
        </w:rPr>
        <w:t xml:space="preserve">v tomto případě </w:t>
      </w:r>
      <w:r w:rsidR="00DD1C6D">
        <w:rPr>
          <w:rFonts w:cs="Times New Roman"/>
          <w:szCs w:val="24"/>
        </w:rPr>
        <w:t>znamená, že myšlení</w:t>
      </w:r>
      <w:r w:rsidR="000E67C6">
        <w:rPr>
          <w:rFonts w:cs="Times New Roman"/>
          <w:szCs w:val="24"/>
        </w:rPr>
        <w:t xml:space="preserve"> klienta</w:t>
      </w:r>
      <w:r w:rsidR="00DD1C6D">
        <w:rPr>
          <w:rFonts w:cs="Times New Roman"/>
          <w:szCs w:val="24"/>
        </w:rPr>
        <w:t xml:space="preserve"> je zkreslené emocemi</w:t>
      </w:r>
      <w:r w:rsidR="00F376F1">
        <w:rPr>
          <w:rFonts w:cs="Times New Roman"/>
          <w:szCs w:val="24"/>
        </w:rPr>
        <w:t xml:space="preserve"> </w:t>
      </w:r>
      <w:r w:rsidR="00D40BB5">
        <w:rPr>
          <w:rFonts w:cs="Times New Roman"/>
          <w:szCs w:val="24"/>
        </w:rPr>
        <w:t>a potlačuje racionalitu</w:t>
      </w:r>
      <w:r w:rsidR="00BF4454">
        <w:rPr>
          <w:rFonts w:cs="Times New Roman"/>
          <w:szCs w:val="24"/>
        </w:rPr>
        <w:t xml:space="preserve"> </w:t>
      </w:r>
      <w:r w:rsidR="00BF4454">
        <w:rPr>
          <w:rFonts w:cs="Times New Roman"/>
          <w:szCs w:val="24"/>
        </w:rPr>
        <w:fldChar w:fldCharType="begin" w:fldLock="1"/>
      </w:r>
      <w:r w:rsidR="005B727E">
        <w:rPr>
          <w:rFonts w:cs="Times New Roman"/>
          <w:szCs w:val="24"/>
        </w:rPr>
        <w:instrText>ADDIN CSL_CITATION {"citationItems":[{"id":"ITEM-1","itemData":{"ISBN":"80-901647-8-1","id":"ITEM-1","issued":{"date-parts":[["1996"]]},"number-of-pages":"336","publisher":"Encyklopedický dům","publisher-place":"Praha","title":"Slovník cizích slov","type":"book"},"uris":["http://www.mendeley.com/documents/?uuid=7a32944d-e9c1-4929-8b4f-f435b897f371"]}],"mendeley":{"formattedCitation":"(&lt;i&gt;Slovník Cizích Slov&lt;/i&gt;, 1996)","plainTextFormattedCitation":"(Slovník Cizích Slov, 1996)","previouslyFormattedCitation":"(&lt;i&gt;Slovník Cizích Slov&lt;/i&gt;, 1996)"},"properties":{"noteIndex":0},"schema":"https://github.com/citation-style-language/schema/raw/master/csl-citation.json"}</w:instrText>
      </w:r>
      <w:r w:rsidR="00BF4454">
        <w:rPr>
          <w:rFonts w:cs="Times New Roman"/>
          <w:szCs w:val="24"/>
        </w:rPr>
        <w:fldChar w:fldCharType="separate"/>
      </w:r>
      <w:r w:rsidR="00BF4454" w:rsidRPr="00BF4454">
        <w:rPr>
          <w:rFonts w:cs="Times New Roman"/>
          <w:noProof/>
          <w:szCs w:val="24"/>
        </w:rPr>
        <w:t>(</w:t>
      </w:r>
      <w:r w:rsidR="00BF4454" w:rsidRPr="00BF4454">
        <w:rPr>
          <w:rFonts w:cs="Times New Roman"/>
          <w:i/>
          <w:noProof/>
          <w:szCs w:val="24"/>
        </w:rPr>
        <w:t>Slovník Cizích Slov</w:t>
      </w:r>
      <w:r w:rsidR="00BF4454" w:rsidRPr="00BF4454">
        <w:rPr>
          <w:rFonts w:cs="Times New Roman"/>
          <w:noProof/>
          <w:szCs w:val="24"/>
        </w:rPr>
        <w:t>, 1996)</w:t>
      </w:r>
      <w:r w:rsidR="00BF4454">
        <w:rPr>
          <w:rFonts w:cs="Times New Roman"/>
          <w:szCs w:val="24"/>
        </w:rPr>
        <w:fldChar w:fldCharType="end"/>
      </w:r>
      <w:r w:rsidR="00BF4454">
        <w:rPr>
          <w:rFonts w:cs="Times New Roman"/>
          <w:szCs w:val="24"/>
        </w:rPr>
        <w:t>.</w:t>
      </w:r>
      <w:r w:rsidR="00F376F1">
        <w:rPr>
          <w:rFonts w:cs="Times New Roman"/>
          <w:szCs w:val="24"/>
        </w:rPr>
        <w:t xml:space="preserve"> </w:t>
      </w:r>
      <w:r w:rsidR="0031797E">
        <w:rPr>
          <w:rFonts w:cs="Times New Roman"/>
          <w:szCs w:val="24"/>
        </w:rPr>
        <w:t xml:space="preserve">Řízená imaginace se od Jungovy metody zásadně liší v tom, </w:t>
      </w:r>
      <w:r w:rsidR="00D40BB5">
        <w:rPr>
          <w:rFonts w:cs="Times New Roman"/>
          <w:szCs w:val="24"/>
        </w:rPr>
        <w:t xml:space="preserve">že </w:t>
      </w:r>
      <w:r w:rsidR="00EA7A04">
        <w:rPr>
          <w:rFonts w:cs="Times New Roman"/>
          <w:szCs w:val="24"/>
        </w:rPr>
        <w:t xml:space="preserve">typ </w:t>
      </w:r>
      <w:r w:rsidR="00D40BB5">
        <w:rPr>
          <w:rFonts w:cs="Times New Roman"/>
          <w:szCs w:val="24"/>
        </w:rPr>
        <w:t>prostředí</w:t>
      </w:r>
      <w:r w:rsidR="00EA7A04">
        <w:rPr>
          <w:rFonts w:cs="Times New Roman"/>
          <w:szCs w:val="24"/>
        </w:rPr>
        <w:t xml:space="preserve"> i formu podnětů</w:t>
      </w:r>
      <w:r w:rsidR="00D40BB5">
        <w:rPr>
          <w:rFonts w:cs="Times New Roman"/>
          <w:szCs w:val="24"/>
        </w:rPr>
        <w:t xml:space="preserve"> generuje</w:t>
      </w:r>
      <w:r w:rsidR="00AA58C9">
        <w:rPr>
          <w:rFonts w:cs="Times New Roman"/>
          <w:szCs w:val="24"/>
        </w:rPr>
        <w:t xml:space="preserve"> (řídí)</w:t>
      </w:r>
      <w:r w:rsidR="0043026E">
        <w:rPr>
          <w:rFonts w:cs="Times New Roman"/>
          <w:szCs w:val="24"/>
        </w:rPr>
        <w:t xml:space="preserve"> terapeut</w:t>
      </w:r>
      <w:r w:rsidR="00AA58C9">
        <w:rPr>
          <w:rFonts w:cs="Times New Roman"/>
          <w:szCs w:val="24"/>
        </w:rPr>
        <w:t xml:space="preserve">, nikoliv klient. </w:t>
      </w:r>
      <w:r w:rsidR="003B356C">
        <w:rPr>
          <w:rFonts w:cs="Times New Roman"/>
          <w:szCs w:val="24"/>
        </w:rPr>
        <w:t>Tato</w:t>
      </w:r>
      <w:r w:rsidR="00AA58C9">
        <w:rPr>
          <w:rFonts w:cs="Times New Roman"/>
          <w:szCs w:val="24"/>
        </w:rPr>
        <w:t xml:space="preserve"> metoda je obzvláště vhodná pro začátečníky, protože je vedena pomocí scénáře</w:t>
      </w:r>
      <w:r w:rsidR="007323AB">
        <w:rPr>
          <w:rFonts w:cs="Times New Roman"/>
          <w:szCs w:val="24"/>
        </w:rPr>
        <w:t xml:space="preserve">, ve kterém pouze reagují na předložené představy a dotváří je. Náročnost obrazů </w:t>
      </w:r>
      <w:r w:rsidR="00D852D3">
        <w:rPr>
          <w:rFonts w:cs="Times New Roman"/>
          <w:szCs w:val="24"/>
        </w:rPr>
        <w:t>jde od jednodušších po složitější (květina</w:t>
      </w:r>
      <w:r w:rsidR="0012212D">
        <w:rPr>
          <w:rFonts w:cs="Times New Roman"/>
          <w:szCs w:val="24"/>
        </w:rPr>
        <w:t xml:space="preserve"> </w:t>
      </w:r>
      <w:r w:rsidR="00D852D3">
        <w:rPr>
          <w:rFonts w:cs="Times New Roman"/>
          <w:szCs w:val="24"/>
        </w:rPr>
        <w:t xml:space="preserve">-louka), proto ji lze upravit na míru jednotlivci nebo skupině </w:t>
      </w:r>
      <w:r w:rsidR="008E7A50">
        <w:rPr>
          <w:rFonts w:cs="Times New Roman"/>
          <w:szCs w:val="24"/>
        </w:rPr>
        <w:fldChar w:fldCharType="begin" w:fldLock="1"/>
      </w:r>
      <w:r w:rsidR="00E11AEA">
        <w:rPr>
          <w:rFonts w:cs="Times New Roman"/>
          <w:szCs w:val="24"/>
        </w:rPr>
        <w:instrText>ADDIN CSL_CITATION {"citationItems":[{"id":"ITEM-1","itemData":{"ISBN":"80-210-1677-9","author":[{"dropping-particle":"","family":"Leuner","given":"Hanscarl","non-dropping-particle":"","parse-names":false,"suffix":""}],"id":"ITEM-1","issued":{"date-parts":[["1997"]]},"number-of-pages":"214","publisher":"Masarykova Univerzita","publisher-place":"Brno","title":"Katatymní prožívání obrazů","type":"book"},"uris":["http://www.mendeley.com/documents/?uuid=2b87c95c-5e7d-4d99-a4d7-701ca6193c11"]}],"mendeley":{"formattedCitation":"(Leuner, 1997)","plainTextFormattedCitation":"(Leuner, 1997)","previouslyFormattedCitation":"(Leuner, 1997)"},"properties":{"noteIndex":0},"schema":"https://github.com/citation-style-language/schema/raw/master/csl-citation.json"}</w:instrText>
      </w:r>
      <w:r w:rsidR="008E7A50">
        <w:rPr>
          <w:rFonts w:cs="Times New Roman"/>
          <w:szCs w:val="24"/>
        </w:rPr>
        <w:fldChar w:fldCharType="separate"/>
      </w:r>
      <w:r w:rsidR="00D852D3" w:rsidRPr="00D852D3">
        <w:rPr>
          <w:rFonts w:cs="Times New Roman"/>
          <w:noProof/>
          <w:szCs w:val="24"/>
        </w:rPr>
        <w:t>(Leuner, 1997)</w:t>
      </w:r>
      <w:r w:rsidR="008E7A50">
        <w:rPr>
          <w:rFonts w:cs="Times New Roman"/>
          <w:szCs w:val="24"/>
        </w:rPr>
        <w:fldChar w:fldCharType="end"/>
      </w:r>
      <w:r w:rsidR="00C07C5D">
        <w:rPr>
          <w:rFonts w:cs="Times New Roman"/>
          <w:szCs w:val="24"/>
        </w:rPr>
        <w:t>.</w:t>
      </w:r>
      <w:r w:rsidR="001B724C">
        <w:rPr>
          <w:rFonts w:cs="Times New Roman"/>
          <w:szCs w:val="24"/>
        </w:rPr>
        <w:t xml:space="preserve"> </w:t>
      </w:r>
    </w:p>
    <w:p w14:paraId="4B74A423" w14:textId="212577B0" w:rsidR="00C77648" w:rsidRPr="002D232C" w:rsidRDefault="00E709C9" w:rsidP="00CA7463">
      <w:pPr>
        <w:rPr>
          <w:rFonts w:cs="Times New Roman"/>
          <w:szCs w:val="24"/>
          <w:u w:val="single"/>
        </w:rPr>
      </w:pPr>
      <w:r w:rsidRPr="002D232C">
        <w:rPr>
          <w:rFonts w:cs="Times New Roman"/>
          <w:szCs w:val="24"/>
          <w:u w:val="single"/>
        </w:rPr>
        <w:t xml:space="preserve">Popis </w:t>
      </w:r>
      <w:r w:rsidR="00303E50" w:rsidRPr="002D232C">
        <w:rPr>
          <w:rFonts w:cs="Times New Roman"/>
          <w:szCs w:val="24"/>
          <w:u w:val="single"/>
        </w:rPr>
        <w:t>techniky</w:t>
      </w:r>
      <w:r w:rsidR="00CA7463" w:rsidRPr="002D232C">
        <w:rPr>
          <w:rFonts w:cs="Times New Roman"/>
          <w:szCs w:val="24"/>
          <w:u w:val="single"/>
        </w:rPr>
        <w:t>:</w:t>
      </w:r>
    </w:p>
    <w:p w14:paraId="54C9A5F6" w14:textId="62A0AAD4" w:rsidR="006C6F18" w:rsidRDefault="00B7220C" w:rsidP="00733286">
      <w:pPr>
        <w:ind w:left="567" w:firstLine="0"/>
        <w:rPr>
          <w:rFonts w:cs="Times New Roman"/>
          <w:szCs w:val="24"/>
        </w:rPr>
      </w:pPr>
      <w:r>
        <w:rPr>
          <w:rFonts w:cs="Times New Roman"/>
          <w:szCs w:val="24"/>
        </w:rPr>
        <w:t>Klient je obdobně jako u první metody vyzván k tomu, aby se pohodlně usadil</w:t>
      </w:r>
      <w:r w:rsidR="00730426">
        <w:rPr>
          <w:rFonts w:cs="Times New Roman"/>
          <w:szCs w:val="24"/>
        </w:rPr>
        <w:t>,</w:t>
      </w:r>
      <w:r w:rsidR="00F376F1">
        <w:rPr>
          <w:rFonts w:cs="Times New Roman"/>
          <w:szCs w:val="24"/>
        </w:rPr>
        <w:t xml:space="preserve"> </w:t>
      </w:r>
      <w:r w:rsidR="006C6F18">
        <w:rPr>
          <w:rFonts w:cs="Times New Roman"/>
          <w:szCs w:val="24"/>
        </w:rPr>
        <w:t>zavřel oči nebo směřoval pohled do jednoho bodu</w:t>
      </w:r>
      <w:r w:rsidR="0012212D">
        <w:rPr>
          <w:rFonts w:cs="Times New Roman"/>
          <w:szCs w:val="24"/>
        </w:rPr>
        <w:t>. Uvolní</w:t>
      </w:r>
      <w:r w:rsidR="006C6F18">
        <w:rPr>
          <w:rFonts w:cs="Times New Roman"/>
          <w:szCs w:val="24"/>
        </w:rPr>
        <w:t xml:space="preserve"> se</w:t>
      </w:r>
      <w:r w:rsidR="002E41ED">
        <w:rPr>
          <w:rFonts w:cs="Times New Roman"/>
          <w:szCs w:val="24"/>
        </w:rPr>
        <w:t xml:space="preserve"> např. hlubokým dýcháním</w:t>
      </w:r>
      <w:r w:rsidR="006C6F18">
        <w:rPr>
          <w:rFonts w:cs="Times New Roman"/>
          <w:szCs w:val="24"/>
        </w:rPr>
        <w:t>. Obecně platí, že čím delší dobu věnujeme uvolnění, tím živěji a emoci</w:t>
      </w:r>
      <w:r w:rsidR="002E41ED">
        <w:rPr>
          <w:rFonts w:cs="Times New Roman"/>
          <w:szCs w:val="24"/>
        </w:rPr>
        <w:t>onálněji</w:t>
      </w:r>
      <w:r w:rsidR="00F376F1">
        <w:rPr>
          <w:rFonts w:cs="Times New Roman"/>
          <w:szCs w:val="24"/>
        </w:rPr>
        <w:t xml:space="preserve"> </w:t>
      </w:r>
      <w:r w:rsidR="002E41ED">
        <w:rPr>
          <w:rFonts w:cs="Times New Roman"/>
          <w:szCs w:val="24"/>
        </w:rPr>
        <w:t>bude</w:t>
      </w:r>
      <w:r w:rsidR="006C6F18">
        <w:rPr>
          <w:rFonts w:cs="Times New Roman"/>
          <w:szCs w:val="24"/>
        </w:rPr>
        <w:t xml:space="preserve"> </w:t>
      </w:r>
      <w:r w:rsidR="006C6F18">
        <w:rPr>
          <w:rFonts w:cs="Times New Roman"/>
          <w:szCs w:val="24"/>
        </w:rPr>
        <w:lastRenderedPageBreak/>
        <w:t xml:space="preserve">klient </w:t>
      </w:r>
      <w:r w:rsidR="002E41ED">
        <w:rPr>
          <w:rFonts w:cs="Times New Roman"/>
          <w:szCs w:val="24"/>
        </w:rPr>
        <w:t xml:space="preserve">imaginace </w:t>
      </w:r>
      <w:r w:rsidR="006C6F18">
        <w:rPr>
          <w:rFonts w:cs="Times New Roman"/>
          <w:szCs w:val="24"/>
        </w:rPr>
        <w:t>prožív</w:t>
      </w:r>
      <w:r w:rsidR="002E41ED">
        <w:rPr>
          <w:rFonts w:cs="Times New Roman"/>
          <w:szCs w:val="24"/>
        </w:rPr>
        <w:t>at</w:t>
      </w:r>
      <w:r w:rsidR="006C6F18">
        <w:rPr>
          <w:rFonts w:cs="Times New Roman"/>
          <w:szCs w:val="24"/>
        </w:rPr>
        <w:t xml:space="preserve">. </w:t>
      </w:r>
      <w:r w:rsidR="002E41ED">
        <w:rPr>
          <w:rFonts w:cs="Times New Roman"/>
          <w:szCs w:val="24"/>
        </w:rPr>
        <w:t>Po t</w:t>
      </w:r>
      <w:r w:rsidR="00AE521A">
        <w:rPr>
          <w:rFonts w:cs="Times New Roman"/>
          <w:szCs w:val="24"/>
        </w:rPr>
        <w:t>éto</w:t>
      </w:r>
      <w:r w:rsidR="002E41ED">
        <w:rPr>
          <w:rFonts w:cs="Times New Roman"/>
          <w:szCs w:val="24"/>
        </w:rPr>
        <w:t xml:space="preserve"> přípravn</w:t>
      </w:r>
      <w:r w:rsidR="00AE521A">
        <w:rPr>
          <w:rFonts w:cs="Times New Roman"/>
          <w:szCs w:val="24"/>
        </w:rPr>
        <w:t>é</w:t>
      </w:r>
      <w:r w:rsidR="002E41ED">
        <w:rPr>
          <w:rFonts w:cs="Times New Roman"/>
          <w:szCs w:val="24"/>
        </w:rPr>
        <w:t xml:space="preserve"> fáz</w:t>
      </w:r>
      <w:r w:rsidR="00AE521A">
        <w:rPr>
          <w:rFonts w:cs="Times New Roman"/>
          <w:szCs w:val="24"/>
        </w:rPr>
        <w:t>i</w:t>
      </w:r>
      <w:r w:rsidR="002E41ED">
        <w:rPr>
          <w:rFonts w:cs="Times New Roman"/>
          <w:szCs w:val="24"/>
        </w:rPr>
        <w:t>, terapeut začne postupně přesouvat klientovu pozornost z</w:t>
      </w:r>
      <w:r w:rsidR="0012212D">
        <w:rPr>
          <w:rFonts w:cs="Times New Roman"/>
          <w:szCs w:val="24"/>
        </w:rPr>
        <w:t> vnímání vlastního dechu</w:t>
      </w:r>
      <w:r w:rsidR="002E41ED">
        <w:rPr>
          <w:rFonts w:cs="Times New Roman"/>
          <w:szCs w:val="24"/>
        </w:rPr>
        <w:t xml:space="preserve"> na konkrétní obrazy</w:t>
      </w:r>
      <w:r w:rsidR="00DE39B0">
        <w:rPr>
          <w:rFonts w:cs="Times New Roman"/>
          <w:szCs w:val="24"/>
        </w:rPr>
        <w:t xml:space="preserve">. </w:t>
      </w:r>
    </w:p>
    <w:p w14:paraId="56F0A0A3" w14:textId="5891A303" w:rsidR="00DE39B0" w:rsidRPr="002D232C" w:rsidRDefault="00F0065F" w:rsidP="00DE39B0">
      <w:pPr>
        <w:rPr>
          <w:rFonts w:cs="Times New Roman"/>
          <w:szCs w:val="24"/>
        </w:rPr>
      </w:pPr>
      <w:r>
        <w:rPr>
          <w:rFonts w:cs="Times New Roman"/>
          <w:szCs w:val="24"/>
        </w:rPr>
        <w:t>„</w:t>
      </w:r>
      <w:r w:rsidR="00DE39B0" w:rsidRPr="002D232C">
        <w:rPr>
          <w:rFonts w:cs="Times New Roman"/>
          <w:szCs w:val="24"/>
        </w:rPr>
        <w:t>Představte si jeden nebo víc</w:t>
      </w:r>
      <w:r w:rsidR="00A30E4E">
        <w:rPr>
          <w:rFonts w:cs="Times New Roman"/>
          <w:szCs w:val="24"/>
        </w:rPr>
        <w:t>e</w:t>
      </w:r>
      <w:r w:rsidR="00DE39B0" w:rsidRPr="002D232C">
        <w:rPr>
          <w:rFonts w:cs="Times New Roman"/>
          <w:szCs w:val="24"/>
        </w:rPr>
        <w:t xml:space="preserve"> stromů.</w:t>
      </w:r>
    </w:p>
    <w:p w14:paraId="684F77FC" w14:textId="14565AA3" w:rsidR="00DE39B0" w:rsidRPr="002D232C" w:rsidRDefault="00DE39B0" w:rsidP="00DE39B0">
      <w:pPr>
        <w:rPr>
          <w:rFonts w:cs="Times New Roman"/>
          <w:szCs w:val="24"/>
        </w:rPr>
      </w:pPr>
      <w:r w:rsidRPr="002D232C">
        <w:rPr>
          <w:rFonts w:cs="Times New Roman"/>
          <w:szCs w:val="24"/>
        </w:rPr>
        <w:t>V jakém prostředí strom stoj</w:t>
      </w:r>
      <w:r w:rsidR="00303E50">
        <w:rPr>
          <w:rFonts w:cs="Times New Roman"/>
          <w:szCs w:val="24"/>
        </w:rPr>
        <w:t>í</w:t>
      </w:r>
      <w:r w:rsidRPr="002D232C">
        <w:rPr>
          <w:rFonts w:cs="Times New Roman"/>
          <w:szCs w:val="24"/>
        </w:rPr>
        <w:t>?</w:t>
      </w:r>
    </w:p>
    <w:p w14:paraId="4BBAF888" w14:textId="59E4937D" w:rsidR="00DE39B0" w:rsidRPr="002D232C" w:rsidRDefault="00DE39B0" w:rsidP="00DE39B0">
      <w:pPr>
        <w:rPr>
          <w:rFonts w:cs="Times New Roman"/>
          <w:szCs w:val="24"/>
        </w:rPr>
      </w:pPr>
      <w:r w:rsidRPr="002D232C">
        <w:rPr>
          <w:rFonts w:cs="Times New Roman"/>
          <w:szCs w:val="24"/>
        </w:rPr>
        <w:t xml:space="preserve">Jaké je </w:t>
      </w:r>
      <w:r w:rsidR="00303E50">
        <w:rPr>
          <w:rFonts w:cs="Times New Roman"/>
          <w:szCs w:val="24"/>
        </w:rPr>
        <w:t xml:space="preserve">tam </w:t>
      </w:r>
      <w:r w:rsidRPr="002D232C">
        <w:rPr>
          <w:rFonts w:cs="Times New Roman"/>
          <w:szCs w:val="24"/>
        </w:rPr>
        <w:t>počasí?</w:t>
      </w:r>
    </w:p>
    <w:p w14:paraId="5EDD4828" w14:textId="276CB7C5" w:rsidR="00DE39B0" w:rsidRPr="002D232C" w:rsidRDefault="00DE39B0" w:rsidP="00DE39B0">
      <w:pPr>
        <w:rPr>
          <w:rFonts w:cs="Times New Roman"/>
          <w:szCs w:val="24"/>
        </w:rPr>
      </w:pPr>
      <w:r w:rsidRPr="002D232C">
        <w:rPr>
          <w:rFonts w:cs="Times New Roman"/>
          <w:szCs w:val="24"/>
        </w:rPr>
        <w:t>Dobře si strom prohlédněte.</w:t>
      </w:r>
    </w:p>
    <w:p w14:paraId="6A25FCB2" w14:textId="00574465" w:rsidR="00DE39B0" w:rsidRPr="002D232C" w:rsidRDefault="00DE39B0" w:rsidP="00DE39B0">
      <w:pPr>
        <w:rPr>
          <w:rFonts w:cs="Times New Roman"/>
          <w:szCs w:val="24"/>
        </w:rPr>
      </w:pPr>
      <w:r w:rsidRPr="002D232C">
        <w:rPr>
          <w:rFonts w:cs="Times New Roman"/>
          <w:szCs w:val="24"/>
        </w:rPr>
        <w:t xml:space="preserve">Jak </w:t>
      </w:r>
      <w:r w:rsidR="00FF77A8">
        <w:rPr>
          <w:rFonts w:cs="Times New Roman"/>
          <w:szCs w:val="24"/>
        </w:rPr>
        <w:t xml:space="preserve">strom </w:t>
      </w:r>
      <w:r w:rsidRPr="002D232C">
        <w:rPr>
          <w:rFonts w:cs="Times New Roman"/>
          <w:szCs w:val="24"/>
        </w:rPr>
        <w:t>vypadá?</w:t>
      </w:r>
    </w:p>
    <w:p w14:paraId="4E5C3485" w14:textId="01ACBC52" w:rsidR="00DE39B0" w:rsidRPr="002D232C" w:rsidRDefault="00DE39B0" w:rsidP="00DE39B0">
      <w:pPr>
        <w:rPr>
          <w:rFonts w:cs="Times New Roman"/>
          <w:szCs w:val="24"/>
        </w:rPr>
      </w:pPr>
      <w:r w:rsidRPr="002D232C">
        <w:rPr>
          <w:rFonts w:cs="Times New Roman"/>
          <w:szCs w:val="24"/>
        </w:rPr>
        <w:t>Můžete se ho dotknout, jaký je na dotek?</w:t>
      </w:r>
    </w:p>
    <w:p w14:paraId="4257B5D2" w14:textId="412DA985" w:rsidR="00DE39B0" w:rsidRPr="002D232C" w:rsidRDefault="00DE39B0" w:rsidP="00DE39B0">
      <w:pPr>
        <w:rPr>
          <w:rFonts w:cs="Times New Roman"/>
          <w:szCs w:val="24"/>
        </w:rPr>
      </w:pPr>
      <w:r w:rsidRPr="002D232C">
        <w:rPr>
          <w:rFonts w:cs="Times New Roman"/>
          <w:szCs w:val="24"/>
        </w:rPr>
        <w:t>Cítíte jeho vůni?</w:t>
      </w:r>
    </w:p>
    <w:p w14:paraId="39E71B85" w14:textId="0FCD2B23" w:rsidR="00DE39B0" w:rsidRPr="00DE39B0" w:rsidRDefault="00DE39B0" w:rsidP="00DE39B0">
      <w:pPr>
        <w:rPr>
          <w:rFonts w:cs="Times New Roman"/>
          <w:szCs w:val="24"/>
        </w:rPr>
      </w:pPr>
      <w:r w:rsidRPr="002D232C">
        <w:rPr>
          <w:rFonts w:cs="Times New Roman"/>
          <w:szCs w:val="24"/>
        </w:rPr>
        <w:t>Přicházejí ke stromu lidé?</w:t>
      </w:r>
      <w:r w:rsidR="00F0065F">
        <w:rPr>
          <w:rFonts w:cs="Times New Roman"/>
          <w:szCs w:val="24"/>
        </w:rPr>
        <w:t>“</w:t>
      </w:r>
      <w:r w:rsidR="001160D0">
        <w:rPr>
          <w:rFonts w:cs="Times New Roman"/>
          <w:i/>
          <w:iCs/>
          <w:szCs w:val="24"/>
        </w:rPr>
        <w:t xml:space="preserve"> </w:t>
      </w:r>
      <w:r w:rsidR="008E7A50">
        <w:rPr>
          <w:rFonts w:cs="Times New Roman"/>
          <w:i/>
          <w:iCs/>
          <w:szCs w:val="24"/>
        </w:rPr>
        <w:fldChar w:fldCharType="begin" w:fldLock="1"/>
      </w:r>
      <w:r>
        <w:rPr>
          <w:rFonts w:cs="Times New Roman"/>
          <w:i/>
          <w:iCs/>
          <w:szCs w:val="24"/>
        </w:rPr>
        <w:instrText>ADDIN CSL_CITATION {"citationItems":[{"id":"ITEM-1","itemData":{"ISBN":"978-80-7367-702-2","author":[{"dropping-particle":"","family":"Kast","given":"Verena","non-dropping-particle":"","parse-names":false,"suffix":""}],"id":"ITEM-1","issued":{"date-parts":[["2010"]]},"number-of-pages":"167","publisher":"Portál","publisher-place":"Praha","title":"Imaginace jako prostor setkání s nevědomím","type":"book"},"uris":["http://www.mendeley.com/documents/?uuid=8c2f9585-8630-454e-817f-4976bb22600d"]}],"mendeley":{"formattedCitation":"(Kast, 2010)","manualFormatting":"(Kast, 2010, 34)","plainTextFormattedCitation":"(Kast, 2010)","previouslyFormattedCitation":"(Kast, 2010)"},"properties":{"noteIndex":0},"schema":"https://github.com/citation-style-language/schema/raw/master/csl-citation.json"}</w:instrText>
      </w:r>
      <w:r w:rsidR="008E7A50">
        <w:rPr>
          <w:rFonts w:cs="Times New Roman"/>
          <w:i/>
          <w:iCs/>
          <w:szCs w:val="24"/>
        </w:rPr>
        <w:fldChar w:fldCharType="separate"/>
      </w:r>
      <w:r w:rsidRPr="00DE39B0">
        <w:rPr>
          <w:rFonts w:cs="Times New Roman"/>
          <w:iCs/>
          <w:noProof/>
          <w:szCs w:val="24"/>
        </w:rPr>
        <w:t>(Kast, 2010</w:t>
      </w:r>
      <w:r>
        <w:rPr>
          <w:rFonts w:cs="Times New Roman"/>
          <w:iCs/>
          <w:noProof/>
          <w:szCs w:val="24"/>
        </w:rPr>
        <w:t>, 34</w:t>
      </w:r>
      <w:r w:rsidRPr="00DE39B0">
        <w:rPr>
          <w:rFonts w:cs="Times New Roman"/>
          <w:iCs/>
          <w:noProof/>
          <w:szCs w:val="24"/>
        </w:rPr>
        <w:t>)</w:t>
      </w:r>
      <w:r w:rsidR="008E7A50">
        <w:rPr>
          <w:rFonts w:cs="Times New Roman"/>
          <w:i/>
          <w:iCs/>
          <w:szCs w:val="24"/>
        </w:rPr>
        <w:fldChar w:fldCharType="end"/>
      </w:r>
      <w:r w:rsidR="001160D0">
        <w:rPr>
          <w:rFonts w:cs="Times New Roman"/>
          <w:i/>
          <w:iCs/>
          <w:szCs w:val="24"/>
        </w:rPr>
        <w:t>.</w:t>
      </w:r>
    </w:p>
    <w:p w14:paraId="72179C2C" w14:textId="2DCE690C" w:rsidR="00C5514B" w:rsidRDefault="00C0418F" w:rsidP="00661C13">
      <w:pPr>
        <w:rPr>
          <w:rFonts w:cs="Times New Roman"/>
          <w:szCs w:val="24"/>
        </w:rPr>
      </w:pPr>
      <w:r>
        <w:rPr>
          <w:rFonts w:cs="Times New Roman"/>
          <w:szCs w:val="24"/>
        </w:rPr>
        <w:t>Hlas má být přirozený a klidný. Důležitá je jasná a zřetelná výslovnost</w:t>
      </w:r>
      <w:r w:rsidR="00562558">
        <w:rPr>
          <w:rFonts w:cs="Times New Roman"/>
          <w:szCs w:val="24"/>
        </w:rPr>
        <w:t xml:space="preserve">. </w:t>
      </w:r>
      <w:r w:rsidR="00794696">
        <w:rPr>
          <w:rFonts w:cs="Times New Roman"/>
          <w:szCs w:val="24"/>
        </w:rPr>
        <w:t>Pokud</w:t>
      </w:r>
      <w:r w:rsidR="00562558">
        <w:rPr>
          <w:rFonts w:cs="Times New Roman"/>
          <w:szCs w:val="24"/>
        </w:rPr>
        <w:t xml:space="preserve"> klient nechce sdílet své obrazy nahlas</w:t>
      </w:r>
      <w:r w:rsidR="0012212D">
        <w:rPr>
          <w:rFonts w:cs="Times New Roman"/>
          <w:szCs w:val="24"/>
        </w:rPr>
        <w:t>,</w:t>
      </w:r>
      <w:r w:rsidR="00562558">
        <w:rPr>
          <w:rFonts w:cs="Times New Roman"/>
          <w:szCs w:val="24"/>
        </w:rPr>
        <w:t xml:space="preserve"> nebo</w:t>
      </w:r>
      <w:r w:rsidR="00794696">
        <w:rPr>
          <w:rFonts w:cs="Times New Roman"/>
          <w:szCs w:val="24"/>
        </w:rPr>
        <w:t xml:space="preserve"> imaginujeme</w:t>
      </w:r>
      <w:r w:rsidR="0012212D">
        <w:rPr>
          <w:rFonts w:cs="Times New Roman"/>
          <w:szCs w:val="24"/>
        </w:rPr>
        <w:t>-li</w:t>
      </w:r>
      <w:r w:rsidR="00794696">
        <w:rPr>
          <w:rFonts w:cs="Times New Roman"/>
          <w:szCs w:val="24"/>
        </w:rPr>
        <w:t xml:space="preserve"> ve skupině, musí z</w:t>
      </w:r>
      <w:r>
        <w:rPr>
          <w:rFonts w:cs="Times New Roman"/>
          <w:szCs w:val="24"/>
        </w:rPr>
        <w:t>a každou větou</w:t>
      </w:r>
      <w:r w:rsidR="001160D0">
        <w:rPr>
          <w:rFonts w:cs="Times New Roman"/>
          <w:szCs w:val="24"/>
        </w:rPr>
        <w:t xml:space="preserve"> </w:t>
      </w:r>
      <w:r>
        <w:rPr>
          <w:rFonts w:cs="Times New Roman"/>
          <w:szCs w:val="24"/>
        </w:rPr>
        <w:t>následova</w:t>
      </w:r>
      <w:r w:rsidR="00794696">
        <w:rPr>
          <w:rFonts w:cs="Times New Roman"/>
          <w:szCs w:val="24"/>
        </w:rPr>
        <w:t>t klesnutí hlasu a pauza, c</w:t>
      </w:r>
      <w:r w:rsidR="0012212D">
        <w:rPr>
          <w:rFonts w:cs="Times New Roman"/>
          <w:szCs w:val="24"/>
        </w:rPr>
        <w:t>ca</w:t>
      </w:r>
      <w:r w:rsidR="00794696">
        <w:rPr>
          <w:rFonts w:cs="Times New Roman"/>
          <w:szCs w:val="24"/>
        </w:rPr>
        <w:t xml:space="preserve"> 20 vteřin</w:t>
      </w:r>
      <w:r w:rsidR="00562558">
        <w:rPr>
          <w:rFonts w:cs="Times New Roman"/>
          <w:szCs w:val="24"/>
        </w:rPr>
        <w:t xml:space="preserve">. Terapeut, </w:t>
      </w:r>
      <w:r w:rsidR="0012212D">
        <w:rPr>
          <w:rFonts w:cs="Times New Roman"/>
          <w:szCs w:val="24"/>
        </w:rPr>
        <w:t xml:space="preserve">respektive </w:t>
      </w:r>
      <w:r w:rsidR="00562558">
        <w:rPr>
          <w:rFonts w:cs="Times New Roman"/>
          <w:szCs w:val="24"/>
        </w:rPr>
        <w:t xml:space="preserve">průvodce imaginací, by se neměl plně ponořit do představ, které zprostředkovává klientovi. Mohl by přestat vnímat čas nebo </w:t>
      </w:r>
      <w:r w:rsidR="0012212D">
        <w:rPr>
          <w:rFonts w:cs="Times New Roman"/>
          <w:szCs w:val="24"/>
        </w:rPr>
        <w:t>se odchýlit od</w:t>
      </w:r>
      <w:r w:rsidR="00795BF2">
        <w:rPr>
          <w:rFonts w:cs="Times New Roman"/>
          <w:szCs w:val="24"/>
        </w:rPr>
        <w:t xml:space="preserve"> scénáře.</w:t>
      </w:r>
      <w:r w:rsidR="00DE0C72">
        <w:rPr>
          <w:rFonts w:cs="Times New Roman"/>
          <w:szCs w:val="24"/>
        </w:rPr>
        <w:t xml:space="preserve"> V ideálním případě by měl být jednou nohou stále v realitě. Buď mít otevřené oči nebo techniku odzkoušet předem na sobě</w:t>
      </w:r>
      <w:r w:rsidR="001F7EAA">
        <w:rPr>
          <w:rFonts w:cs="Times New Roman"/>
          <w:szCs w:val="24"/>
        </w:rPr>
        <w:t xml:space="preserve"> </w:t>
      </w:r>
      <w:r w:rsidR="008E7A50">
        <w:rPr>
          <w:rFonts w:cs="Times New Roman"/>
          <w:szCs w:val="24"/>
        </w:rPr>
        <w:fldChar w:fldCharType="begin" w:fldLock="1"/>
      </w:r>
      <w:r w:rsidR="00121CA7">
        <w:rPr>
          <w:rFonts w:cs="Times New Roman"/>
          <w:szCs w:val="24"/>
        </w:rPr>
        <w:instrText>ADDIN CSL_CITATION {"citationItems":[{"id":"ITEM-1","itemData":{"ISBN":"80-210-1677-9","author":[{"dropping-particle":"","family":"Leuner","given":"Hanscarl","non-dropping-particle":"","parse-names":false,"suffix":""}],"id":"ITEM-1","issued":{"date-parts":[["1997"]]},"number-of-pages":"214","publisher":"Masarykova Univerzita","publisher-place":"Brno","title":"Katatymní prožívání obrazů","type":"book"},"uris":["http://www.mendeley.com/documents/?uuid=2b87c95c-5e7d-4d99-a4d7-701ca6193c11"]}],"mendeley":{"formattedCitation":"(Leuner, 1997)","plainTextFormattedCitation":"(Leuner, 1997)","previouslyFormattedCitation":"(Leuner, 1997)"},"properties":{"noteIndex":0},"schema":"https://github.com/citation-style-language/schema/raw/master/csl-citation.json"}</w:instrText>
      </w:r>
      <w:r w:rsidR="008E7A50">
        <w:rPr>
          <w:rFonts w:cs="Times New Roman"/>
          <w:szCs w:val="24"/>
        </w:rPr>
        <w:fldChar w:fldCharType="separate"/>
      </w:r>
      <w:r w:rsidR="00562558" w:rsidRPr="00562558">
        <w:rPr>
          <w:rFonts w:cs="Times New Roman"/>
          <w:noProof/>
          <w:szCs w:val="24"/>
        </w:rPr>
        <w:t>(Leuner, 1997)</w:t>
      </w:r>
      <w:r w:rsidR="008E7A50">
        <w:rPr>
          <w:rFonts w:cs="Times New Roman"/>
          <w:szCs w:val="24"/>
        </w:rPr>
        <w:fldChar w:fldCharType="end"/>
      </w:r>
      <w:r w:rsidR="00562558">
        <w:rPr>
          <w:rFonts w:cs="Times New Roman"/>
          <w:szCs w:val="24"/>
        </w:rPr>
        <w:t>.</w:t>
      </w:r>
    </w:p>
    <w:p w14:paraId="3527A66B" w14:textId="77777777" w:rsidR="009015A4" w:rsidRDefault="009015A4" w:rsidP="00E06601">
      <w:pPr>
        <w:ind w:firstLine="0"/>
        <w:rPr>
          <w:rFonts w:cs="Times New Roman"/>
          <w:szCs w:val="24"/>
        </w:rPr>
      </w:pPr>
    </w:p>
    <w:p w14:paraId="0CC8142E" w14:textId="31899641" w:rsidR="005632AA" w:rsidRDefault="009B23AD" w:rsidP="008A7DD5">
      <w:pPr>
        <w:pStyle w:val="Nadpis2"/>
      </w:pPr>
      <w:bookmarkStart w:id="10" w:name="_Toc75905995"/>
      <w:r>
        <w:t>Vy</w:t>
      </w:r>
      <w:r w:rsidR="000833EB">
        <w:t>užití</w:t>
      </w:r>
      <w:r>
        <w:t xml:space="preserve"> imaginace mimo terapeutickou praxi</w:t>
      </w:r>
      <w:bookmarkEnd w:id="10"/>
    </w:p>
    <w:p w14:paraId="0EA9F5CA" w14:textId="77777777" w:rsidR="008A7DD5" w:rsidRPr="000636C1" w:rsidRDefault="008A7DD5" w:rsidP="002D232C">
      <w:pPr>
        <w:ind w:firstLine="0"/>
      </w:pPr>
    </w:p>
    <w:p w14:paraId="40387A08" w14:textId="27509C98" w:rsidR="007D43DD" w:rsidRDefault="009D1AC6" w:rsidP="0070587D">
      <w:pPr>
        <w:pStyle w:val="Nadpis3"/>
      </w:pPr>
      <w:bookmarkStart w:id="11" w:name="_Toc75905996"/>
      <w:r>
        <w:t>Relaxace</w:t>
      </w:r>
      <w:bookmarkEnd w:id="11"/>
    </w:p>
    <w:p w14:paraId="7AF5D400" w14:textId="29E7868D" w:rsidR="00A34123" w:rsidRDefault="006500CC" w:rsidP="00A26263">
      <w:pPr>
        <w:rPr>
          <w:rFonts w:cs="Times New Roman"/>
          <w:szCs w:val="24"/>
        </w:rPr>
      </w:pPr>
      <w:r>
        <w:rPr>
          <w:rFonts w:cs="Times New Roman"/>
          <w:szCs w:val="24"/>
        </w:rPr>
        <w:t xml:space="preserve">„Relaxace, proces nebo stav uvolnění psychického a tělesného napětí“ </w:t>
      </w:r>
      <w:r>
        <w:rPr>
          <w:rFonts w:cs="Times New Roman"/>
          <w:szCs w:val="24"/>
        </w:rPr>
        <w:fldChar w:fldCharType="begin" w:fldLock="1"/>
      </w:r>
      <w:r w:rsidR="00061F37">
        <w:rPr>
          <w:rFonts w:cs="Times New Roman"/>
          <w:szCs w:val="24"/>
        </w:rPr>
        <w:instrText>ADDIN CSL_CITATION {"citationItems":[{"id":"ITEM-1","itemData":{"ISBN":"80-901647-8-1","id":"ITEM-1","issued":{"date-parts":[["1996"]]},"number-of-pages":"336","publisher":"Encyklopedický dům","publisher-place":"Praha","title":"Slovník cizích slov","type":"book"},"uris":["http://www.mendeley.com/documents/?uuid=7a32944d-e9c1-4929-8b4f-f435b897f371"]}],"mendeley":{"formattedCitation":"(&lt;i&gt;Slovník Cizích Slov&lt;/i&gt;, 1996)","plainTextFormattedCitation":"(Slovník Cizích Slov, 1996)","previouslyFormattedCitation":"(&lt;i&gt;Slovník Cizích Slov&lt;/i&gt;, 1996)"},"properties":{"noteIndex":0},"schema":"https://github.com/citation-style-language/schema/raw/master/csl-citation.json"}</w:instrText>
      </w:r>
      <w:r>
        <w:rPr>
          <w:rFonts w:cs="Times New Roman"/>
          <w:szCs w:val="24"/>
        </w:rPr>
        <w:fldChar w:fldCharType="separate"/>
      </w:r>
      <w:r w:rsidR="00B53D34" w:rsidRPr="00B53D34">
        <w:rPr>
          <w:rFonts w:cs="Times New Roman"/>
          <w:noProof/>
          <w:szCs w:val="24"/>
        </w:rPr>
        <w:t>(</w:t>
      </w:r>
      <w:r w:rsidR="00B53D34" w:rsidRPr="00B53D34">
        <w:rPr>
          <w:rFonts w:cs="Times New Roman"/>
          <w:i/>
          <w:noProof/>
          <w:szCs w:val="24"/>
        </w:rPr>
        <w:t>Slovník Cizích Slov</w:t>
      </w:r>
      <w:r w:rsidR="00B53D34" w:rsidRPr="00B53D34">
        <w:rPr>
          <w:rFonts w:cs="Times New Roman"/>
          <w:noProof/>
          <w:szCs w:val="24"/>
        </w:rPr>
        <w:t>, 1996)</w:t>
      </w:r>
      <w:r>
        <w:rPr>
          <w:rFonts w:cs="Times New Roman"/>
          <w:szCs w:val="24"/>
        </w:rPr>
        <w:fldChar w:fldCharType="end"/>
      </w:r>
      <w:r w:rsidR="00B53D34">
        <w:rPr>
          <w:rFonts w:cs="Times New Roman"/>
          <w:szCs w:val="24"/>
        </w:rPr>
        <w:t xml:space="preserve">. </w:t>
      </w:r>
      <w:r w:rsidR="00416B44">
        <w:rPr>
          <w:rFonts w:cs="Times New Roman"/>
          <w:szCs w:val="24"/>
        </w:rPr>
        <w:t xml:space="preserve">Je přirozeným </w:t>
      </w:r>
      <w:r w:rsidR="00A34123">
        <w:rPr>
          <w:rFonts w:cs="Times New Roman"/>
          <w:szCs w:val="24"/>
        </w:rPr>
        <w:t>opakem</w:t>
      </w:r>
      <w:r w:rsidR="0012212D">
        <w:rPr>
          <w:rFonts w:cs="Times New Roman"/>
          <w:szCs w:val="24"/>
        </w:rPr>
        <w:t xml:space="preserve"> stresu. P</w:t>
      </w:r>
      <w:r w:rsidR="007135CA">
        <w:rPr>
          <w:rFonts w:cs="Times New Roman"/>
          <w:szCs w:val="24"/>
        </w:rPr>
        <w:t>omocí ní, jsme schopni</w:t>
      </w:r>
      <w:r w:rsidR="00416B44">
        <w:rPr>
          <w:rFonts w:cs="Times New Roman"/>
          <w:szCs w:val="24"/>
        </w:rPr>
        <w:t xml:space="preserve"> </w:t>
      </w:r>
      <w:r w:rsidR="007135CA">
        <w:rPr>
          <w:rFonts w:cs="Times New Roman"/>
          <w:szCs w:val="24"/>
        </w:rPr>
        <w:t>snížit</w:t>
      </w:r>
      <w:r w:rsidR="00416B44">
        <w:rPr>
          <w:rFonts w:cs="Times New Roman"/>
          <w:szCs w:val="24"/>
        </w:rPr>
        <w:t xml:space="preserve"> </w:t>
      </w:r>
      <w:r w:rsidR="007135CA">
        <w:rPr>
          <w:rFonts w:cs="Times New Roman"/>
          <w:szCs w:val="24"/>
        </w:rPr>
        <w:t>depresi a úzkost, bez použití medikamentů nebo návykových látek</w:t>
      </w:r>
      <w:r>
        <w:rPr>
          <w:rFonts w:cs="Times New Roman"/>
          <w:szCs w:val="24"/>
        </w:rPr>
        <w:t xml:space="preserve"> </w:t>
      </w:r>
      <w:r w:rsidR="00A34123">
        <w:rPr>
          <w:rFonts w:cs="Times New Roman"/>
          <w:szCs w:val="24"/>
        </w:rPr>
        <w:fldChar w:fldCharType="begin" w:fldLock="1"/>
      </w:r>
      <w:r>
        <w:rPr>
          <w:rFonts w:cs="Times New Roman"/>
          <w:szCs w:val="24"/>
        </w:rPr>
        <w:instrText>ADDIN CSL_CITATION {"citationItems":[{"id":"ITEM-1","itemData":{"ISBN":"80-7169-512-2","author":[{"dropping-particle":"","family":"Říčan","given":"Pavel","non-dropping-particle":"","parse-names":false,"suffix":""},{"dropping-particle":"","family":"Krejčířová","given":"Dana","non-dropping-particle":"","parse-names":false,"suffix":""}],"id":"ITEM-1","issued":{"date-parts":[["1997"]]},"number-of-pages":"450","publisher":"Grada","publisher-place":"Praha","title":"Dětská klinická psychologie","type":"book"},"uris":["http://www.mendeley.com/documents/?uuid=ad751ee3-033e-4ae3-911d-728e25bb1977"]},{"id":"ITEM-2","itemData":{"ISBN":"978-08-247-3646-4","author":[{"dropping-particle":"","family":"Stackeová","given":"Daniela","non-dropping-particle":"","parse-names":false,"suffix":""}],"id":"ITEM-2","issued":{"date-parts":[["2001"]]},"publisher":"Grada Publishing, a.s.","publisher-place":"Praha","title":"Relaxační techniky ve sportu","type":"book"},"uris":["http://www.mendeley.com/documents/?uuid=f7aa6909-bed3-456a-ab22-ab3781408371"]}],"mendeley":{"formattedCitation":"(Říčan &amp; Krejčířová, 1997; Stackeová, 2001)","plainTextFormattedCitation":"(Říčan &amp; Krejčířová, 1997; Stackeová, 2001)","previouslyFormattedCitation":"(Říčan &amp; Krejčířová, 1997; Stackeová, 2001)"},"properties":{"noteIndex":0},"schema":"https://github.com/citation-style-language/schema/raw/master/csl-citation.json"}</w:instrText>
      </w:r>
      <w:r w:rsidR="00A34123">
        <w:rPr>
          <w:rFonts w:cs="Times New Roman"/>
          <w:szCs w:val="24"/>
        </w:rPr>
        <w:fldChar w:fldCharType="separate"/>
      </w:r>
      <w:r w:rsidR="00A34123" w:rsidRPr="00A34123">
        <w:rPr>
          <w:rFonts w:cs="Times New Roman"/>
          <w:noProof/>
          <w:szCs w:val="24"/>
        </w:rPr>
        <w:t>(Říčan &amp; Krejčířová, 1997; Stackeová, 2001)</w:t>
      </w:r>
      <w:r w:rsidR="00A34123">
        <w:rPr>
          <w:rFonts w:cs="Times New Roman"/>
          <w:szCs w:val="24"/>
        </w:rPr>
        <w:fldChar w:fldCharType="end"/>
      </w:r>
      <w:r w:rsidR="00A34123">
        <w:rPr>
          <w:rFonts w:cs="Times New Roman"/>
          <w:szCs w:val="24"/>
        </w:rPr>
        <w:t xml:space="preserve">. </w:t>
      </w:r>
      <w:r>
        <w:rPr>
          <w:rFonts w:cs="Times New Roman"/>
          <w:szCs w:val="24"/>
        </w:rPr>
        <w:t xml:space="preserve">Je to stav somatického i psychického uvolnění </w:t>
      </w:r>
      <w:r>
        <w:rPr>
          <w:rFonts w:cs="Times New Roman"/>
          <w:szCs w:val="24"/>
        </w:rPr>
        <w:fldChar w:fldCharType="begin" w:fldLock="1"/>
      </w:r>
      <w:r>
        <w:rPr>
          <w:rFonts w:cs="Times New Roman"/>
          <w:szCs w:val="24"/>
        </w:rPr>
        <w:instrText>ADDIN CSL_CITATION {"citationItems":[{"id":"ITEM-1","itemData":{"ISBN":"978-08-247-3646-4","author":[{"dropping-particle":"","family":"Stackeová","given":"Daniela","non-dropping-particle":"","parse-names":false,"suffix":""}],"id":"ITEM-1","issued":{"date-parts":[["2001"]]},"publisher":"Grada Publishing, a.s.","publisher-place":"Praha","title":"Relaxační techniky ve sportu","type":"book"},"uris":["http://www.mendeley.com/documents/?uuid=f7aa6909-bed3-456a-ab22-ab3781408371"]}],"mendeley":{"formattedCitation":"(Stackeová, 2001)","plainTextFormattedCitation":"(Stackeová, 2001)","previouslyFormattedCitation":"(Stackeová, 2001)"},"properties":{"noteIndex":0},"schema":"https://github.com/citation-style-language/schema/raw/master/csl-citation.json"}</w:instrText>
      </w:r>
      <w:r>
        <w:rPr>
          <w:rFonts w:cs="Times New Roman"/>
          <w:szCs w:val="24"/>
        </w:rPr>
        <w:fldChar w:fldCharType="separate"/>
      </w:r>
      <w:r w:rsidRPr="006500CC">
        <w:rPr>
          <w:rFonts w:cs="Times New Roman"/>
          <w:noProof/>
          <w:szCs w:val="24"/>
        </w:rPr>
        <w:t>(Stackeová, 2001)</w:t>
      </w:r>
      <w:r>
        <w:rPr>
          <w:rFonts w:cs="Times New Roman"/>
          <w:szCs w:val="24"/>
        </w:rPr>
        <w:fldChar w:fldCharType="end"/>
      </w:r>
      <w:r>
        <w:rPr>
          <w:rFonts w:cs="Times New Roman"/>
          <w:szCs w:val="24"/>
        </w:rPr>
        <w:t>.</w:t>
      </w:r>
    </w:p>
    <w:p w14:paraId="3D20A84B" w14:textId="200FB7E2" w:rsidR="007135CA" w:rsidRDefault="001B2021" w:rsidP="00061F37">
      <w:pPr>
        <w:rPr>
          <w:rFonts w:cs="Times New Roman"/>
          <w:szCs w:val="24"/>
        </w:rPr>
      </w:pPr>
      <w:r>
        <w:rPr>
          <w:rFonts w:cs="Times New Roman"/>
          <w:szCs w:val="24"/>
        </w:rPr>
        <w:t xml:space="preserve">Podle </w:t>
      </w:r>
      <w:r>
        <w:rPr>
          <w:rFonts w:cs="Times New Roman"/>
          <w:szCs w:val="24"/>
        </w:rPr>
        <w:fldChar w:fldCharType="begin" w:fldLock="1"/>
      </w:r>
      <w:r w:rsidR="00ED7761">
        <w:rPr>
          <w:rFonts w:cs="Times New Roman"/>
          <w:szCs w:val="24"/>
        </w:rPr>
        <w:instrText>ADDIN CSL_CITATION {"citationItems":[{"id":"ITEM-1","itemData":{"ISBN":"978-80-87218-06-8","author":[{"dropping-particle":"","family":"Veselá","given":"Michaela","non-dropping-particle":"","parse-names":false,"suffix":""}],"id":"ITEM-1","issued":{"date-parts":[["2008"]]},"publisher":"Česká komora tlumočníků znakového jazyka","publisher-place":"Praha","title":"Psychohygiena a relaxace pro tlumočníky znakového jazyka","type":"book"},"uris":["http://www.mendeley.com/documents/?uuid=d5fed9bf-0936-4491-ba9f-0ac72c344a8f"]}],"mendeley":{"formattedCitation":"(Veselá, 2008)","manualFormatting":"Veselé (2008)","plainTextFormattedCitation":"(Veselá, 2008)","previouslyFormattedCitation":"(Veselá, 2008)"},"properties":{"noteIndex":0},"schema":"https://github.com/citation-style-language/schema/raw/master/csl-citation.json"}</w:instrText>
      </w:r>
      <w:r>
        <w:rPr>
          <w:rFonts w:cs="Times New Roman"/>
          <w:szCs w:val="24"/>
        </w:rPr>
        <w:fldChar w:fldCharType="separate"/>
      </w:r>
      <w:r w:rsidRPr="001B2021">
        <w:rPr>
          <w:rFonts w:cs="Times New Roman"/>
          <w:noProof/>
          <w:szCs w:val="24"/>
        </w:rPr>
        <w:t>Vesel</w:t>
      </w:r>
      <w:r>
        <w:rPr>
          <w:rFonts w:cs="Times New Roman"/>
          <w:noProof/>
          <w:szCs w:val="24"/>
        </w:rPr>
        <w:t>é (</w:t>
      </w:r>
      <w:r w:rsidRPr="001B2021">
        <w:rPr>
          <w:rFonts w:cs="Times New Roman"/>
          <w:noProof/>
          <w:szCs w:val="24"/>
        </w:rPr>
        <w:t>2008)</w:t>
      </w:r>
      <w:r>
        <w:rPr>
          <w:rFonts w:cs="Times New Roman"/>
          <w:szCs w:val="24"/>
        </w:rPr>
        <w:fldChar w:fldCharType="end"/>
      </w:r>
      <w:r>
        <w:rPr>
          <w:rFonts w:cs="Times New Roman"/>
          <w:szCs w:val="24"/>
        </w:rPr>
        <w:t xml:space="preserve">, </w:t>
      </w:r>
      <w:r w:rsidR="007135CA">
        <w:rPr>
          <w:rFonts w:cs="Times New Roman"/>
          <w:szCs w:val="24"/>
        </w:rPr>
        <w:t>je</w:t>
      </w:r>
      <w:r w:rsidR="001A471E">
        <w:rPr>
          <w:rFonts w:cs="Times New Roman"/>
          <w:szCs w:val="24"/>
        </w:rPr>
        <w:t xml:space="preserve"> </w:t>
      </w:r>
      <w:r>
        <w:rPr>
          <w:rFonts w:cs="Times New Roman"/>
          <w:szCs w:val="24"/>
        </w:rPr>
        <w:t xml:space="preserve">relaxace </w:t>
      </w:r>
      <w:r w:rsidR="001A471E">
        <w:rPr>
          <w:rFonts w:cs="Times New Roman"/>
          <w:szCs w:val="24"/>
        </w:rPr>
        <w:t>jedním ze</w:t>
      </w:r>
      <w:r w:rsidR="007135CA">
        <w:rPr>
          <w:rFonts w:cs="Times New Roman"/>
          <w:szCs w:val="24"/>
        </w:rPr>
        <w:t xml:space="preserve"> základní</w:t>
      </w:r>
      <w:r w:rsidR="001A471E">
        <w:rPr>
          <w:rFonts w:cs="Times New Roman"/>
          <w:szCs w:val="24"/>
        </w:rPr>
        <w:t>ch</w:t>
      </w:r>
      <w:r w:rsidR="007135CA">
        <w:rPr>
          <w:rFonts w:cs="Times New Roman"/>
          <w:szCs w:val="24"/>
        </w:rPr>
        <w:t xml:space="preserve"> kamen</w:t>
      </w:r>
      <w:r w:rsidR="001A471E">
        <w:rPr>
          <w:rFonts w:cs="Times New Roman"/>
          <w:szCs w:val="24"/>
        </w:rPr>
        <w:t>ů</w:t>
      </w:r>
      <w:r w:rsidR="007135CA">
        <w:rPr>
          <w:rFonts w:cs="Times New Roman"/>
          <w:szCs w:val="24"/>
        </w:rPr>
        <w:t xml:space="preserve"> </w:t>
      </w:r>
      <w:r>
        <w:rPr>
          <w:rFonts w:cs="Times New Roman"/>
          <w:szCs w:val="24"/>
        </w:rPr>
        <w:t>p</w:t>
      </w:r>
      <w:r w:rsidR="007135CA">
        <w:rPr>
          <w:rFonts w:cs="Times New Roman"/>
          <w:szCs w:val="24"/>
        </w:rPr>
        <w:t>sychohygien</w:t>
      </w:r>
      <w:r w:rsidR="001A471E">
        <w:rPr>
          <w:rFonts w:cs="Times New Roman"/>
          <w:szCs w:val="24"/>
        </w:rPr>
        <w:t xml:space="preserve">y, která </w:t>
      </w:r>
      <w:r>
        <w:rPr>
          <w:rFonts w:cs="Times New Roman"/>
          <w:szCs w:val="24"/>
        </w:rPr>
        <w:t>bývá</w:t>
      </w:r>
      <w:r w:rsidR="001A471E">
        <w:rPr>
          <w:rFonts w:cs="Times New Roman"/>
          <w:szCs w:val="24"/>
        </w:rPr>
        <w:t xml:space="preserve"> </w:t>
      </w:r>
      <w:r>
        <w:rPr>
          <w:rFonts w:cs="Times New Roman"/>
          <w:szCs w:val="24"/>
        </w:rPr>
        <w:t>spojována s</w:t>
      </w:r>
      <w:r w:rsidR="001A471E">
        <w:rPr>
          <w:rFonts w:cs="Times New Roman"/>
          <w:szCs w:val="24"/>
        </w:rPr>
        <w:t xml:space="preserve"> předcháze</w:t>
      </w:r>
      <w:r>
        <w:rPr>
          <w:rFonts w:cs="Times New Roman"/>
          <w:szCs w:val="24"/>
        </w:rPr>
        <w:t>ním</w:t>
      </w:r>
      <w:r w:rsidR="001A471E">
        <w:rPr>
          <w:rFonts w:cs="Times New Roman"/>
          <w:szCs w:val="24"/>
        </w:rPr>
        <w:t xml:space="preserve"> a řeš</w:t>
      </w:r>
      <w:r>
        <w:rPr>
          <w:rFonts w:cs="Times New Roman"/>
          <w:szCs w:val="24"/>
        </w:rPr>
        <w:t>ením</w:t>
      </w:r>
      <w:r w:rsidR="001A471E">
        <w:rPr>
          <w:rFonts w:cs="Times New Roman"/>
          <w:szCs w:val="24"/>
        </w:rPr>
        <w:t xml:space="preserve"> negativní</w:t>
      </w:r>
      <w:r>
        <w:rPr>
          <w:rFonts w:cs="Times New Roman"/>
          <w:szCs w:val="24"/>
        </w:rPr>
        <w:t>ch</w:t>
      </w:r>
      <w:r w:rsidR="001A471E">
        <w:rPr>
          <w:rFonts w:cs="Times New Roman"/>
          <w:szCs w:val="24"/>
        </w:rPr>
        <w:t xml:space="preserve"> dopad</w:t>
      </w:r>
      <w:r>
        <w:rPr>
          <w:rFonts w:cs="Times New Roman"/>
          <w:szCs w:val="24"/>
        </w:rPr>
        <w:t>ů</w:t>
      </w:r>
      <w:r w:rsidR="001A471E">
        <w:rPr>
          <w:rFonts w:cs="Times New Roman"/>
          <w:szCs w:val="24"/>
        </w:rPr>
        <w:t xml:space="preserve"> práce</w:t>
      </w:r>
      <w:r w:rsidR="004369F3">
        <w:rPr>
          <w:rFonts w:cs="Times New Roman"/>
          <w:szCs w:val="24"/>
        </w:rPr>
        <w:t>. U</w:t>
      </w:r>
      <w:r w:rsidR="00ED7761">
        <w:rPr>
          <w:rFonts w:cs="Times New Roman"/>
          <w:szCs w:val="24"/>
        </w:rPr>
        <w:t xml:space="preserve">chylujeme se k ní v průběhu každodenních aktivit. Jde o úpravu životních podmínek </w:t>
      </w:r>
      <w:r w:rsidR="007C44C1">
        <w:rPr>
          <w:rFonts w:cs="Times New Roman"/>
          <w:szCs w:val="24"/>
        </w:rPr>
        <w:t>t</w:t>
      </w:r>
      <w:r w:rsidR="0012212D">
        <w:rPr>
          <w:rFonts w:cs="Times New Roman"/>
          <w:szCs w:val="24"/>
        </w:rPr>
        <w:t>akovým způsobem, aby člověk naby</w:t>
      </w:r>
      <w:r w:rsidR="007C44C1">
        <w:rPr>
          <w:rFonts w:cs="Times New Roman"/>
          <w:szCs w:val="24"/>
        </w:rPr>
        <w:t>l pocitu spokojenosti, fyzické a psychické</w:t>
      </w:r>
      <w:r w:rsidR="00ED7761">
        <w:rPr>
          <w:rFonts w:cs="Times New Roman"/>
          <w:szCs w:val="24"/>
        </w:rPr>
        <w:t xml:space="preserve"> </w:t>
      </w:r>
      <w:r w:rsidR="007C44C1">
        <w:rPr>
          <w:rFonts w:cs="Times New Roman"/>
          <w:szCs w:val="24"/>
        </w:rPr>
        <w:t xml:space="preserve">zdatnosti </w:t>
      </w:r>
      <w:r w:rsidR="00ED7761">
        <w:rPr>
          <w:rFonts w:cs="Times New Roman"/>
          <w:szCs w:val="24"/>
        </w:rPr>
        <w:fldChar w:fldCharType="begin" w:fldLock="1"/>
      </w:r>
      <w:r w:rsidR="00A34123">
        <w:rPr>
          <w:rFonts w:cs="Times New Roman"/>
          <w:szCs w:val="24"/>
        </w:rPr>
        <w:instrText>ADDIN CSL_CITATION {"citationItems":[{"id":"ITEM-1","itemData":{"author":[{"dropping-particle":"","family":"Bartko","given":"Daniel","non-dropping-particle":"","parse-names":false,"suffix":""}],"id":"ITEM-1","issued":{"date-parts":[["1976"]]},"number-of-pages":"452","publisher":"Orbis","publisher-place":"Praha","title":"Moderní psychohygiena","type":"book"},"uris":["http://www.mendeley.com/documents/?uuid=55a3e2d4-c5fe-4218-94c7-fe8580d12702"]}],"mendeley":{"formattedCitation":"(Bartko, 1976)","plainTextFormattedCitation":"(Bartko, 1976)","previouslyFormattedCitation":"(Bartko, 1976)"},"properties":{"noteIndex":0},"schema":"https://github.com/citation-style-language/schema/raw/master/csl-citation.json"}</w:instrText>
      </w:r>
      <w:r w:rsidR="00ED7761">
        <w:rPr>
          <w:rFonts w:cs="Times New Roman"/>
          <w:szCs w:val="24"/>
        </w:rPr>
        <w:fldChar w:fldCharType="separate"/>
      </w:r>
      <w:r w:rsidR="00ED7761" w:rsidRPr="00ED7761">
        <w:rPr>
          <w:rFonts w:cs="Times New Roman"/>
          <w:noProof/>
          <w:szCs w:val="24"/>
        </w:rPr>
        <w:t>(Bartko, 1976)</w:t>
      </w:r>
      <w:r w:rsidR="00ED7761">
        <w:rPr>
          <w:rFonts w:cs="Times New Roman"/>
          <w:szCs w:val="24"/>
        </w:rPr>
        <w:fldChar w:fldCharType="end"/>
      </w:r>
      <w:r w:rsidR="007C44C1">
        <w:rPr>
          <w:rFonts w:cs="Times New Roman"/>
          <w:szCs w:val="24"/>
        </w:rPr>
        <w:t>.</w:t>
      </w:r>
      <w:r w:rsidR="00AA1A2D">
        <w:rPr>
          <w:rFonts w:cs="Times New Roman"/>
          <w:szCs w:val="24"/>
        </w:rPr>
        <w:t xml:space="preserve"> </w:t>
      </w:r>
    </w:p>
    <w:p w14:paraId="5EA15B12" w14:textId="02205E35" w:rsidR="00AA1A2D" w:rsidRDefault="00C803F3">
      <w:pPr>
        <w:rPr>
          <w:rFonts w:cs="Times New Roman"/>
          <w:szCs w:val="24"/>
        </w:rPr>
      </w:pPr>
      <w:r>
        <w:rPr>
          <w:rFonts w:cs="Times New Roman"/>
          <w:szCs w:val="24"/>
        </w:rPr>
        <w:t>Imaginační techniky</w:t>
      </w:r>
      <w:r w:rsidR="005B49C5">
        <w:rPr>
          <w:rFonts w:cs="Times New Roman"/>
          <w:szCs w:val="24"/>
        </w:rPr>
        <w:t xml:space="preserve"> se hojně využívají k</w:t>
      </w:r>
      <w:r w:rsidR="00227B49">
        <w:rPr>
          <w:rFonts w:cs="Times New Roman"/>
          <w:szCs w:val="24"/>
        </w:rPr>
        <w:t> redukci stresu</w:t>
      </w:r>
      <w:r w:rsidR="0012212D">
        <w:rPr>
          <w:rFonts w:cs="Times New Roman"/>
          <w:szCs w:val="24"/>
        </w:rPr>
        <w:t>. V</w:t>
      </w:r>
      <w:r w:rsidR="005B49C5">
        <w:rPr>
          <w:rFonts w:cs="Times New Roman"/>
          <w:szCs w:val="24"/>
        </w:rPr>
        <w:t>e zdravotnictví pomáh</w:t>
      </w:r>
      <w:r w:rsidR="009751FA">
        <w:rPr>
          <w:rFonts w:cs="Times New Roman"/>
          <w:szCs w:val="24"/>
        </w:rPr>
        <w:t>ají</w:t>
      </w:r>
      <w:r w:rsidR="005B49C5">
        <w:rPr>
          <w:rFonts w:cs="Times New Roman"/>
          <w:szCs w:val="24"/>
        </w:rPr>
        <w:t xml:space="preserve"> pacientům s rakovinou, </w:t>
      </w:r>
      <w:r w:rsidR="00F91463">
        <w:rPr>
          <w:rFonts w:cs="Times New Roman"/>
          <w:szCs w:val="24"/>
        </w:rPr>
        <w:t>např. vytvořením bezpečného a klidného místa, kde mysl může odpočívat</w:t>
      </w:r>
      <w:r w:rsidR="00227B49">
        <w:rPr>
          <w:rFonts w:cs="Times New Roman"/>
          <w:szCs w:val="24"/>
        </w:rPr>
        <w:t xml:space="preserve"> </w:t>
      </w:r>
      <w:r w:rsidR="00227B49">
        <w:rPr>
          <w:rFonts w:cs="Times New Roman"/>
          <w:szCs w:val="24"/>
        </w:rPr>
        <w:fldChar w:fldCharType="begin" w:fldLock="1"/>
      </w:r>
      <w:r w:rsidR="000B1546">
        <w:rPr>
          <w:rFonts w:cs="Times New Roman"/>
          <w:szCs w:val="24"/>
        </w:rPr>
        <w:instrText>ADDIN CSL_CITATION {"citationItems":[{"id":"ITEM-1","itemData":{"ISBN":"80-7352-332-9","author":[{"dropping-particle":"","family":"Fricker","given":"Janet","non-dropping-particle":"","parse-names":false,"suffix":""},{"dropping-particle":"","family":"Butler","given":"John","non-dropping-particle":"","parse-names":false,"suffix":""}],"id":"ITEM-1","issued":{"date-parts":[["2006"]]},"number-of-pages":"224","publisher":"Svojtka &amp; Co","publisher-place":"Praha","title":"Tajemství hypnoterapie","type":"book"},"uris":["http://www.mendeley.com/documents/?uuid=ad785650-8c19-4227-8478-e56fde68b3e9"]}],"mendeley":{"formattedCitation":"(Fricker &amp; Butler, 2006)","plainTextFormattedCitation":"(Fricker &amp; Butler, 2006)","previouslyFormattedCitation":"(Fricker &amp; Butler, 2006)"},"properties":{"noteIndex":0},"schema":"https://github.com/citation-style-language/schema/raw/master/csl-citation.json"}</w:instrText>
      </w:r>
      <w:r w:rsidR="00227B49">
        <w:rPr>
          <w:rFonts w:cs="Times New Roman"/>
          <w:szCs w:val="24"/>
        </w:rPr>
        <w:fldChar w:fldCharType="separate"/>
      </w:r>
      <w:r w:rsidR="00227B49" w:rsidRPr="00227B49">
        <w:rPr>
          <w:rFonts w:cs="Times New Roman"/>
          <w:noProof/>
          <w:szCs w:val="24"/>
        </w:rPr>
        <w:t>(Fricker &amp; Butler, 2006)</w:t>
      </w:r>
      <w:r w:rsidR="00227B49">
        <w:rPr>
          <w:rFonts w:cs="Times New Roman"/>
          <w:szCs w:val="24"/>
        </w:rPr>
        <w:fldChar w:fldCharType="end"/>
      </w:r>
      <w:r w:rsidR="00227B49">
        <w:rPr>
          <w:rFonts w:cs="Times New Roman"/>
          <w:szCs w:val="24"/>
        </w:rPr>
        <w:t>.</w:t>
      </w:r>
      <w:r w:rsidR="00061F37">
        <w:rPr>
          <w:rFonts w:cs="Times New Roman"/>
          <w:szCs w:val="24"/>
        </w:rPr>
        <w:t xml:space="preserve"> Kromě redukce stresu, trénink řízené imaginace prokazatelně u pacientů</w:t>
      </w:r>
      <w:r w:rsidR="00BB7797">
        <w:rPr>
          <w:rFonts w:cs="Times New Roman"/>
          <w:szCs w:val="24"/>
        </w:rPr>
        <w:t xml:space="preserve"> zvyšuje</w:t>
      </w:r>
      <w:r w:rsidR="00061F37">
        <w:rPr>
          <w:rFonts w:cs="Times New Roman"/>
          <w:szCs w:val="24"/>
        </w:rPr>
        <w:t xml:space="preserve"> energičnost,</w:t>
      </w:r>
      <w:r w:rsidR="00BB7797">
        <w:rPr>
          <w:rFonts w:cs="Times New Roman"/>
          <w:szCs w:val="24"/>
        </w:rPr>
        <w:t xml:space="preserve"> celkovou kvalitu života i</w:t>
      </w:r>
      <w:r w:rsidR="00061F37">
        <w:rPr>
          <w:rFonts w:cs="Times New Roman"/>
          <w:szCs w:val="24"/>
        </w:rPr>
        <w:t xml:space="preserve"> chuť se socializovat </w:t>
      </w:r>
      <w:r w:rsidR="00B92EDC">
        <w:rPr>
          <w:rFonts w:cs="Times New Roman"/>
          <w:szCs w:val="24"/>
        </w:rPr>
        <w:fldChar w:fldCharType="begin" w:fldLock="1"/>
      </w:r>
      <w:r w:rsidR="00613DEE">
        <w:rPr>
          <w:rFonts w:cs="Times New Roman"/>
          <w:szCs w:val="24"/>
        </w:rPr>
        <w:instrText>ADDIN CSL_CITATION {"citationItems":[{"id":"ITEM-1","itemData":{"DOI":"10.1080/10253890290027877","ISSN":"1025-3890","author":[{"dropping-particle":"","family":"Gruzelier","given":"J.H.","non-dropping-particle":"","parse-names":false,"suffix":""}],"container-title":"Stress","id":"ITEM-1","issue":"2","issued":{"date-parts":[["2002","1","7"]]},"page":"147-163","title":"A Review of the Impact of Hypnosis, Relaxation, Guided Imagery and Individual Differences on Aspects of Immunity and Health","type":"article-journal","volume":"5"},"uris":["http://www.mendeley.com/documents/?uuid=fd0cd922-2f89-405c-add9-7520b96e1617"]}],"mendeley":{"formattedCitation":"(Gruzelier, 2002)","plainTextFormattedCitation":"(Gruzelier, 2002)","previouslyFormattedCitation":"(Gruzelier, 2002)"},"properties":{"noteIndex":0},"schema":"https://github.com/citation-style-language/schema/raw/master/csl-citation.json"}</w:instrText>
      </w:r>
      <w:r w:rsidR="00B92EDC">
        <w:rPr>
          <w:rFonts w:cs="Times New Roman"/>
          <w:szCs w:val="24"/>
        </w:rPr>
        <w:fldChar w:fldCharType="separate"/>
      </w:r>
      <w:r w:rsidR="00B92EDC" w:rsidRPr="00B92EDC">
        <w:rPr>
          <w:rFonts w:cs="Times New Roman"/>
          <w:noProof/>
          <w:szCs w:val="24"/>
        </w:rPr>
        <w:t>(Gruzelier, 2002)</w:t>
      </w:r>
      <w:r w:rsidR="00B92EDC">
        <w:rPr>
          <w:rFonts w:cs="Times New Roman"/>
          <w:szCs w:val="24"/>
        </w:rPr>
        <w:fldChar w:fldCharType="end"/>
      </w:r>
      <w:r w:rsidR="00061F37">
        <w:rPr>
          <w:rFonts w:cs="Times New Roman"/>
          <w:szCs w:val="24"/>
        </w:rPr>
        <w:t>.</w:t>
      </w:r>
      <w:r w:rsidR="009751FA">
        <w:rPr>
          <w:rFonts w:cs="Times New Roman"/>
          <w:szCs w:val="24"/>
        </w:rPr>
        <w:t xml:space="preserve"> Řízená imaginace se řadí mezi </w:t>
      </w:r>
      <w:r w:rsidR="00431586">
        <w:rPr>
          <w:rFonts w:cs="Times New Roman"/>
          <w:szCs w:val="24"/>
        </w:rPr>
        <w:t>deset</w:t>
      </w:r>
      <w:r w:rsidR="009751FA">
        <w:rPr>
          <w:rFonts w:cs="Times New Roman"/>
          <w:szCs w:val="24"/>
        </w:rPr>
        <w:t xml:space="preserve"> nejčastěji používaných doplňkových </w:t>
      </w:r>
      <w:r w:rsidR="009751FA">
        <w:rPr>
          <w:rFonts w:cs="Times New Roman"/>
          <w:szCs w:val="24"/>
        </w:rPr>
        <w:lastRenderedPageBreak/>
        <w:t>zdravotních p</w:t>
      </w:r>
      <w:r w:rsidR="00BB7797">
        <w:rPr>
          <w:rFonts w:cs="Times New Roman"/>
          <w:szCs w:val="24"/>
        </w:rPr>
        <w:t>ostupů</w:t>
      </w:r>
      <w:r w:rsidR="009751FA">
        <w:rPr>
          <w:rFonts w:cs="Times New Roman"/>
          <w:szCs w:val="24"/>
        </w:rPr>
        <w:t>, jako j</w:t>
      </w:r>
      <w:r w:rsidR="00B92EDC">
        <w:rPr>
          <w:rFonts w:cs="Times New Roman"/>
          <w:szCs w:val="24"/>
        </w:rPr>
        <w:t xml:space="preserve">e </w:t>
      </w:r>
      <w:r w:rsidR="009751FA">
        <w:rPr>
          <w:rFonts w:cs="Times New Roman"/>
          <w:szCs w:val="24"/>
        </w:rPr>
        <w:t>prác</w:t>
      </w:r>
      <w:r w:rsidR="00B92EDC">
        <w:rPr>
          <w:rFonts w:cs="Times New Roman"/>
          <w:szCs w:val="24"/>
        </w:rPr>
        <w:t>e</w:t>
      </w:r>
      <w:r w:rsidR="009751FA">
        <w:rPr>
          <w:rFonts w:cs="Times New Roman"/>
          <w:szCs w:val="24"/>
        </w:rPr>
        <w:t xml:space="preserve"> s dechem,</w:t>
      </w:r>
      <w:r w:rsidR="00B92EDC">
        <w:rPr>
          <w:rFonts w:cs="Times New Roman"/>
          <w:szCs w:val="24"/>
        </w:rPr>
        <w:t xml:space="preserve"> </w:t>
      </w:r>
      <w:r w:rsidR="00BB7797">
        <w:rPr>
          <w:rFonts w:cs="Times New Roman"/>
          <w:szCs w:val="24"/>
        </w:rPr>
        <w:t xml:space="preserve">aplikace </w:t>
      </w:r>
      <w:r w:rsidR="00B92EDC">
        <w:rPr>
          <w:rFonts w:cs="Times New Roman"/>
          <w:szCs w:val="24"/>
        </w:rPr>
        <w:t>přírodní</w:t>
      </w:r>
      <w:r w:rsidR="00BB7797">
        <w:rPr>
          <w:rFonts w:cs="Times New Roman"/>
          <w:szCs w:val="24"/>
        </w:rPr>
        <w:t>ch produktů</w:t>
      </w:r>
      <w:r w:rsidR="00B92EDC">
        <w:rPr>
          <w:rFonts w:cs="Times New Roman"/>
          <w:szCs w:val="24"/>
        </w:rPr>
        <w:t>,</w:t>
      </w:r>
      <w:r w:rsidR="009751FA">
        <w:rPr>
          <w:rFonts w:cs="Times New Roman"/>
          <w:szCs w:val="24"/>
        </w:rPr>
        <w:t xml:space="preserve"> jóga, chiropraxe, meditace, masáže, </w:t>
      </w:r>
      <w:r w:rsidR="00B92EDC">
        <w:rPr>
          <w:rFonts w:cs="Times New Roman"/>
          <w:szCs w:val="24"/>
        </w:rPr>
        <w:t xml:space="preserve">speciální </w:t>
      </w:r>
      <w:r w:rsidR="009751FA">
        <w:rPr>
          <w:rFonts w:cs="Times New Roman"/>
          <w:szCs w:val="24"/>
        </w:rPr>
        <w:t>diety, homeopati</w:t>
      </w:r>
      <w:r w:rsidR="00BB7797">
        <w:rPr>
          <w:rFonts w:cs="Times New Roman"/>
          <w:szCs w:val="24"/>
        </w:rPr>
        <w:t>e a progresivní svalová</w:t>
      </w:r>
      <w:r w:rsidR="009751FA">
        <w:rPr>
          <w:rFonts w:cs="Times New Roman"/>
          <w:szCs w:val="24"/>
        </w:rPr>
        <w:t xml:space="preserve"> relaxac</w:t>
      </w:r>
      <w:r w:rsidR="00BB7797">
        <w:rPr>
          <w:rFonts w:cs="Times New Roman"/>
          <w:szCs w:val="24"/>
        </w:rPr>
        <w:t>e</w:t>
      </w:r>
      <w:r w:rsidR="009751FA">
        <w:rPr>
          <w:rFonts w:cs="Times New Roman"/>
          <w:szCs w:val="24"/>
        </w:rPr>
        <w:t xml:space="preserve"> </w:t>
      </w:r>
      <w:r w:rsidR="009751FA">
        <w:rPr>
          <w:rFonts w:cs="Times New Roman"/>
          <w:szCs w:val="24"/>
        </w:rPr>
        <w:fldChar w:fldCharType="begin" w:fldLock="1"/>
      </w:r>
      <w:r w:rsidR="009751FA">
        <w:rPr>
          <w:rFonts w:cs="Times New Roman"/>
          <w:szCs w:val="24"/>
        </w:rPr>
        <w:instrText>ADDIN CSL_CITATION {"citationItems":[{"id":"ITEM-1","itemData":{"DOI":"10.1016/j.ctcp.2018.10.008","ISSN":"17443881","author":[{"dropping-particle":"","family":"Beizaee","given":"Yaser","non-dropping-particle":"","parse-names":false,"suffix":""},{"dropping-particle":"","family":"Rejeh","given":"Nahid","non-dropping-particle":"","parse-names":false,"suffix":""},{"dropping-particle":"","family":"Heravi-Karimooi","given":"Majideh","non-dropping-particle":"","parse-names":false,"suffix":""},{"dropping-particle":"","family":"Tadrisi","given":"Seyed Davood","non-dropping-particle":"","parse-names":false,"suffix":""},{"dropping-particle":"","family":"Griffiths","given":"Pauline","non-dropping-particle":"","parse-names":false,"suffix":""},{"dropping-particle":"","family":"Vaismoradi","given":"Mojtaba","non-dropping-particle":"","parse-names":false,"suffix":""}],"container-title":"Complementary Therapies in Clinical Practice","id":"ITEM-1","issued":{"date-parts":[["2018","11"]]},"page":"184-190","title":"The effect of guided imagery on anxiety, depression and vital signs in patients on hemodialysis","type":"article-journal","volume":"33"},"uris":["http://www.mendeley.com/documents/?uuid=41b74904-51b2-4a95-a7d2-6d34f5dc0bb1"]}],"mendeley":{"formattedCitation":"(Beizaee et al., 2018)","plainTextFormattedCitation":"(Beizaee et al., 2018)","previouslyFormattedCitation":"(Beizaee et al., 2018)"},"properties":{"noteIndex":0},"schema":"https://github.com/citation-style-language/schema/raw/master/csl-citation.json"}</w:instrText>
      </w:r>
      <w:r w:rsidR="009751FA">
        <w:rPr>
          <w:rFonts w:cs="Times New Roman"/>
          <w:szCs w:val="24"/>
        </w:rPr>
        <w:fldChar w:fldCharType="separate"/>
      </w:r>
      <w:r w:rsidR="009751FA" w:rsidRPr="009751FA">
        <w:rPr>
          <w:rFonts w:cs="Times New Roman"/>
          <w:noProof/>
          <w:szCs w:val="24"/>
        </w:rPr>
        <w:t>(Beizaee et al., 2018)</w:t>
      </w:r>
      <w:r w:rsidR="009751FA">
        <w:rPr>
          <w:rFonts w:cs="Times New Roman"/>
          <w:szCs w:val="24"/>
        </w:rPr>
        <w:fldChar w:fldCharType="end"/>
      </w:r>
      <w:r w:rsidR="00B92EDC">
        <w:rPr>
          <w:rFonts w:cs="Times New Roman"/>
          <w:szCs w:val="24"/>
        </w:rPr>
        <w:t>.</w:t>
      </w:r>
      <w:r w:rsidR="00A6400E">
        <w:rPr>
          <w:rFonts w:cs="Times New Roman"/>
          <w:szCs w:val="24"/>
        </w:rPr>
        <w:t xml:space="preserve"> </w:t>
      </w:r>
      <w:r w:rsidR="008F4597">
        <w:rPr>
          <w:rFonts w:cs="Times New Roman"/>
          <w:szCs w:val="24"/>
        </w:rPr>
        <w:t xml:space="preserve">Z těchto </w:t>
      </w:r>
      <w:r w:rsidR="00BB7797">
        <w:rPr>
          <w:rFonts w:cs="Times New Roman"/>
          <w:szCs w:val="24"/>
        </w:rPr>
        <w:t>léčebných praktik</w:t>
      </w:r>
      <w:r w:rsidR="008F4597">
        <w:rPr>
          <w:rFonts w:cs="Times New Roman"/>
          <w:szCs w:val="24"/>
        </w:rPr>
        <w:t xml:space="preserve"> jsem vyselektoval pouze ty,</w:t>
      </w:r>
      <w:r w:rsidR="004A0B2C">
        <w:rPr>
          <w:rFonts w:cs="Times New Roman"/>
          <w:szCs w:val="24"/>
        </w:rPr>
        <w:t xml:space="preserve"> které</w:t>
      </w:r>
      <w:r w:rsidR="008F4597">
        <w:rPr>
          <w:rFonts w:cs="Times New Roman"/>
          <w:szCs w:val="24"/>
        </w:rPr>
        <w:t xml:space="preserve"> </w:t>
      </w:r>
      <w:r w:rsidR="004A0B2C">
        <w:rPr>
          <w:rFonts w:cs="Times New Roman"/>
          <w:szCs w:val="24"/>
        </w:rPr>
        <w:t xml:space="preserve">jsou součástí imaginačních metod a jejich cílem je klienta uvolnit a připravit na vstup do obrazového světa. </w:t>
      </w:r>
      <w:r w:rsidR="008F4597">
        <w:rPr>
          <w:rFonts w:cs="Times New Roman"/>
          <w:szCs w:val="24"/>
        </w:rPr>
        <w:t>Těmi</w:t>
      </w:r>
      <w:r w:rsidR="004A0B2C">
        <w:rPr>
          <w:rFonts w:cs="Times New Roman"/>
          <w:szCs w:val="24"/>
        </w:rPr>
        <w:t xml:space="preserve"> </w:t>
      </w:r>
      <w:r w:rsidR="00BB7797">
        <w:rPr>
          <w:rFonts w:cs="Times New Roman"/>
          <w:szCs w:val="24"/>
        </w:rPr>
        <w:t>postupy</w:t>
      </w:r>
      <w:r w:rsidR="008F4597">
        <w:rPr>
          <w:rFonts w:cs="Times New Roman"/>
          <w:szCs w:val="24"/>
        </w:rPr>
        <w:t xml:space="preserve"> jsou dle </w:t>
      </w:r>
      <w:r w:rsidR="008F4597">
        <w:rPr>
          <w:rFonts w:cs="Times New Roman"/>
          <w:szCs w:val="24"/>
        </w:rPr>
        <w:fldChar w:fldCharType="begin" w:fldLock="1"/>
      </w:r>
      <w:r w:rsidR="0076642C">
        <w:rPr>
          <w:rFonts w:cs="Times New Roman"/>
          <w:szCs w:val="24"/>
        </w:rPr>
        <w:instrText>ADDIN CSL_CITATION {"citationItems":[{"id":"ITEM-1","itemData":{"author":[{"dropping-particle":"","family":"Špok","given":"Dalibor","non-dropping-particle":"","parse-names":false,"suffix":""}],"container-title":"COVID - manuál pro naši mysl","id":"ITEM-1","issue":"18","issued":{"date-parts":[["2020"]]},"title":"Relaxace a meditace","type":"article-journal"},"uris":["http://www.mendeley.com/documents/?uuid=eadfdde5-8bbf-4007-8a45-2909103ec752"]}],"mendeley":{"formattedCitation":"(Špok, 2020)","manualFormatting":"Špoka (2020)","plainTextFormattedCitation":"(Špok, 2020)","previouslyFormattedCitation":"(Špok, 2020)"},"properties":{"noteIndex":0},"schema":"https://github.com/citation-style-language/schema/raw/master/csl-citation.json"}</w:instrText>
      </w:r>
      <w:r w:rsidR="008F4597">
        <w:rPr>
          <w:rFonts w:cs="Times New Roman"/>
          <w:szCs w:val="24"/>
        </w:rPr>
        <w:fldChar w:fldCharType="separate"/>
      </w:r>
      <w:r w:rsidR="008F4597" w:rsidRPr="008F4597">
        <w:rPr>
          <w:rFonts w:cs="Times New Roman"/>
          <w:noProof/>
          <w:szCs w:val="24"/>
        </w:rPr>
        <w:t>Špok</w:t>
      </w:r>
      <w:r w:rsidR="008F4597">
        <w:rPr>
          <w:rFonts w:cs="Times New Roman"/>
          <w:noProof/>
          <w:szCs w:val="24"/>
        </w:rPr>
        <w:t>a (</w:t>
      </w:r>
      <w:r w:rsidR="008F4597" w:rsidRPr="008F4597">
        <w:rPr>
          <w:rFonts w:cs="Times New Roman"/>
          <w:noProof/>
          <w:szCs w:val="24"/>
        </w:rPr>
        <w:t>2020)</w:t>
      </w:r>
      <w:r w:rsidR="008F4597">
        <w:rPr>
          <w:rFonts w:cs="Times New Roman"/>
          <w:szCs w:val="24"/>
        </w:rPr>
        <w:fldChar w:fldCharType="end"/>
      </w:r>
      <w:r w:rsidR="008F4597">
        <w:rPr>
          <w:rFonts w:cs="Times New Roman"/>
          <w:szCs w:val="24"/>
        </w:rPr>
        <w:t xml:space="preserve"> práce s dechem, imaginace, afirmace nebo fyzické uvolnění</w:t>
      </w:r>
      <w:r w:rsidR="004A0B2C">
        <w:rPr>
          <w:rFonts w:cs="Times New Roman"/>
          <w:szCs w:val="24"/>
        </w:rPr>
        <w:t>.</w:t>
      </w:r>
    </w:p>
    <w:p w14:paraId="72BFBAE4" w14:textId="77777777" w:rsidR="002A2D37" w:rsidRDefault="002A2D37" w:rsidP="002D232C">
      <w:pPr>
        <w:ind w:firstLine="0"/>
        <w:rPr>
          <w:rFonts w:cs="Times New Roman"/>
          <w:szCs w:val="24"/>
        </w:rPr>
      </w:pPr>
    </w:p>
    <w:p w14:paraId="26C695F8" w14:textId="77777777" w:rsidR="00A26263" w:rsidRPr="002D232C" w:rsidRDefault="00A26263" w:rsidP="002D232C">
      <w:pPr>
        <w:pStyle w:val="Nadpis4"/>
        <w:numPr>
          <w:ilvl w:val="0"/>
          <w:numId w:val="0"/>
        </w:numPr>
        <w:ind w:left="864" w:hanging="297"/>
        <w:rPr>
          <w:b/>
          <w:bCs/>
        </w:rPr>
      </w:pPr>
      <w:r w:rsidRPr="002D232C">
        <w:rPr>
          <w:b/>
          <w:bCs/>
        </w:rPr>
        <w:t xml:space="preserve">Jóga </w:t>
      </w:r>
      <w:proofErr w:type="spellStart"/>
      <w:r w:rsidRPr="002D232C">
        <w:rPr>
          <w:b/>
          <w:bCs/>
        </w:rPr>
        <w:t>Nidra</w:t>
      </w:r>
      <w:proofErr w:type="spellEnd"/>
    </w:p>
    <w:p w14:paraId="33B50656" w14:textId="0D63512D" w:rsidR="005F3587" w:rsidRDefault="00DB2FCA" w:rsidP="00A26263">
      <w:pPr>
        <w:rPr>
          <w:rFonts w:cs="Times New Roman"/>
          <w:szCs w:val="24"/>
        </w:rPr>
      </w:pPr>
      <w:r>
        <w:rPr>
          <w:rFonts w:cs="Times New Roman"/>
          <w:szCs w:val="24"/>
        </w:rPr>
        <w:t>Tato</w:t>
      </w:r>
      <w:r w:rsidR="00A26263">
        <w:rPr>
          <w:rFonts w:cs="Times New Roman"/>
          <w:szCs w:val="24"/>
        </w:rPr>
        <w:t xml:space="preserve"> meditační technik</w:t>
      </w:r>
      <w:r w:rsidR="00613DEE">
        <w:rPr>
          <w:rFonts w:cs="Times New Roman"/>
          <w:szCs w:val="24"/>
        </w:rPr>
        <w:t>a</w:t>
      </w:r>
      <w:r>
        <w:rPr>
          <w:rFonts w:cs="Times New Roman"/>
          <w:szCs w:val="24"/>
        </w:rPr>
        <w:t>, bývá nazývána jógovým spánkem.</w:t>
      </w:r>
      <w:r w:rsidR="00613DEE">
        <w:rPr>
          <w:rFonts w:cs="Times New Roman"/>
          <w:szCs w:val="24"/>
        </w:rPr>
        <w:t xml:space="preserve"> </w:t>
      </w:r>
      <w:r w:rsidR="00A6648E">
        <w:rPr>
          <w:rFonts w:cs="Times New Roman"/>
          <w:szCs w:val="24"/>
        </w:rPr>
        <w:t>Nejedná se o spánek, jako takový, nýbrž o změněný stav vědomí,</w:t>
      </w:r>
      <w:r w:rsidR="000F5883">
        <w:rPr>
          <w:rFonts w:cs="Times New Roman"/>
          <w:szCs w:val="24"/>
        </w:rPr>
        <w:t xml:space="preserve"> </w:t>
      </w:r>
      <w:r w:rsidR="00A6648E">
        <w:rPr>
          <w:rFonts w:cs="Times New Roman"/>
          <w:szCs w:val="24"/>
        </w:rPr>
        <w:t>který svou povahou hlubok</w:t>
      </w:r>
      <w:r w:rsidR="00BB7797">
        <w:rPr>
          <w:rFonts w:cs="Times New Roman"/>
          <w:szCs w:val="24"/>
        </w:rPr>
        <w:t>ý</w:t>
      </w:r>
      <w:r w:rsidR="00A6648E">
        <w:rPr>
          <w:rFonts w:cs="Times New Roman"/>
          <w:szCs w:val="24"/>
        </w:rPr>
        <w:t xml:space="preserve"> spán</w:t>
      </w:r>
      <w:r w:rsidR="00BB7797">
        <w:rPr>
          <w:rFonts w:cs="Times New Roman"/>
          <w:szCs w:val="24"/>
        </w:rPr>
        <w:t>ek</w:t>
      </w:r>
      <w:r w:rsidR="000F5883">
        <w:rPr>
          <w:rFonts w:cs="Times New Roman"/>
          <w:szCs w:val="24"/>
        </w:rPr>
        <w:t xml:space="preserve"> </w:t>
      </w:r>
      <w:r w:rsidR="00BB7797">
        <w:rPr>
          <w:rFonts w:cs="Times New Roman"/>
          <w:szCs w:val="24"/>
        </w:rPr>
        <w:t>připomíná</w:t>
      </w:r>
      <w:r w:rsidR="000F5883">
        <w:rPr>
          <w:rFonts w:cs="Times New Roman"/>
          <w:szCs w:val="24"/>
        </w:rPr>
        <w:t xml:space="preserve">. </w:t>
      </w:r>
      <w:r w:rsidR="00CF6C60">
        <w:rPr>
          <w:rFonts w:cs="Times New Roman"/>
          <w:szCs w:val="24"/>
        </w:rPr>
        <w:t xml:space="preserve">Je </w:t>
      </w:r>
      <w:r w:rsidR="000F5883">
        <w:rPr>
          <w:rFonts w:cs="Times New Roman"/>
          <w:szCs w:val="24"/>
        </w:rPr>
        <w:t>zdrojem efektivního odpočinku, p</w:t>
      </w:r>
      <w:r w:rsidR="00CF6C60">
        <w:rPr>
          <w:rFonts w:cs="Times New Roman"/>
          <w:szCs w:val="24"/>
        </w:rPr>
        <w:t>omáhá nám posílit imunitu organismu a paměť. Očišťuje mysl a zároveň trénuje její vědomou i nevědomou část</w:t>
      </w:r>
      <w:r w:rsidR="006A6212">
        <w:rPr>
          <w:rFonts w:cs="Times New Roman"/>
          <w:szCs w:val="24"/>
        </w:rPr>
        <w:t>. Trvá mezi 30</w:t>
      </w:r>
      <w:r w:rsidR="00BB7797">
        <w:rPr>
          <w:rFonts w:cs="Times New Roman"/>
          <w:szCs w:val="24"/>
        </w:rPr>
        <w:t xml:space="preserve"> až </w:t>
      </w:r>
      <w:r w:rsidR="006A6212">
        <w:rPr>
          <w:rFonts w:cs="Times New Roman"/>
          <w:szCs w:val="24"/>
        </w:rPr>
        <w:t>45 minutami</w:t>
      </w:r>
      <w:r w:rsidR="000F5883">
        <w:rPr>
          <w:rFonts w:cs="Times New Roman"/>
          <w:szCs w:val="24"/>
        </w:rPr>
        <w:t xml:space="preserve"> </w:t>
      </w:r>
      <w:r w:rsidR="008E7A50">
        <w:rPr>
          <w:rFonts w:cs="Times New Roman"/>
          <w:szCs w:val="24"/>
        </w:rPr>
        <w:fldChar w:fldCharType="begin" w:fldLock="1"/>
      </w:r>
      <w:r w:rsidR="00AE27B1">
        <w:rPr>
          <w:rFonts w:cs="Times New Roman"/>
          <w:szCs w:val="24"/>
        </w:rPr>
        <w:instrText>ADDIN CSL_CITATION {"citationItems":[{"id":"ITEM-1","itemData":{"ISBN":"978-80-7306-324-5","author":[{"dropping-particle":"","family":"Knaislová","given":"Ivana","non-dropping-particle":"","parse-names":false,"suffix":""}],"id":"ITEM-1","issued":{"date-parts":[["2007"]]},"number-of-pages":"399","publisher":"Beta","publisher-place":"Praha","title":"Unijóga","type":"book"},"uris":["http://www.mendeley.com/documents/?uuid=042d053f-189f-49c6-a600-3557b38c8443"]}],"mendeley":{"formattedCitation":"(Knaislová, 2007)","plainTextFormattedCitation":"(Knaislová, 2007)","previouslyFormattedCitation":"(Knaislová, 2007)"},"properties":{"noteIndex":0},"schema":"https://github.com/citation-style-language/schema/raw/master/csl-citation.json"}</w:instrText>
      </w:r>
      <w:r w:rsidR="008E7A50">
        <w:rPr>
          <w:rFonts w:cs="Times New Roman"/>
          <w:szCs w:val="24"/>
        </w:rPr>
        <w:fldChar w:fldCharType="separate"/>
      </w:r>
      <w:r w:rsidR="00CF6C60" w:rsidRPr="00CF6C60">
        <w:rPr>
          <w:rFonts w:cs="Times New Roman"/>
          <w:noProof/>
          <w:szCs w:val="24"/>
        </w:rPr>
        <w:t>(Knaislová, 2007)</w:t>
      </w:r>
      <w:r w:rsidR="008E7A50">
        <w:rPr>
          <w:rFonts w:cs="Times New Roman"/>
          <w:szCs w:val="24"/>
        </w:rPr>
        <w:fldChar w:fldCharType="end"/>
      </w:r>
      <w:r w:rsidR="00CF6C60">
        <w:rPr>
          <w:rFonts w:cs="Times New Roman"/>
          <w:szCs w:val="24"/>
        </w:rPr>
        <w:t>.</w:t>
      </w:r>
    </w:p>
    <w:p w14:paraId="2B7417F9" w14:textId="755E7A6C" w:rsidR="00A26263" w:rsidRPr="002D232C" w:rsidRDefault="006A6212" w:rsidP="00C52C2F">
      <w:pPr>
        <w:rPr>
          <w:rFonts w:cs="Times New Roman"/>
          <w:szCs w:val="24"/>
          <w:u w:val="single"/>
        </w:rPr>
      </w:pPr>
      <w:r w:rsidRPr="002D232C">
        <w:rPr>
          <w:rFonts w:cs="Times New Roman"/>
          <w:szCs w:val="24"/>
          <w:u w:val="single"/>
        </w:rPr>
        <w:t>Popis techniky</w:t>
      </w:r>
      <w:r w:rsidR="00C26116" w:rsidRPr="002D232C">
        <w:rPr>
          <w:rFonts w:cs="Times New Roman"/>
          <w:szCs w:val="24"/>
          <w:u w:val="single"/>
        </w:rPr>
        <w:t>:</w:t>
      </w:r>
    </w:p>
    <w:p w14:paraId="5285D094" w14:textId="6AA4DBF5" w:rsidR="00FD1624" w:rsidRDefault="00AE27B1" w:rsidP="002D232C">
      <w:pPr>
        <w:ind w:left="567" w:firstLine="0"/>
        <w:rPr>
          <w:rFonts w:cs="Times New Roman"/>
          <w:szCs w:val="24"/>
        </w:rPr>
      </w:pPr>
      <w:r>
        <w:rPr>
          <w:rFonts w:cs="Times New Roman"/>
          <w:szCs w:val="24"/>
        </w:rPr>
        <w:t>Lehneme si na záda, ruce leží podél trupu, dlaně směřují vzhůru. Nohy roztahujeme od sebe na vzdálenost asi 30 až 40 centimetrů, chodidla držíme rovně a zav</w:t>
      </w:r>
      <w:r w:rsidR="00C26116">
        <w:rPr>
          <w:rFonts w:cs="Times New Roman"/>
          <w:szCs w:val="24"/>
        </w:rPr>
        <w:t>řeme oči</w:t>
      </w:r>
      <w:r>
        <w:rPr>
          <w:rFonts w:cs="Times New Roman"/>
          <w:szCs w:val="24"/>
        </w:rPr>
        <w:t xml:space="preserve"> </w:t>
      </w:r>
      <w:r w:rsidR="008E7A50">
        <w:rPr>
          <w:rFonts w:cs="Times New Roman"/>
          <w:szCs w:val="24"/>
        </w:rPr>
        <w:fldChar w:fldCharType="begin" w:fldLock="1"/>
      </w:r>
      <w:r w:rsidR="00675603">
        <w:rPr>
          <w:rFonts w:cs="Times New Roman"/>
          <w:szCs w:val="24"/>
        </w:rPr>
        <w:instrText>ADDIN CSL_CITATION {"citationItems":[{"id":"ITEM-1","itemData":{"ISBN":"80-7362-002-2","author":[{"dropping-particle":"","family":"Książek","given":"Elżbieta","non-dropping-particle":"","parse-names":false,"suffix":""}],"id":"ITEM-1","issued":{"date-parts":[["2004"]]},"publisher":"Alpress","publisher-place":"Frýdek-Místek","title":"Autoterapie relaxační metody k odstranění následků","type":"book"},"uris":["http://www.mendeley.com/documents/?uuid=1476c51c-b17b-4058-9cff-c59b741e821d"]}],"mendeley":{"formattedCitation":"(Książek, 2004)","plainTextFormattedCitation":"(Książek, 2004)","previouslyFormattedCitation":"(Książek, 2004)"},"properties":{"noteIndex":0},"schema":"https://github.com/citation-style-language/schema/raw/master/csl-citation.json"}</w:instrText>
      </w:r>
      <w:r w:rsidR="008E7A50">
        <w:rPr>
          <w:rFonts w:cs="Times New Roman"/>
          <w:szCs w:val="24"/>
        </w:rPr>
        <w:fldChar w:fldCharType="separate"/>
      </w:r>
      <w:r w:rsidRPr="00AE27B1">
        <w:rPr>
          <w:rFonts w:cs="Times New Roman"/>
          <w:noProof/>
          <w:szCs w:val="24"/>
        </w:rPr>
        <w:t>(Książek, 2004)</w:t>
      </w:r>
      <w:r w:rsidR="008E7A50">
        <w:rPr>
          <w:rFonts w:cs="Times New Roman"/>
          <w:szCs w:val="24"/>
        </w:rPr>
        <w:fldChar w:fldCharType="end"/>
      </w:r>
      <w:r>
        <w:rPr>
          <w:rFonts w:cs="Times New Roman"/>
          <w:szCs w:val="24"/>
        </w:rPr>
        <w:t>.</w:t>
      </w:r>
      <w:r w:rsidR="00C26116">
        <w:rPr>
          <w:rFonts w:cs="Times New Roman"/>
          <w:szCs w:val="24"/>
        </w:rPr>
        <w:t xml:space="preserve"> </w:t>
      </w:r>
    </w:p>
    <w:p w14:paraId="7FB6A902" w14:textId="19A69CFB" w:rsidR="00A11812" w:rsidRPr="007C5E42" w:rsidRDefault="004616B3" w:rsidP="002D232C">
      <w:pPr>
        <w:ind w:left="567" w:firstLine="0"/>
        <w:rPr>
          <w:rFonts w:cs="Times New Roman"/>
          <w:szCs w:val="24"/>
        </w:rPr>
      </w:pPr>
      <w:r w:rsidRPr="00C52C2F">
        <w:rPr>
          <w:rFonts w:cs="Times New Roman"/>
          <w:szCs w:val="24"/>
        </w:rPr>
        <w:t>Příprava</w:t>
      </w:r>
      <w:r w:rsidRPr="00613DEE">
        <w:rPr>
          <w:rFonts w:cs="Times New Roman"/>
          <w:szCs w:val="24"/>
        </w:rPr>
        <w:t xml:space="preserve"> – vyzkoušet polohu „loďk</w:t>
      </w:r>
      <w:r w:rsidR="00C26116">
        <w:rPr>
          <w:rFonts w:cs="Times New Roman"/>
          <w:szCs w:val="24"/>
        </w:rPr>
        <w:t>y</w:t>
      </w:r>
      <w:r w:rsidRPr="00613DEE">
        <w:rPr>
          <w:rFonts w:cs="Times New Roman"/>
          <w:szCs w:val="24"/>
        </w:rPr>
        <w:t>“</w:t>
      </w:r>
      <w:r w:rsidR="00C26116">
        <w:rPr>
          <w:rFonts w:cs="Times New Roman"/>
          <w:szCs w:val="24"/>
        </w:rPr>
        <w:t xml:space="preserve"> a s</w:t>
      </w:r>
      <w:r w:rsidRPr="00613DEE">
        <w:rPr>
          <w:rFonts w:cs="Times New Roman"/>
          <w:szCs w:val="24"/>
        </w:rPr>
        <w:t>ám v sobě přijmout všechny</w:t>
      </w:r>
      <w:r w:rsidRPr="00542CDB">
        <w:rPr>
          <w:rFonts w:cs="Times New Roman"/>
          <w:szCs w:val="24"/>
        </w:rPr>
        <w:t xml:space="preserve"> pokyny učitele nebo nahrávky.</w:t>
      </w:r>
    </w:p>
    <w:p w14:paraId="2D302758" w14:textId="362DF2E8" w:rsidR="00A11812" w:rsidRPr="00542CDB" w:rsidRDefault="004616B3" w:rsidP="002D232C">
      <w:pPr>
        <w:rPr>
          <w:rFonts w:cs="Times New Roman"/>
          <w:szCs w:val="24"/>
        </w:rPr>
      </w:pPr>
      <w:r w:rsidRPr="00C52C2F">
        <w:rPr>
          <w:rFonts w:cs="Times New Roman"/>
          <w:szCs w:val="24"/>
        </w:rPr>
        <w:t>Relaxace</w:t>
      </w:r>
      <w:r w:rsidRPr="00613DEE">
        <w:rPr>
          <w:rFonts w:cs="Times New Roman"/>
          <w:szCs w:val="24"/>
        </w:rPr>
        <w:t xml:space="preserve"> – </w:t>
      </w:r>
      <w:r w:rsidR="00C26116">
        <w:rPr>
          <w:rFonts w:cs="Times New Roman"/>
          <w:szCs w:val="24"/>
        </w:rPr>
        <w:t>u</w:t>
      </w:r>
      <w:r w:rsidRPr="00613DEE">
        <w:rPr>
          <w:rFonts w:cs="Times New Roman"/>
          <w:szCs w:val="24"/>
        </w:rPr>
        <w:t xml:space="preserve">vědomění </w:t>
      </w:r>
      <w:r w:rsidR="00BB7797">
        <w:rPr>
          <w:rFonts w:cs="Times New Roman"/>
          <w:szCs w:val="24"/>
        </w:rPr>
        <w:t xml:space="preserve">si </w:t>
      </w:r>
      <w:r w:rsidRPr="00613DEE">
        <w:rPr>
          <w:rFonts w:cs="Times New Roman"/>
          <w:szCs w:val="24"/>
        </w:rPr>
        <w:t>polohy těla, procítění dotyku se zemí nebo podložkou.</w:t>
      </w:r>
    </w:p>
    <w:p w14:paraId="6C1D6DAE" w14:textId="1BCC73AB" w:rsidR="00A11812" w:rsidRPr="0040485A" w:rsidRDefault="004616B3" w:rsidP="002D232C">
      <w:pPr>
        <w:ind w:left="567" w:firstLine="0"/>
        <w:rPr>
          <w:rFonts w:cs="Times New Roman"/>
          <w:szCs w:val="24"/>
        </w:rPr>
      </w:pPr>
      <w:proofErr w:type="spellStart"/>
      <w:r w:rsidRPr="00C52C2F">
        <w:rPr>
          <w:rFonts w:cs="Times New Roman"/>
          <w:szCs w:val="24"/>
        </w:rPr>
        <w:t>Sankalpa</w:t>
      </w:r>
      <w:proofErr w:type="spellEnd"/>
      <w:r w:rsidRPr="00613DEE">
        <w:rPr>
          <w:rFonts w:cs="Times New Roman"/>
          <w:szCs w:val="24"/>
        </w:rPr>
        <w:t xml:space="preserve"> – </w:t>
      </w:r>
      <w:r w:rsidR="00C26116">
        <w:rPr>
          <w:rFonts w:cs="Times New Roman"/>
          <w:szCs w:val="24"/>
        </w:rPr>
        <w:t>k</w:t>
      </w:r>
      <w:r w:rsidRPr="00613DEE">
        <w:rPr>
          <w:rFonts w:cs="Times New Roman"/>
          <w:szCs w:val="24"/>
        </w:rPr>
        <w:t>ratší věta</w:t>
      </w:r>
      <w:r w:rsidR="00BB7797">
        <w:rPr>
          <w:rFonts w:cs="Times New Roman"/>
          <w:szCs w:val="24"/>
        </w:rPr>
        <w:t>,</w:t>
      </w:r>
      <w:r w:rsidRPr="00613DEE">
        <w:rPr>
          <w:rFonts w:cs="Times New Roman"/>
          <w:szCs w:val="24"/>
        </w:rPr>
        <w:t xml:space="preserve"> přání nebo myšlenk</w:t>
      </w:r>
      <w:r w:rsidR="00EE6834" w:rsidRPr="00542CDB">
        <w:rPr>
          <w:rFonts w:cs="Times New Roman"/>
          <w:szCs w:val="24"/>
        </w:rPr>
        <w:t>a</w:t>
      </w:r>
      <w:r w:rsidRPr="007C5E42">
        <w:rPr>
          <w:rFonts w:cs="Times New Roman"/>
          <w:szCs w:val="24"/>
        </w:rPr>
        <w:t>, kterou</w:t>
      </w:r>
      <w:r w:rsidRPr="00E25CC1">
        <w:rPr>
          <w:rFonts w:cs="Times New Roman"/>
          <w:szCs w:val="24"/>
        </w:rPr>
        <w:t xml:space="preserve"> </w:t>
      </w:r>
      <w:r w:rsidR="00EE6834" w:rsidRPr="00E25CC1">
        <w:rPr>
          <w:rFonts w:cs="Times New Roman"/>
          <w:szCs w:val="24"/>
        </w:rPr>
        <w:t>vkládáme do změněného stavu vědo</w:t>
      </w:r>
      <w:r w:rsidR="00EE6834" w:rsidRPr="0040485A">
        <w:rPr>
          <w:rFonts w:cs="Times New Roman"/>
          <w:szCs w:val="24"/>
        </w:rPr>
        <w:t>mí.</w:t>
      </w:r>
    </w:p>
    <w:p w14:paraId="314A5792" w14:textId="126FE1B2" w:rsidR="00A11812" w:rsidRPr="007C5E42" w:rsidRDefault="00C26116" w:rsidP="002D232C">
      <w:pPr>
        <w:ind w:left="567" w:firstLine="0"/>
        <w:rPr>
          <w:rFonts w:cs="Times New Roman"/>
          <w:szCs w:val="24"/>
        </w:rPr>
      </w:pPr>
      <w:r>
        <w:rPr>
          <w:rFonts w:cs="Times New Roman"/>
          <w:szCs w:val="24"/>
        </w:rPr>
        <w:t>R</w:t>
      </w:r>
      <w:r w:rsidR="00EE6834" w:rsidRPr="000636C1">
        <w:rPr>
          <w:rFonts w:cs="Times New Roman"/>
          <w:szCs w:val="24"/>
        </w:rPr>
        <w:t>otace vědomí</w:t>
      </w:r>
      <w:r w:rsidR="00EE6834" w:rsidRPr="00613DEE">
        <w:rPr>
          <w:rFonts w:cs="Times New Roman"/>
          <w:szCs w:val="24"/>
        </w:rPr>
        <w:t xml:space="preserve"> – </w:t>
      </w:r>
      <w:r>
        <w:rPr>
          <w:rFonts w:cs="Times New Roman"/>
          <w:szCs w:val="24"/>
        </w:rPr>
        <w:t>u</w:t>
      </w:r>
      <w:r w:rsidR="00EE6834" w:rsidRPr="00613DEE">
        <w:rPr>
          <w:rFonts w:cs="Times New Roman"/>
          <w:szCs w:val="24"/>
        </w:rPr>
        <w:t>vědomění jednotli</w:t>
      </w:r>
      <w:r w:rsidR="00EE6834" w:rsidRPr="00542CDB">
        <w:rPr>
          <w:rFonts w:cs="Times New Roman"/>
          <w:szCs w:val="24"/>
        </w:rPr>
        <w:t>vých částí těla.</w:t>
      </w:r>
      <w:r>
        <w:rPr>
          <w:rFonts w:cs="Times New Roman"/>
          <w:szCs w:val="24"/>
        </w:rPr>
        <w:t xml:space="preserve"> </w:t>
      </w:r>
      <w:r w:rsidR="00EE6834" w:rsidRPr="00C52C2F">
        <w:rPr>
          <w:rFonts w:cs="Times New Roman"/>
          <w:szCs w:val="24"/>
        </w:rPr>
        <w:t>Vědomé dýchání</w:t>
      </w:r>
      <w:r w:rsidR="00EE6834" w:rsidRPr="00613DEE">
        <w:rPr>
          <w:rFonts w:cs="Times New Roman"/>
          <w:szCs w:val="24"/>
        </w:rPr>
        <w:t xml:space="preserve"> – </w:t>
      </w:r>
      <w:r>
        <w:rPr>
          <w:rFonts w:cs="Times New Roman"/>
          <w:szCs w:val="24"/>
        </w:rPr>
        <w:t>s</w:t>
      </w:r>
      <w:r w:rsidR="00EE6834" w:rsidRPr="00613DEE">
        <w:rPr>
          <w:rFonts w:cs="Times New Roman"/>
          <w:szCs w:val="24"/>
        </w:rPr>
        <w:t>ledování vlastního dechu, jeho trasu tělem.</w:t>
      </w:r>
    </w:p>
    <w:p w14:paraId="03E14745" w14:textId="7EB5F1CD" w:rsidR="00A11812" w:rsidRDefault="00EE6834" w:rsidP="00A11812">
      <w:pPr>
        <w:rPr>
          <w:rFonts w:cs="Times New Roman"/>
          <w:szCs w:val="24"/>
        </w:rPr>
      </w:pPr>
      <w:r w:rsidRPr="00C52C2F">
        <w:rPr>
          <w:rFonts w:cs="Times New Roman"/>
          <w:szCs w:val="24"/>
        </w:rPr>
        <w:t>Pocit</w:t>
      </w:r>
      <w:r w:rsidR="00FD1624">
        <w:rPr>
          <w:rFonts w:cs="Times New Roman"/>
          <w:szCs w:val="24"/>
        </w:rPr>
        <w:t>y</w:t>
      </w:r>
      <w:r w:rsidRPr="00B04C74">
        <w:rPr>
          <w:rFonts w:cs="Times New Roman"/>
          <w:szCs w:val="24"/>
        </w:rPr>
        <w:t xml:space="preserve"> </w:t>
      </w:r>
      <w:r w:rsidRPr="00613DEE">
        <w:rPr>
          <w:rFonts w:cs="Times New Roman"/>
          <w:szCs w:val="24"/>
        </w:rPr>
        <w:t xml:space="preserve">– </w:t>
      </w:r>
      <w:r w:rsidR="00C26116">
        <w:rPr>
          <w:rFonts w:cs="Times New Roman"/>
          <w:szCs w:val="24"/>
        </w:rPr>
        <w:t>n</w:t>
      </w:r>
      <w:r w:rsidRPr="00613DEE">
        <w:rPr>
          <w:rFonts w:cs="Times New Roman"/>
          <w:szCs w:val="24"/>
        </w:rPr>
        <w:t>avození pocitu tíhy, lehkosti, tepla, chladu.</w:t>
      </w:r>
    </w:p>
    <w:p w14:paraId="128F5BB6" w14:textId="06EE3D46" w:rsidR="00EE6834" w:rsidRPr="00C26116" w:rsidRDefault="00EE6834" w:rsidP="002D232C">
      <w:pPr>
        <w:ind w:left="567" w:firstLine="0"/>
      </w:pPr>
      <w:r w:rsidRPr="00C52C2F">
        <w:rPr>
          <w:rFonts w:cs="Times New Roman"/>
          <w:szCs w:val="24"/>
        </w:rPr>
        <w:t>Vizualizace</w:t>
      </w:r>
      <w:r w:rsidRPr="00613DEE">
        <w:rPr>
          <w:rFonts w:cs="Times New Roman"/>
          <w:szCs w:val="24"/>
        </w:rPr>
        <w:t xml:space="preserve"> – </w:t>
      </w:r>
      <w:r w:rsidR="00C26116">
        <w:rPr>
          <w:rFonts w:cs="Times New Roman"/>
          <w:szCs w:val="24"/>
        </w:rPr>
        <w:t>ř</w:t>
      </w:r>
      <w:r w:rsidRPr="00613DEE">
        <w:rPr>
          <w:rFonts w:cs="Times New Roman"/>
          <w:szCs w:val="24"/>
        </w:rPr>
        <w:t>ízená imaginace na dané téma</w:t>
      </w:r>
      <w:r w:rsidR="00BB7797">
        <w:rPr>
          <w:rFonts w:cs="Times New Roman"/>
          <w:szCs w:val="24"/>
        </w:rPr>
        <w:t>.</w:t>
      </w:r>
      <w:r w:rsidR="00FD1624">
        <w:rPr>
          <w:rFonts w:cs="Times New Roman"/>
          <w:szCs w:val="24"/>
        </w:rPr>
        <w:t xml:space="preserve"> </w:t>
      </w:r>
      <w:r w:rsidRPr="004052C1">
        <w:t>Představte si nás</w:t>
      </w:r>
      <w:r w:rsidRPr="00065D08">
        <w:t>ledující obrazy</w:t>
      </w:r>
      <w:r w:rsidR="00BB7797">
        <w:t>:</w:t>
      </w:r>
      <w:r w:rsidR="00FD1624">
        <w:t xml:space="preserve"> </w:t>
      </w:r>
      <w:r w:rsidRPr="00C26116">
        <w:t xml:space="preserve">Písčitý </w:t>
      </w:r>
      <w:r w:rsidR="00861345">
        <w:t>břeh moře.</w:t>
      </w:r>
      <w:r w:rsidR="00FD1624">
        <w:t xml:space="preserve"> </w:t>
      </w:r>
      <w:r w:rsidR="00861345">
        <w:t>Letícího ptáka.</w:t>
      </w:r>
      <w:r w:rsidR="00FD1624">
        <w:t xml:space="preserve"> </w:t>
      </w:r>
      <w:r w:rsidR="00861345">
        <w:t>Východ slunce.</w:t>
      </w:r>
      <w:r w:rsidR="00FD1624">
        <w:t xml:space="preserve"> </w:t>
      </w:r>
      <w:r w:rsidR="00861345">
        <w:t>R</w:t>
      </w:r>
      <w:r w:rsidR="00675603" w:rsidRPr="00C26116">
        <w:t xml:space="preserve">ozkvétající </w:t>
      </w:r>
      <w:r w:rsidR="00861345">
        <w:t>květinu</w:t>
      </w:r>
      <w:r w:rsidR="00675603" w:rsidRPr="00C26116">
        <w:t>.</w:t>
      </w:r>
    </w:p>
    <w:p w14:paraId="20BE1722" w14:textId="18BE1BD0" w:rsidR="00EE6834" w:rsidRPr="002D232C" w:rsidRDefault="00EE6834" w:rsidP="002D232C">
      <w:pPr>
        <w:ind w:left="567" w:firstLine="0"/>
        <w:rPr>
          <w:rFonts w:cs="Times New Roman"/>
          <w:szCs w:val="24"/>
        </w:rPr>
      </w:pPr>
      <w:r w:rsidRPr="009C4545">
        <w:rPr>
          <w:rFonts w:cs="Times New Roman"/>
          <w:szCs w:val="24"/>
        </w:rPr>
        <w:t>Závěr</w:t>
      </w:r>
      <w:r w:rsidRPr="00613DEE">
        <w:rPr>
          <w:rFonts w:cs="Times New Roman"/>
          <w:szCs w:val="24"/>
        </w:rPr>
        <w:t xml:space="preserve"> – opakujeme</w:t>
      </w:r>
      <w:r w:rsidRPr="00542CDB">
        <w:rPr>
          <w:rFonts w:cs="Times New Roman"/>
          <w:szCs w:val="24"/>
        </w:rPr>
        <w:t xml:space="preserve"> </w:t>
      </w:r>
      <w:proofErr w:type="spellStart"/>
      <w:r w:rsidRPr="00542CDB">
        <w:rPr>
          <w:rFonts w:cs="Times New Roman"/>
          <w:szCs w:val="24"/>
        </w:rPr>
        <w:t>Sankalpu</w:t>
      </w:r>
      <w:proofErr w:type="spellEnd"/>
      <w:r w:rsidRPr="00542CDB">
        <w:rPr>
          <w:rFonts w:cs="Times New Roman"/>
          <w:szCs w:val="24"/>
        </w:rPr>
        <w:t>, uvědomujeme si kontakt s podložkou, prodýchá</w:t>
      </w:r>
      <w:r w:rsidR="008C13C8">
        <w:rPr>
          <w:rFonts w:cs="Times New Roman"/>
          <w:szCs w:val="24"/>
        </w:rPr>
        <w:t>me</w:t>
      </w:r>
      <w:r w:rsidRPr="00542CDB">
        <w:rPr>
          <w:rFonts w:cs="Times New Roman"/>
          <w:szCs w:val="24"/>
        </w:rPr>
        <w:t xml:space="preserve"> se</w:t>
      </w:r>
      <w:r w:rsidR="001F7EAA" w:rsidRPr="007C5E42">
        <w:rPr>
          <w:rFonts w:cs="Times New Roman"/>
          <w:szCs w:val="24"/>
        </w:rPr>
        <w:t xml:space="preserve"> </w:t>
      </w:r>
      <w:r w:rsidR="008E7A50" w:rsidRPr="002D232C">
        <w:rPr>
          <w:rFonts w:cs="Times New Roman"/>
          <w:szCs w:val="24"/>
        </w:rPr>
        <w:fldChar w:fldCharType="begin" w:fldLock="1"/>
      </w:r>
      <w:r w:rsidR="00185039" w:rsidRPr="002D232C">
        <w:rPr>
          <w:rFonts w:cs="Times New Roman"/>
          <w:szCs w:val="24"/>
        </w:rPr>
        <w:instrText>ADDIN CSL_CITATION {"citationItems":[{"id":"ITEM-1","itemData":{"ISBN":"978-80-7306-324-5","author":[{"dropping-particle":"","family":"Knaislová","given":"Ivana","non-dropping-particle":"","parse-names":false,"suffix":""}],"id":"ITEM-1","issued":{"date-parts":[["2007"]]},"number-of-pages":"399","publisher":"Beta","publisher-place":"Praha","title":"Unijóga","type":"book"},"uris":["http://www.mendeley.com/documents/?uuid=042d053f-189f-49c6-a600-3557b38c8443"]}],"mendeley":{"formattedCitation":"(Knaislová, 2007)","plainTextFormattedCitation":"(Knaislová, 2007)","previouslyFormattedCitation":"(Knaislová, 2007)"},"properties":{"noteIndex":0},"schema":"https://github.com/citation-style-language/schema/raw/master/csl-citation.json"}</w:instrText>
      </w:r>
      <w:r w:rsidR="008E7A50" w:rsidRPr="002D232C">
        <w:rPr>
          <w:rFonts w:cs="Times New Roman"/>
          <w:szCs w:val="24"/>
        </w:rPr>
        <w:fldChar w:fldCharType="separate"/>
      </w:r>
      <w:r w:rsidR="00675603" w:rsidRPr="002D232C">
        <w:rPr>
          <w:rFonts w:cs="Times New Roman"/>
          <w:noProof/>
          <w:szCs w:val="24"/>
        </w:rPr>
        <w:t>(Knaislová, 2007)</w:t>
      </w:r>
      <w:r w:rsidR="008E7A50" w:rsidRPr="002D232C">
        <w:rPr>
          <w:rFonts w:cs="Times New Roman"/>
          <w:szCs w:val="24"/>
        </w:rPr>
        <w:fldChar w:fldCharType="end"/>
      </w:r>
      <w:r w:rsidR="00675603" w:rsidRPr="002D232C">
        <w:rPr>
          <w:rFonts w:cs="Times New Roman"/>
          <w:szCs w:val="24"/>
        </w:rPr>
        <w:t>.</w:t>
      </w:r>
    </w:p>
    <w:p w14:paraId="5843F4C2" w14:textId="77777777" w:rsidR="008B2F98" w:rsidRDefault="008B2F98" w:rsidP="002D232C">
      <w:pPr>
        <w:ind w:firstLine="0"/>
        <w:rPr>
          <w:rFonts w:cs="Times New Roman"/>
          <w:szCs w:val="24"/>
        </w:rPr>
      </w:pPr>
    </w:p>
    <w:p w14:paraId="4087F0A1" w14:textId="243BECA7" w:rsidR="00475B8F" w:rsidRPr="002D232C" w:rsidRDefault="00475B8F" w:rsidP="002D232C">
      <w:pPr>
        <w:pStyle w:val="Nadpis4"/>
        <w:numPr>
          <w:ilvl w:val="0"/>
          <w:numId w:val="0"/>
        </w:numPr>
        <w:ind w:left="1429" w:hanging="862"/>
        <w:rPr>
          <w:b/>
          <w:bCs/>
        </w:rPr>
      </w:pPr>
      <w:bookmarkStart w:id="12" w:name="_Toc73047867"/>
      <w:bookmarkEnd w:id="12"/>
      <w:r w:rsidRPr="002D232C">
        <w:rPr>
          <w:b/>
          <w:bCs/>
        </w:rPr>
        <w:t>Autogenní trénink</w:t>
      </w:r>
    </w:p>
    <w:p w14:paraId="6C659C10" w14:textId="408104C6" w:rsidR="00421998" w:rsidRDefault="0049327E">
      <w:pPr>
        <w:rPr>
          <w:rFonts w:cs="Times New Roman"/>
          <w:szCs w:val="24"/>
        </w:rPr>
      </w:pPr>
      <w:r>
        <w:rPr>
          <w:rFonts w:cs="Times New Roman"/>
          <w:szCs w:val="24"/>
        </w:rPr>
        <w:t xml:space="preserve">Autogenní trénink </w:t>
      </w:r>
      <w:r w:rsidR="00C84BB9">
        <w:rPr>
          <w:rFonts w:cs="Times New Roman"/>
          <w:szCs w:val="24"/>
        </w:rPr>
        <w:t>v</w:t>
      </w:r>
      <w:r w:rsidR="00AB661F">
        <w:rPr>
          <w:rFonts w:cs="Times New Roman"/>
          <w:szCs w:val="24"/>
        </w:rPr>
        <w:t>ymyslel německý lékař</w:t>
      </w:r>
      <w:r w:rsidR="00BB7797">
        <w:rPr>
          <w:rFonts w:cs="Times New Roman"/>
          <w:szCs w:val="24"/>
        </w:rPr>
        <w:t xml:space="preserve"> a</w:t>
      </w:r>
      <w:r w:rsidR="00AB661F">
        <w:rPr>
          <w:rFonts w:cs="Times New Roman"/>
          <w:szCs w:val="24"/>
        </w:rPr>
        <w:t xml:space="preserve"> profesor Johannes Heinrich </w:t>
      </w:r>
      <w:proofErr w:type="spellStart"/>
      <w:r w:rsidR="00AB661F">
        <w:rPr>
          <w:rFonts w:cs="Times New Roman"/>
          <w:szCs w:val="24"/>
        </w:rPr>
        <w:t>Schultz</w:t>
      </w:r>
      <w:proofErr w:type="spellEnd"/>
      <w:r w:rsidR="00AD6F38">
        <w:rPr>
          <w:rFonts w:cs="Times New Roman"/>
          <w:szCs w:val="24"/>
        </w:rPr>
        <w:t xml:space="preserve"> a řadí se</w:t>
      </w:r>
      <w:r w:rsidR="00BB7797">
        <w:rPr>
          <w:rFonts w:cs="Times New Roman"/>
          <w:szCs w:val="24"/>
        </w:rPr>
        <w:t xml:space="preserve"> </w:t>
      </w:r>
      <w:r w:rsidR="00AB661F">
        <w:rPr>
          <w:rFonts w:cs="Times New Roman"/>
          <w:szCs w:val="24"/>
        </w:rPr>
        <w:t>mezi nejznámější</w:t>
      </w:r>
      <w:r w:rsidR="00D205F0">
        <w:rPr>
          <w:rFonts w:cs="Times New Roman"/>
          <w:szCs w:val="24"/>
        </w:rPr>
        <w:t xml:space="preserve"> a nejpoužívanější</w:t>
      </w:r>
      <w:r w:rsidR="00AB661F">
        <w:rPr>
          <w:rFonts w:cs="Times New Roman"/>
          <w:szCs w:val="24"/>
        </w:rPr>
        <w:t xml:space="preserve"> relaxační metody. Funguje jako účinná prevence proti </w:t>
      </w:r>
      <w:r w:rsidR="00AB661F">
        <w:rPr>
          <w:rFonts w:cs="Times New Roman"/>
          <w:szCs w:val="24"/>
        </w:rPr>
        <w:lastRenderedPageBreak/>
        <w:t xml:space="preserve">stresu, </w:t>
      </w:r>
      <w:r w:rsidR="00BB7797">
        <w:rPr>
          <w:rFonts w:cs="Times New Roman"/>
          <w:szCs w:val="24"/>
        </w:rPr>
        <w:t xml:space="preserve">jako </w:t>
      </w:r>
      <w:r w:rsidR="00AB661F">
        <w:rPr>
          <w:rFonts w:cs="Times New Roman"/>
          <w:szCs w:val="24"/>
        </w:rPr>
        <w:t xml:space="preserve">psychohygiena, ale i </w:t>
      </w:r>
      <w:r w:rsidR="00BB7797">
        <w:rPr>
          <w:rFonts w:cs="Times New Roman"/>
          <w:szCs w:val="24"/>
        </w:rPr>
        <w:t xml:space="preserve">jako </w:t>
      </w:r>
      <w:r w:rsidR="00AB661F">
        <w:rPr>
          <w:rFonts w:cs="Times New Roman"/>
          <w:szCs w:val="24"/>
        </w:rPr>
        <w:t xml:space="preserve">samostatná terapeutická technika. </w:t>
      </w:r>
      <w:r w:rsidR="006F464F">
        <w:rPr>
          <w:rFonts w:cs="Times New Roman"/>
          <w:szCs w:val="24"/>
        </w:rPr>
        <w:t xml:space="preserve">Jde o autosugestivní proces, při kterém klient pociťuje stavy tíhy a tepla v jednotlivých končetinách a částech těla </w:t>
      </w:r>
      <w:r w:rsidR="008E7A50">
        <w:rPr>
          <w:rFonts w:cs="Times New Roman"/>
          <w:szCs w:val="24"/>
        </w:rPr>
        <w:fldChar w:fldCharType="begin" w:fldLock="1"/>
      </w:r>
      <w:r w:rsidR="00E239AD">
        <w:rPr>
          <w:rFonts w:cs="Times New Roman"/>
          <w:szCs w:val="24"/>
        </w:rPr>
        <w:instrText>ADDIN CSL_CITATION {"citationItems":[{"id":"ITEM-1","itemData":{"ISBN":"978-80-7367-624-7","author":[{"dropping-particle":"","family":"Müllerová","given":"Else","non-dropping-particle":"","parse-names":false,"suffix":""}],"id":"ITEM-1","issued":{"date-parts":[["2010"]]},"number-of-pages":"111","publisher":"Portál","publisher-place":"Praha","title":"Příběhy z měsíční houpačky","type":"book"},"uris":["http://www.mendeley.com/documents/?uuid=285baafb-995f-4fa2-a2bb-7b21503af809"]}],"mendeley":{"formattedCitation":"(Müllerová, 2010)","plainTextFormattedCitation":"(Müllerová, 2010)","previouslyFormattedCitation":"(Müllerová, 2010)"},"properties":{"noteIndex":0},"schema":"https://github.com/citation-style-language/schema/raw/master/csl-citation.json"}</w:instrText>
      </w:r>
      <w:r w:rsidR="008E7A50">
        <w:rPr>
          <w:rFonts w:cs="Times New Roman"/>
          <w:szCs w:val="24"/>
        </w:rPr>
        <w:fldChar w:fldCharType="separate"/>
      </w:r>
      <w:r w:rsidR="006F464F" w:rsidRPr="006F464F">
        <w:rPr>
          <w:rFonts w:cs="Times New Roman"/>
          <w:noProof/>
          <w:szCs w:val="24"/>
        </w:rPr>
        <w:t>(Müllerová, 2010)</w:t>
      </w:r>
      <w:r w:rsidR="008E7A50">
        <w:rPr>
          <w:rFonts w:cs="Times New Roman"/>
          <w:szCs w:val="24"/>
        </w:rPr>
        <w:fldChar w:fldCharType="end"/>
      </w:r>
      <w:r w:rsidR="006F464F">
        <w:rPr>
          <w:rFonts w:cs="Times New Roman"/>
          <w:szCs w:val="24"/>
        </w:rPr>
        <w:t>.</w:t>
      </w:r>
      <w:r w:rsidR="00431586">
        <w:rPr>
          <w:rFonts w:cs="Times New Roman"/>
          <w:szCs w:val="24"/>
        </w:rPr>
        <w:t xml:space="preserve"> Mezi výhody a</w:t>
      </w:r>
      <w:r w:rsidR="00F47FB2">
        <w:rPr>
          <w:rFonts w:cs="Times New Roman"/>
          <w:szCs w:val="24"/>
        </w:rPr>
        <w:t>utogenního tréninku patří krátkodobé osvěžení. Sám autor uvádí, že 2 minuty správně provedeného cvičení se rovnají 2 hodinám spánku. Zl</w:t>
      </w:r>
      <w:r w:rsidR="00431586">
        <w:rPr>
          <w:rFonts w:cs="Times New Roman"/>
          <w:szCs w:val="24"/>
        </w:rPr>
        <w:t xml:space="preserve">epšuje koncentraci a výkonnost, </w:t>
      </w:r>
      <w:r w:rsidR="00F47FB2">
        <w:rPr>
          <w:rFonts w:cs="Times New Roman"/>
          <w:szCs w:val="24"/>
        </w:rPr>
        <w:t>odstra</w:t>
      </w:r>
      <w:r w:rsidR="00431586">
        <w:rPr>
          <w:rFonts w:cs="Times New Roman"/>
          <w:szCs w:val="24"/>
        </w:rPr>
        <w:t>ňuje napětí</w:t>
      </w:r>
      <w:r w:rsidR="00F47FB2">
        <w:rPr>
          <w:rFonts w:cs="Times New Roman"/>
          <w:szCs w:val="24"/>
        </w:rPr>
        <w:t>. Pomocí této techniky je možné i ovlivnit některé psychické poruchy, jako nespavost, úzkost a podrážděnost</w:t>
      </w:r>
      <w:r w:rsidR="00C52C2F">
        <w:rPr>
          <w:rFonts w:cs="Times New Roman"/>
          <w:szCs w:val="24"/>
        </w:rPr>
        <w:t xml:space="preserve"> </w:t>
      </w:r>
      <w:r w:rsidR="00C52C2F">
        <w:rPr>
          <w:rFonts w:cs="Times New Roman"/>
          <w:szCs w:val="24"/>
        </w:rPr>
        <w:fldChar w:fldCharType="begin" w:fldLock="1"/>
      </w:r>
      <w:r w:rsidR="004052C1">
        <w:rPr>
          <w:rFonts w:cs="Times New Roman"/>
          <w:szCs w:val="24"/>
        </w:rPr>
        <w:instrText>ADDIN CSL_CITATION {"citationItems":[{"id":"ITEM-1","itemData":{"ISBN":"978-80-87540-51-0","author":[{"dropping-particle":"","family":"Hurníková","given":"Květa","non-dropping-particle":"","parse-names":false,"suffix":""}],"id":"ITEM-1","issued":{"date-parts":[["2011"]]},"number-of-pages":"78","publisher":"Ostrava: Obchodní akademie a Vyšší odborná škola sociální","publisher-place":"Ostrava-Mariánské Hory","title":"Psychologie osobnosti studijní opora pro kombinovanou formu studia","type":"book"},"uris":["http://www.mendeley.com/documents/?uuid=422b9d04-3b74-4347-a785-0bfcb6cb4f3d"]}],"mendeley":{"formattedCitation":"(Hurníková, 2011)","plainTextFormattedCitation":"(Hurníková, 2011)","previouslyFormattedCitation":"(Hurníková, 2011)"},"properties":{"noteIndex":0},"schema":"https://github.com/citation-style-language/schema/raw/master/csl-citation.json"}</w:instrText>
      </w:r>
      <w:r w:rsidR="00C52C2F">
        <w:rPr>
          <w:rFonts w:cs="Times New Roman"/>
          <w:szCs w:val="24"/>
        </w:rPr>
        <w:fldChar w:fldCharType="separate"/>
      </w:r>
      <w:r w:rsidR="00C52C2F" w:rsidRPr="00C52C2F">
        <w:rPr>
          <w:rFonts w:cs="Times New Roman"/>
          <w:noProof/>
          <w:szCs w:val="24"/>
        </w:rPr>
        <w:t>(Hurníková, 2011)</w:t>
      </w:r>
      <w:r w:rsidR="00C52C2F">
        <w:rPr>
          <w:rFonts w:cs="Times New Roman"/>
          <w:szCs w:val="24"/>
        </w:rPr>
        <w:fldChar w:fldCharType="end"/>
      </w:r>
      <w:r w:rsidR="00F47FB2">
        <w:rPr>
          <w:rFonts w:cs="Times New Roman"/>
          <w:szCs w:val="24"/>
        </w:rPr>
        <w:t>.</w:t>
      </w:r>
    </w:p>
    <w:p w14:paraId="69A60082" w14:textId="7FC9F9EF" w:rsidR="00421998" w:rsidRDefault="00002F50" w:rsidP="002D232C">
      <w:pPr>
        <w:ind w:firstLine="0"/>
        <w:rPr>
          <w:rFonts w:cs="Times New Roman"/>
          <w:szCs w:val="24"/>
        </w:rPr>
      </w:pPr>
      <w:r>
        <w:rPr>
          <w:rFonts w:cs="Times New Roman"/>
          <w:szCs w:val="24"/>
        </w:rPr>
        <w:t xml:space="preserve">Autogenní trénink má šest základních </w:t>
      </w:r>
      <w:r w:rsidR="006B77F6">
        <w:rPr>
          <w:rFonts w:cs="Times New Roman"/>
          <w:szCs w:val="24"/>
        </w:rPr>
        <w:t>stupňů</w:t>
      </w:r>
      <w:r w:rsidR="00F47FB2">
        <w:rPr>
          <w:rFonts w:cs="Times New Roman"/>
          <w:szCs w:val="24"/>
        </w:rPr>
        <w:t>.</w:t>
      </w:r>
      <w:r>
        <w:rPr>
          <w:rFonts w:cs="Times New Roman"/>
          <w:szCs w:val="24"/>
        </w:rPr>
        <w:t xml:space="preserve"> </w:t>
      </w:r>
      <w:r w:rsidR="006B77F6">
        <w:rPr>
          <w:rFonts w:cs="Times New Roman"/>
          <w:szCs w:val="24"/>
        </w:rPr>
        <w:t>Cvičení se d</w:t>
      </w:r>
      <w:r>
        <w:rPr>
          <w:rFonts w:cs="Times New Roman"/>
          <w:szCs w:val="24"/>
        </w:rPr>
        <w:t>ají se snadno naučit, zhruba během šest týdnů. Jsou proveditelné v podstatě kdekoliv a dobré výsledky se dostavují už po deseti minutách cvičení</w:t>
      </w:r>
      <w:r w:rsidR="0044296F">
        <w:rPr>
          <w:rFonts w:cs="Times New Roman"/>
          <w:szCs w:val="24"/>
        </w:rPr>
        <w:t xml:space="preserve"> </w:t>
      </w:r>
      <w:r w:rsidR="008E7A50">
        <w:rPr>
          <w:rFonts w:cs="Times New Roman"/>
          <w:szCs w:val="24"/>
        </w:rPr>
        <w:fldChar w:fldCharType="begin" w:fldLock="1"/>
      </w:r>
      <w:r w:rsidR="00542CDB">
        <w:rPr>
          <w:rFonts w:cs="Times New Roman"/>
          <w:szCs w:val="24"/>
        </w:rPr>
        <w:instrText>ADDIN CSL_CITATION {"citationItems":[{"id":"ITEM-1","itemData":{"ISBN":"978-80-247-3023-3","id":"ITEM-1","issued":{"date-parts":[["2009"]]},"number-of-pages":"232","publisher":"Grada","publisher-place":"Praha","title":"Velká kniha technik učení, tréninku paměti a koncentrace","type":"book"},"uris":["http://www.mendeley.com/documents/?uuid=69862f2e-e0b1-4a9c-8f1d-660a040bfe4d"]}],"mendeley":{"formattedCitation":"(&lt;i&gt;Velká Kniha Technik Učení, Tréninku Paměti a Koncentrace&lt;/i&gt;, 2009)","plainTextFormattedCitation":"(Velká Kniha Technik Učení, Tréninku Paměti a Koncentrace, 2009)","previouslyFormattedCitation":"(&lt;i&gt;Velká Kniha Technik Učení, Tréninku Paměti a Koncentrace&lt;/i&gt;, 2009)"},"properties":{"noteIndex":0},"schema":"https://github.com/citation-style-language/schema/raw/master/csl-citation.json"}</w:instrText>
      </w:r>
      <w:r w:rsidR="008E7A50">
        <w:rPr>
          <w:rFonts w:cs="Times New Roman"/>
          <w:szCs w:val="24"/>
        </w:rPr>
        <w:fldChar w:fldCharType="separate"/>
      </w:r>
      <w:r w:rsidR="00613DEE" w:rsidRPr="00613DEE">
        <w:rPr>
          <w:rFonts w:cs="Times New Roman"/>
          <w:noProof/>
          <w:szCs w:val="24"/>
        </w:rPr>
        <w:t>(</w:t>
      </w:r>
      <w:r w:rsidR="00613DEE" w:rsidRPr="00613DEE">
        <w:rPr>
          <w:rFonts w:cs="Times New Roman"/>
          <w:i/>
          <w:noProof/>
          <w:szCs w:val="24"/>
        </w:rPr>
        <w:t>Velká Kniha Technik Učení, Tréninku Paměti a Koncentrace</w:t>
      </w:r>
      <w:r w:rsidR="00613DEE" w:rsidRPr="00613DEE">
        <w:rPr>
          <w:rFonts w:cs="Times New Roman"/>
          <w:noProof/>
          <w:szCs w:val="24"/>
        </w:rPr>
        <w:t>, 2009)</w:t>
      </w:r>
      <w:r w:rsidR="008E7A50">
        <w:rPr>
          <w:rFonts w:cs="Times New Roman"/>
          <w:szCs w:val="24"/>
        </w:rPr>
        <w:fldChar w:fldCharType="end"/>
      </w:r>
      <w:r w:rsidR="00E239AD">
        <w:rPr>
          <w:rFonts w:cs="Times New Roman"/>
          <w:szCs w:val="24"/>
        </w:rPr>
        <w:t>.</w:t>
      </w:r>
    </w:p>
    <w:p w14:paraId="7DF287FE" w14:textId="157D2195" w:rsidR="00B04C74" w:rsidRPr="002D232C" w:rsidRDefault="00431586" w:rsidP="004B30A5">
      <w:pPr>
        <w:ind w:firstLine="360"/>
        <w:rPr>
          <w:rFonts w:cs="Times New Roman"/>
          <w:szCs w:val="24"/>
          <w:u w:val="single"/>
        </w:rPr>
      </w:pPr>
      <w:r>
        <w:rPr>
          <w:rFonts w:cs="Times New Roman"/>
          <w:szCs w:val="24"/>
        </w:rPr>
        <w:t>Jednotlivé tréninkové části by se neměly</w:t>
      </w:r>
      <w:r w:rsidR="00E02E98">
        <w:rPr>
          <w:rFonts w:cs="Times New Roman"/>
          <w:szCs w:val="24"/>
        </w:rPr>
        <w:t xml:space="preserve"> nacvičovat separátně, </w:t>
      </w:r>
      <w:r w:rsidR="00E06AE1">
        <w:rPr>
          <w:rFonts w:cs="Times New Roman"/>
          <w:szCs w:val="24"/>
        </w:rPr>
        <w:t>ale společně,</w:t>
      </w:r>
      <w:r w:rsidR="00E02E98">
        <w:rPr>
          <w:rFonts w:cs="Times New Roman"/>
          <w:szCs w:val="24"/>
        </w:rPr>
        <w:t xml:space="preserve"> jed</w:t>
      </w:r>
      <w:r w:rsidR="002D0DEA">
        <w:rPr>
          <w:rFonts w:cs="Times New Roman"/>
          <w:szCs w:val="24"/>
        </w:rPr>
        <w:t>na</w:t>
      </w:r>
      <w:r w:rsidR="00E02E98">
        <w:rPr>
          <w:rFonts w:cs="Times New Roman"/>
          <w:szCs w:val="24"/>
        </w:rPr>
        <w:t xml:space="preserve"> za druh</w:t>
      </w:r>
      <w:r w:rsidR="002D0DEA">
        <w:rPr>
          <w:rFonts w:cs="Times New Roman"/>
          <w:szCs w:val="24"/>
        </w:rPr>
        <w:t>ou</w:t>
      </w:r>
      <w:r w:rsidR="00E02E98">
        <w:rPr>
          <w:rFonts w:cs="Times New Roman"/>
          <w:szCs w:val="24"/>
        </w:rPr>
        <w:t xml:space="preserve">. Tyto cviky jsou součástí tzv. </w:t>
      </w:r>
      <w:r>
        <w:rPr>
          <w:rFonts w:cs="Times New Roman"/>
          <w:szCs w:val="24"/>
        </w:rPr>
        <w:t>„</w:t>
      </w:r>
      <w:r w:rsidR="00E02E98">
        <w:rPr>
          <w:rFonts w:cs="Times New Roman"/>
          <w:szCs w:val="24"/>
        </w:rPr>
        <w:t>nižšího stupně</w:t>
      </w:r>
      <w:r>
        <w:rPr>
          <w:rFonts w:cs="Times New Roman"/>
          <w:szCs w:val="24"/>
        </w:rPr>
        <w:t>“</w:t>
      </w:r>
      <w:r w:rsidR="00E02E98">
        <w:rPr>
          <w:rFonts w:cs="Times New Roman"/>
          <w:szCs w:val="24"/>
        </w:rPr>
        <w:t xml:space="preserve"> </w:t>
      </w:r>
      <w:r>
        <w:rPr>
          <w:rFonts w:cs="Times New Roman"/>
          <w:szCs w:val="24"/>
        </w:rPr>
        <w:t>a</w:t>
      </w:r>
      <w:r w:rsidR="00E02E98">
        <w:rPr>
          <w:rFonts w:cs="Times New Roman"/>
          <w:szCs w:val="24"/>
        </w:rPr>
        <w:t>utogenního tréninku</w:t>
      </w:r>
      <w:r>
        <w:rPr>
          <w:rFonts w:cs="Times New Roman"/>
          <w:szCs w:val="24"/>
        </w:rPr>
        <w:t>. E</w:t>
      </w:r>
      <w:r w:rsidR="00E02E98">
        <w:rPr>
          <w:rFonts w:cs="Times New Roman"/>
          <w:szCs w:val="24"/>
        </w:rPr>
        <w:t xml:space="preserve">xistuje i vyšší stupeň, který je však složitý a pro naše účely nevyhovující. Každý cvik spočívá v navození </w:t>
      </w:r>
      <w:r>
        <w:rPr>
          <w:rFonts w:cs="Times New Roman"/>
          <w:szCs w:val="24"/>
        </w:rPr>
        <w:t>šesti</w:t>
      </w:r>
      <w:r w:rsidR="00E02E98">
        <w:rPr>
          <w:rFonts w:cs="Times New Roman"/>
          <w:szCs w:val="24"/>
        </w:rPr>
        <w:t xml:space="preserve"> pocitů. Po každém z nich se tělo vrátí znovu do výchozí polohy </w:t>
      </w:r>
      <w:r w:rsidR="008E7A50">
        <w:rPr>
          <w:rFonts w:cs="Times New Roman"/>
          <w:szCs w:val="24"/>
        </w:rPr>
        <w:fldChar w:fldCharType="begin" w:fldLock="1"/>
      </w:r>
      <w:r w:rsidR="00D76E48">
        <w:rPr>
          <w:rFonts w:cs="Times New Roman"/>
          <w:szCs w:val="24"/>
        </w:rPr>
        <w:instrText>ADDIN CSL_CITATION {"citationItems":[{"id":"ITEM-1","itemData":{"author":[{"dropping-particle":"","family":"Vojáček","given":"Karel","non-dropping-particle":"","parse-names":false,"suffix":""}],"id":"ITEM-1","issued":{"date-parts":[["1989"]]},"number-of-pages":"36","publisher":"Oddělení zdravotní výchovy Krajského ústavu národního zdraví","publisher-place":"Praha","title":"Autogenní trénink - cesta ke zdraví","type":"book"},"uris":["http://www.mendeley.com/documents/?uuid=19db3705-b3b4-4028-9c84-dfe6bedb155d"]}],"mendeley":{"formattedCitation":"(Vojáček, 1989)","plainTextFormattedCitation":"(Vojáček, 1989)","previouslyFormattedCitation":"(Vojáček, 1989)"},"properties":{"noteIndex":0},"schema":"https://github.com/citation-style-language/schema/raw/master/csl-citation.json"}</w:instrText>
      </w:r>
      <w:r w:rsidR="008E7A50">
        <w:rPr>
          <w:rFonts w:cs="Times New Roman"/>
          <w:szCs w:val="24"/>
        </w:rPr>
        <w:fldChar w:fldCharType="separate"/>
      </w:r>
      <w:r w:rsidR="00E02E98" w:rsidRPr="00E02E98">
        <w:rPr>
          <w:rFonts w:cs="Times New Roman"/>
          <w:noProof/>
          <w:szCs w:val="24"/>
        </w:rPr>
        <w:t>(Vojáček, 1989)</w:t>
      </w:r>
      <w:r w:rsidR="008E7A50">
        <w:rPr>
          <w:rFonts w:cs="Times New Roman"/>
          <w:szCs w:val="24"/>
        </w:rPr>
        <w:fldChar w:fldCharType="end"/>
      </w:r>
      <w:r w:rsidR="00B04C74">
        <w:rPr>
          <w:rFonts w:cs="Times New Roman"/>
          <w:szCs w:val="24"/>
        </w:rPr>
        <w:t>.</w:t>
      </w:r>
    </w:p>
    <w:p w14:paraId="398D9B61" w14:textId="77777777" w:rsidR="00B04C74" w:rsidRPr="00F705A3" w:rsidRDefault="00B04C74" w:rsidP="00B04C74">
      <w:pPr>
        <w:ind w:firstLine="360"/>
        <w:rPr>
          <w:rFonts w:cs="Times New Roman"/>
          <w:szCs w:val="24"/>
          <w:u w:val="single"/>
        </w:rPr>
      </w:pPr>
      <w:r w:rsidRPr="00F705A3">
        <w:rPr>
          <w:rFonts w:cs="Times New Roman"/>
          <w:szCs w:val="24"/>
          <w:u w:val="single"/>
        </w:rPr>
        <w:t>Popis techniky:</w:t>
      </w:r>
    </w:p>
    <w:p w14:paraId="088E9ED3" w14:textId="01ED72BC" w:rsidR="00B04C74" w:rsidRPr="00F705A3" w:rsidRDefault="00B04C74" w:rsidP="002D232C">
      <w:pPr>
        <w:ind w:left="360" w:firstLine="0"/>
        <w:rPr>
          <w:rFonts w:cs="Times New Roman"/>
          <w:szCs w:val="24"/>
        </w:rPr>
      </w:pPr>
      <w:r w:rsidRPr="00B04C74">
        <w:rPr>
          <w:rFonts w:cs="Times New Roman"/>
          <w:szCs w:val="24"/>
        </w:rPr>
        <w:t>P</w:t>
      </w:r>
      <w:r w:rsidRPr="00F705A3">
        <w:rPr>
          <w:rFonts w:cs="Times New Roman"/>
          <w:szCs w:val="24"/>
        </w:rPr>
        <w:t>ocit tíž</w:t>
      </w:r>
      <w:r w:rsidRPr="00B04C74">
        <w:rPr>
          <w:rFonts w:cs="Times New Roman"/>
          <w:szCs w:val="24"/>
        </w:rPr>
        <w:t>e</w:t>
      </w:r>
      <w:r>
        <w:rPr>
          <w:rFonts w:cs="Times New Roman"/>
          <w:szCs w:val="24"/>
        </w:rPr>
        <w:t xml:space="preserve"> – p</w:t>
      </w:r>
      <w:r w:rsidRPr="00F705A3">
        <w:rPr>
          <w:rFonts w:cs="Times New Roman"/>
          <w:szCs w:val="24"/>
        </w:rPr>
        <w:t xml:space="preserve">oložte se pohodlně na zem na deku a dejte nohy mírně od sebe. Ruce leží </w:t>
      </w:r>
      <w:r w:rsidR="00431586">
        <w:rPr>
          <w:rFonts w:cs="Times New Roman"/>
          <w:szCs w:val="24"/>
        </w:rPr>
        <w:t>klidně</w:t>
      </w:r>
      <w:r w:rsidRPr="00F705A3">
        <w:rPr>
          <w:rFonts w:cs="Times New Roman"/>
          <w:szCs w:val="24"/>
        </w:rPr>
        <w:t xml:space="preserve"> </w:t>
      </w:r>
      <w:r w:rsidR="00431586">
        <w:rPr>
          <w:rFonts w:cs="Times New Roman"/>
          <w:szCs w:val="24"/>
        </w:rPr>
        <w:t>podél</w:t>
      </w:r>
      <w:r w:rsidRPr="00F705A3">
        <w:rPr>
          <w:rFonts w:cs="Times New Roman"/>
          <w:szCs w:val="24"/>
        </w:rPr>
        <w:t xml:space="preserve"> těla, dlaně směřují vzhůru. Zavřete oči a soustřeďte se výhradně na jednu paži. Vnímejte ji a představte si, jak je těžká. Potichu si řekněte: </w:t>
      </w:r>
      <w:r w:rsidR="00431586">
        <w:rPr>
          <w:rFonts w:cs="Times New Roman"/>
          <w:szCs w:val="24"/>
        </w:rPr>
        <w:t>„</w:t>
      </w:r>
      <w:r w:rsidRPr="00F705A3">
        <w:rPr>
          <w:rFonts w:cs="Times New Roman"/>
          <w:szCs w:val="24"/>
        </w:rPr>
        <w:t>Moje pravá (levá) ruka je velice těžká.</w:t>
      </w:r>
      <w:r w:rsidR="00431586">
        <w:rPr>
          <w:rFonts w:cs="Times New Roman"/>
          <w:szCs w:val="24"/>
        </w:rPr>
        <w:t>“</w:t>
      </w:r>
    </w:p>
    <w:p w14:paraId="43F3F4D1" w14:textId="27CC4572" w:rsidR="00431586" w:rsidRDefault="00B04C74" w:rsidP="002D232C">
      <w:pPr>
        <w:ind w:left="360" w:firstLine="0"/>
        <w:rPr>
          <w:rFonts w:cs="Times New Roman"/>
          <w:szCs w:val="24"/>
        </w:rPr>
      </w:pPr>
      <w:r>
        <w:rPr>
          <w:rFonts w:cs="Times New Roman"/>
          <w:szCs w:val="24"/>
        </w:rPr>
        <w:t>P</w:t>
      </w:r>
      <w:r w:rsidRPr="00F705A3">
        <w:rPr>
          <w:rFonts w:cs="Times New Roman"/>
          <w:szCs w:val="24"/>
        </w:rPr>
        <w:t>ocit tepla</w:t>
      </w:r>
      <w:r>
        <w:rPr>
          <w:rFonts w:cs="Times New Roman"/>
          <w:szCs w:val="24"/>
        </w:rPr>
        <w:t xml:space="preserve"> – </w:t>
      </w:r>
      <w:r w:rsidR="00431586">
        <w:rPr>
          <w:rFonts w:cs="Times New Roman"/>
          <w:szCs w:val="24"/>
        </w:rPr>
        <w:t>p</w:t>
      </w:r>
      <w:r w:rsidRPr="00F705A3">
        <w:rPr>
          <w:rFonts w:cs="Times New Roman"/>
          <w:szCs w:val="24"/>
        </w:rPr>
        <w:t>ohodlně si lehněte na podložku na zem.</w:t>
      </w:r>
      <w:r>
        <w:rPr>
          <w:rFonts w:cs="Times New Roman"/>
          <w:szCs w:val="24"/>
        </w:rPr>
        <w:t xml:space="preserve"> </w:t>
      </w:r>
      <w:r w:rsidRPr="00F705A3">
        <w:rPr>
          <w:rFonts w:cs="Times New Roman"/>
          <w:szCs w:val="24"/>
        </w:rPr>
        <w:t xml:space="preserve">Potichu si řekněte: </w:t>
      </w:r>
      <w:r w:rsidR="00431586">
        <w:rPr>
          <w:rFonts w:cs="Times New Roman"/>
          <w:szCs w:val="24"/>
        </w:rPr>
        <w:t>„</w:t>
      </w:r>
      <w:r w:rsidRPr="00F705A3">
        <w:rPr>
          <w:rFonts w:cs="Times New Roman"/>
          <w:szCs w:val="24"/>
        </w:rPr>
        <w:t>Moje pravá (levá) ruka je velmi teplá</w:t>
      </w:r>
      <w:r>
        <w:rPr>
          <w:rFonts w:cs="Times New Roman"/>
          <w:szCs w:val="24"/>
        </w:rPr>
        <w:t>.</w:t>
      </w:r>
      <w:r w:rsidR="00431586">
        <w:rPr>
          <w:rFonts w:cs="Times New Roman"/>
          <w:szCs w:val="24"/>
        </w:rPr>
        <w:t>“</w:t>
      </w:r>
      <w:r>
        <w:rPr>
          <w:rFonts w:cs="Times New Roman"/>
          <w:szCs w:val="24"/>
        </w:rPr>
        <w:t xml:space="preserve"> </w:t>
      </w:r>
      <w:r w:rsidRPr="00F705A3">
        <w:rPr>
          <w:rFonts w:cs="Times New Roman"/>
          <w:szCs w:val="24"/>
        </w:rPr>
        <w:t>Myslete na teplý den, pláž, horkou koupel.</w:t>
      </w:r>
      <w:r>
        <w:rPr>
          <w:rFonts w:cs="Times New Roman"/>
          <w:szCs w:val="24"/>
        </w:rPr>
        <w:t xml:space="preserve"> </w:t>
      </w:r>
    </w:p>
    <w:p w14:paraId="626FBC2C" w14:textId="13A46274" w:rsidR="00B04C74" w:rsidRPr="00F705A3" w:rsidRDefault="00B04C74" w:rsidP="002D232C">
      <w:pPr>
        <w:ind w:left="360" w:firstLine="0"/>
        <w:rPr>
          <w:rFonts w:cs="Times New Roman"/>
          <w:szCs w:val="24"/>
        </w:rPr>
      </w:pPr>
      <w:r>
        <w:rPr>
          <w:rFonts w:cs="Times New Roman"/>
          <w:szCs w:val="24"/>
        </w:rPr>
        <w:t>P</w:t>
      </w:r>
      <w:r w:rsidRPr="00F705A3">
        <w:rPr>
          <w:rFonts w:cs="Times New Roman"/>
          <w:szCs w:val="24"/>
        </w:rPr>
        <w:t>rožitek srdeční akce</w:t>
      </w:r>
      <w:r w:rsidR="00431586">
        <w:rPr>
          <w:rFonts w:cs="Times New Roman"/>
          <w:szCs w:val="24"/>
        </w:rPr>
        <w:t xml:space="preserve"> -</w:t>
      </w:r>
      <w:r>
        <w:rPr>
          <w:rFonts w:cs="Times New Roman"/>
          <w:szCs w:val="24"/>
        </w:rPr>
        <w:t xml:space="preserve"> </w:t>
      </w:r>
      <w:r w:rsidR="00431586">
        <w:rPr>
          <w:rFonts w:cs="Times New Roman"/>
          <w:szCs w:val="24"/>
        </w:rPr>
        <w:t>v</w:t>
      </w:r>
      <w:r w:rsidRPr="00F705A3">
        <w:rPr>
          <w:rFonts w:cs="Times New Roman"/>
          <w:szCs w:val="24"/>
        </w:rPr>
        <w:t>raťte se do základní pozice. Řekněte si</w:t>
      </w:r>
      <w:r>
        <w:rPr>
          <w:rFonts w:cs="Times New Roman"/>
          <w:szCs w:val="24"/>
        </w:rPr>
        <w:t xml:space="preserve">: </w:t>
      </w:r>
      <w:r w:rsidR="00431586">
        <w:rPr>
          <w:rFonts w:cs="Times New Roman"/>
          <w:szCs w:val="24"/>
        </w:rPr>
        <w:t>„</w:t>
      </w:r>
      <w:r w:rsidRPr="00F705A3">
        <w:rPr>
          <w:rFonts w:cs="Times New Roman"/>
          <w:szCs w:val="24"/>
        </w:rPr>
        <w:t>Moje srdce bije klidně a pravidelně.</w:t>
      </w:r>
      <w:r w:rsidR="00431586">
        <w:rPr>
          <w:rFonts w:cs="Times New Roman"/>
          <w:szCs w:val="24"/>
        </w:rPr>
        <w:t>“</w:t>
      </w:r>
    </w:p>
    <w:p w14:paraId="7392D4AC" w14:textId="40F358A4" w:rsidR="00B04C74" w:rsidRPr="00F705A3" w:rsidRDefault="00B04C74" w:rsidP="002D232C">
      <w:pPr>
        <w:ind w:left="360" w:firstLine="0"/>
        <w:rPr>
          <w:rFonts w:cs="Times New Roman"/>
          <w:szCs w:val="24"/>
        </w:rPr>
      </w:pPr>
      <w:r>
        <w:rPr>
          <w:rFonts w:cs="Times New Roman"/>
          <w:szCs w:val="24"/>
        </w:rPr>
        <w:t>P</w:t>
      </w:r>
      <w:r w:rsidRPr="00F705A3">
        <w:rPr>
          <w:rFonts w:cs="Times New Roman"/>
          <w:szCs w:val="24"/>
        </w:rPr>
        <w:t>rožitek správného dýchání</w:t>
      </w:r>
      <w:r>
        <w:rPr>
          <w:rFonts w:cs="Times New Roman"/>
          <w:szCs w:val="24"/>
        </w:rPr>
        <w:t xml:space="preserve"> – </w:t>
      </w:r>
      <w:r w:rsidR="00431586">
        <w:rPr>
          <w:rFonts w:cs="Times New Roman"/>
          <w:szCs w:val="24"/>
        </w:rPr>
        <w:t>j</w:t>
      </w:r>
      <w:r w:rsidRPr="00F705A3">
        <w:rPr>
          <w:rFonts w:cs="Times New Roman"/>
          <w:szCs w:val="24"/>
        </w:rPr>
        <w:t xml:space="preserve">ednoduše vnímejte, jak dech proudí vaším tělem. Proces dýchání by měl být pasivní a neřízený. Říkejte si: </w:t>
      </w:r>
      <w:r w:rsidR="00431586">
        <w:rPr>
          <w:rFonts w:cs="Times New Roman"/>
          <w:szCs w:val="24"/>
        </w:rPr>
        <w:t>„Mé d</w:t>
      </w:r>
      <w:r w:rsidRPr="00F705A3">
        <w:rPr>
          <w:rFonts w:cs="Times New Roman"/>
          <w:szCs w:val="24"/>
        </w:rPr>
        <w:t>ýchání je klidné a pravidelné.</w:t>
      </w:r>
      <w:r w:rsidR="00431586">
        <w:rPr>
          <w:rFonts w:cs="Times New Roman"/>
          <w:szCs w:val="24"/>
        </w:rPr>
        <w:t>“</w:t>
      </w:r>
      <w:r>
        <w:rPr>
          <w:rFonts w:cs="Times New Roman"/>
          <w:szCs w:val="24"/>
        </w:rPr>
        <w:t xml:space="preserve"> </w:t>
      </w:r>
    </w:p>
    <w:p w14:paraId="62F5D1E1" w14:textId="3F0D6D68" w:rsidR="00B04C74" w:rsidRPr="00F705A3" w:rsidRDefault="00B04C74" w:rsidP="002D232C">
      <w:pPr>
        <w:ind w:left="360" w:firstLine="0"/>
        <w:rPr>
          <w:rFonts w:cs="Times New Roman"/>
          <w:szCs w:val="24"/>
        </w:rPr>
      </w:pPr>
      <w:r>
        <w:rPr>
          <w:rFonts w:cs="Times New Roman"/>
          <w:szCs w:val="24"/>
        </w:rPr>
        <w:t>P</w:t>
      </w:r>
      <w:r w:rsidRPr="00F705A3">
        <w:rPr>
          <w:rFonts w:cs="Times New Roman"/>
          <w:szCs w:val="24"/>
        </w:rPr>
        <w:t>rožitek tepla uvnitř těla</w:t>
      </w:r>
      <w:r>
        <w:rPr>
          <w:rFonts w:cs="Times New Roman"/>
          <w:szCs w:val="24"/>
        </w:rPr>
        <w:t xml:space="preserve"> – </w:t>
      </w:r>
      <w:r w:rsidR="00431586">
        <w:rPr>
          <w:rFonts w:cs="Times New Roman"/>
          <w:szCs w:val="24"/>
        </w:rPr>
        <w:t>z</w:t>
      </w:r>
      <w:r w:rsidRPr="00F705A3">
        <w:rPr>
          <w:rFonts w:cs="Times New Roman"/>
          <w:szCs w:val="24"/>
        </w:rPr>
        <w:t>aměřujeme se na břicho.</w:t>
      </w:r>
      <w:r>
        <w:rPr>
          <w:rFonts w:cs="Times New Roman"/>
          <w:szCs w:val="24"/>
        </w:rPr>
        <w:t xml:space="preserve"> </w:t>
      </w:r>
      <w:r w:rsidRPr="00F705A3">
        <w:rPr>
          <w:rFonts w:cs="Times New Roman"/>
          <w:szCs w:val="24"/>
        </w:rPr>
        <w:t>Říkejte si</w:t>
      </w:r>
      <w:r>
        <w:rPr>
          <w:rFonts w:cs="Times New Roman"/>
          <w:szCs w:val="24"/>
        </w:rPr>
        <w:t xml:space="preserve">: </w:t>
      </w:r>
      <w:r w:rsidR="00431586">
        <w:rPr>
          <w:rFonts w:cs="Times New Roman"/>
          <w:szCs w:val="24"/>
        </w:rPr>
        <w:t>„</w:t>
      </w:r>
      <w:r>
        <w:rPr>
          <w:rFonts w:cs="Times New Roman"/>
          <w:szCs w:val="24"/>
        </w:rPr>
        <w:t>Středem mého těla prochází příjemné teplo.</w:t>
      </w:r>
      <w:r w:rsidR="00431586">
        <w:rPr>
          <w:rFonts w:cs="Times New Roman"/>
          <w:szCs w:val="24"/>
        </w:rPr>
        <w:t>“</w:t>
      </w:r>
    </w:p>
    <w:p w14:paraId="75D9E715" w14:textId="51D5D2E5" w:rsidR="008F53F6" w:rsidRDefault="00B04C74" w:rsidP="00EF45D6">
      <w:pPr>
        <w:ind w:left="360" w:firstLine="0"/>
        <w:rPr>
          <w:rFonts w:cs="Times New Roman"/>
          <w:szCs w:val="24"/>
        </w:rPr>
      </w:pPr>
      <w:r>
        <w:rPr>
          <w:rFonts w:cs="Times New Roman"/>
          <w:szCs w:val="24"/>
        </w:rPr>
        <w:t>P</w:t>
      </w:r>
      <w:r w:rsidRPr="00F705A3">
        <w:rPr>
          <w:rFonts w:cs="Times New Roman"/>
          <w:szCs w:val="24"/>
        </w:rPr>
        <w:t>ocit chladu na čele</w:t>
      </w:r>
      <w:r>
        <w:rPr>
          <w:rFonts w:cs="Times New Roman"/>
          <w:szCs w:val="24"/>
        </w:rPr>
        <w:t xml:space="preserve"> – </w:t>
      </w:r>
      <w:r w:rsidR="00431586">
        <w:rPr>
          <w:rFonts w:cs="Times New Roman"/>
          <w:szCs w:val="24"/>
        </w:rPr>
        <w:t>p</w:t>
      </w:r>
      <w:r w:rsidRPr="00F705A3">
        <w:rPr>
          <w:rFonts w:cs="Times New Roman"/>
          <w:szCs w:val="24"/>
        </w:rPr>
        <w:t>oslední stupeň je nalezení hlubokého chladu.</w:t>
      </w:r>
      <w:r>
        <w:rPr>
          <w:rFonts w:cs="Times New Roman"/>
          <w:szCs w:val="24"/>
        </w:rPr>
        <w:t xml:space="preserve"> </w:t>
      </w:r>
      <w:r w:rsidRPr="00F705A3">
        <w:rPr>
          <w:rFonts w:cs="Times New Roman"/>
          <w:szCs w:val="24"/>
        </w:rPr>
        <w:t xml:space="preserve">Potichu si řekněte: </w:t>
      </w:r>
      <w:r w:rsidR="00431586">
        <w:rPr>
          <w:rFonts w:cs="Times New Roman"/>
          <w:szCs w:val="24"/>
        </w:rPr>
        <w:t>„</w:t>
      </w:r>
      <w:r w:rsidRPr="00F705A3">
        <w:rPr>
          <w:rFonts w:cs="Times New Roman"/>
          <w:szCs w:val="24"/>
        </w:rPr>
        <w:t>Moje čelo je příjemně chladné</w:t>
      </w:r>
      <w:r w:rsidR="00431586">
        <w:rPr>
          <w:rFonts w:cs="Times New Roman"/>
          <w:szCs w:val="24"/>
        </w:rPr>
        <w:t>.“</w:t>
      </w:r>
      <w:r>
        <w:rPr>
          <w:rFonts w:cs="Times New Roman"/>
          <w:szCs w:val="24"/>
        </w:rPr>
        <w:t xml:space="preserve"> </w:t>
      </w:r>
      <w:r w:rsidRPr="00F705A3">
        <w:rPr>
          <w:rFonts w:cs="Times New Roman"/>
          <w:szCs w:val="24"/>
        </w:rPr>
        <w:fldChar w:fldCharType="begin" w:fldLock="1"/>
      </w:r>
      <w:r>
        <w:rPr>
          <w:rFonts w:cs="Times New Roman"/>
          <w:szCs w:val="24"/>
        </w:rPr>
        <w:instrText>ADDIN CSL_CITATION {"citationItems":[{"id":"ITEM-1","itemData":{"ISBN":"978-80-247-3023-3","id":"ITEM-1","issued":{"date-parts":[["2009"]]},"number-of-pages":"232","publisher":"Grada","publisher-place":"Praha","title":"Velká kniha technik učení, tréninku paměti a koncentrace","type":"book"},"uris":["http://www.mendeley.com/documents/?uuid=69862f2e-e0b1-4a9c-8f1d-660a040bfe4d"]}],"mendeley":{"formattedCitation":"(&lt;i&gt;Velká Kniha Technik Učení, Tréninku Paměti a Koncentrace&lt;/i&gt;, 2009)","plainTextFormattedCitation":"(Velká Kniha Technik Učení, Tréninku Paměti a Koncentrace, 2009)","previouslyFormattedCitation":"(&lt;i&gt;Velká Kniha Technik Učení, Tréninku Paměti a Koncentrace&lt;/i&gt;, 2009)"},"properties":{"noteIndex":0},"schema":"https://github.com/citation-style-language/schema/raw/master/csl-citation.json"}</w:instrText>
      </w:r>
      <w:r w:rsidRPr="00F705A3">
        <w:rPr>
          <w:rFonts w:cs="Times New Roman"/>
          <w:szCs w:val="24"/>
        </w:rPr>
        <w:fldChar w:fldCharType="separate"/>
      </w:r>
      <w:r w:rsidRPr="00F705A3">
        <w:rPr>
          <w:rFonts w:cs="Times New Roman"/>
          <w:noProof/>
          <w:szCs w:val="24"/>
        </w:rPr>
        <w:t>(Velká Kniha Technik Učení, Tréninku Paměti a Koncentrace, 2009)</w:t>
      </w:r>
      <w:r w:rsidRPr="00F705A3">
        <w:rPr>
          <w:rFonts w:cs="Times New Roman"/>
          <w:szCs w:val="24"/>
        </w:rPr>
        <w:fldChar w:fldCharType="end"/>
      </w:r>
      <w:r w:rsidRPr="00F705A3">
        <w:rPr>
          <w:rFonts w:cs="Times New Roman"/>
          <w:szCs w:val="24"/>
        </w:rPr>
        <w:t>.</w:t>
      </w:r>
    </w:p>
    <w:p w14:paraId="68AA0A00" w14:textId="51A65A10" w:rsidR="00D3006B" w:rsidRDefault="00FD6A07" w:rsidP="00D3006B">
      <w:pPr>
        <w:ind w:firstLine="0"/>
        <w:rPr>
          <w:rFonts w:cs="Times New Roman"/>
          <w:szCs w:val="24"/>
        </w:rPr>
      </w:pPr>
      <w:r>
        <w:rPr>
          <w:rFonts w:cs="Times New Roman"/>
          <w:noProof/>
          <w:szCs w:val="24"/>
          <w:lang w:eastAsia="cs-CZ"/>
        </w:rPr>
        <w:lastRenderedPageBreak/>
        <w:drawing>
          <wp:anchor distT="0" distB="0" distL="114300" distR="114300" simplePos="0" relativeHeight="251660288" behindDoc="0" locked="0" layoutInCell="1" allowOverlap="1" wp14:anchorId="562AE2FD" wp14:editId="0C73CDAF">
            <wp:simplePos x="0" y="0"/>
            <wp:positionH relativeFrom="column">
              <wp:posOffset>-43180</wp:posOffset>
            </wp:positionH>
            <wp:positionV relativeFrom="paragraph">
              <wp:posOffset>223520</wp:posOffset>
            </wp:positionV>
            <wp:extent cx="5951855" cy="8190230"/>
            <wp:effectExtent l="0" t="0" r="0" b="1270"/>
            <wp:wrapThrough wrapText="bothSides">
              <wp:wrapPolygon edited="0">
                <wp:start x="0" y="0"/>
                <wp:lineTo x="0" y="21553"/>
                <wp:lineTo x="21501" y="21553"/>
                <wp:lineTo x="21501" y="0"/>
                <wp:lineTo x="0" y="0"/>
              </wp:wrapPolygon>
            </wp:wrapThrough>
            <wp:docPr id="1" name="Obrázek 1" descr="Obsah obrázku text, kni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niha&#10;&#10;Popis byl vytvořen automaticky"/>
                    <pic:cNvPicPr/>
                  </pic:nvPicPr>
                  <pic:blipFill rotWithShape="1">
                    <a:blip r:embed="rId8">
                      <a:extLst>
                        <a:ext uri="{28A0092B-C50C-407E-A947-70E740481C1C}">
                          <a14:useLocalDpi xmlns:a14="http://schemas.microsoft.com/office/drawing/2010/main" val="0"/>
                        </a:ext>
                      </a:extLst>
                    </a:blip>
                    <a:srcRect t="2605"/>
                    <a:stretch/>
                  </pic:blipFill>
                  <pic:spPr bwMode="auto">
                    <a:xfrm>
                      <a:off x="0" y="0"/>
                      <a:ext cx="5951855" cy="819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F9B780" w14:textId="223B2609" w:rsidR="00DC4ADF" w:rsidRPr="002D232C" w:rsidRDefault="00D3006B">
      <w:pPr>
        <w:ind w:firstLine="360"/>
        <w:rPr>
          <w:rFonts w:cs="Times New Roman"/>
          <w:szCs w:val="24"/>
          <w:u w:val="single"/>
        </w:rPr>
      </w:pPr>
      <w:r>
        <w:rPr>
          <w:rFonts w:cs="Times New Roman"/>
          <w:szCs w:val="24"/>
        </w:rPr>
        <w:t xml:space="preserve">Obrázek 1. Základní polohy k nácviku autogenního tréninku </w:t>
      </w:r>
      <w:r w:rsidR="008E7A50">
        <w:rPr>
          <w:rFonts w:cs="Times New Roman"/>
          <w:szCs w:val="24"/>
        </w:rPr>
        <w:fldChar w:fldCharType="begin" w:fldLock="1"/>
      </w:r>
      <w:r w:rsidR="00E02E98">
        <w:rPr>
          <w:rFonts w:cs="Times New Roman"/>
          <w:szCs w:val="24"/>
        </w:rPr>
        <w:instrText>ADDIN CSL_CITATION {"citationItems":[{"id":"ITEM-1","itemData":{"ISBN":"80-7178-205-X","author":[{"dropping-particle":"","family":"Lokšová","given":"Irena","non-dropping-particle":"","parse-names":false,"suffix":""}],"id":"ITEM-1","issued":{"date-parts":[["1999"]]},"number-of-pages":"202","publisher":"Portál","publisher-place":"Praha","title":"Pozornost, motivace, relaxace a tvořivost dětí ve škole","type":"book"},"uris":["http://www.mendeley.com/documents/?uuid=603c9e5a-5a56-4d6b-a163-fbc0ac95d4c5"]}],"mendeley":{"formattedCitation":"(Lokšová, 1999)","plainTextFormattedCitation":"(Lokšová, 1999)","previouslyFormattedCitation":"(Lokšová, 1999)"},"properties":{"noteIndex":0},"schema":"https://github.com/citation-style-language/schema/raw/master/csl-citation.json"}</w:instrText>
      </w:r>
      <w:r w:rsidR="008E7A50">
        <w:rPr>
          <w:rFonts w:cs="Times New Roman"/>
          <w:szCs w:val="24"/>
        </w:rPr>
        <w:fldChar w:fldCharType="separate"/>
      </w:r>
      <w:r w:rsidRPr="00D3006B">
        <w:rPr>
          <w:rFonts w:cs="Times New Roman"/>
          <w:noProof/>
          <w:szCs w:val="24"/>
        </w:rPr>
        <w:t>(Lokšová, 1999)</w:t>
      </w:r>
      <w:r w:rsidR="008E7A50">
        <w:rPr>
          <w:rFonts w:cs="Times New Roman"/>
          <w:szCs w:val="24"/>
        </w:rPr>
        <w:fldChar w:fldCharType="end"/>
      </w:r>
      <w:r w:rsidR="00DC4ADF">
        <w:rPr>
          <w:rFonts w:cs="Times New Roman"/>
          <w:szCs w:val="24"/>
        </w:rPr>
        <w:t>.</w:t>
      </w:r>
    </w:p>
    <w:p w14:paraId="12617139" w14:textId="77777777" w:rsidR="00E02E98" w:rsidRPr="002D232C" w:rsidRDefault="00FD1107" w:rsidP="002D232C">
      <w:pPr>
        <w:ind w:left="567" w:firstLine="0"/>
        <w:rPr>
          <w:b/>
          <w:bCs/>
        </w:rPr>
      </w:pPr>
      <w:r w:rsidRPr="002D232C">
        <w:rPr>
          <w:b/>
          <w:bCs/>
        </w:rPr>
        <w:lastRenderedPageBreak/>
        <w:t>Progresivní svalová relaxace</w:t>
      </w:r>
    </w:p>
    <w:p w14:paraId="3F415B72" w14:textId="60DF14B3" w:rsidR="00D76E48" w:rsidRDefault="0044296F" w:rsidP="00E02E98">
      <w:pPr>
        <w:rPr>
          <w:rFonts w:cs="Times New Roman"/>
          <w:szCs w:val="24"/>
        </w:rPr>
      </w:pPr>
      <w:r>
        <w:rPr>
          <w:rFonts w:cs="Times New Roman"/>
          <w:szCs w:val="24"/>
        </w:rPr>
        <w:t xml:space="preserve">V roce 1929 americký </w:t>
      </w:r>
      <w:r w:rsidR="00E02E98" w:rsidRPr="00E02E98">
        <w:rPr>
          <w:rFonts w:cs="Times New Roman"/>
          <w:szCs w:val="24"/>
        </w:rPr>
        <w:t>fyziolog Edmund Jacobso</w:t>
      </w:r>
      <w:r w:rsidR="00C84BB9">
        <w:rPr>
          <w:rFonts w:cs="Times New Roman"/>
          <w:szCs w:val="24"/>
        </w:rPr>
        <w:t>n</w:t>
      </w:r>
      <w:r w:rsidR="00E02E98" w:rsidRPr="00E02E98">
        <w:rPr>
          <w:rFonts w:cs="Times New Roman"/>
          <w:szCs w:val="24"/>
        </w:rPr>
        <w:t xml:space="preserve"> </w:t>
      </w:r>
      <w:r>
        <w:rPr>
          <w:rFonts w:cs="Times New Roman"/>
          <w:szCs w:val="24"/>
        </w:rPr>
        <w:t>vydal po 20 letech výzkumu svou knihu Progresivní relaxace. Zároveň položil základy</w:t>
      </w:r>
      <w:r w:rsidR="00E02E98" w:rsidRPr="00E02E98">
        <w:rPr>
          <w:rFonts w:cs="Times New Roman"/>
          <w:szCs w:val="24"/>
        </w:rPr>
        <w:t xml:space="preserve"> psychosomatické medicíny</w:t>
      </w:r>
      <w:r>
        <w:rPr>
          <w:rFonts w:cs="Times New Roman"/>
          <w:szCs w:val="24"/>
        </w:rPr>
        <w:t xml:space="preserve">, kterou na svých pacientech aplikoval více než 70 let s obrovskými úspěchy </w:t>
      </w:r>
      <w:r>
        <w:rPr>
          <w:rFonts w:cs="Times New Roman"/>
          <w:szCs w:val="24"/>
        </w:rPr>
        <w:fldChar w:fldCharType="begin" w:fldLock="1"/>
      </w:r>
      <w:r w:rsidR="007D412A">
        <w:rPr>
          <w:rFonts w:cs="Times New Roman"/>
          <w:szCs w:val="24"/>
        </w:rPr>
        <w:instrText>ADDIN CSL_CITATION {"citationItems":[{"id":"ITEM-1","itemData":{"ISBN":"9781606230008","author":[{"dropping-particle":"","family":"Lehrer","given":"Paul M.","non-dropping-particle":"","parse-names":false,"suffix":""},{"dropping-particle":"","family":"Woolfolk","given":"Robert L.","non-dropping-particle":"","parse-names":false,"suffix":""},{"dropping-particle":"","family":"Sime","given":"Wesley E.","non-dropping-particle":"","parse-names":false,"suffix":""}],"id":"ITEM-1","issued":{"date-parts":[["2007"]]},"publisher":"Guilford Press","title":"Principles and practice of stress management","type":"book"},"uris":["http://www.mendeley.com/documents/?uuid=0b797f09-6a4a-40fc-a042-342bb49741c2"]}],"mendeley":{"formattedCitation":"(Lehrer et al., 2007)","plainTextFormattedCitation":"(Lehrer et al., 2007)","previouslyFormattedCitation":"(Lehrer et al., 2007)"},"properties":{"noteIndex":0},"schema":"https://github.com/citation-style-language/schema/raw/master/csl-citation.json"}</w:instrText>
      </w:r>
      <w:r>
        <w:rPr>
          <w:rFonts w:cs="Times New Roman"/>
          <w:szCs w:val="24"/>
        </w:rPr>
        <w:fldChar w:fldCharType="separate"/>
      </w:r>
      <w:r w:rsidRPr="0044296F">
        <w:rPr>
          <w:rFonts w:cs="Times New Roman"/>
          <w:noProof/>
          <w:szCs w:val="24"/>
        </w:rPr>
        <w:t>(Lehrer et al., 2007)</w:t>
      </w:r>
      <w:r>
        <w:rPr>
          <w:rFonts w:cs="Times New Roman"/>
          <w:szCs w:val="24"/>
        </w:rPr>
        <w:fldChar w:fldCharType="end"/>
      </w:r>
      <w:r>
        <w:rPr>
          <w:rFonts w:cs="Times New Roman"/>
          <w:szCs w:val="24"/>
        </w:rPr>
        <w:t>.</w:t>
      </w:r>
    </w:p>
    <w:p w14:paraId="495DEB2F" w14:textId="3615A194" w:rsidR="00E02E98" w:rsidRPr="00D76E48" w:rsidRDefault="002530E8" w:rsidP="00D76E48">
      <w:pPr>
        <w:rPr>
          <w:rFonts w:cs="Times New Roman"/>
          <w:szCs w:val="24"/>
        </w:rPr>
      </w:pPr>
      <w:r>
        <w:rPr>
          <w:rFonts w:cs="Times New Roman"/>
          <w:szCs w:val="24"/>
        </w:rPr>
        <w:t>Princip progresivní svalové relaxace je v prožitku napětí</w:t>
      </w:r>
      <w:r w:rsidR="00C84BB9">
        <w:rPr>
          <w:rFonts w:cs="Times New Roman"/>
          <w:szCs w:val="24"/>
        </w:rPr>
        <w:t>m</w:t>
      </w:r>
      <w:r>
        <w:rPr>
          <w:rFonts w:cs="Times New Roman"/>
          <w:szCs w:val="24"/>
        </w:rPr>
        <w:t xml:space="preserve"> a uvolnění</w:t>
      </w:r>
      <w:r w:rsidR="00C84BB9">
        <w:rPr>
          <w:rFonts w:cs="Times New Roman"/>
          <w:szCs w:val="24"/>
        </w:rPr>
        <w:t>m</w:t>
      </w:r>
      <w:r w:rsidR="00E02E98" w:rsidRPr="00E02E98">
        <w:rPr>
          <w:rFonts w:cs="Times New Roman"/>
          <w:szCs w:val="24"/>
        </w:rPr>
        <w:t>.</w:t>
      </w:r>
      <w:r w:rsidR="00FD6A07">
        <w:rPr>
          <w:rFonts w:cs="Times New Roman"/>
          <w:szCs w:val="24"/>
        </w:rPr>
        <w:t xml:space="preserve"> </w:t>
      </w:r>
      <w:r w:rsidR="00D76E48">
        <w:rPr>
          <w:rFonts w:cs="Times New Roman"/>
          <w:szCs w:val="24"/>
        </w:rPr>
        <w:t xml:space="preserve">Při správném provedení techniky, </w:t>
      </w:r>
      <w:r>
        <w:rPr>
          <w:rFonts w:cs="Times New Roman"/>
          <w:szCs w:val="24"/>
        </w:rPr>
        <w:t xml:space="preserve">se jednotlivé svalové skupiny postupně od hlavy až k patě vědomě napínají a zase uvolňují. </w:t>
      </w:r>
      <w:r w:rsidR="00D76E48">
        <w:rPr>
          <w:rFonts w:cs="Times New Roman"/>
          <w:szCs w:val="24"/>
        </w:rPr>
        <w:t>Je potřeba udržovat ste</w:t>
      </w:r>
      <w:r w:rsidR="00C84BB9">
        <w:rPr>
          <w:rFonts w:cs="Times New Roman"/>
          <w:szCs w:val="24"/>
        </w:rPr>
        <w:t>jnoměrný rytmus, být uvolněný v</w:t>
      </w:r>
      <w:r w:rsidR="00D76E48">
        <w:rPr>
          <w:rFonts w:cs="Times New Roman"/>
          <w:szCs w:val="24"/>
        </w:rPr>
        <w:t xml:space="preserve">sedě se zavřenýma očima </w:t>
      </w:r>
      <w:r w:rsidR="008E7A50">
        <w:rPr>
          <w:rFonts w:cs="Times New Roman"/>
          <w:szCs w:val="24"/>
        </w:rPr>
        <w:fldChar w:fldCharType="begin" w:fldLock="1"/>
      </w:r>
      <w:r w:rsidR="00E372D2">
        <w:rPr>
          <w:rFonts w:cs="Times New Roman"/>
          <w:szCs w:val="24"/>
        </w:rPr>
        <w:instrText>ADDIN CSL_CITATION {"citationItems":[{"id":"ITEM-1","itemData":{"ISBN":"80-85612-65-8","author":[{"dropping-particle":"","family":"Martin Middeke","given":"","non-dropping-particle":"","parse-names":false,"suffix":""},{"dropping-particle":"","family":"Klaus Völker","given":"","non-dropping-particle":"","parse-names":false,"suffix":""},{"dropping-particle":"","family":"Houba","given":"Michal","non-dropping-particle":"","parse-names":false,"suffix":""},{"dropping-particle":"","family":"Pospisilová","given":"Edita","non-dropping-particle":"","parse-names":false,"suffix":""}],"id":"ITEM-1","issued":{"date-parts":[["1994"]]},"number-of-pages":"174","publisher":"Erika","publisher-place":"Praha","title":"Jak snížit krevní tlak bez léků","type":"book"},"uris":["http://www.mendeley.com/documents/?uuid=4e0d0c10-4864-4fe4-819d-b29ae48f194a"]}],"mendeley":{"formattedCitation":"(Martin Middeke et al., 1994)","plainTextFormattedCitation":"(Martin Middeke et al., 1994)","previouslyFormattedCitation":"(Martin Middeke et al., 1994)"},"properties":{"noteIndex":0},"schema":"https://github.com/citation-style-language/schema/raw/master/csl-citation.json"}</w:instrText>
      </w:r>
      <w:r w:rsidR="008E7A50">
        <w:rPr>
          <w:rFonts w:cs="Times New Roman"/>
          <w:szCs w:val="24"/>
        </w:rPr>
        <w:fldChar w:fldCharType="separate"/>
      </w:r>
      <w:r w:rsidR="00D76E48" w:rsidRPr="00D76E48">
        <w:rPr>
          <w:rFonts w:cs="Times New Roman"/>
          <w:noProof/>
          <w:szCs w:val="24"/>
        </w:rPr>
        <w:t>(Martin Middeke et al., 1994)</w:t>
      </w:r>
      <w:r w:rsidR="008E7A50">
        <w:rPr>
          <w:rFonts w:cs="Times New Roman"/>
          <w:szCs w:val="24"/>
        </w:rPr>
        <w:fldChar w:fldCharType="end"/>
      </w:r>
      <w:r w:rsidR="00D76E48">
        <w:rPr>
          <w:rFonts w:cs="Times New Roman"/>
          <w:szCs w:val="24"/>
        </w:rPr>
        <w:t>.</w:t>
      </w:r>
    </w:p>
    <w:p w14:paraId="3728A495" w14:textId="4768BE46" w:rsidR="00B43E22" w:rsidRPr="002D232C" w:rsidRDefault="00E6730C" w:rsidP="002D232C">
      <w:pPr>
        <w:rPr>
          <w:rFonts w:cs="Times New Roman"/>
          <w:szCs w:val="24"/>
          <w:u w:val="single"/>
        </w:rPr>
      </w:pPr>
      <w:r w:rsidRPr="002D232C">
        <w:rPr>
          <w:rFonts w:cs="Times New Roman"/>
          <w:szCs w:val="24"/>
          <w:u w:val="single"/>
        </w:rPr>
        <w:t>Popis</w:t>
      </w:r>
      <w:r w:rsidR="0033266F" w:rsidRPr="002D232C">
        <w:rPr>
          <w:rFonts w:cs="Times New Roman"/>
          <w:szCs w:val="24"/>
          <w:u w:val="single"/>
        </w:rPr>
        <w:t xml:space="preserve"> technik</w:t>
      </w:r>
      <w:r w:rsidR="00B43E22">
        <w:rPr>
          <w:rFonts w:cs="Times New Roman"/>
          <w:szCs w:val="24"/>
          <w:u w:val="single"/>
        </w:rPr>
        <w:t>y:</w:t>
      </w:r>
    </w:p>
    <w:p w14:paraId="2BD755AC" w14:textId="0E65D89E" w:rsidR="00FD1107" w:rsidRPr="002D232C" w:rsidRDefault="00E6730C" w:rsidP="002D232C">
      <w:pPr>
        <w:rPr>
          <w:rFonts w:cs="Times New Roman"/>
          <w:szCs w:val="24"/>
        </w:rPr>
      </w:pPr>
      <w:r w:rsidRPr="002D232C">
        <w:rPr>
          <w:rFonts w:cs="Times New Roman"/>
          <w:szCs w:val="24"/>
        </w:rPr>
        <w:t>Z</w:t>
      </w:r>
      <w:r w:rsidR="00B43E22">
        <w:rPr>
          <w:rFonts w:cs="Times New Roman"/>
          <w:szCs w:val="24"/>
        </w:rPr>
        <w:t>atněte</w:t>
      </w:r>
      <w:r w:rsidRPr="002D232C">
        <w:rPr>
          <w:rFonts w:cs="Times New Roman"/>
          <w:szCs w:val="24"/>
        </w:rPr>
        <w:t xml:space="preserve"> pravou ruku v pěst a zároveň zatněte i pravé předloktí.</w:t>
      </w:r>
    </w:p>
    <w:p w14:paraId="7EFE7435" w14:textId="77777777" w:rsidR="00E6730C" w:rsidRPr="002D232C" w:rsidRDefault="00E6730C" w:rsidP="002D232C">
      <w:pPr>
        <w:rPr>
          <w:rFonts w:cs="Times New Roman"/>
          <w:szCs w:val="24"/>
        </w:rPr>
      </w:pPr>
      <w:r w:rsidRPr="002D232C">
        <w:rPr>
          <w:rFonts w:cs="Times New Roman"/>
          <w:szCs w:val="24"/>
        </w:rPr>
        <w:t>Zatněte levou ruku v pěst a zároveň i levé předloktí.</w:t>
      </w:r>
    </w:p>
    <w:p w14:paraId="606FA69C" w14:textId="7D54E49D" w:rsidR="00E6730C" w:rsidRPr="002D232C" w:rsidRDefault="00E6730C" w:rsidP="002D232C">
      <w:pPr>
        <w:rPr>
          <w:rFonts w:cs="Times New Roman"/>
          <w:szCs w:val="24"/>
        </w:rPr>
      </w:pPr>
      <w:r w:rsidRPr="002D232C">
        <w:rPr>
          <w:rFonts w:cs="Times New Roman"/>
          <w:szCs w:val="24"/>
        </w:rPr>
        <w:t>Svraštěte čelo.</w:t>
      </w:r>
      <w:r w:rsidR="00D25D0F">
        <w:rPr>
          <w:rFonts w:cs="Times New Roman"/>
          <w:szCs w:val="24"/>
        </w:rPr>
        <w:t xml:space="preserve"> </w:t>
      </w:r>
      <w:r w:rsidRPr="002D232C">
        <w:rPr>
          <w:rFonts w:cs="Times New Roman"/>
          <w:szCs w:val="24"/>
        </w:rPr>
        <w:t>Sevřete víčka.</w:t>
      </w:r>
      <w:r w:rsidR="00D25D0F" w:rsidRPr="005B727E">
        <w:rPr>
          <w:rFonts w:cs="Times New Roman"/>
          <w:szCs w:val="24"/>
        </w:rPr>
        <w:t xml:space="preserve"> </w:t>
      </w:r>
      <w:r w:rsidRPr="002D232C">
        <w:rPr>
          <w:rFonts w:cs="Times New Roman"/>
          <w:szCs w:val="24"/>
        </w:rPr>
        <w:t>Napněte šíji.</w:t>
      </w:r>
    </w:p>
    <w:p w14:paraId="5833AEB7" w14:textId="3CD35458" w:rsidR="00E6730C" w:rsidRPr="002D232C" w:rsidRDefault="00E6730C" w:rsidP="002D232C">
      <w:pPr>
        <w:rPr>
          <w:rFonts w:cs="Times New Roman"/>
          <w:szCs w:val="24"/>
        </w:rPr>
      </w:pPr>
      <w:r w:rsidRPr="002D232C">
        <w:rPr>
          <w:rFonts w:cs="Times New Roman"/>
          <w:szCs w:val="24"/>
        </w:rPr>
        <w:t>Našpulte rty a zatněte svaly okolo úst.</w:t>
      </w:r>
      <w:r w:rsidR="00D25D0F">
        <w:rPr>
          <w:rFonts w:cs="Times New Roman"/>
          <w:szCs w:val="24"/>
        </w:rPr>
        <w:t xml:space="preserve"> </w:t>
      </w:r>
      <w:r w:rsidRPr="002D232C">
        <w:rPr>
          <w:rFonts w:cs="Times New Roman"/>
          <w:szCs w:val="24"/>
        </w:rPr>
        <w:t>Mírně stiskněte čelisti proti sobě.</w:t>
      </w:r>
    </w:p>
    <w:p w14:paraId="6CFFB9C2" w14:textId="64033B70" w:rsidR="00D25D0F" w:rsidRPr="002D232C" w:rsidRDefault="00E6730C" w:rsidP="002D232C">
      <w:pPr>
        <w:rPr>
          <w:rFonts w:cs="Times New Roman"/>
          <w:szCs w:val="24"/>
        </w:rPr>
      </w:pPr>
      <w:r w:rsidRPr="002D232C">
        <w:rPr>
          <w:rFonts w:cs="Times New Roman"/>
          <w:szCs w:val="24"/>
        </w:rPr>
        <w:t>Vytáhněte ramena k</w:t>
      </w:r>
      <w:r w:rsidR="00C84BB9">
        <w:rPr>
          <w:rFonts w:cs="Times New Roman"/>
          <w:szCs w:val="24"/>
        </w:rPr>
        <w:t> uším a napně</w:t>
      </w:r>
      <w:r w:rsidRPr="002D232C">
        <w:rPr>
          <w:rFonts w:cs="Times New Roman"/>
          <w:szCs w:val="24"/>
        </w:rPr>
        <w:t>te svaly krku a v horní části zad.</w:t>
      </w:r>
    </w:p>
    <w:p w14:paraId="306CA1D4" w14:textId="77777777" w:rsidR="00E6730C" w:rsidRPr="002D232C" w:rsidRDefault="00E6730C" w:rsidP="002D232C">
      <w:pPr>
        <w:rPr>
          <w:rFonts w:cs="Times New Roman"/>
          <w:szCs w:val="24"/>
        </w:rPr>
      </w:pPr>
      <w:r w:rsidRPr="002D232C">
        <w:rPr>
          <w:rFonts w:cs="Times New Roman"/>
          <w:szCs w:val="24"/>
        </w:rPr>
        <w:t>Stáhněte lopatky a napněte ramena.</w:t>
      </w:r>
    </w:p>
    <w:p w14:paraId="52891170" w14:textId="77777777" w:rsidR="00E6730C" w:rsidRPr="002D232C" w:rsidRDefault="00E6730C" w:rsidP="002D232C">
      <w:pPr>
        <w:rPr>
          <w:rFonts w:cs="Times New Roman"/>
          <w:szCs w:val="24"/>
        </w:rPr>
      </w:pPr>
      <w:r w:rsidRPr="002D232C">
        <w:rPr>
          <w:rFonts w:cs="Times New Roman"/>
          <w:szCs w:val="24"/>
        </w:rPr>
        <w:t>Napněte břišní svaly a zatáhněte je dovnitř.</w:t>
      </w:r>
    </w:p>
    <w:p w14:paraId="6F6EE434" w14:textId="445B0AB3" w:rsidR="00E6730C" w:rsidRPr="002D232C" w:rsidRDefault="00E6730C" w:rsidP="002D232C">
      <w:pPr>
        <w:rPr>
          <w:rFonts w:cs="Times New Roman"/>
          <w:szCs w:val="24"/>
        </w:rPr>
      </w:pPr>
      <w:r w:rsidRPr="002D232C">
        <w:rPr>
          <w:rFonts w:cs="Times New Roman"/>
          <w:szCs w:val="24"/>
        </w:rPr>
        <w:t>Nap</w:t>
      </w:r>
      <w:r w:rsidR="00B43E22">
        <w:rPr>
          <w:rFonts w:cs="Times New Roman"/>
          <w:szCs w:val="24"/>
        </w:rPr>
        <w:t>n</w:t>
      </w:r>
      <w:r w:rsidRPr="002D232C">
        <w:rPr>
          <w:rFonts w:cs="Times New Roman"/>
          <w:szCs w:val="24"/>
        </w:rPr>
        <w:t>ěte svaly na zádech tak, aby byla záda trochu prohnutá.</w:t>
      </w:r>
    </w:p>
    <w:p w14:paraId="0C359C06" w14:textId="7C25E934" w:rsidR="00E6730C" w:rsidRPr="002D232C" w:rsidRDefault="00E6730C" w:rsidP="002D232C">
      <w:pPr>
        <w:rPr>
          <w:rFonts w:cs="Times New Roman"/>
          <w:szCs w:val="24"/>
        </w:rPr>
      </w:pPr>
      <w:r w:rsidRPr="002D232C">
        <w:rPr>
          <w:rFonts w:cs="Times New Roman"/>
          <w:szCs w:val="24"/>
        </w:rPr>
        <w:t>Stáhněte půlky</w:t>
      </w:r>
      <w:r w:rsidR="00D25D0F">
        <w:rPr>
          <w:rFonts w:cs="Times New Roman"/>
          <w:szCs w:val="24"/>
        </w:rPr>
        <w:t xml:space="preserve"> k sobě</w:t>
      </w:r>
      <w:r w:rsidRPr="002D232C">
        <w:rPr>
          <w:rFonts w:cs="Times New Roman"/>
          <w:szCs w:val="24"/>
        </w:rPr>
        <w:t>.</w:t>
      </w:r>
    </w:p>
    <w:p w14:paraId="7FAF52D7" w14:textId="77777777" w:rsidR="00E6730C" w:rsidRPr="002D232C" w:rsidRDefault="00E6730C" w:rsidP="002D232C">
      <w:pPr>
        <w:rPr>
          <w:rFonts w:cs="Times New Roman"/>
          <w:szCs w:val="24"/>
        </w:rPr>
      </w:pPr>
      <w:r w:rsidRPr="002D232C">
        <w:rPr>
          <w:rFonts w:cs="Times New Roman"/>
          <w:szCs w:val="24"/>
        </w:rPr>
        <w:t>Napněte pravé stehno tak, že tlačíte nohou dolů.</w:t>
      </w:r>
    </w:p>
    <w:p w14:paraId="0409F8F2" w14:textId="0FA58EB7" w:rsidR="00E6730C" w:rsidRPr="002D232C" w:rsidRDefault="00E6730C" w:rsidP="002D232C">
      <w:pPr>
        <w:rPr>
          <w:rFonts w:cs="Times New Roman"/>
          <w:szCs w:val="24"/>
        </w:rPr>
      </w:pPr>
      <w:r w:rsidRPr="002D232C">
        <w:rPr>
          <w:rFonts w:cs="Times New Roman"/>
          <w:szCs w:val="24"/>
        </w:rPr>
        <w:t>Zkuste prav</w:t>
      </w:r>
      <w:r w:rsidR="00C84BB9">
        <w:rPr>
          <w:rFonts w:cs="Times New Roman"/>
          <w:szCs w:val="24"/>
        </w:rPr>
        <w:t>ou nohu zvednout, ale patu necht</w:t>
      </w:r>
      <w:r w:rsidRPr="002D232C">
        <w:rPr>
          <w:rFonts w:cs="Times New Roman"/>
          <w:szCs w:val="24"/>
        </w:rPr>
        <w:t>e na zemi.</w:t>
      </w:r>
    </w:p>
    <w:p w14:paraId="0DA012B1" w14:textId="26D0DF76" w:rsidR="00E6730C" w:rsidRPr="002D232C" w:rsidRDefault="00E6730C" w:rsidP="002D232C">
      <w:pPr>
        <w:rPr>
          <w:rFonts w:cs="Times New Roman"/>
          <w:szCs w:val="24"/>
        </w:rPr>
      </w:pPr>
      <w:r w:rsidRPr="002D232C">
        <w:rPr>
          <w:rFonts w:cs="Times New Roman"/>
          <w:szCs w:val="24"/>
        </w:rPr>
        <w:t>Stáhněte prsty pravé nohy</w:t>
      </w:r>
      <w:r w:rsidR="00C84BB9">
        <w:rPr>
          <w:rFonts w:cs="Times New Roman"/>
          <w:szCs w:val="24"/>
        </w:rPr>
        <w:t xml:space="preserve"> </w:t>
      </w:r>
      <w:r w:rsidR="00C84BB9" w:rsidRPr="002D232C">
        <w:rPr>
          <w:rFonts w:cs="Times New Roman"/>
          <w:szCs w:val="24"/>
        </w:rPr>
        <w:t>k sobě</w:t>
      </w:r>
      <w:r w:rsidRPr="002D232C">
        <w:rPr>
          <w:rFonts w:cs="Times New Roman"/>
          <w:szCs w:val="24"/>
        </w:rPr>
        <w:t>, jako byste v nich chtěli něco udržet.</w:t>
      </w:r>
    </w:p>
    <w:p w14:paraId="50F9BB4F" w14:textId="77777777" w:rsidR="00E6730C" w:rsidRPr="002D232C" w:rsidRDefault="00E6730C" w:rsidP="002D232C">
      <w:pPr>
        <w:rPr>
          <w:rFonts w:cs="Times New Roman"/>
          <w:szCs w:val="24"/>
        </w:rPr>
      </w:pPr>
      <w:r w:rsidRPr="002D232C">
        <w:rPr>
          <w:rFonts w:cs="Times New Roman"/>
          <w:szCs w:val="24"/>
        </w:rPr>
        <w:t>Napněte levé stehno tak, že zatlačíte nohou dolů.</w:t>
      </w:r>
    </w:p>
    <w:p w14:paraId="1793A995" w14:textId="273A88DB" w:rsidR="00E6730C" w:rsidRPr="002D232C" w:rsidRDefault="00E6730C" w:rsidP="002D232C">
      <w:pPr>
        <w:rPr>
          <w:rFonts w:cs="Times New Roman"/>
          <w:szCs w:val="24"/>
        </w:rPr>
      </w:pPr>
      <w:r w:rsidRPr="002D232C">
        <w:rPr>
          <w:rFonts w:cs="Times New Roman"/>
          <w:szCs w:val="24"/>
        </w:rPr>
        <w:t>Zkuste lev</w:t>
      </w:r>
      <w:r w:rsidR="00C84BB9">
        <w:rPr>
          <w:rFonts w:cs="Times New Roman"/>
          <w:szCs w:val="24"/>
        </w:rPr>
        <w:t>ou nohu zvednout, ale patu necht</w:t>
      </w:r>
      <w:r w:rsidRPr="002D232C">
        <w:rPr>
          <w:rFonts w:cs="Times New Roman"/>
          <w:szCs w:val="24"/>
        </w:rPr>
        <w:t>e na zemi.</w:t>
      </w:r>
    </w:p>
    <w:p w14:paraId="5CF9CF18" w14:textId="08A817B8" w:rsidR="00E70C0D" w:rsidRDefault="00E6730C" w:rsidP="002D232C">
      <w:pPr>
        <w:ind w:left="567" w:firstLine="0"/>
        <w:rPr>
          <w:rFonts w:cs="Times New Roman"/>
          <w:szCs w:val="24"/>
        </w:rPr>
      </w:pPr>
      <w:r w:rsidRPr="002D232C">
        <w:rPr>
          <w:rFonts w:cs="Times New Roman"/>
          <w:szCs w:val="24"/>
        </w:rPr>
        <w:t>Stáhněte prsty levé nohy</w:t>
      </w:r>
      <w:r w:rsidR="00C84BB9">
        <w:rPr>
          <w:rFonts w:cs="Times New Roman"/>
          <w:szCs w:val="24"/>
        </w:rPr>
        <w:t xml:space="preserve"> </w:t>
      </w:r>
      <w:r w:rsidR="00C84BB9" w:rsidRPr="002D232C">
        <w:rPr>
          <w:rFonts w:cs="Times New Roman"/>
          <w:szCs w:val="24"/>
        </w:rPr>
        <w:t>k sobě</w:t>
      </w:r>
      <w:r w:rsidRPr="002D232C">
        <w:rPr>
          <w:rFonts w:cs="Times New Roman"/>
          <w:szCs w:val="24"/>
        </w:rPr>
        <w:t>, jako byste v nich chtěli něco udržet</w:t>
      </w:r>
      <w:r w:rsidR="00D25D0F">
        <w:rPr>
          <w:rFonts w:cs="Times New Roman"/>
          <w:szCs w:val="24"/>
        </w:rPr>
        <w:t xml:space="preserve"> </w:t>
      </w:r>
      <w:r w:rsidR="008E7A50" w:rsidRPr="002D232C">
        <w:rPr>
          <w:rFonts w:cs="Times New Roman"/>
          <w:szCs w:val="24"/>
        </w:rPr>
        <w:fldChar w:fldCharType="begin" w:fldLock="1"/>
      </w:r>
      <w:r w:rsidR="00542CDB" w:rsidRPr="002D232C">
        <w:rPr>
          <w:rFonts w:cs="Times New Roman"/>
          <w:szCs w:val="24"/>
        </w:rPr>
        <w:instrText>ADDIN CSL_CITATION {"citationItems":[{"id":"ITEM-1","itemData":{"ISBN":"978-80-247-3023-3","id":"ITEM-1","issued":{"date-parts":[["2009"]]},"number-of-pages":"232","publisher":"Grada","publisher-place":"Praha","title":"Velká kniha technik učení, tréninku paměti a koncentrace","type":"book"},"uris":["http://www.mendeley.com/documents/?uuid=69862f2e-e0b1-4a9c-8f1d-660a040bfe4d"]}],"mendeley":{"formattedCitation":"(&lt;i&gt;Velká Kniha Technik Učení, Tréninku Paměti a Koncentrace&lt;/i&gt;, 2009)","plainTextFormattedCitation":"(Velká Kniha Technik Učení, Tréninku Paměti a Koncentrace, 2009)","previouslyFormattedCitation":"(&lt;i&gt;Velká Kniha Technik Učení, Tréninku Paměti a Koncentrace&lt;/i&gt;, 2009)"},"properties":{"noteIndex":0},"schema":"https://github.com/citation-style-language/schema/raw/master/csl-citation.json"}</w:instrText>
      </w:r>
      <w:r w:rsidR="008E7A50" w:rsidRPr="002D232C">
        <w:rPr>
          <w:rFonts w:cs="Times New Roman"/>
          <w:szCs w:val="24"/>
        </w:rPr>
        <w:fldChar w:fldCharType="separate"/>
      </w:r>
      <w:r w:rsidR="00613DEE" w:rsidRPr="002D232C">
        <w:rPr>
          <w:rFonts w:cs="Times New Roman"/>
          <w:noProof/>
          <w:szCs w:val="24"/>
        </w:rPr>
        <w:t>(Velká Kniha Technik Učení, Tréninku Paměti a Koncentrace, 2009)</w:t>
      </w:r>
      <w:r w:rsidR="008E7A50" w:rsidRPr="002D232C">
        <w:rPr>
          <w:rFonts w:cs="Times New Roman"/>
          <w:szCs w:val="24"/>
        </w:rPr>
        <w:fldChar w:fldCharType="end"/>
      </w:r>
      <w:r w:rsidRPr="002D232C">
        <w:rPr>
          <w:rFonts w:cs="Times New Roman"/>
          <w:szCs w:val="24"/>
        </w:rPr>
        <w:t>.</w:t>
      </w:r>
    </w:p>
    <w:p w14:paraId="4245B65E" w14:textId="77777777" w:rsidR="00E70C0D" w:rsidRDefault="00E70C0D" w:rsidP="00E70C0D">
      <w:pPr>
        <w:pStyle w:val="Odstavecseseznamem"/>
        <w:ind w:firstLine="0"/>
        <w:rPr>
          <w:rFonts w:cs="Times New Roman"/>
          <w:szCs w:val="24"/>
        </w:rPr>
      </w:pPr>
    </w:p>
    <w:p w14:paraId="630E0B55" w14:textId="768AB4C4" w:rsidR="00FF51B0" w:rsidRPr="002D232C" w:rsidRDefault="00FF51B0" w:rsidP="002D232C">
      <w:pPr>
        <w:ind w:left="567" w:firstLine="0"/>
        <w:rPr>
          <w:b/>
          <w:bCs/>
        </w:rPr>
      </w:pPr>
      <w:r w:rsidRPr="002D232C">
        <w:rPr>
          <w:b/>
          <w:bCs/>
        </w:rPr>
        <w:t>Hudba</w:t>
      </w:r>
    </w:p>
    <w:p w14:paraId="711F6229" w14:textId="3BCFC3A6" w:rsidR="00FF51B0" w:rsidRDefault="00FF51B0" w:rsidP="00FF51B0">
      <w:pPr>
        <w:rPr>
          <w:rFonts w:cs="Times New Roman"/>
          <w:szCs w:val="24"/>
        </w:rPr>
      </w:pPr>
      <w:r>
        <w:rPr>
          <w:rFonts w:cs="Times New Roman"/>
          <w:szCs w:val="24"/>
        </w:rPr>
        <w:t>Jedna z nejjednodušších cest k uvolnění napětí. Studie potvrzují, že při poslechu vhodně vybrané hudby se snižuje hladina stresových hormonů např. kortizon</w:t>
      </w:r>
      <w:r w:rsidR="00C84BB9">
        <w:rPr>
          <w:rFonts w:cs="Times New Roman"/>
          <w:szCs w:val="24"/>
        </w:rPr>
        <w:t>u</w:t>
      </w:r>
      <w:r>
        <w:rPr>
          <w:rFonts w:cs="Times New Roman"/>
          <w:szCs w:val="24"/>
        </w:rPr>
        <w:t xml:space="preserve"> nebo adrenokortikotropní</w:t>
      </w:r>
      <w:r w:rsidR="00C84BB9">
        <w:rPr>
          <w:rFonts w:cs="Times New Roman"/>
          <w:szCs w:val="24"/>
        </w:rPr>
        <w:t>ho</w:t>
      </w:r>
      <w:r>
        <w:rPr>
          <w:rFonts w:cs="Times New Roman"/>
          <w:szCs w:val="24"/>
        </w:rPr>
        <w:t xml:space="preserve"> hormon</w:t>
      </w:r>
      <w:r w:rsidR="00C84BB9">
        <w:rPr>
          <w:rFonts w:cs="Times New Roman"/>
          <w:szCs w:val="24"/>
        </w:rPr>
        <w:t>u. Hudba o</w:t>
      </w:r>
      <w:r>
        <w:rPr>
          <w:rFonts w:cs="Times New Roman"/>
          <w:szCs w:val="24"/>
        </w:rPr>
        <w:t>vlivňuje i tvorbu bílých krvinek</w:t>
      </w:r>
      <w:r w:rsidR="00C84BB9">
        <w:rPr>
          <w:rFonts w:cs="Times New Roman"/>
          <w:szCs w:val="24"/>
        </w:rPr>
        <w:t>. Z</w:t>
      </w:r>
      <w:r>
        <w:rPr>
          <w:rFonts w:cs="Times New Roman"/>
          <w:szCs w:val="24"/>
        </w:rPr>
        <w:t xml:space="preserve">vyšuje </w:t>
      </w:r>
      <w:r w:rsidR="00C84BB9">
        <w:rPr>
          <w:rFonts w:cs="Times New Roman"/>
          <w:szCs w:val="24"/>
        </w:rPr>
        <w:t xml:space="preserve">též </w:t>
      </w:r>
      <w:r>
        <w:rPr>
          <w:rFonts w:cs="Times New Roman"/>
          <w:szCs w:val="24"/>
        </w:rPr>
        <w:t xml:space="preserve">hladinu imunoglobulinu, čímž posiluje imunitní systém </w:t>
      </w:r>
      <w:r>
        <w:rPr>
          <w:rFonts w:cs="Times New Roman"/>
          <w:szCs w:val="24"/>
        </w:rPr>
        <w:fldChar w:fldCharType="begin" w:fldLock="1"/>
      </w:r>
      <w:r>
        <w:rPr>
          <w:rFonts w:cs="Times New Roman"/>
          <w:szCs w:val="24"/>
        </w:rPr>
        <w:instrText>ADDIN CSL_CITATION {"citationItems":[{"id":"ITEM-1","itemData":{"ISBN":"978-80-247-2846-9","author":[{"dropping-particle":"","family":"Kantor","given":"Jíří","non-dropping-particle":"","parse-names":false,"suffix":""}],"id":"ITEM-1","issued":{"date-parts":[["2009"]]},"publisher":"Grada","publisher-place":"Praha","title":"Základy muzikoterapie","type":"book"},"uris":["http://www.mendeley.com/documents/?uuid=adf050d6-a0e0-421a-a747-2bb6161e8408"]}],"mendeley":{"formattedCitation":"(Kantor, 2009)","plainTextFormattedCitation":"(Kantor, 2009)","previouslyFormattedCitation":"(Kantor, 2009)"},"properties":{"noteIndex":0},"schema":"https://github.com/citation-style-language/schema/raw/master/csl-citation.json"}</w:instrText>
      </w:r>
      <w:r>
        <w:rPr>
          <w:rFonts w:cs="Times New Roman"/>
          <w:szCs w:val="24"/>
        </w:rPr>
        <w:fldChar w:fldCharType="separate"/>
      </w:r>
      <w:r w:rsidRPr="00926BE8">
        <w:rPr>
          <w:rFonts w:cs="Times New Roman"/>
          <w:noProof/>
          <w:szCs w:val="24"/>
        </w:rPr>
        <w:t>(Kantor, 2009)</w:t>
      </w:r>
      <w:r>
        <w:rPr>
          <w:rFonts w:cs="Times New Roman"/>
          <w:szCs w:val="24"/>
        </w:rPr>
        <w:fldChar w:fldCharType="end"/>
      </w:r>
      <w:r>
        <w:rPr>
          <w:rFonts w:cs="Times New Roman"/>
          <w:szCs w:val="24"/>
        </w:rPr>
        <w:t>.</w:t>
      </w:r>
    </w:p>
    <w:p w14:paraId="0DFAFF43" w14:textId="20335112" w:rsidR="00FF51B0" w:rsidRPr="00065D08" w:rsidRDefault="00FF51B0" w:rsidP="002D232C">
      <w:pPr>
        <w:rPr>
          <w:rFonts w:cs="Times New Roman"/>
          <w:szCs w:val="24"/>
        </w:rPr>
      </w:pPr>
      <w:r>
        <w:rPr>
          <w:rFonts w:cs="Times New Roman"/>
          <w:szCs w:val="24"/>
        </w:rPr>
        <w:t xml:space="preserve">V rámci speciální pedagogiky se můžeme setkat s muzikoterapií, nicméně pro běžnou populaci úplně postačí pustit si klidnou, melodickou, instrumentální hudbu. Hudba jako </w:t>
      </w:r>
      <w:r>
        <w:rPr>
          <w:rFonts w:cs="Times New Roman"/>
          <w:szCs w:val="24"/>
        </w:rPr>
        <w:lastRenderedPageBreak/>
        <w:t xml:space="preserve">relaxační prostředek funguje jen tehdy, když si na její poslech </w:t>
      </w:r>
      <w:r w:rsidR="00C84BB9">
        <w:rPr>
          <w:rFonts w:cs="Times New Roman"/>
          <w:szCs w:val="24"/>
        </w:rPr>
        <w:t>vytvoříme</w:t>
      </w:r>
      <w:r>
        <w:rPr>
          <w:rFonts w:cs="Times New Roman"/>
          <w:szCs w:val="24"/>
        </w:rPr>
        <w:t xml:space="preserve"> čas</w:t>
      </w:r>
      <w:r w:rsidR="00C84BB9">
        <w:rPr>
          <w:rFonts w:cs="Times New Roman"/>
          <w:szCs w:val="24"/>
        </w:rPr>
        <w:t>ový</w:t>
      </w:r>
      <w:r>
        <w:rPr>
          <w:rFonts w:cs="Times New Roman"/>
          <w:szCs w:val="24"/>
        </w:rPr>
        <w:t xml:space="preserve"> prostor a nebudeme se soustředit na jiné věci </w:t>
      </w:r>
      <w:r>
        <w:rPr>
          <w:rFonts w:cs="Times New Roman"/>
          <w:szCs w:val="24"/>
        </w:rPr>
        <w:fldChar w:fldCharType="begin" w:fldLock="1"/>
      </w:r>
      <w:r>
        <w:rPr>
          <w:rFonts w:cs="Times New Roman"/>
          <w:szCs w:val="24"/>
        </w:rPr>
        <w:instrText>ADDIN CSL_CITATION {"citationItems":[{"id":"ITEM-1","itemData":{"ISBN":"978-80-247-1833-0","author":[{"dropping-particle":"","family":"Kraska-Lüdecke","given":"Kerstin","non-dropping-particle":"","parse-names":false,"suffix":""}],"id":"ITEM-1","issued":{"date-parts":[["2007"]]},"number-of-pages":"116","publisher":"Grada","publisher-place":"Praha","title":"Nejlepší techniky proti stresu","type":"book"},"uris":["http://www.mendeley.com/documents/?uuid=9ad1395a-cff6-464e-a594-9c4887ee0f20"]}],"mendeley":{"formattedCitation":"(Kraska-Lüdecke, 2007)","plainTextFormattedCitation":"(Kraska-Lüdecke, 2007)","previouslyFormattedCitation":"(Kraska-Lüdecke, 2007)"},"properties":{"noteIndex":0},"schema":"https://github.com/citation-style-language/schema/raw/master/csl-citation.json"}</w:instrText>
      </w:r>
      <w:r>
        <w:rPr>
          <w:rFonts w:cs="Times New Roman"/>
          <w:szCs w:val="24"/>
        </w:rPr>
        <w:fldChar w:fldCharType="separate"/>
      </w:r>
      <w:r w:rsidRPr="00BF2D0F">
        <w:rPr>
          <w:rFonts w:cs="Times New Roman"/>
          <w:noProof/>
          <w:szCs w:val="24"/>
        </w:rPr>
        <w:t>(Kraska-Lüdecke, 2007)</w:t>
      </w:r>
      <w:r>
        <w:rPr>
          <w:rFonts w:cs="Times New Roman"/>
          <w:szCs w:val="24"/>
        </w:rPr>
        <w:fldChar w:fldCharType="end"/>
      </w:r>
      <w:r>
        <w:rPr>
          <w:rFonts w:cs="Times New Roman"/>
          <w:szCs w:val="24"/>
        </w:rPr>
        <w:t>.</w:t>
      </w:r>
    </w:p>
    <w:p w14:paraId="557B6E41" w14:textId="6A25F40F" w:rsidR="00B04C74" w:rsidRDefault="00B04C74" w:rsidP="00D25D0F">
      <w:pPr>
        <w:pStyle w:val="Odstavecseseznamem"/>
        <w:ind w:firstLine="0"/>
        <w:rPr>
          <w:rFonts w:cs="Times New Roman"/>
          <w:szCs w:val="24"/>
        </w:rPr>
      </w:pPr>
    </w:p>
    <w:p w14:paraId="183D1A68" w14:textId="77777777" w:rsidR="00B04C74" w:rsidRPr="00E2363A" w:rsidRDefault="00B04C74" w:rsidP="00B04C74">
      <w:pPr>
        <w:pStyle w:val="Nadpis3"/>
        <w:rPr>
          <w:rFonts w:cs="Times New Roman"/>
        </w:rPr>
      </w:pPr>
      <w:bookmarkStart w:id="13" w:name="_Toc75905997"/>
      <w:r w:rsidRPr="00D05F28">
        <w:rPr>
          <w:rFonts w:cs="Times New Roman"/>
        </w:rPr>
        <w:t>Zážitková pedagogika</w:t>
      </w:r>
      <w:bookmarkEnd w:id="13"/>
    </w:p>
    <w:p w14:paraId="70A3A9A9" w14:textId="784DC67B" w:rsidR="00704412" w:rsidRDefault="00B04C74">
      <w:pPr>
        <w:rPr>
          <w:rFonts w:cs="Times New Roman"/>
          <w:szCs w:val="24"/>
        </w:rPr>
      </w:pPr>
      <w:r w:rsidRPr="00DB5DFC">
        <w:rPr>
          <w:rFonts w:cs="Times New Roman"/>
          <w:szCs w:val="24"/>
        </w:rPr>
        <w:t xml:space="preserve">Zážitková pedagogika se u nás vyznačuje prací s prožitkem, kterým ovlivňujeme klienta na základě emocí. Ten se do paměti vryje jako zážitek a následně jej lze </w:t>
      </w:r>
      <w:r w:rsidR="00E93AFD">
        <w:rPr>
          <w:rFonts w:cs="Times New Roman"/>
          <w:szCs w:val="24"/>
        </w:rPr>
        <w:t>reflexí zpracovat</w:t>
      </w:r>
      <w:r w:rsidRPr="00DB5DFC">
        <w:rPr>
          <w:rFonts w:cs="Times New Roman"/>
          <w:szCs w:val="24"/>
        </w:rPr>
        <w:t xml:space="preserve"> na zkušenost, která jedince obohatí. Tyto tři pojmy jsou zasazeny do </w:t>
      </w:r>
      <w:r w:rsidR="00C84BB9">
        <w:rPr>
          <w:rFonts w:cs="Times New Roman"/>
          <w:szCs w:val="24"/>
        </w:rPr>
        <w:t xml:space="preserve">dramaturgického </w:t>
      </w:r>
      <w:r w:rsidRPr="00DB5DFC">
        <w:rPr>
          <w:rFonts w:cs="Times New Roman"/>
          <w:szCs w:val="24"/>
        </w:rPr>
        <w:t xml:space="preserve">procesu, </w:t>
      </w:r>
      <w:r w:rsidR="00C84BB9">
        <w:rPr>
          <w:rFonts w:cs="Times New Roman"/>
          <w:szCs w:val="24"/>
        </w:rPr>
        <w:t>v němž</w:t>
      </w:r>
      <w:r w:rsidRPr="00DB5DFC">
        <w:rPr>
          <w:rFonts w:cs="Times New Roman"/>
          <w:szCs w:val="24"/>
        </w:rPr>
        <w:t xml:space="preserve"> využíváme různé formy </w:t>
      </w:r>
      <w:r w:rsidR="00E93AFD">
        <w:rPr>
          <w:rFonts w:cs="Times New Roman"/>
          <w:szCs w:val="24"/>
        </w:rPr>
        <w:t>aktivit</w:t>
      </w:r>
      <w:r w:rsidRPr="00DB5DFC">
        <w:rPr>
          <w:rFonts w:cs="Times New Roman"/>
          <w:szCs w:val="24"/>
        </w:rPr>
        <w:t xml:space="preserve"> </w:t>
      </w:r>
      <w:r w:rsidR="00C84BB9">
        <w:rPr>
          <w:rFonts w:cs="Times New Roman"/>
          <w:szCs w:val="24"/>
        </w:rPr>
        <w:t>za účelem</w:t>
      </w:r>
      <w:r w:rsidRPr="00DB5DFC">
        <w:rPr>
          <w:rFonts w:cs="Times New Roman"/>
          <w:szCs w:val="24"/>
        </w:rPr>
        <w:t xml:space="preserve"> naplnění předem stanovených pedagogických cílů</w:t>
      </w:r>
      <w:r>
        <w:rPr>
          <w:rFonts w:cs="Times New Roman"/>
          <w:szCs w:val="24"/>
        </w:rPr>
        <w:t xml:space="preserve">. Tento proces je po celou dobu na kurzu průběžně evaluován a zpracováván </w:t>
      </w:r>
      <w:r>
        <w:rPr>
          <w:rFonts w:cs="Times New Roman"/>
          <w:szCs w:val="24"/>
        </w:rPr>
        <w:fldChar w:fldCharType="begin" w:fldLock="1"/>
      </w:r>
      <w:r>
        <w:rPr>
          <w:rFonts w:cs="Times New Roman"/>
          <w:szCs w:val="24"/>
        </w:rPr>
        <w:instrText>ADDIN CSL_CITATION {"citationItems":[{"id":"ITEM-1","itemData":{"ISBN":"978-80-247-2816-2","author":[{"dropping-particle":"","family":"Hanuš","given":"Radek","non-dropping-particle":"","parse-names":false,"suffix":""},{"dropping-particle":"","family":"Chytilová","given":"Lenka","non-dropping-particle":"","parse-names":false,"suffix":""}],"id":"ITEM-1","issued":{"date-parts":[["2009"]]},"number-of-pages":"192","publisher":"Grada","publisher-place":"Praha","title":"Zážitkově pedagogické učení","type":"book"},"uris":["http://www.mendeley.com/documents/?uuid=f527d2cd-1815-4310-a1c1-fd1ebfe58c01"]}],"mendeley":{"formattedCitation":"(Hanuš &amp; Chytilová, 2009)","plainTextFormattedCitation":"(Hanuš &amp; Chytilová, 2009)","previouslyFormattedCitation":"(Hanuš &amp; Chytilová, 2009)"},"properties":{"noteIndex":0},"schema":"https://github.com/citation-style-language/schema/raw/master/csl-citation.json"}</w:instrText>
      </w:r>
      <w:r>
        <w:rPr>
          <w:rFonts w:cs="Times New Roman"/>
          <w:szCs w:val="24"/>
        </w:rPr>
        <w:fldChar w:fldCharType="separate"/>
      </w:r>
      <w:r w:rsidRPr="00DB5DFC">
        <w:rPr>
          <w:rFonts w:cs="Times New Roman"/>
          <w:noProof/>
          <w:szCs w:val="24"/>
        </w:rPr>
        <w:t>(Hanuš &amp; Chytilová, 2009)</w:t>
      </w:r>
      <w:r>
        <w:rPr>
          <w:rFonts w:cs="Times New Roman"/>
          <w:szCs w:val="24"/>
        </w:rPr>
        <w:fldChar w:fldCharType="end"/>
      </w:r>
      <w:r>
        <w:rPr>
          <w:rFonts w:cs="Times New Roman"/>
          <w:szCs w:val="24"/>
        </w:rPr>
        <w:t>. Můžeme se potkat s více názvy zážitkové pedagogiky, jako výchova zážitkem, výchova dobrodružstvím nebo výchov</w:t>
      </w:r>
      <w:r w:rsidR="00701505">
        <w:rPr>
          <w:rFonts w:cs="Times New Roman"/>
          <w:szCs w:val="24"/>
        </w:rPr>
        <w:t>a</w:t>
      </w:r>
      <w:r>
        <w:rPr>
          <w:rFonts w:cs="Times New Roman"/>
          <w:szCs w:val="24"/>
        </w:rPr>
        <w:t xml:space="preserve"> v přírodě </w:t>
      </w:r>
      <w:r>
        <w:rPr>
          <w:rFonts w:cs="Times New Roman"/>
          <w:szCs w:val="24"/>
        </w:rPr>
        <w:fldChar w:fldCharType="begin" w:fldLock="1"/>
      </w:r>
      <w:r>
        <w:rPr>
          <w:rFonts w:cs="Times New Roman"/>
          <w:szCs w:val="24"/>
        </w:rPr>
        <w:instrText>ADDIN CSL_CITATION {"citationItems":[{"id":"ITEM-1","itemData":{"ISBN":"80-7178-569-5","author":[{"dropping-particle":"","family":"Pávková","given":"Jiřina","non-dropping-particle":"","parse-names":false,"suffix":""},{"dropping-particle":"","family":"Hájek","given":"B.","non-dropping-particle":"","parse-names":false,"suffix":""},{"dropping-particle":"","family":"Hofbauer","given":"B.","non-dropping-particle":"","parse-names":false,"suffix":""},{"dropping-particle":"","family":"Hrdličková","given":"V.","non-dropping-particle":"","parse-names":false,"suffix":""},{"dropping-particle":"","family":"Pavliková","given":"A.","non-dropping-particle":"","parse-names":false,"suffix":""}],"id":"ITEM-1","issued":{"date-parts":[["2001"]]},"publisher":"Portál","publisher-place":"Praha","title":"Pedagogika volného času teorie, praxe a perspektivy mimoškolní výchovy a zařízení volného času","type":"book"},"uris":["http://www.mendeley.com/documents/?uuid=7eded320-4a25-488a-bab4-ba7c0e364339"]}],"mendeley":{"formattedCitation":"(Pávková et al., 2001)","plainTextFormattedCitation":"(Pávková et al., 2001)","previouslyFormattedCitation":"(Pávková et al., 2001)"},"properties":{"noteIndex":0},"schema":"https://github.com/citation-style-language/schema/raw/master/csl-citation.json"}</w:instrText>
      </w:r>
      <w:r>
        <w:rPr>
          <w:rFonts w:cs="Times New Roman"/>
          <w:szCs w:val="24"/>
        </w:rPr>
        <w:fldChar w:fldCharType="separate"/>
      </w:r>
      <w:r w:rsidRPr="007D412A">
        <w:rPr>
          <w:rFonts w:cs="Times New Roman"/>
          <w:noProof/>
          <w:szCs w:val="24"/>
        </w:rPr>
        <w:t>(Pávková et al., 2001)</w:t>
      </w:r>
      <w:r>
        <w:rPr>
          <w:rFonts w:cs="Times New Roman"/>
          <w:szCs w:val="24"/>
        </w:rPr>
        <w:fldChar w:fldCharType="end"/>
      </w:r>
      <w:r>
        <w:rPr>
          <w:rFonts w:cs="Times New Roman"/>
          <w:szCs w:val="24"/>
        </w:rPr>
        <w:t>.</w:t>
      </w:r>
      <w:r w:rsidR="005622A3">
        <w:rPr>
          <w:rFonts w:cs="Times New Roman"/>
          <w:szCs w:val="24"/>
        </w:rPr>
        <w:t xml:space="preserve"> </w:t>
      </w:r>
      <w:r w:rsidR="002353E8">
        <w:rPr>
          <w:rFonts w:cs="Times New Roman"/>
          <w:szCs w:val="24"/>
        </w:rPr>
        <w:t xml:space="preserve">Na kurzech se aktivní imaginace používá k uvolnění </w:t>
      </w:r>
      <w:r w:rsidR="00701505">
        <w:rPr>
          <w:rFonts w:cs="Times New Roman"/>
          <w:szCs w:val="24"/>
        </w:rPr>
        <w:t xml:space="preserve">psychiky </w:t>
      </w:r>
      <w:r w:rsidR="002353E8">
        <w:rPr>
          <w:rFonts w:cs="Times New Roman"/>
          <w:szCs w:val="24"/>
        </w:rPr>
        <w:t xml:space="preserve">účastníků a </w:t>
      </w:r>
      <w:r w:rsidR="00701505">
        <w:rPr>
          <w:rFonts w:cs="Times New Roman"/>
          <w:szCs w:val="24"/>
        </w:rPr>
        <w:t xml:space="preserve">k </w:t>
      </w:r>
      <w:r w:rsidR="002353E8">
        <w:rPr>
          <w:rFonts w:cs="Times New Roman"/>
          <w:szCs w:val="24"/>
        </w:rPr>
        <w:t>vytvoření bezpečné atmosféry</w:t>
      </w:r>
      <w:r w:rsidR="009C4545">
        <w:rPr>
          <w:rFonts w:cs="Times New Roman"/>
          <w:szCs w:val="24"/>
        </w:rPr>
        <w:t xml:space="preserve"> </w:t>
      </w:r>
      <w:r w:rsidR="009C4545">
        <w:rPr>
          <w:rFonts w:cs="Times New Roman"/>
          <w:szCs w:val="24"/>
        </w:rPr>
        <w:fldChar w:fldCharType="begin" w:fldLock="1"/>
      </w:r>
      <w:r w:rsidR="00920376">
        <w:rPr>
          <w:rFonts w:cs="Times New Roman"/>
          <w:szCs w:val="24"/>
        </w:rPr>
        <w:instrText>ADDIN CSL_CITATION {"citationItems":[{"id":"ITEM-1","itemData":{"author":[{"dropping-particle":"","family":"Jirásková","given":"Miroslava","non-dropping-particle":"","parse-names":false,"suffix":""}],"container-title":"Gymnasion","id":"ITEM-1","issued":{"date-parts":[["2020"]]},"page":"81","title":"Aktivní imaginace a jak s nimi pracovat na kurzech","type":"article-journal","volume":"27"},"uris":["http://www.mendeley.com/documents/?uuid=020ceca5-9ddd-4447-955d-91026f32b264"]}],"mendeley":{"formattedCitation":"(Jirásková, 2020)","plainTextFormattedCitation":"(Jirásková, 2020)","previouslyFormattedCitation":"(Jirásková, 2020)"},"properties":{"noteIndex":0},"schema":"https://github.com/citation-style-language/schema/raw/master/csl-citation.json"}</w:instrText>
      </w:r>
      <w:r w:rsidR="009C4545">
        <w:rPr>
          <w:rFonts w:cs="Times New Roman"/>
          <w:szCs w:val="24"/>
        </w:rPr>
        <w:fldChar w:fldCharType="separate"/>
      </w:r>
      <w:r w:rsidR="009C4545" w:rsidRPr="009C4545">
        <w:rPr>
          <w:rFonts w:cs="Times New Roman"/>
          <w:noProof/>
          <w:szCs w:val="24"/>
        </w:rPr>
        <w:t>(Jirásková, 2020)</w:t>
      </w:r>
      <w:r w:rsidR="009C4545">
        <w:rPr>
          <w:rFonts w:cs="Times New Roman"/>
          <w:szCs w:val="24"/>
        </w:rPr>
        <w:fldChar w:fldCharType="end"/>
      </w:r>
      <w:r w:rsidR="009C4545">
        <w:rPr>
          <w:rFonts w:cs="Times New Roman"/>
          <w:szCs w:val="24"/>
        </w:rPr>
        <w:t>.</w:t>
      </w:r>
    </w:p>
    <w:p w14:paraId="3ED7FF46" w14:textId="7388866A" w:rsidR="009C4545" w:rsidRPr="002D232C" w:rsidRDefault="009C4545" w:rsidP="00B04C74">
      <w:pPr>
        <w:rPr>
          <w:rFonts w:cs="Times New Roman"/>
          <w:szCs w:val="24"/>
          <w:u w:val="single"/>
        </w:rPr>
      </w:pPr>
      <w:r w:rsidRPr="002D232C">
        <w:rPr>
          <w:rFonts w:cs="Times New Roman"/>
          <w:szCs w:val="24"/>
          <w:u w:val="single"/>
        </w:rPr>
        <w:t>Popis techniky:</w:t>
      </w:r>
    </w:p>
    <w:p w14:paraId="7C5928BD" w14:textId="1182826F" w:rsidR="00704412" w:rsidRDefault="009C4545" w:rsidP="002D232C">
      <w:pPr>
        <w:ind w:left="567" w:firstLine="0"/>
        <w:rPr>
          <w:rFonts w:cs="Times New Roman"/>
          <w:szCs w:val="24"/>
        </w:rPr>
      </w:pPr>
      <w:r w:rsidRPr="002D232C">
        <w:rPr>
          <w:rFonts w:cs="Times New Roman"/>
          <w:szCs w:val="24"/>
        </w:rPr>
        <w:t xml:space="preserve">Před začátkem imaginace </w:t>
      </w:r>
      <w:r>
        <w:rPr>
          <w:rFonts w:cs="Times New Roman"/>
          <w:szCs w:val="24"/>
        </w:rPr>
        <w:t>řekneme účastníkům</w:t>
      </w:r>
      <w:r w:rsidRPr="002D232C">
        <w:rPr>
          <w:rFonts w:cs="Times New Roman"/>
          <w:szCs w:val="24"/>
        </w:rPr>
        <w:t xml:space="preserve">, že se jedná o způsob relaxace, který mohou využít téměř kdekoli a který jim může pomoci k lepšímu spaní či uvolnění. Účastníci si lehnou či sednou. Nemají mít </w:t>
      </w:r>
      <w:r w:rsidR="00701505">
        <w:rPr>
          <w:rFonts w:cs="Times New Roman"/>
          <w:szCs w:val="24"/>
        </w:rPr>
        <w:t>překřížené ruce ani nohy. P</w:t>
      </w:r>
      <w:r w:rsidRPr="002D232C">
        <w:rPr>
          <w:rFonts w:cs="Times New Roman"/>
          <w:szCs w:val="24"/>
        </w:rPr>
        <w:t>okud sedí, mají sedět blízko opěrky a opírat se chodidly o zem. Důležité je pohodlí</w:t>
      </w:r>
      <w:r>
        <w:rPr>
          <w:rFonts w:cs="Times New Roman"/>
          <w:szCs w:val="24"/>
        </w:rPr>
        <w:t xml:space="preserve"> a</w:t>
      </w:r>
      <w:r w:rsidRPr="002D232C">
        <w:rPr>
          <w:rFonts w:cs="Times New Roman"/>
          <w:szCs w:val="24"/>
        </w:rPr>
        <w:t xml:space="preserve"> rovnováha.</w:t>
      </w:r>
      <w:r>
        <w:rPr>
          <w:rFonts w:cs="Times New Roman"/>
          <w:szCs w:val="24"/>
        </w:rPr>
        <w:t xml:space="preserve"> </w:t>
      </w:r>
      <w:r w:rsidR="00701505">
        <w:rPr>
          <w:rFonts w:cs="Times New Roman"/>
          <w:szCs w:val="24"/>
        </w:rPr>
        <w:t>Se zavřenýma očima</w:t>
      </w:r>
      <w:r w:rsidRPr="002D232C">
        <w:rPr>
          <w:rFonts w:cs="Times New Roman"/>
          <w:szCs w:val="24"/>
        </w:rPr>
        <w:t xml:space="preserve"> se soustředí na svůj dech</w:t>
      </w:r>
      <w:r w:rsidR="00704412">
        <w:rPr>
          <w:rFonts w:cs="Times New Roman"/>
          <w:szCs w:val="24"/>
        </w:rPr>
        <w:t>.</w:t>
      </w:r>
      <w:r w:rsidRPr="002D232C">
        <w:rPr>
          <w:rFonts w:cs="Times New Roman"/>
          <w:szCs w:val="24"/>
        </w:rPr>
        <w:t xml:space="preserve"> Instruktor účastníky vyzve</w:t>
      </w:r>
      <w:r w:rsidR="00701505">
        <w:rPr>
          <w:rFonts w:cs="Times New Roman"/>
          <w:szCs w:val="24"/>
        </w:rPr>
        <w:t>:</w:t>
      </w:r>
      <w:r w:rsidR="00704412">
        <w:rPr>
          <w:rFonts w:cs="Times New Roman"/>
          <w:szCs w:val="24"/>
        </w:rPr>
        <w:t xml:space="preserve"> </w:t>
      </w:r>
      <w:r w:rsidR="00701505">
        <w:rPr>
          <w:rFonts w:cs="Times New Roman"/>
          <w:szCs w:val="24"/>
        </w:rPr>
        <w:t>„</w:t>
      </w:r>
      <w:r w:rsidR="00704412">
        <w:rPr>
          <w:rFonts w:cs="Times New Roman"/>
          <w:szCs w:val="24"/>
        </w:rPr>
        <w:t>Z</w:t>
      </w:r>
      <w:r w:rsidRPr="002D232C">
        <w:rPr>
          <w:rFonts w:cs="Times New Roman"/>
          <w:szCs w:val="24"/>
        </w:rPr>
        <w:t>aměř</w:t>
      </w:r>
      <w:r w:rsidR="00704412">
        <w:rPr>
          <w:rFonts w:cs="Times New Roman"/>
          <w:szCs w:val="24"/>
        </w:rPr>
        <w:t>te se</w:t>
      </w:r>
      <w:r w:rsidRPr="002D232C">
        <w:rPr>
          <w:rFonts w:cs="Times New Roman"/>
          <w:szCs w:val="24"/>
        </w:rPr>
        <w:t xml:space="preserve"> na svou pravou nohu</w:t>
      </w:r>
      <w:r w:rsidR="00704412">
        <w:rPr>
          <w:rFonts w:cs="Times New Roman"/>
          <w:szCs w:val="24"/>
        </w:rPr>
        <w:t>, uvědomte si</w:t>
      </w:r>
      <w:r w:rsidRPr="002D232C">
        <w:rPr>
          <w:rFonts w:cs="Times New Roman"/>
          <w:szCs w:val="24"/>
        </w:rPr>
        <w:t>, jak se chodidlo dotýká země.</w:t>
      </w:r>
      <w:r w:rsidR="00701505">
        <w:rPr>
          <w:rFonts w:cs="Times New Roman"/>
          <w:szCs w:val="24"/>
        </w:rPr>
        <w:t>“</w:t>
      </w:r>
      <w:r w:rsidRPr="002D232C">
        <w:rPr>
          <w:rFonts w:cs="Times New Roman"/>
          <w:szCs w:val="24"/>
        </w:rPr>
        <w:t xml:space="preserve"> P</w:t>
      </w:r>
      <w:r w:rsidR="00701505">
        <w:rPr>
          <w:rFonts w:cs="Times New Roman"/>
          <w:szCs w:val="24"/>
        </w:rPr>
        <w:t>oté</w:t>
      </w:r>
      <w:r w:rsidRPr="002D232C">
        <w:rPr>
          <w:rFonts w:cs="Times New Roman"/>
          <w:szCs w:val="24"/>
        </w:rPr>
        <w:t xml:space="preserve"> </w:t>
      </w:r>
      <w:r w:rsidR="00701505">
        <w:rPr>
          <w:rFonts w:cs="Times New Roman"/>
          <w:szCs w:val="24"/>
        </w:rPr>
        <w:t xml:space="preserve">je instruuje, </w:t>
      </w:r>
      <w:r w:rsidRPr="002D232C">
        <w:rPr>
          <w:rFonts w:cs="Times New Roman"/>
          <w:szCs w:val="24"/>
        </w:rPr>
        <w:t xml:space="preserve">aby postupně uvolnili kotník, lýtko, stehno. Vždy, když objeví nějaké napětí, </w:t>
      </w:r>
      <w:r w:rsidR="00701505">
        <w:rPr>
          <w:rFonts w:cs="Times New Roman"/>
          <w:szCs w:val="24"/>
        </w:rPr>
        <w:t xml:space="preserve">nechť </w:t>
      </w:r>
      <w:r w:rsidRPr="002D232C">
        <w:rPr>
          <w:rFonts w:cs="Times New Roman"/>
          <w:szCs w:val="24"/>
        </w:rPr>
        <w:t xml:space="preserve">pošlou do onoho místa světlo a místo se uvolní. Účastníky pak </w:t>
      </w:r>
      <w:r w:rsidR="00701505">
        <w:rPr>
          <w:rFonts w:cs="Times New Roman"/>
          <w:szCs w:val="24"/>
        </w:rPr>
        <w:t>vede k uvolnění</w:t>
      </w:r>
      <w:r w:rsidRPr="002D232C">
        <w:rPr>
          <w:rFonts w:cs="Times New Roman"/>
          <w:szCs w:val="24"/>
        </w:rPr>
        <w:t xml:space="preserve"> všech částí těla</w:t>
      </w:r>
      <w:r w:rsidR="00704412">
        <w:rPr>
          <w:rFonts w:cs="Times New Roman"/>
          <w:szCs w:val="24"/>
        </w:rPr>
        <w:t xml:space="preserve">. </w:t>
      </w:r>
      <w:r w:rsidRPr="002D232C">
        <w:rPr>
          <w:rFonts w:cs="Times New Roman"/>
          <w:szCs w:val="24"/>
        </w:rPr>
        <w:t>Po uvolnění každé části pronese</w:t>
      </w:r>
      <w:r w:rsidR="00704412">
        <w:rPr>
          <w:rFonts w:cs="Times New Roman"/>
          <w:szCs w:val="24"/>
        </w:rPr>
        <w:t xml:space="preserve"> krátkou</w:t>
      </w:r>
      <w:r w:rsidRPr="002D232C">
        <w:rPr>
          <w:rFonts w:cs="Times New Roman"/>
          <w:szCs w:val="24"/>
        </w:rPr>
        <w:t xml:space="preserve"> afirmaci: </w:t>
      </w:r>
      <w:r w:rsidR="00701505">
        <w:rPr>
          <w:rFonts w:cs="Times New Roman"/>
          <w:szCs w:val="24"/>
        </w:rPr>
        <w:t>„S</w:t>
      </w:r>
      <w:r w:rsidRPr="002D232C">
        <w:rPr>
          <w:rFonts w:cs="Times New Roman"/>
          <w:szCs w:val="24"/>
        </w:rPr>
        <w:t xml:space="preserve"> každým nádechem přichází </w:t>
      </w:r>
      <w:r w:rsidR="00701505">
        <w:rPr>
          <w:rFonts w:cs="Times New Roman"/>
          <w:szCs w:val="24"/>
        </w:rPr>
        <w:t xml:space="preserve">do vás </w:t>
      </w:r>
      <w:r w:rsidRPr="002D232C">
        <w:rPr>
          <w:rFonts w:cs="Times New Roman"/>
          <w:szCs w:val="24"/>
        </w:rPr>
        <w:t xml:space="preserve">klid a mír a s každým výdechem </w:t>
      </w:r>
      <w:r w:rsidR="00701505">
        <w:rPr>
          <w:rFonts w:cs="Times New Roman"/>
          <w:szCs w:val="24"/>
        </w:rPr>
        <w:t xml:space="preserve">jej šíříte </w:t>
      </w:r>
      <w:r w:rsidRPr="002D232C">
        <w:rPr>
          <w:rFonts w:cs="Times New Roman"/>
          <w:szCs w:val="24"/>
        </w:rPr>
        <w:t>do celého těla.</w:t>
      </w:r>
      <w:r w:rsidR="00701505">
        <w:rPr>
          <w:rFonts w:cs="Times New Roman"/>
          <w:szCs w:val="24"/>
        </w:rPr>
        <w:t>“</w:t>
      </w:r>
      <w:r w:rsidR="00704412">
        <w:rPr>
          <w:rFonts w:cs="Times New Roman"/>
          <w:szCs w:val="24"/>
        </w:rPr>
        <w:t xml:space="preserve"> Účastníci </w:t>
      </w:r>
      <w:r w:rsidR="00701505">
        <w:rPr>
          <w:rFonts w:cs="Times New Roman"/>
          <w:szCs w:val="24"/>
        </w:rPr>
        <w:t>dále soustředí</w:t>
      </w:r>
      <w:r w:rsidR="00704412">
        <w:rPr>
          <w:rFonts w:cs="Times New Roman"/>
          <w:szCs w:val="24"/>
        </w:rPr>
        <w:t xml:space="preserve"> </w:t>
      </w:r>
      <w:r w:rsidRPr="002D232C">
        <w:rPr>
          <w:rFonts w:cs="Times New Roman"/>
          <w:szCs w:val="24"/>
        </w:rPr>
        <w:t>pozornost na svoje víčka. A jako na promítacím plátně si na nich p</w:t>
      </w:r>
      <w:r w:rsidR="00704412">
        <w:rPr>
          <w:rFonts w:cs="Times New Roman"/>
          <w:szCs w:val="24"/>
        </w:rPr>
        <w:t>romítnou</w:t>
      </w:r>
      <w:r w:rsidRPr="002D232C">
        <w:rPr>
          <w:rFonts w:cs="Times New Roman"/>
          <w:szCs w:val="24"/>
        </w:rPr>
        <w:t xml:space="preserve"> své „místo bezpečí“.</w:t>
      </w:r>
      <w:r w:rsidR="00704412">
        <w:rPr>
          <w:rFonts w:cs="Times New Roman"/>
          <w:szCs w:val="24"/>
        </w:rPr>
        <w:t xml:space="preserve"> </w:t>
      </w:r>
      <w:r w:rsidRPr="002D232C">
        <w:rPr>
          <w:rFonts w:cs="Times New Roman"/>
          <w:szCs w:val="24"/>
        </w:rPr>
        <w:t>Může to být místo, kde trávili dovolenou</w:t>
      </w:r>
      <w:r w:rsidR="00701505">
        <w:rPr>
          <w:rFonts w:cs="Times New Roman"/>
          <w:szCs w:val="24"/>
        </w:rPr>
        <w:t>;</w:t>
      </w:r>
      <w:r w:rsidRPr="002D232C">
        <w:rPr>
          <w:rFonts w:cs="Times New Roman"/>
          <w:szCs w:val="24"/>
        </w:rPr>
        <w:t xml:space="preserve"> </w:t>
      </w:r>
      <w:r w:rsidR="00701505">
        <w:rPr>
          <w:rFonts w:cs="Times New Roman"/>
          <w:szCs w:val="24"/>
        </w:rPr>
        <w:t>kde jim</w:t>
      </w:r>
      <w:r w:rsidRPr="002D232C">
        <w:rPr>
          <w:rFonts w:cs="Times New Roman"/>
          <w:szCs w:val="24"/>
        </w:rPr>
        <w:t xml:space="preserve"> </w:t>
      </w:r>
      <w:r w:rsidR="00701505">
        <w:rPr>
          <w:rFonts w:cs="Times New Roman"/>
          <w:szCs w:val="24"/>
        </w:rPr>
        <w:t xml:space="preserve">bylo nádherně; </w:t>
      </w:r>
      <w:r w:rsidRPr="002D232C">
        <w:rPr>
          <w:rFonts w:cs="Times New Roman"/>
          <w:szCs w:val="24"/>
        </w:rPr>
        <w:t xml:space="preserve"> místo, kam si chodí odpočinout</w:t>
      </w:r>
      <w:r w:rsidR="00701505">
        <w:rPr>
          <w:rFonts w:cs="Times New Roman"/>
          <w:szCs w:val="24"/>
        </w:rPr>
        <w:t>;</w:t>
      </w:r>
      <w:r w:rsidRPr="002D232C">
        <w:rPr>
          <w:rFonts w:cs="Times New Roman"/>
          <w:szCs w:val="24"/>
        </w:rPr>
        <w:t xml:space="preserve"> </w:t>
      </w:r>
      <w:r w:rsidR="00701505">
        <w:rPr>
          <w:rFonts w:cs="Times New Roman"/>
          <w:szCs w:val="24"/>
        </w:rPr>
        <w:t>úkryt z dětství;</w:t>
      </w:r>
      <w:r w:rsidRPr="002D232C">
        <w:rPr>
          <w:rFonts w:cs="Times New Roman"/>
          <w:szCs w:val="24"/>
        </w:rPr>
        <w:t xml:space="preserve"> současné místo, kde se cítí velmi dobře; </w:t>
      </w:r>
      <w:r w:rsidR="00F0065F">
        <w:rPr>
          <w:rFonts w:cs="Times New Roman"/>
          <w:szCs w:val="24"/>
        </w:rPr>
        <w:t xml:space="preserve">zkrátka místo </w:t>
      </w:r>
      <w:r w:rsidRPr="002D232C">
        <w:rPr>
          <w:rFonts w:cs="Times New Roman"/>
          <w:szCs w:val="24"/>
        </w:rPr>
        <w:t>bezpečí.</w:t>
      </w:r>
      <w:r w:rsidR="00704412">
        <w:rPr>
          <w:rFonts w:cs="Times New Roman"/>
          <w:szCs w:val="24"/>
        </w:rPr>
        <w:t xml:space="preserve"> </w:t>
      </w:r>
      <w:r w:rsidRPr="002D232C">
        <w:rPr>
          <w:rFonts w:cs="Times New Roman"/>
          <w:szCs w:val="24"/>
        </w:rPr>
        <w:t>Je dobré tyto informace několikrát zopakovat: je to jejich místo bezpečí, kde se cítí krásně, bezpečně, hezky.</w:t>
      </w:r>
      <w:r w:rsidR="00704412">
        <w:rPr>
          <w:rFonts w:cs="Times New Roman"/>
          <w:szCs w:val="24"/>
        </w:rPr>
        <w:t xml:space="preserve"> </w:t>
      </w:r>
      <w:r w:rsidRPr="002D232C">
        <w:rPr>
          <w:rFonts w:cs="Times New Roman"/>
          <w:szCs w:val="24"/>
        </w:rPr>
        <w:t>Lektor vyzývá účastníky:</w:t>
      </w:r>
    </w:p>
    <w:p w14:paraId="08C73FB1" w14:textId="4B1004DD" w:rsidR="00920376" w:rsidRDefault="006723ED" w:rsidP="00704412">
      <w:pPr>
        <w:rPr>
          <w:rFonts w:cs="Times New Roman"/>
          <w:szCs w:val="24"/>
        </w:rPr>
      </w:pPr>
      <w:r>
        <w:rPr>
          <w:rFonts w:cs="Times New Roman"/>
          <w:szCs w:val="24"/>
        </w:rPr>
        <w:t>„</w:t>
      </w:r>
      <w:r w:rsidR="009C4545" w:rsidRPr="002D232C">
        <w:rPr>
          <w:rFonts w:cs="Times New Roman"/>
          <w:szCs w:val="24"/>
        </w:rPr>
        <w:t>Uvědomte si, jak vaše místo vypadá</w:t>
      </w:r>
      <w:r w:rsidR="00920376">
        <w:rPr>
          <w:rFonts w:cs="Times New Roman"/>
          <w:szCs w:val="24"/>
        </w:rPr>
        <w:t>.</w:t>
      </w:r>
    </w:p>
    <w:p w14:paraId="1BC1426A" w14:textId="77777777" w:rsidR="00920376" w:rsidRDefault="00920376" w:rsidP="00704412">
      <w:pPr>
        <w:rPr>
          <w:rFonts w:cs="Times New Roman"/>
          <w:szCs w:val="24"/>
        </w:rPr>
      </w:pPr>
      <w:r>
        <w:rPr>
          <w:rFonts w:cs="Times New Roman"/>
          <w:szCs w:val="24"/>
        </w:rPr>
        <w:t>V</w:t>
      </w:r>
      <w:r w:rsidR="009C4545" w:rsidRPr="002D232C">
        <w:rPr>
          <w:rFonts w:cs="Times New Roman"/>
          <w:szCs w:val="24"/>
        </w:rPr>
        <w:t>šimněte si, jaké tam jsou barvy</w:t>
      </w:r>
      <w:r>
        <w:rPr>
          <w:rFonts w:cs="Times New Roman"/>
          <w:szCs w:val="24"/>
        </w:rPr>
        <w:t>.</w:t>
      </w:r>
    </w:p>
    <w:p w14:paraId="70E9CA58" w14:textId="77777777" w:rsidR="00920376" w:rsidRDefault="00920376" w:rsidP="00704412">
      <w:pPr>
        <w:rPr>
          <w:rFonts w:cs="Times New Roman"/>
          <w:szCs w:val="24"/>
        </w:rPr>
      </w:pPr>
      <w:r>
        <w:rPr>
          <w:rFonts w:cs="Times New Roman"/>
          <w:szCs w:val="24"/>
        </w:rPr>
        <w:t>Slyšíte</w:t>
      </w:r>
      <w:r w:rsidR="009C4545" w:rsidRPr="002D232C">
        <w:rPr>
          <w:rFonts w:cs="Times New Roman"/>
          <w:szCs w:val="24"/>
        </w:rPr>
        <w:t xml:space="preserve"> nějaké zvuky</w:t>
      </w:r>
      <w:r>
        <w:rPr>
          <w:rFonts w:cs="Times New Roman"/>
          <w:szCs w:val="24"/>
        </w:rPr>
        <w:t>?</w:t>
      </w:r>
    </w:p>
    <w:p w14:paraId="39FBC748" w14:textId="45013AFC" w:rsidR="00704412" w:rsidRDefault="00920376" w:rsidP="00704412">
      <w:pPr>
        <w:rPr>
          <w:rFonts w:cs="Times New Roman"/>
          <w:szCs w:val="24"/>
        </w:rPr>
      </w:pPr>
      <w:r>
        <w:rPr>
          <w:rFonts w:cs="Times New Roman"/>
          <w:szCs w:val="24"/>
        </w:rPr>
        <w:t xml:space="preserve">Zkuste, </w:t>
      </w:r>
      <w:r w:rsidR="009C4545" w:rsidRPr="002D232C">
        <w:rPr>
          <w:rFonts w:cs="Times New Roman"/>
          <w:szCs w:val="24"/>
        </w:rPr>
        <w:t>zda ucítíte nějaké vůn</w:t>
      </w:r>
      <w:r>
        <w:rPr>
          <w:rFonts w:cs="Times New Roman"/>
          <w:szCs w:val="24"/>
        </w:rPr>
        <w:t>ě.</w:t>
      </w:r>
    </w:p>
    <w:p w14:paraId="04E19DD6" w14:textId="77777777" w:rsidR="00920376" w:rsidRDefault="009C4545" w:rsidP="00704412">
      <w:pPr>
        <w:rPr>
          <w:rFonts w:cs="Times New Roman"/>
          <w:szCs w:val="24"/>
        </w:rPr>
      </w:pPr>
      <w:r w:rsidRPr="002D232C">
        <w:rPr>
          <w:rFonts w:cs="Times New Roman"/>
          <w:szCs w:val="24"/>
        </w:rPr>
        <w:t>Je vám krásně, uvolněně, bezpečně; užijte si tohoto pocitu krásy a bezpečí.</w:t>
      </w:r>
    </w:p>
    <w:p w14:paraId="25F66EA0" w14:textId="77777777" w:rsidR="00920376" w:rsidRDefault="00920376" w:rsidP="00704412">
      <w:pPr>
        <w:rPr>
          <w:rFonts w:cs="Times New Roman"/>
          <w:szCs w:val="24"/>
        </w:rPr>
      </w:pPr>
      <w:r>
        <w:rPr>
          <w:rFonts w:cs="Times New Roman"/>
          <w:szCs w:val="24"/>
        </w:rPr>
        <w:lastRenderedPageBreak/>
        <w:t>R</w:t>
      </w:r>
      <w:r w:rsidR="009C4545" w:rsidRPr="002D232C">
        <w:rPr>
          <w:rFonts w:cs="Times New Roman"/>
          <w:szCs w:val="24"/>
        </w:rPr>
        <w:t>ozhléd</w:t>
      </w:r>
      <w:r>
        <w:rPr>
          <w:rFonts w:cs="Times New Roman"/>
          <w:szCs w:val="24"/>
        </w:rPr>
        <w:t>něte</w:t>
      </w:r>
      <w:r w:rsidR="009C4545" w:rsidRPr="002D232C">
        <w:rPr>
          <w:rFonts w:cs="Times New Roman"/>
          <w:szCs w:val="24"/>
        </w:rPr>
        <w:t xml:space="preserve"> se, </w:t>
      </w:r>
      <w:r>
        <w:rPr>
          <w:rFonts w:cs="Times New Roman"/>
          <w:szCs w:val="24"/>
        </w:rPr>
        <w:t xml:space="preserve">prohlédněte si, </w:t>
      </w:r>
      <w:r w:rsidR="009C4545" w:rsidRPr="002D232C">
        <w:rPr>
          <w:rFonts w:cs="Times New Roman"/>
          <w:szCs w:val="24"/>
        </w:rPr>
        <w:t xml:space="preserve">jak místo vypadá, kdykoliv </w:t>
      </w:r>
      <w:r>
        <w:rPr>
          <w:rFonts w:cs="Times New Roman"/>
          <w:szCs w:val="24"/>
        </w:rPr>
        <w:t xml:space="preserve">se sem můžete </w:t>
      </w:r>
      <w:r w:rsidR="009C4545" w:rsidRPr="002D232C">
        <w:rPr>
          <w:rFonts w:cs="Times New Roman"/>
          <w:szCs w:val="24"/>
        </w:rPr>
        <w:t>vrátit.</w:t>
      </w:r>
    </w:p>
    <w:p w14:paraId="65F156F7" w14:textId="77777777" w:rsidR="00065979" w:rsidRDefault="00920376" w:rsidP="00704412">
      <w:pPr>
        <w:rPr>
          <w:rFonts w:cs="Times New Roman"/>
          <w:szCs w:val="24"/>
        </w:rPr>
      </w:pPr>
      <w:r>
        <w:rPr>
          <w:rFonts w:cs="Times New Roman"/>
          <w:szCs w:val="24"/>
        </w:rPr>
        <w:t>Nyní se rozlučte se svým bezpečným místem</w:t>
      </w:r>
      <w:r w:rsidR="00065979">
        <w:rPr>
          <w:rFonts w:cs="Times New Roman"/>
          <w:szCs w:val="24"/>
        </w:rPr>
        <w:t>.</w:t>
      </w:r>
    </w:p>
    <w:p w14:paraId="2CB3F3C5" w14:textId="0FAE5E3C" w:rsidR="00920376" w:rsidRDefault="00065979" w:rsidP="00704412">
      <w:pPr>
        <w:rPr>
          <w:rFonts w:cs="Times New Roman"/>
          <w:szCs w:val="24"/>
        </w:rPr>
      </w:pPr>
      <w:r>
        <w:rPr>
          <w:rFonts w:cs="Times New Roman"/>
          <w:szCs w:val="24"/>
        </w:rPr>
        <w:t>K</w:t>
      </w:r>
      <w:r w:rsidR="009C4545" w:rsidRPr="002D232C">
        <w:rPr>
          <w:rFonts w:cs="Times New Roman"/>
          <w:szCs w:val="24"/>
        </w:rPr>
        <w:t>aždý</w:t>
      </w:r>
      <w:r w:rsidR="00F0065F">
        <w:rPr>
          <w:rFonts w:cs="Times New Roman"/>
          <w:szCs w:val="24"/>
        </w:rPr>
        <w:t xml:space="preserve"> -</w:t>
      </w:r>
      <w:r w:rsidR="009C4545" w:rsidRPr="002D232C">
        <w:rPr>
          <w:rFonts w:cs="Times New Roman"/>
          <w:szCs w:val="24"/>
        </w:rPr>
        <w:t xml:space="preserve"> svým tempem </w:t>
      </w:r>
      <w:r w:rsidR="00F0065F">
        <w:rPr>
          <w:rFonts w:cs="Times New Roman"/>
          <w:szCs w:val="24"/>
        </w:rPr>
        <w:t xml:space="preserve">- </w:t>
      </w:r>
      <w:r w:rsidR="009C4545" w:rsidRPr="002D232C">
        <w:rPr>
          <w:rFonts w:cs="Times New Roman"/>
          <w:szCs w:val="24"/>
        </w:rPr>
        <w:t>se</w:t>
      </w:r>
      <w:r w:rsidR="00920376">
        <w:rPr>
          <w:rFonts w:cs="Times New Roman"/>
          <w:szCs w:val="24"/>
        </w:rPr>
        <w:t xml:space="preserve"> p</w:t>
      </w:r>
      <w:r w:rsidR="009C4545" w:rsidRPr="002D232C">
        <w:rPr>
          <w:rFonts w:cs="Times New Roman"/>
          <w:szCs w:val="24"/>
        </w:rPr>
        <w:t>omalu vrace</w:t>
      </w:r>
      <w:r w:rsidR="00920376">
        <w:rPr>
          <w:rFonts w:cs="Times New Roman"/>
          <w:szCs w:val="24"/>
        </w:rPr>
        <w:t>jte</w:t>
      </w:r>
      <w:r w:rsidR="009C4545" w:rsidRPr="002D232C">
        <w:rPr>
          <w:rFonts w:cs="Times New Roman"/>
          <w:szCs w:val="24"/>
        </w:rPr>
        <w:t xml:space="preserve"> zpět do této místnosti</w:t>
      </w:r>
      <w:r>
        <w:rPr>
          <w:rFonts w:cs="Times New Roman"/>
          <w:szCs w:val="24"/>
        </w:rPr>
        <w:t>.</w:t>
      </w:r>
    </w:p>
    <w:p w14:paraId="2FD94568" w14:textId="77777777" w:rsidR="00920376" w:rsidRDefault="00920376" w:rsidP="00704412">
      <w:pPr>
        <w:rPr>
          <w:rFonts w:cs="Times New Roman"/>
          <w:szCs w:val="24"/>
        </w:rPr>
      </w:pPr>
      <w:r>
        <w:rPr>
          <w:rFonts w:cs="Times New Roman"/>
          <w:szCs w:val="24"/>
        </w:rPr>
        <w:t>Oči nechejte zavřené a uvědomte si své pocity.</w:t>
      </w:r>
    </w:p>
    <w:p w14:paraId="2BEEA469" w14:textId="12E7FA85" w:rsidR="00920376" w:rsidRDefault="009C4545" w:rsidP="00704412">
      <w:pPr>
        <w:rPr>
          <w:rFonts w:cs="Times New Roman"/>
          <w:szCs w:val="24"/>
        </w:rPr>
      </w:pPr>
      <w:r w:rsidRPr="002D232C">
        <w:rPr>
          <w:rFonts w:cs="Times New Roman"/>
          <w:szCs w:val="24"/>
        </w:rPr>
        <w:t>M</w:t>
      </w:r>
      <w:r w:rsidR="00920376">
        <w:rPr>
          <w:rFonts w:cs="Times New Roman"/>
          <w:szCs w:val="24"/>
        </w:rPr>
        <w:t>ůžete</w:t>
      </w:r>
      <w:r w:rsidRPr="002D232C">
        <w:rPr>
          <w:rFonts w:cs="Times New Roman"/>
          <w:szCs w:val="24"/>
        </w:rPr>
        <w:t xml:space="preserve"> se podívat na své kolegy.</w:t>
      </w:r>
      <w:r w:rsidR="00F0065F">
        <w:rPr>
          <w:rFonts w:cs="Times New Roman"/>
          <w:szCs w:val="24"/>
        </w:rPr>
        <w:t>“</w:t>
      </w:r>
      <w:r w:rsidRPr="002D232C">
        <w:rPr>
          <w:rFonts w:cs="Times New Roman"/>
          <w:szCs w:val="24"/>
        </w:rPr>
        <w:t xml:space="preserve"> </w:t>
      </w:r>
    </w:p>
    <w:p w14:paraId="27DE353D" w14:textId="4D7BAE98" w:rsidR="00B04C74" w:rsidRDefault="009C4545" w:rsidP="002D232C">
      <w:pPr>
        <w:ind w:left="567" w:firstLine="0"/>
        <w:rPr>
          <w:rFonts w:cs="Times New Roman"/>
          <w:szCs w:val="24"/>
        </w:rPr>
      </w:pPr>
      <w:r w:rsidRPr="002D232C">
        <w:rPr>
          <w:rFonts w:cs="Times New Roman"/>
          <w:szCs w:val="24"/>
        </w:rPr>
        <w:t xml:space="preserve">Na závěr instruktor položí postupně každému stejnou otázku, jak danou imaginaci prožívali, např.: </w:t>
      </w:r>
      <w:r w:rsidR="00F0065F">
        <w:rPr>
          <w:rFonts w:cs="Times New Roman"/>
          <w:szCs w:val="24"/>
        </w:rPr>
        <w:t>„</w:t>
      </w:r>
      <w:r w:rsidRPr="002D232C">
        <w:rPr>
          <w:rFonts w:cs="Times New Roman"/>
          <w:szCs w:val="24"/>
        </w:rPr>
        <w:t xml:space="preserve">Povedlo se ti být na místě bezpečí? Jak to tam vypadalo? </w:t>
      </w:r>
      <w:r w:rsidR="00920376">
        <w:rPr>
          <w:rFonts w:cs="Times New Roman"/>
          <w:szCs w:val="24"/>
        </w:rPr>
        <w:t xml:space="preserve">Jak se cítíš teď? </w:t>
      </w:r>
      <w:r w:rsidR="00920376">
        <w:rPr>
          <w:rFonts w:cs="Times New Roman"/>
          <w:szCs w:val="24"/>
        </w:rPr>
        <w:fldChar w:fldCharType="begin" w:fldLock="1"/>
      </w:r>
      <w:r w:rsidR="008F4597">
        <w:rPr>
          <w:rFonts w:cs="Times New Roman"/>
          <w:szCs w:val="24"/>
        </w:rPr>
        <w:instrText>ADDIN CSL_CITATION {"citationItems":[{"id":"ITEM-1","itemData":{"ISBN":"978-80-260-1276-4","editor":[{"dropping-particle":"","family":"Háková","given":"Jana","non-dropping-particle":"","parse-names":false,"suffix":""}],"id":"ITEM-1","issued":{"date-parts":[["2011"]]},"number-of-pages":"67","publisher":"Prázdninová škola Lipnice","publisher-place":"Praha","title":"Sborovna: sborník: závěrečná zpráva projektu Sborovna","type":"book"},"uris":["http://www.mendeley.com/documents/?uuid=4d431e57-a656-4f5b-a4e7-7e750610921f"]}],"mendeley":{"formattedCitation":"(Háková, 2011)","plainTextFormattedCitation":"(Háková, 2011)","previouslyFormattedCitation":"(Háková, 2011)"},"properties":{"noteIndex":0},"schema":"https://github.com/citation-style-language/schema/raw/master/csl-citation.json"}</w:instrText>
      </w:r>
      <w:r w:rsidR="00920376">
        <w:rPr>
          <w:rFonts w:cs="Times New Roman"/>
          <w:szCs w:val="24"/>
        </w:rPr>
        <w:fldChar w:fldCharType="separate"/>
      </w:r>
      <w:r w:rsidR="005B727E" w:rsidRPr="005B727E">
        <w:rPr>
          <w:rFonts w:cs="Times New Roman"/>
          <w:noProof/>
          <w:szCs w:val="24"/>
        </w:rPr>
        <w:t>(Háková, 2011)</w:t>
      </w:r>
      <w:r w:rsidR="00920376">
        <w:rPr>
          <w:rFonts w:cs="Times New Roman"/>
          <w:szCs w:val="24"/>
        </w:rPr>
        <w:fldChar w:fldCharType="end"/>
      </w:r>
      <w:r w:rsidR="00A86EEB">
        <w:rPr>
          <w:rFonts w:cs="Times New Roman"/>
          <w:szCs w:val="24"/>
        </w:rPr>
        <w:t>.</w:t>
      </w:r>
    </w:p>
    <w:p w14:paraId="3392A1D5" w14:textId="77777777" w:rsidR="00A86EEB" w:rsidRPr="00DB5DFC" w:rsidRDefault="00A86EEB" w:rsidP="00D12A81">
      <w:pPr>
        <w:rPr>
          <w:rFonts w:cs="Times New Roman"/>
          <w:szCs w:val="24"/>
        </w:rPr>
      </w:pPr>
    </w:p>
    <w:p w14:paraId="12AD32A4" w14:textId="7DE2FEAD" w:rsidR="00B04C74" w:rsidRDefault="00E023D5" w:rsidP="00B04C74">
      <w:pPr>
        <w:pStyle w:val="Nadpis3"/>
        <w:rPr>
          <w:rFonts w:cs="Times New Roman"/>
        </w:rPr>
      </w:pPr>
      <w:bookmarkStart w:id="14" w:name="_Toc75905998"/>
      <w:r>
        <w:rPr>
          <w:rFonts w:cs="Times New Roman"/>
        </w:rPr>
        <w:t>Mentální trénink</w:t>
      </w:r>
      <w:bookmarkEnd w:id="14"/>
    </w:p>
    <w:p w14:paraId="128803D4" w14:textId="61DF148F" w:rsidR="00AC2A4A" w:rsidRDefault="00AC2A4A">
      <w:pPr>
        <w:rPr>
          <w:rFonts w:cs="Times New Roman"/>
          <w:szCs w:val="24"/>
        </w:rPr>
      </w:pPr>
      <w:r>
        <w:rPr>
          <w:rFonts w:cs="Times New Roman"/>
          <w:szCs w:val="24"/>
        </w:rPr>
        <w:t xml:space="preserve">Imaginace může do jisté míry pozitivně ovlivnit psychický stav sportovce např. zvýšením jeho koncentrace, sebevědomí nebo </w:t>
      </w:r>
      <w:r w:rsidR="00F0065F">
        <w:rPr>
          <w:rFonts w:cs="Times New Roman"/>
          <w:szCs w:val="24"/>
        </w:rPr>
        <w:t xml:space="preserve">jej </w:t>
      </w:r>
      <w:r>
        <w:rPr>
          <w:rFonts w:cs="Times New Roman"/>
          <w:szCs w:val="24"/>
        </w:rPr>
        <w:t>motiv</w:t>
      </w:r>
      <w:r w:rsidR="00F0065F">
        <w:rPr>
          <w:rFonts w:cs="Times New Roman"/>
          <w:szCs w:val="24"/>
        </w:rPr>
        <w:t>ovat</w:t>
      </w:r>
      <w:r>
        <w:rPr>
          <w:rFonts w:cs="Times New Roman"/>
          <w:szCs w:val="24"/>
        </w:rPr>
        <w:t xml:space="preserve"> </w:t>
      </w:r>
      <w:r>
        <w:rPr>
          <w:rFonts w:cs="Times New Roman"/>
          <w:szCs w:val="24"/>
        </w:rPr>
        <w:fldChar w:fldCharType="begin" w:fldLock="1"/>
      </w:r>
      <w:r w:rsidR="00BF4454">
        <w:rPr>
          <w:rFonts w:cs="Times New Roman"/>
          <w:szCs w:val="24"/>
        </w:rPr>
        <w:instrText>ADDIN CSL_CITATION {"citationItems":[{"id":"ITEM-1","itemData":{"DOI":"10.1080/02640410400023373","ISSN":"0264-0414","author":[{"dropping-particle":"","family":"Short","given":"Sandra E","non-dropping-particle":"","parse-names":false,"suffix":""},{"dropping-particle":"","family":"Tenute","given":"Amy","non-dropping-particle":"","parse-names":false,"suffix":""},{"dropping-particle":"","family":"Feltz","given":"Deborah L","non-dropping-particle":"","parse-names":false,"suffix":""}],"container-title":"Journal of Sports Sciences","id":"ITEM-1","issue":"9","issued":{"date-parts":[["2005","9"]]},"page":"951-960","title":"Imagery use in sport: Mediational effects for efficacy","type":"article-journal","volume":"23"},"uris":["http://www.mendeley.com/documents/?uuid=375059a8-8f3d-4e1d-a423-2ebe49ac9435"]}],"mendeley":{"formattedCitation":"(Short et al., 2005)","plainTextFormattedCitation":"(Short et al., 2005)","previouslyFormattedCitation":"(Short et al., 2005)"},"properties":{"noteIndex":0},"schema":"https://github.com/citation-style-language/schema/raw/master/csl-citation.json"}</w:instrText>
      </w:r>
      <w:r>
        <w:rPr>
          <w:rFonts w:cs="Times New Roman"/>
          <w:szCs w:val="24"/>
        </w:rPr>
        <w:fldChar w:fldCharType="separate"/>
      </w:r>
      <w:r w:rsidRPr="000E0C11">
        <w:rPr>
          <w:rFonts w:cs="Times New Roman"/>
          <w:noProof/>
          <w:szCs w:val="24"/>
        </w:rPr>
        <w:t>(Short et al., 2005)</w:t>
      </w:r>
      <w:r>
        <w:rPr>
          <w:rFonts w:cs="Times New Roman"/>
          <w:szCs w:val="24"/>
        </w:rPr>
        <w:fldChar w:fldCharType="end"/>
      </w:r>
      <w:r>
        <w:rPr>
          <w:rFonts w:cs="Times New Roman"/>
          <w:szCs w:val="24"/>
        </w:rPr>
        <w:t>.</w:t>
      </w:r>
    </w:p>
    <w:p w14:paraId="46746F6E" w14:textId="47FA42AD" w:rsidR="00AC2A4A" w:rsidRDefault="00AC2A4A" w:rsidP="00D12A81">
      <w:pPr>
        <w:rPr>
          <w:rFonts w:cs="Times New Roman"/>
          <w:szCs w:val="24"/>
        </w:rPr>
      </w:pPr>
      <w:r>
        <w:rPr>
          <w:rFonts w:cs="Times New Roman"/>
          <w:szCs w:val="24"/>
        </w:rPr>
        <w:t>V</w:t>
      </w:r>
      <w:r w:rsidR="00E023D5">
        <w:rPr>
          <w:rFonts w:cs="Times New Roman"/>
          <w:szCs w:val="24"/>
        </w:rPr>
        <w:t xml:space="preserve">e sportu </w:t>
      </w:r>
      <w:r>
        <w:rPr>
          <w:rFonts w:cs="Times New Roman"/>
          <w:szCs w:val="24"/>
        </w:rPr>
        <w:t xml:space="preserve">je </w:t>
      </w:r>
      <w:r w:rsidR="00E023D5">
        <w:rPr>
          <w:rFonts w:cs="Times New Roman"/>
          <w:szCs w:val="24"/>
        </w:rPr>
        <w:t>vnímána jako podstatná část mentální přípravy. S</w:t>
      </w:r>
      <w:r w:rsidR="00E023D5" w:rsidRPr="006D0E80">
        <w:rPr>
          <w:rFonts w:cs="Times New Roman"/>
          <w:szCs w:val="24"/>
        </w:rPr>
        <w:t xml:space="preserve">portovci </w:t>
      </w:r>
      <w:r w:rsidR="00E023D5">
        <w:rPr>
          <w:rFonts w:cs="Times New Roman"/>
          <w:szCs w:val="24"/>
        </w:rPr>
        <w:t xml:space="preserve">si takto mohou zvyšovat sebevědomí </w:t>
      </w:r>
      <w:r w:rsidR="00F0065F" w:rsidRPr="006D0E80">
        <w:rPr>
          <w:rFonts w:cs="Times New Roman"/>
          <w:szCs w:val="24"/>
        </w:rPr>
        <w:t>před závode</w:t>
      </w:r>
      <w:r w:rsidR="00F0065F">
        <w:rPr>
          <w:rFonts w:cs="Times New Roman"/>
          <w:szCs w:val="24"/>
        </w:rPr>
        <w:t>m</w:t>
      </w:r>
      <w:r w:rsidR="00F908CF">
        <w:rPr>
          <w:rFonts w:cs="Times New Roman"/>
          <w:szCs w:val="24"/>
        </w:rPr>
        <w:t>.</w:t>
      </w:r>
      <w:r w:rsidR="00E023D5">
        <w:rPr>
          <w:rFonts w:cs="Times New Roman"/>
          <w:szCs w:val="24"/>
        </w:rPr>
        <w:t xml:space="preserve"> </w:t>
      </w:r>
      <w:r w:rsidR="00F908CF">
        <w:rPr>
          <w:rFonts w:cs="Times New Roman"/>
          <w:szCs w:val="24"/>
        </w:rPr>
        <w:t>P</w:t>
      </w:r>
      <w:r w:rsidR="00E023D5">
        <w:rPr>
          <w:rFonts w:cs="Times New Roman"/>
          <w:szCs w:val="24"/>
        </w:rPr>
        <w:t>ředstaví</w:t>
      </w:r>
      <w:r w:rsidR="00F908CF">
        <w:rPr>
          <w:rFonts w:cs="Times New Roman"/>
          <w:szCs w:val="24"/>
        </w:rPr>
        <w:t xml:space="preserve"> si</w:t>
      </w:r>
      <w:r w:rsidR="007903ED">
        <w:rPr>
          <w:rFonts w:cs="Times New Roman"/>
          <w:szCs w:val="24"/>
        </w:rPr>
        <w:t>,</w:t>
      </w:r>
      <w:r w:rsidR="00E023D5">
        <w:rPr>
          <w:rFonts w:cs="Times New Roman"/>
          <w:szCs w:val="24"/>
        </w:rPr>
        <w:t xml:space="preserve"> </w:t>
      </w:r>
      <w:r w:rsidR="00F908CF">
        <w:rPr>
          <w:rFonts w:cs="Times New Roman"/>
          <w:szCs w:val="24"/>
        </w:rPr>
        <w:t xml:space="preserve">jak dosahují </w:t>
      </w:r>
      <w:r w:rsidR="00E023D5">
        <w:rPr>
          <w:rFonts w:cs="Times New Roman"/>
          <w:szCs w:val="24"/>
        </w:rPr>
        <w:t>maximální</w:t>
      </w:r>
      <w:r w:rsidR="00F908CF">
        <w:rPr>
          <w:rFonts w:cs="Times New Roman"/>
          <w:szCs w:val="24"/>
        </w:rPr>
        <w:t>ho</w:t>
      </w:r>
      <w:r w:rsidR="00E023D5">
        <w:rPr>
          <w:rFonts w:cs="Times New Roman"/>
          <w:szCs w:val="24"/>
        </w:rPr>
        <w:t xml:space="preserve"> výkon</w:t>
      </w:r>
      <w:r w:rsidR="00F908CF">
        <w:rPr>
          <w:rFonts w:cs="Times New Roman"/>
          <w:szCs w:val="24"/>
        </w:rPr>
        <w:t>u</w:t>
      </w:r>
      <w:r w:rsidR="00E023D5">
        <w:rPr>
          <w:rFonts w:cs="Times New Roman"/>
          <w:szCs w:val="24"/>
        </w:rPr>
        <w:t xml:space="preserve"> nebo </w:t>
      </w:r>
      <w:r w:rsidR="00F908CF">
        <w:rPr>
          <w:rFonts w:cs="Times New Roman"/>
          <w:szCs w:val="24"/>
        </w:rPr>
        <w:t>jak zvládají možnou</w:t>
      </w:r>
      <w:r w:rsidR="00E023D5">
        <w:rPr>
          <w:rFonts w:cs="Times New Roman"/>
          <w:szCs w:val="24"/>
        </w:rPr>
        <w:t xml:space="preserve"> stresovou situaci. Imaginace může sportovci pomoci od bolesti při výkonu</w:t>
      </w:r>
      <w:r w:rsidR="00F908CF">
        <w:rPr>
          <w:rFonts w:cs="Times New Roman"/>
          <w:szCs w:val="24"/>
        </w:rPr>
        <w:t xml:space="preserve"> tak</w:t>
      </w:r>
      <w:r w:rsidR="00E023D5">
        <w:rPr>
          <w:rFonts w:cs="Times New Roman"/>
          <w:szCs w:val="24"/>
        </w:rPr>
        <w:t xml:space="preserve">, </w:t>
      </w:r>
      <w:r w:rsidR="00F908CF">
        <w:rPr>
          <w:rFonts w:cs="Times New Roman"/>
          <w:szCs w:val="24"/>
        </w:rPr>
        <w:t xml:space="preserve">že </w:t>
      </w:r>
      <w:r w:rsidR="00E023D5">
        <w:rPr>
          <w:rFonts w:cs="Times New Roman"/>
          <w:szCs w:val="24"/>
        </w:rPr>
        <w:t>přesměr</w:t>
      </w:r>
      <w:r w:rsidR="00F908CF">
        <w:rPr>
          <w:rFonts w:cs="Times New Roman"/>
          <w:szCs w:val="24"/>
        </w:rPr>
        <w:t>uje</w:t>
      </w:r>
      <w:r w:rsidR="00E023D5">
        <w:rPr>
          <w:rFonts w:cs="Times New Roman"/>
          <w:szCs w:val="24"/>
        </w:rPr>
        <w:t xml:space="preserve"> pozornosti na jiný </w:t>
      </w:r>
      <w:r w:rsidR="00F908CF">
        <w:rPr>
          <w:rFonts w:cs="Times New Roman"/>
          <w:szCs w:val="24"/>
        </w:rPr>
        <w:t xml:space="preserve">nebolestivý </w:t>
      </w:r>
      <w:r w:rsidR="00E023D5">
        <w:rPr>
          <w:rFonts w:cs="Times New Roman"/>
          <w:szCs w:val="24"/>
        </w:rPr>
        <w:t xml:space="preserve">podnět </w:t>
      </w:r>
      <w:r w:rsidR="00E023D5">
        <w:rPr>
          <w:rFonts w:cs="Times New Roman"/>
          <w:szCs w:val="24"/>
        </w:rPr>
        <w:fldChar w:fldCharType="begin" w:fldLock="1"/>
      </w:r>
      <w:r w:rsidR="00E023D5">
        <w:rPr>
          <w:rFonts w:cs="Times New Roman"/>
          <w:szCs w:val="24"/>
        </w:rPr>
        <w:instrText>ADDIN CSL_CITATION {"citationItems":[{"id":"ITEM-1","itemData":{"ISBN":"0736037527","author":[{"dropping-particle":"","family":"Morris","given":"Tony","non-dropping-particle":"","parse-names":false,"suffix":""},{"dropping-particle":"","family":"Spittle","given":"Michael","non-dropping-particle":"","parse-names":false,"suffix":""},{"dropping-particle":"","family":"Watt","given":"Anthony P.","non-dropping-particle":"","parse-names":false,"suffix":""}],"id":"ITEM-1","issued":{"date-parts":[["2005"]]},"number-of-pages":"387","publisher":"Human Kinetics","title":"Imagery in sport","type":"book"},"uris":["http://www.mendeley.com/documents/?uuid=d458f5e5-853c-42bd-b8be-062723a51c0a","http://www.mendeley.com/documents/?uuid=82499fc7-ed33-4286-8190-0857316bf638"]}],"mendeley":{"formattedCitation":"(Morris et al., 2005)","plainTextFormattedCitation":"(Morris et al., 2005)","previouslyFormattedCitation":"(Morris et al., 2005)"},"properties":{"noteIndex":0},"schema":"https://github.com/citation-style-language/schema/raw/master/csl-citation.json"}</w:instrText>
      </w:r>
      <w:r w:rsidR="00E023D5">
        <w:rPr>
          <w:rFonts w:cs="Times New Roman"/>
          <w:szCs w:val="24"/>
        </w:rPr>
        <w:fldChar w:fldCharType="separate"/>
      </w:r>
      <w:r w:rsidR="00E023D5" w:rsidRPr="00581427">
        <w:rPr>
          <w:rFonts w:cs="Times New Roman"/>
          <w:noProof/>
          <w:szCs w:val="24"/>
        </w:rPr>
        <w:t>(Morris et al., 2005)</w:t>
      </w:r>
      <w:r w:rsidR="00E023D5">
        <w:rPr>
          <w:rFonts w:cs="Times New Roman"/>
          <w:szCs w:val="24"/>
        </w:rPr>
        <w:fldChar w:fldCharType="end"/>
      </w:r>
      <w:r w:rsidR="00E023D5">
        <w:rPr>
          <w:rFonts w:cs="Times New Roman"/>
          <w:szCs w:val="24"/>
        </w:rPr>
        <w:t>.</w:t>
      </w:r>
    </w:p>
    <w:p w14:paraId="61A2160E" w14:textId="745A1A6E" w:rsidR="00E023D5" w:rsidRPr="007943E5" w:rsidRDefault="00E023D5" w:rsidP="002D232C">
      <w:pPr>
        <w:rPr>
          <w:rFonts w:cs="Times New Roman"/>
          <w:szCs w:val="24"/>
        </w:rPr>
      </w:pPr>
      <w:r>
        <w:rPr>
          <w:rFonts w:cs="Times New Roman"/>
          <w:szCs w:val="24"/>
        </w:rPr>
        <w:t xml:space="preserve">Imaginace je dovednost sama o sobě, je třeba ji systematicky trénovat, aby byla efektivní a mohla </w:t>
      </w:r>
      <w:r w:rsidR="00F908CF">
        <w:rPr>
          <w:rFonts w:cs="Times New Roman"/>
          <w:szCs w:val="24"/>
        </w:rPr>
        <w:t>ovlivňovat</w:t>
      </w:r>
      <w:r>
        <w:rPr>
          <w:rFonts w:cs="Times New Roman"/>
          <w:szCs w:val="24"/>
        </w:rPr>
        <w:t xml:space="preserve"> </w:t>
      </w:r>
      <w:r w:rsidR="00F908CF">
        <w:rPr>
          <w:rFonts w:cs="Times New Roman"/>
          <w:szCs w:val="24"/>
        </w:rPr>
        <w:t xml:space="preserve">i </w:t>
      </w:r>
      <w:r>
        <w:rPr>
          <w:rFonts w:cs="Times New Roman"/>
          <w:szCs w:val="24"/>
        </w:rPr>
        <w:t xml:space="preserve">další oblasti. Proto je důležité, aby práci se svou představivostí </w:t>
      </w:r>
      <w:r w:rsidR="00F908CF">
        <w:rPr>
          <w:rFonts w:cs="Times New Roman"/>
          <w:szCs w:val="24"/>
        </w:rPr>
        <w:t xml:space="preserve">začlenil sportovec do </w:t>
      </w:r>
      <w:r>
        <w:rPr>
          <w:rFonts w:cs="Times New Roman"/>
          <w:szCs w:val="24"/>
        </w:rPr>
        <w:t>základní</w:t>
      </w:r>
      <w:r w:rsidR="00F908CF">
        <w:rPr>
          <w:rFonts w:cs="Times New Roman"/>
          <w:szCs w:val="24"/>
        </w:rPr>
        <w:t>ho tréninku</w:t>
      </w:r>
      <w:r>
        <w:rPr>
          <w:rFonts w:cs="Times New Roman"/>
          <w:szCs w:val="24"/>
        </w:rPr>
        <w:t>. Prvním cvičením je vytváření živých obrazů a jejich zo</w:t>
      </w:r>
      <w:r w:rsidR="00F908CF">
        <w:rPr>
          <w:rFonts w:cs="Times New Roman"/>
          <w:szCs w:val="24"/>
        </w:rPr>
        <w:t>střování do nejmenších detailů. Druhým cvičením je kontrola obrazů a</w:t>
      </w:r>
      <w:r>
        <w:rPr>
          <w:rFonts w:cs="Times New Roman"/>
          <w:szCs w:val="24"/>
        </w:rPr>
        <w:t xml:space="preserve"> manipulace</w:t>
      </w:r>
      <w:r w:rsidR="00F908CF">
        <w:rPr>
          <w:rFonts w:cs="Times New Roman"/>
          <w:szCs w:val="24"/>
        </w:rPr>
        <w:t xml:space="preserve"> s nimi -</w:t>
      </w:r>
      <w:r>
        <w:rPr>
          <w:rFonts w:cs="Times New Roman"/>
          <w:szCs w:val="24"/>
        </w:rPr>
        <w:t xml:space="preserve"> na povel. Ve třetím cvičení se sportovci učí zahrnout sebe sama do procesu – tzv. sebeuvědomění. Pomocí tohoto cvičení se naučí analyzovat své pocity a chování při sportu. Tyto myšlenky a pocity lze znovu vytvořit před výkonem nebo při výkonu. Po základním tréninku a ovládnutím všech tří dovedností </w:t>
      </w:r>
      <w:r w:rsidR="00F908CF">
        <w:rPr>
          <w:rFonts w:cs="Times New Roman"/>
          <w:szCs w:val="24"/>
        </w:rPr>
        <w:t>lze aplikovat</w:t>
      </w:r>
      <w:r>
        <w:rPr>
          <w:rFonts w:cs="Times New Roman"/>
          <w:szCs w:val="24"/>
        </w:rPr>
        <w:t xml:space="preserve"> ideomotorické učení, např. házení trestných hodů při basketballu nebo podání v tenise </w:t>
      </w:r>
      <w:r>
        <w:rPr>
          <w:rFonts w:cs="Times New Roman"/>
          <w:szCs w:val="24"/>
        </w:rPr>
        <w:fldChar w:fldCharType="begin" w:fldLock="1"/>
      </w:r>
      <w:r>
        <w:rPr>
          <w:rFonts w:cs="Times New Roman"/>
          <w:szCs w:val="24"/>
        </w:rPr>
        <w:instrText>ADDIN CSL_CITATION {"citationItems":[{"id":"ITEM-1","itemData":{"author":[{"dropping-particle":"","family":"Amasiatu","given":"Athan N.","non-dropping-particle":"","parse-names":false,"suffix":""}],"id":"ITEM-1","issued":{"date-parts":[["2013"]]},"page":"8","title":"MENTAL IMAGERY REHARSAL AS A PSYCHOLOGICAL TECHNIQUE TO ENHANCING SPORTS PERFORMANCE","type":"article-journal","volume":"1"},"uris":["http://www.mendeley.com/documents/?uuid=79b30f56-442c-4a21-832c-45b41b539466"]}],"mendeley":{"formattedCitation":"(Amasiatu, 2013)","plainTextFormattedCitation":"(Amasiatu, 2013)","previouslyFormattedCitation":"(Amasiatu, 2013)"},"properties":{"noteIndex":0},"schema":"https://github.com/citation-style-language/schema/raw/master/csl-citation.json"}</w:instrText>
      </w:r>
      <w:r>
        <w:rPr>
          <w:rFonts w:cs="Times New Roman"/>
          <w:szCs w:val="24"/>
        </w:rPr>
        <w:fldChar w:fldCharType="separate"/>
      </w:r>
      <w:r w:rsidRPr="00903DE9">
        <w:rPr>
          <w:rFonts w:cs="Times New Roman"/>
          <w:noProof/>
          <w:szCs w:val="24"/>
        </w:rPr>
        <w:t>(Amasiatu, 2013)</w:t>
      </w:r>
      <w:r>
        <w:rPr>
          <w:rFonts w:cs="Times New Roman"/>
          <w:szCs w:val="24"/>
        </w:rPr>
        <w:fldChar w:fldCharType="end"/>
      </w:r>
      <w:r>
        <w:rPr>
          <w:rFonts w:cs="Times New Roman"/>
          <w:szCs w:val="24"/>
        </w:rPr>
        <w:t>.</w:t>
      </w:r>
    </w:p>
    <w:p w14:paraId="197C6A03" w14:textId="77E3AF34" w:rsidR="00B04C74" w:rsidRDefault="007943E5" w:rsidP="00B04C74">
      <w:pPr>
        <w:ind w:left="153"/>
        <w:rPr>
          <w:rFonts w:cs="Times New Roman"/>
          <w:szCs w:val="24"/>
        </w:rPr>
      </w:pPr>
      <w:r>
        <w:rPr>
          <w:rFonts w:cs="Times New Roman"/>
          <w:szCs w:val="24"/>
        </w:rPr>
        <w:t>Na podobných principech funguje i mentální koučink, který</w:t>
      </w:r>
      <w:r w:rsidR="00B04C74">
        <w:rPr>
          <w:rFonts w:cs="Times New Roman"/>
          <w:szCs w:val="24"/>
        </w:rPr>
        <w:t xml:space="preserve"> byl přenesen ze sportu do světa podnikání a managementu. Jeho cílem je svěřence učit pracovat efektivněji a celkově zvýšit jejich výkonnost. Imaginace </w:t>
      </w:r>
      <w:r w:rsidR="00F908CF">
        <w:rPr>
          <w:rFonts w:cs="Times New Roman"/>
          <w:szCs w:val="24"/>
        </w:rPr>
        <w:t>se využívá v jedné z jeho částí -</w:t>
      </w:r>
      <w:r w:rsidR="00B04C74">
        <w:rPr>
          <w:rFonts w:cs="Times New Roman"/>
          <w:szCs w:val="24"/>
        </w:rPr>
        <w:t xml:space="preserve"> </w:t>
      </w:r>
      <w:r w:rsidR="00F908CF">
        <w:rPr>
          <w:rFonts w:cs="Times New Roman"/>
          <w:szCs w:val="24"/>
        </w:rPr>
        <w:t xml:space="preserve">v </w:t>
      </w:r>
      <w:r w:rsidR="00B04C74">
        <w:rPr>
          <w:rFonts w:cs="Times New Roman"/>
          <w:szCs w:val="24"/>
        </w:rPr>
        <w:t>tzv. transpersonální</w:t>
      </w:r>
      <w:r w:rsidR="00F908CF">
        <w:rPr>
          <w:rFonts w:cs="Times New Roman"/>
          <w:szCs w:val="24"/>
        </w:rPr>
        <w:t>m koučování.</w:t>
      </w:r>
      <w:r w:rsidR="00B04C74">
        <w:rPr>
          <w:rFonts w:cs="Times New Roman"/>
          <w:szCs w:val="24"/>
        </w:rPr>
        <w:t xml:space="preserve"> </w:t>
      </w:r>
      <w:r w:rsidR="00F908CF">
        <w:rPr>
          <w:rFonts w:cs="Times New Roman"/>
          <w:szCs w:val="24"/>
        </w:rPr>
        <w:t>To</w:t>
      </w:r>
      <w:r w:rsidR="00B04C74">
        <w:rPr>
          <w:rFonts w:cs="Times New Roman"/>
          <w:szCs w:val="24"/>
        </w:rPr>
        <w:t xml:space="preserve"> vychází z transpersonální psychologie Roberta </w:t>
      </w:r>
      <w:proofErr w:type="spellStart"/>
      <w:r w:rsidR="00B04C74">
        <w:rPr>
          <w:rFonts w:cs="Times New Roman"/>
          <w:szCs w:val="24"/>
        </w:rPr>
        <w:t>Assagioli</w:t>
      </w:r>
      <w:proofErr w:type="spellEnd"/>
      <w:r w:rsidR="00B04C74">
        <w:rPr>
          <w:rFonts w:cs="Times New Roman"/>
          <w:szCs w:val="24"/>
        </w:rPr>
        <w:t xml:space="preserve">, </w:t>
      </w:r>
      <w:r w:rsidR="00F908CF">
        <w:rPr>
          <w:rFonts w:cs="Times New Roman"/>
          <w:szCs w:val="24"/>
        </w:rPr>
        <w:t xml:space="preserve">jež </w:t>
      </w:r>
      <w:r w:rsidR="00B04C74">
        <w:rPr>
          <w:rFonts w:cs="Times New Roman"/>
          <w:szCs w:val="24"/>
        </w:rPr>
        <w:t xml:space="preserve">se zabývá problematikou vůle, významu </w:t>
      </w:r>
      <w:r w:rsidR="00F908CF">
        <w:rPr>
          <w:rFonts w:cs="Times New Roman"/>
          <w:szCs w:val="24"/>
        </w:rPr>
        <w:t>a smyslu života a jeho orientací</w:t>
      </w:r>
      <w:r w:rsidR="00B04C74">
        <w:rPr>
          <w:rFonts w:cs="Times New Roman"/>
          <w:szCs w:val="24"/>
        </w:rPr>
        <w:t>.</w:t>
      </w:r>
      <w:r>
        <w:rPr>
          <w:rFonts w:cs="Times New Roman"/>
          <w:szCs w:val="24"/>
        </w:rPr>
        <w:t xml:space="preserve"> </w:t>
      </w:r>
      <w:r w:rsidR="00B04C74">
        <w:rPr>
          <w:rFonts w:cs="Times New Roman"/>
          <w:szCs w:val="24"/>
        </w:rPr>
        <w:t>Tato f</w:t>
      </w:r>
      <w:r w:rsidR="00724288">
        <w:rPr>
          <w:rFonts w:cs="Times New Roman"/>
          <w:szCs w:val="24"/>
        </w:rPr>
        <w:t xml:space="preserve">orma má transformační charakter. V jejím rámci se </w:t>
      </w:r>
      <w:r w:rsidR="00B04C74">
        <w:rPr>
          <w:rFonts w:cs="Times New Roman"/>
          <w:szCs w:val="24"/>
        </w:rPr>
        <w:t xml:space="preserve">mění osobnost, témata sahají do hloubky a tím jsou i závažnější </w:t>
      </w:r>
      <w:r w:rsidR="00B04C74">
        <w:rPr>
          <w:rFonts w:cs="Times New Roman"/>
          <w:szCs w:val="24"/>
        </w:rPr>
        <w:fldChar w:fldCharType="begin" w:fldLock="1"/>
      </w:r>
      <w:r w:rsidR="00B04C74">
        <w:rPr>
          <w:rFonts w:cs="Times New Roman"/>
          <w:szCs w:val="24"/>
        </w:rPr>
        <w:instrText>ADDIN CSL_CITATION {"citationItems":[{"id":"ITEM-1","itemData":{"ISBN":"978-80-7261-559-9","author":[{"dropping-particle":"","family":"Whitmore","given":"John","non-dropping-particle":"","parse-names":false,"suffix":""}],"id":"ITEM-1","issued":{"date-parts":[["2019"]]},"number-of-pages":"243","publisher":"Management press","publisher-place":"Praha","title":"Koučování : rozvoj osobnosti a zvyšování výkonnosti : metoda transpersonálního koučování","type":"book"},"uris":["http://www.mendeley.com/documents/?uuid=71d0b59c-d409-4f1f-8dac-d7cc948e3fb5"]}],"mendeley":{"formattedCitation":"(Whitmore, 2019)","plainTextFormattedCitation":"(Whitmore, 2019)","previouslyFormattedCitation":"(Whitmore, 2019)"},"properties":{"noteIndex":0},"schema":"https://github.com/citation-style-language/schema/raw/master/csl-citation.json"}</w:instrText>
      </w:r>
      <w:r w:rsidR="00B04C74">
        <w:rPr>
          <w:rFonts w:cs="Times New Roman"/>
          <w:szCs w:val="24"/>
        </w:rPr>
        <w:fldChar w:fldCharType="separate"/>
      </w:r>
      <w:r w:rsidR="00B04C74" w:rsidRPr="0049433B">
        <w:rPr>
          <w:rFonts w:cs="Times New Roman"/>
          <w:noProof/>
          <w:szCs w:val="24"/>
        </w:rPr>
        <w:t>(Whitmore, 2019)</w:t>
      </w:r>
      <w:r w:rsidR="00B04C74">
        <w:rPr>
          <w:rFonts w:cs="Times New Roman"/>
          <w:szCs w:val="24"/>
        </w:rPr>
        <w:fldChar w:fldCharType="end"/>
      </w:r>
      <w:r w:rsidR="00B04C74">
        <w:rPr>
          <w:rFonts w:cs="Times New Roman"/>
          <w:szCs w:val="24"/>
        </w:rPr>
        <w:t>.</w:t>
      </w:r>
    </w:p>
    <w:p w14:paraId="54FBC3EA" w14:textId="77777777" w:rsidR="00B04C74" w:rsidRPr="00F705A3" w:rsidRDefault="00B04C74" w:rsidP="002D232C">
      <w:pPr>
        <w:rPr>
          <w:rFonts w:cs="Times New Roman"/>
          <w:szCs w:val="24"/>
          <w:u w:val="single"/>
        </w:rPr>
      </w:pPr>
      <w:r w:rsidRPr="00F705A3">
        <w:rPr>
          <w:rFonts w:cs="Times New Roman"/>
          <w:szCs w:val="24"/>
          <w:u w:val="single"/>
        </w:rPr>
        <w:t>Popis techniky:</w:t>
      </w:r>
    </w:p>
    <w:p w14:paraId="0A7BF51E" w14:textId="6627AFF0" w:rsidR="005B727E" w:rsidRDefault="00B04C74" w:rsidP="005B727E">
      <w:pPr>
        <w:rPr>
          <w:rFonts w:cs="Times New Roman"/>
          <w:szCs w:val="24"/>
        </w:rPr>
      </w:pPr>
      <w:r w:rsidRPr="00F705A3">
        <w:rPr>
          <w:rFonts w:cs="Times New Roman"/>
          <w:szCs w:val="24"/>
        </w:rPr>
        <w:t>Pohodlně se usaďte a klidně, tiše</w:t>
      </w:r>
      <w:r w:rsidR="007943E5">
        <w:rPr>
          <w:rFonts w:cs="Times New Roman"/>
          <w:szCs w:val="24"/>
        </w:rPr>
        <w:t xml:space="preserve">, </w:t>
      </w:r>
      <w:r w:rsidRPr="00F705A3">
        <w:rPr>
          <w:rFonts w:cs="Times New Roman"/>
          <w:szCs w:val="24"/>
        </w:rPr>
        <w:t>soustředěně a zhluboka dýchejte.</w:t>
      </w:r>
    </w:p>
    <w:p w14:paraId="2E72EDD1" w14:textId="470E4BBA" w:rsidR="00B04C74" w:rsidRPr="00F705A3" w:rsidRDefault="00B04C74" w:rsidP="002D232C">
      <w:pPr>
        <w:rPr>
          <w:rFonts w:cs="Times New Roman"/>
          <w:szCs w:val="24"/>
        </w:rPr>
      </w:pPr>
      <w:r w:rsidRPr="00F705A3">
        <w:rPr>
          <w:rFonts w:cs="Times New Roman"/>
          <w:szCs w:val="24"/>
        </w:rPr>
        <w:lastRenderedPageBreak/>
        <w:t>Představte si sami sebe v polích obklopených krásnou přírodou na úpatí hory.</w:t>
      </w:r>
    </w:p>
    <w:p w14:paraId="0A1A2872" w14:textId="77777777" w:rsidR="00B04C74" w:rsidRPr="00F705A3" w:rsidRDefault="00B04C74" w:rsidP="002D232C">
      <w:pPr>
        <w:rPr>
          <w:rFonts w:cs="Times New Roman"/>
          <w:szCs w:val="24"/>
        </w:rPr>
      </w:pPr>
      <w:r w:rsidRPr="00F705A3">
        <w:rPr>
          <w:rFonts w:cs="Times New Roman"/>
          <w:szCs w:val="24"/>
        </w:rPr>
        <w:t>Začínáte pomalu kráčet směrem k hoře a pozvolna stoupat do prvního mírného svahu.</w:t>
      </w:r>
    </w:p>
    <w:p w14:paraId="288E55C3" w14:textId="77777777" w:rsidR="00B04C74" w:rsidRPr="00F705A3" w:rsidRDefault="00B04C74" w:rsidP="002D232C">
      <w:pPr>
        <w:rPr>
          <w:rFonts w:cs="Times New Roman"/>
          <w:szCs w:val="24"/>
        </w:rPr>
      </w:pPr>
      <w:r w:rsidRPr="00F705A3">
        <w:rPr>
          <w:rFonts w:cs="Times New Roman"/>
          <w:szCs w:val="24"/>
        </w:rPr>
        <w:t>Cesta se postupně stává strmější a kamenitější.</w:t>
      </w:r>
    </w:p>
    <w:p w14:paraId="0D4746C9" w14:textId="77777777" w:rsidR="00B04C74" w:rsidRPr="00F705A3" w:rsidRDefault="00B04C74" w:rsidP="002D232C">
      <w:pPr>
        <w:ind w:left="567" w:firstLine="0"/>
        <w:rPr>
          <w:rFonts w:cs="Times New Roman"/>
          <w:szCs w:val="24"/>
        </w:rPr>
      </w:pPr>
      <w:r w:rsidRPr="00F705A3">
        <w:rPr>
          <w:rFonts w:cs="Times New Roman"/>
          <w:szCs w:val="24"/>
        </w:rPr>
        <w:t>Z ničeho nic se před vámi objevuje překážka, která se zdá být na první pohled nepřekonatelná. Chcete jít dál a zjišťujete, že to jde.</w:t>
      </w:r>
    </w:p>
    <w:p w14:paraId="02734D63" w14:textId="77777777" w:rsidR="00B04C74" w:rsidRPr="00F705A3" w:rsidRDefault="00B04C74" w:rsidP="002D232C">
      <w:pPr>
        <w:ind w:left="567" w:firstLine="0"/>
        <w:rPr>
          <w:rFonts w:cs="Times New Roman"/>
          <w:szCs w:val="24"/>
        </w:rPr>
      </w:pPr>
      <w:r w:rsidRPr="00F705A3">
        <w:rPr>
          <w:rFonts w:cs="Times New Roman"/>
          <w:szCs w:val="24"/>
        </w:rPr>
        <w:t xml:space="preserve">Není to snadné, ale nakonec se vám podaří přes překážku dostat a pokračujete </w:t>
      </w:r>
      <w:r>
        <w:rPr>
          <w:rFonts w:cs="Times New Roman"/>
          <w:szCs w:val="24"/>
        </w:rPr>
        <w:t xml:space="preserve">dál </w:t>
      </w:r>
      <w:r w:rsidRPr="00F705A3">
        <w:rPr>
          <w:rFonts w:cs="Times New Roman"/>
          <w:szCs w:val="24"/>
        </w:rPr>
        <w:t>ve výstupu.</w:t>
      </w:r>
    </w:p>
    <w:p w14:paraId="1C6C8391" w14:textId="77777777" w:rsidR="00B04C74" w:rsidRPr="00F705A3" w:rsidRDefault="00B04C74" w:rsidP="002D232C">
      <w:pPr>
        <w:rPr>
          <w:rFonts w:cs="Times New Roman"/>
          <w:szCs w:val="24"/>
        </w:rPr>
      </w:pPr>
      <w:r w:rsidRPr="00F705A3">
        <w:rPr>
          <w:rFonts w:cs="Times New Roman"/>
          <w:szCs w:val="24"/>
        </w:rPr>
        <w:t xml:space="preserve">Z ničeho nic se před vámi vynoří zvíře, které </w:t>
      </w:r>
      <w:r>
        <w:rPr>
          <w:rFonts w:cs="Times New Roman"/>
          <w:szCs w:val="24"/>
        </w:rPr>
        <w:t>na vás</w:t>
      </w:r>
      <w:r w:rsidRPr="00F705A3">
        <w:rPr>
          <w:rFonts w:cs="Times New Roman"/>
          <w:szCs w:val="24"/>
        </w:rPr>
        <w:t xml:space="preserve"> </w:t>
      </w:r>
      <w:r>
        <w:rPr>
          <w:rFonts w:cs="Times New Roman"/>
          <w:szCs w:val="24"/>
        </w:rPr>
        <w:t>pro</w:t>
      </w:r>
      <w:r w:rsidRPr="00F705A3">
        <w:rPr>
          <w:rFonts w:cs="Times New Roman"/>
          <w:szCs w:val="24"/>
        </w:rPr>
        <w:t>mluví.</w:t>
      </w:r>
    </w:p>
    <w:p w14:paraId="0A0018CA" w14:textId="77777777" w:rsidR="00B04C74" w:rsidRPr="00F705A3" w:rsidRDefault="00B04C74" w:rsidP="002D232C">
      <w:pPr>
        <w:rPr>
          <w:rFonts w:cs="Times New Roman"/>
          <w:szCs w:val="24"/>
        </w:rPr>
      </w:pPr>
      <w:r w:rsidRPr="00F705A3">
        <w:rPr>
          <w:rFonts w:cs="Times New Roman"/>
          <w:szCs w:val="24"/>
        </w:rPr>
        <w:t>Co říká? Máte strach? Bojí se vás? Co říkáte vy?</w:t>
      </w:r>
    </w:p>
    <w:p w14:paraId="40C3AFF6" w14:textId="77777777" w:rsidR="00B04C74" w:rsidRPr="00F705A3" w:rsidRDefault="00B04C74" w:rsidP="002D232C">
      <w:pPr>
        <w:rPr>
          <w:rFonts w:cs="Times New Roman"/>
          <w:szCs w:val="24"/>
        </w:rPr>
      </w:pPr>
      <w:r w:rsidRPr="00F705A3">
        <w:rPr>
          <w:rFonts w:cs="Times New Roman"/>
          <w:szCs w:val="24"/>
        </w:rPr>
        <w:t>Je čas pokračovat ve výstupu, a tak se rozloučíte.</w:t>
      </w:r>
    </w:p>
    <w:p w14:paraId="2E423B26" w14:textId="77777777" w:rsidR="00B04C74" w:rsidRPr="00F705A3" w:rsidRDefault="00B04C74" w:rsidP="002D232C">
      <w:pPr>
        <w:rPr>
          <w:rFonts w:cs="Times New Roman"/>
          <w:szCs w:val="24"/>
        </w:rPr>
      </w:pPr>
      <w:r w:rsidRPr="00F705A3">
        <w:rPr>
          <w:rFonts w:cs="Times New Roman"/>
          <w:szCs w:val="24"/>
        </w:rPr>
        <w:t>Přicházíte na hranici lesa a před vámi se otevírá ničím nerušený pohled na horu.</w:t>
      </w:r>
    </w:p>
    <w:p w14:paraId="3DE3DEEC" w14:textId="77777777" w:rsidR="00B04C74" w:rsidRPr="00F705A3" w:rsidRDefault="00B04C74" w:rsidP="002D232C">
      <w:pPr>
        <w:rPr>
          <w:rFonts w:cs="Times New Roman"/>
          <w:szCs w:val="24"/>
        </w:rPr>
      </w:pPr>
      <w:r w:rsidRPr="00F705A3">
        <w:rPr>
          <w:rFonts w:cs="Times New Roman"/>
          <w:szCs w:val="24"/>
        </w:rPr>
        <w:t>Na cestě leží dar, o němž víte, že je určen vám. Vezmete si ho a jdete dál.</w:t>
      </w:r>
    </w:p>
    <w:p w14:paraId="69EBCD76" w14:textId="2E155A25" w:rsidR="00B04C74" w:rsidRPr="00F705A3" w:rsidRDefault="00B04C74" w:rsidP="002D232C">
      <w:pPr>
        <w:rPr>
          <w:rFonts w:cs="Times New Roman"/>
          <w:szCs w:val="24"/>
        </w:rPr>
      </w:pPr>
      <w:r w:rsidRPr="00F705A3">
        <w:rPr>
          <w:rFonts w:cs="Times New Roman"/>
          <w:szCs w:val="24"/>
        </w:rPr>
        <w:t xml:space="preserve">Přicházíte na vrchol hory. Pohled, který se vám naskytne, je </w:t>
      </w:r>
      <w:r w:rsidR="007943E5">
        <w:rPr>
          <w:rFonts w:cs="Times New Roman"/>
          <w:szCs w:val="24"/>
        </w:rPr>
        <w:t>dechberoucí.</w:t>
      </w:r>
    </w:p>
    <w:p w14:paraId="16361DE2" w14:textId="77777777" w:rsidR="00B04C74" w:rsidRPr="00F705A3" w:rsidRDefault="00B04C74" w:rsidP="002D232C">
      <w:pPr>
        <w:rPr>
          <w:rFonts w:cs="Times New Roman"/>
          <w:szCs w:val="24"/>
        </w:rPr>
      </w:pPr>
      <w:r w:rsidRPr="00F705A3">
        <w:rPr>
          <w:rFonts w:cs="Times New Roman"/>
          <w:szCs w:val="24"/>
        </w:rPr>
        <w:t>Když obcházíte velký balvan, uvidíte za ním sedět moudrého starce.</w:t>
      </w:r>
    </w:p>
    <w:p w14:paraId="35251DCD" w14:textId="77777777" w:rsidR="00B04C74" w:rsidRPr="00F705A3" w:rsidRDefault="00B04C74" w:rsidP="002D232C">
      <w:pPr>
        <w:rPr>
          <w:rFonts w:cs="Times New Roman"/>
          <w:szCs w:val="24"/>
        </w:rPr>
      </w:pPr>
      <w:r w:rsidRPr="00F705A3">
        <w:rPr>
          <w:rFonts w:cs="Times New Roman"/>
          <w:szCs w:val="24"/>
        </w:rPr>
        <w:t>Přivítá vás a dá vám najevo, že vás očekává.</w:t>
      </w:r>
    </w:p>
    <w:p w14:paraId="04D8A64C" w14:textId="23E47BDC" w:rsidR="005B727E" w:rsidRDefault="00B04C74" w:rsidP="002D232C">
      <w:pPr>
        <w:rPr>
          <w:rFonts w:cs="Times New Roman"/>
          <w:szCs w:val="24"/>
        </w:rPr>
      </w:pPr>
      <w:r w:rsidRPr="00F705A3">
        <w:rPr>
          <w:rFonts w:cs="Times New Roman"/>
          <w:szCs w:val="24"/>
        </w:rPr>
        <w:t>Ř</w:t>
      </w:r>
      <w:r>
        <w:rPr>
          <w:rFonts w:cs="Times New Roman"/>
          <w:szCs w:val="24"/>
        </w:rPr>
        <w:t>ekne</w:t>
      </w:r>
      <w:r w:rsidRPr="00F705A3">
        <w:rPr>
          <w:rFonts w:cs="Times New Roman"/>
          <w:szCs w:val="24"/>
        </w:rPr>
        <w:t xml:space="preserve"> vám, že mu můžete položit tři otázky</w:t>
      </w:r>
      <w:r w:rsidR="00724288">
        <w:rPr>
          <w:rFonts w:cs="Times New Roman"/>
          <w:szCs w:val="24"/>
        </w:rPr>
        <w:t>,</w:t>
      </w:r>
      <w:r w:rsidRPr="00F705A3">
        <w:rPr>
          <w:rFonts w:cs="Times New Roman"/>
          <w:szCs w:val="24"/>
        </w:rPr>
        <w:t xml:space="preserve"> a že vám na ně odpoví.</w:t>
      </w:r>
    </w:p>
    <w:p w14:paraId="5D79396E" w14:textId="1AF24994" w:rsidR="005B727E" w:rsidRDefault="00B04C74" w:rsidP="002D232C">
      <w:pPr>
        <w:ind w:left="567" w:firstLine="0"/>
        <w:rPr>
          <w:rFonts w:cs="Times New Roman"/>
          <w:szCs w:val="24"/>
        </w:rPr>
      </w:pPr>
      <w:r w:rsidRPr="00F705A3">
        <w:rPr>
          <w:rFonts w:cs="Times New Roman"/>
          <w:szCs w:val="24"/>
        </w:rPr>
        <w:t xml:space="preserve">Dopřejete si čas </w:t>
      </w:r>
      <w:r w:rsidR="00724288">
        <w:rPr>
          <w:rFonts w:cs="Times New Roman"/>
          <w:szCs w:val="24"/>
        </w:rPr>
        <w:t>na vstřebání</w:t>
      </w:r>
      <w:r w:rsidRPr="00F705A3">
        <w:rPr>
          <w:rFonts w:cs="Times New Roman"/>
          <w:szCs w:val="24"/>
        </w:rPr>
        <w:t xml:space="preserve"> a pochop</w:t>
      </w:r>
      <w:r w:rsidR="00724288">
        <w:rPr>
          <w:rFonts w:cs="Times New Roman"/>
          <w:szCs w:val="24"/>
        </w:rPr>
        <w:t xml:space="preserve">ení jeho odpovědí. </w:t>
      </w:r>
      <w:r w:rsidRPr="00F705A3">
        <w:rPr>
          <w:rFonts w:cs="Times New Roman"/>
          <w:szCs w:val="24"/>
        </w:rPr>
        <w:t>Stařec vám poté popřeje příjemnou cestu a vy začnete sestupovat dolů z hory.</w:t>
      </w:r>
    </w:p>
    <w:p w14:paraId="0AD4BA65" w14:textId="21448A45" w:rsidR="00B04C74" w:rsidRPr="00F705A3" w:rsidRDefault="00B04C74" w:rsidP="002D232C">
      <w:pPr>
        <w:rPr>
          <w:rFonts w:cs="Times New Roman"/>
          <w:szCs w:val="24"/>
        </w:rPr>
      </w:pPr>
      <w:r w:rsidRPr="00F705A3">
        <w:rPr>
          <w:rFonts w:cs="Times New Roman"/>
          <w:szCs w:val="24"/>
        </w:rPr>
        <w:t>Přestože nespěcháte, cesta dol</w:t>
      </w:r>
      <w:r>
        <w:rPr>
          <w:rFonts w:cs="Times New Roman"/>
          <w:szCs w:val="24"/>
        </w:rPr>
        <w:t>ů nemá dlouhého trvání</w:t>
      </w:r>
      <w:r w:rsidRPr="00F705A3">
        <w:rPr>
          <w:rFonts w:cs="Times New Roman"/>
          <w:szCs w:val="24"/>
        </w:rPr>
        <w:t>.</w:t>
      </w:r>
    </w:p>
    <w:p w14:paraId="1DFF7D00" w14:textId="4616A895" w:rsidR="00B04C74" w:rsidRPr="00F705A3" w:rsidRDefault="00B04C74" w:rsidP="002D232C">
      <w:pPr>
        <w:rPr>
          <w:rFonts w:cs="Times New Roman"/>
          <w:szCs w:val="24"/>
        </w:rPr>
      </w:pPr>
      <w:r w:rsidRPr="00F705A3">
        <w:rPr>
          <w:rFonts w:cs="Times New Roman"/>
          <w:szCs w:val="24"/>
        </w:rPr>
        <w:t>Brzy se ocitáte zpátky v polích, kde jste svůj výstup za</w:t>
      </w:r>
      <w:r w:rsidR="00FD1624">
        <w:rPr>
          <w:rFonts w:cs="Times New Roman"/>
          <w:szCs w:val="24"/>
        </w:rPr>
        <w:t>počali</w:t>
      </w:r>
      <w:r w:rsidRPr="00F705A3">
        <w:rPr>
          <w:rFonts w:cs="Times New Roman"/>
          <w:szCs w:val="24"/>
        </w:rPr>
        <w:t>.</w:t>
      </w:r>
    </w:p>
    <w:p w14:paraId="196F3999" w14:textId="1B956621" w:rsidR="005B727E" w:rsidRDefault="00B04C74" w:rsidP="002D232C">
      <w:pPr>
        <w:rPr>
          <w:rFonts w:cs="Times New Roman"/>
          <w:i/>
          <w:iCs/>
          <w:szCs w:val="24"/>
        </w:rPr>
      </w:pPr>
      <w:r w:rsidRPr="00F705A3">
        <w:rPr>
          <w:rFonts w:cs="Times New Roman"/>
          <w:szCs w:val="24"/>
        </w:rPr>
        <w:t>Až budete připraveni, pomalu se vraťte do místnosti a otevřete oči</w:t>
      </w:r>
      <w:r>
        <w:rPr>
          <w:rFonts w:cs="Times New Roman"/>
          <w:szCs w:val="24"/>
        </w:rPr>
        <w:t>.</w:t>
      </w:r>
    </w:p>
    <w:p w14:paraId="42D1133D" w14:textId="1087D841" w:rsidR="00B04C74" w:rsidRPr="002D232C" w:rsidRDefault="00B04C74" w:rsidP="002D232C">
      <w:pPr>
        <w:ind w:left="567" w:firstLine="0"/>
        <w:rPr>
          <w:rFonts w:cs="Times New Roman"/>
          <w:i/>
          <w:iCs/>
          <w:szCs w:val="24"/>
        </w:rPr>
      </w:pPr>
      <w:r>
        <w:rPr>
          <w:rFonts w:cs="Times New Roman"/>
          <w:szCs w:val="24"/>
        </w:rPr>
        <w:t>Po skončení techniky, je klient požádán, aby si v klidu zaznamenal všechno, co si v rámci cvičení zapamatoval. Kouč se zaměřuje na samotný prů</w:t>
      </w:r>
      <w:r w:rsidR="00724288">
        <w:rPr>
          <w:rFonts w:cs="Times New Roman"/>
          <w:szCs w:val="24"/>
        </w:rPr>
        <w:t>běh cesty a pocity z prožitku. Též analyzuje r</w:t>
      </w:r>
      <w:r>
        <w:rPr>
          <w:rFonts w:cs="Times New Roman"/>
          <w:szCs w:val="24"/>
        </w:rPr>
        <w:t xml:space="preserve">ozhodnutí, která </w:t>
      </w:r>
      <w:r w:rsidR="00724288">
        <w:rPr>
          <w:rFonts w:cs="Times New Roman"/>
          <w:szCs w:val="24"/>
        </w:rPr>
        <w:t xml:space="preserve">klient </w:t>
      </w:r>
      <w:r>
        <w:rPr>
          <w:rFonts w:cs="Times New Roman"/>
          <w:szCs w:val="24"/>
        </w:rPr>
        <w:t xml:space="preserve">v jejím průběhu udělal. </w:t>
      </w:r>
      <w:r>
        <w:rPr>
          <w:rFonts w:cs="Times New Roman"/>
          <w:szCs w:val="24"/>
        </w:rPr>
        <w:fldChar w:fldCharType="begin" w:fldLock="1"/>
      </w:r>
      <w:r>
        <w:rPr>
          <w:rFonts w:cs="Times New Roman"/>
          <w:szCs w:val="24"/>
        </w:rPr>
        <w:instrText>ADDIN CSL_CITATION {"citationItems":[{"id":"ITEM-1","itemData":{"ISBN":"978-80-7261-559-9","author":[{"dropping-particle":"","family":"Whitmore","given":"John","non-dropping-particle":"","parse-names":false,"suffix":""}],"id":"ITEM-1","issued":{"date-parts":[["2019"]]},"number-of-pages":"243","publisher":"Management press","publisher-place":"Praha","title":"Koučování : rozvoj osobnosti a zvyšování výkonnosti : metoda transpersonálního koučování","type":"book"},"uris":["http://www.mendeley.com/documents/?uuid=71d0b59c-d409-4f1f-8dac-d7cc948e3fb5"]}],"mendeley":{"formattedCitation":"(Whitmore, 2019)","plainTextFormattedCitation":"(Whitmore, 2019)","previouslyFormattedCitation":"(Whitmore, 2019)"},"properties":{"noteIndex":0},"schema":"https://github.com/citation-style-language/schema/raw/master/csl-citation.json"}</w:instrText>
      </w:r>
      <w:r>
        <w:rPr>
          <w:rFonts w:cs="Times New Roman"/>
          <w:szCs w:val="24"/>
        </w:rPr>
        <w:fldChar w:fldCharType="separate"/>
      </w:r>
      <w:r w:rsidRPr="00EA17CD">
        <w:rPr>
          <w:rFonts w:cs="Times New Roman"/>
          <w:noProof/>
          <w:szCs w:val="24"/>
        </w:rPr>
        <w:t>(Whitmore, 2019)</w:t>
      </w:r>
      <w:r>
        <w:rPr>
          <w:rFonts w:cs="Times New Roman"/>
          <w:szCs w:val="24"/>
        </w:rPr>
        <w:fldChar w:fldCharType="end"/>
      </w:r>
      <w:r>
        <w:rPr>
          <w:rFonts w:cs="Times New Roman"/>
          <w:szCs w:val="24"/>
        </w:rPr>
        <w:t>.</w:t>
      </w:r>
    </w:p>
    <w:p w14:paraId="69DBF4E2" w14:textId="77777777" w:rsidR="00B04C74" w:rsidRPr="001B5996" w:rsidRDefault="00B04C74" w:rsidP="00B04C74">
      <w:pPr>
        <w:ind w:firstLine="720"/>
        <w:rPr>
          <w:rFonts w:cs="Times New Roman"/>
          <w:szCs w:val="24"/>
        </w:rPr>
      </w:pPr>
    </w:p>
    <w:p w14:paraId="43028354" w14:textId="740BBBFA" w:rsidR="003D6300" w:rsidRDefault="003D6300" w:rsidP="002D232C">
      <w:pPr>
        <w:pStyle w:val="Nadpis3"/>
      </w:pPr>
      <w:bookmarkStart w:id="15" w:name="_Toc75905999"/>
      <w:r>
        <w:t>Vzdělávání</w:t>
      </w:r>
      <w:bookmarkEnd w:id="15"/>
    </w:p>
    <w:p w14:paraId="31265AAF" w14:textId="7027D86D" w:rsidR="00B5337C" w:rsidRDefault="00B5337C" w:rsidP="00BF034B">
      <w:pPr>
        <w:rPr>
          <w:rFonts w:cs="Times New Roman"/>
          <w:szCs w:val="24"/>
        </w:rPr>
      </w:pPr>
      <w:r>
        <w:t>To</w:t>
      </w:r>
      <w:r w:rsidRPr="004052C1">
        <w:rPr>
          <w:rFonts w:cs="Times New Roman"/>
          <w:szCs w:val="24"/>
        </w:rPr>
        <w:t xml:space="preserve">, do jaké míry bude </w:t>
      </w:r>
      <w:r w:rsidR="004A0B2C">
        <w:rPr>
          <w:rFonts w:cs="Times New Roman"/>
          <w:szCs w:val="24"/>
        </w:rPr>
        <w:t>výuka efektivní</w:t>
      </w:r>
      <w:r w:rsidR="00724288">
        <w:rPr>
          <w:rFonts w:cs="Times New Roman"/>
          <w:szCs w:val="24"/>
        </w:rPr>
        <w:t>,</w:t>
      </w:r>
      <w:r w:rsidRPr="004052C1">
        <w:rPr>
          <w:rFonts w:cs="Times New Roman"/>
          <w:szCs w:val="24"/>
        </w:rPr>
        <w:t xml:space="preserve"> ovlivňuje více faktorů</w:t>
      </w:r>
      <w:r w:rsidR="004A0B2C">
        <w:rPr>
          <w:rFonts w:cs="Times New Roman"/>
          <w:szCs w:val="24"/>
        </w:rPr>
        <w:t>, včetně žáka samotného</w:t>
      </w:r>
      <w:r w:rsidRPr="004052C1">
        <w:rPr>
          <w:rFonts w:cs="Times New Roman"/>
          <w:szCs w:val="24"/>
        </w:rPr>
        <w:t xml:space="preserve">. </w:t>
      </w:r>
      <w:r w:rsidRPr="00065D08">
        <w:rPr>
          <w:rFonts w:cs="Times New Roman"/>
          <w:szCs w:val="24"/>
        </w:rPr>
        <w:t xml:space="preserve">Kromě </w:t>
      </w:r>
      <w:r w:rsidR="00724288">
        <w:rPr>
          <w:rFonts w:cs="Times New Roman"/>
          <w:szCs w:val="24"/>
        </w:rPr>
        <w:t xml:space="preserve">základních biologických potřeb </w:t>
      </w:r>
      <w:r w:rsidRPr="00065D08">
        <w:rPr>
          <w:rFonts w:cs="Times New Roman"/>
          <w:szCs w:val="24"/>
        </w:rPr>
        <w:t xml:space="preserve">jako </w:t>
      </w:r>
      <w:r w:rsidR="00724288">
        <w:rPr>
          <w:rFonts w:cs="Times New Roman"/>
          <w:szCs w:val="24"/>
        </w:rPr>
        <w:t xml:space="preserve">je </w:t>
      </w:r>
      <w:r w:rsidRPr="00065D08">
        <w:rPr>
          <w:rFonts w:cs="Times New Roman"/>
          <w:szCs w:val="24"/>
        </w:rPr>
        <w:t xml:space="preserve">dostatek </w:t>
      </w:r>
      <w:r w:rsidRPr="004751A0">
        <w:rPr>
          <w:rFonts w:cs="Times New Roman"/>
          <w:szCs w:val="24"/>
        </w:rPr>
        <w:t>jídla, tekutin</w:t>
      </w:r>
      <w:r w:rsidRPr="00FD58B3">
        <w:rPr>
          <w:rFonts w:cs="Times New Roman"/>
          <w:szCs w:val="24"/>
        </w:rPr>
        <w:t xml:space="preserve">, pohybu a spánku, se ve vzdělávání pracuje i s redukcí stresu, </w:t>
      </w:r>
      <w:r w:rsidR="00724288">
        <w:rPr>
          <w:rFonts w:cs="Times New Roman"/>
          <w:szCs w:val="24"/>
        </w:rPr>
        <w:t xml:space="preserve">s </w:t>
      </w:r>
      <w:r w:rsidRPr="00FD58B3">
        <w:rPr>
          <w:rFonts w:cs="Times New Roman"/>
          <w:szCs w:val="24"/>
        </w:rPr>
        <w:t xml:space="preserve">pozorností a motivací ke </w:t>
      </w:r>
      <w:r w:rsidRPr="00C6681C">
        <w:rPr>
          <w:rFonts w:cs="Times New Roman"/>
          <w:szCs w:val="24"/>
        </w:rPr>
        <w:t xml:space="preserve">studiu. </w:t>
      </w:r>
      <w:r w:rsidRPr="00F705A3">
        <w:rPr>
          <w:rFonts w:cs="Times New Roman"/>
          <w:szCs w:val="24"/>
        </w:rPr>
        <w:t xml:space="preserve">Tyto tři oblasti spolu úzce souvisí a doplňují se. Dobře strukturovaná imaginace </w:t>
      </w:r>
      <w:r w:rsidR="00BF034B">
        <w:rPr>
          <w:rFonts w:cs="Times New Roman"/>
          <w:szCs w:val="24"/>
        </w:rPr>
        <w:t>a</w:t>
      </w:r>
      <w:r w:rsidRPr="00F705A3">
        <w:rPr>
          <w:rFonts w:cs="Times New Roman"/>
          <w:szCs w:val="24"/>
        </w:rPr>
        <w:t xml:space="preserve"> jí podobné techniky m</w:t>
      </w:r>
      <w:r w:rsidR="00724288">
        <w:rPr>
          <w:rFonts w:cs="Times New Roman"/>
          <w:szCs w:val="24"/>
        </w:rPr>
        <w:t>ohou</w:t>
      </w:r>
      <w:r w:rsidRPr="00F705A3">
        <w:rPr>
          <w:rFonts w:cs="Times New Roman"/>
          <w:szCs w:val="24"/>
        </w:rPr>
        <w:t xml:space="preserve"> pomoci studentům zlepšit jednu či více oblastí</w:t>
      </w:r>
      <w:r>
        <w:rPr>
          <w:rFonts w:cs="Times New Roman"/>
          <w:szCs w:val="24"/>
        </w:rPr>
        <w:t>.</w:t>
      </w:r>
    </w:p>
    <w:p w14:paraId="395B6025" w14:textId="7FEC5BC3" w:rsidR="00B5337C" w:rsidRPr="009C4545" w:rsidRDefault="002C73B9">
      <w:pPr>
        <w:rPr>
          <w:rFonts w:cs="Times New Roman"/>
          <w:szCs w:val="24"/>
        </w:rPr>
      </w:pPr>
      <w:r>
        <w:rPr>
          <w:rFonts w:cs="Times New Roman"/>
          <w:szCs w:val="24"/>
        </w:rPr>
        <w:t xml:space="preserve">Studie prokazují, že řízená imaginace prokazatelně snižuje stres a úzkost u studentů </w:t>
      </w:r>
      <w:r>
        <w:rPr>
          <w:rFonts w:cs="Times New Roman"/>
          <w:szCs w:val="24"/>
        </w:rPr>
        <w:fldChar w:fldCharType="begin" w:fldLock="1"/>
      </w:r>
      <w:r w:rsidR="009C4545">
        <w:rPr>
          <w:rFonts w:cs="Times New Roman"/>
          <w:szCs w:val="24"/>
        </w:rPr>
        <w:instrText>ADDIN CSL_CITATION {"citationItems":[{"id":"ITEM-1","itemData":{"DOI":"10.2991/aes-18.2019.71","ISBN":"978-94-6252-709-6","author":[{"dropping-particle":"","family":"Dharmayana","given":"I Wayan","non-dropping-particle":"","parse-names":false,"suffix":""},{"dropping-particle":"","family":"Shaddri","given":"Issrahli","non-dropping-particle":"","parse-names":false,"suffix":""}],"container-title":"Proceedings of the 3rd Asian Education Symposium (AES 2018)","id":"ITEM-1","issued":{"date-parts":[["2019"]]},"publisher":"Atlantis Press","publisher-place":"Paris, France","title":"The Effect of Guided Imagery Techniques to Decrease Students’ Anxiety in Group Counseling Activities","type":"paper-conference"},"uris":["http://www.mendeley.com/documents/?uuid=1b40a5cb-a00d-4ec9-b0f7-89c3cda43cb1"]},{"id":"ITEM-2","itemData":{"DOI":"10.25215/0303.044","ISSN":"2348-5396","abstract":"Objective: To assess the effectiveness of guided imaginary techniques on examination anxiety among the school adolescent’s. Methods: The sample consisted of 60 students (30 were in control group and 30 were in experimental group) aged 14 to 16 years studying in class IX and X at matriculation schools in Madurai. The examination anxiety was measured using Test Anxiety Questionnaire. Results: Of the 30 control group students, 63% had unhealthy anxiety in pretest and in post test it was 70%, whereas in experimental group, among the 30 students, 57% had unhealthy anxiety in pretest but in post test it was 0%, there is no unhealthy anxiety. There was a significant difference seen between control group and experimental group after teaching the imagery techniques. (Mean score in control group – 34.93, in experimental group – 17.83, P &lt; 0.000). Conclusion: The results indicate that guided imagery technique is effective in reducing the examination anxiety among school students. And it will help to reduce anxiety of students at all levels of examination to perform good in their academic especially in board examination. Further research may help in guide policy on education to improve the teaching methodology allowing the students to control the anxiety on exam.","author":[{"dropping-particle":"","family":"Suganya Panneerselvam","given":"","non-dropping-particle":"","parse-names":false,"suffix":""},{"dropping-particle":"","family":"Pitchaimani Govindharaj","given":"","non-dropping-particle":"","parse-names":false,"suffix":""}],"container-title":"International Journal of Indian Psychology","id":"ITEM-2","issue":"3","issued":{"date-parts":[["2016","6","25"]]},"title":"Effectiveness of Guided Imagery in Reducing Examination Anxiety among Secondary School Students in South India","type":"article-journal","volume":"3"},"uris":["http://www.mendeley.com/documents/?uuid=9302183f-e63d-4dc8-a823-d3c157973a6a"]}],"mendeley":{"formattedCitation":"(Dharmayana &amp; Shaddri, 2019; Suganya Panneerselvam &amp; Pitchaimani Govindharaj, 2016)","plainTextFormattedCitation":"(Dharmayana &amp; Shaddri, 2019; Suganya Panneerselvam &amp; Pitchaimani Govindharaj, 2016)","previouslyFormattedCitation":"(Dharmayana &amp; Shaddri, 2019; Suganya Panneerselvam &amp; Pitchaimani Govindharaj, 2016)"},"properties":{"noteIndex":0},"schema":"https://github.com/citation-style-language/schema/raw/master/csl-citation.json"}</w:instrText>
      </w:r>
      <w:r>
        <w:rPr>
          <w:rFonts w:cs="Times New Roman"/>
          <w:szCs w:val="24"/>
        </w:rPr>
        <w:fldChar w:fldCharType="separate"/>
      </w:r>
      <w:r w:rsidRPr="002C73B9">
        <w:rPr>
          <w:rFonts w:cs="Times New Roman"/>
          <w:noProof/>
          <w:szCs w:val="24"/>
        </w:rPr>
        <w:t>(Dharmayana &amp; Shaddri, 2019; Suganya Panneerselvam &amp; Pitchaimani Govindharaj, 2016)</w:t>
      </w:r>
      <w:r>
        <w:rPr>
          <w:rFonts w:cs="Times New Roman"/>
          <w:szCs w:val="24"/>
        </w:rPr>
        <w:fldChar w:fldCharType="end"/>
      </w:r>
      <w:r>
        <w:rPr>
          <w:rFonts w:cs="Times New Roman"/>
          <w:szCs w:val="24"/>
        </w:rPr>
        <w:t xml:space="preserve">. </w:t>
      </w:r>
      <w:r>
        <w:lastRenderedPageBreak/>
        <w:t xml:space="preserve">Konkrétně </w:t>
      </w:r>
      <w:r w:rsidR="00FF51B0">
        <w:t xml:space="preserve">při výuce </w:t>
      </w:r>
      <w:r>
        <w:t xml:space="preserve">se </w:t>
      </w:r>
      <w:r w:rsidR="00FF51B0">
        <w:t>využívá k tomu, aby žák byl aktivnější v procesu učení</w:t>
      </w:r>
      <w:r w:rsidR="00724288">
        <w:t>. P</w:t>
      </w:r>
      <w:r w:rsidR="00FF51B0">
        <w:t xml:space="preserve">odněcuje </w:t>
      </w:r>
      <w:r w:rsidR="00724288">
        <w:t>studenta</w:t>
      </w:r>
      <w:r w:rsidR="00FF51B0">
        <w:t xml:space="preserve"> k rozvoji </w:t>
      </w:r>
      <w:r w:rsidR="006A275D">
        <w:t xml:space="preserve">audiovizuální a kinestetické inteligence. </w:t>
      </w:r>
      <w:r w:rsidR="00901505">
        <w:t xml:space="preserve">V poslední době jsou děti </w:t>
      </w:r>
      <w:r w:rsidR="004751A0">
        <w:t xml:space="preserve">často </w:t>
      </w:r>
      <w:r w:rsidR="00901505">
        <w:t>vystaveny</w:t>
      </w:r>
      <w:r w:rsidR="006A275D">
        <w:t xml:space="preserve"> stres</w:t>
      </w:r>
      <w:r w:rsidR="004751A0">
        <w:t>u</w:t>
      </w:r>
      <w:r w:rsidR="006A275D">
        <w:t xml:space="preserve"> a </w:t>
      </w:r>
      <w:r w:rsidR="004751A0">
        <w:t xml:space="preserve">požadavky na ně se neustále zvyšují. Právě řízenou imaginací jim můžeme pomoci uvolnit napětí a podnítit kreativní myšlení ve výuce </w:t>
      </w:r>
      <w:r w:rsidR="004751A0">
        <w:fldChar w:fldCharType="begin" w:fldLock="1"/>
      </w:r>
      <w:r w:rsidR="00FD58B3">
        <w:instrText>ADDIN CSL_CITATION {"citationItems":[{"id":"ITEM-1","itemData":{"author":[{"dropping-particle":"","family":"Kilpatrick","given":"Jennifer lynn","non-dropping-particle":"","parse-names":false,"suffix":""}],"id":"ITEM-1","issued":{"date-parts":[["2001"]]},"title":"Using guided imagery as an instructional strategy for developing creativity, Learning and relaxation with first grade students","type":"article-journal"},"uris":["http://www.mendeley.com/documents/?uuid=86c6ed8e-2963-412c-b6ac-bd5631622787"]}],"mendeley":{"formattedCitation":"(Kilpatrick, 2001)","plainTextFormattedCitation":"(Kilpatrick, 2001)","previouslyFormattedCitation":"(Kilpatrick, 2001)"},"properties":{"noteIndex":0},"schema":"https://github.com/citation-style-language/schema/raw/master/csl-citation.json"}</w:instrText>
      </w:r>
      <w:r w:rsidR="004751A0">
        <w:fldChar w:fldCharType="separate"/>
      </w:r>
      <w:r w:rsidR="004751A0" w:rsidRPr="004751A0">
        <w:rPr>
          <w:noProof/>
        </w:rPr>
        <w:t>(Kilpatrick, 2001)</w:t>
      </w:r>
      <w:r w:rsidR="004751A0">
        <w:fldChar w:fldCharType="end"/>
      </w:r>
      <w:r w:rsidR="00D40C1B">
        <w:t>.</w:t>
      </w:r>
    </w:p>
    <w:p w14:paraId="2D9F2FB6" w14:textId="3309D33F" w:rsidR="00B5337C" w:rsidRDefault="00B5337C" w:rsidP="00B5337C">
      <w:pPr>
        <w:rPr>
          <w:rFonts w:cs="Times New Roman"/>
          <w:szCs w:val="24"/>
        </w:rPr>
      </w:pPr>
      <w:r>
        <w:rPr>
          <w:rFonts w:cs="Times New Roman"/>
          <w:szCs w:val="24"/>
        </w:rPr>
        <w:fldChar w:fldCharType="begin" w:fldLock="1"/>
      </w:r>
      <w:r>
        <w:rPr>
          <w:rFonts w:cs="Times New Roman"/>
          <w:szCs w:val="24"/>
        </w:rPr>
        <w:instrText>ADDIN CSL_CITATION {"citationItems":[{"id":"ITEM-1","itemData":{"ISBN":"80-7178-205-X","author":[{"dropping-particle":"","family":"Lokšová","given":"Irena","non-dropping-particle":"","parse-names":false,"suffix":""}],"id":"ITEM-1","issued":{"date-parts":[["1999"]]},"number-of-pages":"202","publisher":"Portál","publisher-place":"Praha","title":"Pozornost, motivace, relaxace a tvořivost dětí ve škole","type":"book"},"uris":["http://www.mendeley.com/documents/?uuid=603c9e5a-5a56-4d6b-a163-fbc0ac95d4c5"]}],"mendeley":{"formattedCitation":"(Lokšová, 1999)","manualFormatting":"Lokšová (1999)","plainTextFormattedCitation":"(Lokšová, 1999)","previouslyFormattedCitation":"(Lokšová, 1999)"},"properties":{"noteIndex":0},"schema":"https://github.com/citation-style-language/schema/raw/master/csl-citation.json"}</w:instrText>
      </w:r>
      <w:r>
        <w:rPr>
          <w:rFonts w:cs="Times New Roman"/>
          <w:szCs w:val="24"/>
        </w:rPr>
        <w:fldChar w:fldCharType="separate"/>
      </w:r>
      <w:r w:rsidRPr="004052C1">
        <w:rPr>
          <w:rFonts w:cs="Times New Roman"/>
          <w:noProof/>
          <w:szCs w:val="24"/>
        </w:rPr>
        <w:t>Lokšová</w:t>
      </w:r>
      <w:r>
        <w:rPr>
          <w:rFonts w:cs="Times New Roman"/>
          <w:noProof/>
          <w:szCs w:val="24"/>
        </w:rPr>
        <w:t xml:space="preserve"> (</w:t>
      </w:r>
      <w:r w:rsidRPr="004052C1">
        <w:rPr>
          <w:rFonts w:cs="Times New Roman"/>
          <w:noProof/>
          <w:szCs w:val="24"/>
        </w:rPr>
        <w:t>1999)</w:t>
      </w:r>
      <w:r>
        <w:rPr>
          <w:rFonts w:cs="Times New Roman"/>
          <w:szCs w:val="24"/>
        </w:rPr>
        <w:fldChar w:fldCharType="end"/>
      </w:r>
      <w:r>
        <w:rPr>
          <w:rFonts w:cs="Times New Roman"/>
          <w:szCs w:val="24"/>
        </w:rPr>
        <w:t xml:space="preserve"> zdůrazňuje, že na studenty jsou v průběhu studia kladeny vysoké nároky</w:t>
      </w:r>
      <w:r w:rsidR="00BF034B">
        <w:rPr>
          <w:rFonts w:cs="Times New Roman"/>
          <w:szCs w:val="24"/>
        </w:rPr>
        <w:t xml:space="preserve">, </w:t>
      </w:r>
      <w:r>
        <w:rPr>
          <w:rFonts w:cs="Times New Roman"/>
          <w:szCs w:val="24"/>
        </w:rPr>
        <w:t xml:space="preserve">zejména na </w:t>
      </w:r>
      <w:r w:rsidR="00BF034B">
        <w:rPr>
          <w:rFonts w:cs="Times New Roman"/>
          <w:szCs w:val="24"/>
        </w:rPr>
        <w:t xml:space="preserve">pozornost a </w:t>
      </w:r>
      <w:r w:rsidR="00724288">
        <w:rPr>
          <w:rFonts w:cs="Times New Roman"/>
          <w:szCs w:val="24"/>
        </w:rPr>
        <w:t>míru jejich</w:t>
      </w:r>
      <w:r>
        <w:rPr>
          <w:rFonts w:cs="Times New Roman"/>
          <w:szCs w:val="24"/>
        </w:rPr>
        <w:t xml:space="preserve"> koncentrace</w:t>
      </w:r>
      <w:r w:rsidR="00BF034B">
        <w:rPr>
          <w:rFonts w:cs="Times New Roman"/>
          <w:szCs w:val="24"/>
        </w:rPr>
        <w:t xml:space="preserve">. Její </w:t>
      </w:r>
      <w:r>
        <w:rPr>
          <w:rFonts w:cs="Times New Roman"/>
          <w:szCs w:val="24"/>
        </w:rPr>
        <w:t xml:space="preserve">pokles je brán jako nejčastější </w:t>
      </w:r>
      <w:r w:rsidR="00724288">
        <w:rPr>
          <w:rFonts w:cs="Times New Roman"/>
          <w:szCs w:val="24"/>
        </w:rPr>
        <w:t xml:space="preserve">příčina </w:t>
      </w:r>
      <w:r>
        <w:rPr>
          <w:rFonts w:cs="Times New Roman"/>
          <w:szCs w:val="24"/>
        </w:rPr>
        <w:t>snížení výkonnosti při učení.</w:t>
      </w:r>
    </w:p>
    <w:p w14:paraId="4B2FF7A0" w14:textId="659489E2" w:rsidR="00186E39" w:rsidRDefault="00BF034B" w:rsidP="00186E39">
      <w:r>
        <w:t>Právě z tohoto důvodu je i</w:t>
      </w:r>
      <w:r w:rsidR="004751A0">
        <w:t xml:space="preserve">maginace </w:t>
      </w:r>
      <w:r>
        <w:t xml:space="preserve">zařazena ve </w:t>
      </w:r>
      <w:r w:rsidR="004751A0">
        <w:t>standartním kurikulu</w:t>
      </w:r>
      <w:r>
        <w:t>,</w:t>
      </w:r>
      <w:r w:rsidR="004751A0">
        <w:t xml:space="preserve"> </w:t>
      </w:r>
      <w:r>
        <w:t xml:space="preserve">a to </w:t>
      </w:r>
      <w:r w:rsidR="004751A0">
        <w:t xml:space="preserve">dvojím způsobem. Buďto jako příprava na učení nebo jako kurz koncentrace. </w:t>
      </w:r>
      <w:r w:rsidR="00FD58B3">
        <w:t xml:space="preserve">Tato mentální cvičení bývají hojně poptávána ze strany studentů, hlavně když se cítí být rozrušení nebo se nedokážou soustředit na probíranou látku </w:t>
      </w:r>
      <w:r w:rsidR="00FD58B3">
        <w:fldChar w:fldCharType="begin" w:fldLock="1"/>
      </w:r>
      <w:r w:rsidR="00C6681C">
        <w:instrText>ADDIN CSL_CITATION {"citationItems":[{"id":"ITEM-1","itemData":{"DOI":"10.1177/002216788102100405","ISSN":"0022-1678","abstract":"Guided imagery, a technique involving introspection, awareness of inner imagery and symbolic expression, focusing and subsequent heightened self-understanding, has recently come to the attention of educators as a valuable tool for learning on many levels. Classroom observations, articles and research reports, workshops and conferences on humanistic/holistic/ transpersonal education show that educators tend to use imagery processes for one or more of the following purposes: ( a) higher consciousness; (b) re laxation and receptivity to learning; (c) increased mastery of information.","author":[{"dropping-particle":"","family":"Galyean","given":"Beverly-Colleene","non-dropping-particle":"","parse-names":false,"suffix":""},{"dropping-particle":"","family":"Krishnamurti","given":"J.","non-dropping-particle":"","parse-names":false,"suffix":""}],"container-title":"Journal of Humanistic Psychology","id":"ITEM-1","issue":"4","issued":{"date-parts":[["1981","10","22"]]},"page":"57-68","title":"Guided Imagery in Education","type":"article-journal","volume":"21"},"uris":["http://www.mendeley.com/documents/?uuid=fce27999-516b-4197-b32b-7219a50a4095"]}],"mendeley":{"formattedCitation":"(Galyean &amp; Krishnamurti, 1981)","plainTextFormattedCitation":"(Galyean &amp; Krishnamurti, 1981)","previouslyFormattedCitation":"(Galyean &amp; Krishnamurti, 1981)"},"properties":{"noteIndex":0},"schema":"https://github.com/citation-style-language/schema/raw/master/csl-citation.json"}</w:instrText>
      </w:r>
      <w:r w:rsidR="00FD58B3">
        <w:fldChar w:fldCharType="separate"/>
      </w:r>
      <w:r w:rsidR="00FD58B3" w:rsidRPr="00FD58B3">
        <w:rPr>
          <w:noProof/>
        </w:rPr>
        <w:t>(Galyean &amp; Krishnamurti, 1981)</w:t>
      </w:r>
      <w:r w:rsidR="00FD58B3">
        <w:fldChar w:fldCharType="end"/>
      </w:r>
      <w:r w:rsidR="00FD58B3">
        <w:t>.</w:t>
      </w:r>
    </w:p>
    <w:p w14:paraId="541E7325" w14:textId="718851EC" w:rsidR="00186E39" w:rsidRDefault="00186E39" w:rsidP="00BF034B">
      <w:r>
        <w:t>Motivace je poslední klíčový aspekt, který studentům pomáhá k lepším výkonům</w:t>
      </w:r>
      <w:r w:rsidR="00BF034B">
        <w:t>, koncentraci</w:t>
      </w:r>
      <w:r>
        <w:t xml:space="preserve"> a efektivnímu učení</w:t>
      </w:r>
      <w:r w:rsidR="00BF034B">
        <w:t xml:space="preserve"> </w:t>
      </w:r>
      <w:r w:rsidR="00BF034B">
        <w:fldChar w:fldCharType="begin" w:fldLock="1"/>
      </w:r>
      <w:r w:rsidR="002C73B9">
        <w:instrText>ADDIN CSL_CITATION {"citationItems":[{"id":"ITEM-1","itemData":{"DOI":"10.9734/ajess/2020/v10i430273","ISSN":"2581-6268","abstract":"Motivating the learner to learn is pertinent to curriculum implementation. This is because motivation is an influential factor in the teaching-learning situations. The success of learning depends on whether or not the learners are motivated. Motivation drives learners in reaching learning goals. It is important to recognize the fact that motivating learning is a central element of good teaching. This implies that learners’ motivation is probably the single most important element of learning. Learning is inherently hard work; it is pushing the brain to its limits, and thus can only happen with motivation. Students’ motivation to learn is of special importance because students’ mere presence in the class is of course, not a guarantee that students want to learn. It is only a sign that students live in a society where children are required to attend school. Highly motivated learners are likely to learn readily, and make any class fun to teach, while unmotivated learners may likely learn very little and generally make teaching painful and frustrating. Since modern education is compulsory, teachers cannot take learners’ motivation for granted, and they have a responsibility to ensure learners are motivated to learn. Teachers must persuade learners to want to do what they ought to do. This task— understanding and therefore influencing learners’ motivations to learn—is the thrust of this article. In order to ensure that the aims and objective of the curriculum is achieved, this article focuses on providing the teachers and educators with insight to the concept and types of motivation, motives as a goal, factors affecting motivation, importance of motivation, and strategies for motivating the learners.","author":[{"dropping-particle":"","family":"Filgona","given":"Jacob","non-dropping-particle":"","parse-names":false,"suffix":""},{"dropping-particle":"","family":"Sakiyo","given":"John","non-dropping-particle":"","parse-names":false,"suffix":""},{"dropping-particle":"","family":"Gwany","given":"D. M.","non-dropping-particle":"","parse-names":false,"suffix":""},{"dropping-particle":"","family":"Okoronka","given":"A. U.","non-dropping-particle":"","parse-names":false,"suffix":""}],"container-title":"Asian Journal of Education and Social Studies","id":"ITEM-1","issued":{"date-parts":[["2020","9","9"]]},"page":"16-37","title":"Motivation in Learning","type":"article-journal"},"uris":["http://www.mendeley.com/documents/?uuid=f0fd4b65-d452-4fa8-ba72-488ae04af5db"]}],"mendeley":{"formattedCitation":"(Filgona et al., 2020)","plainTextFormattedCitation":"(Filgona et al., 2020)","previouslyFormattedCitation":"(Filgona et al., 2020)"},"properties":{"noteIndex":0},"schema":"https://github.com/citation-style-language/schema/raw/master/csl-citation.json"}</w:instrText>
      </w:r>
      <w:r w:rsidR="00BF034B">
        <w:fldChar w:fldCharType="separate"/>
      </w:r>
      <w:r w:rsidR="00BF034B" w:rsidRPr="00BF034B">
        <w:rPr>
          <w:noProof/>
        </w:rPr>
        <w:t>(Filgona et al., 2020)</w:t>
      </w:r>
      <w:r w:rsidR="00BF034B">
        <w:fldChar w:fldCharType="end"/>
      </w:r>
      <w:r w:rsidR="00BF034B">
        <w:t>.</w:t>
      </w:r>
      <w:r w:rsidR="00CB1454">
        <w:t xml:space="preserve"> Zároveň je to hnací síla, která nás směřuje k dosažení našich osobních cílů </w:t>
      </w:r>
      <w:r w:rsidR="00CB1454">
        <w:rPr>
          <w:rFonts w:cs="Times New Roman"/>
          <w:szCs w:val="24"/>
        </w:rPr>
        <w:fldChar w:fldCharType="begin" w:fldLock="1"/>
      </w:r>
      <w:r w:rsidR="00CB1454">
        <w:rPr>
          <w:rFonts w:cs="Times New Roman"/>
          <w:szCs w:val="24"/>
        </w:rPr>
        <w:instrText>ADDIN CSL_CITATION {"citationItems":[{"id":"ITEM-1","itemData":{"ISBN":"978-80-247-3223-7","author":[{"dropping-particle":"","family":"Šamánková","given":"Marie","non-dropping-particle":"","parse-names":false,"suffix":""}],"id":"ITEM-1","issued":{"date-parts":[["2011"]]},"number-of-pages":"136","publisher":"Grada Publishing, a.s.","publisher-place":"Praha","title":"Lidské potřeby ve zdraví a nemoci","type":"book"},"uris":["http://www.mendeley.com/documents/?uuid=01150be9-21de-46ef-aa0b-f8f7585c3368"]}],"mendeley":{"formattedCitation":"(Šamánková, 2011)","plainTextFormattedCitation":"(Šamánková, 2011)","previouslyFormattedCitation":"(Šamánková, 2011)"},"properties":{"noteIndex":0},"schema":"https://github.com/citation-style-language/schema/raw/master/csl-citation.json"}</w:instrText>
      </w:r>
      <w:r w:rsidR="00CB1454">
        <w:rPr>
          <w:rFonts w:cs="Times New Roman"/>
          <w:szCs w:val="24"/>
        </w:rPr>
        <w:fldChar w:fldCharType="separate"/>
      </w:r>
      <w:r w:rsidR="00CB1454" w:rsidRPr="007B3C75">
        <w:rPr>
          <w:rFonts w:cs="Times New Roman"/>
          <w:noProof/>
          <w:szCs w:val="24"/>
        </w:rPr>
        <w:t>(Šamánková, 2011)</w:t>
      </w:r>
      <w:r w:rsidR="00CB1454">
        <w:rPr>
          <w:rFonts w:cs="Times New Roman"/>
          <w:szCs w:val="24"/>
        </w:rPr>
        <w:fldChar w:fldCharType="end"/>
      </w:r>
      <w:r w:rsidR="00CB1454">
        <w:rPr>
          <w:rFonts w:cs="Times New Roman"/>
          <w:szCs w:val="24"/>
        </w:rPr>
        <w:t>.</w:t>
      </w:r>
    </w:p>
    <w:p w14:paraId="6DD99F8E" w14:textId="4A6CCCA3" w:rsidR="00396751" w:rsidRDefault="00396751" w:rsidP="00396751">
      <w:pPr>
        <w:rPr>
          <w:rFonts w:cs="Times New Roman"/>
          <w:szCs w:val="24"/>
        </w:rPr>
      </w:pPr>
      <w:r>
        <w:rPr>
          <w:rFonts w:cs="Times New Roman"/>
          <w:szCs w:val="24"/>
        </w:rPr>
        <w:t>Jedním z principů, jak zvyšovat motivaci u studentů</w:t>
      </w:r>
      <w:r w:rsidR="00B34B69">
        <w:rPr>
          <w:rFonts w:cs="Times New Roman"/>
          <w:szCs w:val="24"/>
        </w:rPr>
        <w:t>,</w:t>
      </w:r>
      <w:r>
        <w:rPr>
          <w:rFonts w:cs="Times New Roman"/>
          <w:szCs w:val="24"/>
        </w:rPr>
        <w:t xml:space="preserve"> j</w:t>
      </w:r>
      <w:r w:rsidR="00B34B69">
        <w:rPr>
          <w:rFonts w:cs="Times New Roman"/>
          <w:szCs w:val="24"/>
        </w:rPr>
        <w:t xml:space="preserve">e </w:t>
      </w:r>
      <w:r>
        <w:rPr>
          <w:rFonts w:cs="Times New Roman"/>
          <w:szCs w:val="24"/>
        </w:rPr>
        <w:t>právě cvičení na rozvoj pozornosti a představivosti</w:t>
      </w:r>
      <w:r w:rsidR="00B34B69">
        <w:rPr>
          <w:rFonts w:cs="Times New Roman"/>
          <w:szCs w:val="24"/>
        </w:rPr>
        <w:t xml:space="preserve"> za pomoci autogenního tréninku nebo jiných</w:t>
      </w:r>
      <w:r>
        <w:rPr>
          <w:rFonts w:cs="Times New Roman"/>
          <w:szCs w:val="24"/>
        </w:rPr>
        <w:t xml:space="preserve"> relaxační</w:t>
      </w:r>
      <w:r w:rsidR="00B34B69">
        <w:rPr>
          <w:rFonts w:cs="Times New Roman"/>
          <w:szCs w:val="24"/>
        </w:rPr>
        <w:t>ch</w:t>
      </w:r>
      <w:r>
        <w:rPr>
          <w:rFonts w:cs="Times New Roman"/>
          <w:szCs w:val="24"/>
        </w:rPr>
        <w:t xml:space="preserve"> cvičení, při kterých přesouváme pozornost </w:t>
      </w:r>
      <w:r>
        <w:rPr>
          <w:rFonts w:cs="Times New Roman"/>
          <w:szCs w:val="24"/>
        </w:rPr>
        <w:fldChar w:fldCharType="begin" w:fldLock="1"/>
      </w:r>
      <w:r>
        <w:rPr>
          <w:rFonts w:cs="Times New Roman"/>
          <w:szCs w:val="24"/>
        </w:rPr>
        <w:instrText>ADDIN CSL_CITATION {"citationItems":[{"id":"ITEM-1","itemData":{"author":[{"dropping-particle":"","family":"Ďuřič","given":"Ladislav","non-dropping-particle":"","parse-names":false,"suffix":""}],"id":"ITEM-1","issued":{"date-parts":[["1986"]]},"number-of-pages":"145","publisher":"SPN","publisher-place":"Bratislava","title":"Psychológia a škola X. Psychológia tvorivosti so zameraním na žiakov základných škôl","type":"book"},"uris":["http://www.mendeley.com/documents/?uuid=6c4068fd-728d-491e-a1c4-16e835c5d6c4"]}],"mendeley":{"formattedCitation":"(Ďuřič, 1986)","plainTextFormattedCitation":"(Ďuřič, 1986)","previouslyFormattedCitation":"(Ďuřič, 1986)"},"properties":{"noteIndex":0},"schema":"https://github.com/citation-style-language/schema/raw/master/csl-citation.json"}</w:instrText>
      </w:r>
      <w:r>
        <w:rPr>
          <w:rFonts w:cs="Times New Roman"/>
          <w:szCs w:val="24"/>
        </w:rPr>
        <w:fldChar w:fldCharType="separate"/>
      </w:r>
      <w:r w:rsidRPr="00D130AC">
        <w:rPr>
          <w:rFonts w:cs="Times New Roman"/>
          <w:noProof/>
          <w:szCs w:val="24"/>
        </w:rPr>
        <w:t>(Ďuřič, 1986)</w:t>
      </w:r>
      <w:r>
        <w:rPr>
          <w:rFonts w:cs="Times New Roman"/>
          <w:szCs w:val="24"/>
        </w:rPr>
        <w:fldChar w:fldCharType="end"/>
      </w:r>
      <w:r>
        <w:rPr>
          <w:rFonts w:cs="Times New Roman"/>
          <w:szCs w:val="24"/>
        </w:rPr>
        <w:t>.</w:t>
      </w:r>
    </w:p>
    <w:p w14:paraId="4E568475" w14:textId="34E86B83" w:rsidR="00B23F92" w:rsidRDefault="00D40C1B" w:rsidP="00B23F92">
      <w:r>
        <w:t>Ř</w:t>
      </w:r>
      <w:r w:rsidR="00072F03">
        <w:t>ízen</w:t>
      </w:r>
      <w:r>
        <w:t>á</w:t>
      </w:r>
      <w:r w:rsidR="00072F03">
        <w:t xml:space="preserve"> imaginace </w:t>
      </w:r>
      <w:r>
        <w:t>má</w:t>
      </w:r>
      <w:r w:rsidR="00F01169">
        <w:t xml:space="preserve"> </w:t>
      </w:r>
      <w:r w:rsidR="00072F03">
        <w:t xml:space="preserve">pozitivní vliv na studenty se specifickými poruchami učení, </w:t>
      </w:r>
      <w:r w:rsidR="00B34B69">
        <w:t>jež</w:t>
      </w:r>
      <w:r w:rsidR="00072F03">
        <w:t xml:space="preserve"> se </w:t>
      </w:r>
      <w:r w:rsidR="00B34B69">
        <w:t>definují jako</w:t>
      </w:r>
      <w:r w:rsidR="00072F03">
        <w:t xml:space="preserve"> problémy se čtením, psaním nebo počítáním. V důsledku toho může dítě trpět úzkostí, poruchami spánku</w:t>
      </w:r>
      <w:r w:rsidR="00C6681C">
        <w:t>, nízkým sebevědomím</w:t>
      </w:r>
      <w:r w:rsidR="00072F03">
        <w:t xml:space="preserve"> apod.</w:t>
      </w:r>
      <w:r w:rsidR="00C6681C">
        <w:t xml:space="preserve"> </w:t>
      </w:r>
      <w:r w:rsidR="00AF6D16">
        <w:t>Imaginace se ukazuje</w:t>
      </w:r>
      <w:r w:rsidR="00C6681C">
        <w:t>,</w:t>
      </w:r>
      <w:r w:rsidR="00072F03">
        <w:t xml:space="preserve"> jako cenný nástroj pro učitele při práci s takto postiženými jedinci</w:t>
      </w:r>
      <w:r w:rsidR="00C6681C">
        <w:t>.</w:t>
      </w:r>
      <w:r w:rsidR="00072F03">
        <w:t xml:space="preserve"> </w:t>
      </w:r>
      <w:r w:rsidR="00C6681C">
        <w:fldChar w:fldCharType="begin" w:fldLock="1"/>
      </w:r>
      <w:r w:rsidR="00BF034B">
        <w:instrText>ADDIN CSL_CITATION {"citationItems":[{"id":"ITEM-1","itemData":{"author":[{"dropping-particle":"","family":"Traber","given":"Mark W.","non-dropping-particle":"","parse-names":false,"suffix":""}],"id":"ITEM-1","issued":{"date-parts":[["1992"]]},"publisher":"University of Lethbridge","title":"GUIDED IMAGERY: A PRACTICAL SOLUTION FOR THE CLASSROOM TEACHER","type":"thesis"},"uris":["http://www.mendeley.com/documents/?uuid=ee50cea5-9a3d-4333-84b4-cbcc41646a85"]}],"mendeley":{"formattedCitation":"(Traber, 1992)","plainTextFormattedCitation":"(Traber, 1992)","previouslyFormattedCitation":"(Traber, 1992)"},"properties":{"noteIndex":0},"schema":"https://github.com/citation-style-language/schema/raw/master/csl-citation.json"}</w:instrText>
      </w:r>
      <w:r w:rsidR="00C6681C">
        <w:fldChar w:fldCharType="separate"/>
      </w:r>
      <w:r w:rsidR="00C6681C" w:rsidRPr="00C6681C">
        <w:rPr>
          <w:noProof/>
        </w:rPr>
        <w:t>(Traber, 1992)</w:t>
      </w:r>
      <w:r w:rsidR="00C6681C">
        <w:fldChar w:fldCharType="end"/>
      </w:r>
      <w:r w:rsidR="00BE174E">
        <w:t>.</w:t>
      </w:r>
    </w:p>
    <w:p w14:paraId="547606A0" w14:textId="77777777" w:rsidR="00B23F92" w:rsidRPr="00BF4454" w:rsidRDefault="00B23F92" w:rsidP="002D232C"/>
    <w:p w14:paraId="6636E722" w14:textId="717F1D8B" w:rsidR="00062AC6" w:rsidRDefault="00062AC6">
      <w:pPr>
        <w:pStyle w:val="Nadpis2"/>
      </w:pPr>
      <w:bookmarkStart w:id="16" w:name="_Toc73247577"/>
      <w:bookmarkStart w:id="17" w:name="_Toc73402493"/>
      <w:bookmarkStart w:id="18" w:name="_Toc73985719"/>
      <w:bookmarkStart w:id="19" w:name="_Toc75778767"/>
      <w:bookmarkStart w:id="20" w:name="_Toc75788744"/>
      <w:bookmarkStart w:id="21" w:name="_Toc75790668"/>
      <w:bookmarkStart w:id="22" w:name="_Toc73247578"/>
      <w:bookmarkStart w:id="23" w:name="_Toc73402494"/>
      <w:bookmarkStart w:id="24" w:name="_Toc73985720"/>
      <w:bookmarkStart w:id="25" w:name="_Toc75778768"/>
      <w:bookmarkStart w:id="26" w:name="_Toc75788745"/>
      <w:bookmarkStart w:id="27" w:name="_Toc75790669"/>
      <w:bookmarkStart w:id="28" w:name="_Toc73247579"/>
      <w:bookmarkStart w:id="29" w:name="_Toc73402495"/>
      <w:bookmarkStart w:id="30" w:name="_Toc73985721"/>
      <w:bookmarkStart w:id="31" w:name="_Toc75778769"/>
      <w:bookmarkStart w:id="32" w:name="_Toc75788746"/>
      <w:bookmarkStart w:id="33" w:name="_Toc75790670"/>
      <w:bookmarkStart w:id="34" w:name="_Toc73247580"/>
      <w:bookmarkStart w:id="35" w:name="_Toc73402496"/>
      <w:bookmarkStart w:id="36" w:name="_Toc73985722"/>
      <w:bookmarkStart w:id="37" w:name="_Toc75778770"/>
      <w:bookmarkStart w:id="38" w:name="_Toc75788747"/>
      <w:bookmarkStart w:id="39" w:name="_Toc75790671"/>
      <w:bookmarkStart w:id="40" w:name="_Toc73247581"/>
      <w:bookmarkStart w:id="41" w:name="_Toc73402497"/>
      <w:bookmarkStart w:id="42" w:name="_Toc73985723"/>
      <w:bookmarkStart w:id="43" w:name="_Toc75778771"/>
      <w:bookmarkStart w:id="44" w:name="_Toc75788748"/>
      <w:bookmarkStart w:id="45" w:name="_Toc75790672"/>
      <w:bookmarkStart w:id="46" w:name="_Toc73247582"/>
      <w:bookmarkStart w:id="47" w:name="_Toc73402498"/>
      <w:bookmarkStart w:id="48" w:name="_Toc73985724"/>
      <w:bookmarkStart w:id="49" w:name="_Toc75778772"/>
      <w:bookmarkStart w:id="50" w:name="_Toc75788749"/>
      <w:bookmarkStart w:id="51" w:name="_Toc75790673"/>
      <w:bookmarkStart w:id="52" w:name="_Toc73247583"/>
      <w:bookmarkStart w:id="53" w:name="_Toc73402499"/>
      <w:bookmarkStart w:id="54" w:name="_Toc73985725"/>
      <w:bookmarkStart w:id="55" w:name="_Toc75778773"/>
      <w:bookmarkStart w:id="56" w:name="_Toc75788750"/>
      <w:bookmarkStart w:id="57" w:name="_Toc75790674"/>
      <w:bookmarkStart w:id="58" w:name="_Toc73247584"/>
      <w:bookmarkStart w:id="59" w:name="_Toc73402500"/>
      <w:bookmarkStart w:id="60" w:name="_Toc73985726"/>
      <w:bookmarkStart w:id="61" w:name="_Toc75778774"/>
      <w:bookmarkStart w:id="62" w:name="_Toc75788751"/>
      <w:bookmarkStart w:id="63" w:name="_Toc75790675"/>
      <w:bookmarkStart w:id="64" w:name="_Toc73247585"/>
      <w:bookmarkStart w:id="65" w:name="_Toc73402501"/>
      <w:bookmarkStart w:id="66" w:name="_Toc73985727"/>
      <w:bookmarkStart w:id="67" w:name="_Toc75778775"/>
      <w:bookmarkStart w:id="68" w:name="_Toc75788752"/>
      <w:bookmarkStart w:id="69" w:name="_Toc75790676"/>
      <w:bookmarkStart w:id="70" w:name="_Toc7590600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Adolescence</w:t>
      </w:r>
      <w:bookmarkEnd w:id="70"/>
    </w:p>
    <w:p w14:paraId="7BE77677" w14:textId="49C5ED8F" w:rsidR="00B04C74" w:rsidRDefault="00E14476" w:rsidP="00B04C74">
      <w:r>
        <w:t>Následující kapitola</w:t>
      </w:r>
      <w:r w:rsidR="003A0497">
        <w:t xml:space="preserve"> vychází z vývojové psychologie a</w:t>
      </w:r>
      <w:r>
        <w:t xml:space="preserve"> charakteri</w:t>
      </w:r>
      <w:r w:rsidR="003A0497">
        <w:t xml:space="preserve">zuje </w:t>
      </w:r>
      <w:r>
        <w:t>cílov</w:t>
      </w:r>
      <w:r w:rsidR="003A0497">
        <w:t>ou</w:t>
      </w:r>
      <w:r>
        <w:t xml:space="preserve"> skupin</w:t>
      </w:r>
      <w:r w:rsidR="003A0497">
        <w:t>u</w:t>
      </w:r>
      <w:r>
        <w:t xml:space="preserve">, pro kterou bude výsledná </w:t>
      </w:r>
      <w:r w:rsidR="003A0497">
        <w:t>technika určena.</w:t>
      </w:r>
    </w:p>
    <w:p w14:paraId="7BDF44EF" w14:textId="77777777" w:rsidR="003A0497" w:rsidRDefault="003A0497" w:rsidP="00B04C74"/>
    <w:p w14:paraId="600DC957" w14:textId="26409067" w:rsidR="002D2B12" w:rsidRDefault="00E46347" w:rsidP="008508BD">
      <w:pPr>
        <w:pStyle w:val="Nadpis3"/>
      </w:pPr>
      <w:bookmarkStart w:id="71" w:name="_Toc75906001"/>
      <w:r>
        <w:t>Období adolescence</w:t>
      </w:r>
      <w:bookmarkEnd w:id="71"/>
    </w:p>
    <w:p w14:paraId="70E30B15" w14:textId="61105234" w:rsidR="006A7E08" w:rsidRDefault="00062AC6">
      <w:r>
        <w:t xml:space="preserve">„Období adolescence je druhou fází relativně dlouhého časového úseku dospívání. Trvá přibližně od 15 do 20 let s určitou individuální variabilitou“ </w:t>
      </w:r>
      <w:r>
        <w:fldChar w:fldCharType="begin" w:fldLock="1"/>
      </w:r>
      <w:r>
        <w:instrText>ADDIN CSL_CITATION {"citationItems":[{"id":"ITEM-1","itemData":{"ISBN":"80-7178-308-0","author":[{"dropping-particle":"","family":"Vágnerová","given":"Marie","non-dropping-particle":"","parse-names":false,"suffix":""}],"id":"ITEM-1","issued":{"date-parts":[["2000"]]},"number-of-pages":"522","publisher":"Portál","publisher-place":"Praha","title":"Vývojová psychologie","type":"book"},"uris":["http://www.mendeley.com/documents/?uuid=fb1f97d3-840e-4370-a31a-c2af8a419a67"]}],"mendeley":{"formattedCitation":"(Vágnerová, 2000)","plainTextFormattedCitation":"(Vágnerová, 2000)","previouslyFormattedCitation":"(Vágnerová, 2000)"},"properties":{"noteIndex":0},"schema":"https://github.com/citation-style-language/schema/raw/master/csl-citation.json"}</w:instrText>
      </w:r>
      <w:r>
        <w:fldChar w:fldCharType="separate"/>
      </w:r>
      <w:r w:rsidRPr="00062AC6">
        <w:rPr>
          <w:noProof/>
        </w:rPr>
        <w:t>(Vágnerová, 2000)</w:t>
      </w:r>
      <w:r>
        <w:fldChar w:fldCharType="end"/>
      </w:r>
      <w:r>
        <w:t xml:space="preserve">. </w:t>
      </w:r>
      <w:r w:rsidR="006A7E08">
        <w:t xml:space="preserve">Podle Jandourka </w:t>
      </w:r>
      <w:r w:rsidR="006A7E08">
        <w:fldChar w:fldCharType="begin" w:fldLock="1"/>
      </w:r>
      <w:r w:rsidR="00014D58">
        <w:instrText>ADDIN CSL_CITATION {"citationItems":[{"id":"ITEM-1","itemData":{"ISBN":"80-7178-535-0","author":[{"dropping-particle":"","family":"Jandourek","given":"Jan","non-dropping-particle":"","parse-names":false,"suffix":""}],"id":"ITEM-1","issued":{"date-parts":[["2001"]]},"publisher":"Portál","publisher-place":"Praha","title":"Sociologický slovník","type":"book"},"uris":["http://www.mendeley.com/documents/?uuid=4148588f-e475-4725-8dcb-255e20c43fd6"]}],"mendeley":{"formattedCitation":"(Jandourek, 2001)","manualFormatting":"(2001)","plainTextFormattedCitation":"(Jandourek, 2001)","previouslyFormattedCitation":"(Jandourek, 2001)"},"properties":{"noteIndex":0},"schema":"https://github.com/citation-style-language/schema/raw/master/csl-citation.json"}</w:instrText>
      </w:r>
      <w:r w:rsidR="006A7E08">
        <w:fldChar w:fldCharType="separate"/>
      </w:r>
      <w:r w:rsidR="006A7E08" w:rsidRPr="00BF4FF0">
        <w:rPr>
          <w:noProof/>
        </w:rPr>
        <w:t>(2001)</w:t>
      </w:r>
      <w:r w:rsidR="006A7E08">
        <w:fldChar w:fldCharType="end"/>
      </w:r>
      <w:r w:rsidR="006A7E08">
        <w:t xml:space="preserve"> adolescence navazuje na pubescenci 14 rokem a končí 22 rokem života, v anglosaském pojetí zahrnuje i pubescenci. </w:t>
      </w:r>
      <w:r>
        <w:t xml:space="preserve">Macek </w:t>
      </w:r>
      <w:r>
        <w:fldChar w:fldCharType="begin" w:fldLock="1"/>
      </w:r>
      <w:r w:rsidR="006A7E08">
        <w:instrText>ADDIN CSL_CITATION {"citationItems":[{"id":"ITEM-1","itemData":{"ISBN":"80-7178-747-7","author":[{"dropping-particle":"","family":"Macek","given":"Petr","non-dropping-particle":"","parse-names":false,"suffix":""}],"id":"ITEM-1","issued":{"date-parts":[["2003"]]},"publisher":"Portál","publisher-place":"Praha","title":"Adolescence","type":"book"},"uris":["http://www.mendeley.com/documents/?uuid=0cf5a2d7-4972-41f1-b941-b0761c480c87"]}],"mendeley":{"formattedCitation":"(Macek, 2003)","manualFormatting":"(2003)","plainTextFormattedCitation":"(Macek, 2003)","previouslyFormattedCitation":"(Macek, 2003)"},"properties":{"noteIndex":0},"schema":"https://github.com/citation-style-language/schema/raw/master/csl-citation.json"}</w:instrText>
      </w:r>
      <w:r>
        <w:fldChar w:fldCharType="separate"/>
      </w:r>
      <w:r>
        <w:rPr>
          <w:noProof/>
        </w:rPr>
        <w:t>(</w:t>
      </w:r>
      <w:r w:rsidRPr="00062AC6">
        <w:rPr>
          <w:noProof/>
        </w:rPr>
        <w:t>2003)</w:t>
      </w:r>
      <w:r>
        <w:fldChar w:fldCharType="end"/>
      </w:r>
      <w:r>
        <w:t xml:space="preserve"> </w:t>
      </w:r>
      <w:r w:rsidR="00E46347">
        <w:t>souhlasí</w:t>
      </w:r>
      <w:r>
        <w:t xml:space="preserve">, </w:t>
      </w:r>
      <w:r w:rsidR="006A7E08">
        <w:t>s oběma autory</w:t>
      </w:r>
      <w:r w:rsidR="00E46347">
        <w:t xml:space="preserve">, nicméně </w:t>
      </w:r>
      <w:r w:rsidR="00AB4223">
        <w:t xml:space="preserve">zdůrazňuje, že </w:t>
      </w:r>
      <w:r w:rsidR="00926FB5">
        <w:t xml:space="preserve">adolescence </w:t>
      </w:r>
      <w:r w:rsidR="00E46347">
        <w:t xml:space="preserve">je rozdělena na tři fáze. </w:t>
      </w:r>
      <w:r w:rsidR="00E46347" w:rsidRPr="002D232C">
        <w:rPr>
          <w:b/>
          <w:bCs/>
        </w:rPr>
        <w:t>Časnou</w:t>
      </w:r>
      <w:r w:rsidR="00E46347">
        <w:t xml:space="preserve"> adolescenci</w:t>
      </w:r>
      <w:r w:rsidR="006A7E08">
        <w:t xml:space="preserve"> neboli </w:t>
      </w:r>
      <w:r w:rsidR="006A7E08" w:rsidRPr="002D232C">
        <w:rPr>
          <w:b/>
          <w:bCs/>
        </w:rPr>
        <w:t>pubertu</w:t>
      </w:r>
      <w:r w:rsidR="00E46347">
        <w:t xml:space="preserve"> (10-</w:t>
      </w:r>
      <w:r w:rsidR="00E46347">
        <w:lastRenderedPageBreak/>
        <w:t xml:space="preserve">13 let), </w:t>
      </w:r>
      <w:r w:rsidR="00E46347" w:rsidRPr="002D232C">
        <w:rPr>
          <w:b/>
          <w:bCs/>
        </w:rPr>
        <w:t>střední</w:t>
      </w:r>
      <w:r w:rsidR="00E46347">
        <w:t xml:space="preserve"> (14-16 let) a </w:t>
      </w:r>
      <w:r w:rsidR="00E46347" w:rsidRPr="002D232C">
        <w:rPr>
          <w:b/>
          <w:bCs/>
        </w:rPr>
        <w:t>pozdní</w:t>
      </w:r>
      <w:r w:rsidR="00E46347">
        <w:t xml:space="preserve"> (17-20 let), kdy každá z těchto etap má své charakteristiky a v jejich průběhu</w:t>
      </w:r>
      <w:r w:rsidR="00B34B69">
        <w:t xml:space="preserve"> se objevují </w:t>
      </w:r>
      <w:r w:rsidR="00E46347">
        <w:t>výrazné rozdíly.</w:t>
      </w:r>
    </w:p>
    <w:p w14:paraId="3D66BF78" w14:textId="77777777" w:rsidR="00B04C74" w:rsidRPr="00014D58" w:rsidRDefault="00B04C74"/>
    <w:p w14:paraId="357B33DA" w14:textId="4FB296B7" w:rsidR="00E46347" w:rsidRDefault="000B5CC5" w:rsidP="00AB4223">
      <w:pPr>
        <w:pStyle w:val="Nadpis3"/>
      </w:pPr>
      <w:bookmarkStart w:id="72" w:name="_Toc75906002"/>
      <w:r>
        <w:t>Charakteristika adolescence</w:t>
      </w:r>
      <w:bookmarkEnd w:id="72"/>
    </w:p>
    <w:p w14:paraId="33924988" w14:textId="40A08687" w:rsidR="002D57BF" w:rsidRDefault="00014D58">
      <w:r w:rsidRPr="00014D58">
        <w:t>Tělesné, psychické a sociální z</w:t>
      </w:r>
      <w:r>
        <w:t xml:space="preserve">měny hrají významnou roli v průběhu dospívání. Adolescence zároveň </w:t>
      </w:r>
      <w:r w:rsidR="00B34B69">
        <w:t>funkčně doplňuje</w:t>
      </w:r>
      <w:r>
        <w:t xml:space="preserve"> utváření osobnosti </w:t>
      </w:r>
      <w:r>
        <w:fldChar w:fldCharType="begin" w:fldLock="1"/>
      </w:r>
      <w:r w:rsidR="00233F20">
        <w:instrText>ADDIN CSL_CITATION {"citationItems":[{"id":"ITEM-1","itemData":{"ISBN":"80-7178-747-7","author":[{"dropping-particle":"","family":"Macek","given":"Petr","non-dropping-particle":"","parse-names":false,"suffix":""}],"id":"ITEM-1","issued":{"date-parts":[["2003"]]},"publisher":"Portál","publisher-place":"Praha","title":"Adolescence","type":"book"},"uris":["http://www.mendeley.com/documents/?uuid=0cf5a2d7-4972-41f1-b941-b0761c480c87"]}],"mendeley":{"formattedCitation":"(Macek, 2003)","plainTextFormattedCitation":"(Macek, 2003)","previouslyFormattedCitation":"(Macek, 2003)"},"properties":{"noteIndex":0},"schema":"https://github.com/citation-style-language/schema/raw/master/csl-citation.json"}</w:instrText>
      </w:r>
      <w:r>
        <w:fldChar w:fldCharType="separate"/>
      </w:r>
      <w:r w:rsidRPr="00014D58">
        <w:rPr>
          <w:noProof/>
        </w:rPr>
        <w:t>(Macek, 2003)</w:t>
      </w:r>
      <w:r>
        <w:fldChar w:fldCharType="end"/>
      </w:r>
      <w:r w:rsidR="00233F20">
        <w:t>.</w:t>
      </w:r>
      <w:r>
        <w:t xml:space="preserve"> Adolescence je přechodné období tzv. příprava na dospělost</w:t>
      </w:r>
      <w:r w:rsidR="00233F20">
        <w:t>. V</w:t>
      </w:r>
      <w:r w:rsidR="00034B93">
        <w:t> jiných kulturách</w:t>
      </w:r>
      <w:r w:rsidR="00233F20">
        <w:t xml:space="preserve"> nebo primitivních společnostech tento přechod nebyl potřeba, protože dospělost určovaly tradice a rituály</w:t>
      </w:r>
      <w:r>
        <w:t>. V této životní etapě</w:t>
      </w:r>
      <w:r w:rsidR="00233F20">
        <w:t xml:space="preserve"> se setkáváme s první pohlavním stykem, ukončením povinné školní docházky a </w:t>
      </w:r>
      <w:r w:rsidR="002B399D">
        <w:t>s odpovědností</w:t>
      </w:r>
      <w:r w:rsidR="00233F20">
        <w:t xml:space="preserve"> za své jednání při překročení právní hranice </w:t>
      </w:r>
      <w:r w:rsidR="00B34B69">
        <w:t>zletilosti. V tomto období</w:t>
      </w:r>
      <w:r w:rsidR="00773070">
        <w:t xml:space="preserve"> jsou </w:t>
      </w:r>
      <w:r w:rsidR="002B399D">
        <w:t xml:space="preserve">mladí lidé </w:t>
      </w:r>
      <w:r w:rsidR="00773070">
        <w:t xml:space="preserve">na vrcholu krásy a tělesný vzhled je srovnáván s ostatními adolescenty. </w:t>
      </w:r>
      <w:r w:rsidR="002B399D">
        <w:t>Ono srovnávání může navýšit</w:t>
      </w:r>
      <w:r w:rsidR="00773070">
        <w:t xml:space="preserve"> sebevědomí</w:t>
      </w:r>
      <w:r w:rsidR="002B399D">
        <w:t>,</w:t>
      </w:r>
      <w:r w:rsidR="00773070">
        <w:t xml:space="preserve"> nebo </w:t>
      </w:r>
      <w:r w:rsidR="002B399D">
        <w:t>naopak vyvolat</w:t>
      </w:r>
      <w:r w:rsidR="00773070">
        <w:t xml:space="preserve"> pocity nejistoty</w:t>
      </w:r>
      <w:r w:rsidR="00034B93">
        <w:t xml:space="preserve"> </w:t>
      </w:r>
      <w:r w:rsidR="00034B93">
        <w:fldChar w:fldCharType="begin" w:fldLock="1"/>
      </w:r>
      <w:r w:rsidR="00251672">
        <w:instrText>ADDIN CSL_CITATION {"citationItems":[{"id":"ITEM-1","itemData":{"ISBN":"80-7178-308-0","author":[{"dropping-particle":"","family":"Vágnerová","given":"Marie","non-dropping-particle":"","parse-names":false,"suffix":""}],"id":"ITEM-1","issued":{"date-parts":[["2000"]]},"number-of-pages":"522","publisher":"Portál","publisher-place":"Praha","title":"Vývojová psychologie","type":"book"},"uris":["http://www.mendeley.com/documents/?uuid=fb1f97d3-840e-4370-a31a-c2af8a419a67"]},{"id":"ITEM-2","itemData":{"ISBN":"978-80-262-0772-6","author":[{"dropping-particle":"","family":"Říčan","given":"Pavel","non-dropping-particle":"","parse-names":false,"suffix":""}],"id":"ITEM-2","issued":{"date-parts":[["2014"]]},"number-of-pages":"390","publisher":"Portál","publisher-place":"Praha","title":"Cesta životem","type":"book"},"uris":["http://www.mendeley.com/documents/?uuid=896f73bb-e955-46f5-9779-50e48633c99b"]}],"mendeley":{"formattedCitation":"(Říčan, 2014; Vágnerová, 2000)","plainTextFormattedCitation":"(Říčan, 2014; Vágnerová, 2000)","previouslyFormattedCitation":"(Říčan, 2014; Vágnerová, 2000)"},"properties":{"noteIndex":0},"schema":"https://github.com/citation-style-language/schema/raw/master/csl-citation.json"}</w:instrText>
      </w:r>
      <w:r w:rsidR="00034B93">
        <w:fldChar w:fldCharType="separate"/>
      </w:r>
      <w:r w:rsidR="00034B93" w:rsidRPr="00034B93">
        <w:rPr>
          <w:noProof/>
        </w:rPr>
        <w:t>(Říčan, 2014; Vágnerová, 2000)</w:t>
      </w:r>
      <w:r w:rsidR="00034B93">
        <w:fldChar w:fldCharType="end"/>
      </w:r>
      <w:r w:rsidR="00233F20">
        <w:t>.</w:t>
      </w:r>
    </w:p>
    <w:p w14:paraId="10153275" w14:textId="15BEBD82" w:rsidR="00D83F15" w:rsidRDefault="00251672" w:rsidP="002D57BF">
      <w:pPr>
        <w:rPr>
          <w:rFonts w:cs="Times New Roman"/>
          <w:szCs w:val="24"/>
        </w:rPr>
      </w:pPr>
      <w:r>
        <w:rPr>
          <w:rFonts w:cs="Times New Roman"/>
          <w:szCs w:val="24"/>
        </w:rPr>
        <w:t>K vývojovým úkolům adolescence také patří rozvoj intelektu</w:t>
      </w:r>
      <w:r w:rsidR="004D67DB">
        <w:rPr>
          <w:rFonts w:cs="Times New Roman"/>
          <w:szCs w:val="24"/>
        </w:rPr>
        <w:t xml:space="preserve">, světonázoru </w:t>
      </w:r>
      <w:r>
        <w:rPr>
          <w:rFonts w:cs="Times New Roman"/>
          <w:szCs w:val="24"/>
        </w:rPr>
        <w:t xml:space="preserve">a abstraktního myšlení. </w:t>
      </w:r>
      <w:r w:rsidR="002B399D">
        <w:rPr>
          <w:rFonts w:cs="Times New Roman"/>
          <w:szCs w:val="24"/>
        </w:rPr>
        <w:t>Je třeba m</w:t>
      </w:r>
      <w:r w:rsidR="004D67DB">
        <w:rPr>
          <w:rFonts w:cs="Times New Roman"/>
          <w:szCs w:val="24"/>
        </w:rPr>
        <w:t xml:space="preserve">ít představu o </w:t>
      </w:r>
      <w:r w:rsidR="002B399D">
        <w:rPr>
          <w:rFonts w:cs="Times New Roman"/>
          <w:szCs w:val="24"/>
        </w:rPr>
        <w:t>vlastní</w:t>
      </w:r>
      <w:r w:rsidR="004D67DB">
        <w:rPr>
          <w:rFonts w:cs="Times New Roman"/>
          <w:szCs w:val="24"/>
        </w:rPr>
        <w:t xml:space="preserve"> ekonomické situaci</w:t>
      </w:r>
      <w:r>
        <w:rPr>
          <w:rFonts w:cs="Times New Roman"/>
          <w:szCs w:val="24"/>
        </w:rPr>
        <w:t xml:space="preserve">, </w:t>
      </w:r>
      <w:r w:rsidR="004D67DB">
        <w:rPr>
          <w:rFonts w:cs="Times New Roman"/>
          <w:szCs w:val="24"/>
        </w:rPr>
        <w:t xml:space="preserve">umět si </w:t>
      </w:r>
      <w:r w:rsidR="002B399D">
        <w:rPr>
          <w:rFonts w:cs="Times New Roman"/>
          <w:szCs w:val="24"/>
        </w:rPr>
        <w:t>sestavit</w:t>
      </w:r>
      <w:r w:rsidR="004D67DB">
        <w:rPr>
          <w:rFonts w:cs="Times New Roman"/>
          <w:szCs w:val="24"/>
        </w:rPr>
        <w:t xml:space="preserve"> </w:t>
      </w:r>
      <w:r w:rsidR="00BD3A6C">
        <w:rPr>
          <w:rFonts w:cs="Times New Roman"/>
          <w:szCs w:val="24"/>
        </w:rPr>
        <w:t>žebříček hodnot a definovat své</w:t>
      </w:r>
      <w:r>
        <w:rPr>
          <w:rFonts w:cs="Times New Roman"/>
          <w:szCs w:val="24"/>
        </w:rPr>
        <w:t xml:space="preserve"> priorit</w:t>
      </w:r>
      <w:r w:rsidR="00BD3A6C">
        <w:rPr>
          <w:rFonts w:cs="Times New Roman"/>
          <w:szCs w:val="24"/>
        </w:rPr>
        <w:t>y</w:t>
      </w:r>
      <w:r>
        <w:rPr>
          <w:rFonts w:cs="Times New Roman"/>
          <w:szCs w:val="24"/>
        </w:rPr>
        <w:t xml:space="preserve"> a cíl</w:t>
      </w:r>
      <w:r w:rsidR="00BD3A6C">
        <w:rPr>
          <w:rFonts w:cs="Times New Roman"/>
          <w:szCs w:val="24"/>
        </w:rPr>
        <w:t>e</w:t>
      </w:r>
      <w:r>
        <w:rPr>
          <w:rFonts w:cs="Times New Roman"/>
          <w:szCs w:val="24"/>
        </w:rPr>
        <w:t xml:space="preserve"> </w:t>
      </w:r>
      <w:r>
        <w:rPr>
          <w:rFonts w:cs="Times New Roman"/>
          <w:szCs w:val="24"/>
        </w:rPr>
        <w:fldChar w:fldCharType="begin" w:fldLock="1"/>
      </w:r>
      <w:r w:rsidR="000B5CC5">
        <w:rPr>
          <w:rFonts w:cs="Times New Roman"/>
          <w:szCs w:val="24"/>
        </w:rPr>
        <w:instrText>ADDIN CSL_CITATION {"citationItems":[{"id":"ITEM-1","itemData":{"author":[{"dropping-particle":"","family":"Robert J. Havighusrt","given":"","non-dropping-particle":"","parse-names":false,"suffix":""}],"id":"ITEM-1","issued":{"date-parts":[["1961"]]},"number-of-pages":"338","publisher":"David Mckay Co.","title":"Human development and education","type":"book"},"uris":["http://www.mendeley.com/documents/?uuid=280ce6ba-3b6d-4ebd-af8a-b22d93a7614d"]}],"mendeley":{"formattedCitation":"(Robert J. Havighusrt, 1961)","plainTextFormattedCitation":"(Robert J. Havighusrt, 1961)","previouslyFormattedCitation":"(Robert J. Havighusrt, 1961)"},"properties":{"noteIndex":0},"schema":"https://github.com/citation-style-language/schema/raw/master/csl-citation.json"}</w:instrText>
      </w:r>
      <w:r>
        <w:rPr>
          <w:rFonts w:cs="Times New Roman"/>
          <w:szCs w:val="24"/>
        </w:rPr>
        <w:fldChar w:fldCharType="separate"/>
      </w:r>
      <w:r w:rsidRPr="00251672">
        <w:rPr>
          <w:rFonts w:cs="Times New Roman"/>
          <w:noProof/>
          <w:szCs w:val="24"/>
        </w:rPr>
        <w:t>(Robert J. Havighusrt, 1961)</w:t>
      </w:r>
      <w:r>
        <w:rPr>
          <w:rFonts w:cs="Times New Roman"/>
          <w:szCs w:val="24"/>
        </w:rPr>
        <w:fldChar w:fldCharType="end"/>
      </w:r>
      <w:r>
        <w:rPr>
          <w:rFonts w:cs="Times New Roman"/>
          <w:szCs w:val="24"/>
        </w:rPr>
        <w:t>.</w:t>
      </w:r>
    </w:p>
    <w:p w14:paraId="59859BE3" w14:textId="40978141" w:rsidR="003D6300" w:rsidRDefault="00DE78AE">
      <w:pPr>
        <w:rPr>
          <w:rFonts w:cs="Times New Roman"/>
          <w:szCs w:val="24"/>
        </w:rPr>
      </w:pPr>
      <w:r>
        <w:rPr>
          <w:rFonts w:cs="Times New Roman"/>
          <w:szCs w:val="24"/>
        </w:rPr>
        <w:t>V návaznosti na imaginativní schopnosti a práci s představivost</w:t>
      </w:r>
      <w:r w:rsidR="00E93AFD">
        <w:rPr>
          <w:rFonts w:cs="Times New Roman"/>
          <w:szCs w:val="24"/>
        </w:rPr>
        <w:t>í</w:t>
      </w:r>
      <w:r>
        <w:rPr>
          <w:rFonts w:cs="Times New Roman"/>
          <w:szCs w:val="24"/>
        </w:rPr>
        <w:t xml:space="preserve"> </w:t>
      </w:r>
      <w:r w:rsidR="002B399D">
        <w:rPr>
          <w:rFonts w:cs="Times New Roman"/>
          <w:szCs w:val="24"/>
        </w:rPr>
        <w:t xml:space="preserve">se </w:t>
      </w:r>
      <w:r>
        <w:rPr>
          <w:rFonts w:cs="Times New Roman"/>
          <w:szCs w:val="24"/>
        </w:rPr>
        <w:t xml:space="preserve">podle </w:t>
      </w:r>
      <w:r w:rsidR="00D83F15">
        <w:rPr>
          <w:rFonts w:cs="Times New Roman"/>
          <w:szCs w:val="24"/>
        </w:rPr>
        <w:t>Mac</w:t>
      </w:r>
      <w:r>
        <w:rPr>
          <w:rFonts w:cs="Times New Roman"/>
          <w:szCs w:val="24"/>
        </w:rPr>
        <w:t>ka</w:t>
      </w:r>
      <w:r w:rsidR="00D83F15">
        <w:rPr>
          <w:rFonts w:cs="Times New Roman"/>
          <w:szCs w:val="24"/>
        </w:rPr>
        <w:t xml:space="preserve"> </w:t>
      </w:r>
      <w:r w:rsidR="00D83F15">
        <w:rPr>
          <w:rFonts w:cs="Times New Roman"/>
          <w:szCs w:val="24"/>
        </w:rPr>
        <w:fldChar w:fldCharType="begin" w:fldLock="1"/>
      </w:r>
      <w:r w:rsidR="00416B44">
        <w:rPr>
          <w:rFonts w:cs="Times New Roman"/>
          <w:szCs w:val="24"/>
        </w:rPr>
        <w:instrText>ADDIN CSL_CITATION {"citationItems":[{"id":"ITEM-1","itemData":{"ISBN":"80-7178-747-7","author":[{"dropping-particle":"","family":"Macek","given":"Petr","non-dropping-particle":"","parse-names":false,"suffix":""}],"id":"ITEM-1","issued":{"date-parts":[["2003"]]},"publisher":"Portál","publisher-place":"Praha","title":"Adolescence","type":"book"},"uris":["http://www.mendeley.com/documents/?uuid=0cf5a2d7-4972-41f1-b941-b0761c480c87"]}],"mendeley":{"formattedCitation":"(Macek, 2003)","manualFormatting":"(2003)","plainTextFormattedCitation":"(Macek, 2003)","previouslyFormattedCitation":"(Macek, 2003)"},"properties":{"noteIndex":0},"schema":"https://github.com/citation-style-language/schema/raw/master/csl-citation.json"}</w:instrText>
      </w:r>
      <w:r w:rsidR="00D83F15">
        <w:rPr>
          <w:rFonts w:cs="Times New Roman"/>
          <w:szCs w:val="24"/>
        </w:rPr>
        <w:fldChar w:fldCharType="separate"/>
      </w:r>
      <w:r w:rsidR="00D83F15" w:rsidRPr="00D83F15">
        <w:rPr>
          <w:rFonts w:cs="Times New Roman"/>
          <w:noProof/>
          <w:szCs w:val="24"/>
        </w:rPr>
        <w:t>(2003)</w:t>
      </w:r>
      <w:r w:rsidR="00D83F15">
        <w:rPr>
          <w:rFonts w:cs="Times New Roman"/>
          <w:szCs w:val="24"/>
        </w:rPr>
        <w:fldChar w:fldCharType="end"/>
      </w:r>
      <w:r w:rsidR="00D83F15">
        <w:rPr>
          <w:rFonts w:cs="Times New Roman"/>
          <w:szCs w:val="24"/>
        </w:rPr>
        <w:t xml:space="preserve"> povaha učení </w:t>
      </w:r>
      <w:r w:rsidR="002B399D">
        <w:rPr>
          <w:rFonts w:cs="Times New Roman"/>
          <w:szCs w:val="24"/>
        </w:rPr>
        <w:t>v tomto období mění s</w:t>
      </w:r>
      <w:r w:rsidR="00D83F15">
        <w:rPr>
          <w:rFonts w:cs="Times New Roman"/>
          <w:szCs w:val="24"/>
        </w:rPr>
        <w:t xml:space="preserve"> převážně už zmíněným rozvojem abst</w:t>
      </w:r>
      <w:r w:rsidR="002B399D">
        <w:rPr>
          <w:rFonts w:cs="Times New Roman"/>
          <w:szCs w:val="24"/>
        </w:rPr>
        <w:t>raktního a symbolického myšlení. Vliv má</w:t>
      </w:r>
      <w:r w:rsidR="00D83F15">
        <w:rPr>
          <w:rFonts w:cs="Times New Roman"/>
          <w:szCs w:val="24"/>
        </w:rPr>
        <w:t xml:space="preserve"> i rozličnost a obtížnost situací, do kterých se jedinec dostává.</w:t>
      </w:r>
      <w:r w:rsidRPr="00DE78AE">
        <w:rPr>
          <w:rFonts w:cs="Times New Roman"/>
          <w:szCs w:val="24"/>
        </w:rPr>
        <w:t xml:space="preserve"> </w:t>
      </w:r>
      <w:r>
        <w:rPr>
          <w:rFonts w:cs="Times New Roman"/>
          <w:szCs w:val="24"/>
        </w:rPr>
        <w:t xml:space="preserve">Říčan </w:t>
      </w:r>
      <w:r>
        <w:rPr>
          <w:rFonts w:cs="Times New Roman"/>
          <w:szCs w:val="24"/>
        </w:rPr>
        <w:fldChar w:fldCharType="begin" w:fldLock="1"/>
      </w:r>
      <w:r>
        <w:rPr>
          <w:rFonts w:cs="Times New Roman"/>
          <w:szCs w:val="24"/>
        </w:rPr>
        <w:instrText>ADDIN CSL_CITATION {"citationItems":[{"id":"ITEM-1","itemData":{"ISBN":"978-80-262-0772-6","author":[{"dropping-particle":"","family":"Říčan","given":"Pavel","non-dropping-particle":"","parse-names":false,"suffix":""}],"id":"ITEM-1","issued":{"date-parts":[["2014"]]},"number-of-pages":"390","publisher":"Portál","publisher-place":"Praha","title":"Cesta životem","type":"book"},"uris":["http://www.mendeley.com/documents/?uuid=896f73bb-e955-46f5-9779-50e48633c99b"]}],"mendeley":{"formattedCitation":"(Říčan, 2014)","manualFormatting":"(2014)","plainTextFormattedCitation":"(Říčan, 2014)","previouslyFormattedCitation":"(Říčan, 2014)"},"properties":{"noteIndex":0},"schema":"https://github.com/citation-style-language/schema/raw/master/csl-citation.json"}</w:instrText>
      </w:r>
      <w:r>
        <w:rPr>
          <w:rFonts w:cs="Times New Roman"/>
          <w:szCs w:val="24"/>
        </w:rPr>
        <w:fldChar w:fldCharType="separate"/>
      </w:r>
      <w:r w:rsidRPr="002D57BF">
        <w:rPr>
          <w:rFonts w:cs="Times New Roman"/>
          <w:noProof/>
          <w:szCs w:val="24"/>
        </w:rPr>
        <w:t>(2014)</w:t>
      </w:r>
      <w:r>
        <w:rPr>
          <w:rFonts w:cs="Times New Roman"/>
          <w:szCs w:val="24"/>
        </w:rPr>
        <w:fldChar w:fldCharType="end"/>
      </w:r>
      <w:r>
        <w:rPr>
          <w:rFonts w:cs="Times New Roman"/>
          <w:szCs w:val="24"/>
        </w:rPr>
        <w:t xml:space="preserve"> souhlasí a dodává, že i když je v adolescenci abstraktní myšlení velmi rozvinuté, </w:t>
      </w:r>
      <w:r w:rsidR="00A961D5">
        <w:rPr>
          <w:rFonts w:cs="Times New Roman"/>
          <w:szCs w:val="24"/>
        </w:rPr>
        <w:t>maximalizování</w:t>
      </w:r>
      <w:r>
        <w:rPr>
          <w:rFonts w:cs="Times New Roman"/>
          <w:szCs w:val="24"/>
        </w:rPr>
        <w:t xml:space="preserve"> pojmového </w:t>
      </w:r>
      <w:r w:rsidR="00A961D5">
        <w:rPr>
          <w:rFonts w:cs="Times New Roman"/>
          <w:szCs w:val="24"/>
        </w:rPr>
        <w:t>portfolia</w:t>
      </w:r>
      <w:r>
        <w:rPr>
          <w:rFonts w:cs="Times New Roman"/>
          <w:szCs w:val="24"/>
        </w:rPr>
        <w:t xml:space="preserve"> </w:t>
      </w:r>
      <w:r w:rsidR="00A961D5">
        <w:rPr>
          <w:rFonts w:cs="Times New Roman"/>
          <w:szCs w:val="24"/>
        </w:rPr>
        <w:t xml:space="preserve">v rámci vzdělávacích procesů tuto </w:t>
      </w:r>
      <w:r>
        <w:rPr>
          <w:rFonts w:cs="Times New Roman"/>
          <w:szCs w:val="24"/>
        </w:rPr>
        <w:t>schopnost vytváření představ</w:t>
      </w:r>
      <w:r w:rsidR="00A961D5">
        <w:rPr>
          <w:rFonts w:cs="Times New Roman"/>
          <w:szCs w:val="24"/>
        </w:rPr>
        <w:t xml:space="preserve"> značně</w:t>
      </w:r>
      <w:r>
        <w:rPr>
          <w:rFonts w:cs="Times New Roman"/>
          <w:szCs w:val="24"/>
        </w:rPr>
        <w:t xml:space="preserve"> </w:t>
      </w:r>
      <w:r w:rsidR="00A961D5">
        <w:rPr>
          <w:rFonts w:cs="Times New Roman"/>
          <w:szCs w:val="24"/>
        </w:rPr>
        <w:t>u</w:t>
      </w:r>
      <w:r>
        <w:rPr>
          <w:rFonts w:cs="Times New Roman"/>
          <w:szCs w:val="24"/>
        </w:rPr>
        <w:t>tlumí.</w:t>
      </w:r>
    </w:p>
    <w:p w14:paraId="260BB168" w14:textId="339FB2FD" w:rsidR="006723ED" w:rsidRDefault="006723ED" w:rsidP="006723ED">
      <w:pPr>
        <w:rPr>
          <w:rFonts w:cs="Times New Roman"/>
          <w:szCs w:val="24"/>
        </w:rPr>
      </w:pPr>
      <w:r>
        <w:rPr>
          <w:rFonts w:cs="Times New Roman"/>
          <w:szCs w:val="24"/>
        </w:rPr>
        <w:br w:type="page"/>
      </w:r>
    </w:p>
    <w:p w14:paraId="65A04CE4" w14:textId="53F8B950" w:rsidR="00E02A90" w:rsidRPr="004052C1" w:rsidRDefault="00E02A90" w:rsidP="006723ED">
      <w:pPr>
        <w:pStyle w:val="Nadpis1"/>
      </w:pPr>
      <w:bookmarkStart w:id="73" w:name="_Toc75906003"/>
      <w:r>
        <w:lastRenderedPageBreak/>
        <w:t>Cíl práce</w:t>
      </w:r>
      <w:bookmarkEnd w:id="73"/>
    </w:p>
    <w:p w14:paraId="5B68AF8A" w14:textId="07EA0503" w:rsidR="00207C9E" w:rsidRDefault="006339B5">
      <w:pPr>
        <w:pStyle w:val="Odstavecseseznamem"/>
        <w:numPr>
          <w:ilvl w:val="0"/>
          <w:numId w:val="17"/>
        </w:numPr>
        <w:rPr>
          <w:rFonts w:cs="Times New Roman"/>
          <w:szCs w:val="24"/>
        </w:rPr>
      </w:pPr>
      <w:r w:rsidRPr="00E93AFD">
        <w:rPr>
          <w:rFonts w:cs="Times New Roman"/>
          <w:szCs w:val="24"/>
        </w:rPr>
        <w:t>Hlavním c</w:t>
      </w:r>
      <w:r w:rsidR="00E02A90" w:rsidRPr="00E93AFD">
        <w:rPr>
          <w:rFonts w:cs="Times New Roman"/>
          <w:szCs w:val="24"/>
        </w:rPr>
        <w:t xml:space="preserve">ílem </w:t>
      </w:r>
      <w:r w:rsidRPr="00E93AFD">
        <w:rPr>
          <w:rFonts w:cs="Times New Roman"/>
          <w:szCs w:val="24"/>
        </w:rPr>
        <w:t xml:space="preserve">bakalářské práce </w:t>
      </w:r>
      <w:r w:rsidR="002E1722" w:rsidRPr="00E93AFD">
        <w:rPr>
          <w:rFonts w:cs="Times New Roman"/>
          <w:szCs w:val="24"/>
        </w:rPr>
        <w:t>j</w:t>
      </w:r>
      <w:r w:rsidRPr="008F4597">
        <w:rPr>
          <w:rFonts w:cs="Times New Roman"/>
          <w:szCs w:val="24"/>
        </w:rPr>
        <w:t xml:space="preserve">e vytvořit </w:t>
      </w:r>
      <w:r w:rsidR="006A40C2">
        <w:rPr>
          <w:rFonts w:cs="Times New Roman"/>
          <w:szCs w:val="24"/>
        </w:rPr>
        <w:t>techniku</w:t>
      </w:r>
      <w:r w:rsidRPr="0076642C">
        <w:rPr>
          <w:rFonts w:cs="Times New Roman"/>
          <w:szCs w:val="24"/>
        </w:rPr>
        <w:t xml:space="preserve"> řízené imaginace</w:t>
      </w:r>
      <w:r w:rsidR="00E02A90" w:rsidRPr="0076642C">
        <w:rPr>
          <w:rFonts w:cs="Times New Roman"/>
          <w:szCs w:val="24"/>
        </w:rPr>
        <w:t xml:space="preserve"> pro adolescenty</w:t>
      </w:r>
      <w:r w:rsidR="00742663" w:rsidRPr="0076642C">
        <w:rPr>
          <w:rFonts w:cs="Times New Roman"/>
          <w:szCs w:val="24"/>
        </w:rPr>
        <w:t xml:space="preserve">, se záměrem </w:t>
      </w:r>
      <w:r w:rsidR="00742663" w:rsidRPr="00200D27">
        <w:rPr>
          <w:rFonts w:cs="Times New Roman"/>
          <w:szCs w:val="24"/>
        </w:rPr>
        <w:t>relaxace</w:t>
      </w:r>
      <w:r w:rsidR="00742663" w:rsidRPr="002D232C">
        <w:rPr>
          <w:rFonts w:cs="Times New Roman"/>
          <w:szCs w:val="24"/>
        </w:rPr>
        <w:t xml:space="preserve"> </w:t>
      </w:r>
      <w:r w:rsidR="009C7019" w:rsidRPr="002D232C">
        <w:rPr>
          <w:rFonts w:cs="Times New Roman"/>
          <w:szCs w:val="24"/>
        </w:rPr>
        <w:t>v rámci</w:t>
      </w:r>
      <w:r w:rsidR="00742663" w:rsidRPr="002D232C">
        <w:rPr>
          <w:rFonts w:cs="Times New Roman"/>
          <w:szCs w:val="24"/>
        </w:rPr>
        <w:t xml:space="preserve"> </w:t>
      </w:r>
      <w:r w:rsidR="00E02A90" w:rsidRPr="002D232C">
        <w:rPr>
          <w:rFonts w:cs="Times New Roman"/>
          <w:szCs w:val="24"/>
        </w:rPr>
        <w:t>výu</w:t>
      </w:r>
      <w:r w:rsidR="009C7019" w:rsidRPr="002D232C">
        <w:rPr>
          <w:rFonts w:cs="Times New Roman"/>
          <w:szCs w:val="24"/>
        </w:rPr>
        <w:t>ky</w:t>
      </w:r>
      <w:r w:rsidR="00742663" w:rsidRPr="002D232C">
        <w:rPr>
          <w:rFonts w:cs="Times New Roman"/>
          <w:szCs w:val="24"/>
        </w:rPr>
        <w:t>,</w:t>
      </w:r>
      <w:r w:rsidR="00E02A90" w:rsidRPr="002D232C">
        <w:rPr>
          <w:rFonts w:cs="Times New Roman"/>
          <w:szCs w:val="24"/>
        </w:rPr>
        <w:t xml:space="preserve"> jak </w:t>
      </w:r>
      <w:r w:rsidR="00742663" w:rsidRPr="002D232C">
        <w:rPr>
          <w:rFonts w:cs="Times New Roman"/>
          <w:szCs w:val="24"/>
        </w:rPr>
        <w:t xml:space="preserve">v </w:t>
      </w:r>
      <w:r w:rsidR="00E02A90" w:rsidRPr="002D232C">
        <w:rPr>
          <w:rFonts w:cs="Times New Roman"/>
          <w:szCs w:val="24"/>
        </w:rPr>
        <w:t xml:space="preserve">prezenční, tak </w:t>
      </w:r>
      <w:r w:rsidR="00A961D5">
        <w:rPr>
          <w:rFonts w:cs="Times New Roman"/>
          <w:szCs w:val="24"/>
        </w:rPr>
        <w:t xml:space="preserve">v </w:t>
      </w:r>
      <w:r w:rsidR="00E02A90" w:rsidRPr="002D232C">
        <w:rPr>
          <w:rFonts w:cs="Times New Roman"/>
          <w:szCs w:val="24"/>
        </w:rPr>
        <w:t>online</w:t>
      </w:r>
      <w:r w:rsidR="009C7019" w:rsidRPr="002D232C">
        <w:rPr>
          <w:rFonts w:cs="Times New Roman"/>
          <w:szCs w:val="24"/>
        </w:rPr>
        <w:t xml:space="preserve"> formě</w:t>
      </w:r>
      <w:r w:rsidR="00E02A90" w:rsidRPr="002D232C">
        <w:rPr>
          <w:rFonts w:cs="Times New Roman"/>
          <w:szCs w:val="24"/>
        </w:rPr>
        <w:t>.</w:t>
      </w:r>
    </w:p>
    <w:p w14:paraId="3BE4D711" w14:textId="3E5D26AF" w:rsidR="000C2183" w:rsidRPr="008F4597" w:rsidRDefault="000C2183" w:rsidP="002D232C">
      <w:pPr>
        <w:pStyle w:val="Odstavecseseznamem"/>
        <w:numPr>
          <w:ilvl w:val="0"/>
          <w:numId w:val="17"/>
        </w:numPr>
        <w:rPr>
          <w:rFonts w:cs="Times New Roman"/>
          <w:szCs w:val="24"/>
        </w:rPr>
      </w:pPr>
      <w:r>
        <w:rPr>
          <w:rFonts w:cs="Times New Roman"/>
          <w:szCs w:val="24"/>
        </w:rPr>
        <w:t>Dílčí cíle:</w:t>
      </w:r>
    </w:p>
    <w:p w14:paraId="1473B597" w14:textId="29EFE93C" w:rsidR="00742663" w:rsidRPr="002D232C" w:rsidRDefault="00742663" w:rsidP="002D232C">
      <w:pPr>
        <w:pStyle w:val="Odstavecseseznamem"/>
        <w:numPr>
          <w:ilvl w:val="1"/>
          <w:numId w:val="17"/>
        </w:numPr>
        <w:rPr>
          <w:rFonts w:cs="Times New Roman"/>
          <w:szCs w:val="24"/>
        </w:rPr>
      </w:pPr>
      <w:r w:rsidRPr="00096136">
        <w:rPr>
          <w:rFonts w:cs="Times New Roman"/>
          <w:szCs w:val="24"/>
        </w:rPr>
        <w:t>Sesbírat</w:t>
      </w:r>
      <w:r w:rsidR="005D7C00" w:rsidRPr="0076642C">
        <w:rPr>
          <w:rFonts w:cs="Times New Roman"/>
          <w:szCs w:val="24"/>
        </w:rPr>
        <w:t xml:space="preserve"> sadu doporučení pro </w:t>
      </w:r>
      <w:r w:rsidR="00FD1624">
        <w:rPr>
          <w:rFonts w:cs="Times New Roman"/>
          <w:szCs w:val="24"/>
        </w:rPr>
        <w:t>návrh</w:t>
      </w:r>
      <w:r w:rsidR="005D7C00" w:rsidRPr="0076642C">
        <w:rPr>
          <w:rFonts w:cs="Times New Roman"/>
          <w:szCs w:val="24"/>
        </w:rPr>
        <w:t xml:space="preserve"> bezpečné</w:t>
      </w:r>
      <w:r w:rsidR="00EB76AC">
        <w:rPr>
          <w:rFonts w:cs="Times New Roman"/>
          <w:szCs w:val="24"/>
        </w:rPr>
        <w:t xml:space="preserve"> -</w:t>
      </w:r>
      <w:r w:rsidR="005D7C00" w:rsidRPr="0076642C">
        <w:rPr>
          <w:rFonts w:cs="Times New Roman"/>
          <w:szCs w:val="24"/>
        </w:rPr>
        <w:t xml:space="preserve"> </w:t>
      </w:r>
      <w:r w:rsidR="00FD1624">
        <w:rPr>
          <w:rFonts w:cs="Times New Roman"/>
          <w:szCs w:val="24"/>
        </w:rPr>
        <w:t xml:space="preserve">řízené </w:t>
      </w:r>
      <w:r w:rsidR="005D7C00" w:rsidRPr="0076642C">
        <w:rPr>
          <w:rFonts w:cs="Times New Roman"/>
          <w:szCs w:val="24"/>
        </w:rPr>
        <w:t>i</w:t>
      </w:r>
      <w:r w:rsidR="005D7C00" w:rsidRPr="00200D27">
        <w:rPr>
          <w:rFonts w:cs="Times New Roman"/>
          <w:szCs w:val="24"/>
        </w:rPr>
        <w:t>maginační techniky.</w:t>
      </w:r>
    </w:p>
    <w:p w14:paraId="1A929160" w14:textId="54AB6CE7" w:rsidR="00742663" w:rsidRPr="00E93AFD" w:rsidRDefault="00D452ED" w:rsidP="002D232C">
      <w:pPr>
        <w:pStyle w:val="Odstavecseseznamem"/>
        <w:numPr>
          <w:ilvl w:val="1"/>
          <w:numId w:val="17"/>
        </w:numPr>
        <w:rPr>
          <w:rFonts w:cs="Times New Roman"/>
          <w:szCs w:val="24"/>
        </w:rPr>
      </w:pPr>
      <w:r w:rsidRPr="002D232C">
        <w:rPr>
          <w:rFonts w:cs="Times New Roman"/>
          <w:szCs w:val="24"/>
        </w:rPr>
        <w:t>Na základě doporučení, s</w:t>
      </w:r>
      <w:r w:rsidR="00742663" w:rsidRPr="002D232C">
        <w:rPr>
          <w:rFonts w:cs="Times New Roman"/>
          <w:szCs w:val="24"/>
        </w:rPr>
        <w:t>estavit</w:t>
      </w:r>
      <w:r w:rsidR="005D7C00" w:rsidRPr="002D232C">
        <w:rPr>
          <w:rFonts w:cs="Times New Roman"/>
          <w:szCs w:val="24"/>
        </w:rPr>
        <w:t xml:space="preserve"> detailní návrh </w:t>
      </w:r>
      <w:r w:rsidR="006A40C2">
        <w:rPr>
          <w:rFonts w:cs="Times New Roman"/>
          <w:szCs w:val="24"/>
        </w:rPr>
        <w:t>techniky</w:t>
      </w:r>
      <w:r w:rsidR="005D7C00" w:rsidRPr="00200D27">
        <w:rPr>
          <w:rFonts w:cs="Times New Roman"/>
          <w:szCs w:val="24"/>
        </w:rPr>
        <w:t xml:space="preserve"> </w:t>
      </w:r>
      <w:r w:rsidRPr="002D232C">
        <w:rPr>
          <w:rFonts w:cs="Times New Roman"/>
          <w:szCs w:val="24"/>
        </w:rPr>
        <w:t xml:space="preserve">řízené </w:t>
      </w:r>
      <w:r w:rsidR="005D7C00" w:rsidRPr="002D232C">
        <w:rPr>
          <w:rFonts w:cs="Times New Roman"/>
          <w:szCs w:val="24"/>
        </w:rPr>
        <w:t>imaginace</w:t>
      </w:r>
      <w:r w:rsidR="008A7DD5">
        <w:rPr>
          <w:rFonts w:cs="Times New Roman"/>
          <w:szCs w:val="24"/>
        </w:rPr>
        <w:t>.</w:t>
      </w:r>
    </w:p>
    <w:p w14:paraId="53D5D1E7" w14:textId="3E4C8638" w:rsidR="003D6300" w:rsidRDefault="003D6300">
      <w:pPr>
        <w:rPr>
          <w:rFonts w:cs="Times New Roman"/>
          <w:szCs w:val="24"/>
        </w:rPr>
      </w:pPr>
      <w:r>
        <w:rPr>
          <w:rFonts w:cs="Times New Roman"/>
          <w:szCs w:val="24"/>
        </w:rPr>
        <w:br w:type="page"/>
      </w:r>
    </w:p>
    <w:p w14:paraId="1880019D" w14:textId="7EAF29B6" w:rsidR="007C5E42" w:rsidRDefault="00FD6A07" w:rsidP="007C5E42">
      <w:pPr>
        <w:pStyle w:val="Nadpis1"/>
      </w:pPr>
      <w:bookmarkStart w:id="74" w:name="_Toc75906004"/>
      <w:r>
        <w:lastRenderedPageBreak/>
        <w:t>Metodika</w:t>
      </w:r>
      <w:bookmarkEnd w:id="74"/>
    </w:p>
    <w:p w14:paraId="0A260C3F" w14:textId="1ADA6CC1" w:rsidR="00AA3EC6" w:rsidRDefault="007C5E42" w:rsidP="002D232C">
      <w:r>
        <w:t>První kapitola stručně shrnuje, jakým způsobem jsem sesbíral data pro svůj výzkum. Druhá</w:t>
      </w:r>
      <w:r w:rsidR="008A7DD5">
        <w:t xml:space="preserve"> </w:t>
      </w:r>
      <w:r w:rsidR="007C2FE4">
        <w:t>kapitola charakterizuje skupinu respondentů, na základě čeho byli oslov</w:t>
      </w:r>
      <w:r w:rsidR="003327AC">
        <w:t>eni</w:t>
      </w:r>
      <w:r w:rsidR="007C2FE4">
        <w:t xml:space="preserve"> </w:t>
      </w:r>
      <w:r w:rsidR="00AA3EC6">
        <w:t>a způsob oslovení</w:t>
      </w:r>
      <w:r w:rsidR="007C2FE4">
        <w:t xml:space="preserve">. </w:t>
      </w:r>
      <w:r w:rsidR="00AA3EC6">
        <w:t>V posledních kapitolách popíšu samotný proces získávání dat a jejich</w:t>
      </w:r>
      <w:r w:rsidR="00EB76AC">
        <w:t xml:space="preserve"> následné</w:t>
      </w:r>
      <w:r w:rsidR="00AA3EC6">
        <w:t xml:space="preserve"> zpracování.</w:t>
      </w:r>
    </w:p>
    <w:p w14:paraId="2E8B81E8" w14:textId="77777777" w:rsidR="00207C9E" w:rsidRPr="007C5E42" w:rsidRDefault="00207C9E" w:rsidP="002D232C"/>
    <w:p w14:paraId="269A804A" w14:textId="0CE594A5" w:rsidR="007A22BE" w:rsidRDefault="007C5E42" w:rsidP="007C5E42">
      <w:pPr>
        <w:pStyle w:val="Nadpis2"/>
      </w:pPr>
      <w:bookmarkStart w:id="75" w:name="_Toc75906005"/>
      <w:r>
        <w:t>Metody sběru dat</w:t>
      </w:r>
      <w:bookmarkEnd w:id="75"/>
    </w:p>
    <w:p w14:paraId="4FD8B0AA" w14:textId="65A1AD49" w:rsidR="003312F3" w:rsidRDefault="009D1F38" w:rsidP="004422C3">
      <w:r>
        <w:t>Data jsem systematicky získával</w:t>
      </w:r>
      <w:r w:rsidR="00416DEE">
        <w:t xml:space="preserve"> v průběhu </w:t>
      </w:r>
      <w:r w:rsidR="00951647">
        <w:t>čtyř</w:t>
      </w:r>
      <w:r w:rsidR="00416DEE">
        <w:t xml:space="preserve"> měsíců, </w:t>
      </w:r>
      <w:r w:rsidR="001D777A">
        <w:t>formou</w:t>
      </w:r>
      <w:r w:rsidR="00416DEE">
        <w:t xml:space="preserve"> individuálních, hloubkových rozhovorů</w:t>
      </w:r>
      <w:r w:rsidR="001D777A">
        <w:t xml:space="preserve"> (in</w:t>
      </w:r>
      <w:r w:rsidR="008B18B4">
        <w:t>-</w:t>
      </w:r>
      <w:r w:rsidR="00DB66FC">
        <w:t>deptá</w:t>
      </w:r>
      <w:r w:rsidR="008B18B4">
        <w:t xml:space="preserve"> </w:t>
      </w:r>
      <w:r w:rsidR="001D777A">
        <w:t>interview)</w:t>
      </w:r>
      <w:r w:rsidR="00416DEE">
        <w:t>.</w:t>
      </w:r>
      <w:r w:rsidR="001D777A">
        <w:t xml:space="preserve"> </w:t>
      </w:r>
      <w:r w:rsidR="006D1434">
        <w:t>T</w:t>
      </w:r>
      <w:r w:rsidR="00E25CC1">
        <w:t>a</w:t>
      </w:r>
      <w:r w:rsidR="006D1434">
        <w:t>to</w:t>
      </w:r>
      <w:r w:rsidR="001D777A">
        <w:t xml:space="preserve"> metod</w:t>
      </w:r>
      <w:r w:rsidR="00E25CC1">
        <w:t>a</w:t>
      </w:r>
      <w:r w:rsidR="001D777A">
        <w:t xml:space="preserve"> kvalitativního výzkumu</w:t>
      </w:r>
      <w:r w:rsidR="00E25CC1">
        <w:t xml:space="preserve"> se vyznačuje předem připraveným</w:t>
      </w:r>
      <w:r w:rsidR="008C0590">
        <w:t xml:space="preserve"> a</w:t>
      </w:r>
      <w:r w:rsidR="00E25CC1">
        <w:t xml:space="preserve"> pečlivě formulovaným </w:t>
      </w:r>
      <w:r w:rsidR="008C0590">
        <w:t xml:space="preserve">seznamem </w:t>
      </w:r>
      <w:r w:rsidR="00E25CC1">
        <w:t>otáz</w:t>
      </w:r>
      <w:r w:rsidR="008C0590">
        <w:t>ek, n</w:t>
      </w:r>
      <w:r w:rsidR="00E25CC1">
        <w:t>a kter</w:t>
      </w:r>
      <w:r w:rsidR="008C0590">
        <w:t xml:space="preserve">ý </w:t>
      </w:r>
      <w:r w:rsidR="00E25CC1">
        <w:t>jednotlivý účastní</w:t>
      </w:r>
      <w:r w:rsidR="008C0590">
        <w:t xml:space="preserve">ci </w:t>
      </w:r>
      <w:r w:rsidR="00951647">
        <w:t xml:space="preserve">otevřeně </w:t>
      </w:r>
      <w:r w:rsidR="008C0590">
        <w:t>odpovídají</w:t>
      </w:r>
      <w:r w:rsidR="00E25CC1">
        <w:t xml:space="preserve"> </w:t>
      </w:r>
      <w:r w:rsidR="00E25CC1">
        <w:fldChar w:fldCharType="begin" w:fldLock="1"/>
      </w:r>
      <w:r w:rsidR="0040485A">
        <w:instrText>ADDIN CSL_CITATION {"citationItems":[{"id":"ITEM-1","itemData":{"ISBN":"978-80-262-0219-6","author":[{"dropping-particle":"","family":"Hendl","given":"Jan","non-dropping-particle":"","parse-names":false,"suffix":""}],"id":"ITEM-1","issued":{"date-parts":[["2012"]]},"publisher":"Portál","publisher-place":"Praha","title":"Kvalitativní výzkum","type":"book"},"uris":["http://www.mendeley.com/documents/?uuid=cec26819-a3c8-4b7f-9236-6913bdca8e3b"]}],"mendeley":{"formattedCitation":"(Hendl, 2012)","plainTextFormattedCitation":"(Hendl, 2012)","previouslyFormattedCitation":"(Hendl, 2012)"},"properties":{"noteIndex":0},"schema":"https://github.com/citation-style-language/schema/raw/master/csl-citation.json"}</w:instrText>
      </w:r>
      <w:r w:rsidR="00E25CC1">
        <w:fldChar w:fldCharType="separate"/>
      </w:r>
      <w:r w:rsidR="00E25CC1" w:rsidRPr="00E25CC1">
        <w:rPr>
          <w:noProof/>
        </w:rPr>
        <w:t>(Hendl, 2012)</w:t>
      </w:r>
      <w:r w:rsidR="00E25CC1">
        <w:fldChar w:fldCharType="end"/>
      </w:r>
      <w:r w:rsidR="00E25CC1">
        <w:t>.</w:t>
      </w:r>
      <w:r w:rsidR="00714DD4">
        <w:t xml:space="preserve"> </w:t>
      </w:r>
      <w:r w:rsidR="001D777A">
        <w:t>Disku</w:t>
      </w:r>
      <w:r w:rsidR="00E04755">
        <w:t>s</w:t>
      </w:r>
      <w:r w:rsidR="001D777A">
        <w:t>ní scénář rozhovoru</w:t>
      </w:r>
      <w:r w:rsidR="00E04755">
        <w:t>,</w:t>
      </w:r>
      <w:r w:rsidR="001D777A">
        <w:t xml:space="preserve"> jsem sestavil</w:t>
      </w:r>
      <w:r w:rsidR="0040485A">
        <w:t xml:space="preserve"> tak,</w:t>
      </w:r>
      <w:r w:rsidR="00951647">
        <w:t xml:space="preserve"> aby byl</w:t>
      </w:r>
      <w:r w:rsidR="00A63DB0">
        <w:t xml:space="preserve"> v souladu s</w:t>
      </w:r>
      <w:r w:rsidR="0040485A">
        <w:t>e základními pravidly tvorb</w:t>
      </w:r>
      <w:r w:rsidR="00951647">
        <w:t>y výzkumných otázek a naplňoval</w:t>
      </w:r>
      <w:r w:rsidR="00A63DB0">
        <w:t> předem stanoven</w:t>
      </w:r>
      <w:r w:rsidR="0040485A">
        <w:t>é</w:t>
      </w:r>
      <w:r w:rsidR="00A63DB0">
        <w:t xml:space="preserve"> cíl</w:t>
      </w:r>
      <w:r w:rsidR="0040485A">
        <w:t>e</w:t>
      </w:r>
      <w:r w:rsidR="00A63DB0">
        <w:t xml:space="preserve"> práce</w:t>
      </w:r>
      <w:r w:rsidR="0040485A">
        <w:t xml:space="preserve"> </w:t>
      </w:r>
      <w:r w:rsidR="0040485A">
        <w:fldChar w:fldCharType="begin" w:fldLock="1"/>
      </w:r>
      <w:r w:rsidR="004422C3">
        <w:instrText>ADDIN CSL_CITATION {"citationItems":[{"id":"ITEM-1","itemData":{"author":[{"dropping-particle":"","family":"Švaříček","given":"Roman","non-dropping-particle":"","parse-names":false,"suffix":""},{"dropping-particle":"","family":"Šeďová","given":"Klára","non-dropping-particle":"","parse-names":false,"suffix":""}],"id":"ITEM-1","issued":{"date-parts":[["2007"]]},"publisher":"Portál","publisher-place":"Praha","title":"Kvalitativní výzkum v pedagogických vědách","type":"book"},"uris":["http://www.mendeley.com/documents/?uuid=3ec1f132-d574-45e7-9991-a512f5149d83"]}],"mendeley":{"formattedCitation":"(Švaříček &amp; Šeďová, 2007)","plainTextFormattedCitation":"(Švaříček &amp; Šeďová, 2007)","previouslyFormattedCitation":"(Švaříček &amp; Šeďová, 2007)"},"properties":{"noteIndex":0},"schema":"https://github.com/citation-style-language/schema/raw/master/csl-citation.json"}</w:instrText>
      </w:r>
      <w:r w:rsidR="0040485A">
        <w:fldChar w:fldCharType="separate"/>
      </w:r>
      <w:r w:rsidR="0040485A" w:rsidRPr="0040485A">
        <w:rPr>
          <w:noProof/>
        </w:rPr>
        <w:t>(Švaříček &amp; Šeďová, 2007)</w:t>
      </w:r>
      <w:r w:rsidR="0040485A">
        <w:fldChar w:fldCharType="end"/>
      </w:r>
      <w:r w:rsidR="0040485A">
        <w:t xml:space="preserve">. V průběhu tvorby jsem </w:t>
      </w:r>
      <w:r w:rsidR="004410F6">
        <w:t>strukturu otázek</w:t>
      </w:r>
      <w:r w:rsidR="00A63DB0">
        <w:t xml:space="preserve"> </w:t>
      </w:r>
      <w:r w:rsidR="00714DD4">
        <w:t>konzult</w:t>
      </w:r>
      <w:r w:rsidR="0040485A">
        <w:t>oval</w:t>
      </w:r>
      <w:r w:rsidR="001D777A">
        <w:t xml:space="preserve"> se svým vedoucím</w:t>
      </w:r>
      <w:r w:rsidR="00714DD4">
        <w:t xml:space="preserve"> práce</w:t>
      </w:r>
      <w:r w:rsidR="00A63DB0">
        <w:t>.</w:t>
      </w:r>
      <w:r w:rsidR="00A33C81">
        <w:t xml:space="preserve"> </w:t>
      </w:r>
      <w:r w:rsidR="003312F3">
        <w:t>Kvůli povaze</w:t>
      </w:r>
      <w:r w:rsidR="001B35A9">
        <w:t xml:space="preserve"> </w:t>
      </w:r>
      <w:r w:rsidR="003312F3">
        <w:t>výzkumu</w:t>
      </w:r>
      <w:r w:rsidR="001B35A9">
        <w:t xml:space="preserve"> a možné hloubce</w:t>
      </w:r>
      <w:r w:rsidR="00042947">
        <w:t>,</w:t>
      </w:r>
      <w:r w:rsidR="001B35A9">
        <w:t xml:space="preserve"> do které </w:t>
      </w:r>
      <w:r w:rsidR="0094299A">
        <w:t>mohli účastníci v rámci rozhovorů zajít</w:t>
      </w:r>
      <w:r w:rsidR="001B35A9">
        <w:t xml:space="preserve">, jsem požádal etickou komisi fakulty o </w:t>
      </w:r>
      <w:r w:rsidR="004410F6">
        <w:t xml:space="preserve">jeho </w:t>
      </w:r>
      <w:r w:rsidR="001B35A9">
        <w:t xml:space="preserve">prošetření a </w:t>
      </w:r>
      <w:r w:rsidR="00951647">
        <w:t>udělení</w:t>
      </w:r>
      <w:r w:rsidR="001B35A9">
        <w:t xml:space="preserve"> souhlas</w:t>
      </w:r>
      <w:r w:rsidR="00951647">
        <w:t>u k jeho užití</w:t>
      </w:r>
      <w:r w:rsidR="001B35A9">
        <w:t>.</w:t>
      </w:r>
    </w:p>
    <w:p w14:paraId="7A974313" w14:textId="61614DA8" w:rsidR="00E04755" w:rsidRDefault="008A7DD5" w:rsidP="0040485A">
      <w:r>
        <w:t>Responde</w:t>
      </w:r>
      <w:r w:rsidR="00386FDD">
        <w:t>n</w:t>
      </w:r>
      <w:r>
        <w:t>ti</w:t>
      </w:r>
      <w:r w:rsidR="00386FDD">
        <w:t>,</w:t>
      </w:r>
      <w:r w:rsidR="008C03EA">
        <w:t xml:space="preserve"> byl</w:t>
      </w:r>
      <w:r w:rsidR="00386FDD">
        <w:t>i</w:t>
      </w:r>
      <w:r w:rsidR="008C03EA">
        <w:t xml:space="preserve"> prostřednictvím e-mailové komunikace </w:t>
      </w:r>
      <w:r w:rsidR="00C55C43">
        <w:t xml:space="preserve">předem </w:t>
      </w:r>
      <w:r w:rsidR="008C03EA">
        <w:t>spraveni o tématu rozhovoru</w:t>
      </w:r>
      <w:r w:rsidR="003F2EE8">
        <w:t>.</w:t>
      </w:r>
      <w:r w:rsidR="008C03EA">
        <w:t xml:space="preserve"> </w:t>
      </w:r>
      <w:r w:rsidR="00951647">
        <w:t xml:space="preserve">Seznam </w:t>
      </w:r>
      <w:r w:rsidR="008C03EA">
        <w:t>otázek</w:t>
      </w:r>
      <w:r w:rsidR="00386FDD">
        <w:t xml:space="preserve"> </w:t>
      </w:r>
      <w:r w:rsidR="003F2EE8">
        <w:t xml:space="preserve">předem </w:t>
      </w:r>
      <w:r w:rsidR="00386FDD">
        <w:t>nedostali</w:t>
      </w:r>
      <w:r w:rsidR="008C03EA">
        <w:t xml:space="preserve">, </w:t>
      </w:r>
      <w:r w:rsidR="00E81DE9">
        <w:t>aby jejich odpovědi byl</w:t>
      </w:r>
      <w:r w:rsidR="00042947">
        <w:t>y</w:t>
      </w:r>
      <w:r w:rsidR="00E81DE9">
        <w:t xml:space="preserve"> co nejvíce autentické</w:t>
      </w:r>
      <w:r w:rsidR="008C03EA">
        <w:t xml:space="preserve">. </w:t>
      </w:r>
      <w:r w:rsidR="00951647">
        <w:t>Celkem jsem vedl osm</w:t>
      </w:r>
      <w:r w:rsidR="00207C9E">
        <w:t xml:space="preserve"> rozhovorů, z</w:t>
      </w:r>
      <w:r w:rsidR="00951647">
        <w:t> </w:t>
      </w:r>
      <w:r w:rsidR="00207C9E">
        <w:t>nichž</w:t>
      </w:r>
      <w:r w:rsidR="00951647">
        <w:t xml:space="preserve"> se</w:t>
      </w:r>
      <w:r w:rsidR="00207C9E">
        <w:t xml:space="preserve"> </w:t>
      </w:r>
      <w:r w:rsidR="00951647">
        <w:t>sedm</w:t>
      </w:r>
      <w:r w:rsidR="001D777A">
        <w:t xml:space="preserve"> </w:t>
      </w:r>
      <w:r w:rsidR="00951647">
        <w:t>uskutečnilo,</w:t>
      </w:r>
      <w:r w:rsidR="0083308E">
        <w:t xml:space="preserve"> kvůli vládním opatření</w:t>
      </w:r>
      <w:r w:rsidR="00A33C81">
        <w:t>m</w:t>
      </w:r>
      <w:r w:rsidR="00951647">
        <w:t>,</w:t>
      </w:r>
      <w:r w:rsidR="001D777A">
        <w:t xml:space="preserve"> </w:t>
      </w:r>
      <w:r w:rsidR="00207C9E">
        <w:t>formou videohovoru</w:t>
      </w:r>
      <w:r w:rsidR="00A33C81">
        <w:t xml:space="preserve">. Ty </w:t>
      </w:r>
      <w:r w:rsidR="00951647">
        <w:t>proběhly</w:t>
      </w:r>
      <w:r w:rsidR="00A33C81">
        <w:t xml:space="preserve"> </w:t>
      </w:r>
      <w:r w:rsidR="00E04755">
        <w:t xml:space="preserve">přes </w:t>
      </w:r>
      <w:r w:rsidR="00207C9E">
        <w:t>a</w:t>
      </w:r>
      <w:r w:rsidR="00E04755">
        <w:t>plikaci Zoom</w:t>
      </w:r>
      <w:r w:rsidR="00A33C81">
        <w:t>, kde se automaticky zaznamenávaly. Jeden rozhovor byl osobní,</w:t>
      </w:r>
      <w:r w:rsidR="00207C9E">
        <w:t xml:space="preserve"> </w:t>
      </w:r>
      <w:r w:rsidR="00E81DE9">
        <w:t xml:space="preserve">nahráván </w:t>
      </w:r>
      <w:r w:rsidR="0083308E">
        <w:t>na diktafon.</w:t>
      </w:r>
    </w:p>
    <w:p w14:paraId="594368D8" w14:textId="2EF1E76C" w:rsidR="000C2183" w:rsidRDefault="00900A43">
      <w:r>
        <w:t>Rozhovory byly polostrukturované</w:t>
      </w:r>
      <w:r w:rsidR="002A0019">
        <w:t>.</w:t>
      </w:r>
      <w:r w:rsidR="000C2183">
        <w:t xml:space="preserve"> Pokud respondenti neodpověděli jasně nebo bylo potřeba zajít do podrobností, kladl jsem jim doplňující otázky.</w:t>
      </w:r>
    </w:p>
    <w:p w14:paraId="001388CF" w14:textId="77777777" w:rsidR="006C51A1" w:rsidRPr="00E25CC1" w:rsidRDefault="006C51A1" w:rsidP="00E25CC1"/>
    <w:p w14:paraId="5BC3C685" w14:textId="7E7080C6" w:rsidR="007C5E42" w:rsidRDefault="007C5E42" w:rsidP="007C5E42">
      <w:pPr>
        <w:pStyle w:val="Nadpis2"/>
      </w:pPr>
      <w:bookmarkStart w:id="76" w:name="_Toc75906006"/>
      <w:r>
        <w:t>Charakteristika skupiny respondentů</w:t>
      </w:r>
      <w:bookmarkEnd w:id="76"/>
    </w:p>
    <w:p w14:paraId="2AD52D56" w14:textId="71212C91" w:rsidR="0066283F" w:rsidRDefault="0047403A" w:rsidP="0066283F">
      <w:r>
        <w:t xml:space="preserve">Experty </w:t>
      </w:r>
      <w:r w:rsidR="000C2183">
        <w:t>pro dotazování</w:t>
      </w:r>
      <w:r w:rsidR="00684805">
        <w:t xml:space="preserve"> jsem </w:t>
      </w:r>
      <w:r w:rsidR="003F2EE8">
        <w:t xml:space="preserve">záměrně </w:t>
      </w:r>
      <w:r w:rsidR="00684805">
        <w:t>vybíral</w:t>
      </w:r>
      <w:r w:rsidR="00951647">
        <w:t xml:space="preserve"> podle</w:t>
      </w:r>
      <w:r w:rsidR="00E024A2">
        <w:t xml:space="preserve"> k</w:t>
      </w:r>
      <w:r w:rsidR="003F2EE8">
        <w:t>líčov</w:t>
      </w:r>
      <w:r w:rsidR="00951647">
        <w:t>ého kritéria, kterým</w:t>
      </w:r>
      <w:r w:rsidR="003F2EE8">
        <w:t xml:space="preserve"> bylo</w:t>
      </w:r>
      <w:r w:rsidR="00951647">
        <w:t xml:space="preserve"> praktické</w:t>
      </w:r>
      <w:r w:rsidR="006C102B">
        <w:t xml:space="preserve"> využív</w:t>
      </w:r>
      <w:r w:rsidR="00951647">
        <w:t>ání</w:t>
      </w:r>
      <w:r w:rsidR="006C102B">
        <w:t xml:space="preserve"> imaginac</w:t>
      </w:r>
      <w:r w:rsidR="00951647">
        <w:t>e</w:t>
      </w:r>
      <w:r w:rsidR="006C102B">
        <w:t xml:space="preserve"> ve své </w:t>
      </w:r>
      <w:r w:rsidR="00B7197B">
        <w:t>odborné praxi</w:t>
      </w:r>
      <w:r w:rsidR="006C102B">
        <w:t xml:space="preserve"> nebo osobním životě</w:t>
      </w:r>
      <w:r w:rsidR="0022668B">
        <w:t xml:space="preserve">. </w:t>
      </w:r>
      <w:r w:rsidR="002D2C4E">
        <w:t xml:space="preserve">Druhým kritériem </w:t>
      </w:r>
      <w:r w:rsidR="0022668B">
        <w:t>byl</w:t>
      </w:r>
      <w:r w:rsidR="002D2C4E">
        <w:t>o, aby mezi respondenty byla</w:t>
      </w:r>
      <w:r w:rsidR="0022668B">
        <w:t xml:space="preserve"> oborová </w:t>
      </w:r>
      <w:r w:rsidR="008D5843">
        <w:t>rozmanitost</w:t>
      </w:r>
      <w:r w:rsidR="0022668B">
        <w:t xml:space="preserve">, </w:t>
      </w:r>
      <w:r w:rsidR="00951647">
        <w:t xml:space="preserve">tedy </w:t>
      </w:r>
      <w:r w:rsidR="0022668B">
        <w:t xml:space="preserve">od </w:t>
      </w:r>
      <w:r w:rsidR="008D5843">
        <w:t>sportovní</w:t>
      </w:r>
      <w:r w:rsidR="00290DA7">
        <w:t xml:space="preserve">ho psychologa, </w:t>
      </w:r>
      <w:proofErr w:type="spellStart"/>
      <w:r w:rsidR="008D5843">
        <w:t>jungovsky</w:t>
      </w:r>
      <w:proofErr w:type="spellEnd"/>
      <w:r w:rsidR="008D5843">
        <w:t xml:space="preserve"> orientovan</w:t>
      </w:r>
      <w:r w:rsidR="00290DA7">
        <w:t>ého</w:t>
      </w:r>
      <w:r w:rsidR="008D5843">
        <w:t xml:space="preserve"> </w:t>
      </w:r>
      <w:r w:rsidR="0022668B">
        <w:t>psycho</w:t>
      </w:r>
      <w:r w:rsidR="00290DA7">
        <w:t>terapeuta</w:t>
      </w:r>
      <w:r w:rsidR="0022668B">
        <w:t>, přes</w:t>
      </w:r>
      <w:r w:rsidR="008D5843">
        <w:t xml:space="preserve"> lektora zážitkové pedagogiky</w:t>
      </w:r>
      <w:r w:rsidR="00A70B3D">
        <w:t>, lektorku primární prevence</w:t>
      </w:r>
      <w:r w:rsidR="008D5843">
        <w:t>, učitelku v Montessori škole</w:t>
      </w:r>
      <w:r w:rsidR="00951647">
        <w:t>,</w:t>
      </w:r>
      <w:r w:rsidR="00A70B3D">
        <w:t xml:space="preserve"> až po budhistu</w:t>
      </w:r>
      <w:r w:rsidR="00951647">
        <w:t xml:space="preserve"> a průvodkyni</w:t>
      </w:r>
      <w:r w:rsidR="00E43BF3">
        <w:t xml:space="preserve"> po krajinách mysli</w:t>
      </w:r>
      <w:r w:rsidR="008D5843">
        <w:t xml:space="preserve">. </w:t>
      </w:r>
      <w:r w:rsidR="007A6D00">
        <w:t>Diverzita</w:t>
      </w:r>
      <w:r w:rsidR="002D2C4E">
        <w:t xml:space="preserve"> respondentů mi umožnila získat </w:t>
      </w:r>
      <w:r w:rsidR="007A6D00">
        <w:t>širší</w:t>
      </w:r>
      <w:r w:rsidR="00951647">
        <w:t xml:space="preserve"> spektrum doporučení a inspiraci</w:t>
      </w:r>
      <w:r w:rsidR="007A6D00">
        <w:t xml:space="preserve"> pro tvorbu metody</w:t>
      </w:r>
      <w:r w:rsidR="00C830C9">
        <w:t>.</w:t>
      </w:r>
    </w:p>
    <w:p w14:paraId="4E0CEDB3" w14:textId="1E4754A3" w:rsidR="006C51A1" w:rsidRDefault="00F505AC" w:rsidP="002D232C">
      <w:pPr>
        <w:ind w:firstLine="0"/>
      </w:pPr>
      <w:r>
        <w:lastRenderedPageBreak/>
        <w:t xml:space="preserve">V citacích byli </w:t>
      </w:r>
      <w:r w:rsidR="00951647">
        <w:t xml:space="preserve">respondenti </w:t>
      </w:r>
      <w:r>
        <w:t xml:space="preserve">anonymizování </w:t>
      </w:r>
      <w:r w:rsidR="0066283F">
        <w:t xml:space="preserve">a označeni </w:t>
      </w:r>
      <w:r>
        <w:t xml:space="preserve">jako R1 – R8. Všichni </w:t>
      </w:r>
      <w:r w:rsidR="00951647">
        <w:t xml:space="preserve">pak </w:t>
      </w:r>
      <w:r>
        <w:t>byli dopředu seznámeni s tímto postupem a podepsali čestné prohlášení.</w:t>
      </w:r>
    </w:p>
    <w:p w14:paraId="3D09295C" w14:textId="77777777" w:rsidR="00E04755" w:rsidRPr="00E25CC1" w:rsidRDefault="00E04755" w:rsidP="00E25CC1"/>
    <w:p w14:paraId="5E8E52B4" w14:textId="00EC52B9" w:rsidR="007C5E42" w:rsidRDefault="007C5E42" w:rsidP="007C5E42">
      <w:pPr>
        <w:pStyle w:val="Nadpis2"/>
      </w:pPr>
      <w:bookmarkStart w:id="77" w:name="_Toc75906007"/>
      <w:r>
        <w:t>Zpracování dat</w:t>
      </w:r>
      <w:bookmarkEnd w:id="77"/>
    </w:p>
    <w:p w14:paraId="052E4359" w14:textId="5E627A2D" w:rsidR="00C55C43" w:rsidRDefault="000C2183" w:rsidP="00C55C43">
      <w:r>
        <w:t xml:space="preserve">Rozhovory jsem nahrál, </w:t>
      </w:r>
      <w:r w:rsidR="00C55C43">
        <w:t xml:space="preserve">s odstupem času </w:t>
      </w:r>
      <w:r w:rsidR="00951647">
        <w:t>přehrál</w:t>
      </w:r>
      <w:r w:rsidR="00C55C43">
        <w:t xml:space="preserve"> a přepsal do textového souboru. Rozhovory jsou přepsané doslovně, s výjimkou vulgarismů, slovních vycpávek a </w:t>
      </w:r>
      <w:r>
        <w:t xml:space="preserve">vyjádření </w:t>
      </w:r>
      <w:r w:rsidR="00C55C43">
        <w:t>mimo téma.</w:t>
      </w:r>
    </w:p>
    <w:p w14:paraId="7A3A0AA8" w14:textId="129472B3" w:rsidR="005B49AC" w:rsidRDefault="00307E01" w:rsidP="005B49AC">
      <w:r>
        <w:t>Pro</w:t>
      </w:r>
      <w:r w:rsidR="00F654AF">
        <w:t xml:space="preserve"> zpracování </w:t>
      </w:r>
      <w:r w:rsidR="004422C3">
        <w:t>rozhovorů</w:t>
      </w:r>
      <w:r w:rsidR="00F654AF">
        <w:t xml:space="preserve"> jsem si vybral obsahovou analýzu, která slouží k</w:t>
      </w:r>
      <w:r w:rsidR="007A6D00">
        <w:t xml:space="preserve">e strukturování primárního </w:t>
      </w:r>
      <w:r w:rsidR="00B528C5">
        <w:t>textu</w:t>
      </w:r>
      <w:r w:rsidR="004422C3">
        <w:t xml:space="preserve"> </w:t>
      </w:r>
      <w:r w:rsidR="007A6D00">
        <w:t xml:space="preserve">dle obsahu </w:t>
      </w:r>
      <w:r w:rsidR="00DF7E39">
        <w:t>dokumentů. Na</w:t>
      </w:r>
      <w:r w:rsidR="00FC2FC8">
        <w:t xml:space="preserve"> </w:t>
      </w:r>
      <w:r w:rsidR="00DF7E39">
        <w:t xml:space="preserve">jejich </w:t>
      </w:r>
      <w:r w:rsidR="00FC2FC8">
        <w:t>základě stanoví</w:t>
      </w:r>
      <w:r w:rsidR="00B528C5">
        <w:t xml:space="preserve"> </w:t>
      </w:r>
      <w:r w:rsidR="004422C3">
        <w:t>četnost jejich</w:t>
      </w:r>
      <w:r w:rsidR="00B528C5">
        <w:t xml:space="preserve"> výskytu a vztahu mezi nimi</w:t>
      </w:r>
      <w:r w:rsidR="004422C3">
        <w:t xml:space="preserve"> </w:t>
      </w:r>
      <w:r w:rsidR="004422C3">
        <w:fldChar w:fldCharType="begin" w:fldLock="1"/>
      </w:r>
      <w:r w:rsidR="00C52C2F">
        <w:instrText>ADDIN CSL_CITATION {"citationItems":[{"id":"ITEM-1","itemData":{"author":[{"dropping-particle":"","family":"Kovář","given":"Blahoslav","non-dropping-particle":"","parse-names":false,"suffix":""}],"id":"ITEM-1","issued":{"date-parts":[["1974"]]},"publisher":"Ústředí vědeckých, technických a ekonomických informací","publisher-place":"Praha","title":"Obsahová analýza dokumentu","type":"book"},"uris":["http://www.mendeley.com/documents/?uuid=7d7d07ea-d34d-4008-9356-f8981b733c68"]}],"mendeley":{"formattedCitation":"(Kovář, 1974)","plainTextFormattedCitation":"(Kovář, 1974)","previouslyFormattedCitation":"(Kovář, 1974)"},"properties":{"noteIndex":0},"schema":"https://github.com/citation-style-language/schema/raw/master/csl-citation.json"}</w:instrText>
      </w:r>
      <w:r w:rsidR="004422C3">
        <w:fldChar w:fldCharType="separate"/>
      </w:r>
      <w:r w:rsidR="004422C3" w:rsidRPr="004422C3">
        <w:rPr>
          <w:noProof/>
        </w:rPr>
        <w:t>(Kovář, 1974)</w:t>
      </w:r>
      <w:r w:rsidR="004422C3">
        <w:fldChar w:fldCharType="end"/>
      </w:r>
      <w:r w:rsidR="00AB6E2E">
        <w:t>.</w:t>
      </w:r>
      <w:r w:rsidR="00252148">
        <w:t xml:space="preserve"> P</w:t>
      </w:r>
      <w:r w:rsidR="00AB6E2E">
        <w:t xml:space="preserve">orovnal jsem výpovědi z jednotlivých rozhovorů a </w:t>
      </w:r>
      <w:r w:rsidR="00252148">
        <w:t xml:space="preserve">vyselektoval ty, které se </w:t>
      </w:r>
      <w:r w:rsidR="000C2183">
        <w:t>vztahovaly k cílům mé práce</w:t>
      </w:r>
      <w:r w:rsidR="00DF7E39">
        <w:t>,</w:t>
      </w:r>
      <w:r w:rsidR="00252148">
        <w:t xml:space="preserve"> a </w:t>
      </w:r>
      <w:r w:rsidR="00AB6E2E">
        <w:t xml:space="preserve">roztřídil je do </w:t>
      </w:r>
      <w:r w:rsidR="00DF7E39">
        <w:t>dvou</w:t>
      </w:r>
      <w:r w:rsidR="00CE17CB">
        <w:t xml:space="preserve"> </w:t>
      </w:r>
      <w:r w:rsidR="00AB6E2E">
        <w:t>kategorií</w:t>
      </w:r>
      <w:r w:rsidR="00252148">
        <w:t>.</w:t>
      </w:r>
      <w:r w:rsidR="00EF15F9">
        <w:t xml:space="preserve"> Zpočátku jsem</w:t>
      </w:r>
      <w:r w:rsidR="008F3181">
        <w:t xml:space="preserve"> </w:t>
      </w:r>
      <w:r w:rsidR="00EF15F9">
        <w:t>důležité pasáže v tištěném textu</w:t>
      </w:r>
      <w:r w:rsidR="008F3181">
        <w:t xml:space="preserve"> zvýrazňoval fixou</w:t>
      </w:r>
      <w:r w:rsidR="00EF15F9">
        <w:t xml:space="preserve">, </w:t>
      </w:r>
      <w:r w:rsidR="008F3181">
        <w:t>později</w:t>
      </w:r>
      <w:r w:rsidR="00914B81">
        <w:t xml:space="preserve"> jsem</w:t>
      </w:r>
      <w:r w:rsidR="00EF15F9">
        <w:t xml:space="preserve"> pro lepší přehlednost vy</w:t>
      </w:r>
      <w:r w:rsidR="007A6D00">
        <w:t>brané</w:t>
      </w:r>
      <w:r w:rsidR="00EF15F9">
        <w:t xml:space="preserve"> části textu roztřídil do excelové tabulky.</w:t>
      </w:r>
    </w:p>
    <w:p w14:paraId="0FE74318" w14:textId="3605A6CB" w:rsidR="00312379" w:rsidRDefault="00312379" w:rsidP="005B49AC"/>
    <w:p w14:paraId="11DC80A2" w14:textId="39D2C655" w:rsidR="00312379" w:rsidRDefault="00312379" w:rsidP="00312379">
      <w:pPr>
        <w:pStyle w:val="Nadpis2"/>
      </w:pPr>
      <w:bookmarkStart w:id="78" w:name="_Toc75906008"/>
      <w:r>
        <w:t>Prezentace výsledků</w:t>
      </w:r>
      <w:bookmarkEnd w:id="78"/>
    </w:p>
    <w:p w14:paraId="7C15BC01" w14:textId="760052F7" w:rsidR="00312379" w:rsidRDefault="00312379" w:rsidP="00312379">
      <w:r>
        <w:t xml:space="preserve">Kvůli vzájemné provázanosti odpovědí respondentů s interpretačním textem, jsem se rozhodl nenásledovat Kompendiem </w:t>
      </w:r>
      <w:r>
        <w:fldChar w:fldCharType="begin" w:fldLock="1"/>
      </w:r>
      <w:r w:rsidR="00664B8C">
        <w:instrText>ADDIN CSL_CITATION {"citationItems":[{"id":"ITEM-1","itemData":{"ISBN":"80-244-0514-8","author":[{"dropping-particle":"","family":"Frömel","given":"Karel","non-dropping-particle":"","parse-names":false,"suffix":""}],"id":"ITEM-1","issued":{"date-parts":[["2002"]]},"publisher":"Univerzita Palackého","publisher-place":"Olomouc","title":"Kompendium psaní a publikování v kinantropologii","type":"book"},"uris":["http://www.mendeley.com/documents/?uuid=e5fd840f-b0d4-4120-942d-4373d126470a"]}],"mendeley":{"formattedCitation":"(Frömel, 2002)","plainTextFormattedCitation":"(Frömel, 2002)","previouslyFormattedCitation":"(Frömel, 2002)"},"properties":{"noteIndex":0},"schema":"https://github.com/citation-style-language/schema/raw/master/csl-citation.json"}</w:instrText>
      </w:r>
      <w:r>
        <w:fldChar w:fldCharType="separate"/>
      </w:r>
      <w:r w:rsidRPr="0076642C">
        <w:rPr>
          <w:noProof/>
        </w:rPr>
        <w:t>(Frömel, 2002)</w:t>
      </w:r>
      <w:r>
        <w:fldChar w:fldCharType="end"/>
      </w:r>
      <w:r>
        <w:t xml:space="preserve"> doporučenou stru</w:t>
      </w:r>
      <w:r w:rsidR="00DF7E39">
        <w:t>kturu a spojil jsem kapitoly Výsledky a D</w:t>
      </w:r>
      <w:r>
        <w:t xml:space="preserve">iskuse, kvůli lepší prezentaci myšlenek. Předkládaný text se skládá z popisu nálezů, </w:t>
      </w:r>
      <w:r w:rsidRPr="000C324A">
        <w:rPr>
          <w:i/>
          <w:iCs/>
        </w:rPr>
        <w:t>důkazních citací</w:t>
      </w:r>
      <w:r>
        <w:t xml:space="preserve"> a interpretací mých myšlenek.</w:t>
      </w:r>
    </w:p>
    <w:p w14:paraId="660F82B1" w14:textId="77777777" w:rsidR="00312379" w:rsidRPr="00312379" w:rsidRDefault="00312379"/>
    <w:p w14:paraId="38DF3264" w14:textId="3B35DD54" w:rsidR="005B49AC" w:rsidRPr="004422C3" w:rsidRDefault="005B49AC" w:rsidP="002D232C">
      <w:r>
        <w:br w:type="page"/>
      </w:r>
    </w:p>
    <w:p w14:paraId="5A025DCA" w14:textId="268D9B03" w:rsidR="00FD6A07" w:rsidRDefault="00FD6A07" w:rsidP="00FD6A07">
      <w:pPr>
        <w:pStyle w:val="Nadpis1"/>
      </w:pPr>
      <w:bookmarkStart w:id="79" w:name="_Toc75906009"/>
      <w:r>
        <w:lastRenderedPageBreak/>
        <w:t>Výs</w:t>
      </w:r>
      <w:r w:rsidR="005B49AC">
        <w:t>ledky</w:t>
      </w:r>
      <w:r w:rsidR="001F3F26">
        <w:t xml:space="preserve"> a diskuse</w:t>
      </w:r>
      <w:bookmarkStart w:id="80" w:name="_Toc73047894"/>
      <w:bookmarkStart w:id="81" w:name="_Toc73055901"/>
      <w:bookmarkStart w:id="82" w:name="_Toc73193374"/>
      <w:bookmarkStart w:id="83" w:name="_Toc73247608"/>
      <w:bookmarkStart w:id="84" w:name="_Toc73402524"/>
      <w:bookmarkEnd w:id="80"/>
      <w:bookmarkEnd w:id="81"/>
      <w:bookmarkEnd w:id="82"/>
      <w:bookmarkEnd w:id="83"/>
      <w:bookmarkEnd w:id="84"/>
      <w:bookmarkEnd w:id="79"/>
    </w:p>
    <w:p w14:paraId="51C672FC" w14:textId="7787335D" w:rsidR="005A5D3D" w:rsidRDefault="005A5D3D" w:rsidP="005A5D3D">
      <w:r>
        <w:t xml:space="preserve">Doporučení pro tvorbu techniky </w:t>
      </w:r>
      <w:r w:rsidR="00743804">
        <w:t xml:space="preserve">řízené </w:t>
      </w:r>
      <w:r>
        <w:t xml:space="preserve">imaginace byla sestavena na základě kvalitativní obsahové analýzy, které vycházela z výpovědí </w:t>
      </w:r>
      <w:r w:rsidR="0047403A">
        <w:t>respondentů</w:t>
      </w:r>
      <w:r>
        <w:t xml:space="preserve">. Ty jsem rozčlenil </w:t>
      </w:r>
      <w:r w:rsidR="000C2183">
        <w:t>do</w:t>
      </w:r>
      <w:r w:rsidR="00DF7E39">
        <w:t xml:space="preserve"> dvou</w:t>
      </w:r>
      <w:r w:rsidR="000C2183">
        <w:t xml:space="preserve"> obsahově odlišných kategorií, které jsem nazval</w:t>
      </w:r>
      <w:r>
        <w:t xml:space="preserve"> </w:t>
      </w:r>
      <w:r w:rsidRPr="00C35A80">
        <w:rPr>
          <w:i/>
          <w:iCs/>
        </w:rPr>
        <w:t>Principy a zásady bezpečné imaginace</w:t>
      </w:r>
      <w:r w:rsidR="00200D27">
        <w:t xml:space="preserve"> a</w:t>
      </w:r>
      <w:r>
        <w:t xml:space="preserve"> </w:t>
      </w:r>
      <w:r>
        <w:rPr>
          <w:i/>
          <w:iCs/>
        </w:rPr>
        <w:t>T</w:t>
      </w:r>
      <w:r w:rsidRPr="00C35A80">
        <w:rPr>
          <w:i/>
          <w:iCs/>
        </w:rPr>
        <w:t>vorb</w:t>
      </w:r>
      <w:r>
        <w:rPr>
          <w:i/>
          <w:iCs/>
        </w:rPr>
        <w:t>a</w:t>
      </w:r>
      <w:r w:rsidRPr="00C35A80">
        <w:rPr>
          <w:i/>
          <w:iCs/>
        </w:rPr>
        <w:t xml:space="preserve"> </w:t>
      </w:r>
      <w:r w:rsidR="00200D27">
        <w:rPr>
          <w:i/>
          <w:iCs/>
        </w:rPr>
        <w:t>techniky</w:t>
      </w:r>
      <w:r w:rsidR="000321E3">
        <w:rPr>
          <w:i/>
          <w:iCs/>
        </w:rPr>
        <w:t>.</w:t>
      </w:r>
    </w:p>
    <w:p w14:paraId="3862593A" w14:textId="66C245EC" w:rsidR="004A0B2C" w:rsidRDefault="005A5D3D">
      <w:r>
        <w:t xml:space="preserve">První </w:t>
      </w:r>
      <w:r w:rsidR="00D20D8B">
        <w:t>kapitola</w:t>
      </w:r>
      <w:r>
        <w:t xml:space="preserve"> se věnuj</w:t>
      </w:r>
      <w:r w:rsidR="000321E3">
        <w:t>e</w:t>
      </w:r>
      <w:r>
        <w:t xml:space="preserve"> tomu, jak by v praxi technika měla vypadat</w:t>
      </w:r>
      <w:r w:rsidR="000321E3">
        <w:t xml:space="preserve">, jaké jsou její rizika a jak je co nejlépe ošetřit. Druhá </w:t>
      </w:r>
      <w:r w:rsidR="00D20D8B">
        <w:t>kapitola</w:t>
      </w:r>
      <w:r w:rsidR="000321E3">
        <w:t xml:space="preserve"> shrnuje</w:t>
      </w:r>
      <w:r>
        <w:t xml:space="preserve"> konkrétní podněty pro tvorbu </w:t>
      </w:r>
      <w:r w:rsidR="000321E3">
        <w:t xml:space="preserve">nové techniky, jako </w:t>
      </w:r>
      <w:r w:rsidR="00DF7E39">
        <w:t>je práce</w:t>
      </w:r>
      <w:r w:rsidR="000321E3">
        <w:t xml:space="preserve"> s cílovou skupinou a postřehy ex</w:t>
      </w:r>
      <w:r w:rsidR="00DF7E39">
        <w:t>pertů na online prostředí. Jedn</w:t>
      </w:r>
      <w:r w:rsidR="000321E3">
        <w:t xml:space="preserve">u z dílčích kapitol </w:t>
      </w:r>
      <w:r w:rsidR="00DF7E39">
        <w:t>tvoří</w:t>
      </w:r>
      <w:r>
        <w:t xml:space="preserve"> </w:t>
      </w:r>
      <w:r w:rsidR="000321E3">
        <w:t xml:space="preserve">i </w:t>
      </w:r>
      <w:r>
        <w:t>myšlenky a z</w:t>
      </w:r>
      <w:r w:rsidR="00DF7E39">
        <w:t>ážitky expertů zasazených</w:t>
      </w:r>
      <w:r>
        <w:t xml:space="preserve"> do filo</w:t>
      </w:r>
      <w:r w:rsidR="000321E3">
        <w:t>z</w:t>
      </w:r>
      <w:r>
        <w:t>ofického rámce, bez kterých by doporučení nebyla úplná a postrádal</w:t>
      </w:r>
      <w:r w:rsidR="00DF7E39">
        <w:t>a by</w:t>
      </w:r>
      <w:r>
        <w:t xml:space="preserve"> komplexnost.</w:t>
      </w:r>
      <w:r w:rsidR="00AF03FB">
        <w:t xml:space="preserve"> Každá </w:t>
      </w:r>
      <w:r w:rsidR="00D20D8B">
        <w:t>dílčí</w:t>
      </w:r>
      <w:r w:rsidR="00AF03FB">
        <w:t xml:space="preserve"> kapitola je </w:t>
      </w:r>
      <w:r w:rsidR="00D20D8B">
        <w:t>rozčleněná do tučně zvýrazněných</w:t>
      </w:r>
      <w:r w:rsidR="00AF03FB">
        <w:t xml:space="preserve"> </w:t>
      </w:r>
      <w:r w:rsidR="00D20D8B">
        <w:t>hesel</w:t>
      </w:r>
      <w:r w:rsidR="00AF03FB">
        <w:t>, pro větší přehlednost.</w:t>
      </w:r>
    </w:p>
    <w:p w14:paraId="07E294FD" w14:textId="77777777" w:rsidR="005632AA" w:rsidRDefault="005632AA" w:rsidP="002D232C">
      <w:pPr>
        <w:ind w:firstLine="0"/>
      </w:pPr>
    </w:p>
    <w:p w14:paraId="3E4D1457" w14:textId="5C912FFD" w:rsidR="005A5D3D" w:rsidRDefault="005A5D3D" w:rsidP="005A5D3D">
      <w:pPr>
        <w:pStyle w:val="Nadpis2"/>
      </w:pPr>
      <w:bookmarkStart w:id="85" w:name="_Toc75906010"/>
      <w:r>
        <w:t>Principy a zásady bezpečné imaginace</w:t>
      </w:r>
      <w:bookmarkEnd w:id="85"/>
    </w:p>
    <w:p w14:paraId="002204DD" w14:textId="3F4367C8" w:rsidR="00731866" w:rsidRDefault="00731866" w:rsidP="00CF0975">
      <w:r>
        <w:t xml:space="preserve">V této kapitole se zaměříme na to, jak imaginace v praxi vypadá, </w:t>
      </w:r>
      <w:r w:rsidR="00CF0975">
        <w:t xml:space="preserve">k čemu </w:t>
      </w:r>
      <w:r w:rsidR="000C2183">
        <w:t>se využívá,</w:t>
      </w:r>
      <w:r w:rsidR="00CF0975">
        <w:t xml:space="preserve"> </w:t>
      </w:r>
      <w:r>
        <w:t>jaké má rizika a jak co nejlépe zajistit její bezpečný průběh.</w:t>
      </w:r>
      <w:r w:rsidR="00CB0E1F">
        <w:t xml:space="preserve"> Dále probereme i další charakteristiky, jako ideální počet účastníků, </w:t>
      </w:r>
      <w:r w:rsidR="00DF7E39">
        <w:t>časová náročnost</w:t>
      </w:r>
      <w:r w:rsidR="00CB0E1F">
        <w:t xml:space="preserve"> a ideální prostředí.</w:t>
      </w:r>
    </w:p>
    <w:p w14:paraId="2DE711C7" w14:textId="77777777" w:rsidR="00CF0975" w:rsidRPr="00C52C2F" w:rsidRDefault="00CF0975" w:rsidP="002D232C"/>
    <w:p w14:paraId="0810F618" w14:textId="77777777" w:rsidR="000C2183" w:rsidRDefault="000C2183" w:rsidP="000C2183">
      <w:pPr>
        <w:pStyle w:val="Nadpis3"/>
      </w:pPr>
      <w:bookmarkStart w:id="86" w:name="_Toc75906011"/>
      <w:r>
        <w:t>Praktické přínosy řízené imaginace</w:t>
      </w:r>
      <w:bookmarkEnd w:id="86"/>
    </w:p>
    <w:p w14:paraId="671D9B83" w14:textId="1D9FFAA2" w:rsidR="00DC450E" w:rsidRDefault="00E84352" w:rsidP="007E6B64">
      <w:r>
        <w:t xml:space="preserve">K čemu nám imaginace slouží a kde se využívá, jsem vyvodil z odborné literatury </w:t>
      </w:r>
      <w:r w:rsidR="00DF7E39">
        <w:t xml:space="preserve">zmiňované </w:t>
      </w:r>
      <w:r w:rsidR="00313610">
        <w:t>v předchozích kapitolách. Jednu</w:t>
      </w:r>
      <w:r>
        <w:t xml:space="preserve"> část </w:t>
      </w:r>
      <w:r w:rsidR="00313610">
        <w:t>tvoří teoretické poznatky, na které plynule navazuje</w:t>
      </w:r>
      <w:r>
        <w:t xml:space="preserve"> praxe. </w:t>
      </w:r>
      <w:r w:rsidR="008E3810">
        <w:t>Když jsem se p</w:t>
      </w:r>
      <w:r w:rsidR="00BA3AF6">
        <w:t>tal</w:t>
      </w:r>
      <w:r>
        <w:t xml:space="preserve"> respondent</w:t>
      </w:r>
      <w:r w:rsidR="008E3810">
        <w:t>ů</w:t>
      </w:r>
      <w:r w:rsidR="00313610">
        <w:t xml:space="preserve"> na otázku -</w:t>
      </w:r>
      <w:r>
        <w:t xml:space="preserve"> </w:t>
      </w:r>
      <w:r w:rsidR="00313610">
        <w:t>„</w:t>
      </w:r>
      <w:r>
        <w:t>K čemu je řízená imaginace dobrá?</w:t>
      </w:r>
      <w:r w:rsidR="00313610">
        <w:t>“</w:t>
      </w:r>
      <w:r w:rsidR="00BA3AF6">
        <w:t xml:space="preserve"> </w:t>
      </w:r>
      <w:r w:rsidR="00313610">
        <w:t>- j</w:t>
      </w:r>
      <w:r w:rsidR="008E3810">
        <w:t>ejich odpovědi byly různorodé.</w:t>
      </w:r>
    </w:p>
    <w:p w14:paraId="22CAA54C" w14:textId="77777777" w:rsidR="00556452" w:rsidRDefault="00556452" w:rsidP="007E6B64"/>
    <w:p w14:paraId="03697237" w14:textId="62E8B0FC" w:rsidR="00556452" w:rsidRDefault="00556452" w:rsidP="00556452">
      <w:r>
        <w:t>Některé korespondovaly s literaturou např.</w:t>
      </w:r>
      <w:r w:rsidR="00313610">
        <w:t>:</w:t>
      </w:r>
      <w:r>
        <w:t xml:space="preserve"> relaxační potenciál imaginace a</w:t>
      </w:r>
      <w:r w:rsidR="00313610">
        <w:t xml:space="preserve"> jeho užití v psychohygieně byl nezávisle na sobě potvrzen</w:t>
      </w:r>
      <w:r>
        <w:t xml:space="preserve"> více respondenty. </w:t>
      </w:r>
      <w:r>
        <w:rPr>
          <w:i/>
          <w:iCs/>
        </w:rPr>
        <w:t>„</w:t>
      </w:r>
      <w:r w:rsidRPr="00C305AC">
        <w:rPr>
          <w:i/>
          <w:iCs/>
        </w:rPr>
        <w:t xml:space="preserve">Autoregulační a relaxační technika, </w:t>
      </w:r>
      <w:r w:rsidR="00313610">
        <w:rPr>
          <w:i/>
          <w:iCs/>
        </w:rPr>
        <w:t>pokud</w:t>
      </w:r>
      <w:r w:rsidRPr="00C305AC">
        <w:rPr>
          <w:i/>
          <w:iCs/>
        </w:rPr>
        <w:t xml:space="preserve"> ji používáme při vybraných činnostech</w:t>
      </w:r>
      <w:r w:rsidR="00313610">
        <w:rPr>
          <w:i/>
          <w:iCs/>
        </w:rPr>
        <w:t>,</w:t>
      </w:r>
      <w:r w:rsidRPr="00C305AC">
        <w:rPr>
          <w:i/>
          <w:iCs/>
        </w:rPr>
        <w:t xml:space="preserve"> nám ulehčuje činností jiné. Patří k psychohygieně i k psychohygieně energetické práce, nejenom vědomí.</w:t>
      </w:r>
      <w:r>
        <w:rPr>
          <w:i/>
          <w:iCs/>
        </w:rPr>
        <w:t>“</w:t>
      </w:r>
      <w:r>
        <w:t xml:space="preserve"> (R7)</w:t>
      </w:r>
    </w:p>
    <w:p w14:paraId="230DC9F8" w14:textId="77777777" w:rsidR="00556452" w:rsidRPr="00C305AC" w:rsidRDefault="00556452" w:rsidP="00556452"/>
    <w:p w14:paraId="5A5C4A43" w14:textId="77777777" w:rsidR="003E2487" w:rsidRDefault="00556452" w:rsidP="003E2487">
      <w:r>
        <w:rPr>
          <w:i/>
          <w:iCs/>
        </w:rPr>
        <w:t>„</w:t>
      </w:r>
      <w:r w:rsidR="0083519F" w:rsidRPr="002D232C">
        <w:rPr>
          <w:i/>
          <w:iCs/>
        </w:rPr>
        <w:t>Fantazijním obrazem jste schopni způsobit adekvátní odezvu na tělesné úrovni, jako by se to dělo. Ve chvíli, kdy budete imaginovat klidné a příjemné prostředí, tak vaše tělesná odezva bude odpovídat tomu, jako</w:t>
      </w:r>
      <w:r w:rsidR="0083519F">
        <w:rPr>
          <w:i/>
          <w:iCs/>
        </w:rPr>
        <w:t xml:space="preserve"> </w:t>
      </w:r>
      <w:r w:rsidR="0083519F" w:rsidRPr="002D232C">
        <w:rPr>
          <w:i/>
          <w:iCs/>
        </w:rPr>
        <w:t>byste se nacházel v nějakém wellness hotelu.</w:t>
      </w:r>
      <w:r w:rsidR="00F3761F">
        <w:rPr>
          <w:i/>
          <w:iCs/>
        </w:rPr>
        <w:t>“</w:t>
      </w:r>
      <w:r w:rsidR="0083519F">
        <w:t xml:space="preserve"> (R2)</w:t>
      </w:r>
    </w:p>
    <w:p w14:paraId="7BC3BA9D" w14:textId="33DDB5B8" w:rsidR="00B21BE6" w:rsidRDefault="00E054AB" w:rsidP="003E2487">
      <w:r>
        <w:t xml:space="preserve">Stejně tak </w:t>
      </w:r>
      <w:r w:rsidR="009C17A8">
        <w:t xml:space="preserve">vyznělo </w:t>
      </w:r>
      <w:r>
        <w:t>využívání imaginace při sportovním koučinku a tréninku pohybových dovedností. „</w:t>
      </w:r>
      <w:r w:rsidRPr="00C305AC">
        <w:rPr>
          <w:i/>
          <w:iCs/>
        </w:rPr>
        <w:t xml:space="preserve">Ve sportovní psychologii to vede k nácviku nějaké dovednosti nebo </w:t>
      </w:r>
      <w:r w:rsidRPr="00C305AC">
        <w:rPr>
          <w:i/>
          <w:iCs/>
        </w:rPr>
        <w:lastRenderedPageBreak/>
        <w:t>práci se stresem. Taky, aby si mohl představit</w:t>
      </w:r>
      <w:r w:rsidR="00313610">
        <w:rPr>
          <w:i/>
          <w:iCs/>
        </w:rPr>
        <w:t>,</w:t>
      </w:r>
      <w:r w:rsidR="00AD6F38">
        <w:rPr>
          <w:i/>
          <w:iCs/>
        </w:rPr>
        <w:t xml:space="preserve"> co ho čeká v budoucnu právě pomocí </w:t>
      </w:r>
      <w:r w:rsidRPr="00AD6F38">
        <w:rPr>
          <w:i/>
          <w:iCs/>
        </w:rPr>
        <w:t>abstraktní</w:t>
      </w:r>
      <w:r w:rsidR="00AD6F38" w:rsidRPr="00AD6F38">
        <w:rPr>
          <w:i/>
          <w:iCs/>
        </w:rPr>
        <w:t>ho</w:t>
      </w:r>
      <w:r w:rsidRPr="00AD6F38">
        <w:rPr>
          <w:i/>
          <w:iCs/>
        </w:rPr>
        <w:t xml:space="preserve"> myšlení.“</w:t>
      </w:r>
      <w:r w:rsidRPr="00AD6F38">
        <w:t>(</w:t>
      </w:r>
      <w:r>
        <w:t>R6)</w:t>
      </w:r>
    </w:p>
    <w:p w14:paraId="05F2C389" w14:textId="77777777" w:rsidR="0083519F" w:rsidRPr="002D232C" w:rsidRDefault="0083519F" w:rsidP="002D232C">
      <w:pPr>
        <w:ind w:firstLine="0"/>
      </w:pPr>
    </w:p>
    <w:p w14:paraId="6F573FFC" w14:textId="0615FB60" w:rsidR="002851FA" w:rsidRDefault="001219A2" w:rsidP="002851FA">
      <w:r>
        <w:t>Pak se mezi respondenty objevil</w:t>
      </w:r>
      <w:r w:rsidR="00EE2334">
        <w:t>y</w:t>
      </w:r>
      <w:r>
        <w:t xml:space="preserve"> i odpovědi, které z literatury jednoznačně nevyplíval</w:t>
      </w:r>
      <w:r w:rsidR="00312379">
        <w:t>y</w:t>
      </w:r>
      <w:r w:rsidR="006F2518">
        <w:t>. Vycházely</w:t>
      </w:r>
      <w:r>
        <w:t xml:space="preserve"> ze zkušenosti respondentů</w:t>
      </w:r>
      <w:r w:rsidR="000C2FA5">
        <w:t xml:space="preserve"> </w:t>
      </w:r>
      <w:r w:rsidR="006F2518">
        <w:t>ve smyslu:</w:t>
      </w:r>
      <w:r>
        <w:t xml:space="preserve"> </w:t>
      </w:r>
      <w:r w:rsidR="000C2FA5">
        <w:t>i</w:t>
      </w:r>
      <w:r>
        <w:t>maginace nás osvobozuje od slov a umožňuje nám v sobě probud</w:t>
      </w:r>
      <w:r w:rsidR="006F2518">
        <w:t>it emoce, které by jinak zůstaly</w:t>
      </w:r>
      <w:r>
        <w:t xml:space="preserve"> uzamčené. </w:t>
      </w:r>
      <w:r>
        <w:rPr>
          <w:i/>
          <w:iCs/>
        </w:rPr>
        <w:t>„</w:t>
      </w:r>
      <w:r w:rsidR="002851FA" w:rsidRPr="0036654F">
        <w:rPr>
          <w:i/>
          <w:iCs/>
        </w:rPr>
        <w:t>Možnost oprostit se od slov a jít do aktuálního pro</w:t>
      </w:r>
      <w:r w:rsidR="006F2518">
        <w:rPr>
          <w:i/>
          <w:iCs/>
        </w:rPr>
        <w:t>žívání emocí</w:t>
      </w:r>
      <w:r w:rsidR="002851FA" w:rsidRPr="0036654F">
        <w:rPr>
          <w:i/>
          <w:iCs/>
        </w:rPr>
        <w:t>, ke kterým se často nedostáváme.“</w:t>
      </w:r>
      <w:r w:rsidR="002851FA">
        <w:t xml:space="preserve"> </w:t>
      </w:r>
      <w:r w:rsidR="002851FA">
        <w:rPr>
          <w:sz w:val="26"/>
          <w:szCs w:val="24"/>
        </w:rPr>
        <w:t>(</w:t>
      </w:r>
      <w:r w:rsidR="002851FA">
        <w:t>R4)</w:t>
      </w:r>
    </w:p>
    <w:p w14:paraId="46C4D4D6" w14:textId="77777777" w:rsidR="0083519F" w:rsidRPr="0036654F" w:rsidRDefault="0083519F" w:rsidP="002D232C">
      <w:pPr>
        <w:ind w:firstLine="0"/>
      </w:pPr>
    </w:p>
    <w:p w14:paraId="79DF9122" w14:textId="30A0DFFB" w:rsidR="000C2292" w:rsidRDefault="000D1C73">
      <w:pPr>
        <w:rPr>
          <w:rFonts w:cs="Times New Roman"/>
          <w:szCs w:val="24"/>
        </w:rPr>
      </w:pPr>
      <w:r>
        <w:rPr>
          <w:rFonts w:cs="Times New Roman"/>
          <w:szCs w:val="24"/>
        </w:rPr>
        <w:t>S tím se pojí i to, že o</w:t>
      </w:r>
      <w:r w:rsidR="001219A2">
        <w:rPr>
          <w:rFonts w:cs="Times New Roman"/>
          <w:szCs w:val="24"/>
        </w:rPr>
        <w:t xml:space="preserve">bsah </w:t>
      </w:r>
      <w:r w:rsidR="006F2518">
        <w:rPr>
          <w:rFonts w:cs="Times New Roman"/>
          <w:szCs w:val="24"/>
        </w:rPr>
        <w:t>„</w:t>
      </w:r>
      <w:r w:rsidR="001219A2">
        <w:rPr>
          <w:rFonts w:cs="Times New Roman"/>
          <w:szCs w:val="24"/>
        </w:rPr>
        <w:t>duš</w:t>
      </w:r>
      <w:r w:rsidR="000C2FA5">
        <w:rPr>
          <w:rFonts w:cs="Times New Roman"/>
          <w:szCs w:val="24"/>
        </w:rPr>
        <w:t>e</w:t>
      </w:r>
      <w:r w:rsidR="006F2518">
        <w:rPr>
          <w:rFonts w:cs="Times New Roman"/>
          <w:szCs w:val="24"/>
        </w:rPr>
        <w:t>“</w:t>
      </w:r>
      <w:r w:rsidR="000C2FA5">
        <w:rPr>
          <w:rFonts w:cs="Times New Roman"/>
          <w:szCs w:val="24"/>
        </w:rPr>
        <w:t xml:space="preserve"> </w:t>
      </w:r>
      <w:r w:rsidR="001219A2">
        <w:rPr>
          <w:rFonts w:cs="Times New Roman"/>
          <w:szCs w:val="24"/>
        </w:rPr>
        <w:t>nelze vždy popsat slovy</w:t>
      </w:r>
      <w:r w:rsidR="000C2FA5">
        <w:rPr>
          <w:rFonts w:cs="Times New Roman"/>
          <w:szCs w:val="24"/>
        </w:rPr>
        <w:t>.</w:t>
      </w:r>
      <w:r w:rsidR="001219A2">
        <w:rPr>
          <w:rFonts w:cs="Times New Roman"/>
          <w:szCs w:val="24"/>
        </w:rPr>
        <w:t xml:space="preserve"> </w:t>
      </w:r>
      <w:r w:rsidR="000C2FA5">
        <w:rPr>
          <w:rFonts w:cs="Times New Roman"/>
          <w:szCs w:val="24"/>
        </w:rPr>
        <w:t>P</w:t>
      </w:r>
      <w:r w:rsidR="001219A2">
        <w:rPr>
          <w:rFonts w:cs="Times New Roman"/>
          <w:szCs w:val="24"/>
        </w:rPr>
        <w:t>rávě imaginací</w:t>
      </w:r>
      <w:r w:rsidR="002761BD">
        <w:rPr>
          <w:rFonts w:cs="Times New Roman"/>
          <w:szCs w:val="24"/>
        </w:rPr>
        <w:t xml:space="preserve"> </w:t>
      </w:r>
      <w:r w:rsidR="000C2FA5">
        <w:rPr>
          <w:rFonts w:cs="Times New Roman"/>
          <w:szCs w:val="24"/>
        </w:rPr>
        <w:t xml:space="preserve">můžeme </w:t>
      </w:r>
      <w:r w:rsidR="002761BD">
        <w:rPr>
          <w:rFonts w:cs="Times New Roman"/>
          <w:szCs w:val="24"/>
        </w:rPr>
        <w:t xml:space="preserve">klientovi </w:t>
      </w:r>
      <w:r w:rsidR="000C2FA5">
        <w:rPr>
          <w:rFonts w:cs="Times New Roman"/>
          <w:szCs w:val="24"/>
        </w:rPr>
        <w:t xml:space="preserve">nabídnout nástroj, kterým se </w:t>
      </w:r>
      <w:r w:rsidR="006F2518">
        <w:rPr>
          <w:rFonts w:cs="Times New Roman"/>
          <w:szCs w:val="24"/>
        </w:rPr>
        <w:t>duševno</w:t>
      </w:r>
      <w:r w:rsidR="000C2FA5">
        <w:rPr>
          <w:rFonts w:cs="Times New Roman"/>
          <w:szCs w:val="24"/>
        </w:rPr>
        <w:t xml:space="preserve"> dá mnohem lépe vyjádřit a jediné</w:t>
      </w:r>
      <w:r w:rsidR="006F2518">
        <w:rPr>
          <w:rFonts w:cs="Times New Roman"/>
          <w:szCs w:val="24"/>
        </w:rPr>
        <w:t>,</w:t>
      </w:r>
      <w:r w:rsidR="000C2FA5">
        <w:rPr>
          <w:rFonts w:cs="Times New Roman"/>
          <w:szCs w:val="24"/>
        </w:rPr>
        <w:t xml:space="preserve"> co jej limituje</w:t>
      </w:r>
      <w:r w:rsidR="006F2518">
        <w:rPr>
          <w:rFonts w:cs="Times New Roman"/>
          <w:szCs w:val="24"/>
        </w:rPr>
        <w:t>,</w:t>
      </w:r>
      <w:r w:rsidR="000C2FA5">
        <w:rPr>
          <w:rFonts w:cs="Times New Roman"/>
          <w:szCs w:val="24"/>
        </w:rPr>
        <w:t xml:space="preserve"> je </w:t>
      </w:r>
      <w:r w:rsidR="006F2518">
        <w:rPr>
          <w:rFonts w:cs="Times New Roman"/>
          <w:szCs w:val="24"/>
        </w:rPr>
        <w:t xml:space="preserve">tak </w:t>
      </w:r>
      <w:r w:rsidR="000C2FA5">
        <w:rPr>
          <w:rFonts w:cs="Times New Roman"/>
          <w:szCs w:val="24"/>
        </w:rPr>
        <w:t>jeho vlastní představivost.</w:t>
      </w:r>
    </w:p>
    <w:p w14:paraId="62AD1606" w14:textId="77777777" w:rsidR="002761BD" w:rsidRDefault="002761BD">
      <w:pPr>
        <w:rPr>
          <w:rFonts w:cs="Times New Roman"/>
          <w:szCs w:val="24"/>
        </w:rPr>
      </w:pPr>
    </w:p>
    <w:p w14:paraId="319BC1DB" w14:textId="5A53D1C7" w:rsidR="0083519F" w:rsidRDefault="001219A2" w:rsidP="002D232C">
      <w:pPr>
        <w:ind w:left="567" w:firstLine="0"/>
      </w:pPr>
      <w:r w:rsidRPr="002D232C">
        <w:rPr>
          <w:rFonts w:cs="Times New Roman"/>
          <w:i/>
          <w:iCs/>
          <w:szCs w:val="24"/>
        </w:rPr>
        <w:t>„Poslední úroveň je individuace, která je v psychoterapii, která je dlouhodobá. Vnitřní konflikty a způsob cesty, kterou ta duše ukazuje</w:t>
      </w:r>
      <w:r w:rsidR="006F2518">
        <w:rPr>
          <w:rFonts w:cs="Times New Roman"/>
          <w:i/>
          <w:iCs/>
          <w:szCs w:val="24"/>
        </w:rPr>
        <w:t>,</w:t>
      </w:r>
      <w:r w:rsidRPr="002D232C">
        <w:rPr>
          <w:rFonts w:cs="Times New Roman"/>
          <w:i/>
          <w:iCs/>
          <w:szCs w:val="24"/>
        </w:rPr>
        <w:t xml:space="preserve"> je tak různorodá a má tak veliký potenciál, že ve chvíli, kdy se toho dotýkáte slovy, tak to jakoby svíráte do svěrací kazajky, protože jazyk může mít určité limity. Ta imaginace do toho </w:t>
      </w:r>
      <w:r w:rsidR="006F2518">
        <w:rPr>
          <w:rFonts w:cs="Times New Roman"/>
          <w:i/>
          <w:iCs/>
          <w:szCs w:val="24"/>
        </w:rPr>
        <w:t>dostává</w:t>
      </w:r>
      <w:r w:rsidRPr="002D232C">
        <w:rPr>
          <w:rFonts w:cs="Times New Roman"/>
          <w:i/>
          <w:iCs/>
          <w:szCs w:val="24"/>
        </w:rPr>
        <w:t xml:space="preserve"> rozměr, který to velmi oživuje.“</w:t>
      </w:r>
      <w:r>
        <w:rPr>
          <w:rFonts w:cs="Times New Roman"/>
          <w:szCs w:val="24"/>
        </w:rPr>
        <w:t xml:space="preserve"> (R2)</w:t>
      </w:r>
    </w:p>
    <w:p w14:paraId="147F44F7" w14:textId="3F68B584" w:rsidR="002851FA" w:rsidRDefault="002851FA">
      <w:pPr>
        <w:rPr>
          <w:b/>
          <w:bCs/>
        </w:rPr>
      </w:pPr>
    </w:p>
    <w:p w14:paraId="2F086351" w14:textId="5E85D7EA" w:rsidR="0083519F" w:rsidRDefault="009C0BE0">
      <w:r>
        <w:t>A konečně, i</w:t>
      </w:r>
      <w:r w:rsidR="000C2292">
        <w:t>maginace nás může podnítit ke kr</w:t>
      </w:r>
      <w:r w:rsidR="006F2518">
        <w:t xml:space="preserve">eativní činnosti, seberealizaci, k vrácení chuti </w:t>
      </w:r>
      <w:r w:rsidR="000C2292">
        <w:t xml:space="preserve">do života. </w:t>
      </w:r>
      <w:r w:rsidR="000C2292">
        <w:rPr>
          <w:i/>
          <w:iCs/>
        </w:rPr>
        <w:t>„</w:t>
      </w:r>
      <w:r w:rsidR="0083519F" w:rsidRPr="002D232C">
        <w:rPr>
          <w:i/>
          <w:iCs/>
        </w:rPr>
        <w:t>Je to prostředník k úlevě nebo k naleze</w:t>
      </w:r>
      <w:r w:rsidR="006271DF">
        <w:rPr>
          <w:i/>
          <w:iCs/>
        </w:rPr>
        <w:t>ní harmonického stavu existence,</w:t>
      </w:r>
      <w:r w:rsidR="0083519F" w:rsidRPr="002D232C">
        <w:rPr>
          <w:i/>
          <w:iCs/>
        </w:rPr>
        <w:t xml:space="preserve"> </w:t>
      </w:r>
      <w:r w:rsidR="006271DF" w:rsidRPr="006271DF">
        <w:rPr>
          <w:i/>
          <w:iCs/>
        </w:rPr>
        <w:t>v</w:t>
      </w:r>
      <w:r w:rsidR="0083519F" w:rsidRPr="006271DF">
        <w:rPr>
          <w:i/>
          <w:iCs/>
        </w:rPr>
        <w:t>e kterém jsme</w:t>
      </w:r>
      <w:r w:rsidR="0083519F" w:rsidRPr="002D232C">
        <w:rPr>
          <w:i/>
          <w:iCs/>
        </w:rPr>
        <w:t xml:space="preserve"> životem podněcování třeba k tvorbě nebo abychom se seberealizovali a aby nás život bavil. Ty obrazy dokážou přímo ovlivnit to, jak se </w:t>
      </w:r>
      <w:r w:rsidR="006F2518">
        <w:rPr>
          <w:i/>
          <w:iCs/>
        </w:rPr>
        <w:t xml:space="preserve">zrovna </w:t>
      </w:r>
      <w:r w:rsidR="0083519F" w:rsidRPr="002D232C">
        <w:rPr>
          <w:i/>
          <w:iCs/>
        </w:rPr>
        <w:t>cítíme.</w:t>
      </w:r>
      <w:r w:rsidR="00F3761F">
        <w:rPr>
          <w:i/>
          <w:iCs/>
        </w:rPr>
        <w:t>“</w:t>
      </w:r>
      <w:r w:rsidR="0083519F">
        <w:t xml:space="preserve"> (R8)</w:t>
      </w:r>
    </w:p>
    <w:p w14:paraId="0B356054" w14:textId="77777777" w:rsidR="008670CC" w:rsidRPr="002D232C" w:rsidRDefault="008670CC"/>
    <w:p w14:paraId="6363E9E8" w14:textId="211DBA0F" w:rsidR="00962F39" w:rsidRDefault="00287AC8" w:rsidP="00027A52">
      <w:pPr>
        <w:pStyle w:val="Nadpis3"/>
      </w:pPr>
      <w:bookmarkStart w:id="87" w:name="_Toc75906012"/>
      <w:r>
        <w:t>Rizika</w:t>
      </w:r>
      <w:bookmarkEnd w:id="87"/>
    </w:p>
    <w:p w14:paraId="0FB4ACCD" w14:textId="24611E2D" w:rsidR="002851FA" w:rsidRPr="00C52C2F" w:rsidRDefault="00797553">
      <w:r>
        <w:rPr>
          <w:szCs w:val="24"/>
        </w:rPr>
        <w:t>Uvědom</w:t>
      </w:r>
      <w:r w:rsidR="006F2518">
        <w:rPr>
          <w:szCs w:val="24"/>
        </w:rPr>
        <w:t>ění</w:t>
      </w:r>
      <w:r>
        <w:rPr>
          <w:szCs w:val="24"/>
        </w:rPr>
        <w:t xml:space="preserve"> si rizi</w:t>
      </w:r>
      <w:r w:rsidR="006F2518">
        <w:rPr>
          <w:szCs w:val="24"/>
        </w:rPr>
        <w:t>k a možných</w:t>
      </w:r>
      <w:r>
        <w:rPr>
          <w:szCs w:val="24"/>
        </w:rPr>
        <w:t xml:space="preserve"> negativní</w:t>
      </w:r>
      <w:r w:rsidR="006F2518">
        <w:rPr>
          <w:szCs w:val="24"/>
        </w:rPr>
        <w:t>ch scénářů</w:t>
      </w:r>
      <w:r>
        <w:rPr>
          <w:szCs w:val="24"/>
        </w:rPr>
        <w:t xml:space="preserve"> je klíčové při konstrukci imaginační techniky, a i v jejím samotném provedení.</w:t>
      </w:r>
      <w:r>
        <w:t xml:space="preserve"> </w:t>
      </w:r>
      <w:r w:rsidR="008670CC">
        <w:t>J</w:t>
      </w:r>
      <w:r w:rsidR="006F2518">
        <w:t>e</w:t>
      </w:r>
      <w:r w:rsidR="008670CC">
        <w:t xml:space="preserve"> nedílnou součástí každého programu, ani v případě imaginace tomu není jinak</w:t>
      </w:r>
      <w:r w:rsidR="006A7857">
        <w:t xml:space="preserve">. </w:t>
      </w:r>
      <w:r w:rsidR="00F3761F" w:rsidRPr="002D232C">
        <w:rPr>
          <w:i/>
          <w:iCs/>
        </w:rPr>
        <w:t>„</w:t>
      </w:r>
      <w:r w:rsidR="008670CC" w:rsidRPr="002D232C">
        <w:rPr>
          <w:rFonts w:cs="Times New Roman"/>
          <w:i/>
          <w:iCs/>
          <w:szCs w:val="24"/>
        </w:rPr>
        <w:t>Riziko je všude, protože se ten obsah duše musí nějakým způsobem manifestovat.</w:t>
      </w:r>
      <w:r w:rsidR="00F3761F">
        <w:rPr>
          <w:rFonts w:cs="Times New Roman"/>
          <w:i/>
          <w:iCs/>
          <w:szCs w:val="24"/>
        </w:rPr>
        <w:t>“</w:t>
      </w:r>
      <w:r w:rsidR="008670CC" w:rsidRPr="002D232C">
        <w:rPr>
          <w:rFonts w:cs="Times New Roman"/>
          <w:i/>
          <w:iCs/>
          <w:szCs w:val="24"/>
        </w:rPr>
        <w:t xml:space="preserve"> </w:t>
      </w:r>
      <w:r w:rsidR="008670CC" w:rsidRPr="002D232C">
        <w:rPr>
          <w:rFonts w:cs="Times New Roman"/>
          <w:szCs w:val="24"/>
        </w:rPr>
        <w:t>(R2)</w:t>
      </w:r>
    </w:p>
    <w:p w14:paraId="517A6165" w14:textId="77777777" w:rsidR="003D6ABE" w:rsidRDefault="003D6ABE">
      <w:pPr>
        <w:rPr>
          <w:i/>
          <w:iCs/>
        </w:rPr>
      </w:pPr>
    </w:p>
    <w:p w14:paraId="7EF91819" w14:textId="76B49A95" w:rsidR="00CB0E1F" w:rsidRPr="002D232C" w:rsidRDefault="00096136" w:rsidP="00CB0E1F">
      <w:pPr>
        <w:rPr>
          <w:szCs w:val="24"/>
        </w:rPr>
      </w:pPr>
      <w:r>
        <w:t>Imaginace může být rizikov</w:t>
      </w:r>
      <w:r w:rsidR="00A51164">
        <w:t>á</w:t>
      </w:r>
      <w:r w:rsidR="003D0264">
        <w:t>,</w:t>
      </w:r>
      <w:r>
        <w:t xml:space="preserve"> to ale není </w:t>
      </w:r>
      <w:r w:rsidR="00662CFA">
        <w:t>nut</w:t>
      </w:r>
      <w:r w:rsidR="00A51164">
        <w:t xml:space="preserve">ně důvod bát </w:t>
      </w:r>
      <w:r w:rsidR="003D0264">
        <w:t>se t</w:t>
      </w:r>
      <w:r w:rsidR="00A51164">
        <w:t>ohoto typu programu</w:t>
      </w:r>
      <w:r w:rsidR="006A7857">
        <w:t>. „</w:t>
      </w:r>
      <w:r w:rsidR="006A7857" w:rsidRPr="002D232C">
        <w:rPr>
          <w:i/>
          <w:iCs/>
          <w:szCs w:val="24"/>
        </w:rPr>
        <w:t>Byla by škoda to zase znepřístupnit nějakým skupinám skrz to, že bychom se báli, že je to nebezpečné</w:t>
      </w:r>
      <w:r w:rsidR="006A7857">
        <w:rPr>
          <w:i/>
          <w:iCs/>
          <w:szCs w:val="24"/>
        </w:rPr>
        <w:t xml:space="preserve"> a o</w:t>
      </w:r>
      <w:r w:rsidR="006A7857" w:rsidRPr="002D232C">
        <w:rPr>
          <w:i/>
          <w:iCs/>
          <w:szCs w:val="24"/>
        </w:rPr>
        <w:t>chudi</w:t>
      </w:r>
      <w:r w:rsidR="009953B1">
        <w:rPr>
          <w:i/>
          <w:iCs/>
          <w:szCs w:val="24"/>
        </w:rPr>
        <w:t>li</w:t>
      </w:r>
      <w:r w:rsidR="006A7857">
        <w:rPr>
          <w:i/>
          <w:iCs/>
          <w:szCs w:val="24"/>
        </w:rPr>
        <w:t xml:space="preserve"> je o to</w:t>
      </w:r>
      <w:r w:rsidR="006A7857" w:rsidRPr="002D232C">
        <w:rPr>
          <w:i/>
          <w:iCs/>
          <w:szCs w:val="24"/>
        </w:rPr>
        <w:t>, protože je to krásný nástroj k relaxaci a hrozně cenný.</w:t>
      </w:r>
      <w:r w:rsidR="006A7857">
        <w:rPr>
          <w:i/>
          <w:iCs/>
          <w:szCs w:val="24"/>
        </w:rPr>
        <w:t>“</w:t>
      </w:r>
      <w:r>
        <w:rPr>
          <w:szCs w:val="24"/>
        </w:rPr>
        <w:t xml:space="preserve"> (R4)</w:t>
      </w:r>
    </w:p>
    <w:p w14:paraId="3F161847" w14:textId="77777777" w:rsidR="00CB0E1F" w:rsidRPr="002D232C" w:rsidRDefault="00CB0E1F">
      <w:pPr>
        <w:rPr>
          <w:i/>
          <w:iCs/>
          <w:szCs w:val="24"/>
        </w:rPr>
      </w:pPr>
    </w:p>
    <w:p w14:paraId="4F2753E7" w14:textId="2F96A336" w:rsidR="003D6ABE" w:rsidRPr="002D232C" w:rsidRDefault="00797553">
      <w:pPr>
        <w:rPr>
          <w:b/>
          <w:bCs/>
        </w:rPr>
      </w:pPr>
      <w:r>
        <w:rPr>
          <w:b/>
          <w:bCs/>
        </w:rPr>
        <w:lastRenderedPageBreak/>
        <w:t>Téma</w:t>
      </w:r>
    </w:p>
    <w:p w14:paraId="75851CD5" w14:textId="2825F884" w:rsidR="00027A52" w:rsidRDefault="00662CFA">
      <w:pPr>
        <w:rPr>
          <w:szCs w:val="24"/>
        </w:rPr>
      </w:pPr>
      <w:r>
        <w:rPr>
          <w:rStyle w:val="Odkaznakoment"/>
          <w:sz w:val="24"/>
          <w:szCs w:val="24"/>
        </w:rPr>
        <w:t>Z</w:t>
      </w:r>
      <w:r w:rsidR="00AF03FB">
        <w:rPr>
          <w:szCs w:val="24"/>
        </w:rPr>
        <w:t>ásadním význam</w:t>
      </w:r>
      <w:r w:rsidR="004C49BA">
        <w:rPr>
          <w:szCs w:val="24"/>
        </w:rPr>
        <w:t xml:space="preserve"> pro bezpečnou imaginaci</w:t>
      </w:r>
      <w:r>
        <w:rPr>
          <w:szCs w:val="24"/>
        </w:rPr>
        <w:t xml:space="preserve"> hraje</w:t>
      </w:r>
      <w:r w:rsidR="00AF03FB">
        <w:rPr>
          <w:szCs w:val="24"/>
        </w:rPr>
        <w:t xml:space="preserve"> výběr správného tématu</w:t>
      </w:r>
      <w:r w:rsidR="00506EB3">
        <w:rPr>
          <w:szCs w:val="24"/>
        </w:rPr>
        <w:t>, které nejde do hloubky a vyhýbá se těžkým nebo nepříjemným myšlenkám.</w:t>
      </w:r>
      <w:r w:rsidR="00AF03FB">
        <w:rPr>
          <w:szCs w:val="24"/>
        </w:rPr>
        <w:t xml:space="preserve"> </w:t>
      </w:r>
      <w:r w:rsidR="003D0264">
        <w:rPr>
          <w:i/>
          <w:iCs/>
          <w:szCs w:val="24"/>
        </w:rPr>
        <w:t>„V</w:t>
      </w:r>
      <w:r w:rsidR="00027A52" w:rsidRPr="002D232C">
        <w:rPr>
          <w:i/>
          <w:iCs/>
          <w:szCs w:val="24"/>
        </w:rPr>
        <w:t xml:space="preserve"> nějaký</w:t>
      </w:r>
      <w:r w:rsidR="003D0264">
        <w:rPr>
          <w:i/>
          <w:iCs/>
          <w:szCs w:val="24"/>
        </w:rPr>
        <w:t xml:space="preserve">ch hlubokých osobních tématech </w:t>
      </w:r>
      <w:r w:rsidR="00027A52" w:rsidRPr="002D232C">
        <w:rPr>
          <w:i/>
          <w:iCs/>
          <w:szCs w:val="24"/>
        </w:rPr>
        <w:t>můžeš otevřít věci, kter</w:t>
      </w:r>
      <w:r w:rsidR="003D0264">
        <w:rPr>
          <w:i/>
          <w:iCs/>
          <w:szCs w:val="24"/>
        </w:rPr>
        <w:t>é</w:t>
      </w:r>
      <w:r w:rsidR="00027A52" w:rsidRPr="002D232C">
        <w:rPr>
          <w:i/>
          <w:iCs/>
          <w:szCs w:val="24"/>
        </w:rPr>
        <w:t xml:space="preserve"> jsou </w:t>
      </w:r>
      <w:r w:rsidR="003D0264">
        <w:rPr>
          <w:i/>
          <w:iCs/>
          <w:szCs w:val="24"/>
        </w:rPr>
        <w:t xml:space="preserve">obecně </w:t>
      </w:r>
      <w:r w:rsidR="00027A52" w:rsidRPr="002D232C">
        <w:rPr>
          <w:i/>
          <w:iCs/>
          <w:szCs w:val="24"/>
        </w:rPr>
        <w:t>bolestiv</w:t>
      </w:r>
      <w:r w:rsidR="001E5717">
        <w:rPr>
          <w:i/>
          <w:iCs/>
          <w:szCs w:val="24"/>
        </w:rPr>
        <w:t>é</w:t>
      </w:r>
      <w:r w:rsidR="003D0264">
        <w:rPr>
          <w:i/>
          <w:iCs/>
          <w:szCs w:val="24"/>
        </w:rPr>
        <w:t>,</w:t>
      </w:r>
      <w:r w:rsidR="00027A52" w:rsidRPr="002D232C">
        <w:rPr>
          <w:i/>
          <w:iCs/>
          <w:szCs w:val="24"/>
        </w:rPr>
        <w:t xml:space="preserve"> a když je nedokážeš ošetřit a zvládnout</w:t>
      </w:r>
      <w:r w:rsidR="001E5717">
        <w:rPr>
          <w:i/>
          <w:iCs/>
          <w:szCs w:val="24"/>
        </w:rPr>
        <w:t>,</w:t>
      </w:r>
      <w:r w:rsidR="00027A52" w:rsidRPr="002D232C">
        <w:rPr>
          <w:i/>
          <w:iCs/>
          <w:szCs w:val="24"/>
        </w:rPr>
        <w:t xml:space="preserve"> tak zanecháš víc škod než užitku</w:t>
      </w:r>
      <w:r w:rsidR="00F3761F">
        <w:rPr>
          <w:i/>
          <w:iCs/>
          <w:szCs w:val="24"/>
        </w:rPr>
        <w:t>.“</w:t>
      </w:r>
      <w:r w:rsidR="00027A52">
        <w:rPr>
          <w:szCs w:val="24"/>
        </w:rPr>
        <w:t xml:space="preserve"> (R3)</w:t>
      </w:r>
    </w:p>
    <w:p w14:paraId="3A9FA8BA" w14:textId="77777777" w:rsidR="00AF03FB" w:rsidRDefault="00AF03FB">
      <w:pPr>
        <w:rPr>
          <w:szCs w:val="24"/>
        </w:rPr>
      </w:pPr>
    </w:p>
    <w:p w14:paraId="6D8EC610" w14:textId="004C3572" w:rsidR="00AF03FB" w:rsidRDefault="007D0C5F" w:rsidP="00AF03FB">
      <w:pPr>
        <w:rPr>
          <w:szCs w:val="24"/>
        </w:rPr>
      </w:pPr>
      <w:r>
        <w:rPr>
          <w:i/>
          <w:iCs/>
          <w:szCs w:val="24"/>
        </w:rPr>
        <w:t>„</w:t>
      </w:r>
      <w:r w:rsidR="00AF03FB" w:rsidRPr="0036654F">
        <w:rPr>
          <w:i/>
          <w:iCs/>
          <w:szCs w:val="24"/>
        </w:rPr>
        <w:t xml:space="preserve">Je to </w:t>
      </w:r>
      <w:r w:rsidR="00AF03FB" w:rsidRPr="006271DF">
        <w:rPr>
          <w:i/>
          <w:iCs/>
          <w:szCs w:val="24"/>
        </w:rPr>
        <w:t xml:space="preserve">projekce </w:t>
      </w:r>
      <w:r w:rsidR="006271DF" w:rsidRPr="006271DF">
        <w:rPr>
          <w:i/>
          <w:iCs/>
          <w:szCs w:val="24"/>
        </w:rPr>
        <w:t>vědomí. P</w:t>
      </w:r>
      <w:r w:rsidR="00AF03FB" w:rsidRPr="006271DF">
        <w:rPr>
          <w:i/>
          <w:iCs/>
          <w:szCs w:val="24"/>
        </w:rPr>
        <w:t>okud by ta řízená imaginace šla do hlubokých témat, tak může vypustit ven t</w:t>
      </w:r>
      <w:r w:rsidR="006271DF" w:rsidRPr="006271DF">
        <w:rPr>
          <w:i/>
          <w:iCs/>
          <w:szCs w:val="24"/>
        </w:rPr>
        <w:t>raumatický obsah</w:t>
      </w:r>
      <w:r w:rsidR="00AF03FB" w:rsidRPr="006271DF">
        <w:rPr>
          <w:i/>
          <w:iCs/>
          <w:szCs w:val="24"/>
        </w:rPr>
        <w:t>.</w:t>
      </w:r>
      <w:r w:rsidR="00F3761F" w:rsidRPr="006271DF">
        <w:rPr>
          <w:i/>
          <w:iCs/>
          <w:szCs w:val="24"/>
        </w:rPr>
        <w:t>“</w:t>
      </w:r>
      <w:r w:rsidR="00AF03FB">
        <w:rPr>
          <w:i/>
          <w:iCs/>
          <w:szCs w:val="24"/>
        </w:rPr>
        <w:t xml:space="preserve"> </w:t>
      </w:r>
      <w:r w:rsidR="00AF03FB">
        <w:rPr>
          <w:szCs w:val="24"/>
        </w:rPr>
        <w:t>(R6)</w:t>
      </w:r>
    </w:p>
    <w:p w14:paraId="46464336" w14:textId="77777777" w:rsidR="00027A52" w:rsidRDefault="00027A52" w:rsidP="00027A52">
      <w:pPr>
        <w:rPr>
          <w:szCs w:val="24"/>
        </w:rPr>
      </w:pPr>
    </w:p>
    <w:p w14:paraId="75028D0B" w14:textId="28159CCE" w:rsidR="00027A52" w:rsidRDefault="00947C2B" w:rsidP="006A7857">
      <w:pPr>
        <w:rPr>
          <w:szCs w:val="24"/>
        </w:rPr>
      </w:pPr>
      <w:r>
        <w:rPr>
          <w:szCs w:val="24"/>
        </w:rPr>
        <w:t xml:space="preserve">Musíme počítat s tím, že i neutrální témata mohou spustit v účastníkovi nečekanou reakci a v nejlepším případě na to být připraveni. </w:t>
      </w:r>
      <w:r>
        <w:rPr>
          <w:i/>
          <w:iCs/>
          <w:szCs w:val="24"/>
        </w:rPr>
        <w:t>„</w:t>
      </w:r>
      <w:r w:rsidR="00027A52" w:rsidRPr="002D232C">
        <w:rPr>
          <w:i/>
          <w:iCs/>
          <w:szCs w:val="24"/>
        </w:rPr>
        <w:t>Jakoukoliv exkurzí do nitra jsme blíž bolesti a traumatům.</w:t>
      </w:r>
      <w:r w:rsidR="00F3761F">
        <w:rPr>
          <w:i/>
          <w:iCs/>
          <w:szCs w:val="24"/>
        </w:rPr>
        <w:t>“</w:t>
      </w:r>
      <w:r w:rsidR="00027A52">
        <w:rPr>
          <w:szCs w:val="24"/>
        </w:rPr>
        <w:t xml:space="preserve"> (R8)</w:t>
      </w:r>
    </w:p>
    <w:p w14:paraId="35B44411" w14:textId="5225BF1D" w:rsidR="003D6ABE" w:rsidRDefault="003D6ABE" w:rsidP="006A7857">
      <w:pPr>
        <w:rPr>
          <w:szCs w:val="24"/>
        </w:rPr>
      </w:pPr>
    </w:p>
    <w:p w14:paraId="3F5B7703" w14:textId="0F5535D5" w:rsidR="00AF7226" w:rsidRDefault="00AF7226" w:rsidP="00BA2FD1">
      <w:pPr>
        <w:rPr>
          <w:szCs w:val="24"/>
        </w:rPr>
      </w:pPr>
      <w:r>
        <w:rPr>
          <w:szCs w:val="24"/>
        </w:rPr>
        <w:t>Vyjma</w:t>
      </w:r>
      <w:r w:rsidR="007D0C5F" w:rsidRPr="002D232C">
        <w:rPr>
          <w:szCs w:val="24"/>
        </w:rPr>
        <w:t xml:space="preserve"> tématu</w:t>
      </w:r>
      <w:r w:rsidR="00947C2B">
        <w:rPr>
          <w:szCs w:val="24"/>
        </w:rPr>
        <w:t xml:space="preserve"> a myšlenek</w:t>
      </w:r>
      <w:r w:rsidR="007D0C5F" w:rsidRPr="002D232C">
        <w:rPr>
          <w:szCs w:val="24"/>
        </w:rPr>
        <w:t xml:space="preserve"> i samotná představa</w:t>
      </w:r>
      <w:r w:rsidR="007D0C5F">
        <w:rPr>
          <w:szCs w:val="24"/>
        </w:rPr>
        <w:t xml:space="preserve"> negativních pocitů, může být rizikovým faktorem</w:t>
      </w:r>
      <w:r>
        <w:rPr>
          <w:szCs w:val="24"/>
        </w:rPr>
        <w:t>.</w:t>
      </w:r>
    </w:p>
    <w:p w14:paraId="44B6A0E8" w14:textId="77777777" w:rsidR="00AF7226" w:rsidRDefault="00AF7226" w:rsidP="00BA2FD1">
      <w:pPr>
        <w:rPr>
          <w:i/>
          <w:iCs/>
          <w:szCs w:val="24"/>
        </w:rPr>
      </w:pPr>
    </w:p>
    <w:p w14:paraId="2A021655" w14:textId="68EDD960" w:rsidR="00BA2FD1" w:rsidRDefault="00F3761F" w:rsidP="00AF7226">
      <w:pPr>
        <w:ind w:left="567" w:firstLine="0"/>
        <w:rPr>
          <w:szCs w:val="24"/>
        </w:rPr>
      </w:pPr>
      <w:r>
        <w:rPr>
          <w:i/>
          <w:iCs/>
          <w:szCs w:val="24"/>
        </w:rPr>
        <w:t>„</w:t>
      </w:r>
      <w:r w:rsidR="007D0C5F" w:rsidRPr="002D232C">
        <w:rPr>
          <w:i/>
          <w:iCs/>
          <w:szCs w:val="24"/>
        </w:rPr>
        <w:t>Kdyby si člověk představoval, že to bude špatné, t</w:t>
      </w:r>
      <w:r w:rsidR="003D0264">
        <w:rPr>
          <w:i/>
          <w:iCs/>
          <w:szCs w:val="24"/>
        </w:rPr>
        <w:t xml:space="preserve">ak efekt bude opačný. I to například, jak si </w:t>
      </w:r>
      <w:r w:rsidR="007D0C5F" w:rsidRPr="002D232C">
        <w:rPr>
          <w:i/>
          <w:iCs/>
          <w:szCs w:val="24"/>
        </w:rPr>
        <w:t xml:space="preserve">moje studentky na psychohygieně bezděčně představují, jak to špatně dopadne u zkoušky a </w:t>
      </w:r>
      <w:r w:rsidR="007D0C5F" w:rsidRPr="006271DF">
        <w:rPr>
          <w:i/>
          <w:iCs/>
          <w:szCs w:val="24"/>
        </w:rPr>
        <w:t>jak selžou.</w:t>
      </w:r>
      <w:r w:rsidR="007D0C5F" w:rsidRPr="006271DF">
        <w:rPr>
          <w:szCs w:val="24"/>
        </w:rPr>
        <w:t xml:space="preserve"> </w:t>
      </w:r>
      <w:r w:rsidR="007D0C5F" w:rsidRPr="006271DF">
        <w:rPr>
          <w:i/>
          <w:iCs/>
          <w:szCs w:val="24"/>
        </w:rPr>
        <w:t>To je taky imaginace, že si člověk představuje z nějakého důvodu tento stav. Takže když s tím nástrojem nepracuj</w:t>
      </w:r>
      <w:r w:rsidR="006271DF" w:rsidRPr="006271DF">
        <w:rPr>
          <w:i/>
          <w:iCs/>
          <w:szCs w:val="24"/>
        </w:rPr>
        <w:t>e</w:t>
      </w:r>
      <w:r w:rsidR="007D0C5F" w:rsidRPr="006271DF">
        <w:rPr>
          <w:i/>
          <w:iCs/>
          <w:szCs w:val="24"/>
        </w:rPr>
        <w:t xml:space="preserve"> ve svůj prospěch, ale pracuj</w:t>
      </w:r>
      <w:r w:rsidR="006271DF" w:rsidRPr="006271DF">
        <w:rPr>
          <w:i/>
          <w:iCs/>
          <w:szCs w:val="24"/>
        </w:rPr>
        <w:t>e</w:t>
      </w:r>
      <w:r w:rsidR="007D0C5F" w:rsidRPr="006271DF">
        <w:rPr>
          <w:i/>
          <w:iCs/>
          <w:szCs w:val="24"/>
        </w:rPr>
        <w:t xml:space="preserve"> s ním destruktivně.</w:t>
      </w:r>
      <w:r w:rsidRPr="006271DF">
        <w:rPr>
          <w:i/>
          <w:iCs/>
          <w:szCs w:val="24"/>
        </w:rPr>
        <w:t>“</w:t>
      </w:r>
      <w:r w:rsidR="007D0C5F">
        <w:rPr>
          <w:szCs w:val="24"/>
        </w:rPr>
        <w:t xml:space="preserve"> </w:t>
      </w:r>
      <w:r w:rsidR="00027A52">
        <w:rPr>
          <w:szCs w:val="24"/>
        </w:rPr>
        <w:t>(R7)</w:t>
      </w:r>
    </w:p>
    <w:p w14:paraId="063B53B2" w14:textId="2D06821F" w:rsidR="00BA2FD1" w:rsidRDefault="00BA2FD1" w:rsidP="00BA2FD1">
      <w:pPr>
        <w:rPr>
          <w:szCs w:val="24"/>
        </w:rPr>
      </w:pPr>
    </w:p>
    <w:p w14:paraId="6DBAAA6A" w14:textId="7C4CEDC2" w:rsidR="00BA2FD1" w:rsidRPr="0076642C" w:rsidRDefault="00BA2FD1">
      <w:r>
        <w:t xml:space="preserve">Správně zvolené téma stanovujeme na </w:t>
      </w:r>
      <w:r w:rsidRPr="006271DF">
        <w:t xml:space="preserve">základě skupiny účastníků a prostředí, ve kterém se zrovna nacházejí. </w:t>
      </w:r>
      <w:r w:rsidRPr="006271DF">
        <w:rPr>
          <w:i/>
          <w:iCs/>
        </w:rPr>
        <w:t xml:space="preserve">„Na outdoorových kurzech </w:t>
      </w:r>
      <w:r w:rsidR="003D0264" w:rsidRPr="006271DF">
        <w:rPr>
          <w:i/>
          <w:iCs/>
        </w:rPr>
        <w:t xml:space="preserve">- </w:t>
      </w:r>
      <w:r w:rsidRPr="006271DF">
        <w:rPr>
          <w:i/>
          <w:iCs/>
        </w:rPr>
        <w:t>tam v přírodě je to skvělé, ale musí na to být vhodně vybrané téma. Třeba pohyb duše</w:t>
      </w:r>
      <w:r w:rsidR="006271DF" w:rsidRPr="006271DF">
        <w:rPr>
          <w:i/>
          <w:iCs/>
        </w:rPr>
        <w:t xml:space="preserve"> a</w:t>
      </w:r>
      <w:r w:rsidRPr="006271DF">
        <w:rPr>
          <w:i/>
          <w:iCs/>
        </w:rPr>
        <w:t xml:space="preserve"> těl</w:t>
      </w:r>
      <w:r w:rsidR="006271DF" w:rsidRPr="006271DF">
        <w:rPr>
          <w:i/>
          <w:iCs/>
        </w:rPr>
        <w:t>a</w:t>
      </w:r>
      <w:r w:rsidRPr="006271DF">
        <w:rPr>
          <w:i/>
          <w:iCs/>
        </w:rPr>
        <w:t>.“</w:t>
      </w:r>
      <w:r>
        <w:t xml:space="preserve"> (R7)</w:t>
      </w:r>
    </w:p>
    <w:p w14:paraId="054CABA0" w14:textId="77777777" w:rsidR="0060795A" w:rsidRDefault="0060795A" w:rsidP="006A7857">
      <w:pPr>
        <w:rPr>
          <w:szCs w:val="24"/>
        </w:rPr>
      </w:pPr>
    </w:p>
    <w:p w14:paraId="14416B3E" w14:textId="0ED45DC4" w:rsidR="00287AC8" w:rsidRPr="002D232C" w:rsidRDefault="0060795A">
      <w:pPr>
        <w:rPr>
          <w:b/>
          <w:bCs/>
          <w:szCs w:val="24"/>
        </w:rPr>
      </w:pPr>
      <w:r w:rsidRPr="002D232C">
        <w:rPr>
          <w:b/>
          <w:bCs/>
          <w:szCs w:val="24"/>
        </w:rPr>
        <w:t>Minulost</w:t>
      </w:r>
    </w:p>
    <w:p w14:paraId="63225A1D" w14:textId="4E70B303" w:rsidR="00EF15F9" w:rsidRDefault="003D0264" w:rsidP="00EF15F9">
      <w:pPr>
        <w:rPr>
          <w:rFonts w:cs="Times New Roman"/>
          <w:szCs w:val="24"/>
        </w:rPr>
      </w:pPr>
      <w:r>
        <w:rPr>
          <w:rFonts w:cs="Times New Roman"/>
          <w:szCs w:val="24"/>
        </w:rPr>
        <w:t>J</w:t>
      </w:r>
      <w:r w:rsidR="00885B19">
        <w:rPr>
          <w:rFonts w:cs="Times New Roman"/>
          <w:szCs w:val="24"/>
        </w:rPr>
        <w:t xml:space="preserve">ak dlouho a jestli vůbec </w:t>
      </w:r>
      <w:r w:rsidR="0047403A">
        <w:rPr>
          <w:rFonts w:cs="Times New Roman"/>
          <w:szCs w:val="24"/>
        </w:rPr>
        <w:t>účastníka</w:t>
      </w:r>
      <w:r>
        <w:rPr>
          <w:rFonts w:cs="Times New Roman"/>
          <w:szCs w:val="24"/>
        </w:rPr>
        <w:t xml:space="preserve"> znám, či nikoliv – je další důležitý faktor, který zvyšuje potenciální riziko. </w:t>
      </w:r>
      <w:r w:rsidR="00B40382">
        <w:rPr>
          <w:rFonts w:cs="Times New Roman"/>
          <w:szCs w:val="24"/>
        </w:rPr>
        <w:t xml:space="preserve">Jednou z vlastností imaginace je, že velice dobře umí vynášet věci z minulosti zpátky na povrch. Pokud účastníka </w:t>
      </w:r>
      <w:r w:rsidR="001458E6">
        <w:rPr>
          <w:rFonts w:cs="Times New Roman"/>
          <w:szCs w:val="24"/>
        </w:rPr>
        <w:t xml:space="preserve">dobře </w:t>
      </w:r>
      <w:r w:rsidR="00B40382">
        <w:rPr>
          <w:rFonts w:cs="Times New Roman"/>
          <w:szCs w:val="24"/>
        </w:rPr>
        <w:t xml:space="preserve">neznáme a nedáme si pozor, může to </w:t>
      </w:r>
      <w:r>
        <w:rPr>
          <w:rFonts w:cs="Times New Roman"/>
          <w:szCs w:val="24"/>
        </w:rPr>
        <w:t xml:space="preserve">vést k nežádoucí reakci </w:t>
      </w:r>
      <w:r w:rsidR="007A4D2E">
        <w:rPr>
          <w:rFonts w:cs="Times New Roman"/>
          <w:szCs w:val="24"/>
        </w:rPr>
        <w:t xml:space="preserve">– </w:t>
      </w:r>
      <w:r>
        <w:rPr>
          <w:rFonts w:cs="Times New Roman"/>
          <w:szCs w:val="24"/>
        </w:rPr>
        <w:t>jako v tomto případě:</w:t>
      </w:r>
    </w:p>
    <w:p w14:paraId="452B8108" w14:textId="77777777" w:rsidR="007A4D2E" w:rsidRDefault="007A4D2E" w:rsidP="00EF15F9">
      <w:pPr>
        <w:rPr>
          <w:rFonts w:cs="Times New Roman"/>
          <w:szCs w:val="24"/>
        </w:rPr>
      </w:pPr>
    </w:p>
    <w:p w14:paraId="11ED8291" w14:textId="783AC8AA" w:rsidR="00885B19" w:rsidRDefault="00F3761F" w:rsidP="00CA43AF">
      <w:pPr>
        <w:ind w:left="567" w:firstLine="0"/>
        <w:rPr>
          <w:rFonts w:cs="Times New Roman"/>
          <w:szCs w:val="24"/>
        </w:rPr>
      </w:pPr>
      <w:r>
        <w:rPr>
          <w:rFonts w:cs="Times New Roman"/>
          <w:i/>
          <w:iCs/>
          <w:szCs w:val="24"/>
        </w:rPr>
        <w:t>„</w:t>
      </w:r>
      <w:r w:rsidR="0060795A" w:rsidRPr="0036654F">
        <w:rPr>
          <w:rFonts w:cs="Times New Roman"/>
          <w:i/>
          <w:iCs/>
          <w:szCs w:val="24"/>
        </w:rPr>
        <w:t xml:space="preserve">Vy se </w:t>
      </w:r>
      <w:r w:rsidR="003D0264">
        <w:rPr>
          <w:rFonts w:cs="Times New Roman"/>
          <w:i/>
          <w:iCs/>
          <w:szCs w:val="24"/>
        </w:rPr>
        <w:t xml:space="preserve">pořád </w:t>
      </w:r>
      <w:r w:rsidR="0060795A" w:rsidRPr="0036654F">
        <w:rPr>
          <w:rFonts w:cs="Times New Roman"/>
          <w:i/>
          <w:iCs/>
          <w:szCs w:val="24"/>
        </w:rPr>
        <w:t xml:space="preserve">setkáváte </w:t>
      </w:r>
      <w:r w:rsidR="003D0264">
        <w:rPr>
          <w:rFonts w:cs="Times New Roman"/>
          <w:i/>
          <w:iCs/>
          <w:szCs w:val="24"/>
        </w:rPr>
        <w:t>s lidskou duší a nikdy neznáte</w:t>
      </w:r>
      <w:r w:rsidR="0060795A" w:rsidRPr="0036654F">
        <w:rPr>
          <w:rFonts w:cs="Times New Roman"/>
          <w:i/>
          <w:iCs/>
          <w:szCs w:val="24"/>
        </w:rPr>
        <w:t xml:space="preserve"> historii toho člověka</w:t>
      </w:r>
      <w:r w:rsidR="009D03DB">
        <w:rPr>
          <w:rFonts w:cs="Times New Roman"/>
          <w:i/>
          <w:iCs/>
          <w:szCs w:val="24"/>
        </w:rPr>
        <w:t>. A</w:t>
      </w:r>
      <w:r w:rsidR="0060795A" w:rsidRPr="0036654F">
        <w:rPr>
          <w:rFonts w:cs="Times New Roman"/>
          <w:i/>
          <w:iCs/>
          <w:szCs w:val="24"/>
        </w:rPr>
        <w:t xml:space="preserve"> paradoxní je, že naše mysl používá něco, čemu říkáme obranné mechanismy, aby nás uchránila </w:t>
      </w:r>
      <w:r w:rsidR="0060795A" w:rsidRPr="0036654F">
        <w:rPr>
          <w:rFonts w:cs="Times New Roman"/>
          <w:i/>
          <w:iCs/>
          <w:szCs w:val="24"/>
        </w:rPr>
        <w:lastRenderedPageBreak/>
        <w:t>před obsahy, které mohl</w:t>
      </w:r>
      <w:r w:rsidR="009D03DB">
        <w:rPr>
          <w:rFonts w:cs="Times New Roman"/>
          <w:i/>
          <w:iCs/>
          <w:szCs w:val="24"/>
        </w:rPr>
        <w:t>y</w:t>
      </w:r>
      <w:r w:rsidR="0060795A" w:rsidRPr="0036654F">
        <w:rPr>
          <w:rFonts w:cs="Times New Roman"/>
          <w:i/>
          <w:iCs/>
          <w:szCs w:val="24"/>
        </w:rPr>
        <w:t xml:space="preserve"> být v naší historii osobně zraňující. Jedním z takových mechanismů je štěpení nebo vytěsnění, to znamená, že zapomenete události, které se staly. Jenže ve chvíli, kdy v té imaginaci navodíte téma, tak ta imaginace je změněným stavem vědomí a v těchto stavech tyto obranné mechanismy povolují, no a najednou se může vynořit traumatický obsah.</w:t>
      </w:r>
      <w:r w:rsidR="0060795A">
        <w:rPr>
          <w:rFonts w:cs="Times New Roman"/>
          <w:i/>
          <w:iCs/>
          <w:szCs w:val="24"/>
        </w:rPr>
        <w:t xml:space="preserve">“ </w:t>
      </w:r>
      <w:r w:rsidR="0060795A">
        <w:rPr>
          <w:rFonts w:cs="Times New Roman"/>
          <w:szCs w:val="24"/>
        </w:rPr>
        <w:t>(R</w:t>
      </w:r>
      <w:r w:rsidR="00885B19">
        <w:rPr>
          <w:rFonts w:cs="Times New Roman"/>
          <w:szCs w:val="24"/>
        </w:rPr>
        <w:t>2)</w:t>
      </w:r>
    </w:p>
    <w:p w14:paraId="56EE14BB" w14:textId="77777777" w:rsidR="00885B19" w:rsidRDefault="00885B19" w:rsidP="00885B19">
      <w:pPr>
        <w:rPr>
          <w:rFonts w:cs="Times New Roman"/>
          <w:szCs w:val="24"/>
        </w:rPr>
      </w:pPr>
    </w:p>
    <w:p w14:paraId="5A3BEE52" w14:textId="6C4A99DA" w:rsidR="00AF7226" w:rsidRDefault="001458E6">
      <w:pPr>
        <w:rPr>
          <w:szCs w:val="24"/>
        </w:rPr>
      </w:pPr>
      <w:r>
        <w:rPr>
          <w:szCs w:val="24"/>
        </w:rPr>
        <w:t>V</w:t>
      </w:r>
      <w:r w:rsidR="008B567E">
        <w:rPr>
          <w:szCs w:val="24"/>
        </w:rPr>
        <w:t> </w:t>
      </w:r>
      <w:r>
        <w:rPr>
          <w:szCs w:val="24"/>
        </w:rPr>
        <w:t>případě</w:t>
      </w:r>
      <w:r w:rsidR="008B567E">
        <w:rPr>
          <w:szCs w:val="24"/>
        </w:rPr>
        <w:t>,</w:t>
      </w:r>
      <w:r>
        <w:rPr>
          <w:szCs w:val="24"/>
        </w:rPr>
        <w:t xml:space="preserve"> že v rámci imaginace účastník zaži</w:t>
      </w:r>
      <w:r w:rsidR="008B567E">
        <w:rPr>
          <w:szCs w:val="24"/>
        </w:rPr>
        <w:t>je</w:t>
      </w:r>
      <w:r w:rsidR="006271DF">
        <w:rPr>
          <w:szCs w:val="24"/>
        </w:rPr>
        <w:t xml:space="preserve"> nějakou nepříjemnou situaci,</w:t>
      </w:r>
      <w:r>
        <w:rPr>
          <w:szCs w:val="24"/>
        </w:rPr>
        <w:t xml:space="preserve"> neměli </w:t>
      </w:r>
      <w:r w:rsidR="006271DF">
        <w:rPr>
          <w:szCs w:val="24"/>
        </w:rPr>
        <w:t xml:space="preserve">bychom pak </w:t>
      </w:r>
      <w:r w:rsidR="009D03DB">
        <w:rPr>
          <w:szCs w:val="24"/>
        </w:rPr>
        <w:t xml:space="preserve">následnou práci s ním </w:t>
      </w:r>
      <w:r w:rsidR="008B567E">
        <w:rPr>
          <w:szCs w:val="24"/>
        </w:rPr>
        <w:t xml:space="preserve">v žádném případě </w:t>
      </w:r>
      <w:r>
        <w:rPr>
          <w:szCs w:val="24"/>
        </w:rPr>
        <w:t>podc</w:t>
      </w:r>
      <w:r w:rsidR="008B567E">
        <w:rPr>
          <w:szCs w:val="24"/>
        </w:rPr>
        <w:t>enit</w:t>
      </w:r>
      <w:r>
        <w:rPr>
          <w:szCs w:val="24"/>
        </w:rPr>
        <w:t xml:space="preserve">. </w:t>
      </w:r>
      <w:r w:rsidR="008B567E">
        <w:rPr>
          <w:szCs w:val="24"/>
        </w:rPr>
        <w:t>Reflexe by se n</w:t>
      </w:r>
      <w:r>
        <w:rPr>
          <w:szCs w:val="24"/>
        </w:rPr>
        <w:t>eměla odbýt ani</w:t>
      </w:r>
      <w:r w:rsidR="009D03DB">
        <w:rPr>
          <w:szCs w:val="24"/>
        </w:rPr>
        <w:t>,</w:t>
      </w:r>
      <w:r>
        <w:rPr>
          <w:szCs w:val="24"/>
        </w:rPr>
        <w:t xml:space="preserve"> pokud vše dopadne dobře.</w:t>
      </w:r>
    </w:p>
    <w:p w14:paraId="0CF5F0C4" w14:textId="77777777" w:rsidR="009D03DB" w:rsidRDefault="009D03DB" w:rsidP="00AF7226">
      <w:pPr>
        <w:ind w:left="567" w:firstLine="0"/>
        <w:rPr>
          <w:i/>
          <w:iCs/>
          <w:szCs w:val="24"/>
        </w:rPr>
      </w:pPr>
    </w:p>
    <w:p w14:paraId="562FE861" w14:textId="20165563" w:rsidR="00D56C1D" w:rsidRPr="00C52C2F" w:rsidRDefault="00F3761F" w:rsidP="00AF7226">
      <w:pPr>
        <w:ind w:left="567" w:firstLine="0"/>
        <w:rPr>
          <w:rFonts w:cs="Times New Roman"/>
          <w:szCs w:val="24"/>
        </w:rPr>
      </w:pPr>
      <w:r>
        <w:rPr>
          <w:i/>
          <w:iCs/>
          <w:szCs w:val="24"/>
        </w:rPr>
        <w:t>„</w:t>
      </w:r>
      <w:r w:rsidR="00D56C1D" w:rsidRPr="002D232C">
        <w:rPr>
          <w:i/>
          <w:iCs/>
          <w:szCs w:val="24"/>
        </w:rPr>
        <w:t>Když se do té imaginace jde, aniž bych toho člověka znala anebo bych neměla možnost s ním potom pracovat, tak tam vnímám velké riziko. Můžu vyvolat něco, co ho rozloží nějaký způsobem</w:t>
      </w:r>
      <w:r w:rsidR="009D03DB">
        <w:rPr>
          <w:i/>
          <w:iCs/>
          <w:szCs w:val="24"/>
        </w:rPr>
        <w:t>,</w:t>
      </w:r>
      <w:r w:rsidR="00D56C1D" w:rsidRPr="002D232C">
        <w:rPr>
          <w:i/>
          <w:iCs/>
          <w:szCs w:val="24"/>
        </w:rPr>
        <w:t xml:space="preserve"> a já to nezjistím, protože do něj nevidím</w:t>
      </w:r>
      <w:r w:rsidR="009D03DB">
        <w:rPr>
          <w:i/>
          <w:iCs/>
          <w:szCs w:val="24"/>
        </w:rPr>
        <w:t>,</w:t>
      </w:r>
      <w:r w:rsidR="00D56C1D" w:rsidRPr="002D232C">
        <w:rPr>
          <w:i/>
          <w:iCs/>
          <w:szCs w:val="24"/>
        </w:rPr>
        <w:t xml:space="preserve"> a on mi to neřekne.</w:t>
      </w:r>
      <w:r>
        <w:rPr>
          <w:i/>
          <w:iCs/>
          <w:szCs w:val="24"/>
        </w:rPr>
        <w:t>“</w:t>
      </w:r>
      <w:r w:rsidR="00D56C1D">
        <w:rPr>
          <w:szCs w:val="24"/>
        </w:rPr>
        <w:t xml:space="preserve"> (R4)</w:t>
      </w:r>
    </w:p>
    <w:p w14:paraId="66B3BD75" w14:textId="77777777" w:rsidR="00D56C1D" w:rsidRDefault="00D56C1D" w:rsidP="006A7857">
      <w:pPr>
        <w:rPr>
          <w:szCs w:val="24"/>
        </w:rPr>
      </w:pPr>
    </w:p>
    <w:p w14:paraId="5BF796AA" w14:textId="18781A55" w:rsidR="00027A52" w:rsidRDefault="00D56C1D" w:rsidP="006A7857">
      <w:pPr>
        <w:rPr>
          <w:b/>
          <w:bCs/>
          <w:szCs w:val="24"/>
        </w:rPr>
      </w:pPr>
      <w:r w:rsidRPr="002D232C">
        <w:rPr>
          <w:b/>
          <w:bCs/>
          <w:szCs w:val="24"/>
        </w:rPr>
        <w:t>Realita a fikce</w:t>
      </w:r>
    </w:p>
    <w:p w14:paraId="24561A6B" w14:textId="11252F8E" w:rsidR="00027A52" w:rsidRDefault="009D03DB">
      <w:pPr>
        <w:rPr>
          <w:szCs w:val="24"/>
        </w:rPr>
      </w:pPr>
      <w:r>
        <w:rPr>
          <w:szCs w:val="24"/>
        </w:rPr>
        <w:t>Z</w:t>
      </w:r>
      <w:r w:rsidR="007661F4">
        <w:rPr>
          <w:szCs w:val="24"/>
        </w:rPr>
        <w:t> dlouhodobého hledisk</w:t>
      </w:r>
      <w:r>
        <w:rPr>
          <w:szCs w:val="24"/>
        </w:rPr>
        <w:t>a</w:t>
      </w:r>
      <w:r w:rsidR="000523A7">
        <w:rPr>
          <w:szCs w:val="24"/>
        </w:rPr>
        <w:t xml:space="preserve"> se proces vytváření představ postupně zlepšuje. </w:t>
      </w:r>
      <w:r w:rsidR="008C2B4B">
        <w:rPr>
          <w:szCs w:val="24"/>
        </w:rPr>
        <w:t>Č</w:t>
      </w:r>
      <w:r w:rsidR="000523A7">
        <w:rPr>
          <w:szCs w:val="24"/>
        </w:rPr>
        <w:t>ím déle a pravidelněji imaginace provádíme, tím jsou obrazy jasnější a intenzivnější.</w:t>
      </w:r>
      <w:r w:rsidR="00DC7892">
        <w:rPr>
          <w:szCs w:val="24"/>
        </w:rPr>
        <w:t xml:space="preserve"> </w:t>
      </w:r>
      <w:r w:rsidR="000523A7">
        <w:rPr>
          <w:szCs w:val="24"/>
        </w:rPr>
        <w:t xml:space="preserve">Na druhou stranu člověk, který imaginace provádí nadměrně, </w:t>
      </w:r>
      <w:r w:rsidR="008C2B4B">
        <w:rPr>
          <w:szCs w:val="24"/>
        </w:rPr>
        <w:t>se v nich může ztratit. P</w:t>
      </w:r>
      <w:r w:rsidR="000523A7">
        <w:rPr>
          <w:szCs w:val="24"/>
        </w:rPr>
        <w:t>ak snadno zapomene, za jakým cílem do této konkrétní představy šel</w:t>
      </w:r>
      <w:r w:rsidR="007661F4">
        <w:rPr>
          <w:szCs w:val="24"/>
        </w:rPr>
        <w:t xml:space="preserve">. </w:t>
      </w:r>
      <w:r w:rsidR="00F3761F">
        <w:rPr>
          <w:i/>
          <w:iCs/>
          <w:szCs w:val="24"/>
        </w:rPr>
        <w:t>„</w:t>
      </w:r>
      <w:r w:rsidR="00027A52" w:rsidRPr="002D232C">
        <w:rPr>
          <w:i/>
          <w:iCs/>
          <w:szCs w:val="24"/>
        </w:rPr>
        <w:t>Člověk se v tom může začít ztrácet, udělá si imaginaci, zklidní se a dál už problém řešit nebude.</w:t>
      </w:r>
      <w:r w:rsidR="00F3761F">
        <w:rPr>
          <w:i/>
          <w:iCs/>
          <w:szCs w:val="24"/>
        </w:rPr>
        <w:t>“</w:t>
      </w:r>
      <w:r w:rsidR="00027A52">
        <w:rPr>
          <w:szCs w:val="24"/>
        </w:rPr>
        <w:t xml:space="preserve"> (R5)</w:t>
      </w:r>
    </w:p>
    <w:p w14:paraId="28E32114" w14:textId="77777777" w:rsidR="00027A52" w:rsidRDefault="00027A52" w:rsidP="006A7857">
      <w:pPr>
        <w:rPr>
          <w:szCs w:val="24"/>
        </w:rPr>
      </w:pPr>
    </w:p>
    <w:p w14:paraId="03CEE64B" w14:textId="54904FF5" w:rsidR="00DC7DC6" w:rsidRDefault="008C2B4B" w:rsidP="001E5717">
      <w:pPr>
        <w:rPr>
          <w:szCs w:val="24"/>
        </w:rPr>
      </w:pPr>
      <w:r>
        <w:rPr>
          <w:szCs w:val="24"/>
        </w:rPr>
        <w:t xml:space="preserve">V </w:t>
      </w:r>
      <w:r w:rsidR="004A1699">
        <w:rPr>
          <w:szCs w:val="24"/>
        </w:rPr>
        <w:t>extrémní</w:t>
      </w:r>
      <w:r>
        <w:rPr>
          <w:szCs w:val="24"/>
        </w:rPr>
        <w:t>ch</w:t>
      </w:r>
      <w:r w:rsidR="004A1699">
        <w:rPr>
          <w:szCs w:val="24"/>
        </w:rPr>
        <w:t xml:space="preserve"> </w:t>
      </w:r>
      <w:r w:rsidR="009D03DB">
        <w:rPr>
          <w:szCs w:val="24"/>
        </w:rPr>
        <w:t>případech</w:t>
      </w:r>
      <w:r w:rsidR="004A1699">
        <w:rPr>
          <w:szCs w:val="24"/>
        </w:rPr>
        <w:t xml:space="preserve"> se fantazie </w:t>
      </w:r>
      <w:r>
        <w:rPr>
          <w:szCs w:val="24"/>
        </w:rPr>
        <w:t>pro takového člověka může začít</w:t>
      </w:r>
      <w:r w:rsidR="004A1699">
        <w:rPr>
          <w:szCs w:val="24"/>
        </w:rPr>
        <w:t xml:space="preserve"> stávat permanentním útěkem před realitou.</w:t>
      </w:r>
    </w:p>
    <w:p w14:paraId="3F5849FD" w14:textId="77777777" w:rsidR="007A4D2E" w:rsidRDefault="007A4D2E" w:rsidP="001E5717">
      <w:pPr>
        <w:rPr>
          <w:szCs w:val="24"/>
        </w:rPr>
      </w:pPr>
    </w:p>
    <w:p w14:paraId="2EA47C85" w14:textId="2469F357" w:rsidR="006A7857" w:rsidRDefault="00F3761F" w:rsidP="002D232C">
      <w:pPr>
        <w:ind w:left="567" w:firstLine="0"/>
      </w:pPr>
      <w:r>
        <w:rPr>
          <w:i/>
          <w:iCs/>
          <w:szCs w:val="24"/>
        </w:rPr>
        <w:t>„</w:t>
      </w:r>
      <w:r w:rsidR="00027A52" w:rsidRPr="002D232C">
        <w:rPr>
          <w:i/>
          <w:iCs/>
          <w:szCs w:val="24"/>
        </w:rPr>
        <w:t xml:space="preserve">Taky se na tom dá ulítnout, přehnat to </w:t>
      </w:r>
      <w:r w:rsidR="009D03DB">
        <w:rPr>
          <w:i/>
          <w:iCs/>
          <w:szCs w:val="24"/>
        </w:rPr>
        <w:t xml:space="preserve">s využíváním </w:t>
      </w:r>
      <w:r w:rsidR="00027A52" w:rsidRPr="002D232C">
        <w:rPr>
          <w:i/>
          <w:iCs/>
          <w:szCs w:val="24"/>
        </w:rPr>
        <w:t xml:space="preserve">těch obrazů v mysli tak, že ten člověk </w:t>
      </w:r>
      <w:r w:rsidR="00027A52" w:rsidRPr="00FB0EA1">
        <w:rPr>
          <w:i/>
          <w:iCs/>
          <w:szCs w:val="24"/>
        </w:rPr>
        <w:t xml:space="preserve">zapomene žít v té vnější realitě a zapomene konat. Zapomene na slova a činy a zasekne se na </w:t>
      </w:r>
      <w:r w:rsidR="00FB0EA1" w:rsidRPr="00FB0EA1">
        <w:rPr>
          <w:i/>
          <w:iCs/>
          <w:szCs w:val="24"/>
        </w:rPr>
        <w:t xml:space="preserve">určité </w:t>
      </w:r>
      <w:r w:rsidR="00027A52" w:rsidRPr="00FB0EA1">
        <w:rPr>
          <w:i/>
          <w:iCs/>
          <w:szCs w:val="24"/>
        </w:rPr>
        <w:t>úrovni.</w:t>
      </w:r>
      <w:r w:rsidR="00027A52" w:rsidRPr="002D232C">
        <w:rPr>
          <w:i/>
          <w:iCs/>
          <w:szCs w:val="24"/>
        </w:rPr>
        <w:t xml:space="preserve"> Je to snílek, neukotvený a nezakořeněný a vlaje si sám ve vlastním světě.</w:t>
      </w:r>
      <w:r w:rsidR="003F681A">
        <w:rPr>
          <w:i/>
          <w:iCs/>
        </w:rPr>
        <w:t xml:space="preserve"> </w:t>
      </w:r>
      <w:r w:rsidR="009D03DB">
        <w:rPr>
          <w:i/>
          <w:iCs/>
        </w:rPr>
        <w:t>Cílem imaginace není</w:t>
      </w:r>
      <w:r w:rsidR="003F681A" w:rsidRPr="008D2BBF">
        <w:rPr>
          <w:i/>
          <w:iCs/>
        </w:rPr>
        <w:t xml:space="preserve"> v té mysli plout a tvořit si tam nové světy, ale použít ji jako nástroj, abychom lépe žili v té realitě tady a teď</w:t>
      </w:r>
      <w:r w:rsidR="009D03DB">
        <w:rPr>
          <w:i/>
          <w:iCs/>
        </w:rPr>
        <w:t>,</w:t>
      </w:r>
      <w:r w:rsidR="003F681A" w:rsidRPr="008D2BBF">
        <w:rPr>
          <w:i/>
          <w:iCs/>
        </w:rPr>
        <w:t xml:space="preserve"> v tom spole</w:t>
      </w:r>
      <w:r w:rsidR="006271DF">
        <w:rPr>
          <w:i/>
          <w:iCs/>
        </w:rPr>
        <w:t>čenství s lidmi, v hmotném světě</w:t>
      </w:r>
      <w:r w:rsidR="003F681A" w:rsidRPr="008D2BBF">
        <w:rPr>
          <w:i/>
          <w:iCs/>
        </w:rPr>
        <w:t>.“</w:t>
      </w:r>
      <w:r w:rsidR="003F681A">
        <w:t xml:space="preserve"> (R8)</w:t>
      </w:r>
    </w:p>
    <w:p w14:paraId="2134964D" w14:textId="7976D24C" w:rsidR="007A4D2E" w:rsidRPr="006A7857" w:rsidRDefault="007A4D2E" w:rsidP="007A4D2E">
      <w:r>
        <w:br w:type="page"/>
      </w:r>
    </w:p>
    <w:p w14:paraId="0DE21CC9" w14:textId="5B30B947" w:rsidR="002851FA" w:rsidRPr="002D232C" w:rsidRDefault="00315E3B">
      <w:pPr>
        <w:rPr>
          <w:b/>
          <w:bCs/>
        </w:rPr>
      </w:pPr>
      <w:r>
        <w:rPr>
          <w:b/>
          <w:bCs/>
        </w:rPr>
        <w:lastRenderedPageBreak/>
        <w:t>Řízení rizik</w:t>
      </w:r>
    </w:p>
    <w:p w14:paraId="74B83BD0" w14:textId="19627CEE" w:rsidR="009E0CC0" w:rsidRDefault="00797553" w:rsidP="009E0CC0">
      <w:pPr>
        <w:rPr>
          <w:szCs w:val="24"/>
        </w:rPr>
      </w:pPr>
      <w:r>
        <w:rPr>
          <w:szCs w:val="24"/>
        </w:rPr>
        <w:t xml:space="preserve">Konkrétním řešením výše uvedených situací, na kterém se </w:t>
      </w:r>
      <w:r w:rsidR="00DC7DC6">
        <w:rPr>
          <w:szCs w:val="24"/>
        </w:rPr>
        <w:t>respondenti shodují</w:t>
      </w:r>
      <w:r w:rsidR="006271DF">
        <w:rPr>
          <w:szCs w:val="24"/>
        </w:rPr>
        <w:t>,</w:t>
      </w:r>
      <w:r>
        <w:rPr>
          <w:szCs w:val="24"/>
        </w:rPr>
        <w:t xml:space="preserve"> je dodržet </w:t>
      </w:r>
      <w:r w:rsidR="00C50BC7">
        <w:rPr>
          <w:szCs w:val="24"/>
        </w:rPr>
        <w:t xml:space="preserve">určitá pravidla </w:t>
      </w:r>
      <w:r w:rsidR="00DC7DC6">
        <w:rPr>
          <w:szCs w:val="24"/>
        </w:rPr>
        <w:t>imaginace</w:t>
      </w:r>
      <w:r w:rsidR="00C50BC7">
        <w:rPr>
          <w:szCs w:val="24"/>
        </w:rPr>
        <w:t xml:space="preserve">. </w:t>
      </w:r>
      <w:r w:rsidR="00F3761F">
        <w:rPr>
          <w:i/>
          <w:iCs/>
          <w:szCs w:val="24"/>
        </w:rPr>
        <w:t>„</w:t>
      </w:r>
      <w:r w:rsidR="00FB0EA1">
        <w:rPr>
          <w:i/>
          <w:iCs/>
          <w:szCs w:val="24"/>
        </w:rPr>
        <w:t>U</w:t>
      </w:r>
      <w:r w:rsidR="00C50BC7" w:rsidRPr="002D232C">
        <w:rPr>
          <w:i/>
          <w:iCs/>
          <w:szCs w:val="24"/>
        </w:rPr>
        <w:t xml:space="preserve"> každé imaginace se musí dodržet nějaké pravidla, které když se splní</w:t>
      </w:r>
      <w:r w:rsidR="00FB0EA1">
        <w:rPr>
          <w:i/>
          <w:iCs/>
          <w:szCs w:val="24"/>
        </w:rPr>
        <w:t>,</w:t>
      </w:r>
      <w:r w:rsidR="00C50BC7" w:rsidRPr="002D232C">
        <w:rPr>
          <w:i/>
          <w:iCs/>
          <w:szCs w:val="24"/>
        </w:rPr>
        <w:t xml:space="preserve"> tak je to v pohodě.</w:t>
      </w:r>
      <w:r w:rsidR="00F3761F">
        <w:rPr>
          <w:i/>
          <w:iCs/>
          <w:szCs w:val="24"/>
        </w:rPr>
        <w:t>“</w:t>
      </w:r>
      <w:r w:rsidR="00C50BC7">
        <w:rPr>
          <w:szCs w:val="24"/>
        </w:rPr>
        <w:t xml:space="preserve"> (R4)</w:t>
      </w:r>
    </w:p>
    <w:p w14:paraId="1B3B99DB" w14:textId="588A2353" w:rsidR="006778DD" w:rsidRDefault="006778DD" w:rsidP="009E0CC0">
      <w:pPr>
        <w:rPr>
          <w:szCs w:val="24"/>
        </w:rPr>
      </w:pPr>
    </w:p>
    <w:p w14:paraId="760D6E78" w14:textId="77777777" w:rsidR="00DC7DC6" w:rsidRDefault="006778DD" w:rsidP="00DC7DC6">
      <w:pPr>
        <w:rPr>
          <w:szCs w:val="24"/>
        </w:rPr>
      </w:pPr>
      <w:r w:rsidRPr="002D232C">
        <w:rPr>
          <w:b/>
          <w:bCs/>
          <w:szCs w:val="24"/>
        </w:rPr>
        <w:t>První</w:t>
      </w:r>
      <w:r w:rsidR="00DC7DC6">
        <w:rPr>
          <w:b/>
          <w:bCs/>
          <w:szCs w:val="24"/>
        </w:rPr>
        <w:t xml:space="preserve"> </w:t>
      </w:r>
      <w:r w:rsidRPr="002D232C">
        <w:rPr>
          <w:b/>
          <w:bCs/>
          <w:szCs w:val="24"/>
        </w:rPr>
        <w:t>zásada</w:t>
      </w:r>
      <w:r w:rsidR="00DC7DC6" w:rsidRPr="002D232C">
        <w:rPr>
          <w:b/>
          <w:bCs/>
          <w:szCs w:val="24"/>
        </w:rPr>
        <w:t xml:space="preserve"> </w:t>
      </w:r>
      <w:r w:rsidRPr="002D232C">
        <w:rPr>
          <w:b/>
          <w:bCs/>
          <w:szCs w:val="24"/>
        </w:rPr>
        <w:t xml:space="preserve">– </w:t>
      </w:r>
      <w:r w:rsidR="005C0450" w:rsidRPr="002D232C">
        <w:rPr>
          <w:b/>
          <w:bCs/>
          <w:szCs w:val="24"/>
        </w:rPr>
        <w:t>Bezpečnou</w:t>
      </w:r>
      <w:r w:rsidRPr="002D232C">
        <w:rPr>
          <w:b/>
          <w:bCs/>
          <w:szCs w:val="24"/>
        </w:rPr>
        <w:t xml:space="preserve"> imaginac</w:t>
      </w:r>
      <w:r w:rsidR="005C0450" w:rsidRPr="002D232C">
        <w:rPr>
          <w:b/>
          <w:bCs/>
          <w:szCs w:val="24"/>
        </w:rPr>
        <w:t>i</w:t>
      </w:r>
      <w:r w:rsidRPr="002D232C">
        <w:rPr>
          <w:b/>
          <w:bCs/>
          <w:szCs w:val="24"/>
        </w:rPr>
        <w:t xml:space="preserve"> určuje </w:t>
      </w:r>
      <w:r w:rsidR="005C0450" w:rsidRPr="002D232C">
        <w:rPr>
          <w:b/>
          <w:bCs/>
          <w:szCs w:val="24"/>
        </w:rPr>
        <w:t xml:space="preserve">pozitivní </w:t>
      </w:r>
      <w:r w:rsidRPr="002D232C">
        <w:rPr>
          <w:b/>
          <w:bCs/>
          <w:szCs w:val="24"/>
        </w:rPr>
        <w:t>téma.</w:t>
      </w:r>
      <w:r>
        <w:rPr>
          <w:szCs w:val="24"/>
        </w:rPr>
        <w:t xml:space="preserve"> </w:t>
      </w:r>
      <w:r w:rsidR="00F3761F">
        <w:rPr>
          <w:i/>
          <w:iCs/>
          <w:szCs w:val="24"/>
        </w:rPr>
        <w:t>„</w:t>
      </w:r>
      <w:r w:rsidR="004778BE" w:rsidRPr="00633AEF">
        <w:rPr>
          <w:i/>
          <w:iCs/>
          <w:szCs w:val="24"/>
        </w:rPr>
        <w:t>Důležité je, že je to na pozitivní motivy.</w:t>
      </w:r>
      <w:r w:rsidR="00F3761F">
        <w:rPr>
          <w:i/>
          <w:iCs/>
          <w:szCs w:val="24"/>
        </w:rPr>
        <w:t>“</w:t>
      </w:r>
      <w:r w:rsidR="004778BE" w:rsidRPr="00633AEF">
        <w:rPr>
          <w:i/>
          <w:iCs/>
          <w:szCs w:val="24"/>
        </w:rPr>
        <w:t xml:space="preserve"> </w:t>
      </w:r>
      <w:r w:rsidR="004778BE">
        <w:rPr>
          <w:szCs w:val="24"/>
        </w:rPr>
        <w:t>(R6)</w:t>
      </w:r>
    </w:p>
    <w:p w14:paraId="0D8FE684" w14:textId="419E8E8C" w:rsidR="005C0450" w:rsidRDefault="00F3761F" w:rsidP="00AF7226">
      <w:pPr>
        <w:ind w:left="567" w:firstLine="0"/>
        <w:rPr>
          <w:szCs w:val="24"/>
        </w:rPr>
      </w:pPr>
      <w:r>
        <w:rPr>
          <w:i/>
          <w:iCs/>
          <w:szCs w:val="24"/>
        </w:rPr>
        <w:t>„</w:t>
      </w:r>
      <w:r w:rsidR="005C0450" w:rsidRPr="00633AEF">
        <w:rPr>
          <w:i/>
          <w:iCs/>
          <w:szCs w:val="24"/>
        </w:rPr>
        <w:t>Musí to být pozitivní téma, abych se nedostal</w:t>
      </w:r>
      <w:r w:rsidR="00FB0EA1">
        <w:rPr>
          <w:i/>
          <w:iCs/>
          <w:szCs w:val="24"/>
        </w:rPr>
        <w:t>a někam, kde nechci být. A to my</w:t>
      </w:r>
      <w:r w:rsidR="005C0450" w:rsidRPr="00633AEF">
        <w:rPr>
          <w:i/>
          <w:iCs/>
          <w:szCs w:val="24"/>
        </w:rPr>
        <w:t xml:space="preserve"> korigovat můžeme, protože ty imaginace, když se s</w:t>
      </w:r>
      <w:r w:rsidR="00FB0EA1">
        <w:rPr>
          <w:i/>
          <w:iCs/>
          <w:szCs w:val="24"/>
        </w:rPr>
        <w:t>měřují k nějakému záměru, tak my</w:t>
      </w:r>
      <w:r w:rsidR="005C0450" w:rsidRPr="00633AEF">
        <w:rPr>
          <w:i/>
          <w:iCs/>
          <w:szCs w:val="24"/>
        </w:rPr>
        <w:t xml:space="preserve"> je m</w:t>
      </w:r>
      <w:r w:rsidR="00FB0EA1">
        <w:rPr>
          <w:i/>
          <w:iCs/>
          <w:szCs w:val="24"/>
        </w:rPr>
        <w:t>ůžeme trochu formulovat, aby šly</w:t>
      </w:r>
      <w:r w:rsidR="005C0450" w:rsidRPr="00633AEF">
        <w:rPr>
          <w:i/>
          <w:iCs/>
          <w:szCs w:val="24"/>
        </w:rPr>
        <w:t xml:space="preserve"> tím pozitivním směrem. To chce cvik a zkušenost.</w:t>
      </w:r>
      <w:r>
        <w:rPr>
          <w:i/>
          <w:iCs/>
          <w:szCs w:val="24"/>
        </w:rPr>
        <w:t>“</w:t>
      </w:r>
      <w:r w:rsidR="005C0450">
        <w:rPr>
          <w:szCs w:val="24"/>
        </w:rPr>
        <w:t xml:space="preserve"> (R7)</w:t>
      </w:r>
    </w:p>
    <w:p w14:paraId="4523E834" w14:textId="648AFE56" w:rsidR="005C0450" w:rsidRDefault="005C0450" w:rsidP="002D232C">
      <w:pPr>
        <w:ind w:firstLine="0"/>
        <w:rPr>
          <w:szCs w:val="24"/>
        </w:rPr>
      </w:pPr>
    </w:p>
    <w:p w14:paraId="473FDB76" w14:textId="77D308B8" w:rsidR="00AF7226" w:rsidRDefault="00DC7DC6" w:rsidP="004778BE">
      <w:pPr>
        <w:rPr>
          <w:szCs w:val="24"/>
        </w:rPr>
      </w:pPr>
      <w:r>
        <w:rPr>
          <w:szCs w:val="24"/>
        </w:rPr>
        <w:t>Pozitivní tématem může být např. procházka přírodou.</w:t>
      </w:r>
    </w:p>
    <w:p w14:paraId="7602664A" w14:textId="77777777" w:rsidR="00AF7226" w:rsidRDefault="00AF7226" w:rsidP="004778BE">
      <w:pPr>
        <w:rPr>
          <w:szCs w:val="24"/>
        </w:rPr>
      </w:pPr>
    </w:p>
    <w:p w14:paraId="66EBB223" w14:textId="09B94314" w:rsidR="006778DD" w:rsidRDefault="00DC7DC6" w:rsidP="00AF7226">
      <w:pPr>
        <w:ind w:left="567" w:firstLine="0"/>
        <w:rPr>
          <w:szCs w:val="24"/>
        </w:rPr>
      </w:pPr>
      <w:r>
        <w:rPr>
          <w:i/>
          <w:iCs/>
          <w:szCs w:val="24"/>
        </w:rPr>
        <w:t>„</w:t>
      </w:r>
      <w:r w:rsidR="00FB0EA1">
        <w:rPr>
          <w:i/>
          <w:iCs/>
          <w:szCs w:val="24"/>
        </w:rPr>
        <w:t>Náročnost imaginace</w:t>
      </w:r>
      <w:r w:rsidR="006778DD" w:rsidRPr="00633AEF">
        <w:rPr>
          <w:i/>
          <w:iCs/>
          <w:szCs w:val="24"/>
        </w:rPr>
        <w:t xml:space="preserve"> je </w:t>
      </w:r>
      <w:r w:rsidR="00FB0EA1">
        <w:rPr>
          <w:i/>
          <w:iCs/>
          <w:szCs w:val="24"/>
        </w:rPr>
        <w:t>dána tématem</w:t>
      </w:r>
      <w:r w:rsidR="006778DD" w:rsidRPr="00633AEF">
        <w:rPr>
          <w:i/>
          <w:iCs/>
          <w:szCs w:val="24"/>
        </w:rPr>
        <w:t>. Je rozdíl, když ti budu imaginovat průchod přírodou</w:t>
      </w:r>
      <w:r w:rsidR="00FB0EA1">
        <w:rPr>
          <w:i/>
          <w:iCs/>
          <w:szCs w:val="24"/>
        </w:rPr>
        <w:t>,</w:t>
      </w:r>
      <w:r w:rsidR="006778DD" w:rsidRPr="00633AEF">
        <w:rPr>
          <w:i/>
          <w:iCs/>
          <w:szCs w:val="24"/>
        </w:rPr>
        <w:t xml:space="preserve"> a budu ti popisovat včelky a zvířátka, tak je to něco jiného, než když tě zavedu do jeskyně, kde se potkáš sám se sebou</w:t>
      </w:r>
      <w:r w:rsidR="00FB0EA1">
        <w:rPr>
          <w:i/>
          <w:iCs/>
          <w:szCs w:val="24"/>
        </w:rPr>
        <w:t>,</w:t>
      </w:r>
      <w:r w:rsidR="006778DD" w:rsidRPr="00633AEF">
        <w:rPr>
          <w:i/>
          <w:iCs/>
          <w:szCs w:val="24"/>
        </w:rPr>
        <w:t xml:space="preserve"> a budeš přemýšlet</w:t>
      </w:r>
      <w:r w:rsidR="00FB0EA1">
        <w:rPr>
          <w:i/>
          <w:iCs/>
          <w:szCs w:val="24"/>
        </w:rPr>
        <w:t>,</w:t>
      </w:r>
      <w:r w:rsidR="006778DD" w:rsidRPr="00633AEF">
        <w:rPr>
          <w:i/>
          <w:iCs/>
          <w:szCs w:val="24"/>
        </w:rPr>
        <w:t xml:space="preserve"> co si v životě udělal špatně.</w:t>
      </w:r>
      <w:r w:rsidR="00F3761F">
        <w:rPr>
          <w:i/>
          <w:iCs/>
          <w:szCs w:val="24"/>
        </w:rPr>
        <w:t>“</w:t>
      </w:r>
      <w:r w:rsidR="006778DD">
        <w:rPr>
          <w:i/>
          <w:iCs/>
          <w:szCs w:val="24"/>
        </w:rPr>
        <w:t xml:space="preserve"> </w:t>
      </w:r>
      <w:r w:rsidR="006778DD">
        <w:rPr>
          <w:szCs w:val="24"/>
        </w:rPr>
        <w:t>(R3)</w:t>
      </w:r>
    </w:p>
    <w:p w14:paraId="2E5CC987" w14:textId="77777777" w:rsidR="004778BE" w:rsidRDefault="004778BE" w:rsidP="002D232C">
      <w:pPr>
        <w:rPr>
          <w:szCs w:val="24"/>
        </w:rPr>
      </w:pPr>
    </w:p>
    <w:p w14:paraId="35345EF3" w14:textId="2D764167" w:rsidR="00C50BC7" w:rsidRDefault="006778DD">
      <w:pPr>
        <w:rPr>
          <w:szCs w:val="24"/>
        </w:rPr>
      </w:pPr>
      <w:r w:rsidRPr="002D232C">
        <w:rPr>
          <w:b/>
          <w:bCs/>
          <w:szCs w:val="24"/>
        </w:rPr>
        <w:t>Druhá</w:t>
      </w:r>
      <w:r w:rsidR="0022559C" w:rsidRPr="002D232C">
        <w:rPr>
          <w:b/>
          <w:bCs/>
          <w:szCs w:val="24"/>
        </w:rPr>
        <w:t xml:space="preserve"> </w:t>
      </w:r>
      <w:r w:rsidR="00C30DF5" w:rsidRPr="002D232C">
        <w:rPr>
          <w:b/>
          <w:bCs/>
          <w:szCs w:val="24"/>
        </w:rPr>
        <w:t xml:space="preserve">zásada </w:t>
      </w:r>
      <w:r w:rsidRPr="002D232C">
        <w:rPr>
          <w:b/>
          <w:bCs/>
          <w:szCs w:val="24"/>
        </w:rPr>
        <w:t>– V</w:t>
      </w:r>
      <w:r w:rsidR="0022559C" w:rsidRPr="002D232C">
        <w:rPr>
          <w:b/>
          <w:bCs/>
          <w:szCs w:val="24"/>
        </w:rPr>
        <w:t xml:space="preserve">ymezit </w:t>
      </w:r>
      <w:r w:rsidRPr="002D232C">
        <w:rPr>
          <w:b/>
          <w:bCs/>
          <w:szCs w:val="24"/>
        </w:rPr>
        <w:t xml:space="preserve">si </w:t>
      </w:r>
      <w:r w:rsidR="0022559C" w:rsidRPr="002D232C">
        <w:rPr>
          <w:b/>
          <w:bCs/>
          <w:szCs w:val="24"/>
        </w:rPr>
        <w:t>na imaginaci určitý čas</w:t>
      </w:r>
      <w:r w:rsidR="006608C2" w:rsidRPr="002D232C">
        <w:rPr>
          <w:b/>
          <w:bCs/>
          <w:szCs w:val="24"/>
        </w:rPr>
        <w:t xml:space="preserve"> a</w:t>
      </w:r>
      <w:r w:rsidRPr="002D232C">
        <w:rPr>
          <w:b/>
          <w:bCs/>
          <w:szCs w:val="24"/>
        </w:rPr>
        <w:t xml:space="preserve"> </w:t>
      </w:r>
      <w:r w:rsidR="0022559C" w:rsidRPr="002D232C">
        <w:rPr>
          <w:b/>
          <w:bCs/>
          <w:szCs w:val="24"/>
        </w:rPr>
        <w:t>prostor</w:t>
      </w:r>
      <w:r w:rsidR="00FB0EA1">
        <w:rPr>
          <w:b/>
          <w:bCs/>
          <w:szCs w:val="24"/>
        </w:rPr>
        <w:t>, v rámci kterých</w:t>
      </w:r>
      <w:r w:rsidR="006608C2" w:rsidRPr="002D232C">
        <w:rPr>
          <w:b/>
          <w:bCs/>
          <w:szCs w:val="24"/>
        </w:rPr>
        <w:t xml:space="preserve"> nebudu rušen vnějšími podněty</w:t>
      </w:r>
      <w:r w:rsidR="0022559C" w:rsidRPr="002D232C">
        <w:rPr>
          <w:b/>
          <w:bCs/>
          <w:szCs w:val="24"/>
        </w:rPr>
        <w:t>.</w:t>
      </w:r>
      <w:r w:rsidR="0022559C">
        <w:rPr>
          <w:szCs w:val="24"/>
        </w:rPr>
        <w:t xml:space="preserve"> </w:t>
      </w:r>
      <w:r w:rsidR="00F3761F">
        <w:rPr>
          <w:i/>
          <w:iCs/>
          <w:szCs w:val="24"/>
        </w:rPr>
        <w:t>„</w:t>
      </w:r>
      <w:r w:rsidR="0022559C" w:rsidRPr="0036654F">
        <w:rPr>
          <w:i/>
          <w:iCs/>
          <w:szCs w:val="24"/>
        </w:rPr>
        <w:t xml:space="preserve">Lidé si musejí uvědomit, že mají čas pro sebe, že je tam důležitý ten čas na tu tranzici, kdy se odpojuji </w:t>
      </w:r>
      <w:r w:rsidR="00D2045D">
        <w:rPr>
          <w:i/>
          <w:iCs/>
          <w:szCs w:val="24"/>
        </w:rPr>
        <w:t xml:space="preserve">a </w:t>
      </w:r>
      <w:r w:rsidR="0022559C" w:rsidRPr="0036654F">
        <w:rPr>
          <w:i/>
          <w:iCs/>
          <w:szCs w:val="24"/>
        </w:rPr>
        <w:t>jsem plně funkční v nějaké roli</w:t>
      </w:r>
      <w:r w:rsidR="00D2045D">
        <w:rPr>
          <w:i/>
          <w:iCs/>
          <w:szCs w:val="24"/>
        </w:rPr>
        <w:t>,</w:t>
      </w:r>
      <w:r w:rsidR="0022559C" w:rsidRPr="0036654F">
        <w:rPr>
          <w:i/>
          <w:iCs/>
          <w:szCs w:val="24"/>
        </w:rPr>
        <w:t xml:space="preserve"> a kdy se vypínám</w:t>
      </w:r>
      <w:r w:rsidR="00D2045D">
        <w:rPr>
          <w:i/>
          <w:iCs/>
          <w:szCs w:val="24"/>
        </w:rPr>
        <w:t xml:space="preserve"> a jsem sám za</w:t>
      </w:r>
      <w:r w:rsidR="0022559C" w:rsidRPr="0036654F">
        <w:rPr>
          <w:i/>
          <w:iCs/>
          <w:szCs w:val="24"/>
        </w:rPr>
        <w:t xml:space="preserve"> sebe.</w:t>
      </w:r>
      <w:r w:rsidR="00F3761F">
        <w:rPr>
          <w:i/>
          <w:iCs/>
          <w:szCs w:val="24"/>
        </w:rPr>
        <w:t>“</w:t>
      </w:r>
      <w:r w:rsidR="0022559C">
        <w:rPr>
          <w:szCs w:val="24"/>
        </w:rPr>
        <w:t xml:space="preserve"> (R8)</w:t>
      </w:r>
    </w:p>
    <w:p w14:paraId="411FA21C" w14:textId="759AE9C1" w:rsidR="00C30DF5" w:rsidRDefault="00C30DF5" w:rsidP="00E76BC6">
      <w:pPr>
        <w:rPr>
          <w:szCs w:val="24"/>
        </w:rPr>
      </w:pPr>
    </w:p>
    <w:p w14:paraId="60C8F13F" w14:textId="77777777" w:rsidR="00AF7226" w:rsidRDefault="006778DD">
      <w:pPr>
        <w:rPr>
          <w:szCs w:val="24"/>
        </w:rPr>
      </w:pPr>
      <w:r w:rsidRPr="002D232C">
        <w:rPr>
          <w:b/>
          <w:bCs/>
          <w:szCs w:val="24"/>
        </w:rPr>
        <w:t>Třetí</w:t>
      </w:r>
      <w:r w:rsidR="00C30DF5" w:rsidRPr="002D232C">
        <w:rPr>
          <w:b/>
          <w:bCs/>
          <w:szCs w:val="24"/>
        </w:rPr>
        <w:t xml:space="preserve"> zásad</w:t>
      </w:r>
      <w:r w:rsidR="00982AA9">
        <w:rPr>
          <w:b/>
          <w:bCs/>
          <w:szCs w:val="24"/>
        </w:rPr>
        <w:t>a</w:t>
      </w:r>
      <w:r w:rsidR="000D0A45" w:rsidRPr="002D232C">
        <w:rPr>
          <w:b/>
          <w:bCs/>
          <w:szCs w:val="24"/>
        </w:rPr>
        <w:t xml:space="preserve"> – V</w:t>
      </w:r>
      <w:r w:rsidR="00C30DF5" w:rsidRPr="002D232C">
        <w:rPr>
          <w:b/>
          <w:bCs/>
          <w:szCs w:val="24"/>
        </w:rPr>
        <w:t xml:space="preserve">ybudovat </w:t>
      </w:r>
      <w:r w:rsidR="009E6437" w:rsidRPr="002D232C">
        <w:rPr>
          <w:b/>
          <w:bCs/>
          <w:szCs w:val="24"/>
        </w:rPr>
        <w:t xml:space="preserve">v </w:t>
      </w:r>
      <w:r w:rsidR="0047403A" w:rsidRPr="002D232C">
        <w:rPr>
          <w:b/>
          <w:bCs/>
          <w:szCs w:val="24"/>
        </w:rPr>
        <w:t>účastníkovi</w:t>
      </w:r>
      <w:r w:rsidR="00C30DF5" w:rsidRPr="002D232C">
        <w:rPr>
          <w:b/>
          <w:bCs/>
          <w:szCs w:val="24"/>
        </w:rPr>
        <w:t xml:space="preserve"> pocit bezpečného vnitřního prostoru, nad kterým má kontrolu.</w:t>
      </w:r>
    </w:p>
    <w:p w14:paraId="6CB57547" w14:textId="77777777" w:rsidR="00AF7226" w:rsidRDefault="00AF7226" w:rsidP="00AF7226">
      <w:pPr>
        <w:ind w:left="567" w:firstLine="0"/>
        <w:rPr>
          <w:i/>
          <w:iCs/>
          <w:szCs w:val="24"/>
        </w:rPr>
      </w:pPr>
    </w:p>
    <w:p w14:paraId="3D410AC3" w14:textId="65DCDF53" w:rsidR="00C30DF5" w:rsidRDefault="00F3761F" w:rsidP="00AF7226">
      <w:pPr>
        <w:ind w:left="567" w:firstLine="0"/>
        <w:rPr>
          <w:szCs w:val="24"/>
        </w:rPr>
      </w:pPr>
      <w:r>
        <w:rPr>
          <w:i/>
          <w:iCs/>
          <w:szCs w:val="24"/>
        </w:rPr>
        <w:t>„</w:t>
      </w:r>
      <w:r w:rsidR="00C30DF5" w:rsidRPr="00633AEF">
        <w:rPr>
          <w:i/>
          <w:iCs/>
          <w:szCs w:val="24"/>
        </w:rPr>
        <w:t>Každé to slovo by se dalo analyzovat proč tam je, ale proto</w:t>
      </w:r>
      <w:r w:rsidR="00D2045D">
        <w:rPr>
          <w:i/>
          <w:iCs/>
          <w:szCs w:val="24"/>
        </w:rPr>
        <w:t>,</w:t>
      </w:r>
      <w:r w:rsidR="00C30DF5" w:rsidRPr="00633AEF">
        <w:rPr>
          <w:i/>
          <w:iCs/>
          <w:szCs w:val="24"/>
        </w:rPr>
        <w:t xml:space="preserve"> abyste to mohl co nejbezpečněji používat, tak je důležité, aby tam byly hodně akcentovan</w:t>
      </w:r>
      <w:r w:rsidR="00C30DF5">
        <w:rPr>
          <w:i/>
          <w:iCs/>
          <w:szCs w:val="24"/>
        </w:rPr>
        <w:t>é</w:t>
      </w:r>
      <w:r w:rsidR="00C30DF5" w:rsidRPr="00633AEF">
        <w:rPr>
          <w:i/>
          <w:iCs/>
          <w:szCs w:val="24"/>
        </w:rPr>
        <w:t xml:space="preserve"> hranice</w:t>
      </w:r>
      <w:r w:rsidR="00C30DF5">
        <w:rPr>
          <w:i/>
          <w:iCs/>
          <w:szCs w:val="24"/>
        </w:rPr>
        <w:t>, např</w:t>
      </w:r>
      <w:r w:rsidR="00D2045D">
        <w:rPr>
          <w:i/>
          <w:iCs/>
          <w:szCs w:val="24"/>
        </w:rPr>
        <w:t>íklad</w:t>
      </w:r>
      <w:r w:rsidR="00C30DF5" w:rsidRPr="00633AEF">
        <w:rPr>
          <w:rFonts w:cs="Times New Roman"/>
          <w:i/>
          <w:iCs/>
          <w:szCs w:val="24"/>
        </w:rPr>
        <w:t xml:space="preserve"> </w:t>
      </w:r>
      <w:r w:rsidR="00C30DF5">
        <w:rPr>
          <w:rFonts w:cs="Times New Roman"/>
          <w:i/>
          <w:iCs/>
          <w:szCs w:val="24"/>
        </w:rPr>
        <w:t>z</w:t>
      </w:r>
      <w:r w:rsidR="00C30DF5" w:rsidRPr="00633AEF">
        <w:rPr>
          <w:rFonts w:cs="Times New Roman"/>
          <w:i/>
          <w:iCs/>
          <w:szCs w:val="24"/>
        </w:rPr>
        <w:t xml:space="preserve">ahrada je obestavěná, </w:t>
      </w:r>
      <w:r w:rsidR="00D2045D">
        <w:rPr>
          <w:rFonts w:cs="Times New Roman"/>
          <w:i/>
          <w:iCs/>
          <w:szCs w:val="24"/>
        </w:rPr>
        <w:t>nikdo jiný se sem nemůže dostat;</w:t>
      </w:r>
      <w:r w:rsidR="00C30DF5" w:rsidRPr="00633AEF">
        <w:rPr>
          <w:rFonts w:cs="Times New Roman"/>
          <w:i/>
          <w:iCs/>
          <w:szCs w:val="24"/>
        </w:rPr>
        <w:t xml:space="preserve"> pokud potřebujete </w:t>
      </w:r>
      <w:r w:rsidR="00D2045D">
        <w:rPr>
          <w:rFonts w:cs="Times New Roman"/>
          <w:i/>
          <w:iCs/>
          <w:szCs w:val="24"/>
        </w:rPr>
        <w:t>vstoupit</w:t>
      </w:r>
      <w:r w:rsidR="00C30DF5" w:rsidRPr="00633AEF">
        <w:rPr>
          <w:rFonts w:cs="Times New Roman"/>
          <w:i/>
          <w:iCs/>
          <w:szCs w:val="24"/>
        </w:rPr>
        <w:t xml:space="preserve"> do této zahrady</w:t>
      </w:r>
      <w:r w:rsidR="00D2045D">
        <w:rPr>
          <w:rFonts w:cs="Times New Roman"/>
          <w:i/>
          <w:iCs/>
          <w:szCs w:val="24"/>
        </w:rPr>
        <w:t>,</w:t>
      </w:r>
      <w:r w:rsidR="00C30DF5" w:rsidRPr="00633AEF">
        <w:rPr>
          <w:rFonts w:cs="Times New Roman"/>
          <w:i/>
          <w:iCs/>
          <w:szCs w:val="24"/>
        </w:rPr>
        <w:t xml:space="preserve"> můžete branku zamknout</w:t>
      </w:r>
      <w:r w:rsidR="00C30DF5">
        <w:rPr>
          <w:rFonts w:cs="Times New Roman"/>
          <w:i/>
          <w:iCs/>
          <w:szCs w:val="24"/>
        </w:rPr>
        <w:t>.</w:t>
      </w:r>
      <w:r>
        <w:rPr>
          <w:i/>
          <w:iCs/>
          <w:szCs w:val="24"/>
        </w:rPr>
        <w:t>“</w:t>
      </w:r>
      <w:r w:rsidR="00C30DF5">
        <w:rPr>
          <w:szCs w:val="24"/>
        </w:rPr>
        <w:t xml:space="preserve"> (R2)</w:t>
      </w:r>
    </w:p>
    <w:p w14:paraId="4B65C13A" w14:textId="77777777" w:rsidR="00E76BC6" w:rsidRDefault="00E76BC6">
      <w:pPr>
        <w:ind w:firstLine="0"/>
        <w:rPr>
          <w:szCs w:val="24"/>
        </w:rPr>
      </w:pPr>
    </w:p>
    <w:p w14:paraId="0E00E890" w14:textId="53759E05" w:rsidR="00AF7226" w:rsidRDefault="006778DD" w:rsidP="007A4D2E">
      <w:pPr>
        <w:rPr>
          <w:b/>
          <w:bCs/>
          <w:szCs w:val="24"/>
        </w:rPr>
      </w:pPr>
      <w:r w:rsidRPr="002D232C">
        <w:rPr>
          <w:b/>
          <w:bCs/>
          <w:szCs w:val="24"/>
        </w:rPr>
        <w:t>Čtvrtá</w:t>
      </w:r>
      <w:r w:rsidR="00C30DF5" w:rsidRPr="002D232C">
        <w:rPr>
          <w:b/>
          <w:bCs/>
          <w:szCs w:val="24"/>
        </w:rPr>
        <w:t xml:space="preserve"> zásada</w:t>
      </w:r>
      <w:r w:rsidR="000D0A45" w:rsidRPr="002D232C">
        <w:rPr>
          <w:b/>
          <w:bCs/>
          <w:szCs w:val="24"/>
        </w:rPr>
        <w:t xml:space="preserve"> – Obsáhnout různé druhy smyslů</w:t>
      </w:r>
      <w:r w:rsidR="0022559C" w:rsidRPr="002D232C">
        <w:rPr>
          <w:b/>
          <w:bCs/>
          <w:szCs w:val="24"/>
        </w:rPr>
        <w:t xml:space="preserve"> </w:t>
      </w:r>
      <w:r w:rsidR="000D0A45" w:rsidRPr="002D232C">
        <w:rPr>
          <w:b/>
          <w:bCs/>
          <w:szCs w:val="24"/>
        </w:rPr>
        <w:t>(</w:t>
      </w:r>
      <w:r w:rsidR="00CB575D" w:rsidRPr="002D232C">
        <w:rPr>
          <w:b/>
          <w:bCs/>
          <w:szCs w:val="24"/>
        </w:rPr>
        <w:t>a</w:t>
      </w:r>
      <w:r w:rsidR="0022559C" w:rsidRPr="002D232C">
        <w:rPr>
          <w:b/>
          <w:bCs/>
          <w:szCs w:val="24"/>
        </w:rPr>
        <w:t>by se člověk</w:t>
      </w:r>
      <w:r w:rsidRPr="002D232C">
        <w:rPr>
          <w:b/>
          <w:bCs/>
          <w:szCs w:val="24"/>
        </w:rPr>
        <w:t xml:space="preserve"> dokázal</w:t>
      </w:r>
      <w:r w:rsidR="0022559C" w:rsidRPr="002D232C">
        <w:rPr>
          <w:b/>
          <w:bCs/>
          <w:szCs w:val="24"/>
        </w:rPr>
        <w:t xml:space="preserve"> napojit na svůj vnitřní svět</w:t>
      </w:r>
      <w:r w:rsidR="00D2045D">
        <w:rPr>
          <w:b/>
          <w:bCs/>
          <w:szCs w:val="24"/>
        </w:rPr>
        <w:t xml:space="preserve"> ví</w:t>
      </w:r>
      <w:r w:rsidR="000D0A45" w:rsidRPr="002D232C">
        <w:rPr>
          <w:b/>
          <w:bCs/>
          <w:szCs w:val="24"/>
        </w:rPr>
        <w:t>ce cestami)</w:t>
      </w:r>
      <w:r w:rsidR="007A4D2E">
        <w:rPr>
          <w:b/>
          <w:bCs/>
          <w:szCs w:val="24"/>
        </w:rPr>
        <w:t>.</w:t>
      </w:r>
    </w:p>
    <w:p w14:paraId="623BF923" w14:textId="77777777" w:rsidR="007A4D2E" w:rsidRPr="007A4D2E" w:rsidRDefault="007A4D2E" w:rsidP="007A4D2E">
      <w:pPr>
        <w:rPr>
          <w:szCs w:val="24"/>
        </w:rPr>
      </w:pPr>
    </w:p>
    <w:p w14:paraId="485F18C6" w14:textId="70F9FF2B" w:rsidR="00FA627E" w:rsidRDefault="00F3761F" w:rsidP="00AF7226">
      <w:pPr>
        <w:ind w:left="567" w:firstLine="0"/>
        <w:rPr>
          <w:szCs w:val="24"/>
        </w:rPr>
      </w:pPr>
      <w:r>
        <w:rPr>
          <w:i/>
          <w:iCs/>
          <w:szCs w:val="24"/>
        </w:rPr>
        <w:t>„</w:t>
      </w:r>
      <w:r w:rsidR="0022559C" w:rsidRPr="0036654F">
        <w:rPr>
          <w:i/>
          <w:iCs/>
          <w:szCs w:val="24"/>
        </w:rPr>
        <w:t>Je dobře</w:t>
      </w:r>
      <w:r w:rsidR="00D2045D">
        <w:rPr>
          <w:i/>
          <w:iCs/>
          <w:szCs w:val="24"/>
        </w:rPr>
        <w:t>,</w:t>
      </w:r>
      <w:r w:rsidR="0022559C" w:rsidRPr="0036654F">
        <w:rPr>
          <w:i/>
          <w:iCs/>
          <w:szCs w:val="24"/>
        </w:rPr>
        <w:t xml:space="preserve"> když ta vizualizace </w:t>
      </w:r>
      <w:r w:rsidR="00D2045D">
        <w:rPr>
          <w:i/>
          <w:iCs/>
          <w:szCs w:val="24"/>
        </w:rPr>
        <w:t xml:space="preserve">má nějaké pravidla a ten člověk, </w:t>
      </w:r>
      <w:r w:rsidR="0022559C" w:rsidRPr="0036654F">
        <w:rPr>
          <w:i/>
          <w:iCs/>
          <w:szCs w:val="24"/>
        </w:rPr>
        <w:t>co to vede</w:t>
      </w:r>
      <w:r w:rsidR="00D2045D">
        <w:rPr>
          <w:i/>
          <w:iCs/>
          <w:szCs w:val="24"/>
        </w:rPr>
        <w:t>,</w:t>
      </w:r>
      <w:r w:rsidR="0022559C" w:rsidRPr="0036654F">
        <w:rPr>
          <w:i/>
          <w:iCs/>
          <w:szCs w:val="24"/>
        </w:rPr>
        <w:t xml:space="preserve"> ví, jak fungují</w:t>
      </w:r>
      <w:r w:rsidR="00D2045D">
        <w:rPr>
          <w:i/>
          <w:iCs/>
          <w:szCs w:val="24"/>
        </w:rPr>
        <w:t>,</w:t>
      </w:r>
      <w:r w:rsidR="0022559C" w:rsidRPr="0036654F">
        <w:rPr>
          <w:i/>
          <w:iCs/>
          <w:szCs w:val="24"/>
        </w:rPr>
        <w:t xml:space="preserve"> a ví, jak je používat. Např</w:t>
      </w:r>
      <w:r w:rsidR="00D2045D">
        <w:rPr>
          <w:i/>
          <w:iCs/>
          <w:szCs w:val="24"/>
        </w:rPr>
        <w:t>íklad,</w:t>
      </w:r>
      <w:r w:rsidR="0022559C" w:rsidRPr="0036654F">
        <w:rPr>
          <w:i/>
          <w:iCs/>
          <w:szCs w:val="24"/>
        </w:rPr>
        <w:t xml:space="preserve"> že je potřeba zahrnout smysly a aktivovat je. Protože ne každý má vizuální vědomí, někteří lidé radši slyší, cítí nebo vědí. To je</w:t>
      </w:r>
      <w:r w:rsidR="00D2045D">
        <w:rPr>
          <w:i/>
          <w:iCs/>
          <w:szCs w:val="24"/>
        </w:rPr>
        <w:t xml:space="preserve"> třeba ošetřit na začátku, popřípadě</w:t>
      </w:r>
      <w:r w:rsidR="0022559C" w:rsidRPr="0036654F">
        <w:rPr>
          <w:i/>
          <w:iCs/>
          <w:szCs w:val="24"/>
        </w:rPr>
        <w:t xml:space="preserve"> v průběhu té imaginace, </w:t>
      </w:r>
      <w:r w:rsidR="00D2045D">
        <w:rPr>
          <w:i/>
          <w:iCs/>
          <w:szCs w:val="24"/>
        </w:rPr>
        <w:t>aby to bylo v</w:t>
      </w:r>
      <w:r w:rsidR="0022559C" w:rsidRPr="0036654F">
        <w:rPr>
          <w:i/>
          <w:iCs/>
          <w:szCs w:val="24"/>
        </w:rPr>
        <w:t xml:space="preserve"> pořádku.</w:t>
      </w:r>
      <w:r>
        <w:rPr>
          <w:i/>
          <w:iCs/>
          <w:szCs w:val="24"/>
        </w:rPr>
        <w:t>“</w:t>
      </w:r>
      <w:r w:rsidR="0022559C">
        <w:rPr>
          <w:i/>
          <w:iCs/>
          <w:szCs w:val="24"/>
        </w:rPr>
        <w:t xml:space="preserve"> </w:t>
      </w:r>
      <w:r w:rsidR="0022559C">
        <w:rPr>
          <w:szCs w:val="24"/>
        </w:rPr>
        <w:t>(R8)</w:t>
      </w:r>
    </w:p>
    <w:p w14:paraId="2AD4E451" w14:textId="77777777" w:rsidR="008C3434" w:rsidRDefault="008C3434" w:rsidP="006F5A5E">
      <w:pPr>
        <w:rPr>
          <w:szCs w:val="24"/>
        </w:rPr>
      </w:pPr>
    </w:p>
    <w:p w14:paraId="7A176D55" w14:textId="3830E929" w:rsidR="00B813EB" w:rsidRDefault="008C3434">
      <w:pPr>
        <w:rPr>
          <w:szCs w:val="24"/>
        </w:rPr>
      </w:pPr>
      <w:r w:rsidRPr="002D232C">
        <w:rPr>
          <w:i/>
          <w:iCs/>
          <w:szCs w:val="24"/>
        </w:rPr>
        <w:t xml:space="preserve">„Cílím na to, aby ta imaginace byla co nejhlubší, ve smyslu, že </w:t>
      </w:r>
      <w:r>
        <w:rPr>
          <w:i/>
          <w:iCs/>
          <w:szCs w:val="24"/>
        </w:rPr>
        <w:t>se</w:t>
      </w:r>
      <w:r w:rsidRPr="002D232C">
        <w:rPr>
          <w:i/>
          <w:iCs/>
          <w:szCs w:val="24"/>
        </w:rPr>
        <w:t xml:space="preserve"> nesnažíme zapojit jenom vizuální podněty, ale i sluchové, hmatové nebo kinestetické.</w:t>
      </w:r>
      <w:r w:rsidR="00F3761F">
        <w:rPr>
          <w:i/>
          <w:iCs/>
          <w:szCs w:val="24"/>
        </w:rPr>
        <w:t>“</w:t>
      </w:r>
      <w:r>
        <w:rPr>
          <w:szCs w:val="24"/>
        </w:rPr>
        <w:t xml:space="preserve"> (R6)</w:t>
      </w:r>
    </w:p>
    <w:p w14:paraId="4D81E2FB" w14:textId="77777777" w:rsidR="006F5A5E" w:rsidRPr="002D232C" w:rsidRDefault="006F5A5E">
      <w:pPr>
        <w:rPr>
          <w:szCs w:val="24"/>
        </w:rPr>
      </w:pPr>
    </w:p>
    <w:p w14:paraId="005E080D" w14:textId="778870AE" w:rsidR="005632AA" w:rsidRDefault="00FA627E" w:rsidP="00FA627E">
      <w:pPr>
        <w:pStyle w:val="Nadpis3"/>
      </w:pPr>
      <w:bookmarkStart w:id="88" w:name="_Toc75906013"/>
      <w:r>
        <w:t>Prostředí</w:t>
      </w:r>
      <w:bookmarkEnd w:id="88"/>
    </w:p>
    <w:p w14:paraId="3DDE2DA8" w14:textId="378557E2" w:rsidR="00FA627E" w:rsidRDefault="00FA627E" w:rsidP="00FA627E">
      <w:r>
        <w:t xml:space="preserve">Základem pro dobrou imaginaci je bezpečné prostředí, ve kterém je nám dobře a nic nás tam neruší. </w:t>
      </w:r>
      <w:r w:rsidR="00E47ECD">
        <w:rPr>
          <w:i/>
          <w:iCs/>
        </w:rPr>
        <w:t>„</w:t>
      </w:r>
      <w:r w:rsidRPr="002D232C">
        <w:rPr>
          <w:i/>
          <w:iCs/>
        </w:rPr>
        <w:t xml:space="preserve">Příjemné prostředí, kde se cítíte bezpečně, kde </w:t>
      </w:r>
      <w:r w:rsidR="0066591C">
        <w:rPr>
          <w:i/>
          <w:iCs/>
        </w:rPr>
        <w:t>v</w:t>
      </w:r>
      <w:r w:rsidR="00D2045D">
        <w:rPr>
          <w:i/>
          <w:iCs/>
        </w:rPr>
        <w:t>ás nic neohrožuje, kde můžete</w:t>
      </w:r>
      <w:r w:rsidRPr="002D232C">
        <w:rPr>
          <w:i/>
          <w:iCs/>
        </w:rPr>
        <w:t xml:space="preserve"> relaxovat.</w:t>
      </w:r>
      <w:r w:rsidR="00E47ECD">
        <w:rPr>
          <w:i/>
          <w:iCs/>
        </w:rPr>
        <w:t>“</w:t>
      </w:r>
      <w:r w:rsidRPr="002D232C">
        <w:rPr>
          <w:i/>
          <w:iCs/>
        </w:rPr>
        <w:t xml:space="preserve"> </w:t>
      </w:r>
      <w:r>
        <w:t>(R1)</w:t>
      </w:r>
    </w:p>
    <w:p w14:paraId="29D0E134" w14:textId="007A34CC" w:rsidR="001256EC" w:rsidRDefault="00E47ECD" w:rsidP="00906EE7">
      <w:r>
        <w:rPr>
          <w:i/>
          <w:iCs/>
        </w:rPr>
        <w:t>„</w:t>
      </w:r>
      <w:r w:rsidR="00FA627E" w:rsidRPr="002D232C">
        <w:rPr>
          <w:i/>
          <w:iCs/>
        </w:rPr>
        <w:t>Kdekoliv, kde nejsou rušivé podněty, aby ta imaginace byla plynulá a pozorná.</w:t>
      </w:r>
      <w:r>
        <w:rPr>
          <w:i/>
          <w:iCs/>
        </w:rPr>
        <w:t>“</w:t>
      </w:r>
      <w:r w:rsidR="00FA627E">
        <w:t xml:space="preserve"> (R6)</w:t>
      </w:r>
    </w:p>
    <w:p w14:paraId="671AB9C3" w14:textId="77777777" w:rsidR="00906EE7" w:rsidRDefault="00906EE7"/>
    <w:p w14:paraId="49514373" w14:textId="5DF436D8" w:rsidR="0066591C" w:rsidRDefault="00312379" w:rsidP="0066591C">
      <w:r w:rsidRPr="002D232C">
        <w:rPr>
          <w:b/>
          <w:bCs/>
        </w:rPr>
        <w:t xml:space="preserve">Pátá zásada – </w:t>
      </w:r>
      <w:r w:rsidR="00140DDB">
        <w:rPr>
          <w:b/>
          <w:bCs/>
        </w:rPr>
        <w:t>Změnit pro</w:t>
      </w:r>
      <w:r w:rsidR="00DE03DA">
        <w:rPr>
          <w:b/>
          <w:bCs/>
        </w:rPr>
        <w:t>středí na jiné</w:t>
      </w:r>
      <w:r w:rsidR="00D2045D">
        <w:rPr>
          <w:b/>
          <w:bCs/>
        </w:rPr>
        <w:t>,</w:t>
      </w:r>
      <w:r w:rsidR="00DE03DA">
        <w:rPr>
          <w:b/>
          <w:bCs/>
        </w:rPr>
        <w:t xml:space="preserve"> než </w:t>
      </w:r>
      <w:r w:rsidR="00D2045D">
        <w:rPr>
          <w:b/>
          <w:bCs/>
        </w:rPr>
        <w:t>v jakém</w:t>
      </w:r>
      <w:r w:rsidR="00DE03DA">
        <w:rPr>
          <w:b/>
          <w:bCs/>
        </w:rPr>
        <w:t xml:space="preserve"> účastník pracuje nebo plní školní povinnosti.</w:t>
      </w:r>
      <w:r w:rsidR="00FA627E">
        <w:t xml:space="preserve"> </w:t>
      </w:r>
      <w:r w:rsidR="00E47ECD">
        <w:rPr>
          <w:i/>
          <w:iCs/>
        </w:rPr>
        <w:t>„</w:t>
      </w:r>
      <w:r w:rsidR="00FA627E" w:rsidRPr="002D232C">
        <w:rPr>
          <w:i/>
          <w:iCs/>
        </w:rPr>
        <w:t>V místnosti, kde obyčejně nepracuj</w:t>
      </w:r>
      <w:r w:rsidR="00FA627E">
        <w:rPr>
          <w:i/>
          <w:iCs/>
        </w:rPr>
        <w:t>í</w:t>
      </w:r>
      <w:r w:rsidR="00FA627E" w:rsidRPr="002D232C">
        <w:rPr>
          <w:i/>
          <w:iCs/>
        </w:rPr>
        <w:t xml:space="preserve"> a kde nejsou rušivé podněty. Jiná místnost než ta, ve které tráví </w:t>
      </w:r>
      <w:r w:rsidR="00D2045D">
        <w:rPr>
          <w:i/>
          <w:iCs/>
        </w:rPr>
        <w:t>studijní</w:t>
      </w:r>
      <w:r w:rsidR="00FA627E" w:rsidRPr="002D232C">
        <w:rPr>
          <w:i/>
          <w:iCs/>
        </w:rPr>
        <w:t xml:space="preserve"> čas.</w:t>
      </w:r>
      <w:r w:rsidR="00E47ECD">
        <w:rPr>
          <w:i/>
          <w:iCs/>
        </w:rPr>
        <w:t>“</w:t>
      </w:r>
      <w:r w:rsidR="00FA627E">
        <w:t xml:space="preserve"> (R5)</w:t>
      </w:r>
    </w:p>
    <w:p w14:paraId="50C37772" w14:textId="77777777" w:rsidR="00140DDB" w:rsidRDefault="00140DDB" w:rsidP="0066591C"/>
    <w:p w14:paraId="582F4F75" w14:textId="33D20F9A" w:rsidR="0066591C" w:rsidRDefault="00CF070F" w:rsidP="0066591C">
      <w:r>
        <w:t xml:space="preserve">Co se konkrétního prostředí týče, znovu </w:t>
      </w:r>
      <w:r w:rsidR="00ED6264">
        <w:t xml:space="preserve">nám </w:t>
      </w:r>
      <w:r>
        <w:t xml:space="preserve">záleží na komfortu </w:t>
      </w:r>
      <w:r w:rsidR="0047403A">
        <w:t>účastníka</w:t>
      </w:r>
      <w:r>
        <w:t xml:space="preserve">. </w:t>
      </w:r>
      <w:r w:rsidR="00906EE7">
        <w:t xml:space="preserve">Vnitřní </w:t>
      </w:r>
      <w:r>
        <w:t xml:space="preserve">a venkovní prostor </w:t>
      </w:r>
      <w:r w:rsidR="00BA2FD1">
        <w:t>má</w:t>
      </w:r>
      <w:r>
        <w:t xml:space="preserve"> jisté odlišnosti</w:t>
      </w:r>
      <w:r w:rsidR="00BA2FD1">
        <w:t>, které bychom měli brát v potaz</w:t>
      </w:r>
      <w:r>
        <w:t xml:space="preserve">. </w:t>
      </w:r>
      <w:r w:rsidR="00E47ECD">
        <w:rPr>
          <w:i/>
          <w:iCs/>
        </w:rPr>
        <w:t>„</w:t>
      </w:r>
      <w:r w:rsidRPr="002D232C">
        <w:rPr>
          <w:i/>
          <w:iCs/>
        </w:rPr>
        <w:t>V ateliéru je dobrá ta stabilita p</w:t>
      </w:r>
      <w:r w:rsidR="00ED6264">
        <w:rPr>
          <w:i/>
          <w:iCs/>
        </w:rPr>
        <w:t>očasí</w:t>
      </w:r>
      <w:r w:rsidRPr="002D232C">
        <w:rPr>
          <w:i/>
          <w:iCs/>
        </w:rPr>
        <w:t>, nevadí ti déšť nebo vítr. Venku je to nestabilní, může tam být zima, což vede ke spěchu.</w:t>
      </w:r>
      <w:r w:rsidR="00E47ECD">
        <w:rPr>
          <w:i/>
          <w:iCs/>
        </w:rPr>
        <w:t>“</w:t>
      </w:r>
      <w:r>
        <w:t xml:space="preserve"> (R1)</w:t>
      </w:r>
    </w:p>
    <w:p w14:paraId="1726F49A" w14:textId="77777777" w:rsidR="0066591C" w:rsidRDefault="0066591C" w:rsidP="0066591C"/>
    <w:p w14:paraId="3787D4D4" w14:textId="7F03F59B" w:rsidR="0066591C" w:rsidRPr="00BA2FD1" w:rsidRDefault="00BA2FD1" w:rsidP="0066591C">
      <w:r>
        <w:t xml:space="preserve">Důležité je, aby prostředí </w:t>
      </w:r>
      <w:r w:rsidR="00ED6264">
        <w:t>a okolí byly bez rušivých</w:t>
      </w:r>
      <w:r>
        <w:t xml:space="preserve"> akustických vlivů.</w:t>
      </w:r>
      <w:r w:rsidR="00CF070F">
        <w:t xml:space="preserve"> </w:t>
      </w:r>
      <w:r w:rsidR="00E47ECD">
        <w:rPr>
          <w:i/>
          <w:iCs/>
        </w:rPr>
        <w:t>„</w:t>
      </w:r>
      <w:r w:rsidR="00CF070F" w:rsidRPr="002D232C">
        <w:rPr>
          <w:i/>
          <w:iCs/>
        </w:rPr>
        <w:t>Tam je důležité, aby byl ten člověk slyšet, zřetelně a jasně, ab</w:t>
      </w:r>
      <w:r w:rsidR="00ED6264">
        <w:rPr>
          <w:i/>
          <w:iCs/>
        </w:rPr>
        <w:t>y tam nebyly rušivé prvky z</w:t>
      </w:r>
      <w:r w:rsidR="00CF070F" w:rsidRPr="002D232C">
        <w:rPr>
          <w:i/>
          <w:iCs/>
        </w:rPr>
        <w:t xml:space="preserve"> okolí.</w:t>
      </w:r>
      <w:r w:rsidR="00E47ECD">
        <w:rPr>
          <w:i/>
          <w:iCs/>
        </w:rPr>
        <w:t>“</w:t>
      </w:r>
      <w:r>
        <w:t xml:space="preserve"> (R3)</w:t>
      </w:r>
    </w:p>
    <w:p w14:paraId="2611E7F7" w14:textId="77777777" w:rsidR="0066591C" w:rsidRDefault="0066591C" w:rsidP="0066591C"/>
    <w:p w14:paraId="118A86F8" w14:textId="49AB1949" w:rsidR="00CF070F" w:rsidRDefault="00827090" w:rsidP="00FA627E">
      <w:r>
        <w:t>Pro lidi, kteří k p</w:t>
      </w:r>
      <w:r w:rsidR="00F5108C">
        <w:t>řírod</w:t>
      </w:r>
      <w:r>
        <w:t>ě přirozeně tíhnou</w:t>
      </w:r>
      <w:r w:rsidR="00ED6264">
        <w:t>,</w:t>
      </w:r>
      <w:r>
        <w:t xml:space="preserve"> je taková</w:t>
      </w:r>
      <w:r w:rsidR="00F5108C">
        <w:t xml:space="preserve"> kulisa ideální. </w:t>
      </w:r>
      <w:r w:rsidR="00F5108C">
        <w:rPr>
          <w:i/>
          <w:iCs/>
        </w:rPr>
        <w:t>„</w:t>
      </w:r>
      <w:r w:rsidR="00CF070F" w:rsidRPr="002D232C">
        <w:rPr>
          <w:i/>
          <w:iCs/>
        </w:rPr>
        <w:t xml:space="preserve">Tady v těch preventivních programech jsme byli ve třídě, ale když jsem to dělala ve skautu, tak tam už </w:t>
      </w:r>
      <w:r w:rsidR="00ED6264">
        <w:rPr>
          <w:i/>
          <w:iCs/>
        </w:rPr>
        <w:t xml:space="preserve">to probíhalo </w:t>
      </w:r>
      <w:r w:rsidR="00CF070F" w:rsidRPr="002D232C">
        <w:rPr>
          <w:i/>
          <w:iCs/>
        </w:rPr>
        <w:t>v přírodě. Vnímám přírodu jako ideálnější prostředí.</w:t>
      </w:r>
      <w:r w:rsidR="00E47ECD">
        <w:rPr>
          <w:i/>
          <w:iCs/>
        </w:rPr>
        <w:t>“</w:t>
      </w:r>
      <w:r w:rsidR="00CF070F" w:rsidRPr="002D232C">
        <w:rPr>
          <w:i/>
          <w:iCs/>
        </w:rPr>
        <w:t xml:space="preserve"> </w:t>
      </w:r>
      <w:r w:rsidR="00CF070F">
        <w:t>(R4)</w:t>
      </w:r>
    </w:p>
    <w:p w14:paraId="3E1F08BB" w14:textId="77777777" w:rsidR="002B400E" w:rsidRPr="002D232C" w:rsidRDefault="002B400E" w:rsidP="002D232C">
      <w:pPr>
        <w:ind w:firstLine="0"/>
        <w:rPr>
          <w:b/>
          <w:bCs/>
        </w:rPr>
      </w:pPr>
    </w:p>
    <w:p w14:paraId="5FDEB2B7" w14:textId="3C281390" w:rsidR="00A23CBC" w:rsidRDefault="00A23CBC" w:rsidP="002D232C">
      <w:pPr>
        <w:pStyle w:val="Nadpis3"/>
      </w:pPr>
      <w:bookmarkStart w:id="89" w:name="_Toc75906014"/>
      <w:r>
        <w:lastRenderedPageBreak/>
        <w:t>Počet ve skupině</w:t>
      </w:r>
      <w:bookmarkEnd w:id="89"/>
    </w:p>
    <w:p w14:paraId="0103B940" w14:textId="7AE2E4C0" w:rsidR="00E859DD" w:rsidRDefault="0047403A" w:rsidP="00886912">
      <w:r>
        <w:t>Sami účastníci</w:t>
      </w:r>
      <w:r w:rsidR="00315E3B">
        <w:t xml:space="preserve"> dotváří celkovou atmosféru a náladu, která ve skupině panuje. Proto je důležit</w:t>
      </w:r>
      <w:r w:rsidR="00ED6264">
        <w:t>á</w:t>
      </w:r>
      <w:r w:rsidR="00315E3B">
        <w:t xml:space="preserve"> </w:t>
      </w:r>
      <w:r w:rsidR="00ED6264">
        <w:t>volba</w:t>
      </w:r>
      <w:r w:rsidR="00315E3B">
        <w:t xml:space="preserve"> ideální</w:t>
      </w:r>
      <w:r w:rsidR="00ED6264">
        <w:t>ho počtu, se kterým</w:t>
      </w:r>
      <w:r w:rsidR="00315E3B">
        <w:t xml:space="preserve"> </w:t>
      </w:r>
      <w:r w:rsidR="00ED6264">
        <w:t>budeme</w:t>
      </w:r>
      <w:r w:rsidR="00315E3B">
        <w:t xml:space="preserve"> imaginaci provádět. Rozlišujeme mezi skupinou fyzickou a distanční</w:t>
      </w:r>
      <w:r w:rsidR="000F19C5">
        <w:t xml:space="preserve">, protože výsledný produkt této bakalářské práce má být použitelný </w:t>
      </w:r>
      <w:r w:rsidR="00ED6264">
        <w:t>pro obě formy</w:t>
      </w:r>
      <w:r w:rsidR="000F19C5">
        <w:t>.</w:t>
      </w:r>
    </w:p>
    <w:p w14:paraId="4BAF0B02" w14:textId="77777777" w:rsidR="002B400E" w:rsidRDefault="002B400E" w:rsidP="00D12A81"/>
    <w:p w14:paraId="799AF591" w14:textId="7B7DC238" w:rsidR="00315E3B" w:rsidRDefault="00315E3B" w:rsidP="00FA627E">
      <w:pPr>
        <w:rPr>
          <w:b/>
          <w:bCs/>
        </w:rPr>
      </w:pPr>
      <w:r w:rsidRPr="002D232C">
        <w:rPr>
          <w:b/>
          <w:bCs/>
        </w:rPr>
        <w:t>Fyzická</w:t>
      </w:r>
      <w:r w:rsidR="00E859DD">
        <w:rPr>
          <w:b/>
          <w:bCs/>
        </w:rPr>
        <w:t xml:space="preserve"> skupina</w:t>
      </w:r>
    </w:p>
    <w:p w14:paraId="562723BE" w14:textId="36931195" w:rsidR="003E2487" w:rsidRDefault="00D92993">
      <w:r>
        <w:t>Dle zaužívané normy je maximální počet u takového programu 12 účastníků. V takové skupině stále lze</w:t>
      </w:r>
      <w:r w:rsidR="004B0F8D">
        <w:t>,</w:t>
      </w:r>
      <w:r>
        <w:t xml:space="preserve"> bez větších problémů</w:t>
      </w:r>
      <w:r w:rsidR="004B0F8D">
        <w:t>,</w:t>
      </w:r>
      <w:r>
        <w:t xml:space="preserve"> vytvořit dostatečně důvěrné a útulné prostředí, které je pro imaginaci potřeba.</w:t>
      </w:r>
    </w:p>
    <w:p w14:paraId="431647A3" w14:textId="77777777" w:rsidR="003E2487" w:rsidRDefault="003E2487"/>
    <w:p w14:paraId="097A06F6" w14:textId="60012412" w:rsidR="00C05D54" w:rsidRDefault="00D92993" w:rsidP="003E2487">
      <w:pPr>
        <w:ind w:left="567" w:firstLine="0"/>
      </w:pPr>
      <w:r>
        <w:rPr>
          <w:i/>
          <w:iCs/>
        </w:rPr>
        <w:t>„</w:t>
      </w:r>
      <w:r w:rsidR="00315E3B" w:rsidRPr="002D232C">
        <w:rPr>
          <w:i/>
          <w:iCs/>
        </w:rPr>
        <w:t xml:space="preserve">Maximální číslo se odráží od zaužívané normy pro počet členů dynamické skupiny, což je </w:t>
      </w:r>
      <w:r w:rsidR="00ED6264">
        <w:rPr>
          <w:i/>
          <w:iCs/>
        </w:rPr>
        <w:t>dvanáct</w:t>
      </w:r>
      <w:r w:rsidR="00315E3B" w:rsidRPr="002D232C">
        <w:rPr>
          <w:i/>
          <w:iCs/>
        </w:rPr>
        <w:t xml:space="preserve">. Ta maximální velikost, je daná tím, že v ní jde vytvořit dostatečnou </w:t>
      </w:r>
      <w:r w:rsidR="00ED6264">
        <w:rPr>
          <w:i/>
          <w:iCs/>
        </w:rPr>
        <w:t xml:space="preserve">a důvěrnou </w:t>
      </w:r>
      <w:r w:rsidR="00315E3B" w:rsidRPr="002D232C">
        <w:rPr>
          <w:i/>
          <w:iCs/>
        </w:rPr>
        <w:t xml:space="preserve">intimitu </w:t>
      </w:r>
      <w:r w:rsidR="00ED6264">
        <w:rPr>
          <w:i/>
          <w:iCs/>
        </w:rPr>
        <w:t>na probírané</w:t>
      </w:r>
      <w:r w:rsidR="00315E3B" w:rsidRPr="002D232C">
        <w:rPr>
          <w:i/>
          <w:iCs/>
        </w:rPr>
        <w:t xml:space="preserve"> věci. Čím větší skupin</w:t>
      </w:r>
      <w:r w:rsidR="00ED6264">
        <w:rPr>
          <w:i/>
          <w:iCs/>
        </w:rPr>
        <w:t>a,</w:t>
      </w:r>
      <w:r w:rsidR="00315E3B" w:rsidRPr="002D232C">
        <w:rPr>
          <w:i/>
          <w:iCs/>
        </w:rPr>
        <w:t xml:space="preserve"> tím hůř</w:t>
      </w:r>
      <w:r w:rsidR="00ED6264">
        <w:rPr>
          <w:i/>
          <w:iCs/>
        </w:rPr>
        <w:t>e</w:t>
      </w:r>
      <w:r w:rsidR="00315E3B" w:rsidRPr="002D232C">
        <w:rPr>
          <w:i/>
          <w:iCs/>
        </w:rPr>
        <w:t xml:space="preserve"> se to realizuje.“</w:t>
      </w:r>
      <w:r w:rsidR="00315E3B">
        <w:t xml:space="preserve"> (R2)</w:t>
      </w:r>
    </w:p>
    <w:p w14:paraId="179C59CE" w14:textId="77777777" w:rsidR="003E2487" w:rsidRPr="00315E3B" w:rsidRDefault="003E2487" w:rsidP="003E2487">
      <w:pPr>
        <w:ind w:left="567" w:firstLine="0"/>
      </w:pPr>
    </w:p>
    <w:p w14:paraId="00C85374" w14:textId="557570E3" w:rsidR="0056346A" w:rsidRDefault="00315E3B" w:rsidP="0056346A">
      <w:r>
        <w:t>Třetina respondentů</w:t>
      </w:r>
      <w:r w:rsidR="00E859DD">
        <w:t>, kteří pracují s imaginací v r</w:t>
      </w:r>
      <w:r w:rsidR="00ED6264">
        <w:t>ámci programů na školách, říká</w:t>
      </w:r>
      <w:r w:rsidR="00E859DD">
        <w:t>, že ji lze provádět i pro celou třídu</w:t>
      </w:r>
      <w:r w:rsidR="004B0F8D">
        <w:t xml:space="preserve"> 30 studentů</w:t>
      </w:r>
      <w:r w:rsidR="00C05D54">
        <w:t xml:space="preserve">. </w:t>
      </w:r>
      <w:r w:rsidR="004F5B9E">
        <w:rPr>
          <w:i/>
          <w:iCs/>
        </w:rPr>
        <w:t>„</w:t>
      </w:r>
      <w:r w:rsidR="004F5B9E" w:rsidRPr="006E560E">
        <w:rPr>
          <w:i/>
          <w:iCs/>
        </w:rPr>
        <w:t xml:space="preserve">Od </w:t>
      </w:r>
      <w:r w:rsidR="00ED6264">
        <w:rPr>
          <w:i/>
          <w:iCs/>
        </w:rPr>
        <w:t>desíti</w:t>
      </w:r>
      <w:r w:rsidR="004F5B9E" w:rsidRPr="006E560E">
        <w:rPr>
          <w:i/>
          <w:iCs/>
        </w:rPr>
        <w:t xml:space="preserve"> do </w:t>
      </w:r>
      <w:r w:rsidR="00ED6264">
        <w:rPr>
          <w:i/>
          <w:iCs/>
        </w:rPr>
        <w:t>třiceti</w:t>
      </w:r>
      <w:r w:rsidR="004F5B9E" w:rsidRPr="006E560E">
        <w:rPr>
          <w:i/>
          <w:iCs/>
        </w:rPr>
        <w:t xml:space="preserve"> dětí.</w:t>
      </w:r>
      <w:r w:rsidR="004F5B9E">
        <w:rPr>
          <w:i/>
          <w:iCs/>
        </w:rPr>
        <w:t>“</w:t>
      </w:r>
      <w:r w:rsidR="004F5B9E">
        <w:t xml:space="preserve"> (R4)</w:t>
      </w:r>
    </w:p>
    <w:p w14:paraId="26E6BB42" w14:textId="77777777" w:rsidR="003E2487" w:rsidRDefault="003E2487" w:rsidP="0056346A"/>
    <w:p w14:paraId="5F803A8A" w14:textId="60DCB44C" w:rsidR="00E859DD" w:rsidRDefault="00C05D54">
      <w:r w:rsidRPr="000C324A">
        <w:rPr>
          <w:b/>
          <w:bCs/>
        </w:rPr>
        <w:t xml:space="preserve">Šestá zásada – </w:t>
      </w:r>
      <w:r w:rsidR="00CB254C">
        <w:rPr>
          <w:b/>
          <w:bCs/>
        </w:rPr>
        <w:t>Ideální počet pro fyzickou skupinu je 12 účastníků a m</w:t>
      </w:r>
      <w:r>
        <w:rPr>
          <w:b/>
          <w:bCs/>
        </w:rPr>
        <w:t xml:space="preserve">aximální </w:t>
      </w:r>
      <w:r w:rsidR="007568A9">
        <w:rPr>
          <w:b/>
          <w:bCs/>
        </w:rPr>
        <w:t>hranice</w:t>
      </w:r>
      <w:r w:rsidR="00CB254C">
        <w:rPr>
          <w:b/>
          <w:bCs/>
        </w:rPr>
        <w:t xml:space="preserve"> je</w:t>
      </w:r>
      <w:r>
        <w:rPr>
          <w:b/>
          <w:bCs/>
        </w:rPr>
        <w:t xml:space="preserve"> 30 účastníků.</w:t>
      </w:r>
      <w:r>
        <w:t xml:space="preserve"> </w:t>
      </w:r>
      <w:r w:rsidR="00E47ECD">
        <w:rPr>
          <w:i/>
          <w:iCs/>
        </w:rPr>
        <w:t>„</w:t>
      </w:r>
      <w:r w:rsidR="00315E3B" w:rsidRPr="002D232C">
        <w:rPr>
          <w:i/>
          <w:iCs/>
        </w:rPr>
        <w:t xml:space="preserve">Měli jsme na programu </w:t>
      </w:r>
      <w:r w:rsidR="00ED6264">
        <w:rPr>
          <w:i/>
          <w:iCs/>
        </w:rPr>
        <w:t>devět až dvanáct</w:t>
      </w:r>
      <w:r w:rsidR="00315E3B" w:rsidRPr="002D232C">
        <w:rPr>
          <w:i/>
          <w:iCs/>
        </w:rPr>
        <w:t xml:space="preserve"> lidí, ale když mám </w:t>
      </w:r>
      <w:r w:rsidR="00ED6264">
        <w:rPr>
          <w:i/>
          <w:iCs/>
        </w:rPr>
        <w:t xml:space="preserve">celý </w:t>
      </w:r>
      <w:r w:rsidR="00315E3B" w:rsidRPr="002D232C">
        <w:rPr>
          <w:i/>
          <w:iCs/>
        </w:rPr>
        <w:t xml:space="preserve">třídu a sedí mi hezky v kruhu tak i to </w:t>
      </w:r>
      <w:r w:rsidR="0049327E">
        <w:rPr>
          <w:i/>
          <w:iCs/>
        </w:rPr>
        <w:t xml:space="preserve">si </w:t>
      </w:r>
      <w:r w:rsidR="00315E3B" w:rsidRPr="002D232C">
        <w:rPr>
          <w:i/>
          <w:iCs/>
        </w:rPr>
        <w:t>dokážu představit.</w:t>
      </w:r>
      <w:r w:rsidR="00E47ECD">
        <w:rPr>
          <w:i/>
          <w:iCs/>
        </w:rPr>
        <w:t>“</w:t>
      </w:r>
      <w:r w:rsidR="00315E3B">
        <w:t xml:space="preserve"> (R3)</w:t>
      </w:r>
    </w:p>
    <w:p w14:paraId="03B4A009" w14:textId="77777777" w:rsidR="004B0F8D" w:rsidRDefault="004B0F8D" w:rsidP="002D232C">
      <w:pPr>
        <w:ind w:firstLine="0"/>
      </w:pPr>
    </w:p>
    <w:p w14:paraId="2AB31550" w14:textId="3353574E" w:rsidR="008F1DB6" w:rsidRPr="002D232C" w:rsidRDefault="00E859DD">
      <w:pPr>
        <w:rPr>
          <w:b/>
          <w:bCs/>
        </w:rPr>
      </w:pPr>
      <w:r w:rsidRPr="002D232C">
        <w:rPr>
          <w:b/>
          <w:bCs/>
        </w:rPr>
        <w:t>Distanční skupina</w:t>
      </w:r>
    </w:p>
    <w:p w14:paraId="1274292F" w14:textId="618F52E0" w:rsidR="004868D3" w:rsidRDefault="00D274D5" w:rsidP="002F108C">
      <w:r>
        <w:t>Na rozdíl od fyzické skupiny, online prostředí nelimituje</w:t>
      </w:r>
      <w:r w:rsidR="0049327E">
        <w:t xml:space="preserve"> počet účastníků</w:t>
      </w:r>
      <w:r>
        <w:t xml:space="preserve">. </w:t>
      </w:r>
      <w:r w:rsidR="00E47ECD">
        <w:rPr>
          <w:i/>
          <w:iCs/>
        </w:rPr>
        <w:t>„</w:t>
      </w:r>
      <w:r w:rsidR="00E859DD" w:rsidRPr="002D232C">
        <w:rPr>
          <w:i/>
          <w:iCs/>
        </w:rPr>
        <w:t xml:space="preserve">Takhle v </w:t>
      </w:r>
      <w:proofErr w:type="spellStart"/>
      <w:r w:rsidR="00E859DD" w:rsidRPr="002D232C">
        <w:rPr>
          <w:i/>
          <w:iCs/>
        </w:rPr>
        <w:t>onlinu</w:t>
      </w:r>
      <w:proofErr w:type="spellEnd"/>
      <w:r w:rsidR="00E859DD" w:rsidRPr="002D232C">
        <w:rPr>
          <w:i/>
          <w:iCs/>
        </w:rPr>
        <w:t xml:space="preserve"> není maximální hranice. V tomhle případě můžete </w:t>
      </w:r>
      <w:proofErr w:type="spellStart"/>
      <w:r w:rsidR="00E859DD" w:rsidRPr="002D232C">
        <w:rPr>
          <w:i/>
          <w:iCs/>
        </w:rPr>
        <w:t>streamovat</w:t>
      </w:r>
      <w:proofErr w:type="spellEnd"/>
      <w:r w:rsidR="00E859DD" w:rsidRPr="002D232C">
        <w:rPr>
          <w:i/>
          <w:iCs/>
        </w:rPr>
        <w:t xml:space="preserve"> klidně pro celou ČR.</w:t>
      </w:r>
      <w:r w:rsidR="00E47ECD">
        <w:rPr>
          <w:i/>
          <w:iCs/>
        </w:rPr>
        <w:t>“</w:t>
      </w:r>
      <w:r w:rsidR="00E859DD">
        <w:t xml:space="preserve"> (R5)</w:t>
      </w:r>
    </w:p>
    <w:p w14:paraId="5A02DD18" w14:textId="02748F3F" w:rsidR="00FA627E" w:rsidRPr="00815816" w:rsidRDefault="00D92993" w:rsidP="00A86DF4">
      <w:pPr>
        <w:ind w:left="567" w:firstLine="0"/>
      </w:pPr>
      <w:r>
        <w:rPr>
          <w:i/>
          <w:iCs/>
        </w:rPr>
        <w:t>„</w:t>
      </w:r>
      <w:r w:rsidR="00E859DD" w:rsidRPr="00FB6DDA">
        <w:rPr>
          <w:i/>
          <w:iCs/>
        </w:rPr>
        <w:t xml:space="preserve">Je to úplně jedno. Měla jsem meditace, kde bylo třeba </w:t>
      </w:r>
      <w:r w:rsidR="0049327E">
        <w:rPr>
          <w:i/>
          <w:iCs/>
        </w:rPr>
        <w:t>tři sta až šest set</w:t>
      </w:r>
      <w:r w:rsidR="00E859DD" w:rsidRPr="00FB6DDA">
        <w:rPr>
          <w:i/>
          <w:iCs/>
        </w:rPr>
        <w:t xml:space="preserve"> lidí</w:t>
      </w:r>
      <w:r w:rsidR="0049327E">
        <w:rPr>
          <w:i/>
          <w:iCs/>
        </w:rPr>
        <w:t>, …</w:t>
      </w:r>
      <w:r w:rsidR="00E859DD" w:rsidRPr="00FB6DDA">
        <w:rPr>
          <w:i/>
          <w:iCs/>
        </w:rPr>
        <w:t>a je to opravdu jedno, limit není. Čím více lidí, tím intenzivnější ty prožitky jsou a je snadnější udržet tu koncentraci. Klienti vnímají, že ve skupině to jde mnohem snáz.</w:t>
      </w:r>
      <w:r w:rsidR="00E47ECD">
        <w:rPr>
          <w:i/>
          <w:iCs/>
        </w:rPr>
        <w:t>“</w:t>
      </w:r>
      <w:r w:rsidR="00815816">
        <w:rPr>
          <w:i/>
          <w:iCs/>
        </w:rPr>
        <w:t xml:space="preserve"> </w:t>
      </w:r>
      <w:r w:rsidR="00815816">
        <w:t>(R7)</w:t>
      </w:r>
    </w:p>
    <w:p w14:paraId="3EB53823" w14:textId="77777777" w:rsidR="005C6D38" w:rsidRPr="00C52C2F" w:rsidRDefault="005C6D38"/>
    <w:p w14:paraId="25E51317" w14:textId="60BB0A6A" w:rsidR="00C50BC7" w:rsidRDefault="00E05C81" w:rsidP="00E402AC">
      <w:pPr>
        <w:pStyle w:val="Nadpis3"/>
      </w:pPr>
      <w:bookmarkStart w:id="90" w:name="_Toc75906015"/>
      <w:r>
        <w:t>Průběh</w:t>
      </w:r>
      <w:r w:rsidR="00E402AC">
        <w:t xml:space="preserve"> imaginace</w:t>
      </w:r>
      <w:bookmarkEnd w:id="90"/>
    </w:p>
    <w:p w14:paraId="199D383E" w14:textId="3F836DC0" w:rsidR="007A4D2E" w:rsidRDefault="00E924EA" w:rsidP="007A4D2E">
      <w:r>
        <w:t xml:space="preserve">Jak </w:t>
      </w:r>
      <w:r w:rsidR="002E7CFF">
        <w:t>na papíře</w:t>
      </w:r>
      <w:r>
        <w:t xml:space="preserve"> </w:t>
      </w:r>
      <w:r w:rsidR="002E7CFF">
        <w:t xml:space="preserve">vypadá skladba </w:t>
      </w:r>
      <w:r w:rsidR="0071194C">
        <w:t>metody</w:t>
      </w:r>
      <w:r w:rsidR="0049327E">
        <w:t>,</w:t>
      </w:r>
      <w:r>
        <w:t xml:space="preserve"> jsem popsal v kapitole 2.1.3.</w:t>
      </w:r>
      <w:r w:rsidR="002E7CFF">
        <w:t xml:space="preserve"> </w:t>
      </w:r>
      <w:r w:rsidR="0049327E">
        <w:t>N</w:t>
      </w:r>
      <w:r w:rsidR="002E7CFF">
        <w:t xml:space="preserve">icméně analýza ukázala </w:t>
      </w:r>
      <w:r w:rsidR="006D440E">
        <w:t>odlišné</w:t>
      </w:r>
      <w:r w:rsidR="002E7CFF">
        <w:t xml:space="preserve"> přístupy k str</w:t>
      </w:r>
      <w:r w:rsidR="00E05C81">
        <w:t>uktuře</w:t>
      </w:r>
      <w:r w:rsidR="002E7CFF">
        <w:t xml:space="preserve"> </w:t>
      </w:r>
      <w:r w:rsidR="0071194C">
        <w:t>metody</w:t>
      </w:r>
      <w:r w:rsidR="002E7CFF">
        <w:t>, která se podle respondentů skládá z</w:t>
      </w:r>
      <w:r w:rsidR="0049327E">
        <w:t>e</w:t>
      </w:r>
      <w:r w:rsidR="002E7CFF">
        <w:t> </w:t>
      </w:r>
      <w:r w:rsidR="00E05C81">
        <w:t>čtyř</w:t>
      </w:r>
      <w:r w:rsidR="002E7CFF">
        <w:t xml:space="preserve"> částí, které postupně projdu</w:t>
      </w:r>
      <w:r w:rsidR="00F7430F">
        <w:t>.</w:t>
      </w:r>
    </w:p>
    <w:p w14:paraId="20AE0D2A" w14:textId="055F14B6" w:rsidR="002E7CFF" w:rsidRDefault="002E7CFF" w:rsidP="00E402AC">
      <w:pPr>
        <w:rPr>
          <w:b/>
          <w:bCs/>
        </w:rPr>
      </w:pPr>
      <w:r w:rsidRPr="002D232C">
        <w:rPr>
          <w:b/>
          <w:bCs/>
        </w:rPr>
        <w:lastRenderedPageBreak/>
        <w:t>Úvod</w:t>
      </w:r>
    </w:p>
    <w:p w14:paraId="3FD87A91" w14:textId="61A23236" w:rsidR="00764070" w:rsidRDefault="005B7A8A" w:rsidP="007A4D2E">
      <w:r>
        <w:t xml:space="preserve">Samotný začátek procesu, vysvětlení jeho průběhu a seznámení s imaginací. </w:t>
      </w:r>
      <w:r w:rsidR="00F7430F">
        <w:t xml:space="preserve">Před </w:t>
      </w:r>
      <w:r w:rsidR="0049327E">
        <w:t>navozením imaginace</w:t>
      </w:r>
      <w:r w:rsidR="00F7430F">
        <w:t xml:space="preserve"> by měla předcházet krátká rozprava. „</w:t>
      </w:r>
      <w:r w:rsidR="00F7430F" w:rsidRPr="0036654F">
        <w:rPr>
          <w:i/>
          <w:iCs/>
        </w:rPr>
        <w:t xml:space="preserve">Udělám nějaký </w:t>
      </w:r>
      <w:r w:rsidR="0049327E">
        <w:rPr>
          <w:i/>
          <w:iCs/>
        </w:rPr>
        <w:t>před-</w:t>
      </w:r>
      <w:r w:rsidR="00F7430F" w:rsidRPr="0036654F">
        <w:rPr>
          <w:i/>
          <w:iCs/>
        </w:rPr>
        <w:t xml:space="preserve">rozhovor, </w:t>
      </w:r>
      <w:r w:rsidR="0049327E">
        <w:rPr>
          <w:i/>
          <w:iCs/>
        </w:rPr>
        <w:t>v němž</w:t>
      </w:r>
      <w:r w:rsidR="00F7430F" w:rsidRPr="0036654F">
        <w:rPr>
          <w:i/>
          <w:iCs/>
        </w:rPr>
        <w:t xml:space="preserve"> zjistím, jestli do toho to</w:t>
      </w:r>
      <w:r w:rsidR="00F7430F">
        <w:rPr>
          <w:i/>
          <w:iCs/>
        </w:rPr>
        <w:t xml:space="preserve"> </w:t>
      </w:r>
      <w:r w:rsidR="00F7430F" w:rsidRPr="0036654F">
        <w:rPr>
          <w:i/>
          <w:iCs/>
        </w:rPr>
        <w:t>chce jít a zda by se mu to mohlo líbit.“</w:t>
      </w:r>
      <w:r w:rsidR="00F7430F">
        <w:t xml:space="preserve"> (R4)</w:t>
      </w:r>
    </w:p>
    <w:p w14:paraId="266D39E1" w14:textId="77777777" w:rsidR="007A4D2E" w:rsidRDefault="007A4D2E" w:rsidP="007A4D2E"/>
    <w:p w14:paraId="72F763E1" w14:textId="70DB384A" w:rsidR="00F7430F" w:rsidRPr="00764070" w:rsidRDefault="002F108C" w:rsidP="00764070">
      <w:r w:rsidRPr="00764070">
        <w:rPr>
          <w:b/>
          <w:bCs/>
        </w:rPr>
        <w:t>Sedmá zásada</w:t>
      </w:r>
      <w:r w:rsidR="00345CAC" w:rsidRPr="00764070">
        <w:rPr>
          <w:b/>
          <w:bCs/>
        </w:rPr>
        <w:t xml:space="preserve"> – </w:t>
      </w:r>
      <w:r w:rsidR="00764070" w:rsidRPr="00764070">
        <w:rPr>
          <w:b/>
          <w:bCs/>
          <w:szCs w:val="24"/>
        </w:rPr>
        <w:t>Účast</w:t>
      </w:r>
      <w:r w:rsidR="0049327E">
        <w:rPr>
          <w:b/>
          <w:bCs/>
          <w:szCs w:val="24"/>
        </w:rPr>
        <w:t>ník zná průběh imaginace a její</w:t>
      </w:r>
      <w:r w:rsidR="00764070" w:rsidRPr="00764070">
        <w:rPr>
          <w:b/>
          <w:bCs/>
          <w:szCs w:val="24"/>
        </w:rPr>
        <w:t xml:space="preserve"> záměr.</w:t>
      </w:r>
      <w:r w:rsidR="00764070">
        <w:rPr>
          <w:szCs w:val="24"/>
        </w:rPr>
        <w:t xml:space="preserve"> </w:t>
      </w:r>
      <w:r w:rsidR="00E47ECD">
        <w:rPr>
          <w:i/>
          <w:iCs/>
        </w:rPr>
        <w:t>„</w:t>
      </w:r>
      <w:r w:rsidR="00F7430F" w:rsidRPr="0036654F">
        <w:rPr>
          <w:i/>
          <w:iCs/>
        </w:rPr>
        <w:t>Na začátku jim udělám takov</w:t>
      </w:r>
      <w:r w:rsidR="0049327E">
        <w:rPr>
          <w:i/>
          <w:iCs/>
        </w:rPr>
        <w:t xml:space="preserve">é malé povídání o tom, kdo jsem, </w:t>
      </w:r>
      <w:r w:rsidR="00F7430F" w:rsidRPr="0036654F">
        <w:rPr>
          <w:i/>
          <w:iCs/>
        </w:rPr>
        <w:t>jaký je záměr</w:t>
      </w:r>
      <w:r w:rsidR="0049327E">
        <w:rPr>
          <w:i/>
          <w:iCs/>
        </w:rPr>
        <w:t>, co se od nich očekává</w:t>
      </w:r>
      <w:r w:rsidR="00F7430F" w:rsidRPr="0036654F">
        <w:rPr>
          <w:i/>
          <w:iCs/>
        </w:rPr>
        <w:t xml:space="preserve"> a </w:t>
      </w:r>
      <w:r w:rsidR="0049327E">
        <w:rPr>
          <w:i/>
          <w:iCs/>
        </w:rPr>
        <w:t xml:space="preserve">pak </w:t>
      </w:r>
      <w:r w:rsidR="00F7430F" w:rsidRPr="0036654F">
        <w:rPr>
          <w:i/>
          <w:iCs/>
        </w:rPr>
        <w:t>odpovím na dotazy.</w:t>
      </w:r>
      <w:r w:rsidR="00E47ECD">
        <w:rPr>
          <w:i/>
          <w:iCs/>
        </w:rPr>
        <w:t>“</w:t>
      </w:r>
      <w:r w:rsidR="00F7430F">
        <w:t xml:space="preserve"> (R8)</w:t>
      </w:r>
    </w:p>
    <w:p w14:paraId="67828FB8" w14:textId="77777777" w:rsidR="00F7430F" w:rsidRDefault="00F7430F" w:rsidP="00F7430F"/>
    <w:p w14:paraId="59E23373" w14:textId="00F1EC56" w:rsidR="000F076F" w:rsidRDefault="00F7430F" w:rsidP="005B7A8A">
      <w:r>
        <w:t xml:space="preserve">Kromě představení sebe a procesu, je příhodné se zeptat, jaké zkušenosti </w:t>
      </w:r>
      <w:r w:rsidR="0047403A">
        <w:t>účastník</w:t>
      </w:r>
      <w:r>
        <w:t xml:space="preserve"> má, abych mu</w:t>
      </w:r>
      <w:r w:rsidR="0049327E">
        <w:t xml:space="preserve"> techniku co nejvíce přizpůsobil</w:t>
      </w:r>
      <w:r>
        <w:t xml:space="preserve">. </w:t>
      </w:r>
      <w:r w:rsidR="00E47ECD">
        <w:rPr>
          <w:i/>
          <w:iCs/>
        </w:rPr>
        <w:t>„</w:t>
      </w:r>
      <w:r w:rsidR="00B35E98" w:rsidRPr="002D232C">
        <w:rPr>
          <w:i/>
          <w:iCs/>
        </w:rPr>
        <w:t>V úvodu klienta seznámím s tím, jak to bude vypadat. Zeptám se, jestli má zkušenost s vedenou meditací.</w:t>
      </w:r>
      <w:r w:rsidR="00E47ECD">
        <w:rPr>
          <w:i/>
          <w:iCs/>
        </w:rPr>
        <w:t>“</w:t>
      </w:r>
      <w:r w:rsidR="00B35E98">
        <w:t xml:space="preserve"> (R7)</w:t>
      </w:r>
    </w:p>
    <w:p w14:paraId="5E5594FD" w14:textId="4D523A63" w:rsidR="005B7A8A" w:rsidRDefault="005B7A8A" w:rsidP="005B7A8A">
      <w:pPr>
        <w:ind w:firstLine="0"/>
      </w:pPr>
    </w:p>
    <w:p w14:paraId="5AB94A7C" w14:textId="6B4AA9F7" w:rsidR="006D440E" w:rsidRDefault="0047403A" w:rsidP="00F41516">
      <w:r>
        <w:t>Účastník</w:t>
      </w:r>
      <w:r w:rsidR="00F41516">
        <w:t xml:space="preserve"> by měl pocítit </w:t>
      </w:r>
      <w:r w:rsidR="006F7A21">
        <w:t>pře</w:t>
      </w:r>
      <w:r w:rsidR="00C12939">
        <w:t>chod</w:t>
      </w:r>
      <w:r w:rsidR="006F7A21">
        <w:t xml:space="preserve"> mezi</w:t>
      </w:r>
      <w:r w:rsidR="00F41516">
        <w:t xml:space="preserve"> </w:t>
      </w:r>
      <w:r w:rsidR="006F7A21">
        <w:t xml:space="preserve">koncem </w:t>
      </w:r>
      <w:r w:rsidR="00F41516">
        <w:t>informační</w:t>
      </w:r>
      <w:r w:rsidR="00C12939">
        <w:t>ho</w:t>
      </w:r>
      <w:r w:rsidR="00F41516">
        <w:t xml:space="preserve"> úvod</w:t>
      </w:r>
      <w:r w:rsidR="00C12939">
        <w:t>u</w:t>
      </w:r>
      <w:r w:rsidR="006F7A21">
        <w:t xml:space="preserve"> a začátkem relaxační části</w:t>
      </w:r>
      <w:r w:rsidR="00F41516">
        <w:t xml:space="preserve">. </w:t>
      </w:r>
      <w:r w:rsidR="00E47ECD">
        <w:rPr>
          <w:i/>
          <w:iCs/>
        </w:rPr>
        <w:t>„</w:t>
      </w:r>
      <w:r w:rsidR="00F41516" w:rsidRPr="00FB6DDA">
        <w:rPr>
          <w:i/>
          <w:iCs/>
        </w:rPr>
        <w:t xml:space="preserve">Je důležité mít jasný začátek a konec, aby vědomí toho člověka </w:t>
      </w:r>
      <w:r w:rsidR="0049327E">
        <w:rPr>
          <w:i/>
          <w:iCs/>
        </w:rPr>
        <w:t>postřehlo</w:t>
      </w:r>
      <w:r w:rsidR="00F41516" w:rsidRPr="00FB6DDA">
        <w:rPr>
          <w:i/>
          <w:iCs/>
        </w:rPr>
        <w:t>, že teď vstupuje do relaxace.</w:t>
      </w:r>
      <w:r w:rsidR="00E47ECD">
        <w:rPr>
          <w:i/>
          <w:iCs/>
        </w:rPr>
        <w:t>“</w:t>
      </w:r>
      <w:r w:rsidR="00F41516">
        <w:t xml:space="preserve"> (R8)</w:t>
      </w:r>
    </w:p>
    <w:p w14:paraId="6A1FAEA8" w14:textId="77777777" w:rsidR="00F41516" w:rsidRPr="00B35E98" w:rsidRDefault="00F41516"/>
    <w:p w14:paraId="13F61E90" w14:textId="0830902B" w:rsidR="00E924EA" w:rsidRDefault="00F41516" w:rsidP="00E402AC">
      <w:pPr>
        <w:rPr>
          <w:b/>
          <w:bCs/>
        </w:rPr>
      </w:pPr>
      <w:r>
        <w:rPr>
          <w:b/>
          <w:bCs/>
        </w:rPr>
        <w:t>Uvolnění</w:t>
      </w:r>
    </w:p>
    <w:p w14:paraId="045A4511" w14:textId="21ED8146" w:rsidR="0071194C" w:rsidRDefault="0049327E" w:rsidP="0071194C">
      <w:r>
        <w:t>Uvolnění p</w:t>
      </w:r>
      <w:r w:rsidR="00753EBB">
        <w:t xml:space="preserve">atří mezi nedílnou součást imaginace a je třeba </w:t>
      </w:r>
      <w:r w:rsidR="006D440E">
        <w:t>mu</w:t>
      </w:r>
      <w:r w:rsidR="00753EBB">
        <w:t xml:space="preserve"> vymezit dostatek času.</w:t>
      </w:r>
      <w:r w:rsidR="000C68BA">
        <w:t xml:space="preserve"> </w:t>
      </w:r>
      <w:r w:rsidR="00E47ECD" w:rsidRPr="002D232C">
        <w:rPr>
          <w:i/>
          <w:iCs/>
        </w:rPr>
        <w:t>„</w:t>
      </w:r>
      <w:r w:rsidR="000C68BA" w:rsidRPr="002D232C">
        <w:rPr>
          <w:i/>
          <w:iCs/>
        </w:rPr>
        <w:t xml:space="preserve">Relaxaci beru jako součást té </w:t>
      </w:r>
      <w:r w:rsidR="00AD6F38">
        <w:rPr>
          <w:i/>
          <w:iCs/>
        </w:rPr>
        <w:t>mé imaginace. N</w:t>
      </w:r>
      <w:r w:rsidR="000C68BA" w:rsidRPr="002D232C">
        <w:rPr>
          <w:i/>
          <w:iCs/>
        </w:rPr>
        <w:t>edokážu si představit imaginaci bez toho.</w:t>
      </w:r>
      <w:r w:rsidR="00E47ECD">
        <w:rPr>
          <w:i/>
          <w:iCs/>
        </w:rPr>
        <w:t>“</w:t>
      </w:r>
      <w:r w:rsidR="000C68BA">
        <w:rPr>
          <w:i/>
          <w:iCs/>
        </w:rPr>
        <w:t xml:space="preserve"> </w:t>
      </w:r>
      <w:r w:rsidR="000C68BA" w:rsidRPr="002D232C">
        <w:t>(</w:t>
      </w:r>
      <w:r w:rsidR="000C68BA">
        <w:t>R4)</w:t>
      </w:r>
    </w:p>
    <w:p w14:paraId="3BE3DEF9" w14:textId="77777777" w:rsidR="0071194C" w:rsidRDefault="0071194C" w:rsidP="0071194C"/>
    <w:p w14:paraId="2ADDED5D" w14:textId="54CABC02" w:rsidR="00A86DF4" w:rsidRDefault="00196BAB" w:rsidP="00A86DF4">
      <w:r>
        <w:t xml:space="preserve">Umět se cíleně uvolnit vyžaduje </w:t>
      </w:r>
      <w:r w:rsidR="00E76BC6">
        <w:t>příjemné prostředí a cvik.</w:t>
      </w:r>
      <w:r w:rsidR="00C12939">
        <w:t xml:space="preserve"> Bez relaxační </w:t>
      </w:r>
      <w:r w:rsidR="00605D40">
        <w:t>části</w:t>
      </w:r>
      <w:r w:rsidR="00C12939">
        <w:t xml:space="preserve"> se obrazy tvoří podstatně hůř.</w:t>
      </w:r>
      <w:r w:rsidR="00E76BC6">
        <w:t xml:space="preserve"> </w:t>
      </w:r>
      <w:r w:rsidR="00E47ECD">
        <w:rPr>
          <w:i/>
          <w:iCs/>
        </w:rPr>
        <w:t>„</w:t>
      </w:r>
      <w:r w:rsidR="005632AA" w:rsidRPr="002D232C">
        <w:rPr>
          <w:i/>
          <w:iCs/>
        </w:rPr>
        <w:t>Bez</w:t>
      </w:r>
      <w:r w:rsidR="00AD6F38">
        <w:rPr>
          <w:i/>
          <w:iCs/>
        </w:rPr>
        <w:t xml:space="preserve"> relaxace se ty obrazy neukážou. Č</w:t>
      </w:r>
      <w:r w:rsidR="005632AA" w:rsidRPr="002D232C">
        <w:rPr>
          <w:i/>
          <w:iCs/>
        </w:rPr>
        <w:t>lověk musí mít otevře</w:t>
      </w:r>
      <w:r w:rsidR="00AD6F38">
        <w:rPr>
          <w:i/>
          <w:iCs/>
        </w:rPr>
        <w:t xml:space="preserve">ný ten open </w:t>
      </w:r>
      <w:proofErr w:type="spellStart"/>
      <w:r w:rsidR="00AD6F38">
        <w:rPr>
          <w:i/>
          <w:iCs/>
        </w:rPr>
        <w:t>space</w:t>
      </w:r>
      <w:proofErr w:type="spellEnd"/>
      <w:r w:rsidR="00AD6F38">
        <w:rPr>
          <w:i/>
          <w:iCs/>
        </w:rPr>
        <w:t xml:space="preserve">, </w:t>
      </w:r>
      <w:r w:rsidR="005632AA" w:rsidRPr="002D232C">
        <w:rPr>
          <w:i/>
          <w:iCs/>
        </w:rPr>
        <w:t>být uzemněný, aby se nebál, a to chce cvik. Pak už se to děje přirozeně.</w:t>
      </w:r>
      <w:r w:rsidR="00E47ECD">
        <w:rPr>
          <w:i/>
          <w:iCs/>
        </w:rPr>
        <w:t>“</w:t>
      </w:r>
      <w:r w:rsidR="005632AA">
        <w:rPr>
          <w:i/>
          <w:iCs/>
        </w:rPr>
        <w:t xml:space="preserve"> </w:t>
      </w:r>
      <w:r w:rsidR="005632AA">
        <w:t>(R7)</w:t>
      </w:r>
    </w:p>
    <w:p w14:paraId="37BB6C59" w14:textId="2C385F36" w:rsidR="007A4D2E" w:rsidRDefault="005F2647" w:rsidP="007A4D2E">
      <w:r w:rsidRPr="002D232C">
        <w:rPr>
          <w:i/>
          <w:iCs/>
        </w:rPr>
        <w:t xml:space="preserve">„Vnímám, že relaxace je dobrý předpoklad pro imaginaci. Věnuji jí kolem </w:t>
      </w:r>
      <w:r w:rsidR="00AD6F38">
        <w:rPr>
          <w:i/>
          <w:iCs/>
        </w:rPr>
        <w:t>tří až pěti</w:t>
      </w:r>
      <w:r w:rsidRPr="002D232C">
        <w:rPr>
          <w:i/>
          <w:iCs/>
        </w:rPr>
        <w:t xml:space="preserve"> minut.</w:t>
      </w:r>
      <w:r w:rsidR="00E47ECD">
        <w:rPr>
          <w:i/>
          <w:iCs/>
        </w:rPr>
        <w:t>“</w:t>
      </w:r>
      <w:r w:rsidR="00605D40">
        <w:t xml:space="preserve"> </w:t>
      </w:r>
      <w:r>
        <w:t>(R6</w:t>
      </w:r>
      <w:r w:rsidR="00CD2427">
        <w:t>)</w:t>
      </w:r>
    </w:p>
    <w:p w14:paraId="72F73E64" w14:textId="4AF3C5CC" w:rsidR="00E76BC6" w:rsidRDefault="00605D40" w:rsidP="002D232C">
      <w:r>
        <w:t>C</w:t>
      </w:r>
      <w:r w:rsidR="00E76BC6">
        <w:t>ílená relaxace</w:t>
      </w:r>
      <w:r>
        <w:t xml:space="preserve"> je</w:t>
      </w:r>
      <w:r w:rsidR="00E76BC6">
        <w:t xml:space="preserve"> individuální záležitost</w:t>
      </w:r>
      <w:r w:rsidRPr="00605D40">
        <w:t xml:space="preserve"> </w:t>
      </w:r>
      <w:r>
        <w:t>a je potřeba tomu metodu uzpůsobit</w:t>
      </w:r>
      <w:r w:rsidR="00E76BC6">
        <w:t>. U přepracovaných lidí, bývá její čas delší</w:t>
      </w:r>
      <w:r>
        <w:t xml:space="preserve">. </w:t>
      </w:r>
      <w:r>
        <w:rPr>
          <w:i/>
          <w:iCs/>
        </w:rPr>
        <w:t>„</w:t>
      </w:r>
      <w:r w:rsidR="00E76BC6" w:rsidRPr="002D232C">
        <w:rPr>
          <w:i/>
          <w:iCs/>
        </w:rPr>
        <w:t xml:space="preserve">Dostaneme </w:t>
      </w:r>
      <w:r w:rsidR="0071194C">
        <w:rPr>
          <w:i/>
          <w:iCs/>
        </w:rPr>
        <w:t>klienta</w:t>
      </w:r>
      <w:r w:rsidR="00E76BC6" w:rsidRPr="002D232C">
        <w:rPr>
          <w:i/>
          <w:iCs/>
        </w:rPr>
        <w:t xml:space="preserve"> do alfa hladiny, obvykle nějakou relaxací. V tomhle je to individuální, když je někdo hodně vyčerpaný, </w:t>
      </w:r>
      <w:r w:rsidR="00AD6F38">
        <w:rPr>
          <w:i/>
          <w:iCs/>
        </w:rPr>
        <w:t>zkrátka typický</w:t>
      </w:r>
      <w:r w:rsidR="00E76BC6" w:rsidRPr="002D232C">
        <w:rPr>
          <w:i/>
          <w:iCs/>
        </w:rPr>
        <w:t xml:space="preserve"> manažer, tak </w:t>
      </w:r>
      <w:r w:rsidR="00AD6F38">
        <w:rPr>
          <w:i/>
          <w:iCs/>
        </w:rPr>
        <w:t xml:space="preserve">tomu </w:t>
      </w:r>
      <w:r w:rsidR="00E76BC6" w:rsidRPr="002D232C">
        <w:rPr>
          <w:i/>
          <w:iCs/>
        </w:rPr>
        <w:t>je třeba dát hodně</w:t>
      </w:r>
      <w:r w:rsidR="00AD6F38">
        <w:rPr>
          <w:i/>
          <w:iCs/>
        </w:rPr>
        <w:t>,</w:t>
      </w:r>
      <w:r w:rsidR="00E76BC6" w:rsidRPr="002D232C">
        <w:rPr>
          <w:i/>
          <w:iCs/>
        </w:rPr>
        <w:t xml:space="preserve"> třeba </w:t>
      </w:r>
      <w:r w:rsidR="00AD6F38">
        <w:rPr>
          <w:i/>
          <w:iCs/>
        </w:rPr>
        <w:t>pět až deset</w:t>
      </w:r>
      <w:r w:rsidR="00E76BC6" w:rsidRPr="002D232C">
        <w:rPr>
          <w:i/>
          <w:iCs/>
        </w:rPr>
        <w:t xml:space="preserve"> minut. U někoho je to </w:t>
      </w:r>
      <w:r w:rsidR="00AD6F38">
        <w:rPr>
          <w:i/>
          <w:iCs/>
        </w:rPr>
        <w:t xml:space="preserve">jen </w:t>
      </w:r>
      <w:r w:rsidR="00E76BC6" w:rsidRPr="002D232C">
        <w:rPr>
          <w:i/>
          <w:iCs/>
        </w:rPr>
        <w:t>minuta</w:t>
      </w:r>
      <w:r w:rsidR="00E47ECD">
        <w:rPr>
          <w:i/>
          <w:iCs/>
        </w:rPr>
        <w:t>.“</w:t>
      </w:r>
      <w:r>
        <w:rPr>
          <w:i/>
          <w:iCs/>
        </w:rPr>
        <w:t xml:space="preserve"> </w:t>
      </w:r>
      <w:r>
        <w:t>(R2)</w:t>
      </w:r>
    </w:p>
    <w:p w14:paraId="29A60E10" w14:textId="77777777" w:rsidR="002A05EF" w:rsidRPr="002D232C" w:rsidRDefault="002A05EF" w:rsidP="005632AA">
      <w:pPr>
        <w:ind w:firstLine="0"/>
      </w:pPr>
    </w:p>
    <w:p w14:paraId="7D285C65" w14:textId="6E9F2217" w:rsidR="00E76BC6" w:rsidRDefault="002F108C">
      <w:pPr>
        <w:rPr>
          <w:szCs w:val="24"/>
        </w:rPr>
      </w:pPr>
      <w:r>
        <w:rPr>
          <w:b/>
          <w:bCs/>
          <w:szCs w:val="24"/>
        </w:rPr>
        <w:lastRenderedPageBreak/>
        <w:t>Osmá zásada</w:t>
      </w:r>
      <w:r w:rsidR="009D379A" w:rsidRPr="005E1660">
        <w:rPr>
          <w:b/>
          <w:bCs/>
          <w:szCs w:val="24"/>
        </w:rPr>
        <w:t xml:space="preserve"> – </w:t>
      </w:r>
      <w:r w:rsidR="00E345AD" w:rsidRPr="005E1660">
        <w:rPr>
          <w:b/>
          <w:bCs/>
          <w:szCs w:val="24"/>
        </w:rPr>
        <w:t xml:space="preserve">Vymezit </w:t>
      </w:r>
      <w:r w:rsidR="005E1660" w:rsidRPr="005E1660">
        <w:rPr>
          <w:b/>
          <w:bCs/>
          <w:szCs w:val="24"/>
        </w:rPr>
        <w:t>účastníkovi</w:t>
      </w:r>
      <w:r w:rsidR="00E345AD" w:rsidRPr="005E1660">
        <w:rPr>
          <w:b/>
          <w:bCs/>
          <w:szCs w:val="24"/>
        </w:rPr>
        <w:t xml:space="preserve"> dostatek času </w:t>
      </w:r>
      <w:r w:rsidR="005E1660" w:rsidRPr="005E1660">
        <w:rPr>
          <w:b/>
          <w:bCs/>
          <w:szCs w:val="24"/>
        </w:rPr>
        <w:t>na</w:t>
      </w:r>
      <w:r w:rsidR="00E345AD" w:rsidRPr="005E1660">
        <w:rPr>
          <w:b/>
          <w:bCs/>
          <w:szCs w:val="24"/>
        </w:rPr>
        <w:t xml:space="preserve"> relaxaci</w:t>
      </w:r>
      <w:r w:rsidR="00C0620C">
        <w:rPr>
          <w:b/>
          <w:bCs/>
          <w:szCs w:val="24"/>
        </w:rPr>
        <w:t xml:space="preserve">. </w:t>
      </w:r>
      <w:r w:rsidR="005E1660">
        <w:rPr>
          <w:szCs w:val="24"/>
        </w:rPr>
        <w:t>Tento krok j</w:t>
      </w:r>
      <w:r w:rsidR="00E345AD">
        <w:rPr>
          <w:szCs w:val="24"/>
        </w:rPr>
        <w:t xml:space="preserve">e </w:t>
      </w:r>
      <w:r w:rsidR="00AD6F38">
        <w:rPr>
          <w:szCs w:val="24"/>
        </w:rPr>
        <w:t>klíčový</w:t>
      </w:r>
      <w:r w:rsidR="00E345AD">
        <w:rPr>
          <w:szCs w:val="24"/>
        </w:rPr>
        <w:t xml:space="preserve"> pro očištění hlavy od nega</w:t>
      </w:r>
      <w:r w:rsidR="00AD6F38">
        <w:rPr>
          <w:szCs w:val="24"/>
        </w:rPr>
        <w:t>tivních myšlenek, které by mohly</w:t>
      </w:r>
      <w:r w:rsidR="00E345AD">
        <w:rPr>
          <w:szCs w:val="24"/>
        </w:rPr>
        <w:t xml:space="preserve"> imaginaci nabourat.</w:t>
      </w:r>
      <w:r w:rsidR="00605D40">
        <w:rPr>
          <w:szCs w:val="24"/>
        </w:rPr>
        <w:t xml:space="preserve"> </w:t>
      </w:r>
      <w:r w:rsidR="00E47ECD">
        <w:rPr>
          <w:i/>
          <w:iCs/>
          <w:szCs w:val="24"/>
        </w:rPr>
        <w:t>„</w:t>
      </w:r>
      <w:r w:rsidR="00E76BC6" w:rsidRPr="00FB6DDA">
        <w:rPr>
          <w:i/>
          <w:iCs/>
          <w:szCs w:val="24"/>
        </w:rPr>
        <w:t xml:space="preserve">Představ si, že celý den pracuješ v kanceláři nebo </w:t>
      </w:r>
      <w:r w:rsidR="00AD6F38">
        <w:rPr>
          <w:i/>
          <w:iCs/>
          <w:szCs w:val="24"/>
        </w:rPr>
        <w:t>j</w:t>
      </w:r>
      <w:r w:rsidR="00E76BC6" w:rsidRPr="00FB6DDA">
        <w:rPr>
          <w:i/>
          <w:iCs/>
          <w:szCs w:val="24"/>
        </w:rPr>
        <w:t>si ve stresu, v tomto mind setu je velice těžké začít meditovat. Takže potřebuješ čas, abys tou dechovou meditací neutralizoval ten pocit stresu a přepnul se do pozitivní meditace.</w:t>
      </w:r>
      <w:r w:rsidR="00E47ECD">
        <w:rPr>
          <w:i/>
          <w:iCs/>
          <w:szCs w:val="24"/>
        </w:rPr>
        <w:t>“</w:t>
      </w:r>
      <w:r w:rsidR="00E76BC6" w:rsidRPr="002D232C">
        <w:rPr>
          <w:szCs w:val="24"/>
        </w:rPr>
        <w:t xml:space="preserve"> (R1)</w:t>
      </w:r>
    </w:p>
    <w:p w14:paraId="1A53181E" w14:textId="00D0F611" w:rsidR="00F41516" w:rsidRDefault="00F41516">
      <w:pPr>
        <w:rPr>
          <w:szCs w:val="24"/>
        </w:rPr>
      </w:pPr>
    </w:p>
    <w:p w14:paraId="3E28F532" w14:textId="11AF6E31" w:rsidR="00F41516" w:rsidRDefault="00F41516" w:rsidP="00F41516">
      <w:r>
        <w:rPr>
          <w:szCs w:val="24"/>
        </w:rPr>
        <w:t xml:space="preserve">Samotný začátek </w:t>
      </w:r>
      <w:r w:rsidR="002A05EF">
        <w:rPr>
          <w:szCs w:val="24"/>
        </w:rPr>
        <w:t xml:space="preserve">relaxace </w:t>
      </w:r>
      <w:r>
        <w:rPr>
          <w:szCs w:val="24"/>
        </w:rPr>
        <w:t>je o pocitu bezpečí</w:t>
      </w:r>
      <w:r w:rsidR="002A05EF">
        <w:rPr>
          <w:szCs w:val="24"/>
        </w:rPr>
        <w:t xml:space="preserve"> a pohody, který účastníkovi vsugerujeme primárně hlasem.</w:t>
      </w:r>
      <w:r>
        <w:rPr>
          <w:szCs w:val="24"/>
        </w:rPr>
        <w:t xml:space="preserve"> </w:t>
      </w:r>
      <w:r w:rsidR="00E47ECD">
        <w:rPr>
          <w:i/>
          <w:iCs/>
        </w:rPr>
        <w:t>„</w:t>
      </w:r>
      <w:r w:rsidRPr="007905BA">
        <w:rPr>
          <w:i/>
          <w:iCs/>
        </w:rPr>
        <w:t>Najděte si úvodní pozici, nějaké místo, kde se vám bude dobře sedět.</w:t>
      </w:r>
      <w:r>
        <w:rPr>
          <w:i/>
          <w:iCs/>
        </w:rPr>
        <w:t xml:space="preserve"> M</w:t>
      </w:r>
      <w:r w:rsidRPr="00633AEF">
        <w:rPr>
          <w:i/>
          <w:iCs/>
        </w:rPr>
        <w:t>ělo b</w:t>
      </w:r>
      <w:r>
        <w:rPr>
          <w:i/>
          <w:iCs/>
        </w:rPr>
        <w:t>y to být</w:t>
      </w:r>
      <w:r w:rsidRPr="00633AEF">
        <w:rPr>
          <w:i/>
          <w:iCs/>
        </w:rPr>
        <w:t xml:space="preserve"> o </w:t>
      </w:r>
      <w:r w:rsidR="00AD6F38">
        <w:rPr>
          <w:i/>
          <w:iCs/>
        </w:rPr>
        <w:t>určitém</w:t>
      </w:r>
      <w:r w:rsidRPr="00633AEF">
        <w:rPr>
          <w:i/>
          <w:iCs/>
        </w:rPr>
        <w:t xml:space="preserve"> pocitu pohody.“ </w:t>
      </w:r>
      <w:r>
        <w:t>(R3)</w:t>
      </w:r>
    </w:p>
    <w:p w14:paraId="3C1C47C8" w14:textId="77777777" w:rsidR="00BF004E" w:rsidRDefault="00BF004E" w:rsidP="00F41516"/>
    <w:p w14:paraId="324C6786" w14:textId="24B5807C" w:rsidR="00BF004E" w:rsidRDefault="002A05EF" w:rsidP="00F41516">
      <w:r>
        <w:t xml:space="preserve">Účastník by si měl najít pohodlné místo, na kterém se mu bude dobře sedět. Zavře oči nebo </w:t>
      </w:r>
      <w:r w:rsidR="00AD6F38">
        <w:t>pohled zaměří na</w:t>
      </w:r>
      <w:r>
        <w:t xml:space="preserve"> neutrální bod. </w:t>
      </w:r>
      <w:r>
        <w:rPr>
          <w:i/>
          <w:iCs/>
        </w:rPr>
        <w:t>„</w:t>
      </w:r>
      <w:r w:rsidR="00BF004E" w:rsidRPr="002D232C">
        <w:rPr>
          <w:i/>
          <w:iCs/>
        </w:rPr>
        <w:t xml:space="preserve">Navazuje na to uvolnění, </w:t>
      </w:r>
      <w:proofErr w:type="spellStart"/>
      <w:r w:rsidR="00AD6F38">
        <w:rPr>
          <w:i/>
          <w:iCs/>
        </w:rPr>
        <w:t>múže</w:t>
      </w:r>
      <w:proofErr w:type="spellEnd"/>
      <w:r w:rsidR="00AD6F38">
        <w:rPr>
          <w:i/>
          <w:iCs/>
        </w:rPr>
        <w:t xml:space="preserve"> zavřít</w:t>
      </w:r>
      <w:r w:rsidR="00BF004E" w:rsidRPr="002D232C">
        <w:rPr>
          <w:i/>
          <w:iCs/>
        </w:rPr>
        <w:t xml:space="preserve"> oči (záleží na něm), jinak </w:t>
      </w:r>
      <w:r w:rsidR="00AD6F38">
        <w:rPr>
          <w:i/>
          <w:iCs/>
        </w:rPr>
        <w:t xml:space="preserve">si </w:t>
      </w:r>
      <w:r w:rsidR="00BF004E" w:rsidRPr="002D232C">
        <w:rPr>
          <w:i/>
          <w:iCs/>
        </w:rPr>
        <w:t>najde nějak</w:t>
      </w:r>
      <w:r w:rsidR="00BF004E">
        <w:rPr>
          <w:i/>
          <w:iCs/>
        </w:rPr>
        <w:t>é</w:t>
      </w:r>
      <w:r w:rsidR="00BF004E" w:rsidRPr="002D232C">
        <w:rPr>
          <w:i/>
          <w:iCs/>
        </w:rPr>
        <w:t xml:space="preserve"> místo na podlaze, </w:t>
      </w:r>
      <w:r w:rsidR="00AD6F38">
        <w:rPr>
          <w:i/>
          <w:iCs/>
        </w:rPr>
        <w:t xml:space="preserve">zcela </w:t>
      </w:r>
      <w:r w:rsidR="00BF004E" w:rsidRPr="002D232C">
        <w:rPr>
          <w:i/>
          <w:iCs/>
        </w:rPr>
        <w:t>neutrální. Důležité je, aby byl pohodlně usazen</w:t>
      </w:r>
      <w:r w:rsidR="00AD6F38">
        <w:rPr>
          <w:i/>
          <w:iCs/>
        </w:rPr>
        <w:t>ý, ruce a nohy, aby se nekřížily</w:t>
      </w:r>
      <w:r w:rsidR="00BF004E" w:rsidRPr="002D232C">
        <w:rPr>
          <w:i/>
          <w:iCs/>
        </w:rPr>
        <w:t>.“</w:t>
      </w:r>
      <w:r w:rsidR="00BF004E">
        <w:t xml:space="preserve"> (R4)</w:t>
      </w:r>
    </w:p>
    <w:p w14:paraId="70F0E99C" w14:textId="77777777" w:rsidR="00BF004E" w:rsidRDefault="00BF004E" w:rsidP="00F41516"/>
    <w:p w14:paraId="08B94E7E" w14:textId="577789E6" w:rsidR="00F41516" w:rsidRPr="004B716E" w:rsidRDefault="002F108C" w:rsidP="004B716E">
      <w:pPr>
        <w:rPr>
          <w:b/>
          <w:bCs/>
          <w:szCs w:val="24"/>
        </w:rPr>
      </w:pPr>
      <w:r w:rsidRPr="004B716E">
        <w:rPr>
          <w:b/>
          <w:bCs/>
        </w:rPr>
        <w:t>D</w:t>
      </w:r>
      <w:r w:rsidR="005E1660" w:rsidRPr="004B716E">
        <w:rPr>
          <w:b/>
          <w:bCs/>
        </w:rPr>
        <w:t>e</w:t>
      </w:r>
      <w:r w:rsidRPr="004B716E">
        <w:rPr>
          <w:b/>
          <w:bCs/>
        </w:rPr>
        <w:t>vátá zásada</w:t>
      </w:r>
      <w:r w:rsidR="005E1660" w:rsidRPr="004B716E">
        <w:rPr>
          <w:b/>
          <w:bCs/>
        </w:rPr>
        <w:t xml:space="preserve"> –</w:t>
      </w:r>
      <w:r w:rsidR="004B716E">
        <w:rPr>
          <w:b/>
          <w:bCs/>
        </w:rPr>
        <w:t xml:space="preserve"> </w:t>
      </w:r>
      <w:r w:rsidR="004B716E" w:rsidRPr="004B716E">
        <w:rPr>
          <w:b/>
          <w:bCs/>
          <w:szCs w:val="24"/>
        </w:rPr>
        <w:t>Účastník má pocit bezpečí a pohody, který v nejlepším případě</w:t>
      </w:r>
      <w:r w:rsidR="004B716E">
        <w:rPr>
          <w:b/>
          <w:bCs/>
          <w:szCs w:val="24"/>
        </w:rPr>
        <w:t xml:space="preserve"> </w:t>
      </w:r>
      <w:r w:rsidR="004B716E" w:rsidRPr="004B716E">
        <w:rPr>
          <w:b/>
          <w:bCs/>
          <w:szCs w:val="24"/>
        </w:rPr>
        <w:t>přetrvává po celou dobu imaginace.</w:t>
      </w:r>
      <w:r w:rsidR="004B716E">
        <w:rPr>
          <w:b/>
          <w:bCs/>
          <w:szCs w:val="24"/>
        </w:rPr>
        <w:t xml:space="preserve"> </w:t>
      </w:r>
      <w:r w:rsidR="00E47ECD">
        <w:rPr>
          <w:i/>
          <w:iCs/>
        </w:rPr>
        <w:t>„</w:t>
      </w:r>
      <w:r w:rsidR="00F41516" w:rsidRPr="00633AEF">
        <w:rPr>
          <w:i/>
          <w:iCs/>
        </w:rPr>
        <w:t xml:space="preserve">Mluvím s nimi </w:t>
      </w:r>
      <w:r w:rsidR="009B553A">
        <w:rPr>
          <w:i/>
          <w:iCs/>
        </w:rPr>
        <w:t>natolik klidně</w:t>
      </w:r>
      <w:r w:rsidR="00F41516" w:rsidRPr="00633AEF">
        <w:rPr>
          <w:i/>
          <w:iCs/>
        </w:rPr>
        <w:t>, aby se cítili bezpečně</w:t>
      </w:r>
      <w:r w:rsidR="00F41516">
        <w:rPr>
          <w:i/>
          <w:iCs/>
        </w:rPr>
        <w:t>.</w:t>
      </w:r>
      <w:r w:rsidR="00F41516" w:rsidRPr="00633AEF">
        <w:rPr>
          <w:i/>
          <w:iCs/>
        </w:rPr>
        <w:t xml:space="preserve">“ </w:t>
      </w:r>
      <w:r w:rsidR="00F41516">
        <w:t>(R7)</w:t>
      </w:r>
    </w:p>
    <w:p w14:paraId="5790B25F" w14:textId="77777777" w:rsidR="002A05EF" w:rsidRDefault="002A05EF" w:rsidP="00F41516"/>
    <w:p w14:paraId="5751EE1B" w14:textId="539CC044" w:rsidR="00E76BC6" w:rsidRDefault="002A05EF" w:rsidP="00BF004E">
      <w:r>
        <w:t>Intonace hlasu a samotná zvukomalba podtrhuje celkový vjem</w:t>
      </w:r>
      <w:r>
        <w:rPr>
          <w:i/>
          <w:iCs/>
        </w:rPr>
        <w:t>. „</w:t>
      </w:r>
      <w:r w:rsidR="00F41516" w:rsidRPr="00FB6DDA">
        <w:rPr>
          <w:i/>
          <w:iCs/>
        </w:rPr>
        <w:t>Jde tam o klid v</w:t>
      </w:r>
      <w:r w:rsidR="009B553A">
        <w:rPr>
          <w:i/>
          <w:iCs/>
        </w:rPr>
        <w:t xml:space="preserve"> </w:t>
      </w:r>
      <w:r w:rsidR="00F41516" w:rsidRPr="00FB6DDA">
        <w:rPr>
          <w:i/>
          <w:iCs/>
        </w:rPr>
        <w:t>hla</w:t>
      </w:r>
      <w:r w:rsidR="009B553A">
        <w:rPr>
          <w:i/>
          <w:iCs/>
        </w:rPr>
        <w:t>se, který jim předává informaci. Pak</w:t>
      </w:r>
      <w:r w:rsidR="00F41516" w:rsidRPr="00FB6DDA">
        <w:rPr>
          <w:i/>
          <w:iCs/>
        </w:rPr>
        <w:t xml:space="preserve"> </w:t>
      </w:r>
      <w:r w:rsidR="009B553A">
        <w:rPr>
          <w:i/>
          <w:iCs/>
        </w:rPr>
        <w:t>mohou</w:t>
      </w:r>
      <w:r w:rsidR="00F41516" w:rsidRPr="00FB6DDA">
        <w:rPr>
          <w:i/>
          <w:iCs/>
        </w:rPr>
        <w:t xml:space="preserve"> být taky v klidu a můžou se uvolnit.</w:t>
      </w:r>
      <w:r w:rsidR="00E47ECD">
        <w:rPr>
          <w:i/>
          <w:iCs/>
        </w:rPr>
        <w:t>“</w:t>
      </w:r>
      <w:r w:rsidR="00F41516">
        <w:t xml:space="preserve"> (R5)</w:t>
      </w:r>
    </w:p>
    <w:p w14:paraId="77923A58" w14:textId="4DC8BD02" w:rsidR="00666612" w:rsidRDefault="00666612" w:rsidP="00BF004E"/>
    <w:p w14:paraId="1ACE1DC2" w14:textId="5AD22F62" w:rsidR="00666612" w:rsidRDefault="00666612" w:rsidP="00666612">
      <w:r>
        <w:t xml:space="preserve">Správně zvolená hudba </w:t>
      </w:r>
      <w:r w:rsidR="00A24BA9">
        <w:t xml:space="preserve">je </w:t>
      </w:r>
      <w:r>
        <w:t xml:space="preserve">sama o sobě </w:t>
      </w:r>
      <w:r w:rsidR="00A24BA9">
        <w:t>skvělým prostředkem k uvolnění</w:t>
      </w:r>
      <w:r>
        <w:t xml:space="preserve"> a </w:t>
      </w:r>
      <w:r w:rsidR="00A24BA9">
        <w:t xml:space="preserve">očistě hlavy od negativních myšlenek. </w:t>
      </w:r>
      <w:r w:rsidR="00A24BA9">
        <w:rPr>
          <w:i/>
          <w:iCs/>
        </w:rPr>
        <w:t>„</w:t>
      </w:r>
      <w:r>
        <w:rPr>
          <w:i/>
          <w:iCs/>
        </w:rPr>
        <w:t>M</w:t>
      </w:r>
      <w:r w:rsidRPr="002D232C">
        <w:rPr>
          <w:i/>
          <w:iCs/>
        </w:rPr>
        <w:t>ůže to být v kombinaci s nějakou hudbou. Hudba musí být příjemná, nic agresivního.</w:t>
      </w:r>
      <w:r w:rsidR="00E47ECD">
        <w:rPr>
          <w:i/>
          <w:iCs/>
        </w:rPr>
        <w:t>“</w:t>
      </w:r>
      <w:r>
        <w:t xml:space="preserve"> (R1)</w:t>
      </w:r>
    </w:p>
    <w:p w14:paraId="4C70B7B7" w14:textId="77777777" w:rsidR="00EC5AD2" w:rsidRDefault="00EC5AD2" w:rsidP="00666612"/>
    <w:p w14:paraId="0A9369D4" w14:textId="116E99C1" w:rsidR="005D6F2B" w:rsidRDefault="00A24BA9">
      <w:r>
        <w:t>Vhodný</w:t>
      </w:r>
      <w:r w:rsidR="009B553A">
        <w:t>m</w:t>
      </w:r>
      <w:r>
        <w:t xml:space="preserve"> hudební</w:t>
      </w:r>
      <w:r w:rsidR="009B553A">
        <w:t>m</w:t>
      </w:r>
      <w:r>
        <w:t xml:space="preserve"> podkres</w:t>
      </w:r>
      <w:r w:rsidR="009B553A">
        <w:t>em</w:t>
      </w:r>
      <w:r>
        <w:t xml:space="preserve"> bývá hudba meditační nebo </w:t>
      </w:r>
      <w:r w:rsidR="009B553A">
        <w:t>ladící s tématem,</w:t>
      </w:r>
      <w:r>
        <w:t xml:space="preserve"> např. zvuky přírody. </w:t>
      </w:r>
      <w:r>
        <w:rPr>
          <w:i/>
          <w:iCs/>
        </w:rPr>
        <w:t>„</w:t>
      </w:r>
      <w:r w:rsidR="00666612" w:rsidRPr="002D232C">
        <w:rPr>
          <w:i/>
          <w:iCs/>
        </w:rPr>
        <w:t>Občas jsme k tomu pouštěli i nějakou</w:t>
      </w:r>
      <w:r w:rsidR="009B553A">
        <w:rPr>
          <w:i/>
          <w:iCs/>
        </w:rPr>
        <w:t xml:space="preserve"> hudbu, meditační nebo tematickou</w:t>
      </w:r>
      <w:r w:rsidR="00666612" w:rsidRPr="002D232C">
        <w:rPr>
          <w:i/>
          <w:iCs/>
        </w:rPr>
        <w:t>.</w:t>
      </w:r>
      <w:r w:rsidR="00E47ECD">
        <w:rPr>
          <w:i/>
          <w:iCs/>
        </w:rPr>
        <w:t>“</w:t>
      </w:r>
      <w:r w:rsidR="00666612">
        <w:t xml:space="preserve"> (R3)</w:t>
      </w:r>
    </w:p>
    <w:p w14:paraId="1B5D0694" w14:textId="77777777" w:rsidR="00EC5AD2" w:rsidRDefault="00EC5AD2"/>
    <w:p w14:paraId="2287B845" w14:textId="169C2441" w:rsidR="00EC5AD2" w:rsidRDefault="009B553A" w:rsidP="00EC5AD2">
      <w:r>
        <w:t>Je důležité zohlednit h</w:t>
      </w:r>
      <w:r w:rsidR="00EC5AD2">
        <w:t xml:space="preserve">lasitost hudebního podkresu vůči prostředí. </w:t>
      </w:r>
      <w:r w:rsidR="00EC5AD2">
        <w:rPr>
          <w:i/>
          <w:iCs/>
        </w:rPr>
        <w:t>„</w:t>
      </w:r>
      <w:r w:rsidR="005D6F2B">
        <w:rPr>
          <w:i/>
          <w:iCs/>
        </w:rPr>
        <w:t>H</w:t>
      </w:r>
      <w:r w:rsidR="00666612" w:rsidRPr="002D232C">
        <w:rPr>
          <w:i/>
          <w:iCs/>
        </w:rPr>
        <w:t>rála tam tichá relaxační hudba.</w:t>
      </w:r>
      <w:r w:rsidR="00E47ECD">
        <w:rPr>
          <w:i/>
          <w:iCs/>
        </w:rPr>
        <w:t>“</w:t>
      </w:r>
      <w:r w:rsidR="00666612">
        <w:t xml:space="preserve"> (R5)</w:t>
      </w:r>
    </w:p>
    <w:p w14:paraId="5FF474B5" w14:textId="03855FE9" w:rsidR="009C1360" w:rsidRDefault="00A74939">
      <w:pPr>
        <w:rPr>
          <w:szCs w:val="24"/>
        </w:rPr>
      </w:pPr>
      <w:r>
        <w:t xml:space="preserve">Jak již bylo zmíněno, ne každý se umí </w:t>
      </w:r>
      <w:r w:rsidR="009B553A">
        <w:t>spontánně</w:t>
      </w:r>
      <w:r>
        <w:t xml:space="preserve"> uvolnit.</w:t>
      </w:r>
      <w:r w:rsidR="002C5158">
        <w:t xml:space="preserve"> Z výpovědí respondentů jsem vybral</w:t>
      </w:r>
      <w:r w:rsidR="00632B7B">
        <w:t xml:space="preserve"> </w:t>
      </w:r>
      <w:r w:rsidR="00056523">
        <w:t xml:space="preserve">ty </w:t>
      </w:r>
      <w:r w:rsidR="00632B7B">
        <w:t>nejpoužívanější</w:t>
      </w:r>
      <w:r w:rsidR="00EC5AD2">
        <w:t xml:space="preserve"> </w:t>
      </w:r>
      <w:r w:rsidR="009B553A">
        <w:t>metody</w:t>
      </w:r>
      <w:r w:rsidR="00EC5AD2">
        <w:t>, které jim ve většině případů fung</w:t>
      </w:r>
      <w:r w:rsidR="009B553A">
        <w:t>ovaly</w:t>
      </w:r>
      <w:r w:rsidR="009C6040">
        <w:t>.</w:t>
      </w:r>
      <w:r w:rsidR="002C5158">
        <w:t xml:space="preserve"> </w:t>
      </w:r>
      <w:r w:rsidR="009C1360">
        <w:rPr>
          <w:i/>
          <w:iCs/>
          <w:szCs w:val="24"/>
        </w:rPr>
        <w:t>„</w:t>
      </w:r>
      <w:r w:rsidR="009C1360" w:rsidRPr="00633AEF">
        <w:rPr>
          <w:i/>
          <w:iCs/>
          <w:szCs w:val="24"/>
        </w:rPr>
        <w:t xml:space="preserve">Pro to se dá </w:t>
      </w:r>
      <w:r w:rsidR="009C1360" w:rsidRPr="00633AEF">
        <w:rPr>
          <w:i/>
          <w:iCs/>
          <w:szCs w:val="24"/>
        </w:rPr>
        <w:lastRenderedPageBreak/>
        <w:t xml:space="preserve">použít třeba techniky s dechem, </w:t>
      </w:r>
      <w:r w:rsidR="009B553A">
        <w:rPr>
          <w:i/>
          <w:iCs/>
          <w:szCs w:val="24"/>
        </w:rPr>
        <w:t xml:space="preserve">s </w:t>
      </w:r>
      <w:r w:rsidR="009C1360" w:rsidRPr="00633AEF">
        <w:rPr>
          <w:i/>
          <w:iCs/>
          <w:szCs w:val="24"/>
        </w:rPr>
        <w:t>uvolnění</w:t>
      </w:r>
      <w:r w:rsidR="009B553A">
        <w:rPr>
          <w:i/>
          <w:iCs/>
          <w:szCs w:val="24"/>
        </w:rPr>
        <w:t>m</w:t>
      </w:r>
      <w:r w:rsidR="009C1360" w:rsidRPr="00633AEF">
        <w:rPr>
          <w:i/>
          <w:iCs/>
          <w:szCs w:val="24"/>
        </w:rPr>
        <w:t xml:space="preserve"> těla, </w:t>
      </w:r>
      <w:r w:rsidR="009B553A">
        <w:rPr>
          <w:i/>
          <w:iCs/>
          <w:szCs w:val="24"/>
        </w:rPr>
        <w:t>s barvami</w:t>
      </w:r>
      <w:r w:rsidR="009C1360" w:rsidRPr="00633AEF">
        <w:rPr>
          <w:i/>
          <w:iCs/>
          <w:szCs w:val="24"/>
        </w:rPr>
        <w:t xml:space="preserve"> duhy a </w:t>
      </w:r>
      <w:r w:rsidR="008E25ED">
        <w:rPr>
          <w:i/>
          <w:iCs/>
          <w:szCs w:val="24"/>
        </w:rPr>
        <w:t xml:space="preserve">s </w:t>
      </w:r>
      <w:r w:rsidR="009B553A">
        <w:rPr>
          <w:i/>
          <w:iCs/>
          <w:szCs w:val="24"/>
        </w:rPr>
        <w:t xml:space="preserve">barevnými </w:t>
      </w:r>
      <w:r w:rsidR="008E25ED">
        <w:rPr>
          <w:i/>
          <w:iCs/>
          <w:szCs w:val="24"/>
        </w:rPr>
        <w:t>sc</w:t>
      </w:r>
      <w:r w:rsidR="009B553A">
        <w:rPr>
          <w:i/>
          <w:iCs/>
          <w:szCs w:val="24"/>
        </w:rPr>
        <w:t>hody</w:t>
      </w:r>
      <w:r w:rsidR="009C1360" w:rsidRPr="00633AEF">
        <w:rPr>
          <w:i/>
          <w:iCs/>
          <w:szCs w:val="24"/>
        </w:rPr>
        <w:t>.</w:t>
      </w:r>
      <w:r w:rsidR="009C1360">
        <w:rPr>
          <w:i/>
          <w:iCs/>
          <w:szCs w:val="24"/>
        </w:rPr>
        <w:t>“</w:t>
      </w:r>
      <w:r w:rsidR="009C1360">
        <w:rPr>
          <w:szCs w:val="24"/>
        </w:rPr>
        <w:t xml:space="preserve"> (R8)</w:t>
      </w:r>
    </w:p>
    <w:p w14:paraId="743BCA3E" w14:textId="77777777" w:rsidR="005202BD" w:rsidRPr="002C5158" w:rsidRDefault="005202BD"/>
    <w:p w14:paraId="44C38C1F" w14:textId="1CE36764" w:rsidR="00F91847" w:rsidRDefault="00632B7B" w:rsidP="00F91847">
      <w:r>
        <w:t>Technik</w:t>
      </w:r>
      <w:r w:rsidR="00EC5AD2">
        <w:t>a</w:t>
      </w:r>
      <w:r>
        <w:t xml:space="preserve"> uvolnění těla</w:t>
      </w:r>
      <w:r w:rsidR="00EC5AD2">
        <w:t xml:space="preserve"> – </w:t>
      </w:r>
      <w:proofErr w:type="spellStart"/>
      <w:r w:rsidR="00EC5AD2">
        <w:t>Jacobsonova</w:t>
      </w:r>
      <w:proofErr w:type="spellEnd"/>
      <w:r w:rsidR="00EC5AD2">
        <w:t xml:space="preserve"> progresivní svalová relaxace.</w:t>
      </w:r>
      <w:r>
        <w:t xml:space="preserve"> </w:t>
      </w:r>
      <w:r w:rsidRPr="002D232C">
        <w:rPr>
          <w:i/>
          <w:iCs/>
        </w:rPr>
        <w:t>„</w:t>
      </w:r>
      <w:r w:rsidR="006D440E" w:rsidRPr="00FB6DDA">
        <w:rPr>
          <w:i/>
          <w:iCs/>
        </w:rPr>
        <w:t>Pro ty, co jsou hodně stažen</w:t>
      </w:r>
      <w:r w:rsidR="002C5158">
        <w:rPr>
          <w:i/>
          <w:iCs/>
        </w:rPr>
        <w:t>í</w:t>
      </w:r>
      <w:r w:rsidR="006D440E" w:rsidRPr="00FB6DDA">
        <w:rPr>
          <w:i/>
          <w:iCs/>
        </w:rPr>
        <w:t>, uvolňuji Jacobsonem – progresivní svalovou relaxací.“</w:t>
      </w:r>
      <w:r w:rsidR="006D440E">
        <w:t xml:space="preserve"> (R4)</w:t>
      </w:r>
    </w:p>
    <w:p w14:paraId="1478855B" w14:textId="592AE369" w:rsidR="00632B7B" w:rsidRDefault="00E47ECD" w:rsidP="00632B7B">
      <w:r>
        <w:rPr>
          <w:i/>
          <w:iCs/>
        </w:rPr>
        <w:t>„</w:t>
      </w:r>
      <w:r w:rsidR="00632B7B" w:rsidRPr="00FB6DDA">
        <w:rPr>
          <w:i/>
          <w:iCs/>
        </w:rPr>
        <w:t xml:space="preserve">Obvykle trénujeme jogínský dech nebo </w:t>
      </w:r>
      <w:proofErr w:type="spellStart"/>
      <w:r w:rsidR="00632B7B" w:rsidRPr="00FB6DDA">
        <w:rPr>
          <w:i/>
          <w:iCs/>
        </w:rPr>
        <w:t>Jacobsonov</w:t>
      </w:r>
      <w:r w:rsidR="00632B7B">
        <w:rPr>
          <w:i/>
          <w:iCs/>
        </w:rPr>
        <w:t>u</w:t>
      </w:r>
      <w:proofErr w:type="spellEnd"/>
      <w:r w:rsidR="00632B7B" w:rsidRPr="00FB6DDA">
        <w:rPr>
          <w:i/>
          <w:iCs/>
        </w:rPr>
        <w:t xml:space="preserve"> metodu progresivní svalové relaxace.</w:t>
      </w:r>
      <w:r>
        <w:rPr>
          <w:i/>
          <w:iCs/>
        </w:rPr>
        <w:t>“</w:t>
      </w:r>
      <w:r w:rsidR="00632B7B">
        <w:t xml:space="preserve"> (R6)</w:t>
      </w:r>
    </w:p>
    <w:p w14:paraId="5CBB1699" w14:textId="77777777" w:rsidR="00A86DF4" w:rsidRDefault="00A86DF4"/>
    <w:p w14:paraId="046F55D2" w14:textId="3DA11197" w:rsidR="00A86DF4" w:rsidRDefault="00A86DF4" w:rsidP="00A86DF4">
      <w:r>
        <w:t>Techniku</w:t>
      </w:r>
      <w:r w:rsidR="00EC5AD2">
        <w:t xml:space="preserve"> můžeme pro pestrost obohatit o afirmace.</w:t>
      </w:r>
    </w:p>
    <w:p w14:paraId="672CAE70" w14:textId="77777777" w:rsidR="00A86DF4" w:rsidRDefault="00A86DF4" w:rsidP="00A86DF4"/>
    <w:p w14:paraId="3287D17B" w14:textId="77F9B553" w:rsidR="00E300D5" w:rsidRDefault="00EC5AD2" w:rsidP="007A4D2E">
      <w:pPr>
        <w:ind w:left="567" w:firstLine="0"/>
      </w:pPr>
      <w:r>
        <w:rPr>
          <w:i/>
          <w:iCs/>
        </w:rPr>
        <w:t>„</w:t>
      </w:r>
      <w:r w:rsidR="00E300D5" w:rsidRPr="002D232C">
        <w:rPr>
          <w:i/>
          <w:iCs/>
        </w:rPr>
        <w:t>Ve výcviku, kdy jsme dělali metodu svalové relaxace, která vlastně vedla k tomu, že sis do hlavy dával cíleně určité myšlenky. Končí to slovy</w:t>
      </w:r>
      <w:r w:rsidR="00E47ECD">
        <w:rPr>
          <w:i/>
          <w:iCs/>
        </w:rPr>
        <w:t xml:space="preserve">: </w:t>
      </w:r>
      <w:r w:rsidR="00E300D5" w:rsidRPr="002D232C">
        <w:rPr>
          <w:i/>
          <w:iCs/>
        </w:rPr>
        <w:t>Teď si odpočatý, cítíš se příjemně a máš plno sil. Myslím si</w:t>
      </w:r>
      <w:r w:rsidR="009B553A">
        <w:rPr>
          <w:i/>
          <w:iCs/>
        </w:rPr>
        <w:t>,</w:t>
      </w:r>
      <w:r w:rsidR="00E300D5" w:rsidRPr="002D232C">
        <w:rPr>
          <w:i/>
          <w:iCs/>
        </w:rPr>
        <w:t xml:space="preserve"> že tenhle přístup, kdy mozku řekneš, jak se má cítit, tak</w:t>
      </w:r>
      <w:r w:rsidR="009B553A">
        <w:rPr>
          <w:i/>
          <w:iCs/>
        </w:rPr>
        <w:t>y</w:t>
      </w:r>
      <w:r w:rsidR="00E300D5" w:rsidRPr="002D232C">
        <w:rPr>
          <w:i/>
          <w:iCs/>
        </w:rPr>
        <w:t xml:space="preserve"> funguje.</w:t>
      </w:r>
      <w:r w:rsidR="00E47ECD">
        <w:rPr>
          <w:i/>
          <w:iCs/>
        </w:rPr>
        <w:t>“</w:t>
      </w:r>
      <w:r w:rsidR="00E300D5">
        <w:t xml:space="preserve"> (R3)</w:t>
      </w:r>
    </w:p>
    <w:p w14:paraId="6B1BC79A" w14:textId="77777777" w:rsidR="00632B7B" w:rsidRDefault="00632B7B" w:rsidP="002D232C">
      <w:pPr>
        <w:ind w:firstLine="0"/>
      </w:pPr>
    </w:p>
    <w:p w14:paraId="14CC0B13" w14:textId="3E3C1562" w:rsidR="000B758F" w:rsidRDefault="00632B7B" w:rsidP="00D64E3F">
      <w:r>
        <w:t>Technika práce s</w:t>
      </w:r>
      <w:r w:rsidR="00D57942">
        <w:t> </w:t>
      </w:r>
      <w:r>
        <w:t>dechem</w:t>
      </w:r>
      <w:r w:rsidR="00D57942">
        <w:t xml:space="preserve"> – Koncentrace na </w:t>
      </w:r>
      <w:r w:rsidR="00D64E3F">
        <w:t>dech, kterým prodýcháme celé tělo</w:t>
      </w:r>
      <w:r w:rsidR="00D57942">
        <w:t>.</w:t>
      </w:r>
    </w:p>
    <w:p w14:paraId="220D1E01" w14:textId="77777777" w:rsidR="00A86DF4" w:rsidRDefault="00A86DF4" w:rsidP="00D64E3F"/>
    <w:p w14:paraId="397249AD" w14:textId="0C3E2DCC" w:rsidR="005D6F2B" w:rsidRDefault="002C5158" w:rsidP="002D232C">
      <w:pPr>
        <w:ind w:left="567" w:firstLine="0"/>
      </w:pPr>
      <w:r w:rsidRPr="00FB6DDA">
        <w:rPr>
          <w:i/>
          <w:iCs/>
        </w:rPr>
        <w:t>„Řeknu</w:t>
      </w:r>
      <w:r w:rsidR="009B553A">
        <w:rPr>
          <w:i/>
          <w:iCs/>
        </w:rPr>
        <w:t>,</w:t>
      </w:r>
      <w:r w:rsidRPr="00FB6DDA">
        <w:rPr>
          <w:i/>
          <w:iCs/>
        </w:rPr>
        <w:t xml:space="preserve"> ať si zavřou oči, aby se zhluboka párkrát nadechli a vydechli</w:t>
      </w:r>
      <w:r w:rsidR="009B553A">
        <w:rPr>
          <w:i/>
          <w:iCs/>
        </w:rPr>
        <w:t>. P</w:t>
      </w:r>
      <w:r w:rsidRPr="00FB6DDA">
        <w:rPr>
          <w:i/>
          <w:iCs/>
        </w:rPr>
        <w:t xml:space="preserve">ři výdechu si mohou dopomoct hlasitým </w:t>
      </w:r>
      <w:proofErr w:type="spellStart"/>
      <w:r w:rsidR="00E47ECD">
        <w:rPr>
          <w:i/>
          <w:iCs/>
        </w:rPr>
        <w:t>ách</w:t>
      </w:r>
      <w:proofErr w:type="spellEnd"/>
      <w:r w:rsidRPr="00FB6DDA">
        <w:rPr>
          <w:i/>
          <w:iCs/>
        </w:rPr>
        <w:t xml:space="preserve"> a s každým výdechem začnou uvolňovat svoje svaly. Nechám je, aby prodýchali každý kousek těla, kde cítí napětí. A s každým nádechem to napětí necháme rozplynout, aby se ta životní síla uvolnila, aby ten člověk mohl nechat ten obrazový svět přijít."</w:t>
      </w:r>
      <w:r>
        <w:t xml:space="preserve"> (R7)</w:t>
      </w:r>
    </w:p>
    <w:p w14:paraId="63D8DA3F" w14:textId="1139942E" w:rsidR="00D64E3F" w:rsidRDefault="00D64E3F" w:rsidP="00D64E3F"/>
    <w:p w14:paraId="6D3E5638" w14:textId="486F9C1D" w:rsidR="00A86DF4" w:rsidRDefault="008F712E" w:rsidP="00D64E3F">
      <w:r>
        <w:t>Koncentrací na jeden podnět, v našem případě na dech, směřujeme všechnu naši pozornost dovnitř</w:t>
      </w:r>
      <w:r w:rsidR="009B553A">
        <w:t>,</w:t>
      </w:r>
      <w:r>
        <w:t xml:space="preserve"> do našeho nitra. Kromě zklidnění fyzických procesů se tím uvolní i naš</w:t>
      </w:r>
      <w:r w:rsidR="000B02B8">
        <w:t>e</w:t>
      </w:r>
      <w:r w:rsidR="00AA2BCA">
        <w:t xml:space="preserve"> mysl, kterou filtrujeme od</w:t>
      </w:r>
      <w:r>
        <w:t xml:space="preserve"> přebytečn</w:t>
      </w:r>
      <w:r w:rsidR="00AA2BCA">
        <w:t>ých</w:t>
      </w:r>
      <w:r>
        <w:t xml:space="preserve"> myšlen</w:t>
      </w:r>
      <w:r w:rsidR="00AA2BCA">
        <w:t>ek</w:t>
      </w:r>
      <w:r>
        <w:t>.</w:t>
      </w:r>
    </w:p>
    <w:p w14:paraId="147C4331" w14:textId="77777777" w:rsidR="00A86DF4" w:rsidRDefault="00A86DF4" w:rsidP="00D64E3F"/>
    <w:p w14:paraId="68F674C3" w14:textId="4269403F" w:rsidR="00D64E3F" w:rsidRDefault="008F712E" w:rsidP="00A86DF4">
      <w:pPr>
        <w:ind w:left="567" w:firstLine="0"/>
      </w:pPr>
      <w:r>
        <w:rPr>
          <w:i/>
          <w:iCs/>
        </w:rPr>
        <w:t>„</w:t>
      </w:r>
      <w:r w:rsidR="00D64E3F" w:rsidRPr="00FB6DDA">
        <w:rPr>
          <w:i/>
          <w:iCs/>
        </w:rPr>
        <w:t>Mysl je normálně velice zaneprázdněná, protože neustále něco chroustá. Když se koncentruješ jen na jednu věc, třeba na dech</w:t>
      </w:r>
      <w:r w:rsidR="009B553A">
        <w:rPr>
          <w:i/>
          <w:iCs/>
        </w:rPr>
        <w:t xml:space="preserve"> a</w:t>
      </w:r>
      <w:r w:rsidR="00D64E3F">
        <w:rPr>
          <w:i/>
          <w:iCs/>
        </w:rPr>
        <w:t xml:space="preserve"> udržíš koncentraci</w:t>
      </w:r>
      <w:r w:rsidR="00D64E3F" w:rsidRPr="00FB6DDA">
        <w:rPr>
          <w:i/>
          <w:iCs/>
        </w:rPr>
        <w:t xml:space="preserve">, </w:t>
      </w:r>
      <w:r w:rsidR="009B553A">
        <w:rPr>
          <w:i/>
          <w:iCs/>
        </w:rPr>
        <w:t xml:space="preserve">tak </w:t>
      </w:r>
      <w:r w:rsidR="00D64E3F" w:rsidRPr="00FB6DDA">
        <w:rPr>
          <w:i/>
          <w:iCs/>
        </w:rPr>
        <w:t>zjistíš</w:t>
      </w:r>
      <w:r w:rsidR="009B553A">
        <w:rPr>
          <w:i/>
          <w:iCs/>
        </w:rPr>
        <w:t>,</w:t>
      </w:r>
      <w:r w:rsidR="00D64E3F" w:rsidRPr="00FB6DDA">
        <w:rPr>
          <w:i/>
          <w:iCs/>
        </w:rPr>
        <w:t xml:space="preserve"> že tvá mysl je klidnější a odpadá myšlenkový šum. Mysl se</w:t>
      </w:r>
      <w:r w:rsidR="00D64E3F">
        <w:rPr>
          <w:i/>
          <w:iCs/>
        </w:rPr>
        <w:t xml:space="preserve"> postupně</w:t>
      </w:r>
      <w:r w:rsidR="008E25ED">
        <w:rPr>
          <w:i/>
          <w:iCs/>
        </w:rPr>
        <w:t xml:space="preserve"> stává klidnější a klidnější</w:t>
      </w:r>
      <w:r w:rsidR="00D64E3F" w:rsidRPr="00FB6DDA">
        <w:rPr>
          <w:i/>
          <w:iCs/>
        </w:rPr>
        <w:t>.</w:t>
      </w:r>
      <w:r w:rsidR="00D64E3F">
        <w:rPr>
          <w:i/>
          <w:iCs/>
        </w:rPr>
        <w:t>“</w:t>
      </w:r>
      <w:r w:rsidR="00D64E3F">
        <w:t xml:space="preserve"> (R1)</w:t>
      </w:r>
    </w:p>
    <w:p w14:paraId="10C846C2" w14:textId="77777777" w:rsidR="00D64E3F" w:rsidRDefault="00D64E3F"/>
    <w:p w14:paraId="0FAF2054" w14:textId="56FF68F6" w:rsidR="009C6040" w:rsidRDefault="00E4260E" w:rsidP="00E20ADE">
      <w:pPr>
        <w:rPr>
          <w:i/>
          <w:iCs/>
        </w:rPr>
      </w:pPr>
      <w:r>
        <w:lastRenderedPageBreak/>
        <w:t>Technika barev</w:t>
      </w:r>
      <w:r w:rsidR="00E20ADE">
        <w:t>ných</w:t>
      </w:r>
      <w:r>
        <w:t xml:space="preserve"> schodů</w:t>
      </w:r>
      <w:r w:rsidR="00491346">
        <w:t xml:space="preserve"> – Krátká řízená imaginace barev</w:t>
      </w:r>
      <w:r w:rsidR="00474EDC">
        <w:t>.</w:t>
      </w:r>
      <w:r>
        <w:t xml:space="preserve"> </w:t>
      </w:r>
      <w:r w:rsidR="00E47ECD">
        <w:rPr>
          <w:i/>
          <w:iCs/>
        </w:rPr>
        <w:t>„</w:t>
      </w:r>
      <w:r w:rsidR="00984FD3" w:rsidRPr="00633AEF">
        <w:rPr>
          <w:i/>
          <w:iCs/>
        </w:rPr>
        <w:t xml:space="preserve">Bylo tam </w:t>
      </w:r>
      <w:r w:rsidR="008E25ED">
        <w:rPr>
          <w:i/>
          <w:iCs/>
        </w:rPr>
        <w:t>sedm</w:t>
      </w:r>
      <w:r w:rsidR="00984FD3" w:rsidRPr="00633AEF">
        <w:rPr>
          <w:i/>
          <w:iCs/>
        </w:rPr>
        <w:t xml:space="preserve"> schodů a každý z nich měl jinou barvu. Když na ně</w:t>
      </w:r>
      <w:r w:rsidR="008E25ED">
        <w:rPr>
          <w:i/>
          <w:iCs/>
        </w:rPr>
        <w:t>který</w:t>
      </w:r>
      <w:r w:rsidR="00984FD3" w:rsidRPr="00633AEF">
        <w:rPr>
          <w:i/>
          <w:iCs/>
        </w:rPr>
        <w:t xml:space="preserve"> stoupli a schod byl červen</w:t>
      </w:r>
      <w:r w:rsidR="008E25ED">
        <w:rPr>
          <w:i/>
          <w:iCs/>
        </w:rPr>
        <w:t>ý, vše kolem nich bylo červené.  J</w:t>
      </w:r>
      <w:r w:rsidR="00984FD3" w:rsidRPr="00633AEF">
        <w:rPr>
          <w:i/>
          <w:iCs/>
        </w:rPr>
        <w:t>sou to barvy čaker.</w:t>
      </w:r>
      <w:r w:rsidR="00E47ECD">
        <w:rPr>
          <w:i/>
          <w:iCs/>
        </w:rPr>
        <w:t>“</w:t>
      </w:r>
    </w:p>
    <w:p w14:paraId="471876F1" w14:textId="1097CA74" w:rsidR="00E74275" w:rsidRDefault="00E74275" w:rsidP="00E20ADE">
      <w:pPr>
        <w:rPr>
          <w:i/>
          <w:iCs/>
        </w:rPr>
      </w:pPr>
    </w:p>
    <w:p w14:paraId="3A67CCF5" w14:textId="7FFA5412" w:rsidR="00F91847" w:rsidRDefault="00474EDC" w:rsidP="007A4D2E">
      <w:pPr>
        <w:rPr>
          <w:rFonts w:cs="Times New Roman"/>
          <w:szCs w:val="24"/>
        </w:rPr>
      </w:pPr>
      <w:r>
        <w:t>Na konci schodů bývají často dveře, které se používají jako plynulý přechod z relaxační části do obrazového světa</w:t>
      </w:r>
      <w:r>
        <w:rPr>
          <w:rFonts w:cs="Times New Roman"/>
          <w:i/>
          <w:iCs/>
          <w:szCs w:val="24"/>
        </w:rPr>
        <w:t xml:space="preserve"> </w:t>
      </w:r>
      <w:r w:rsidR="00E74275">
        <w:rPr>
          <w:rFonts w:cs="Times New Roman"/>
          <w:i/>
          <w:iCs/>
          <w:szCs w:val="24"/>
        </w:rPr>
        <w:t>„</w:t>
      </w:r>
      <w:r w:rsidR="00E74275" w:rsidRPr="007842CB">
        <w:rPr>
          <w:rFonts w:cs="Times New Roman"/>
          <w:i/>
          <w:iCs/>
          <w:szCs w:val="24"/>
        </w:rPr>
        <w:t>Představte si</w:t>
      </w:r>
      <w:r w:rsidR="00E74275">
        <w:rPr>
          <w:rFonts w:cs="Times New Roman"/>
          <w:i/>
          <w:iCs/>
          <w:szCs w:val="24"/>
        </w:rPr>
        <w:t>,</w:t>
      </w:r>
      <w:r w:rsidR="00E74275" w:rsidRPr="007842CB">
        <w:rPr>
          <w:rFonts w:cs="Times New Roman"/>
          <w:i/>
          <w:iCs/>
          <w:szCs w:val="24"/>
        </w:rPr>
        <w:t xml:space="preserve"> že jdete po schodišti dolů, jdete níž a níž</w:t>
      </w:r>
      <w:r w:rsidR="00B85C27">
        <w:rPr>
          <w:rFonts w:cs="Times New Roman"/>
          <w:i/>
          <w:iCs/>
          <w:szCs w:val="24"/>
        </w:rPr>
        <w:t>.</w:t>
      </w:r>
      <w:r w:rsidR="00E74275" w:rsidRPr="007842CB">
        <w:rPr>
          <w:rFonts w:cs="Times New Roman"/>
          <w:i/>
          <w:iCs/>
          <w:szCs w:val="24"/>
        </w:rPr>
        <w:t xml:space="preserve"> </w:t>
      </w:r>
      <w:r w:rsidR="00B85C27">
        <w:rPr>
          <w:rFonts w:cs="Times New Roman"/>
          <w:i/>
          <w:iCs/>
          <w:szCs w:val="24"/>
        </w:rPr>
        <w:t>N</w:t>
      </w:r>
      <w:r w:rsidR="00E74275" w:rsidRPr="007842CB">
        <w:rPr>
          <w:rFonts w:cs="Times New Roman"/>
          <w:i/>
          <w:iCs/>
          <w:szCs w:val="24"/>
        </w:rPr>
        <w:t xml:space="preserve">a chvíli se zastavte </w:t>
      </w:r>
      <w:r w:rsidR="00B85C27">
        <w:rPr>
          <w:rFonts w:cs="Times New Roman"/>
          <w:i/>
          <w:iCs/>
          <w:szCs w:val="24"/>
        </w:rPr>
        <w:t>v</w:t>
      </w:r>
      <w:r w:rsidR="00E74275" w:rsidRPr="007842CB">
        <w:rPr>
          <w:rFonts w:cs="Times New Roman"/>
          <w:i/>
          <w:iCs/>
          <w:szCs w:val="24"/>
        </w:rPr>
        <w:t xml:space="preserve"> mezipatře, prohlubte svůj dech</w:t>
      </w:r>
      <w:r w:rsidR="00B85C27">
        <w:rPr>
          <w:rFonts w:cs="Times New Roman"/>
          <w:i/>
          <w:iCs/>
          <w:szCs w:val="24"/>
        </w:rPr>
        <w:t xml:space="preserve"> a</w:t>
      </w:r>
      <w:r w:rsidR="00E74275" w:rsidRPr="007842CB">
        <w:rPr>
          <w:rFonts w:cs="Times New Roman"/>
          <w:i/>
          <w:iCs/>
          <w:szCs w:val="24"/>
        </w:rPr>
        <w:t xml:space="preserve"> sejděte dolů</w:t>
      </w:r>
      <w:r w:rsidR="00B85C27">
        <w:rPr>
          <w:rFonts w:cs="Times New Roman"/>
          <w:i/>
          <w:iCs/>
          <w:szCs w:val="24"/>
        </w:rPr>
        <w:t>. T</w:t>
      </w:r>
      <w:r w:rsidR="00E74275" w:rsidRPr="007842CB">
        <w:rPr>
          <w:rFonts w:cs="Times New Roman"/>
          <w:i/>
          <w:iCs/>
          <w:szCs w:val="24"/>
        </w:rPr>
        <w:t>am jsou dveře</w:t>
      </w:r>
      <w:r w:rsidR="00B85C27">
        <w:rPr>
          <w:rFonts w:cs="Times New Roman"/>
          <w:i/>
          <w:iCs/>
          <w:szCs w:val="24"/>
        </w:rPr>
        <w:t>.</w:t>
      </w:r>
      <w:r w:rsidR="00E74275" w:rsidRPr="007842CB">
        <w:rPr>
          <w:rFonts w:cs="Times New Roman"/>
          <w:i/>
          <w:iCs/>
          <w:szCs w:val="24"/>
        </w:rPr>
        <w:t xml:space="preserve"> </w:t>
      </w:r>
      <w:r w:rsidR="00B85C27">
        <w:rPr>
          <w:rFonts w:cs="Times New Roman"/>
          <w:i/>
          <w:iCs/>
          <w:szCs w:val="24"/>
        </w:rPr>
        <w:t>T</w:t>
      </w:r>
      <w:r w:rsidR="00E74275" w:rsidRPr="007842CB">
        <w:rPr>
          <w:rFonts w:cs="Times New Roman"/>
          <w:i/>
          <w:iCs/>
          <w:szCs w:val="24"/>
        </w:rPr>
        <w:t>y otevřete a jste na louce</w:t>
      </w:r>
      <w:r w:rsidR="00E74275">
        <w:rPr>
          <w:rFonts w:cs="Times New Roman"/>
          <w:i/>
          <w:iCs/>
          <w:szCs w:val="24"/>
        </w:rPr>
        <w:t xml:space="preserve">.“ </w:t>
      </w:r>
      <w:r w:rsidR="00E74275" w:rsidRPr="002D232C">
        <w:rPr>
          <w:rFonts w:cs="Times New Roman"/>
          <w:szCs w:val="24"/>
        </w:rPr>
        <w:t>(R2)</w:t>
      </w:r>
    </w:p>
    <w:p w14:paraId="417834A5" w14:textId="77777777" w:rsidR="007A4D2E" w:rsidRPr="00F91847" w:rsidRDefault="007A4D2E" w:rsidP="007A4D2E">
      <w:pPr>
        <w:rPr>
          <w:rFonts w:cs="Times New Roman"/>
          <w:szCs w:val="24"/>
        </w:rPr>
      </w:pPr>
    </w:p>
    <w:p w14:paraId="0BB7FF1D" w14:textId="77777777" w:rsidR="00F91847" w:rsidRDefault="00822DC8" w:rsidP="00F91847">
      <w:pPr>
        <w:rPr>
          <w:b/>
          <w:bCs/>
        </w:rPr>
      </w:pPr>
      <w:r>
        <w:rPr>
          <w:b/>
          <w:bCs/>
        </w:rPr>
        <w:t>Imaginace</w:t>
      </w:r>
    </w:p>
    <w:p w14:paraId="3FF14ACE" w14:textId="1A57A994" w:rsidR="00861EC0" w:rsidRPr="00F91847" w:rsidRDefault="00E97B3E" w:rsidP="00F91847">
      <w:pPr>
        <w:rPr>
          <w:b/>
          <w:bCs/>
        </w:rPr>
      </w:pPr>
      <w:r>
        <w:rPr>
          <w:szCs w:val="24"/>
        </w:rPr>
        <w:t>Ve chvíli</w:t>
      </w:r>
      <w:r w:rsidR="009572D2">
        <w:rPr>
          <w:szCs w:val="24"/>
        </w:rPr>
        <w:t>,</w:t>
      </w:r>
      <w:r w:rsidR="008E25ED">
        <w:rPr>
          <w:szCs w:val="24"/>
        </w:rPr>
        <w:t xml:space="preserve"> kdy si</w:t>
      </w:r>
      <w:r>
        <w:rPr>
          <w:szCs w:val="24"/>
        </w:rPr>
        <w:t xml:space="preserve"> </w:t>
      </w:r>
      <w:r w:rsidR="0047403A">
        <w:rPr>
          <w:szCs w:val="24"/>
        </w:rPr>
        <w:t>účastník</w:t>
      </w:r>
      <w:r>
        <w:rPr>
          <w:szCs w:val="24"/>
        </w:rPr>
        <w:t xml:space="preserve"> projde úvodem a uvolněním, můžeme se ponořit hlouběji do</w:t>
      </w:r>
      <w:r w:rsidR="009572D2">
        <w:rPr>
          <w:szCs w:val="24"/>
        </w:rPr>
        <w:t xml:space="preserve"> fantazijního světa.</w:t>
      </w:r>
      <w:r w:rsidR="00861EC0">
        <w:rPr>
          <w:szCs w:val="24"/>
        </w:rPr>
        <w:t xml:space="preserve"> </w:t>
      </w:r>
      <w:r w:rsidR="008309A2" w:rsidRPr="00633AEF">
        <w:rPr>
          <w:i/>
          <w:iCs/>
        </w:rPr>
        <w:t>„Ten motiv se obvykle nemění, bývá to louka nebo nějak</w:t>
      </w:r>
      <w:r w:rsidR="00F91847">
        <w:rPr>
          <w:i/>
          <w:iCs/>
        </w:rPr>
        <w:t>é</w:t>
      </w:r>
      <w:r w:rsidR="008309A2" w:rsidRPr="00633AEF">
        <w:rPr>
          <w:i/>
          <w:iCs/>
        </w:rPr>
        <w:t xml:space="preserve"> bezpečn</w:t>
      </w:r>
      <w:r w:rsidR="00F91847">
        <w:rPr>
          <w:i/>
          <w:iCs/>
        </w:rPr>
        <w:t>é</w:t>
      </w:r>
      <w:r w:rsidR="008309A2" w:rsidRPr="00633AEF">
        <w:rPr>
          <w:i/>
          <w:iCs/>
        </w:rPr>
        <w:t xml:space="preserve"> místo.“</w:t>
      </w:r>
      <w:r w:rsidR="008309A2">
        <w:t xml:space="preserve"> (R4)</w:t>
      </w:r>
    </w:p>
    <w:p w14:paraId="7F3F904A" w14:textId="255E208E" w:rsidR="009572D2" w:rsidRDefault="009572D2">
      <w:pPr>
        <w:rPr>
          <w:szCs w:val="24"/>
        </w:rPr>
      </w:pPr>
      <w:r>
        <w:rPr>
          <w:szCs w:val="24"/>
        </w:rPr>
        <w:t>Přechod může být náhlý</w:t>
      </w:r>
      <w:r w:rsidR="00861EC0">
        <w:rPr>
          <w:szCs w:val="24"/>
        </w:rPr>
        <w:t>, zacílený na konkrétní obraz</w:t>
      </w:r>
      <w:r w:rsidR="00107809">
        <w:rPr>
          <w:szCs w:val="24"/>
        </w:rPr>
        <w:t>, jako</w:t>
      </w:r>
      <w:r w:rsidR="008E25ED">
        <w:rPr>
          <w:szCs w:val="24"/>
        </w:rPr>
        <w:t xml:space="preserve"> je</w:t>
      </w:r>
      <w:r w:rsidR="00107809">
        <w:rPr>
          <w:szCs w:val="24"/>
        </w:rPr>
        <w:t xml:space="preserve"> květina nebo strom</w:t>
      </w:r>
      <w:r>
        <w:rPr>
          <w:szCs w:val="24"/>
        </w:rPr>
        <w:t xml:space="preserve">. </w:t>
      </w:r>
      <w:r w:rsidRPr="002D232C">
        <w:rPr>
          <w:i/>
          <w:iCs/>
          <w:szCs w:val="24"/>
        </w:rPr>
        <w:t>„Představte si, před vaším vnitřním zrakem květinu. Je to vaše květina, pozorně si ji prohlédněte a vnímejte</w:t>
      </w:r>
      <w:r w:rsidR="008E25ED">
        <w:rPr>
          <w:i/>
          <w:iCs/>
          <w:szCs w:val="24"/>
        </w:rPr>
        <w:t>,</w:t>
      </w:r>
      <w:r w:rsidRPr="002D232C">
        <w:rPr>
          <w:i/>
          <w:iCs/>
          <w:szCs w:val="24"/>
        </w:rPr>
        <w:t xml:space="preserve"> co by vlastně potřebovala a jestli něco potřebuje.“</w:t>
      </w:r>
      <w:r>
        <w:rPr>
          <w:szCs w:val="24"/>
        </w:rPr>
        <w:t xml:space="preserve"> (R2)</w:t>
      </w:r>
    </w:p>
    <w:p w14:paraId="2B057F37" w14:textId="77777777" w:rsidR="00861EC0" w:rsidRPr="00C52C2F" w:rsidRDefault="00861EC0" w:rsidP="002D232C">
      <w:pPr>
        <w:rPr>
          <w:szCs w:val="24"/>
        </w:rPr>
      </w:pPr>
    </w:p>
    <w:p w14:paraId="231C3261" w14:textId="2713AA59" w:rsidR="00107809" w:rsidRDefault="00861EC0" w:rsidP="00313FF2">
      <w:r w:rsidRPr="002D232C">
        <w:t xml:space="preserve">Nebo </w:t>
      </w:r>
      <w:r w:rsidR="008E25ED">
        <w:t xml:space="preserve">jde o přechod </w:t>
      </w:r>
      <w:r w:rsidRPr="002D232C">
        <w:t>postupný</w:t>
      </w:r>
      <w:r>
        <w:t xml:space="preserve">, kdy </w:t>
      </w:r>
      <w:r w:rsidR="007B5846">
        <w:t xml:space="preserve">si </w:t>
      </w:r>
      <w:r w:rsidR="00107809">
        <w:t>představíme celé panorama a detailně rozkreslujeme jeho detaily.</w:t>
      </w:r>
    </w:p>
    <w:p w14:paraId="2C41DBCB" w14:textId="77777777" w:rsidR="00A86DF4" w:rsidRDefault="00A86DF4" w:rsidP="00313FF2"/>
    <w:p w14:paraId="38F508C6" w14:textId="03E3A209" w:rsidR="00313FF2" w:rsidRDefault="00E47ECD" w:rsidP="002D232C">
      <w:pPr>
        <w:ind w:left="567" w:firstLine="0"/>
      </w:pPr>
      <w:r>
        <w:rPr>
          <w:i/>
          <w:iCs/>
        </w:rPr>
        <w:t>„</w:t>
      </w:r>
      <w:r w:rsidR="008E25ED">
        <w:rPr>
          <w:i/>
          <w:iCs/>
        </w:rPr>
        <w:t>Postupnou</w:t>
      </w:r>
      <w:r w:rsidR="00E97B3E" w:rsidRPr="00E97B3E">
        <w:rPr>
          <w:i/>
          <w:iCs/>
        </w:rPr>
        <w:t xml:space="preserve"> cestou nahoru se dostali </w:t>
      </w:r>
      <w:r w:rsidR="008E25ED">
        <w:rPr>
          <w:i/>
          <w:iCs/>
        </w:rPr>
        <w:t xml:space="preserve">až </w:t>
      </w:r>
      <w:r w:rsidR="00E97B3E" w:rsidRPr="00E97B3E">
        <w:rPr>
          <w:i/>
          <w:iCs/>
        </w:rPr>
        <w:t>ke dveřím a ty otevřeli. Zalilo je bílé světlo a dostali se na místo, kde jim je moc příjemně. A je tam vše, co je těší</w:t>
      </w:r>
      <w:r w:rsidR="005F72EC">
        <w:rPr>
          <w:i/>
          <w:iCs/>
        </w:rPr>
        <w:t>.</w:t>
      </w:r>
      <w:r w:rsidR="00E97B3E" w:rsidRPr="00E97B3E">
        <w:rPr>
          <w:i/>
          <w:iCs/>
        </w:rPr>
        <w:t xml:space="preserve"> </w:t>
      </w:r>
      <w:r w:rsidR="005F72EC">
        <w:rPr>
          <w:i/>
          <w:iCs/>
        </w:rPr>
        <w:t>P</w:t>
      </w:r>
      <w:r w:rsidR="00E97B3E" w:rsidRPr="00E97B3E">
        <w:rPr>
          <w:i/>
          <w:iCs/>
        </w:rPr>
        <w:t>okud je těší květiny, tak je tam louka květin.</w:t>
      </w:r>
      <w:r w:rsidR="00313FF2">
        <w:rPr>
          <w:i/>
          <w:iCs/>
        </w:rPr>
        <w:t xml:space="preserve"> </w:t>
      </w:r>
      <w:r w:rsidR="00E97B3E" w:rsidRPr="00E97B3E">
        <w:rPr>
          <w:i/>
          <w:iCs/>
        </w:rPr>
        <w:t>Takže takovýmto způsobem jsem ji</w:t>
      </w:r>
      <w:r w:rsidR="00313FF2">
        <w:rPr>
          <w:i/>
          <w:iCs/>
        </w:rPr>
        <w:t>m</w:t>
      </w:r>
      <w:r w:rsidR="00E97B3E" w:rsidRPr="00E97B3E">
        <w:rPr>
          <w:i/>
          <w:iCs/>
        </w:rPr>
        <w:t xml:space="preserve"> dala představu</w:t>
      </w:r>
      <w:r w:rsidR="005F72EC">
        <w:rPr>
          <w:i/>
          <w:iCs/>
        </w:rPr>
        <w:t>,</w:t>
      </w:r>
      <w:r w:rsidR="00E97B3E" w:rsidRPr="00E97B3E">
        <w:rPr>
          <w:i/>
          <w:iCs/>
        </w:rPr>
        <w:t xml:space="preserve"> kde se mají nacházet, podle toho, kde se cítí dobře, p</w:t>
      </w:r>
      <w:r w:rsidR="008E25ED">
        <w:rPr>
          <w:i/>
          <w:iCs/>
        </w:rPr>
        <w:t xml:space="preserve">řestože </w:t>
      </w:r>
      <w:r w:rsidR="00E97B3E" w:rsidRPr="00E97B3E">
        <w:rPr>
          <w:i/>
          <w:iCs/>
        </w:rPr>
        <w:t>představa každého z nich byla jiná.</w:t>
      </w:r>
      <w:r w:rsidR="00666612">
        <w:rPr>
          <w:i/>
          <w:iCs/>
        </w:rPr>
        <w:t>“</w:t>
      </w:r>
      <w:r w:rsidR="00666612">
        <w:t xml:space="preserve"> (R5)</w:t>
      </w:r>
    </w:p>
    <w:p w14:paraId="78D62393" w14:textId="7D341F21" w:rsidR="00F91847" w:rsidRDefault="00F91847" w:rsidP="00595F98">
      <w:pPr>
        <w:ind w:firstLine="0"/>
      </w:pPr>
    </w:p>
    <w:p w14:paraId="720055BF" w14:textId="628051A0" w:rsidR="00595F98" w:rsidRPr="00595F98" w:rsidRDefault="002F108C" w:rsidP="00595F98">
      <w:pPr>
        <w:rPr>
          <w:b/>
          <w:bCs/>
        </w:rPr>
      </w:pPr>
      <w:r>
        <w:rPr>
          <w:b/>
          <w:bCs/>
        </w:rPr>
        <w:t>Desátá zásada</w:t>
      </w:r>
      <w:r w:rsidR="00595F98">
        <w:t xml:space="preserve"> – </w:t>
      </w:r>
      <w:r w:rsidR="00595F98" w:rsidRPr="00595F98">
        <w:rPr>
          <w:b/>
          <w:bCs/>
        </w:rPr>
        <w:t>Dokreslování detailů uvnitř imaginace nech</w:t>
      </w:r>
      <w:r w:rsidR="005E4F8B">
        <w:rPr>
          <w:b/>
          <w:bCs/>
        </w:rPr>
        <w:t>áváme</w:t>
      </w:r>
      <w:r w:rsidR="00595F98" w:rsidRPr="00595F98">
        <w:rPr>
          <w:b/>
          <w:bCs/>
        </w:rPr>
        <w:t xml:space="preserve"> na účastníkovi.</w:t>
      </w:r>
    </w:p>
    <w:p w14:paraId="539B3976" w14:textId="11E665C5" w:rsidR="00595F98" w:rsidRPr="00F91847" w:rsidRDefault="00595F98" w:rsidP="00595F98">
      <w:pPr>
        <w:ind w:firstLine="0"/>
        <w:rPr>
          <w:b/>
          <w:bCs/>
        </w:rPr>
      </w:pPr>
    </w:p>
    <w:p w14:paraId="4E7D37FA" w14:textId="22963CE2" w:rsidR="00F41F17" w:rsidRDefault="00E47ECD" w:rsidP="00A86DF4">
      <w:pPr>
        <w:ind w:left="567" w:firstLine="0"/>
      </w:pPr>
      <w:r>
        <w:rPr>
          <w:i/>
          <w:iCs/>
        </w:rPr>
        <w:t>„</w:t>
      </w:r>
      <w:r w:rsidR="00E97B3E" w:rsidRPr="002D232C">
        <w:rPr>
          <w:i/>
          <w:iCs/>
        </w:rPr>
        <w:t>Dávám jim rámce</w:t>
      </w:r>
      <w:r w:rsidR="008E25ED">
        <w:rPr>
          <w:i/>
          <w:iCs/>
        </w:rPr>
        <w:t>, například</w:t>
      </w:r>
      <w:r w:rsidR="00E97B3E" w:rsidRPr="002D232C">
        <w:rPr>
          <w:i/>
          <w:iCs/>
        </w:rPr>
        <w:t xml:space="preserve"> jde se jeskyní, jde se přírodou. V rámci té jeskyně už si to každý dotvoří sám.</w:t>
      </w:r>
      <w:r w:rsidR="006642FE" w:rsidRPr="006642FE">
        <w:rPr>
          <w:i/>
          <w:iCs/>
        </w:rPr>
        <w:t xml:space="preserve"> </w:t>
      </w:r>
      <w:r w:rsidR="006642FE" w:rsidRPr="00BF60D5">
        <w:rPr>
          <w:i/>
          <w:iCs/>
        </w:rPr>
        <w:t>Dávám jim nějaký čas, aby si to sami prožili, nenavádím je, co mají vnímat, nechávám to otevřené, aby ty informace byly jejich vlastní.</w:t>
      </w:r>
      <w:r>
        <w:rPr>
          <w:i/>
          <w:iCs/>
        </w:rPr>
        <w:t>“</w:t>
      </w:r>
      <w:r w:rsidR="00E97B3E">
        <w:t xml:space="preserve"> (R8)</w:t>
      </w:r>
    </w:p>
    <w:p w14:paraId="02379583" w14:textId="77777777" w:rsidR="00861EC0" w:rsidRDefault="00861EC0" w:rsidP="00666612"/>
    <w:p w14:paraId="7D866BB6" w14:textId="6D5CA522" w:rsidR="007B3666" w:rsidRDefault="007B3666" w:rsidP="00666612">
      <w:pPr>
        <w:rPr>
          <w:szCs w:val="24"/>
        </w:rPr>
      </w:pPr>
      <w:r>
        <w:rPr>
          <w:szCs w:val="24"/>
        </w:rPr>
        <w:t xml:space="preserve">Nemusíme se nutně vázat </w:t>
      </w:r>
      <w:r w:rsidR="00107809">
        <w:rPr>
          <w:szCs w:val="24"/>
        </w:rPr>
        <w:t xml:space="preserve">jen </w:t>
      </w:r>
      <w:r>
        <w:rPr>
          <w:szCs w:val="24"/>
        </w:rPr>
        <w:t>na flóru, i představa fauny může být bezpečn</w:t>
      </w:r>
      <w:r w:rsidR="00474031">
        <w:rPr>
          <w:szCs w:val="24"/>
        </w:rPr>
        <w:t>ě uchopená</w:t>
      </w:r>
      <w:r w:rsidR="00107809">
        <w:rPr>
          <w:szCs w:val="24"/>
        </w:rPr>
        <w:t xml:space="preserve"> a pro někoho mnohdy příjemnější. </w:t>
      </w:r>
      <w:r w:rsidR="00107809">
        <w:rPr>
          <w:i/>
          <w:iCs/>
          <w:szCs w:val="24"/>
        </w:rPr>
        <w:t>„</w:t>
      </w:r>
      <w:r w:rsidRPr="002D232C">
        <w:rPr>
          <w:i/>
          <w:iCs/>
          <w:szCs w:val="24"/>
        </w:rPr>
        <w:t>Když je ten člověk vyčerpaný, tak já zjišťuji, v jaké oblasti</w:t>
      </w:r>
      <w:r w:rsidR="008E25ED">
        <w:rPr>
          <w:i/>
          <w:iCs/>
          <w:szCs w:val="24"/>
        </w:rPr>
        <w:t>.</w:t>
      </w:r>
      <w:r w:rsidR="00862FC9">
        <w:rPr>
          <w:i/>
          <w:iCs/>
          <w:szCs w:val="24"/>
        </w:rPr>
        <w:t xml:space="preserve"> </w:t>
      </w:r>
      <w:r w:rsidR="008E25ED">
        <w:rPr>
          <w:i/>
          <w:iCs/>
          <w:szCs w:val="24"/>
        </w:rPr>
        <w:lastRenderedPageBreak/>
        <w:t>Například</w:t>
      </w:r>
      <w:r w:rsidR="00862FC9">
        <w:rPr>
          <w:i/>
          <w:iCs/>
          <w:szCs w:val="24"/>
        </w:rPr>
        <w:t xml:space="preserve"> </w:t>
      </w:r>
      <w:r w:rsidR="00474031">
        <w:rPr>
          <w:i/>
          <w:iCs/>
          <w:szCs w:val="24"/>
        </w:rPr>
        <w:t>j</w:t>
      </w:r>
      <w:r w:rsidR="00E97B3E" w:rsidRPr="002D232C">
        <w:rPr>
          <w:i/>
          <w:iCs/>
          <w:szCs w:val="24"/>
        </w:rPr>
        <w:t xml:space="preserve">deme </w:t>
      </w:r>
      <w:r>
        <w:rPr>
          <w:i/>
          <w:iCs/>
          <w:szCs w:val="24"/>
        </w:rPr>
        <w:t xml:space="preserve">spolu </w:t>
      </w:r>
      <w:r w:rsidR="00E97B3E" w:rsidRPr="002D232C">
        <w:rPr>
          <w:i/>
          <w:iCs/>
          <w:szCs w:val="24"/>
        </w:rPr>
        <w:t xml:space="preserve">do lesa a pozveme </w:t>
      </w:r>
      <w:r w:rsidR="008E25ED">
        <w:rPr>
          <w:i/>
          <w:iCs/>
          <w:szCs w:val="24"/>
        </w:rPr>
        <w:t xml:space="preserve">na pomoc </w:t>
      </w:r>
      <w:r w:rsidR="00E97B3E" w:rsidRPr="002D232C">
        <w:rPr>
          <w:i/>
          <w:iCs/>
          <w:szCs w:val="24"/>
        </w:rPr>
        <w:t>sil</w:t>
      </w:r>
      <w:r w:rsidR="008E25ED">
        <w:rPr>
          <w:i/>
          <w:iCs/>
          <w:szCs w:val="24"/>
        </w:rPr>
        <w:t>né</w:t>
      </w:r>
      <w:r w:rsidR="00E97B3E" w:rsidRPr="002D232C">
        <w:rPr>
          <w:i/>
          <w:iCs/>
          <w:szCs w:val="24"/>
        </w:rPr>
        <w:t xml:space="preserve"> zvíře, které </w:t>
      </w:r>
      <w:r w:rsidR="008E25ED">
        <w:rPr>
          <w:i/>
          <w:iCs/>
          <w:szCs w:val="24"/>
        </w:rPr>
        <w:t>tak</w:t>
      </w:r>
      <w:r w:rsidR="00E97B3E" w:rsidRPr="002D232C">
        <w:rPr>
          <w:i/>
          <w:iCs/>
          <w:szCs w:val="24"/>
        </w:rPr>
        <w:t xml:space="preserve"> může posílit jeho živočišnou část.</w:t>
      </w:r>
      <w:r w:rsidR="00E47ECD">
        <w:rPr>
          <w:i/>
          <w:iCs/>
          <w:szCs w:val="24"/>
        </w:rPr>
        <w:t>“</w:t>
      </w:r>
      <w:r w:rsidRPr="002D232C">
        <w:rPr>
          <w:szCs w:val="24"/>
        </w:rPr>
        <w:t xml:space="preserve"> (R7)</w:t>
      </w:r>
    </w:p>
    <w:p w14:paraId="0CDB3864" w14:textId="77777777" w:rsidR="007B3666" w:rsidRDefault="007B3666" w:rsidP="00666612">
      <w:pPr>
        <w:rPr>
          <w:szCs w:val="24"/>
        </w:rPr>
      </w:pPr>
    </w:p>
    <w:p w14:paraId="71459660" w14:textId="4D7C02DE" w:rsidR="00A86DF4" w:rsidRDefault="00E62F2D" w:rsidP="007B3666">
      <w:pPr>
        <w:rPr>
          <w:rFonts w:cs="Times New Roman"/>
          <w:szCs w:val="24"/>
        </w:rPr>
      </w:pPr>
      <w:r>
        <w:rPr>
          <w:rFonts w:cs="Times New Roman"/>
          <w:szCs w:val="24"/>
        </w:rPr>
        <w:t>Sportovci využívají motivů zvířat, aby si vsugerovali jejich fyzický atribut, kterým se tvor vyznačuje</w:t>
      </w:r>
      <w:r w:rsidR="008E25ED">
        <w:rPr>
          <w:rFonts w:cs="Times New Roman"/>
          <w:szCs w:val="24"/>
        </w:rPr>
        <w:t>,</w:t>
      </w:r>
      <w:r>
        <w:rPr>
          <w:rFonts w:cs="Times New Roman"/>
          <w:szCs w:val="24"/>
        </w:rPr>
        <w:t xml:space="preserve"> jako je např. síla, rychlost nebo vytrvalost.</w:t>
      </w:r>
      <w:r w:rsidR="006D0DCA">
        <w:rPr>
          <w:rFonts w:cs="Times New Roman"/>
          <w:szCs w:val="24"/>
        </w:rPr>
        <w:t xml:space="preserve"> Po</w:t>
      </w:r>
      <w:r w:rsidR="008E25ED">
        <w:rPr>
          <w:rFonts w:cs="Times New Roman"/>
          <w:szCs w:val="24"/>
        </w:rPr>
        <w:t>mocí těchto vizuálních představ</w:t>
      </w:r>
      <w:r w:rsidR="006D0DCA">
        <w:rPr>
          <w:rFonts w:cs="Times New Roman"/>
          <w:szCs w:val="24"/>
        </w:rPr>
        <w:t xml:space="preserve"> mohou</w:t>
      </w:r>
      <w:r w:rsidR="00C602F8">
        <w:rPr>
          <w:rFonts w:cs="Times New Roman"/>
          <w:szCs w:val="24"/>
        </w:rPr>
        <w:t xml:space="preserve"> </w:t>
      </w:r>
      <w:r w:rsidR="00874602">
        <w:rPr>
          <w:rFonts w:cs="Times New Roman"/>
          <w:szCs w:val="24"/>
        </w:rPr>
        <w:t xml:space="preserve">ve svém těle </w:t>
      </w:r>
      <w:r w:rsidR="00C602F8">
        <w:rPr>
          <w:rFonts w:cs="Times New Roman"/>
          <w:szCs w:val="24"/>
        </w:rPr>
        <w:t xml:space="preserve">vyvolat </w:t>
      </w:r>
      <w:r w:rsidR="00874602">
        <w:rPr>
          <w:rFonts w:cs="Times New Roman"/>
          <w:szCs w:val="24"/>
        </w:rPr>
        <w:t>adekvátní odezvu</w:t>
      </w:r>
      <w:r w:rsidR="006D0DCA">
        <w:rPr>
          <w:rFonts w:cs="Times New Roman"/>
          <w:szCs w:val="24"/>
        </w:rPr>
        <w:t>.</w:t>
      </w:r>
    </w:p>
    <w:p w14:paraId="3D6BF591" w14:textId="77777777" w:rsidR="00A86DF4" w:rsidRDefault="00A86DF4" w:rsidP="007B3666">
      <w:pPr>
        <w:rPr>
          <w:rFonts w:cs="Times New Roman"/>
          <w:szCs w:val="24"/>
        </w:rPr>
      </w:pPr>
    </w:p>
    <w:p w14:paraId="03B66980" w14:textId="46024757" w:rsidR="006D440E" w:rsidRDefault="007B3666" w:rsidP="00A86DF4">
      <w:pPr>
        <w:ind w:left="567" w:firstLine="0"/>
        <w:rPr>
          <w:rFonts w:cs="Times New Roman"/>
          <w:szCs w:val="24"/>
        </w:rPr>
      </w:pPr>
      <w:r w:rsidRPr="002D232C">
        <w:rPr>
          <w:rFonts w:cs="Times New Roman"/>
          <w:i/>
          <w:iCs/>
          <w:szCs w:val="24"/>
        </w:rPr>
        <w:t>„Ve chvíli, kdybyste trénoval běžce, tak byste mohl zkusit imaginaci geparda, aby si běžec představoval, že je gepard. Vychází to trochu z hypnózy a sugesce, vy tomu člověku vsugerujete ten rychlý pohyb. Na každ</w:t>
      </w:r>
      <w:r w:rsidR="008E25ED">
        <w:rPr>
          <w:rFonts w:cs="Times New Roman"/>
          <w:i/>
          <w:iCs/>
          <w:szCs w:val="24"/>
        </w:rPr>
        <w:t>ý</w:t>
      </w:r>
      <w:r w:rsidRPr="002D232C">
        <w:rPr>
          <w:rFonts w:cs="Times New Roman"/>
          <w:i/>
          <w:iCs/>
          <w:szCs w:val="24"/>
        </w:rPr>
        <w:t xml:space="preserve"> sport</w:t>
      </w:r>
      <w:r w:rsidR="008E25ED">
        <w:rPr>
          <w:rFonts w:cs="Times New Roman"/>
          <w:i/>
          <w:iCs/>
          <w:szCs w:val="24"/>
        </w:rPr>
        <w:t xml:space="preserve"> by se </w:t>
      </w:r>
      <w:r w:rsidRPr="002D232C">
        <w:rPr>
          <w:rFonts w:cs="Times New Roman"/>
          <w:i/>
          <w:iCs/>
          <w:szCs w:val="24"/>
        </w:rPr>
        <w:t>našel nějaký jiný imaginační obraz.“</w:t>
      </w:r>
      <w:r>
        <w:rPr>
          <w:rFonts w:cs="Times New Roman"/>
          <w:szCs w:val="24"/>
        </w:rPr>
        <w:t xml:space="preserve"> (R2)</w:t>
      </w:r>
    </w:p>
    <w:p w14:paraId="733BA03A" w14:textId="77777777" w:rsidR="007B3666" w:rsidRPr="00C52C2F" w:rsidRDefault="007B3666">
      <w:pPr>
        <w:rPr>
          <w:rFonts w:cs="Times New Roman"/>
          <w:szCs w:val="24"/>
        </w:rPr>
      </w:pPr>
    </w:p>
    <w:p w14:paraId="716D3BF4" w14:textId="77777777" w:rsidR="006F5A5E" w:rsidRDefault="002E7CFF" w:rsidP="006F5A5E">
      <w:pPr>
        <w:rPr>
          <w:b/>
          <w:bCs/>
        </w:rPr>
      </w:pPr>
      <w:r w:rsidRPr="002D232C">
        <w:rPr>
          <w:b/>
          <w:bCs/>
        </w:rPr>
        <w:t>Reflexe</w:t>
      </w:r>
    </w:p>
    <w:p w14:paraId="2C58D6C4" w14:textId="517655D1" w:rsidR="00595F98" w:rsidRDefault="00B009DF" w:rsidP="004046D4">
      <w:r>
        <w:t>Ve výchovně-vzdělávacím procesu</w:t>
      </w:r>
      <w:r w:rsidR="008C3434">
        <w:t xml:space="preserve"> je potřeba </w:t>
      </w:r>
      <w:r w:rsidR="004F60D5">
        <w:t>zjistit, jestli se nám povedlo naplnit stanovený záměr. N</w:t>
      </w:r>
      <w:r w:rsidR="008C3434">
        <w:t>a</w:t>
      </w:r>
      <w:r w:rsidR="005F72EC">
        <w:t xml:space="preserve"> </w:t>
      </w:r>
      <w:r w:rsidR="008C3434">
        <w:t xml:space="preserve">rozdíl </w:t>
      </w:r>
      <w:r w:rsidR="004F60D5">
        <w:t xml:space="preserve">od </w:t>
      </w:r>
      <w:r w:rsidR="008C3434">
        <w:t>individuální imaginac</w:t>
      </w:r>
      <w:r w:rsidR="004F60D5">
        <w:t>e</w:t>
      </w:r>
      <w:r w:rsidR="008C3434">
        <w:t xml:space="preserve">, </w:t>
      </w:r>
      <w:r w:rsidR="004F60D5">
        <w:t xml:space="preserve">kde zpětnou vazbu dostáváme v jejím průběhu formou dialogu, </w:t>
      </w:r>
      <w:r w:rsidR="008C3434">
        <w:t xml:space="preserve">ve skupině </w:t>
      </w:r>
      <w:r w:rsidR="004F60D5">
        <w:t xml:space="preserve">by taková míra interakce </w:t>
      </w:r>
      <w:r w:rsidR="0047403A">
        <w:t>účastníky</w:t>
      </w:r>
      <w:r w:rsidR="004F60D5">
        <w:t xml:space="preserve"> rušila</w:t>
      </w:r>
      <w:r w:rsidR="008C3434">
        <w:t xml:space="preserve">. </w:t>
      </w:r>
      <w:r w:rsidR="002E20AF">
        <w:t>Proto je potřeba po skončení skupinové imaginace zařadit nějakou formu zpětné vazby</w:t>
      </w:r>
      <w:r w:rsidR="00546FDD">
        <w:t xml:space="preserve">. </w:t>
      </w:r>
      <w:r w:rsidR="008C0B71">
        <w:t>Kresba prožitku je oblíbená technika mezi respondenty.</w:t>
      </w:r>
      <w:r w:rsidR="00331380" w:rsidRPr="00331380">
        <w:t xml:space="preserve"> </w:t>
      </w:r>
      <w:r w:rsidR="00331380">
        <w:t xml:space="preserve">V </w:t>
      </w:r>
      <w:r w:rsidR="008E25ED">
        <w:t>návaznosti na Jungovy</w:t>
      </w:r>
      <w:r w:rsidR="008C0B71">
        <w:t xml:space="preserve"> poznatky,</w:t>
      </w:r>
      <w:r w:rsidR="00595F98">
        <w:t xml:space="preserve"> </w:t>
      </w:r>
      <w:r w:rsidR="004046D4">
        <w:t>které jsou v korelaci s</w:t>
      </w:r>
      <w:r w:rsidR="008E25ED">
        <w:t> </w:t>
      </w:r>
      <w:r w:rsidR="004046D4">
        <w:t>respondenty</w:t>
      </w:r>
      <w:r w:rsidR="008E25ED">
        <w:t>,</w:t>
      </w:r>
      <w:r w:rsidR="004046D4">
        <w:t xml:space="preserve"> vzniká další zásada.</w:t>
      </w:r>
    </w:p>
    <w:p w14:paraId="65AE0A21" w14:textId="77777777" w:rsidR="00595F98" w:rsidRDefault="00595F98" w:rsidP="00546FDD"/>
    <w:p w14:paraId="2E456528" w14:textId="6CA4A5B8" w:rsidR="00876BD6" w:rsidRPr="00595F98" w:rsidRDefault="002F108C" w:rsidP="00546FDD">
      <w:pPr>
        <w:rPr>
          <w:b/>
          <w:bCs/>
        </w:rPr>
      </w:pPr>
      <w:r>
        <w:rPr>
          <w:b/>
          <w:bCs/>
        </w:rPr>
        <w:t>Jedenáctá zásada</w:t>
      </w:r>
      <w:r w:rsidR="00595F98" w:rsidRPr="00595F98">
        <w:rPr>
          <w:b/>
          <w:bCs/>
        </w:rPr>
        <w:t xml:space="preserve"> – </w:t>
      </w:r>
      <w:r w:rsidR="00595F98">
        <w:rPr>
          <w:b/>
          <w:bCs/>
        </w:rPr>
        <w:t>M</w:t>
      </w:r>
      <w:r w:rsidR="00331380" w:rsidRPr="00595F98">
        <w:rPr>
          <w:b/>
          <w:bCs/>
        </w:rPr>
        <w:t>ít více obrazových metod k dispozici,</w:t>
      </w:r>
      <w:r w:rsidR="0015324A" w:rsidRPr="00595F98">
        <w:rPr>
          <w:b/>
          <w:bCs/>
        </w:rPr>
        <w:t xml:space="preserve"> aby </w:t>
      </w:r>
      <w:r w:rsidR="00331380" w:rsidRPr="00595F98">
        <w:rPr>
          <w:b/>
          <w:bCs/>
        </w:rPr>
        <w:t>účastník měl možnost své myšlenky vyjádřit jinak než jen slovně</w:t>
      </w:r>
      <w:r w:rsidR="0015324A" w:rsidRPr="00595F98">
        <w:rPr>
          <w:b/>
          <w:bCs/>
        </w:rPr>
        <w:t>.</w:t>
      </w:r>
    </w:p>
    <w:p w14:paraId="091B6197" w14:textId="77777777" w:rsidR="00876BD6" w:rsidRDefault="00876BD6" w:rsidP="00546FDD"/>
    <w:p w14:paraId="27FE3C66" w14:textId="143D627A" w:rsidR="002E20AF" w:rsidRDefault="00A859DB" w:rsidP="00876BD6">
      <w:pPr>
        <w:ind w:left="567" w:firstLine="0"/>
      </w:pPr>
      <w:r>
        <w:rPr>
          <w:i/>
          <w:iCs/>
        </w:rPr>
        <w:t>„</w:t>
      </w:r>
      <w:r w:rsidR="002E20AF" w:rsidRPr="00633AEF">
        <w:rPr>
          <w:i/>
          <w:iCs/>
        </w:rPr>
        <w:t xml:space="preserve">Důležité je </w:t>
      </w:r>
      <w:r w:rsidR="00F23046">
        <w:rPr>
          <w:i/>
          <w:iCs/>
        </w:rPr>
        <w:t>i</w:t>
      </w:r>
      <w:r w:rsidR="002E20AF" w:rsidRPr="00633AEF">
        <w:rPr>
          <w:i/>
          <w:iCs/>
        </w:rPr>
        <w:t xml:space="preserve"> to dobře zpracovat po ukončení</w:t>
      </w:r>
      <w:r w:rsidR="002E20AF">
        <w:rPr>
          <w:i/>
          <w:iCs/>
        </w:rPr>
        <w:t>.</w:t>
      </w:r>
      <w:r w:rsidR="00B813EB">
        <w:rPr>
          <w:i/>
          <w:iCs/>
        </w:rPr>
        <w:t xml:space="preserve"> </w:t>
      </w:r>
      <w:r w:rsidR="00546FDD" w:rsidRPr="00546FDD">
        <w:rPr>
          <w:i/>
          <w:iCs/>
        </w:rPr>
        <w:t>Hodně se tomu věnujeme i po imaginaci, když to kreslíme. Vždycky na tom vidím, co tam zažívali a js</w:t>
      </w:r>
      <w:r w:rsidR="00F23046">
        <w:rPr>
          <w:i/>
          <w:iCs/>
        </w:rPr>
        <w:t>ou to další podněty k rozhovoru. J</w:t>
      </w:r>
      <w:r w:rsidR="00546FDD" w:rsidRPr="00546FDD">
        <w:rPr>
          <w:i/>
          <w:iCs/>
        </w:rPr>
        <w:t>e fajn si ten zážitek upevnit, skrze tu kresbu.</w:t>
      </w:r>
      <w:r>
        <w:rPr>
          <w:i/>
          <w:iCs/>
        </w:rPr>
        <w:t>“</w:t>
      </w:r>
      <w:r w:rsidR="00546FDD" w:rsidRPr="00546FDD">
        <w:rPr>
          <w:i/>
          <w:iCs/>
        </w:rPr>
        <w:t xml:space="preserve"> </w:t>
      </w:r>
      <w:r w:rsidR="002E20AF" w:rsidRPr="00633AEF">
        <w:t>(R4)</w:t>
      </w:r>
    </w:p>
    <w:p w14:paraId="7BCF9C00" w14:textId="77777777" w:rsidR="0011674D" w:rsidRDefault="0011674D" w:rsidP="00546FDD"/>
    <w:p w14:paraId="691F462E" w14:textId="2B91E391" w:rsidR="00546FDD" w:rsidRDefault="00F23046" w:rsidP="0011674D">
      <w:pPr>
        <w:rPr>
          <w:szCs w:val="24"/>
        </w:rPr>
      </w:pPr>
      <w:r>
        <w:rPr>
          <w:szCs w:val="24"/>
        </w:rPr>
        <w:t>Kresba</w:t>
      </w:r>
      <w:r w:rsidR="00461B2B">
        <w:rPr>
          <w:szCs w:val="24"/>
        </w:rPr>
        <w:t xml:space="preserve"> může sloužit i jako podklad pro další rozhovor s</w:t>
      </w:r>
      <w:r w:rsidR="004076DC">
        <w:rPr>
          <w:szCs w:val="24"/>
        </w:rPr>
        <w:t> </w:t>
      </w:r>
      <w:r w:rsidR="00461B2B">
        <w:rPr>
          <w:szCs w:val="24"/>
        </w:rPr>
        <w:t>účastníkem</w:t>
      </w:r>
      <w:r w:rsidR="004076DC">
        <w:rPr>
          <w:szCs w:val="24"/>
        </w:rPr>
        <w:t>. O</w:t>
      </w:r>
      <w:r w:rsidR="00254A16">
        <w:rPr>
          <w:szCs w:val="24"/>
        </w:rPr>
        <w:t xml:space="preserve">bsah mysli </w:t>
      </w:r>
      <w:r w:rsidR="004076DC">
        <w:rPr>
          <w:szCs w:val="24"/>
        </w:rPr>
        <w:t xml:space="preserve">se </w:t>
      </w:r>
      <w:r w:rsidR="00254A16">
        <w:rPr>
          <w:szCs w:val="24"/>
        </w:rPr>
        <w:t xml:space="preserve">promítne </w:t>
      </w:r>
      <w:r w:rsidR="00461B2B">
        <w:rPr>
          <w:szCs w:val="24"/>
        </w:rPr>
        <w:t>na papí</w:t>
      </w:r>
      <w:r w:rsidR="004076DC">
        <w:rPr>
          <w:szCs w:val="24"/>
        </w:rPr>
        <w:t xml:space="preserve">r a </w:t>
      </w:r>
      <w:r w:rsidR="00254A16">
        <w:rPr>
          <w:szCs w:val="24"/>
        </w:rPr>
        <w:t xml:space="preserve">účastník </w:t>
      </w:r>
      <w:r w:rsidR="004076DC">
        <w:rPr>
          <w:szCs w:val="24"/>
        </w:rPr>
        <w:t xml:space="preserve">má možnost </w:t>
      </w:r>
      <w:r w:rsidR="00254A16">
        <w:rPr>
          <w:szCs w:val="24"/>
        </w:rPr>
        <w:t>hmatatelně zkoumat</w:t>
      </w:r>
      <w:r>
        <w:rPr>
          <w:szCs w:val="24"/>
        </w:rPr>
        <w:t>,</w:t>
      </w:r>
      <w:r w:rsidR="00254A16">
        <w:rPr>
          <w:szCs w:val="24"/>
        </w:rPr>
        <w:t xml:space="preserve"> co se v něm odehrávalo. </w:t>
      </w:r>
      <w:r w:rsidR="00461B2B">
        <w:rPr>
          <w:i/>
          <w:iCs/>
          <w:szCs w:val="24"/>
        </w:rPr>
        <w:t>„</w:t>
      </w:r>
      <w:r>
        <w:rPr>
          <w:i/>
          <w:iCs/>
          <w:szCs w:val="24"/>
        </w:rPr>
        <w:t>Takto se to používá například</w:t>
      </w:r>
      <w:r w:rsidR="00423A24">
        <w:rPr>
          <w:i/>
          <w:iCs/>
          <w:szCs w:val="24"/>
        </w:rPr>
        <w:t xml:space="preserve"> v a</w:t>
      </w:r>
      <w:r w:rsidR="0011674D" w:rsidRPr="002D232C">
        <w:rPr>
          <w:i/>
          <w:iCs/>
          <w:szCs w:val="24"/>
        </w:rPr>
        <w:t xml:space="preserve">rteterapii, když projektuješ obraz, kresbu nebo symbol, tak se </w:t>
      </w:r>
      <w:r>
        <w:rPr>
          <w:i/>
          <w:iCs/>
          <w:szCs w:val="24"/>
        </w:rPr>
        <w:t>terapeut</w:t>
      </w:r>
      <w:r w:rsidR="0011674D" w:rsidRPr="002D232C">
        <w:rPr>
          <w:i/>
          <w:iCs/>
          <w:szCs w:val="24"/>
        </w:rPr>
        <w:t xml:space="preserve"> snaží s tím klientem vést rozhovor a zjistit</w:t>
      </w:r>
      <w:r>
        <w:rPr>
          <w:i/>
          <w:iCs/>
          <w:szCs w:val="24"/>
        </w:rPr>
        <w:t>,</w:t>
      </w:r>
      <w:r w:rsidR="0011674D" w:rsidRPr="002D232C">
        <w:rPr>
          <w:i/>
          <w:iCs/>
          <w:szCs w:val="24"/>
        </w:rPr>
        <w:t xml:space="preserve"> co to pro něj znamená a co se vněm děje.“</w:t>
      </w:r>
      <w:r w:rsidR="0011674D">
        <w:rPr>
          <w:szCs w:val="24"/>
        </w:rPr>
        <w:t xml:space="preserve"> (R1)</w:t>
      </w:r>
    </w:p>
    <w:p w14:paraId="4A15DEBA" w14:textId="77777777" w:rsidR="0011674D" w:rsidRPr="00C52C2F" w:rsidRDefault="0011674D">
      <w:pPr>
        <w:rPr>
          <w:szCs w:val="24"/>
        </w:rPr>
      </w:pPr>
    </w:p>
    <w:p w14:paraId="4AFE2D55" w14:textId="322D39E6" w:rsidR="006F5A5E" w:rsidRDefault="00546FDD" w:rsidP="004F60D5">
      <w:pPr>
        <w:rPr>
          <w:szCs w:val="24"/>
        </w:rPr>
      </w:pPr>
      <w:r>
        <w:lastRenderedPageBreak/>
        <w:t>Reflexe nám neslouží jen jako prostředek ke sledování cílů, ale poskytuje možnost pobavit</w:t>
      </w:r>
      <w:r w:rsidR="00F23046">
        <w:t xml:space="preserve"> se</w:t>
      </w:r>
      <w:r>
        <w:t xml:space="preserve"> o prožitcích</w:t>
      </w:r>
      <w:r w:rsidR="00F23046">
        <w:rPr>
          <w:szCs w:val="24"/>
        </w:rPr>
        <w:t>.</w:t>
      </w:r>
      <w:r w:rsidR="00F66CB1">
        <w:rPr>
          <w:szCs w:val="24"/>
        </w:rPr>
        <w:t xml:space="preserve"> </w:t>
      </w:r>
      <w:r w:rsidR="00F23046">
        <w:t xml:space="preserve">Též nám pomáhá </w:t>
      </w:r>
      <w:r w:rsidR="00F66CB1">
        <w:t>ventilovat nechtěné negativní pocity nebo silné emoce</w:t>
      </w:r>
      <w:r w:rsidR="00396459">
        <w:rPr>
          <w:szCs w:val="24"/>
        </w:rPr>
        <w:t>.</w:t>
      </w:r>
      <w:r>
        <w:rPr>
          <w:szCs w:val="24"/>
        </w:rPr>
        <w:t xml:space="preserve"> </w:t>
      </w:r>
      <w:r w:rsidR="00A859DB">
        <w:rPr>
          <w:i/>
          <w:iCs/>
          <w:szCs w:val="24"/>
        </w:rPr>
        <w:t>„</w:t>
      </w:r>
      <w:r w:rsidR="002E20AF" w:rsidRPr="00633AEF">
        <w:rPr>
          <w:i/>
          <w:iCs/>
          <w:szCs w:val="24"/>
        </w:rPr>
        <w:t>Potom mi dávají zpětnou vazbu, píšou mi, co vnímali a já jim dávám zpět informace</w:t>
      </w:r>
      <w:r w:rsidR="00F23046">
        <w:rPr>
          <w:i/>
          <w:iCs/>
          <w:szCs w:val="24"/>
        </w:rPr>
        <w:t>,</w:t>
      </w:r>
      <w:r w:rsidR="002E20AF" w:rsidRPr="00633AEF">
        <w:rPr>
          <w:i/>
          <w:iCs/>
          <w:szCs w:val="24"/>
        </w:rPr>
        <w:t xml:space="preserve"> co to může znamenat.</w:t>
      </w:r>
      <w:r w:rsidR="002E20AF" w:rsidRPr="002E20AF">
        <w:rPr>
          <w:i/>
          <w:iCs/>
        </w:rPr>
        <w:t xml:space="preserve"> </w:t>
      </w:r>
      <w:r w:rsidR="002E20AF" w:rsidRPr="00684AC5">
        <w:rPr>
          <w:i/>
          <w:iCs/>
        </w:rPr>
        <w:t xml:space="preserve">Občas se tam lidi i rozbrečí, </w:t>
      </w:r>
      <w:r w:rsidR="00F23046">
        <w:rPr>
          <w:i/>
          <w:iCs/>
        </w:rPr>
        <w:t xml:space="preserve">když </w:t>
      </w:r>
      <w:r w:rsidR="002E20AF" w:rsidRPr="00684AC5">
        <w:rPr>
          <w:i/>
          <w:iCs/>
        </w:rPr>
        <w:t>zažijí emoce, které už dlouho neprožívali.</w:t>
      </w:r>
      <w:r w:rsidR="002E20AF" w:rsidRPr="00633AEF">
        <w:rPr>
          <w:i/>
          <w:iCs/>
          <w:szCs w:val="24"/>
        </w:rPr>
        <w:t>“</w:t>
      </w:r>
      <w:r w:rsidR="002E20AF">
        <w:rPr>
          <w:i/>
          <w:iCs/>
          <w:szCs w:val="24"/>
        </w:rPr>
        <w:t xml:space="preserve"> </w:t>
      </w:r>
      <w:r w:rsidR="002E20AF">
        <w:rPr>
          <w:szCs w:val="24"/>
        </w:rPr>
        <w:t>(R8)</w:t>
      </w:r>
    </w:p>
    <w:p w14:paraId="55B91A41" w14:textId="39310914" w:rsidR="00546FDD" w:rsidRDefault="00546FDD" w:rsidP="004F60D5">
      <w:pPr>
        <w:rPr>
          <w:szCs w:val="24"/>
        </w:rPr>
      </w:pPr>
    </w:p>
    <w:p w14:paraId="3FC03074" w14:textId="4D1A30C3" w:rsidR="002F108C" w:rsidRDefault="00F66CB1" w:rsidP="002F108C">
      <w:r>
        <w:t>Taková reflexe není možná vždy, buď kvůli velkému počtu účastníků</w:t>
      </w:r>
      <w:r w:rsidR="00423A24">
        <w:t>,</w:t>
      </w:r>
      <w:r>
        <w:t xml:space="preserve"> nebo nedostatku času. V rámci prevence rizik,</w:t>
      </w:r>
      <w:r w:rsidR="002F108C">
        <w:t xml:space="preserve"> na to navazuje další zásada</w:t>
      </w:r>
      <w:r w:rsidR="00423A24">
        <w:t>, kterou bychom neměli vynechat</w:t>
      </w:r>
      <w:r w:rsidR="002F108C">
        <w:t xml:space="preserve"> v případě distanční formy imaginace.</w:t>
      </w:r>
    </w:p>
    <w:p w14:paraId="6518EE6E" w14:textId="77777777" w:rsidR="002F108C" w:rsidRDefault="002F108C" w:rsidP="002F108C"/>
    <w:p w14:paraId="7DBE4344" w14:textId="3DFFF0FF" w:rsidR="00876BD6" w:rsidRPr="002F108C" w:rsidRDefault="002F108C" w:rsidP="00546FDD">
      <w:pPr>
        <w:rPr>
          <w:b/>
          <w:bCs/>
        </w:rPr>
      </w:pPr>
      <w:r w:rsidRPr="002F108C">
        <w:rPr>
          <w:b/>
          <w:bCs/>
        </w:rPr>
        <w:t>Dvanáctá zásada – Nabídn</w:t>
      </w:r>
      <w:r w:rsidR="001431D6">
        <w:rPr>
          <w:b/>
          <w:bCs/>
        </w:rPr>
        <w:t>out</w:t>
      </w:r>
      <w:r w:rsidRPr="002F108C">
        <w:rPr>
          <w:b/>
          <w:bCs/>
        </w:rPr>
        <w:t xml:space="preserve"> účastníkům</w:t>
      </w:r>
      <w:r w:rsidR="00F66CB1" w:rsidRPr="002F108C">
        <w:rPr>
          <w:b/>
          <w:bCs/>
        </w:rPr>
        <w:t xml:space="preserve"> </w:t>
      </w:r>
      <w:r w:rsidRPr="002F108C">
        <w:rPr>
          <w:b/>
          <w:bCs/>
        </w:rPr>
        <w:t>možnost</w:t>
      </w:r>
      <w:r w:rsidR="00F66CB1" w:rsidRPr="002F108C">
        <w:rPr>
          <w:b/>
          <w:bCs/>
        </w:rPr>
        <w:t xml:space="preserve"> </w:t>
      </w:r>
      <w:r w:rsidRPr="002F108C">
        <w:rPr>
          <w:b/>
          <w:bCs/>
        </w:rPr>
        <w:t xml:space="preserve">napsat </w:t>
      </w:r>
      <w:r w:rsidR="00423A24" w:rsidRPr="002F108C">
        <w:rPr>
          <w:b/>
          <w:bCs/>
        </w:rPr>
        <w:t xml:space="preserve">vám na toto téma </w:t>
      </w:r>
      <w:r w:rsidR="00423A24">
        <w:rPr>
          <w:b/>
          <w:bCs/>
        </w:rPr>
        <w:t xml:space="preserve">i </w:t>
      </w:r>
      <w:r w:rsidR="00F66CB1" w:rsidRPr="002F108C">
        <w:rPr>
          <w:b/>
          <w:bCs/>
        </w:rPr>
        <w:t>po skončení imaginace</w:t>
      </w:r>
      <w:r w:rsidRPr="002F108C">
        <w:rPr>
          <w:b/>
          <w:bCs/>
        </w:rPr>
        <w:t>.</w:t>
      </w:r>
    </w:p>
    <w:p w14:paraId="10793958" w14:textId="77777777" w:rsidR="00876BD6" w:rsidRDefault="00876BD6" w:rsidP="00546FDD"/>
    <w:p w14:paraId="352460E6" w14:textId="3DAE0D7A" w:rsidR="00684AC5" w:rsidRDefault="00A859DB" w:rsidP="002F108C">
      <w:pPr>
        <w:ind w:left="567" w:firstLine="0"/>
      </w:pPr>
      <w:r>
        <w:rPr>
          <w:i/>
          <w:iCs/>
          <w:szCs w:val="24"/>
        </w:rPr>
        <w:t>„</w:t>
      </w:r>
      <w:r w:rsidR="00546FDD" w:rsidRPr="00633AEF">
        <w:rPr>
          <w:i/>
          <w:iCs/>
          <w:szCs w:val="24"/>
        </w:rPr>
        <w:t xml:space="preserve">I když si vyberete sebebezpečnější motiv, vždycky se může něco stát, a proto si tu techniku vždycky </w:t>
      </w:r>
      <w:r w:rsidR="00423A24">
        <w:rPr>
          <w:i/>
          <w:iCs/>
          <w:szCs w:val="24"/>
        </w:rPr>
        <w:t xml:space="preserve">stoprocentně </w:t>
      </w:r>
      <w:r w:rsidR="00546FDD" w:rsidRPr="00633AEF">
        <w:rPr>
          <w:i/>
          <w:iCs/>
          <w:szCs w:val="24"/>
        </w:rPr>
        <w:t xml:space="preserve">ošetřím tím, že </w:t>
      </w:r>
      <w:r w:rsidR="00423A24">
        <w:rPr>
          <w:i/>
          <w:iCs/>
          <w:szCs w:val="24"/>
        </w:rPr>
        <w:t>mi může</w:t>
      </w:r>
      <w:r w:rsidR="00546FDD" w:rsidRPr="00633AEF">
        <w:rPr>
          <w:i/>
          <w:iCs/>
          <w:szCs w:val="24"/>
        </w:rPr>
        <w:t xml:space="preserve"> kdokoli napsat, </w:t>
      </w:r>
      <w:r w:rsidR="00423A24">
        <w:rPr>
          <w:i/>
          <w:iCs/>
          <w:szCs w:val="24"/>
        </w:rPr>
        <w:t>cítí-li potřebu. M</w:t>
      </w:r>
      <w:r w:rsidR="00546FDD" w:rsidRPr="00633AEF">
        <w:rPr>
          <w:i/>
          <w:iCs/>
          <w:szCs w:val="24"/>
        </w:rPr>
        <w:t xml:space="preserve">nohdy </w:t>
      </w:r>
      <w:r w:rsidR="00423A24">
        <w:rPr>
          <w:i/>
          <w:iCs/>
          <w:szCs w:val="24"/>
        </w:rPr>
        <w:t xml:space="preserve">opravdu </w:t>
      </w:r>
      <w:r w:rsidR="00546FDD" w:rsidRPr="00633AEF">
        <w:rPr>
          <w:i/>
          <w:iCs/>
          <w:szCs w:val="24"/>
        </w:rPr>
        <w:t>stačí, když lidi něco můžou</w:t>
      </w:r>
      <w:r w:rsidR="00423A24">
        <w:rPr>
          <w:i/>
          <w:iCs/>
          <w:szCs w:val="24"/>
        </w:rPr>
        <w:t>,</w:t>
      </w:r>
      <w:r w:rsidR="00546FDD" w:rsidRPr="00633AEF">
        <w:rPr>
          <w:i/>
          <w:iCs/>
          <w:szCs w:val="24"/>
        </w:rPr>
        <w:t xml:space="preserve"> i když to nevyužijí.</w:t>
      </w:r>
      <w:r>
        <w:rPr>
          <w:i/>
          <w:iCs/>
          <w:szCs w:val="24"/>
        </w:rPr>
        <w:t>“</w:t>
      </w:r>
      <w:r w:rsidR="00546FDD">
        <w:rPr>
          <w:szCs w:val="24"/>
        </w:rPr>
        <w:t xml:space="preserve"> (R2)</w:t>
      </w:r>
    </w:p>
    <w:p w14:paraId="3D7376D7" w14:textId="77777777" w:rsidR="002F108C" w:rsidRPr="002D232C" w:rsidRDefault="002F108C" w:rsidP="002F108C">
      <w:pPr>
        <w:ind w:left="567" w:firstLine="0"/>
      </w:pPr>
    </w:p>
    <w:p w14:paraId="30BE8D74" w14:textId="1D720CA3" w:rsidR="00E402AC" w:rsidRDefault="00E402AC" w:rsidP="00E402AC">
      <w:pPr>
        <w:pStyle w:val="Nadpis3"/>
      </w:pPr>
      <w:bookmarkStart w:id="91" w:name="_Toc75906016"/>
      <w:r>
        <w:t>Čas na provedení</w:t>
      </w:r>
      <w:bookmarkEnd w:id="91"/>
    </w:p>
    <w:p w14:paraId="12662C25" w14:textId="3BB5584B" w:rsidR="009E0CC0" w:rsidRDefault="00AC4131" w:rsidP="00A85C21">
      <w:r>
        <w:t>Do čas</w:t>
      </w:r>
      <w:r w:rsidR="00EC4C65">
        <w:t>u</w:t>
      </w:r>
      <w:r>
        <w:t>, který je potřeba na provedení imaginace</w:t>
      </w:r>
      <w:r w:rsidR="00423A24">
        <w:t>,</w:t>
      </w:r>
      <w:r>
        <w:t xml:space="preserve"> se započítávají všechny </w:t>
      </w:r>
      <w:r w:rsidR="009D7BA4">
        <w:t xml:space="preserve">její </w:t>
      </w:r>
      <w:r w:rsidR="00423A24">
        <w:t xml:space="preserve">čtyři části  - </w:t>
      </w:r>
      <w:r>
        <w:t>úvod, uvolnění, imaginac</w:t>
      </w:r>
      <w:r w:rsidR="009D7BA4">
        <w:t>e</w:t>
      </w:r>
      <w:r w:rsidR="00423A24">
        <w:t xml:space="preserve"> a reflexe</w:t>
      </w:r>
      <w:r>
        <w:t xml:space="preserve">. </w:t>
      </w:r>
      <w:r w:rsidR="00081400">
        <w:t xml:space="preserve">Přesný čas se u respondentů liší, hlavně v závislosti na </w:t>
      </w:r>
      <w:r w:rsidR="0047403A">
        <w:t>účastnících</w:t>
      </w:r>
      <w:r w:rsidR="00081400">
        <w:t xml:space="preserve"> a jejich zkušenost</w:t>
      </w:r>
      <w:r w:rsidR="00C701E6">
        <w:t>í</w:t>
      </w:r>
      <w:r w:rsidR="00081400">
        <w:t xml:space="preserve"> s imaginací. </w:t>
      </w:r>
      <w:r w:rsidR="00A859DB">
        <w:rPr>
          <w:i/>
          <w:iCs/>
        </w:rPr>
        <w:t>„</w:t>
      </w:r>
      <w:r w:rsidR="000F19C5" w:rsidRPr="002D232C">
        <w:rPr>
          <w:i/>
          <w:iCs/>
        </w:rPr>
        <w:t xml:space="preserve">Záleží na tom, jakou s tím máš zkušenost, jestli praktikuješ každý den nebo </w:t>
      </w:r>
      <w:r w:rsidR="00423A24">
        <w:rPr>
          <w:i/>
          <w:iCs/>
        </w:rPr>
        <w:t>j</w:t>
      </w:r>
      <w:r w:rsidR="000F19C5" w:rsidRPr="002D232C">
        <w:rPr>
          <w:i/>
          <w:iCs/>
        </w:rPr>
        <w:t>si nováček.“</w:t>
      </w:r>
      <w:r w:rsidR="00A85C21">
        <w:rPr>
          <w:i/>
          <w:iCs/>
        </w:rPr>
        <w:t xml:space="preserve"> </w:t>
      </w:r>
      <w:r w:rsidR="00A85C21">
        <w:t>(R1)</w:t>
      </w:r>
    </w:p>
    <w:p w14:paraId="247E3B46" w14:textId="77777777" w:rsidR="00485DC6" w:rsidRDefault="00485DC6" w:rsidP="00A85C21"/>
    <w:p w14:paraId="6B25D8BC" w14:textId="70067191" w:rsidR="00CB5A18" w:rsidRDefault="00081400" w:rsidP="00CB5A18">
      <w:r>
        <w:t>Ptal jsem se tedy na průměrnou délku imaginace</w:t>
      </w:r>
      <w:r w:rsidR="00CB5A18">
        <w:t>.</w:t>
      </w:r>
      <w:r w:rsidR="00C701E6">
        <w:t xml:space="preserve"> </w:t>
      </w:r>
      <w:r w:rsidR="00423A24">
        <w:t>N</w:t>
      </w:r>
      <w:r w:rsidR="00C701E6">
        <w:t>ejkratší</w:t>
      </w:r>
      <w:r w:rsidR="00AC4131">
        <w:t xml:space="preserve"> jsou pětiminutovky.</w:t>
      </w:r>
      <w:r w:rsidR="00CB5A18">
        <w:t xml:space="preserve"> </w:t>
      </w:r>
      <w:r w:rsidR="00A859DB">
        <w:t>„</w:t>
      </w:r>
      <w:r w:rsidR="00CB5A18" w:rsidRPr="00CB5A18">
        <w:rPr>
          <w:i/>
          <w:iCs/>
        </w:rPr>
        <w:t>Nejkratší imaginace bez re</w:t>
      </w:r>
      <w:r w:rsidR="00423A24">
        <w:rPr>
          <w:i/>
          <w:iCs/>
        </w:rPr>
        <w:t>laxace</w:t>
      </w:r>
      <w:r w:rsidR="00CB5A18" w:rsidRPr="00CB5A18">
        <w:rPr>
          <w:i/>
          <w:iCs/>
        </w:rPr>
        <w:t xml:space="preserve"> bývají pěti minutové.“</w:t>
      </w:r>
      <w:r w:rsidR="00CB5A18" w:rsidRPr="002D232C">
        <w:t xml:space="preserve"> (R2)</w:t>
      </w:r>
    </w:p>
    <w:p w14:paraId="3052E0D3" w14:textId="77777777" w:rsidR="00AC4131" w:rsidRDefault="00AC4131" w:rsidP="00CB5A18"/>
    <w:p w14:paraId="0831BB4A" w14:textId="1CFB70C6" w:rsidR="00CB5A18" w:rsidRDefault="00CB5A18" w:rsidP="00AC4131">
      <w:r>
        <w:t>Délka se lišila i v kontextu</w:t>
      </w:r>
      <w:r w:rsidR="00423A24">
        <w:t xml:space="preserve"> věku skupiny, se kterou pracovali</w:t>
      </w:r>
      <w:r>
        <w:t xml:space="preserve">. Na základní škole </w:t>
      </w:r>
      <w:r w:rsidR="00423A24">
        <w:t>uváděli imaginace</w:t>
      </w:r>
      <w:r>
        <w:t xml:space="preserve"> kratší</w:t>
      </w:r>
      <w:r w:rsidR="00423A24">
        <w:t>, v rozmezí</w:t>
      </w:r>
      <w:r w:rsidR="00AC4131">
        <w:t xml:space="preserve"> </w:t>
      </w:r>
      <w:r w:rsidR="00423A24">
        <w:t>10-15 minut</w:t>
      </w:r>
      <w:r w:rsidR="00AC4131">
        <w:t>.</w:t>
      </w:r>
      <w:r w:rsidR="00AC4131">
        <w:rPr>
          <w:i/>
          <w:iCs/>
        </w:rPr>
        <w:t xml:space="preserve"> </w:t>
      </w:r>
      <w:r w:rsidR="00A859DB">
        <w:rPr>
          <w:i/>
          <w:iCs/>
        </w:rPr>
        <w:t>„</w:t>
      </w:r>
      <w:r w:rsidR="00423A24">
        <w:rPr>
          <w:i/>
          <w:iCs/>
        </w:rPr>
        <w:t>Patnáct</w:t>
      </w:r>
      <w:r w:rsidRPr="00633AEF">
        <w:rPr>
          <w:i/>
          <w:iCs/>
        </w:rPr>
        <w:t xml:space="preserve"> minut celkem.</w:t>
      </w:r>
      <w:r w:rsidR="00A859DB">
        <w:rPr>
          <w:i/>
          <w:iCs/>
        </w:rPr>
        <w:t>“</w:t>
      </w:r>
      <w:r w:rsidRPr="00633AEF">
        <w:rPr>
          <w:i/>
          <w:iCs/>
        </w:rPr>
        <w:t xml:space="preserve"> </w:t>
      </w:r>
      <w:r>
        <w:t>(R5)</w:t>
      </w:r>
    </w:p>
    <w:p w14:paraId="46AA2F42" w14:textId="36F5179C" w:rsidR="00AC4131" w:rsidRDefault="00AC4131" w:rsidP="00AC4131">
      <w:r>
        <w:rPr>
          <w:i/>
          <w:iCs/>
        </w:rPr>
        <w:t>„</w:t>
      </w:r>
      <w:r w:rsidRPr="007132AB">
        <w:rPr>
          <w:i/>
          <w:iCs/>
          <w:szCs w:val="24"/>
        </w:rPr>
        <w:t>Pátá nebo šestá třída</w:t>
      </w:r>
      <w:r>
        <w:rPr>
          <w:i/>
          <w:iCs/>
          <w:szCs w:val="24"/>
        </w:rPr>
        <w:t>, tam to bylo</w:t>
      </w:r>
      <w:r>
        <w:rPr>
          <w:szCs w:val="24"/>
        </w:rPr>
        <w:t xml:space="preserve"> </w:t>
      </w:r>
      <w:r>
        <w:rPr>
          <w:i/>
          <w:iCs/>
        </w:rPr>
        <w:t>m</w:t>
      </w:r>
      <w:r w:rsidRPr="00633AEF">
        <w:rPr>
          <w:i/>
          <w:iCs/>
        </w:rPr>
        <w:t xml:space="preserve">aximálně </w:t>
      </w:r>
      <w:r w:rsidR="00423A24">
        <w:rPr>
          <w:i/>
          <w:iCs/>
        </w:rPr>
        <w:t>deset</w:t>
      </w:r>
      <w:r w:rsidRPr="00633AEF">
        <w:rPr>
          <w:i/>
          <w:iCs/>
        </w:rPr>
        <w:t xml:space="preserve"> minut</w:t>
      </w:r>
      <w:r>
        <w:rPr>
          <w:i/>
          <w:iCs/>
        </w:rPr>
        <w:t xml:space="preserve"> </w:t>
      </w:r>
      <w:r w:rsidRPr="00633AEF">
        <w:t>(R4)</w:t>
      </w:r>
    </w:p>
    <w:p w14:paraId="308CAE33" w14:textId="2003A96E" w:rsidR="00A878BD" w:rsidRDefault="00A878BD" w:rsidP="002D232C">
      <w:pPr>
        <w:ind w:firstLine="0"/>
      </w:pPr>
    </w:p>
    <w:p w14:paraId="38E02CA4" w14:textId="4A5D34BA" w:rsidR="00A878BD" w:rsidRDefault="00A878BD" w:rsidP="00A878BD">
      <w:r>
        <w:t>Vy</w:t>
      </w:r>
      <w:r w:rsidR="009D7BA4">
        <w:t>sokoškoláci</w:t>
      </w:r>
      <w:r>
        <w:t xml:space="preserve"> </w:t>
      </w:r>
      <w:r w:rsidR="009D7BA4">
        <w:t xml:space="preserve">a dospělí </w:t>
      </w:r>
      <w:r>
        <w:t>j</w:t>
      </w:r>
      <w:r w:rsidR="009D7BA4">
        <w:t>sou na</w:t>
      </w:r>
      <w:r>
        <w:t xml:space="preserve"> </w:t>
      </w:r>
      <w:r w:rsidR="009D7BA4">
        <w:t>tom</w:t>
      </w:r>
      <w:r w:rsidR="00423A24">
        <w:t xml:space="preserve"> ale</w:t>
      </w:r>
      <w:r w:rsidR="009D7BA4">
        <w:t xml:space="preserve"> podobně</w:t>
      </w:r>
      <w:r>
        <w:t xml:space="preserve">. </w:t>
      </w:r>
      <w:r w:rsidRPr="002D232C">
        <w:rPr>
          <w:i/>
          <w:iCs/>
        </w:rPr>
        <w:t>„</w:t>
      </w:r>
      <w:r w:rsidRPr="002D232C">
        <w:rPr>
          <w:rFonts w:cs="Times New Roman"/>
          <w:i/>
          <w:iCs/>
          <w:szCs w:val="24"/>
        </w:rPr>
        <w:t xml:space="preserve">Vysokoškoláci </w:t>
      </w:r>
      <w:r w:rsidR="00423A24">
        <w:rPr>
          <w:rFonts w:cs="Times New Roman"/>
          <w:i/>
          <w:iCs/>
          <w:szCs w:val="24"/>
        </w:rPr>
        <w:t>osmnáct až dvacet šest</w:t>
      </w:r>
      <w:r w:rsidRPr="002D232C">
        <w:rPr>
          <w:rFonts w:cs="Times New Roman"/>
          <w:i/>
          <w:iCs/>
          <w:szCs w:val="24"/>
        </w:rPr>
        <w:t>.</w:t>
      </w:r>
      <w:r>
        <w:rPr>
          <w:rFonts w:cs="Times New Roman"/>
          <w:szCs w:val="24"/>
        </w:rPr>
        <w:t xml:space="preserve"> </w:t>
      </w:r>
      <w:r w:rsidRPr="00633AEF">
        <w:rPr>
          <w:i/>
          <w:iCs/>
        </w:rPr>
        <w:t xml:space="preserve">V našem případě </w:t>
      </w:r>
      <w:r w:rsidR="00423A24">
        <w:rPr>
          <w:i/>
          <w:iCs/>
        </w:rPr>
        <w:t>to bylo do patnácti</w:t>
      </w:r>
      <w:r w:rsidRPr="00633AEF">
        <w:rPr>
          <w:i/>
          <w:iCs/>
        </w:rPr>
        <w:t xml:space="preserve"> minut.</w:t>
      </w:r>
      <w:r w:rsidR="00A859DB">
        <w:rPr>
          <w:i/>
          <w:iCs/>
        </w:rPr>
        <w:t>“</w:t>
      </w:r>
      <w:r w:rsidRPr="00633AEF">
        <w:rPr>
          <w:i/>
          <w:iCs/>
        </w:rPr>
        <w:t xml:space="preserve"> </w:t>
      </w:r>
      <w:r>
        <w:t>(R3)</w:t>
      </w:r>
    </w:p>
    <w:p w14:paraId="5998A4E7" w14:textId="0E8E7B17" w:rsidR="00A878BD" w:rsidRPr="00A878BD" w:rsidRDefault="00A859DB">
      <w:r>
        <w:rPr>
          <w:i/>
          <w:iCs/>
        </w:rPr>
        <w:t>„</w:t>
      </w:r>
      <w:r w:rsidR="009D7BA4">
        <w:rPr>
          <w:i/>
          <w:iCs/>
        </w:rPr>
        <w:t>M</w:t>
      </w:r>
      <w:r w:rsidR="00423A24">
        <w:rPr>
          <w:i/>
          <w:iCs/>
        </w:rPr>
        <w:t>editace trvala</w:t>
      </w:r>
      <w:r w:rsidR="00A878BD" w:rsidRPr="00633AEF">
        <w:rPr>
          <w:i/>
          <w:iCs/>
        </w:rPr>
        <w:t xml:space="preserve"> asi </w:t>
      </w:r>
      <w:r w:rsidR="00423A24">
        <w:rPr>
          <w:i/>
          <w:iCs/>
        </w:rPr>
        <w:t>dvacet</w:t>
      </w:r>
      <w:r w:rsidR="00A878BD" w:rsidRPr="00633AEF">
        <w:rPr>
          <w:i/>
          <w:iCs/>
        </w:rPr>
        <w:t xml:space="preserve"> minut, včetně relaxace.</w:t>
      </w:r>
      <w:r>
        <w:rPr>
          <w:i/>
          <w:iCs/>
        </w:rPr>
        <w:t>“</w:t>
      </w:r>
      <w:r w:rsidR="00A878BD">
        <w:t xml:space="preserve"> (R7)</w:t>
      </w:r>
    </w:p>
    <w:p w14:paraId="23E308C3" w14:textId="001FD200" w:rsidR="00AC4131" w:rsidRDefault="00AC4131" w:rsidP="00A878BD"/>
    <w:p w14:paraId="6A05CB67" w14:textId="4F0CDAAC" w:rsidR="009D7BA4" w:rsidRPr="007132AB" w:rsidRDefault="00423A24" w:rsidP="009D7BA4">
      <w:r>
        <w:lastRenderedPageBreak/>
        <w:t>Z tohoto tvrzení</w:t>
      </w:r>
      <w:r w:rsidR="009D7BA4">
        <w:t xml:space="preserve"> lze usoudit, že kratší imaginace </w:t>
      </w:r>
      <w:r>
        <w:t>se vejdou</w:t>
      </w:r>
      <w:r w:rsidR="009D7BA4">
        <w:t xml:space="preserve"> do 15 minut. Delší od 20 minut nahoru. „</w:t>
      </w:r>
      <w:r w:rsidR="009D7BA4">
        <w:rPr>
          <w:i/>
          <w:iCs/>
        </w:rPr>
        <w:t>Z</w:t>
      </w:r>
      <w:r>
        <w:rPr>
          <w:i/>
          <w:iCs/>
        </w:rPr>
        <w:t>ažila jsem i</w:t>
      </w:r>
      <w:r w:rsidR="009D7BA4" w:rsidRPr="00633AEF">
        <w:rPr>
          <w:i/>
          <w:iCs/>
        </w:rPr>
        <w:t xml:space="preserve"> dlouhou, třeba </w:t>
      </w:r>
      <w:r>
        <w:rPr>
          <w:i/>
          <w:iCs/>
        </w:rPr>
        <w:t>dvacet</w:t>
      </w:r>
      <w:r w:rsidR="009D7BA4" w:rsidRPr="00633AEF">
        <w:rPr>
          <w:i/>
          <w:iCs/>
        </w:rPr>
        <w:t xml:space="preserve"> minut nebo půl hodiny.</w:t>
      </w:r>
      <w:r w:rsidR="009D7BA4">
        <w:rPr>
          <w:i/>
          <w:iCs/>
        </w:rPr>
        <w:t xml:space="preserve">“ </w:t>
      </w:r>
      <w:r w:rsidR="009D7BA4" w:rsidRPr="007132AB">
        <w:t>(R4)</w:t>
      </w:r>
    </w:p>
    <w:p w14:paraId="5B6FC5D8" w14:textId="77777777" w:rsidR="009D7BA4" w:rsidRDefault="009D7BA4" w:rsidP="002D232C">
      <w:pPr>
        <w:ind w:firstLine="0"/>
      </w:pPr>
    </w:p>
    <w:p w14:paraId="6ECA7C73" w14:textId="7B0AE939" w:rsidR="0041028F" w:rsidRDefault="009D7BA4" w:rsidP="0041028F">
      <w:pPr>
        <w:rPr>
          <w:i/>
          <w:iCs/>
        </w:rPr>
      </w:pPr>
      <w:r>
        <w:t>V případě, že provádíme aktivní imaginaci, respondent</w:t>
      </w:r>
      <w:r w:rsidR="00276BDD">
        <w:t xml:space="preserve"> (R</w:t>
      </w:r>
      <w:r>
        <w:t>2</w:t>
      </w:r>
      <w:r w:rsidR="00276BDD">
        <w:t>)</w:t>
      </w:r>
      <w:r>
        <w:t xml:space="preserve"> doporučuje natočit </w:t>
      </w:r>
      <w:r w:rsidR="00276BDD">
        <w:t xml:space="preserve">si </w:t>
      </w:r>
      <w:r>
        <w:t xml:space="preserve">budík na 20 minut. </w:t>
      </w:r>
      <w:r w:rsidR="00A859DB">
        <w:rPr>
          <w:i/>
          <w:iCs/>
        </w:rPr>
        <w:t>„</w:t>
      </w:r>
      <w:r w:rsidR="00CB5A18" w:rsidRPr="00633AEF">
        <w:rPr>
          <w:i/>
          <w:iCs/>
        </w:rPr>
        <w:t xml:space="preserve">U aktivní imaginace se doporučuje nastavovat si budík na </w:t>
      </w:r>
      <w:r w:rsidR="00276BDD">
        <w:rPr>
          <w:i/>
          <w:iCs/>
        </w:rPr>
        <w:t>dvacet</w:t>
      </w:r>
      <w:r w:rsidR="00CB5A18" w:rsidRPr="00633AEF">
        <w:rPr>
          <w:i/>
          <w:iCs/>
        </w:rPr>
        <w:t xml:space="preserve"> minu</w:t>
      </w:r>
      <w:r w:rsidR="00CB5A18">
        <w:rPr>
          <w:i/>
          <w:iCs/>
        </w:rPr>
        <w:t>t</w:t>
      </w:r>
      <w:r w:rsidR="00CB5A18" w:rsidRPr="00633AEF">
        <w:rPr>
          <w:i/>
          <w:iCs/>
        </w:rPr>
        <w:t>.“</w:t>
      </w:r>
    </w:p>
    <w:p w14:paraId="6D359F6F" w14:textId="77777777" w:rsidR="0041028F" w:rsidRDefault="0041028F" w:rsidP="0041028F">
      <w:pPr>
        <w:rPr>
          <w:i/>
          <w:iCs/>
        </w:rPr>
      </w:pPr>
    </w:p>
    <w:p w14:paraId="549AE006" w14:textId="6D8F4238" w:rsidR="001D3D86" w:rsidRPr="002D232C" w:rsidRDefault="009D7BA4">
      <w:pPr>
        <w:rPr>
          <w:i/>
          <w:iCs/>
        </w:rPr>
      </w:pPr>
      <w:r>
        <w:t xml:space="preserve">Maximální časový limit bývá kolem 40 minut, nezávisle na věku účastníků. </w:t>
      </w:r>
      <w:r>
        <w:rPr>
          <w:i/>
          <w:iCs/>
        </w:rPr>
        <w:t>„</w:t>
      </w:r>
      <w:r w:rsidR="001D3D86" w:rsidRPr="002D232C">
        <w:rPr>
          <w:i/>
          <w:iCs/>
        </w:rPr>
        <w:t xml:space="preserve">Většinou kolem </w:t>
      </w:r>
      <w:r w:rsidR="00276BDD">
        <w:rPr>
          <w:i/>
          <w:iCs/>
        </w:rPr>
        <w:t>čtyřiceti</w:t>
      </w:r>
      <w:r w:rsidR="001D3D86" w:rsidRPr="002D232C">
        <w:rPr>
          <w:i/>
          <w:iCs/>
        </w:rPr>
        <w:t xml:space="preserve"> minut. Ti lidé ani déle nevydrží. Na začátku </w:t>
      </w:r>
      <w:r w:rsidR="00276BDD">
        <w:rPr>
          <w:i/>
          <w:iCs/>
        </w:rPr>
        <w:t xml:space="preserve">deset </w:t>
      </w:r>
      <w:r w:rsidR="001D3D86" w:rsidRPr="002D232C">
        <w:rPr>
          <w:i/>
          <w:iCs/>
        </w:rPr>
        <w:t xml:space="preserve">minut příprava (naladění a dýchání), poté </w:t>
      </w:r>
      <w:r w:rsidR="00276BDD">
        <w:rPr>
          <w:i/>
          <w:iCs/>
        </w:rPr>
        <w:t>třicet</w:t>
      </w:r>
      <w:r w:rsidR="001D3D86" w:rsidRPr="002D232C">
        <w:rPr>
          <w:i/>
          <w:iCs/>
        </w:rPr>
        <w:t xml:space="preserve"> minut meditace.</w:t>
      </w:r>
      <w:r w:rsidR="00A859DB">
        <w:rPr>
          <w:i/>
          <w:iCs/>
        </w:rPr>
        <w:t>“</w:t>
      </w:r>
      <w:r w:rsidR="001D3D86">
        <w:t xml:space="preserve"> (R8)</w:t>
      </w:r>
    </w:p>
    <w:p w14:paraId="28584BB8" w14:textId="77777777" w:rsidR="00081400" w:rsidRDefault="00081400"/>
    <w:p w14:paraId="10C50C66" w14:textId="0628DF25" w:rsidR="00FC3048" w:rsidRDefault="009D7BA4">
      <w:pPr>
        <w:rPr>
          <w:rFonts w:cs="Times New Roman"/>
          <w:szCs w:val="24"/>
        </w:rPr>
      </w:pPr>
      <w:r>
        <w:rPr>
          <w:rFonts w:cs="Times New Roman"/>
          <w:szCs w:val="24"/>
        </w:rPr>
        <w:t xml:space="preserve">V ojedinělých případech, kdy je účastník opravdu motivován se mu i 40 minut může zdát málo. </w:t>
      </w:r>
      <w:r>
        <w:rPr>
          <w:rFonts w:cs="Times New Roman"/>
          <w:i/>
          <w:iCs/>
          <w:szCs w:val="24"/>
        </w:rPr>
        <w:t>„</w:t>
      </w:r>
      <w:r w:rsidR="00081400" w:rsidRPr="002D232C">
        <w:rPr>
          <w:rFonts w:cs="Times New Roman"/>
          <w:i/>
          <w:iCs/>
          <w:szCs w:val="24"/>
        </w:rPr>
        <w:t xml:space="preserve">Nejdelší je </w:t>
      </w:r>
      <w:r w:rsidR="00276BDD">
        <w:rPr>
          <w:rFonts w:cs="Times New Roman"/>
          <w:i/>
          <w:iCs/>
          <w:szCs w:val="24"/>
        </w:rPr>
        <w:t>vyhrazena mým časem pro klienta,</w:t>
      </w:r>
      <w:r w:rsidR="00081400" w:rsidRPr="002D232C">
        <w:rPr>
          <w:rFonts w:cs="Times New Roman"/>
          <w:i/>
          <w:iCs/>
          <w:szCs w:val="24"/>
        </w:rPr>
        <w:t xml:space="preserve"> což je </w:t>
      </w:r>
      <w:r w:rsidR="00276BDD">
        <w:rPr>
          <w:rFonts w:cs="Times New Roman"/>
          <w:i/>
          <w:iCs/>
          <w:szCs w:val="24"/>
        </w:rPr>
        <w:t>šedesát minut. A</w:t>
      </w:r>
      <w:r w:rsidR="00081400" w:rsidRPr="002D232C">
        <w:rPr>
          <w:rFonts w:cs="Times New Roman"/>
          <w:i/>
          <w:iCs/>
          <w:szCs w:val="24"/>
        </w:rPr>
        <w:t xml:space="preserve">le stává se, že někteří jsou schopni imaginovat i </w:t>
      </w:r>
      <w:r w:rsidR="00276BDD">
        <w:rPr>
          <w:rFonts w:cs="Times New Roman"/>
          <w:i/>
          <w:iCs/>
          <w:szCs w:val="24"/>
        </w:rPr>
        <w:t>čtyřicet</w:t>
      </w:r>
      <w:r w:rsidR="00081400" w:rsidRPr="002D232C">
        <w:rPr>
          <w:rFonts w:cs="Times New Roman"/>
          <w:i/>
          <w:iCs/>
          <w:szCs w:val="24"/>
        </w:rPr>
        <w:t xml:space="preserve"> minut a pak jsem je stopoval.</w:t>
      </w:r>
      <w:r w:rsidR="00A859DB">
        <w:rPr>
          <w:rFonts w:cs="Times New Roman"/>
          <w:i/>
          <w:iCs/>
          <w:szCs w:val="24"/>
        </w:rPr>
        <w:t xml:space="preserve">“ </w:t>
      </w:r>
      <w:r w:rsidR="00A859DB">
        <w:rPr>
          <w:rFonts w:cs="Times New Roman"/>
          <w:szCs w:val="24"/>
        </w:rPr>
        <w:t>(R2)</w:t>
      </w:r>
    </w:p>
    <w:p w14:paraId="2631475F" w14:textId="507290C3" w:rsidR="00081400" w:rsidRDefault="00FC3048">
      <w:pPr>
        <w:rPr>
          <w:rFonts w:cs="Times New Roman"/>
          <w:szCs w:val="24"/>
        </w:rPr>
      </w:pPr>
      <w:r>
        <w:rPr>
          <w:rFonts w:cs="Times New Roman"/>
          <w:szCs w:val="24"/>
        </w:rPr>
        <w:t>Jednu extrémní situaci z vlastní zkušenosti vzpomíná r</w:t>
      </w:r>
      <w:r w:rsidR="009D7BA4">
        <w:rPr>
          <w:rFonts w:cs="Times New Roman"/>
          <w:szCs w:val="24"/>
        </w:rPr>
        <w:t xml:space="preserve">espondent </w:t>
      </w:r>
      <w:r w:rsidR="00276BDD">
        <w:rPr>
          <w:rFonts w:cs="Times New Roman"/>
          <w:szCs w:val="24"/>
        </w:rPr>
        <w:t>R</w:t>
      </w:r>
      <w:r w:rsidR="009D7BA4">
        <w:rPr>
          <w:rFonts w:cs="Times New Roman"/>
          <w:szCs w:val="24"/>
        </w:rPr>
        <w:t xml:space="preserve">2, kdy </w:t>
      </w:r>
      <w:r>
        <w:rPr>
          <w:rFonts w:cs="Times New Roman"/>
          <w:szCs w:val="24"/>
        </w:rPr>
        <w:t>jedn</w:t>
      </w:r>
      <w:r w:rsidR="00276BDD">
        <w:rPr>
          <w:rFonts w:cs="Times New Roman"/>
          <w:szCs w:val="24"/>
        </w:rPr>
        <w:t>o</w:t>
      </w:r>
      <w:r>
        <w:rPr>
          <w:rFonts w:cs="Times New Roman"/>
          <w:szCs w:val="24"/>
        </w:rPr>
        <w:t>u imaginační metod</w:t>
      </w:r>
      <w:r w:rsidR="00276BDD">
        <w:rPr>
          <w:rFonts w:cs="Times New Roman"/>
          <w:szCs w:val="24"/>
        </w:rPr>
        <w:t>o</w:t>
      </w:r>
      <w:r>
        <w:rPr>
          <w:rFonts w:cs="Times New Roman"/>
          <w:szCs w:val="24"/>
        </w:rPr>
        <w:t xml:space="preserve">u procházel v průběhu </w:t>
      </w:r>
      <w:r w:rsidR="004D3E00">
        <w:rPr>
          <w:rFonts w:cs="Times New Roman"/>
          <w:szCs w:val="24"/>
        </w:rPr>
        <w:t>pěti</w:t>
      </w:r>
      <w:r>
        <w:rPr>
          <w:rFonts w:cs="Times New Roman"/>
          <w:szCs w:val="24"/>
        </w:rPr>
        <w:t xml:space="preserve"> týdnů</w:t>
      </w:r>
      <w:r w:rsidR="00081400">
        <w:rPr>
          <w:rFonts w:cs="Times New Roman"/>
          <w:szCs w:val="24"/>
        </w:rPr>
        <w:t>.</w:t>
      </w:r>
      <w:r w:rsidR="00081400" w:rsidRPr="002D232C">
        <w:rPr>
          <w:rFonts w:cs="Times New Roman"/>
          <w:i/>
          <w:iCs/>
          <w:szCs w:val="24"/>
        </w:rPr>
        <w:t xml:space="preserve"> </w:t>
      </w:r>
      <w:r w:rsidR="00A859DB">
        <w:rPr>
          <w:rFonts w:cs="Times New Roman"/>
          <w:i/>
          <w:iCs/>
          <w:szCs w:val="24"/>
        </w:rPr>
        <w:t>„</w:t>
      </w:r>
      <w:r w:rsidR="00276BDD">
        <w:rPr>
          <w:rFonts w:cs="Times New Roman"/>
          <w:i/>
          <w:iCs/>
          <w:szCs w:val="24"/>
        </w:rPr>
        <w:t>Výstup na horu života</w:t>
      </w:r>
      <w:r w:rsidR="00081400" w:rsidRPr="002D232C">
        <w:rPr>
          <w:rFonts w:cs="Times New Roman"/>
          <w:i/>
          <w:iCs/>
          <w:szCs w:val="24"/>
        </w:rPr>
        <w:t xml:space="preserve"> jsem já osobně šel </w:t>
      </w:r>
      <w:r w:rsidR="00276BDD">
        <w:rPr>
          <w:rFonts w:cs="Times New Roman"/>
          <w:i/>
          <w:iCs/>
          <w:szCs w:val="24"/>
        </w:rPr>
        <w:t>pět</w:t>
      </w:r>
      <w:r w:rsidR="00081400" w:rsidRPr="002D232C">
        <w:rPr>
          <w:rFonts w:cs="Times New Roman"/>
          <w:i/>
          <w:iCs/>
          <w:szCs w:val="24"/>
        </w:rPr>
        <w:t xml:space="preserve"> týdnů.</w:t>
      </w:r>
      <w:r w:rsidR="00081400">
        <w:rPr>
          <w:rFonts w:cs="Times New Roman"/>
          <w:i/>
          <w:iCs/>
          <w:szCs w:val="24"/>
        </w:rPr>
        <w:t>“</w:t>
      </w:r>
    </w:p>
    <w:p w14:paraId="1995E2FA" w14:textId="77777777" w:rsidR="00081400" w:rsidRDefault="00081400"/>
    <w:p w14:paraId="3D9EA641" w14:textId="4B62FD03" w:rsidR="00CF0BB7" w:rsidRDefault="0041028F" w:rsidP="00CF0BB7">
      <w:r>
        <w:t>Na základě analýzy jsem rozdělil imaginace</w:t>
      </w:r>
      <w:r w:rsidR="00593F20">
        <w:t xml:space="preserve"> dle celkového času na provedení</w:t>
      </w:r>
      <w:r>
        <w:t xml:space="preserve"> na</w:t>
      </w:r>
      <w:r w:rsidR="00276BDD">
        <w:t xml:space="preserve"> -</w:t>
      </w:r>
      <w:r>
        <w:t xml:space="preserve"> </w:t>
      </w:r>
      <w:r w:rsidRPr="00593F20">
        <w:t xml:space="preserve">krátké do 15 minut a dlouhé </w:t>
      </w:r>
      <w:r w:rsidR="00593F20" w:rsidRPr="00593F20">
        <w:t xml:space="preserve">do 40 minut. </w:t>
      </w:r>
      <w:r w:rsidR="00593F20">
        <w:t>Pokud to spojíme s poznatky z dílčí kapitoly Uvolnění</w:t>
      </w:r>
      <w:r w:rsidR="00276BDD">
        <w:t>, pak by předpokládaný čas</w:t>
      </w:r>
      <w:r w:rsidR="00593F20">
        <w:t xml:space="preserve"> vymezen</w:t>
      </w:r>
      <w:r w:rsidR="00276BDD">
        <w:t>ý</w:t>
      </w:r>
      <w:r w:rsidR="00593F20">
        <w:t xml:space="preserve"> na relaxaci </w:t>
      </w:r>
      <w:r w:rsidR="00276BDD">
        <w:t xml:space="preserve">měl být </w:t>
      </w:r>
      <w:r w:rsidR="00593F20">
        <w:t xml:space="preserve">v průměru </w:t>
      </w:r>
      <w:r w:rsidR="00CF0BB7">
        <w:t>1/3</w:t>
      </w:r>
      <w:r w:rsidR="005F72EC">
        <w:t xml:space="preserve"> </w:t>
      </w:r>
      <w:r w:rsidR="00CF0BB7">
        <w:t>celkového času imaginace.</w:t>
      </w:r>
    </w:p>
    <w:p w14:paraId="5DD78BB1" w14:textId="3116E7C2" w:rsidR="00056523" w:rsidRDefault="00056523" w:rsidP="00CF0BB7"/>
    <w:p w14:paraId="56C5CAE0" w14:textId="3221105A" w:rsidR="00056523" w:rsidRDefault="00056523" w:rsidP="00CF0BB7">
      <w:pPr>
        <w:rPr>
          <w:b/>
          <w:bCs/>
        </w:rPr>
      </w:pPr>
      <w:r w:rsidRPr="002D232C">
        <w:rPr>
          <w:b/>
          <w:bCs/>
        </w:rPr>
        <w:t>Materiál</w:t>
      </w:r>
    </w:p>
    <w:p w14:paraId="60A2267E" w14:textId="02D667D2" w:rsidR="00E81E29" w:rsidRPr="004509B6" w:rsidRDefault="004509B6" w:rsidP="004509B6">
      <w:r w:rsidRPr="004509B6">
        <w:rPr>
          <w:b/>
          <w:bCs/>
        </w:rPr>
        <w:t xml:space="preserve">Třináctá zásada – </w:t>
      </w:r>
      <w:r w:rsidR="009E55F4">
        <w:rPr>
          <w:b/>
          <w:bCs/>
        </w:rPr>
        <w:t>M</w:t>
      </w:r>
      <w:r w:rsidR="00CA7273" w:rsidRPr="004509B6">
        <w:rPr>
          <w:b/>
          <w:bCs/>
        </w:rPr>
        <w:t xml:space="preserve">ít </w:t>
      </w:r>
      <w:r>
        <w:rPr>
          <w:b/>
          <w:bCs/>
        </w:rPr>
        <w:t xml:space="preserve">techniku </w:t>
      </w:r>
      <w:r w:rsidR="00CA7273" w:rsidRPr="004509B6">
        <w:rPr>
          <w:b/>
          <w:bCs/>
        </w:rPr>
        <w:t>promyšlenou a nejlépe mít sepsaný její scénář.</w:t>
      </w:r>
      <w:r w:rsidR="00E81E29">
        <w:t xml:space="preserve"> </w:t>
      </w:r>
      <w:r w:rsidR="00A859DB">
        <w:rPr>
          <w:i/>
          <w:iCs/>
          <w:szCs w:val="24"/>
        </w:rPr>
        <w:t>„</w:t>
      </w:r>
      <w:r w:rsidR="00E81E29" w:rsidRPr="00633AEF">
        <w:rPr>
          <w:i/>
          <w:iCs/>
          <w:szCs w:val="24"/>
        </w:rPr>
        <w:t>Potřebu</w:t>
      </w:r>
      <w:r w:rsidR="00E81E29">
        <w:rPr>
          <w:i/>
          <w:iCs/>
          <w:szCs w:val="24"/>
        </w:rPr>
        <w:t>j</w:t>
      </w:r>
      <w:r w:rsidR="00E81E29" w:rsidRPr="00633AEF">
        <w:rPr>
          <w:i/>
          <w:iCs/>
          <w:szCs w:val="24"/>
        </w:rPr>
        <w:t>e</w:t>
      </w:r>
      <w:r w:rsidR="00E81E29">
        <w:rPr>
          <w:i/>
          <w:iCs/>
          <w:szCs w:val="24"/>
        </w:rPr>
        <w:t>te</w:t>
      </w:r>
      <w:r w:rsidR="00E81E29" w:rsidRPr="00633AEF">
        <w:rPr>
          <w:i/>
          <w:iCs/>
          <w:szCs w:val="24"/>
        </w:rPr>
        <w:t xml:space="preserve"> mít jasnou představu nebo mít techniku sepsanou. Jde to i z hlavy, ale je lepší to mít napsané.</w:t>
      </w:r>
      <w:r w:rsidR="00A859DB">
        <w:rPr>
          <w:i/>
          <w:iCs/>
          <w:szCs w:val="24"/>
        </w:rPr>
        <w:t>“</w:t>
      </w:r>
      <w:r w:rsidR="00E81E29">
        <w:rPr>
          <w:szCs w:val="24"/>
        </w:rPr>
        <w:t xml:space="preserve"> (R3)</w:t>
      </w:r>
    </w:p>
    <w:p w14:paraId="5E274A9C" w14:textId="77777777" w:rsidR="00077355" w:rsidRPr="00C52C2F" w:rsidRDefault="00077355"/>
    <w:p w14:paraId="3576C1F0" w14:textId="30E6B680" w:rsidR="00876BD6" w:rsidRDefault="00E81E29" w:rsidP="00E81E29">
      <w:pPr>
        <w:rPr>
          <w:szCs w:val="24"/>
        </w:rPr>
      </w:pPr>
      <w:r>
        <w:rPr>
          <w:szCs w:val="24"/>
        </w:rPr>
        <w:t xml:space="preserve">Pro </w:t>
      </w:r>
      <w:r w:rsidR="00E24896">
        <w:rPr>
          <w:szCs w:val="24"/>
        </w:rPr>
        <w:t>zkušené</w:t>
      </w:r>
      <w:r>
        <w:rPr>
          <w:szCs w:val="24"/>
        </w:rPr>
        <w:t xml:space="preserve"> průvodce světem fantazií není </w:t>
      </w:r>
      <w:r w:rsidR="00276BDD">
        <w:rPr>
          <w:szCs w:val="24"/>
        </w:rPr>
        <w:t>příprava nezbytně</w:t>
      </w:r>
      <w:r>
        <w:rPr>
          <w:szCs w:val="24"/>
        </w:rPr>
        <w:t xml:space="preserve"> nutná.</w:t>
      </w:r>
      <w:r w:rsidR="00276BDD">
        <w:rPr>
          <w:szCs w:val="24"/>
        </w:rPr>
        <w:t xml:space="preserve"> Respondentka R8</w:t>
      </w:r>
      <w:r w:rsidR="00CA7273">
        <w:rPr>
          <w:szCs w:val="24"/>
        </w:rPr>
        <w:t xml:space="preserve"> při svých imaginacích cílí na autentičnost a napojení na skupinu. Jediné</w:t>
      </w:r>
      <w:r w:rsidR="00B60448">
        <w:rPr>
          <w:szCs w:val="24"/>
        </w:rPr>
        <w:t>,</w:t>
      </w:r>
      <w:r w:rsidR="00CA7273">
        <w:rPr>
          <w:szCs w:val="24"/>
        </w:rPr>
        <w:t xml:space="preserve"> co je dopředu stanovené</w:t>
      </w:r>
      <w:r w:rsidR="00276BDD">
        <w:rPr>
          <w:szCs w:val="24"/>
        </w:rPr>
        <w:t>,</w:t>
      </w:r>
      <w:r w:rsidR="00CA7273">
        <w:rPr>
          <w:szCs w:val="24"/>
        </w:rPr>
        <w:t xml:space="preserve"> je téma a záměr imaginace.</w:t>
      </w:r>
    </w:p>
    <w:p w14:paraId="5DCCF3C5" w14:textId="77777777" w:rsidR="00876BD6" w:rsidRDefault="00876BD6" w:rsidP="00E81E29">
      <w:pPr>
        <w:rPr>
          <w:szCs w:val="24"/>
        </w:rPr>
      </w:pPr>
    </w:p>
    <w:p w14:paraId="28BFC2F2" w14:textId="00D527C6" w:rsidR="00E81E29" w:rsidRDefault="00E81E29" w:rsidP="00876BD6">
      <w:pPr>
        <w:ind w:left="567" w:firstLine="0"/>
        <w:rPr>
          <w:szCs w:val="24"/>
        </w:rPr>
      </w:pPr>
      <w:r w:rsidRPr="00633AEF">
        <w:rPr>
          <w:i/>
          <w:iCs/>
          <w:szCs w:val="24"/>
        </w:rPr>
        <w:t>„Nemám přípravu udělanou dopředu</w:t>
      </w:r>
      <w:r w:rsidR="00276BDD">
        <w:rPr>
          <w:i/>
          <w:iCs/>
          <w:szCs w:val="24"/>
        </w:rPr>
        <w:t>. K</w:t>
      </w:r>
      <w:r w:rsidRPr="00633AEF">
        <w:rPr>
          <w:i/>
          <w:iCs/>
          <w:szCs w:val="24"/>
        </w:rPr>
        <w:t xml:space="preserve">dybych to dělala, tak ji </w:t>
      </w:r>
      <w:r w:rsidR="00276BDD">
        <w:rPr>
          <w:i/>
          <w:iCs/>
          <w:szCs w:val="24"/>
        </w:rPr>
        <w:t>s</w:t>
      </w:r>
      <w:r w:rsidRPr="00633AEF">
        <w:rPr>
          <w:i/>
          <w:iCs/>
          <w:szCs w:val="24"/>
        </w:rPr>
        <w:t xml:space="preserve">tvořím myslí, ale není autentická a není napojená na ty lidi, kteří tam zrovna jsou. Já mám </w:t>
      </w:r>
      <w:r w:rsidR="00276BDD">
        <w:rPr>
          <w:i/>
          <w:iCs/>
          <w:szCs w:val="24"/>
        </w:rPr>
        <w:t>záměr</w:t>
      </w:r>
      <w:r w:rsidR="001C4DAF">
        <w:rPr>
          <w:i/>
          <w:iCs/>
          <w:szCs w:val="24"/>
        </w:rPr>
        <w:t>,</w:t>
      </w:r>
      <w:r w:rsidRPr="00633AEF">
        <w:rPr>
          <w:i/>
          <w:iCs/>
          <w:szCs w:val="24"/>
        </w:rPr>
        <w:t xml:space="preserve"> kam chci </w:t>
      </w:r>
      <w:r w:rsidRPr="00633AEF">
        <w:rPr>
          <w:i/>
          <w:iCs/>
          <w:szCs w:val="24"/>
        </w:rPr>
        <w:lastRenderedPageBreak/>
        <w:t xml:space="preserve">dojít a téma. Pak nechávám skrze sebe proudit inspiraci a ukazují se mi obrazy, které </w:t>
      </w:r>
      <w:r w:rsidR="00276BDD">
        <w:rPr>
          <w:i/>
          <w:iCs/>
          <w:szCs w:val="24"/>
        </w:rPr>
        <w:t>následně</w:t>
      </w:r>
      <w:r w:rsidRPr="00633AEF">
        <w:rPr>
          <w:i/>
          <w:iCs/>
          <w:szCs w:val="24"/>
        </w:rPr>
        <w:t xml:space="preserve"> popisuji.</w:t>
      </w:r>
      <w:r w:rsidR="00D03F30">
        <w:rPr>
          <w:i/>
          <w:iCs/>
          <w:szCs w:val="24"/>
        </w:rPr>
        <w:t>“</w:t>
      </w:r>
    </w:p>
    <w:p w14:paraId="7DB6AFDE" w14:textId="77777777" w:rsidR="00077355" w:rsidRDefault="00077355" w:rsidP="00E81E29">
      <w:pPr>
        <w:rPr>
          <w:szCs w:val="24"/>
        </w:rPr>
      </w:pPr>
    </w:p>
    <w:p w14:paraId="134C70DE" w14:textId="0AED3574" w:rsidR="00F21A4F" w:rsidRDefault="00E81E29" w:rsidP="0060301A">
      <w:r>
        <w:t xml:space="preserve">Imaginace je </w:t>
      </w:r>
      <w:r w:rsidR="00276BDD">
        <w:t>z hlediska</w:t>
      </w:r>
      <w:r w:rsidR="00077355">
        <w:t xml:space="preserve"> </w:t>
      </w:r>
      <w:r w:rsidR="00276BDD">
        <w:t>materiálu nenáročná aktivita.</w:t>
      </w:r>
      <w:r>
        <w:t xml:space="preserve"> </w:t>
      </w:r>
      <w:r w:rsidR="00276BDD">
        <w:t>N</w:t>
      </w:r>
      <w:r w:rsidR="00077355">
        <w:t>icméně vždy je možné ji vyšperkovat</w:t>
      </w:r>
      <w:r w:rsidR="00AC1212">
        <w:t xml:space="preserve"> o další smyslové vjemy, jako je hudba, vůně nebo </w:t>
      </w:r>
      <w:r w:rsidR="00276BDD">
        <w:t>jiné</w:t>
      </w:r>
      <w:r w:rsidR="00AC1212">
        <w:t xml:space="preserve"> </w:t>
      </w:r>
      <w:r w:rsidR="00276BDD">
        <w:t>aspekty</w:t>
      </w:r>
      <w:r w:rsidR="00AC1212">
        <w:t xml:space="preserve">, kterých se </w:t>
      </w:r>
      <w:r w:rsidR="00601C6F">
        <w:t xml:space="preserve">klienti </w:t>
      </w:r>
      <w:r w:rsidR="00AC1212">
        <w:t>mohou dotýkat, popř. konzumovat.</w:t>
      </w:r>
      <w:r w:rsidR="0060301A">
        <w:rPr>
          <w:szCs w:val="24"/>
        </w:rPr>
        <w:t xml:space="preserve"> </w:t>
      </w:r>
      <w:r w:rsidR="00D03F30">
        <w:rPr>
          <w:i/>
          <w:iCs/>
        </w:rPr>
        <w:t>„</w:t>
      </w:r>
      <w:r w:rsidR="00F21A4F" w:rsidRPr="002D232C">
        <w:rPr>
          <w:i/>
          <w:iCs/>
        </w:rPr>
        <w:t xml:space="preserve">Měli polštářky, vyvětranou místnost, </w:t>
      </w:r>
      <w:proofErr w:type="spellStart"/>
      <w:r w:rsidR="00F21A4F" w:rsidRPr="002D232C">
        <w:rPr>
          <w:i/>
          <w:iCs/>
        </w:rPr>
        <w:t>Eukasol</w:t>
      </w:r>
      <w:proofErr w:type="spellEnd"/>
      <w:r w:rsidR="00F21A4F" w:rsidRPr="002D232C">
        <w:rPr>
          <w:i/>
          <w:iCs/>
        </w:rPr>
        <w:t xml:space="preserve"> ve vzduchu a relaxační hudbu.</w:t>
      </w:r>
      <w:r w:rsidR="00D03F30">
        <w:rPr>
          <w:i/>
          <w:iCs/>
        </w:rPr>
        <w:t>“</w:t>
      </w:r>
      <w:r w:rsidR="00F21A4F">
        <w:t xml:space="preserve"> (R5)</w:t>
      </w:r>
    </w:p>
    <w:p w14:paraId="6A04BF7E" w14:textId="77777777" w:rsidR="002478E0" w:rsidRDefault="002478E0" w:rsidP="0060301A"/>
    <w:p w14:paraId="55082D60" w14:textId="4982A64D" w:rsidR="00876BD6" w:rsidRDefault="00077355" w:rsidP="00077355">
      <w:pPr>
        <w:rPr>
          <w:szCs w:val="24"/>
        </w:rPr>
      </w:pPr>
      <w:r>
        <w:rPr>
          <w:szCs w:val="24"/>
        </w:rPr>
        <w:t>P</w:t>
      </w:r>
      <w:r w:rsidR="002478E0">
        <w:rPr>
          <w:szCs w:val="24"/>
        </w:rPr>
        <w:t>okud chystáme</w:t>
      </w:r>
      <w:r w:rsidR="00601C6F">
        <w:rPr>
          <w:szCs w:val="24"/>
        </w:rPr>
        <w:t xml:space="preserve"> v rámci reflexe</w:t>
      </w:r>
      <w:r w:rsidR="002478E0">
        <w:rPr>
          <w:szCs w:val="24"/>
        </w:rPr>
        <w:t xml:space="preserve"> materiál</w:t>
      </w:r>
      <w:r w:rsidR="00C52BD1">
        <w:rPr>
          <w:szCs w:val="24"/>
        </w:rPr>
        <w:t xml:space="preserve"> </w:t>
      </w:r>
      <w:r w:rsidR="002478E0">
        <w:rPr>
          <w:szCs w:val="24"/>
        </w:rPr>
        <w:t xml:space="preserve">na </w:t>
      </w:r>
      <w:r>
        <w:rPr>
          <w:szCs w:val="24"/>
        </w:rPr>
        <w:t>kres</w:t>
      </w:r>
      <w:r w:rsidR="00C52BD1">
        <w:rPr>
          <w:szCs w:val="24"/>
        </w:rPr>
        <w:t>lení</w:t>
      </w:r>
      <w:r w:rsidR="002478E0">
        <w:rPr>
          <w:szCs w:val="24"/>
        </w:rPr>
        <w:t>, neměli bychom zapomenout na barvy. Je rozdíl</w:t>
      </w:r>
      <w:r w:rsidR="00C52BD1">
        <w:rPr>
          <w:szCs w:val="24"/>
        </w:rPr>
        <w:t>,</w:t>
      </w:r>
      <w:r w:rsidR="002478E0">
        <w:rPr>
          <w:szCs w:val="24"/>
        </w:rPr>
        <w:t xml:space="preserve"> jestli kresba bude černobílá nebo barevná</w:t>
      </w:r>
      <w:r w:rsidR="00601C6F">
        <w:rPr>
          <w:szCs w:val="24"/>
        </w:rPr>
        <w:t>. J</w:t>
      </w:r>
      <w:r w:rsidR="00C52BD1">
        <w:rPr>
          <w:szCs w:val="24"/>
        </w:rPr>
        <w:t xml:space="preserve">e to jiný zážitek a už na </w:t>
      </w:r>
      <w:r w:rsidR="00601C6F">
        <w:rPr>
          <w:szCs w:val="24"/>
        </w:rPr>
        <w:t>tomto základě</w:t>
      </w:r>
      <w:r w:rsidR="00C52BD1">
        <w:rPr>
          <w:szCs w:val="24"/>
        </w:rPr>
        <w:t xml:space="preserve"> by </w:t>
      </w:r>
      <w:r w:rsidR="00601C6F">
        <w:rPr>
          <w:szCs w:val="24"/>
        </w:rPr>
        <w:t xml:space="preserve">si </w:t>
      </w:r>
      <w:r w:rsidR="00C52BD1">
        <w:rPr>
          <w:szCs w:val="24"/>
        </w:rPr>
        <w:t>účastníci měli mít možnost vybrat.</w:t>
      </w:r>
    </w:p>
    <w:p w14:paraId="6295D13D" w14:textId="77777777" w:rsidR="00876BD6" w:rsidRDefault="00876BD6" w:rsidP="00077355">
      <w:pPr>
        <w:rPr>
          <w:szCs w:val="24"/>
        </w:rPr>
      </w:pPr>
    </w:p>
    <w:p w14:paraId="2B2950FB" w14:textId="0711E844" w:rsidR="00CF0BB7" w:rsidRDefault="00D03F30" w:rsidP="00876BD6">
      <w:pPr>
        <w:ind w:left="567" w:firstLine="0"/>
        <w:rPr>
          <w:szCs w:val="24"/>
        </w:rPr>
      </w:pPr>
      <w:r>
        <w:rPr>
          <w:i/>
          <w:iCs/>
          <w:szCs w:val="24"/>
        </w:rPr>
        <w:t>„</w:t>
      </w:r>
      <w:r w:rsidR="00E81E29" w:rsidRPr="002D232C">
        <w:rPr>
          <w:i/>
          <w:iCs/>
          <w:szCs w:val="24"/>
        </w:rPr>
        <w:t>Hlavně barvy. Může to být i jen tužka a papír. Je rozdíl, jestli s barvou nebo bez barvy, protože barva stimuluje představivost jiným způsobem. Je to zkrátka jiný zážitek, je to jako sledovat černobílý a barevný film. V barvách je více života a emocí.</w:t>
      </w:r>
      <w:r>
        <w:rPr>
          <w:i/>
          <w:iCs/>
          <w:szCs w:val="24"/>
        </w:rPr>
        <w:t>“</w:t>
      </w:r>
      <w:r w:rsidR="00C52BD1" w:rsidRPr="002D232C">
        <w:rPr>
          <w:szCs w:val="24"/>
        </w:rPr>
        <w:t xml:space="preserve"> (R1)</w:t>
      </w:r>
    </w:p>
    <w:p w14:paraId="6A510638" w14:textId="77777777" w:rsidR="00077355" w:rsidRPr="00C52C2F" w:rsidRDefault="00077355">
      <w:pPr>
        <w:rPr>
          <w:szCs w:val="24"/>
        </w:rPr>
      </w:pPr>
    </w:p>
    <w:p w14:paraId="5C8C4AEE" w14:textId="6A663E76" w:rsidR="00962F39" w:rsidRDefault="00962F39" w:rsidP="00E61AA0">
      <w:pPr>
        <w:pStyle w:val="Nadpis2"/>
      </w:pPr>
      <w:bookmarkStart w:id="92" w:name="_Toc75906017"/>
      <w:r>
        <w:t xml:space="preserve">Tvorba </w:t>
      </w:r>
      <w:r w:rsidR="00B16C56">
        <w:t>techniky</w:t>
      </w:r>
      <w:bookmarkEnd w:id="92"/>
    </w:p>
    <w:p w14:paraId="63E069C9" w14:textId="7F6F15EC" w:rsidR="009023FE" w:rsidRDefault="00742663" w:rsidP="009023FE">
      <w:pPr>
        <w:ind w:firstLine="432"/>
        <w:rPr>
          <w:rFonts w:cs="Times New Roman"/>
          <w:szCs w:val="24"/>
        </w:rPr>
      </w:pPr>
      <w:r>
        <w:t xml:space="preserve">Tato kapitola se zaměřuje výhradně na </w:t>
      </w:r>
      <w:r w:rsidR="009C4D20">
        <w:t xml:space="preserve">přímá </w:t>
      </w:r>
      <w:r>
        <w:t>doporučení směřující k</w:t>
      </w:r>
      <w:r w:rsidR="009023FE">
        <w:t> </w:t>
      </w:r>
      <w:r w:rsidR="009023FE">
        <w:rPr>
          <w:rFonts w:cs="Times New Roman"/>
          <w:szCs w:val="24"/>
        </w:rPr>
        <w:t xml:space="preserve">sestavení </w:t>
      </w:r>
      <w:r w:rsidR="009C4D20">
        <w:rPr>
          <w:rFonts w:cs="Times New Roman"/>
          <w:szCs w:val="24"/>
        </w:rPr>
        <w:t>návrhu imaginační techniky</w:t>
      </w:r>
      <w:r w:rsidR="009023FE">
        <w:rPr>
          <w:rFonts w:cs="Times New Roman"/>
          <w:szCs w:val="24"/>
        </w:rPr>
        <w:t>.</w:t>
      </w:r>
      <w:r w:rsidR="009C4D20">
        <w:rPr>
          <w:rFonts w:cs="Times New Roman"/>
          <w:szCs w:val="24"/>
        </w:rPr>
        <w:t xml:space="preserve"> Rozebírá problematiku vhodné cílové skupiny, rady pro průvodce, výhody a nevýhody online prostředí a </w:t>
      </w:r>
      <w:r w:rsidR="00AD31FC">
        <w:rPr>
          <w:rFonts w:cs="Times New Roman"/>
          <w:szCs w:val="24"/>
        </w:rPr>
        <w:t>její potenciál</w:t>
      </w:r>
      <w:r w:rsidR="009C4D20">
        <w:rPr>
          <w:rFonts w:cs="Times New Roman"/>
          <w:szCs w:val="24"/>
        </w:rPr>
        <w:t xml:space="preserve">. </w:t>
      </w:r>
      <w:r w:rsidR="00FD74B8">
        <w:rPr>
          <w:rFonts w:cs="Times New Roman"/>
          <w:szCs w:val="24"/>
        </w:rPr>
        <w:t xml:space="preserve">Přečetl jsem respondentům </w:t>
      </w:r>
      <w:r w:rsidR="00BD3830">
        <w:rPr>
          <w:rFonts w:cs="Times New Roman"/>
          <w:szCs w:val="24"/>
        </w:rPr>
        <w:t xml:space="preserve">svůj záměr, </w:t>
      </w:r>
      <w:r w:rsidR="00FD74B8">
        <w:rPr>
          <w:rFonts w:cs="Times New Roman"/>
          <w:szCs w:val="24"/>
        </w:rPr>
        <w:t xml:space="preserve">jak technika </w:t>
      </w:r>
      <w:r w:rsidR="00601C6F">
        <w:rPr>
          <w:rFonts w:cs="Times New Roman"/>
          <w:szCs w:val="24"/>
        </w:rPr>
        <w:t>bude vypadat</w:t>
      </w:r>
      <w:r w:rsidR="00FD74B8">
        <w:rPr>
          <w:rFonts w:cs="Times New Roman"/>
          <w:szCs w:val="24"/>
        </w:rPr>
        <w:t xml:space="preserve"> a k čemu by měla sloužit</w:t>
      </w:r>
      <w:r w:rsidR="00601C6F">
        <w:rPr>
          <w:rFonts w:cs="Times New Roman"/>
          <w:szCs w:val="24"/>
        </w:rPr>
        <w:t>.</w:t>
      </w:r>
    </w:p>
    <w:p w14:paraId="401C9E63" w14:textId="4A42669D" w:rsidR="00A429C3" w:rsidRDefault="001634F2" w:rsidP="002D232C">
      <w:pPr>
        <w:rPr>
          <w:rFonts w:cs="Times New Roman"/>
          <w:szCs w:val="24"/>
        </w:rPr>
      </w:pPr>
      <w:r w:rsidRPr="002D232C">
        <w:rPr>
          <w:rFonts w:cs="Times New Roman"/>
          <w:szCs w:val="24"/>
        </w:rPr>
        <w:t>Na základě těchto rozhovorů</w:t>
      </w:r>
      <w:r w:rsidR="009B15B1">
        <w:rPr>
          <w:rFonts w:cs="Times New Roman"/>
          <w:szCs w:val="24"/>
        </w:rPr>
        <w:t>,</w:t>
      </w:r>
      <w:r w:rsidRPr="002D232C">
        <w:rPr>
          <w:rFonts w:cs="Times New Roman"/>
          <w:szCs w:val="24"/>
        </w:rPr>
        <w:t xml:space="preserve"> by měla vzniknout </w:t>
      </w:r>
      <w:r w:rsidR="00B16C56">
        <w:rPr>
          <w:rFonts w:cs="Times New Roman"/>
          <w:szCs w:val="24"/>
        </w:rPr>
        <w:t>technika</w:t>
      </w:r>
      <w:r w:rsidRPr="002D232C">
        <w:rPr>
          <w:rFonts w:cs="Times New Roman"/>
          <w:szCs w:val="24"/>
        </w:rPr>
        <w:t xml:space="preserve"> řízené imaginace, která je bezpečná </w:t>
      </w:r>
      <w:r w:rsidR="00601C6F">
        <w:rPr>
          <w:rFonts w:cs="Times New Roman"/>
          <w:szCs w:val="24"/>
        </w:rPr>
        <w:t>v rámci</w:t>
      </w:r>
      <w:r w:rsidRPr="002D232C">
        <w:rPr>
          <w:rFonts w:cs="Times New Roman"/>
          <w:szCs w:val="24"/>
        </w:rPr>
        <w:t xml:space="preserve"> pozitivní</w:t>
      </w:r>
      <w:r w:rsidR="00601C6F">
        <w:rPr>
          <w:rFonts w:cs="Times New Roman"/>
          <w:szCs w:val="24"/>
        </w:rPr>
        <w:t>ch motivů</w:t>
      </w:r>
      <w:r w:rsidRPr="002D232C">
        <w:rPr>
          <w:rFonts w:cs="Times New Roman"/>
          <w:szCs w:val="24"/>
        </w:rPr>
        <w:t xml:space="preserve"> a </w:t>
      </w:r>
      <w:r w:rsidR="00601C6F">
        <w:rPr>
          <w:rFonts w:cs="Times New Roman"/>
          <w:szCs w:val="24"/>
        </w:rPr>
        <w:t>cíleně podporuje</w:t>
      </w:r>
      <w:r w:rsidRPr="002D232C">
        <w:rPr>
          <w:rFonts w:cs="Times New Roman"/>
          <w:szCs w:val="24"/>
        </w:rPr>
        <w:t xml:space="preserve"> vzdělávání</w:t>
      </w:r>
      <w:r w:rsidR="00601C6F">
        <w:rPr>
          <w:rFonts w:cs="Times New Roman"/>
          <w:szCs w:val="24"/>
        </w:rPr>
        <w:t>, včetně</w:t>
      </w:r>
      <w:r w:rsidRPr="002D232C">
        <w:rPr>
          <w:rFonts w:cs="Times New Roman"/>
          <w:szCs w:val="24"/>
        </w:rPr>
        <w:t xml:space="preserve"> online. Participant</w:t>
      </w:r>
      <w:r w:rsidR="0047403A">
        <w:rPr>
          <w:rFonts w:cs="Times New Roman"/>
          <w:szCs w:val="24"/>
        </w:rPr>
        <w:t>i</w:t>
      </w:r>
      <w:r w:rsidRPr="002D232C">
        <w:rPr>
          <w:rFonts w:cs="Times New Roman"/>
          <w:szCs w:val="24"/>
        </w:rPr>
        <w:t xml:space="preserve"> by měli být po konci imaginace občerstvení</w:t>
      </w:r>
      <w:r>
        <w:rPr>
          <w:rFonts w:cs="Times New Roman"/>
          <w:szCs w:val="24"/>
        </w:rPr>
        <w:t xml:space="preserve"> a odpočatí</w:t>
      </w:r>
      <w:r w:rsidRPr="002D232C">
        <w:rPr>
          <w:rFonts w:cs="Times New Roman"/>
          <w:szCs w:val="24"/>
        </w:rPr>
        <w:t xml:space="preserve">. Tato </w:t>
      </w:r>
      <w:r w:rsidR="00B16C56">
        <w:rPr>
          <w:rFonts w:cs="Times New Roman"/>
          <w:szCs w:val="24"/>
        </w:rPr>
        <w:t>technika</w:t>
      </w:r>
      <w:r w:rsidRPr="002D232C">
        <w:rPr>
          <w:rFonts w:cs="Times New Roman"/>
          <w:szCs w:val="24"/>
        </w:rPr>
        <w:t xml:space="preserve"> by neměla nahrazovat pauz</w:t>
      </w:r>
      <w:r w:rsidR="002B2EAA">
        <w:rPr>
          <w:rFonts w:cs="Times New Roman"/>
          <w:szCs w:val="24"/>
        </w:rPr>
        <w:t>u.</w:t>
      </w:r>
    </w:p>
    <w:p w14:paraId="68D10E54" w14:textId="77777777" w:rsidR="00A429C3" w:rsidRDefault="00A429C3" w:rsidP="002D232C">
      <w:pPr>
        <w:rPr>
          <w:rFonts w:cs="Times New Roman"/>
          <w:szCs w:val="24"/>
        </w:rPr>
      </w:pPr>
    </w:p>
    <w:p w14:paraId="79BB5700" w14:textId="77777777" w:rsidR="00A429C3" w:rsidRDefault="002B2EAA" w:rsidP="00A429C3">
      <w:pPr>
        <w:pStyle w:val="Nadpis3"/>
        <w:rPr>
          <w:rFonts w:cs="Times New Roman"/>
        </w:rPr>
      </w:pPr>
      <w:bookmarkStart w:id="93" w:name="_Toc75906018"/>
      <w:r>
        <w:t>V</w:t>
      </w:r>
      <w:r w:rsidR="009E148E" w:rsidRPr="002D232C">
        <w:t>ýběr c</w:t>
      </w:r>
      <w:r w:rsidR="00C72D64" w:rsidRPr="002D232C">
        <w:t>ílov</w:t>
      </w:r>
      <w:r w:rsidR="009E148E" w:rsidRPr="002D232C">
        <w:t>é</w:t>
      </w:r>
      <w:r w:rsidR="00C72D64" w:rsidRPr="002D232C">
        <w:t xml:space="preserve"> skupin</w:t>
      </w:r>
      <w:r>
        <w:t>y</w:t>
      </w:r>
      <w:bookmarkEnd w:id="93"/>
    </w:p>
    <w:p w14:paraId="12C47C2A" w14:textId="6F0D7AF9" w:rsidR="00A429C3" w:rsidRDefault="00DE56FC" w:rsidP="00A429C3">
      <w:pPr>
        <w:rPr>
          <w:rFonts w:cs="Times New Roman"/>
          <w:szCs w:val="24"/>
        </w:rPr>
      </w:pPr>
      <w:r>
        <w:rPr>
          <w:rFonts w:cs="Times New Roman"/>
          <w:szCs w:val="24"/>
        </w:rPr>
        <w:t xml:space="preserve">Imaginace lze </w:t>
      </w:r>
      <w:r w:rsidR="00601C6F">
        <w:rPr>
          <w:rFonts w:cs="Times New Roman"/>
          <w:szCs w:val="24"/>
        </w:rPr>
        <w:t xml:space="preserve">obecně </w:t>
      </w:r>
      <w:r>
        <w:rPr>
          <w:rFonts w:cs="Times New Roman"/>
          <w:szCs w:val="24"/>
        </w:rPr>
        <w:t>provádět napříč různými věkovými skupinami.</w:t>
      </w:r>
      <w:r w:rsidR="00601C6F">
        <w:rPr>
          <w:rFonts w:cs="Times New Roman"/>
          <w:szCs w:val="24"/>
        </w:rPr>
        <w:t xml:space="preserve"> Důležitější než věk </w:t>
      </w:r>
      <w:r w:rsidR="00C52BD1">
        <w:rPr>
          <w:rFonts w:cs="Times New Roman"/>
          <w:szCs w:val="24"/>
        </w:rPr>
        <w:t xml:space="preserve">je </w:t>
      </w:r>
      <w:r w:rsidR="00601C6F">
        <w:rPr>
          <w:rFonts w:cs="Times New Roman"/>
          <w:szCs w:val="24"/>
        </w:rPr>
        <w:t>vztah</w:t>
      </w:r>
      <w:r w:rsidR="00C52BD1">
        <w:rPr>
          <w:rFonts w:cs="Times New Roman"/>
          <w:szCs w:val="24"/>
        </w:rPr>
        <w:t xml:space="preserve"> účastníka </w:t>
      </w:r>
      <w:r w:rsidR="00601C6F">
        <w:rPr>
          <w:rFonts w:cs="Times New Roman"/>
          <w:szCs w:val="24"/>
        </w:rPr>
        <w:t>k tomu či onomu</w:t>
      </w:r>
      <w:r w:rsidR="00C52BD1">
        <w:rPr>
          <w:rFonts w:cs="Times New Roman"/>
          <w:szCs w:val="24"/>
        </w:rPr>
        <w:t xml:space="preserve"> druhu programu.</w:t>
      </w:r>
      <w:r>
        <w:rPr>
          <w:rFonts w:cs="Times New Roman"/>
          <w:szCs w:val="24"/>
        </w:rPr>
        <w:t xml:space="preserve"> </w:t>
      </w:r>
      <w:r>
        <w:rPr>
          <w:rFonts w:cs="Times New Roman"/>
          <w:i/>
          <w:iCs/>
          <w:szCs w:val="24"/>
        </w:rPr>
        <w:t>„</w:t>
      </w:r>
      <w:r w:rsidRPr="00AB3D34">
        <w:rPr>
          <w:rFonts w:cs="Times New Roman"/>
          <w:i/>
          <w:iCs/>
          <w:szCs w:val="24"/>
        </w:rPr>
        <w:t>Nezávisí na tom, kdo to je. Spíš</w:t>
      </w:r>
      <w:r w:rsidR="0042691E">
        <w:rPr>
          <w:rFonts w:cs="Times New Roman"/>
          <w:i/>
          <w:iCs/>
          <w:szCs w:val="24"/>
        </w:rPr>
        <w:t>,</w:t>
      </w:r>
      <w:r w:rsidRPr="00AB3D34">
        <w:rPr>
          <w:rFonts w:cs="Times New Roman"/>
          <w:i/>
          <w:iCs/>
          <w:szCs w:val="24"/>
        </w:rPr>
        <w:t xml:space="preserve"> aby měl vztah k tvůrčí činnosti</w:t>
      </w:r>
      <w:r w:rsidR="0042691E">
        <w:rPr>
          <w:rFonts w:cs="Times New Roman"/>
          <w:i/>
          <w:iCs/>
          <w:szCs w:val="24"/>
        </w:rPr>
        <w:t xml:space="preserve"> v životě</w:t>
      </w:r>
      <w:r w:rsidR="00601C6F">
        <w:rPr>
          <w:rFonts w:cs="Times New Roman"/>
          <w:i/>
          <w:iCs/>
          <w:szCs w:val="24"/>
        </w:rPr>
        <w:t>, p</w:t>
      </w:r>
      <w:r w:rsidRPr="00AB3D34">
        <w:rPr>
          <w:rFonts w:cs="Times New Roman"/>
          <w:i/>
          <w:iCs/>
          <w:szCs w:val="24"/>
        </w:rPr>
        <w:t xml:space="preserve">rotože </w:t>
      </w:r>
      <w:r w:rsidR="00601C6F">
        <w:rPr>
          <w:rFonts w:cs="Times New Roman"/>
          <w:i/>
          <w:iCs/>
          <w:szCs w:val="24"/>
        </w:rPr>
        <w:t xml:space="preserve">pro </w:t>
      </w:r>
      <w:r w:rsidRPr="00AB3D34">
        <w:rPr>
          <w:rFonts w:cs="Times New Roman"/>
          <w:i/>
          <w:iCs/>
          <w:szCs w:val="24"/>
        </w:rPr>
        <w:t>ně</w:t>
      </w:r>
      <w:r w:rsidR="004A52C4">
        <w:rPr>
          <w:rFonts w:cs="Times New Roman"/>
          <w:i/>
          <w:iCs/>
          <w:szCs w:val="24"/>
        </w:rPr>
        <w:t>j</w:t>
      </w:r>
      <w:r w:rsidRPr="00AB3D34">
        <w:rPr>
          <w:rFonts w:cs="Times New Roman"/>
          <w:i/>
          <w:iCs/>
          <w:szCs w:val="24"/>
        </w:rPr>
        <w:t xml:space="preserve"> bude snazší se uvolnit.</w:t>
      </w:r>
      <w:r>
        <w:rPr>
          <w:rFonts w:cs="Times New Roman"/>
          <w:i/>
          <w:iCs/>
          <w:szCs w:val="24"/>
        </w:rPr>
        <w:t>“</w:t>
      </w:r>
      <w:r>
        <w:rPr>
          <w:rFonts w:cs="Times New Roman"/>
          <w:szCs w:val="24"/>
        </w:rPr>
        <w:t xml:space="preserve"> (R1)</w:t>
      </w:r>
    </w:p>
    <w:p w14:paraId="71BF4BEF" w14:textId="77777777" w:rsidR="00A429C3" w:rsidRDefault="00A429C3" w:rsidP="00A429C3">
      <w:pPr>
        <w:rPr>
          <w:rFonts w:cs="Times New Roman"/>
          <w:szCs w:val="24"/>
        </w:rPr>
      </w:pPr>
    </w:p>
    <w:p w14:paraId="10CBE8F3" w14:textId="66467589" w:rsidR="00DE56FC" w:rsidRDefault="0042691E" w:rsidP="00DE56FC">
      <w:pPr>
        <w:ind w:firstLine="432"/>
        <w:rPr>
          <w:rFonts w:cs="Times New Roman"/>
          <w:szCs w:val="24"/>
        </w:rPr>
      </w:pPr>
      <w:r>
        <w:rPr>
          <w:rFonts w:cs="Times New Roman"/>
          <w:szCs w:val="24"/>
        </w:rPr>
        <w:lastRenderedPageBreak/>
        <w:t xml:space="preserve">Čím je </w:t>
      </w:r>
      <w:r w:rsidR="00B16C56">
        <w:rPr>
          <w:rFonts w:cs="Times New Roman"/>
          <w:szCs w:val="24"/>
        </w:rPr>
        <w:t>technika</w:t>
      </w:r>
      <w:r>
        <w:rPr>
          <w:rFonts w:cs="Times New Roman"/>
          <w:szCs w:val="24"/>
        </w:rPr>
        <w:t xml:space="preserve"> kvalitněji zpracovaná, tím se stává univerzálnější</w:t>
      </w:r>
      <w:r w:rsidR="00896E75">
        <w:rPr>
          <w:rFonts w:cs="Times New Roman"/>
          <w:szCs w:val="24"/>
        </w:rPr>
        <w:t>.</w:t>
      </w:r>
      <w:r w:rsidR="002D30F5">
        <w:rPr>
          <w:rFonts w:cs="Times New Roman"/>
          <w:szCs w:val="24"/>
        </w:rPr>
        <w:t xml:space="preserve"> </w:t>
      </w:r>
      <w:r w:rsidR="002D30F5">
        <w:rPr>
          <w:rFonts w:cs="Times New Roman"/>
          <w:i/>
          <w:iCs/>
          <w:szCs w:val="24"/>
        </w:rPr>
        <w:t>„</w:t>
      </w:r>
      <w:r w:rsidR="00DE56FC" w:rsidRPr="00AB3D34">
        <w:rPr>
          <w:rFonts w:cs="Times New Roman"/>
          <w:i/>
          <w:iCs/>
          <w:szCs w:val="24"/>
        </w:rPr>
        <w:t>Když ta technika bude dobře položená, tak vlastně ten věk neh</w:t>
      </w:r>
      <w:r w:rsidR="00601C6F">
        <w:rPr>
          <w:rFonts w:cs="Times New Roman"/>
          <w:i/>
          <w:iCs/>
          <w:szCs w:val="24"/>
        </w:rPr>
        <w:t>raje roli. Nicméně by se určitě daly</w:t>
      </w:r>
      <w:r w:rsidR="00DE56FC" w:rsidRPr="00AB3D34">
        <w:rPr>
          <w:rFonts w:cs="Times New Roman"/>
          <w:i/>
          <w:iCs/>
          <w:szCs w:val="24"/>
        </w:rPr>
        <w:t xml:space="preserve"> </w:t>
      </w:r>
      <w:r w:rsidR="00601C6F">
        <w:rPr>
          <w:rFonts w:cs="Times New Roman"/>
          <w:i/>
          <w:iCs/>
          <w:szCs w:val="24"/>
        </w:rPr>
        <w:t>provádět</w:t>
      </w:r>
      <w:r w:rsidR="00DE56FC" w:rsidRPr="00AB3D34">
        <w:rPr>
          <w:rFonts w:cs="Times New Roman"/>
          <w:i/>
          <w:iCs/>
          <w:szCs w:val="24"/>
        </w:rPr>
        <w:t xml:space="preserve"> alternace.</w:t>
      </w:r>
      <w:r w:rsidR="00DE56FC">
        <w:rPr>
          <w:rFonts w:cs="Times New Roman"/>
          <w:i/>
          <w:iCs/>
          <w:szCs w:val="24"/>
        </w:rPr>
        <w:t>“</w:t>
      </w:r>
      <w:r w:rsidR="00DE56FC">
        <w:rPr>
          <w:rFonts w:cs="Times New Roman"/>
          <w:szCs w:val="24"/>
        </w:rPr>
        <w:t xml:space="preserve"> (R8)</w:t>
      </w:r>
    </w:p>
    <w:p w14:paraId="09F82C66" w14:textId="77777777" w:rsidR="00DE56FC" w:rsidRDefault="00DE56FC" w:rsidP="00DE56FC">
      <w:pPr>
        <w:ind w:firstLine="432"/>
        <w:rPr>
          <w:rFonts w:cs="Times New Roman"/>
          <w:szCs w:val="24"/>
        </w:rPr>
      </w:pPr>
    </w:p>
    <w:p w14:paraId="0D44025E" w14:textId="56352D79" w:rsidR="00DE56FC" w:rsidRDefault="004C3B18" w:rsidP="004C3B18">
      <w:pPr>
        <w:ind w:firstLine="432"/>
        <w:rPr>
          <w:rFonts w:cs="Times New Roman"/>
          <w:szCs w:val="24"/>
        </w:rPr>
      </w:pPr>
      <w:r w:rsidRPr="004C3B18">
        <w:rPr>
          <w:rFonts w:cs="Times New Roman"/>
          <w:b/>
          <w:bCs/>
          <w:szCs w:val="24"/>
        </w:rPr>
        <w:t xml:space="preserve">Čtrnáctá zásada – </w:t>
      </w:r>
      <w:r w:rsidR="00896E75" w:rsidRPr="004C3B18">
        <w:rPr>
          <w:rFonts w:cs="Times New Roman"/>
          <w:b/>
          <w:bCs/>
          <w:szCs w:val="24"/>
        </w:rPr>
        <w:t xml:space="preserve">Kvalita průběhu </w:t>
      </w:r>
      <w:r w:rsidR="002D30F5" w:rsidRPr="004C3B18">
        <w:rPr>
          <w:rFonts w:cs="Times New Roman"/>
          <w:b/>
          <w:bCs/>
          <w:szCs w:val="24"/>
        </w:rPr>
        <w:t xml:space="preserve">imaginace </w:t>
      </w:r>
      <w:r w:rsidR="00896E75" w:rsidRPr="004C3B18">
        <w:rPr>
          <w:rFonts w:cs="Times New Roman"/>
          <w:b/>
          <w:bCs/>
          <w:szCs w:val="24"/>
        </w:rPr>
        <w:t xml:space="preserve">a dosažené výsledky se v závislosti na věku </w:t>
      </w:r>
      <w:r w:rsidR="004A4910" w:rsidRPr="004C3B18">
        <w:rPr>
          <w:rFonts w:cs="Times New Roman"/>
          <w:b/>
          <w:bCs/>
          <w:szCs w:val="24"/>
        </w:rPr>
        <w:t xml:space="preserve">přirozeně </w:t>
      </w:r>
      <w:r w:rsidR="00896E75" w:rsidRPr="004C3B18">
        <w:rPr>
          <w:rFonts w:cs="Times New Roman"/>
          <w:b/>
          <w:bCs/>
          <w:szCs w:val="24"/>
        </w:rPr>
        <w:t>liš</w:t>
      </w:r>
      <w:r w:rsidR="004A4910" w:rsidRPr="004C3B18">
        <w:rPr>
          <w:rFonts w:cs="Times New Roman"/>
          <w:b/>
          <w:bCs/>
          <w:szCs w:val="24"/>
        </w:rPr>
        <w:t>í</w:t>
      </w:r>
      <w:r>
        <w:rPr>
          <w:rFonts w:cs="Times New Roman"/>
          <w:szCs w:val="24"/>
        </w:rPr>
        <w:t>.</w:t>
      </w:r>
      <w:r w:rsidR="002D30F5">
        <w:rPr>
          <w:rFonts w:cs="Times New Roman"/>
          <w:szCs w:val="24"/>
        </w:rPr>
        <w:t xml:space="preserve"> </w:t>
      </w:r>
      <w:r>
        <w:rPr>
          <w:rFonts w:cs="Times New Roman"/>
          <w:szCs w:val="24"/>
        </w:rPr>
        <w:t>N</w:t>
      </w:r>
      <w:r w:rsidR="002D30F5">
        <w:rPr>
          <w:rFonts w:cs="Times New Roman"/>
          <w:szCs w:val="24"/>
        </w:rPr>
        <w:t>icméně potenciál má každ</w:t>
      </w:r>
      <w:r w:rsidR="00601C6F">
        <w:rPr>
          <w:rFonts w:cs="Times New Roman"/>
          <w:szCs w:val="24"/>
        </w:rPr>
        <w:t>ý</w:t>
      </w:r>
      <w:r w:rsidR="002D30F5">
        <w:rPr>
          <w:rFonts w:cs="Times New Roman"/>
          <w:szCs w:val="24"/>
        </w:rPr>
        <w:t xml:space="preserve"> člověk.</w:t>
      </w:r>
      <w:r w:rsidR="00896E75">
        <w:rPr>
          <w:rFonts w:cs="Times New Roman"/>
          <w:szCs w:val="24"/>
        </w:rPr>
        <w:t xml:space="preserve"> </w:t>
      </w:r>
      <w:r w:rsidR="00896E75">
        <w:rPr>
          <w:rFonts w:cs="Times New Roman"/>
          <w:i/>
          <w:iCs/>
          <w:szCs w:val="24"/>
        </w:rPr>
        <w:t>„</w:t>
      </w:r>
      <w:r w:rsidR="00DE56FC" w:rsidRPr="00AB3D34">
        <w:rPr>
          <w:rFonts w:cs="Times New Roman"/>
          <w:i/>
          <w:iCs/>
          <w:szCs w:val="24"/>
        </w:rPr>
        <w:t xml:space="preserve">Důležité je, jaké cílovce přizpůsobujete ten příběh. Má to potenciál u každého člověka, jenom to bude mít jiné výsledky a jinou kvalitu průběhu. </w:t>
      </w:r>
      <w:r w:rsidR="00DE56FC">
        <w:rPr>
          <w:rFonts w:cs="Times New Roman"/>
          <w:szCs w:val="24"/>
        </w:rPr>
        <w:t>(R6</w:t>
      </w:r>
      <w:r w:rsidR="00244AAB">
        <w:rPr>
          <w:rFonts w:cs="Times New Roman"/>
          <w:szCs w:val="24"/>
        </w:rPr>
        <w:t>)</w:t>
      </w:r>
    </w:p>
    <w:p w14:paraId="7B5ED3E8" w14:textId="77777777" w:rsidR="002D30F5" w:rsidRDefault="002D30F5" w:rsidP="00244AAB">
      <w:pPr>
        <w:ind w:firstLine="432"/>
        <w:rPr>
          <w:rFonts w:cs="Times New Roman"/>
          <w:szCs w:val="24"/>
        </w:rPr>
      </w:pPr>
    </w:p>
    <w:p w14:paraId="1C68410F" w14:textId="0DA2789B" w:rsidR="0009759A" w:rsidRDefault="0009759A" w:rsidP="0009759A">
      <w:pPr>
        <w:ind w:firstLine="0"/>
        <w:rPr>
          <w:rFonts w:cs="Times New Roman"/>
          <w:szCs w:val="24"/>
        </w:rPr>
      </w:pPr>
      <w:r>
        <w:rPr>
          <w:rFonts w:cs="Times New Roman"/>
          <w:szCs w:val="24"/>
        </w:rPr>
        <w:t>C</w:t>
      </w:r>
      <w:r w:rsidR="00DF38B8">
        <w:rPr>
          <w:rFonts w:cs="Times New Roman"/>
          <w:szCs w:val="24"/>
        </w:rPr>
        <w:t>ílová skupina</w:t>
      </w:r>
      <w:r>
        <w:rPr>
          <w:rFonts w:cs="Times New Roman"/>
          <w:szCs w:val="24"/>
        </w:rPr>
        <w:t xml:space="preserve">, kterou jsem si </w:t>
      </w:r>
      <w:r w:rsidR="00F04251">
        <w:rPr>
          <w:rFonts w:cs="Times New Roman"/>
          <w:szCs w:val="24"/>
        </w:rPr>
        <w:t xml:space="preserve">pro </w:t>
      </w:r>
      <w:r>
        <w:rPr>
          <w:rFonts w:cs="Times New Roman"/>
          <w:szCs w:val="24"/>
        </w:rPr>
        <w:t xml:space="preserve">tvorbu </w:t>
      </w:r>
      <w:r w:rsidR="00F04251">
        <w:rPr>
          <w:rFonts w:cs="Times New Roman"/>
          <w:szCs w:val="24"/>
        </w:rPr>
        <w:t>technik</w:t>
      </w:r>
      <w:r>
        <w:rPr>
          <w:rFonts w:cs="Times New Roman"/>
          <w:szCs w:val="24"/>
        </w:rPr>
        <w:t>y</w:t>
      </w:r>
      <w:r w:rsidR="00F04251">
        <w:rPr>
          <w:rFonts w:cs="Times New Roman"/>
          <w:szCs w:val="24"/>
        </w:rPr>
        <w:t xml:space="preserve"> </w:t>
      </w:r>
      <w:r>
        <w:rPr>
          <w:rFonts w:cs="Times New Roman"/>
          <w:szCs w:val="24"/>
        </w:rPr>
        <w:t>zvolil</w:t>
      </w:r>
      <w:r w:rsidR="00601C6F">
        <w:rPr>
          <w:rFonts w:cs="Times New Roman"/>
          <w:szCs w:val="24"/>
        </w:rPr>
        <w:t>,</w:t>
      </w:r>
      <w:r>
        <w:rPr>
          <w:rFonts w:cs="Times New Roman"/>
          <w:szCs w:val="24"/>
        </w:rPr>
        <w:t xml:space="preserve"> </w:t>
      </w:r>
      <w:r w:rsidR="00F04251">
        <w:rPr>
          <w:rFonts w:cs="Times New Roman"/>
          <w:szCs w:val="24"/>
        </w:rPr>
        <w:t>jsou adolescenti.</w:t>
      </w:r>
      <w:r>
        <w:rPr>
          <w:rFonts w:cs="Times New Roman"/>
          <w:szCs w:val="24"/>
        </w:rPr>
        <w:t xml:space="preserve"> Konkrétně studenti středních a vysokých škol ve věkovém rozmezí 15-22 let. Doporučení jsou rozdělená na dvě kategorie</w:t>
      </w:r>
      <w:r w:rsidR="00244AAB">
        <w:rPr>
          <w:rFonts w:cs="Times New Roman"/>
          <w:szCs w:val="24"/>
        </w:rPr>
        <w:t>:</w:t>
      </w:r>
      <w:r>
        <w:rPr>
          <w:rFonts w:cs="Times New Roman"/>
          <w:szCs w:val="24"/>
        </w:rPr>
        <w:t xml:space="preserve"> středoškoláci a vysokoškoláci. Můj pr</w:t>
      </w:r>
      <w:r w:rsidR="00601C6F">
        <w:rPr>
          <w:rFonts w:cs="Times New Roman"/>
          <w:szCs w:val="24"/>
        </w:rPr>
        <w:t>imární</w:t>
      </w:r>
      <w:r>
        <w:rPr>
          <w:rFonts w:cs="Times New Roman"/>
          <w:szCs w:val="24"/>
        </w:rPr>
        <w:t xml:space="preserve"> předpoklad, že technika nemusí dos</w:t>
      </w:r>
      <w:r w:rsidR="009D5999">
        <w:rPr>
          <w:rFonts w:cs="Times New Roman"/>
          <w:szCs w:val="24"/>
        </w:rPr>
        <w:t>áhnout</w:t>
      </w:r>
      <w:r>
        <w:rPr>
          <w:rFonts w:cs="Times New Roman"/>
          <w:szCs w:val="24"/>
        </w:rPr>
        <w:t xml:space="preserve"> plného potenciálu </w:t>
      </w:r>
      <w:r w:rsidR="002D30F5">
        <w:rPr>
          <w:rFonts w:cs="Times New Roman"/>
          <w:szCs w:val="24"/>
        </w:rPr>
        <w:t xml:space="preserve">u dětí mladšího věku, </w:t>
      </w:r>
      <w:r>
        <w:rPr>
          <w:rFonts w:cs="Times New Roman"/>
          <w:szCs w:val="24"/>
        </w:rPr>
        <w:t>potvrdili i respondenti.</w:t>
      </w:r>
    </w:p>
    <w:p w14:paraId="26C2FB34" w14:textId="70782E6C" w:rsidR="00F04251" w:rsidRPr="00D12A81" w:rsidRDefault="00F04251" w:rsidP="002D232C">
      <w:pPr>
        <w:ind w:firstLine="0"/>
        <w:rPr>
          <w:rFonts w:cs="Times New Roman"/>
          <w:szCs w:val="24"/>
        </w:rPr>
      </w:pPr>
      <w:r w:rsidRPr="00AB3D34">
        <w:rPr>
          <w:rFonts w:cs="Times New Roman"/>
          <w:i/>
          <w:iCs/>
          <w:szCs w:val="24"/>
        </w:rPr>
        <w:t xml:space="preserve">„Imaginace začíná až spíš od těch </w:t>
      </w:r>
      <w:r w:rsidR="009D5999">
        <w:rPr>
          <w:rFonts w:cs="Times New Roman"/>
          <w:i/>
          <w:iCs/>
          <w:szCs w:val="24"/>
        </w:rPr>
        <w:t>dvanácti let</w:t>
      </w:r>
      <w:r w:rsidRPr="00AB3D34">
        <w:rPr>
          <w:rFonts w:cs="Times New Roman"/>
          <w:i/>
          <w:iCs/>
          <w:szCs w:val="24"/>
        </w:rPr>
        <w:t xml:space="preserve"> a</w:t>
      </w:r>
      <w:r>
        <w:rPr>
          <w:rFonts w:cs="Times New Roman"/>
          <w:i/>
          <w:iCs/>
          <w:szCs w:val="24"/>
        </w:rPr>
        <w:t xml:space="preserve"> </w:t>
      </w:r>
      <w:r w:rsidR="009D5999">
        <w:rPr>
          <w:rFonts w:cs="Times New Roman"/>
          <w:i/>
          <w:iCs/>
          <w:szCs w:val="24"/>
        </w:rPr>
        <w:t xml:space="preserve">u </w:t>
      </w:r>
      <w:r w:rsidRPr="00AB3D34">
        <w:rPr>
          <w:rFonts w:cs="Times New Roman"/>
          <w:i/>
          <w:iCs/>
          <w:szCs w:val="24"/>
        </w:rPr>
        <w:t xml:space="preserve">dospívajících. Obvykle to bývají adolescenti do </w:t>
      </w:r>
      <w:r w:rsidR="009D5999">
        <w:rPr>
          <w:rFonts w:cs="Times New Roman"/>
          <w:i/>
          <w:iCs/>
          <w:szCs w:val="24"/>
        </w:rPr>
        <w:t>osmnácti let</w:t>
      </w:r>
      <w:r w:rsidRPr="00AB3D34">
        <w:rPr>
          <w:rFonts w:cs="Times New Roman"/>
          <w:i/>
          <w:iCs/>
          <w:szCs w:val="24"/>
        </w:rPr>
        <w:t>.“</w:t>
      </w:r>
      <w:r>
        <w:rPr>
          <w:rFonts w:cs="Times New Roman"/>
          <w:szCs w:val="24"/>
        </w:rPr>
        <w:t xml:space="preserve"> (R4)</w:t>
      </w:r>
    </w:p>
    <w:p w14:paraId="54384E03" w14:textId="050ADEA3" w:rsidR="00F04251" w:rsidRDefault="00570996" w:rsidP="0022004B">
      <w:pPr>
        <w:ind w:firstLine="432"/>
        <w:rPr>
          <w:rFonts w:cs="Times New Roman"/>
          <w:szCs w:val="24"/>
        </w:rPr>
      </w:pPr>
      <w:r>
        <w:rPr>
          <w:rFonts w:cs="Times New Roman"/>
          <w:i/>
          <w:iCs/>
          <w:szCs w:val="24"/>
        </w:rPr>
        <w:t>„</w:t>
      </w:r>
      <w:r w:rsidRPr="00AB3D34">
        <w:rPr>
          <w:rFonts w:cs="Times New Roman"/>
          <w:i/>
          <w:iCs/>
          <w:szCs w:val="24"/>
        </w:rPr>
        <w:t>Přijde mi to stejně dobré u obou skupin, až třeba na úplně malé děti, ale i u nich jim můžeš dát nějaký malý imaginativní podnět.</w:t>
      </w:r>
      <w:r>
        <w:rPr>
          <w:rFonts w:cs="Times New Roman"/>
          <w:i/>
          <w:iCs/>
          <w:szCs w:val="24"/>
        </w:rPr>
        <w:t xml:space="preserve">“ </w:t>
      </w:r>
      <w:r>
        <w:rPr>
          <w:rFonts w:cs="Times New Roman"/>
          <w:szCs w:val="24"/>
        </w:rPr>
        <w:t>(R6)</w:t>
      </w:r>
    </w:p>
    <w:p w14:paraId="0D0BB7A2" w14:textId="77777777" w:rsidR="0009759A" w:rsidRDefault="0009759A" w:rsidP="0022004B">
      <w:pPr>
        <w:ind w:firstLine="432"/>
        <w:rPr>
          <w:rFonts w:cs="Times New Roman"/>
          <w:szCs w:val="24"/>
        </w:rPr>
      </w:pPr>
    </w:p>
    <w:p w14:paraId="0C5189B3" w14:textId="6C2A66DE" w:rsidR="0009759A" w:rsidRPr="00D12A81" w:rsidRDefault="004C55F5" w:rsidP="0022004B">
      <w:pPr>
        <w:ind w:firstLine="432"/>
        <w:rPr>
          <w:rFonts w:cs="Times New Roman"/>
          <w:szCs w:val="24"/>
        </w:rPr>
      </w:pPr>
      <w:r>
        <w:rPr>
          <w:rFonts w:cs="Times New Roman"/>
          <w:szCs w:val="24"/>
        </w:rPr>
        <w:t>Děti pracují s představivostí víc</w:t>
      </w:r>
      <w:r w:rsidR="009D5999">
        <w:rPr>
          <w:rFonts w:cs="Times New Roman"/>
          <w:szCs w:val="24"/>
        </w:rPr>
        <w:t>,</w:t>
      </w:r>
      <w:r>
        <w:rPr>
          <w:rFonts w:cs="Times New Roman"/>
          <w:szCs w:val="24"/>
        </w:rPr>
        <w:t xml:space="preserve"> než kterákoliv jiná cílová skupina</w:t>
      </w:r>
      <w:r w:rsidR="00EB4BA6">
        <w:rPr>
          <w:rFonts w:cs="Times New Roman"/>
          <w:szCs w:val="24"/>
        </w:rPr>
        <w:t xml:space="preserve">. Háček je v tom, že do fantazie jdou primárně za zábavou. Potřeba relaxovat nebo najít odpovědi na životní otázky, </w:t>
      </w:r>
      <w:r w:rsidR="009D5999">
        <w:rPr>
          <w:rFonts w:cs="Times New Roman"/>
          <w:szCs w:val="24"/>
        </w:rPr>
        <w:t>není pro ně zásadní</w:t>
      </w:r>
      <w:r w:rsidR="00EB4BA6">
        <w:rPr>
          <w:rFonts w:cs="Times New Roman"/>
          <w:szCs w:val="24"/>
        </w:rPr>
        <w:t>.</w:t>
      </w:r>
      <w:r>
        <w:rPr>
          <w:rFonts w:cs="Times New Roman"/>
          <w:szCs w:val="24"/>
        </w:rPr>
        <w:t xml:space="preserve"> </w:t>
      </w:r>
      <w:r w:rsidR="0009759A" w:rsidRPr="002D232C">
        <w:rPr>
          <w:rFonts w:cs="Times New Roman"/>
          <w:i/>
          <w:iCs/>
          <w:szCs w:val="24"/>
        </w:rPr>
        <w:t>„Vím, že se u toho děti smály, nezvládly to úpl</w:t>
      </w:r>
      <w:r w:rsidR="009D5999">
        <w:rPr>
          <w:rFonts w:cs="Times New Roman"/>
          <w:i/>
          <w:iCs/>
          <w:szCs w:val="24"/>
        </w:rPr>
        <w:t>ně procítit. Některé děti chtěly, ale byly</w:t>
      </w:r>
      <w:r w:rsidR="0009759A" w:rsidRPr="002D232C">
        <w:rPr>
          <w:rFonts w:cs="Times New Roman"/>
          <w:i/>
          <w:iCs/>
          <w:szCs w:val="24"/>
        </w:rPr>
        <w:t xml:space="preserve"> rušeny dětmi, které to rozesmáv</w:t>
      </w:r>
      <w:r w:rsidR="009D5999">
        <w:rPr>
          <w:rFonts w:cs="Times New Roman"/>
          <w:i/>
          <w:iCs/>
          <w:szCs w:val="24"/>
        </w:rPr>
        <w:t xml:space="preserve">alo. Po návratu byly děti buď </w:t>
      </w:r>
      <w:proofErr w:type="spellStart"/>
      <w:r w:rsidR="009D5999">
        <w:rPr>
          <w:rFonts w:cs="Times New Roman"/>
          <w:i/>
          <w:iCs/>
          <w:szCs w:val="24"/>
        </w:rPr>
        <w:t>z</w:t>
      </w:r>
      <w:r w:rsidR="0009759A" w:rsidRPr="002D232C">
        <w:rPr>
          <w:rFonts w:cs="Times New Roman"/>
          <w:i/>
          <w:iCs/>
          <w:szCs w:val="24"/>
        </w:rPr>
        <w:t>relaxované</w:t>
      </w:r>
      <w:proofErr w:type="spellEnd"/>
      <w:r w:rsidR="009D5999">
        <w:rPr>
          <w:rFonts w:cs="Times New Roman"/>
          <w:i/>
          <w:iCs/>
          <w:szCs w:val="24"/>
        </w:rPr>
        <w:t>,</w:t>
      </w:r>
      <w:r w:rsidR="0009759A" w:rsidRPr="002D232C">
        <w:rPr>
          <w:rFonts w:cs="Times New Roman"/>
          <w:i/>
          <w:iCs/>
          <w:szCs w:val="24"/>
        </w:rPr>
        <w:t xml:space="preserve"> nebo pobavené. Tuhle meditační techniku bych dělala se staršími nebo s menší skupinou dětí.“</w:t>
      </w:r>
      <w:r w:rsidR="0009759A">
        <w:rPr>
          <w:rFonts w:cs="Times New Roman"/>
          <w:i/>
          <w:iCs/>
          <w:szCs w:val="24"/>
        </w:rPr>
        <w:t xml:space="preserve"> </w:t>
      </w:r>
      <w:r w:rsidR="0009759A">
        <w:rPr>
          <w:rFonts w:cs="Times New Roman"/>
          <w:szCs w:val="24"/>
        </w:rPr>
        <w:t>(R5)</w:t>
      </w:r>
    </w:p>
    <w:p w14:paraId="79CC02D2" w14:textId="6E26F6E4" w:rsidR="0022004B" w:rsidRDefault="0022004B">
      <w:pPr>
        <w:ind w:firstLine="432"/>
        <w:rPr>
          <w:rFonts w:cs="Times New Roman"/>
          <w:szCs w:val="24"/>
        </w:rPr>
      </w:pPr>
    </w:p>
    <w:p w14:paraId="7C2F051B" w14:textId="2C945828" w:rsidR="00874288" w:rsidRDefault="005C3E54" w:rsidP="00876BD6">
      <w:pPr>
        <w:ind w:firstLine="432"/>
        <w:rPr>
          <w:rFonts w:cs="Times New Roman"/>
          <w:szCs w:val="24"/>
        </w:rPr>
      </w:pPr>
      <w:r>
        <w:rPr>
          <w:rFonts w:cs="Times New Roman"/>
          <w:szCs w:val="24"/>
        </w:rPr>
        <w:t xml:space="preserve">Děti se s imaginací setkávají vlastně </w:t>
      </w:r>
      <w:r w:rsidR="00874288">
        <w:rPr>
          <w:rFonts w:cs="Times New Roman"/>
          <w:szCs w:val="24"/>
        </w:rPr>
        <w:t xml:space="preserve">už </w:t>
      </w:r>
      <w:r>
        <w:rPr>
          <w:rFonts w:cs="Times New Roman"/>
          <w:szCs w:val="24"/>
        </w:rPr>
        <w:t xml:space="preserve">od dětství, prostřednictvím pohádek. Pomocí příběhů lépe usínají, </w:t>
      </w:r>
      <w:r w:rsidR="00874288">
        <w:rPr>
          <w:rFonts w:cs="Times New Roman"/>
          <w:szCs w:val="24"/>
        </w:rPr>
        <w:t>poznávají svět kolem nich,</w:t>
      </w:r>
      <w:r>
        <w:rPr>
          <w:rFonts w:cs="Times New Roman"/>
          <w:szCs w:val="24"/>
        </w:rPr>
        <w:t xml:space="preserve"> a</w:t>
      </w:r>
      <w:r w:rsidR="00874288">
        <w:rPr>
          <w:rFonts w:cs="Times New Roman"/>
          <w:szCs w:val="24"/>
        </w:rPr>
        <w:t>le</w:t>
      </w:r>
      <w:r>
        <w:rPr>
          <w:rFonts w:cs="Times New Roman"/>
          <w:szCs w:val="24"/>
        </w:rPr>
        <w:t xml:space="preserve"> hlavně se baví. </w:t>
      </w:r>
      <w:r w:rsidRPr="002D232C">
        <w:rPr>
          <w:rFonts w:cs="Times New Roman"/>
          <w:i/>
          <w:iCs/>
          <w:szCs w:val="24"/>
        </w:rPr>
        <w:t>„Všechny pohádky jsou ve skutečnosti jako imaginace, je v nich fantazijní obsah.“</w:t>
      </w:r>
      <w:r>
        <w:rPr>
          <w:rFonts w:cs="Times New Roman"/>
          <w:szCs w:val="24"/>
        </w:rPr>
        <w:t xml:space="preserve"> (R2)</w:t>
      </w:r>
    </w:p>
    <w:p w14:paraId="5206D218" w14:textId="77777777" w:rsidR="00876BD6" w:rsidRDefault="00876BD6" w:rsidP="00876BD6">
      <w:pPr>
        <w:ind w:firstLine="432"/>
        <w:rPr>
          <w:rFonts w:cs="Times New Roman"/>
          <w:szCs w:val="24"/>
        </w:rPr>
      </w:pPr>
    </w:p>
    <w:p w14:paraId="28C45EDD" w14:textId="77777777" w:rsidR="00F3761F" w:rsidRPr="002D232C" w:rsidRDefault="00F3761F">
      <w:pPr>
        <w:ind w:firstLine="432"/>
        <w:rPr>
          <w:rFonts w:cs="Times New Roman"/>
          <w:b/>
          <w:bCs/>
          <w:szCs w:val="24"/>
        </w:rPr>
      </w:pPr>
      <w:r w:rsidRPr="002D232C">
        <w:rPr>
          <w:rFonts w:cs="Times New Roman"/>
          <w:b/>
          <w:bCs/>
          <w:szCs w:val="24"/>
        </w:rPr>
        <w:t>Středoškolák</w:t>
      </w:r>
    </w:p>
    <w:p w14:paraId="74AEDAF3" w14:textId="77777777" w:rsidR="00644114" w:rsidRDefault="00F3761F" w:rsidP="00644114">
      <w:pPr>
        <w:ind w:firstLine="432"/>
      </w:pPr>
      <w:r>
        <w:t>(</w:t>
      </w:r>
      <w:r w:rsidR="008E5B3F">
        <w:t>15-19</w:t>
      </w:r>
      <w:r>
        <w:t xml:space="preserve"> let</w:t>
      </w:r>
      <w:r w:rsidR="00F04251">
        <w:t>)</w:t>
      </w:r>
    </w:p>
    <w:p w14:paraId="5398C06F" w14:textId="623EC04C" w:rsidR="002A2D6F" w:rsidRDefault="00413744" w:rsidP="00644114">
      <w:pPr>
        <w:ind w:firstLine="432"/>
        <w:rPr>
          <w:rFonts w:cs="Times New Roman"/>
          <w:szCs w:val="24"/>
        </w:rPr>
      </w:pPr>
      <w:r>
        <w:rPr>
          <w:rFonts w:cs="Times New Roman"/>
          <w:szCs w:val="24"/>
        </w:rPr>
        <w:t xml:space="preserve">Toto období sebou nese určitá specifika, které musíme při konstrukci imaginace zohlednit. </w:t>
      </w:r>
      <w:r w:rsidR="002A2D6F">
        <w:rPr>
          <w:rFonts w:cs="Times New Roman"/>
          <w:szCs w:val="24"/>
        </w:rPr>
        <w:t xml:space="preserve">Jsou divocí, vzdorovití a orientovaní na řešení otázek </w:t>
      </w:r>
      <w:r w:rsidR="001303A8">
        <w:rPr>
          <w:rFonts w:cs="Times New Roman"/>
          <w:szCs w:val="24"/>
        </w:rPr>
        <w:t>týkajících se jejich</w:t>
      </w:r>
      <w:r w:rsidR="002A2D6F">
        <w:rPr>
          <w:rFonts w:cs="Times New Roman"/>
          <w:szCs w:val="24"/>
        </w:rPr>
        <w:t xml:space="preserve"> tělesných </w:t>
      </w:r>
      <w:r w:rsidR="002A2D6F">
        <w:rPr>
          <w:rFonts w:cs="Times New Roman"/>
          <w:szCs w:val="24"/>
        </w:rPr>
        <w:lastRenderedPageBreak/>
        <w:t>změn.</w:t>
      </w:r>
      <w:r w:rsidR="000B0990">
        <w:rPr>
          <w:rFonts w:cs="Times New Roman"/>
          <w:szCs w:val="24"/>
        </w:rPr>
        <w:t xml:space="preserve"> </w:t>
      </w:r>
      <w:r w:rsidR="002A2D6F">
        <w:rPr>
          <w:rFonts w:cs="Times New Roman"/>
          <w:szCs w:val="24"/>
        </w:rPr>
        <w:t>Scénář imaginace by se měl přizpůsobit jejich řeči a vyhnout se dvojsmyslným výrazům.</w:t>
      </w:r>
    </w:p>
    <w:p w14:paraId="7F38CDF2" w14:textId="77777777" w:rsidR="00876BD6" w:rsidRDefault="00876BD6" w:rsidP="002D232C">
      <w:pPr>
        <w:ind w:left="432" w:firstLine="0"/>
        <w:rPr>
          <w:rFonts w:cs="Times New Roman"/>
          <w:i/>
          <w:iCs/>
          <w:szCs w:val="24"/>
        </w:rPr>
      </w:pPr>
    </w:p>
    <w:p w14:paraId="2E2E4F7C" w14:textId="6AB6BB35" w:rsidR="001634F2" w:rsidRDefault="002A2D6F" w:rsidP="002D232C">
      <w:pPr>
        <w:ind w:left="432" w:firstLine="0"/>
        <w:rPr>
          <w:rFonts w:cs="Times New Roman"/>
          <w:szCs w:val="24"/>
        </w:rPr>
      </w:pPr>
      <w:r>
        <w:rPr>
          <w:rFonts w:cs="Times New Roman"/>
          <w:i/>
          <w:iCs/>
          <w:szCs w:val="24"/>
        </w:rPr>
        <w:t>„</w:t>
      </w:r>
      <w:r w:rsidR="001634F2">
        <w:rPr>
          <w:rFonts w:cs="Times New Roman"/>
          <w:i/>
          <w:iCs/>
          <w:szCs w:val="24"/>
        </w:rPr>
        <w:t>S</w:t>
      </w:r>
      <w:r w:rsidR="001634F2" w:rsidRPr="00AB3D34">
        <w:rPr>
          <w:rFonts w:cs="Times New Roman"/>
          <w:i/>
          <w:iCs/>
          <w:szCs w:val="24"/>
        </w:rPr>
        <w:t xml:space="preserve">tředoškolák </w:t>
      </w:r>
      <w:r w:rsidR="00644114">
        <w:rPr>
          <w:rFonts w:cs="Times New Roman"/>
          <w:i/>
          <w:iCs/>
          <w:szCs w:val="24"/>
        </w:rPr>
        <w:t xml:space="preserve">v prváku, </w:t>
      </w:r>
      <w:r w:rsidR="001634F2" w:rsidRPr="00AB3D34">
        <w:rPr>
          <w:rFonts w:cs="Times New Roman"/>
          <w:i/>
          <w:iCs/>
          <w:szCs w:val="24"/>
        </w:rPr>
        <w:t xml:space="preserve">má teď </w:t>
      </w:r>
      <w:r w:rsidR="001634F2">
        <w:rPr>
          <w:rFonts w:cs="Times New Roman"/>
          <w:i/>
          <w:iCs/>
          <w:szCs w:val="24"/>
        </w:rPr>
        <w:t xml:space="preserve">kolem </w:t>
      </w:r>
      <w:r w:rsidR="001634F2" w:rsidRPr="00AB3D34">
        <w:rPr>
          <w:rFonts w:cs="Times New Roman"/>
          <w:i/>
          <w:iCs/>
          <w:szCs w:val="24"/>
        </w:rPr>
        <w:t>14 let a u řady z nich ještě neproběhla puberta, takže tam témata budou spojen</w:t>
      </w:r>
      <w:r w:rsidR="00B5783C">
        <w:rPr>
          <w:rFonts w:cs="Times New Roman"/>
          <w:i/>
          <w:iCs/>
          <w:szCs w:val="24"/>
        </w:rPr>
        <w:t>é</w:t>
      </w:r>
      <w:r w:rsidR="001634F2" w:rsidRPr="00AB3D34">
        <w:rPr>
          <w:rFonts w:cs="Times New Roman"/>
          <w:i/>
          <w:iCs/>
          <w:szCs w:val="24"/>
        </w:rPr>
        <w:t xml:space="preserve"> se sexualitou a tu imaginaci ti budou rušit jiné podněty. Bude tam mužství, ženství, sexualita, vzdor a rebelie.</w:t>
      </w:r>
      <w:r w:rsidR="00413744" w:rsidRPr="00413744">
        <w:rPr>
          <w:rFonts w:cs="Times New Roman"/>
          <w:i/>
          <w:iCs/>
          <w:szCs w:val="24"/>
        </w:rPr>
        <w:t xml:space="preserve"> </w:t>
      </w:r>
      <w:r w:rsidR="00413744" w:rsidRPr="002D232C">
        <w:rPr>
          <w:rFonts w:cs="Times New Roman"/>
          <w:i/>
          <w:iCs/>
          <w:szCs w:val="24"/>
        </w:rPr>
        <w:t>Dal bych tomu jiný rámec, přizpůsobit slovník a přizpůsobit danou situaci. Nebo počítat s tím, že na tu situaci budou reagovat jinak.“</w:t>
      </w:r>
      <w:r w:rsidR="00413744" w:rsidRPr="002D232C">
        <w:rPr>
          <w:rFonts w:cs="Times New Roman"/>
          <w:szCs w:val="24"/>
        </w:rPr>
        <w:t xml:space="preserve"> (R6)</w:t>
      </w:r>
    </w:p>
    <w:p w14:paraId="0ABCE14A" w14:textId="77777777" w:rsidR="00413744" w:rsidRDefault="00413744" w:rsidP="00DC69A1">
      <w:pPr>
        <w:ind w:firstLine="432"/>
        <w:rPr>
          <w:rFonts w:cs="Times New Roman"/>
          <w:i/>
          <w:iCs/>
          <w:szCs w:val="24"/>
        </w:rPr>
      </w:pPr>
    </w:p>
    <w:p w14:paraId="028EF4B5" w14:textId="0B2121CF" w:rsidR="00DC69A1" w:rsidRDefault="00413744" w:rsidP="00DC69A1">
      <w:pPr>
        <w:ind w:firstLine="432"/>
        <w:rPr>
          <w:rFonts w:cs="Times New Roman"/>
          <w:szCs w:val="24"/>
        </w:rPr>
      </w:pPr>
      <w:r>
        <w:rPr>
          <w:rFonts w:cs="Times New Roman"/>
          <w:i/>
          <w:iCs/>
          <w:szCs w:val="24"/>
        </w:rPr>
        <w:t>„</w:t>
      </w:r>
      <w:r w:rsidR="001D76B9" w:rsidRPr="001D76B9">
        <w:rPr>
          <w:rFonts w:cs="Times New Roman"/>
          <w:i/>
          <w:iCs/>
          <w:szCs w:val="24"/>
        </w:rPr>
        <w:t>Ti patnáctiletí jsou ještě mladí a formující se, teprve se vytesávají.</w:t>
      </w:r>
      <w:r w:rsidR="001D76B9">
        <w:rPr>
          <w:rFonts w:cs="Times New Roman"/>
          <w:i/>
          <w:iCs/>
          <w:szCs w:val="24"/>
        </w:rPr>
        <w:t xml:space="preserve">“ </w:t>
      </w:r>
      <w:r w:rsidR="001D76B9" w:rsidRPr="002D232C">
        <w:rPr>
          <w:rFonts w:cs="Times New Roman"/>
          <w:szCs w:val="24"/>
        </w:rPr>
        <w:t>(R8)</w:t>
      </w:r>
    </w:p>
    <w:p w14:paraId="7971ED6B" w14:textId="77777777" w:rsidR="00DC69A1" w:rsidRDefault="00DC69A1" w:rsidP="00DC69A1">
      <w:pPr>
        <w:ind w:firstLine="432"/>
        <w:rPr>
          <w:rFonts w:cs="Times New Roman"/>
          <w:szCs w:val="24"/>
        </w:rPr>
      </w:pPr>
    </w:p>
    <w:p w14:paraId="3D8AA0A6" w14:textId="4579005D" w:rsidR="001D76B9" w:rsidRDefault="000B0990" w:rsidP="00413744">
      <w:pPr>
        <w:ind w:firstLine="432"/>
        <w:rPr>
          <w:rFonts w:cs="Times New Roman"/>
          <w:szCs w:val="24"/>
        </w:rPr>
      </w:pPr>
      <w:r>
        <w:rPr>
          <w:rFonts w:cs="Times New Roman"/>
          <w:szCs w:val="24"/>
        </w:rPr>
        <w:t>Středoškolák se umí pro věci rychle nadchnout</w:t>
      </w:r>
      <w:r w:rsidR="009D5999">
        <w:rPr>
          <w:rFonts w:cs="Times New Roman"/>
          <w:szCs w:val="24"/>
        </w:rPr>
        <w:t>,</w:t>
      </w:r>
      <w:r>
        <w:rPr>
          <w:rFonts w:cs="Times New Roman"/>
          <w:szCs w:val="24"/>
        </w:rPr>
        <w:t xml:space="preserve"> a když se tak stane, jde do nich naplno. Musíme brát v potaz zranitelnost a křehkost </w:t>
      </w:r>
      <w:r w:rsidR="00BD2A70">
        <w:rPr>
          <w:rFonts w:cs="Times New Roman"/>
          <w:szCs w:val="24"/>
        </w:rPr>
        <w:t>t</w:t>
      </w:r>
      <w:r w:rsidR="009D5999">
        <w:rPr>
          <w:rFonts w:cs="Times New Roman"/>
          <w:szCs w:val="24"/>
        </w:rPr>
        <w:t>ěchto</w:t>
      </w:r>
      <w:r w:rsidR="00BD2A70">
        <w:rPr>
          <w:rFonts w:cs="Times New Roman"/>
          <w:szCs w:val="24"/>
        </w:rPr>
        <w:t xml:space="preserve"> mladých lidí a zacházet s nimi v imaginaci velice obezřetně.</w:t>
      </w:r>
      <w:r>
        <w:rPr>
          <w:rFonts w:cs="Times New Roman"/>
          <w:szCs w:val="24"/>
        </w:rPr>
        <w:t xml:space="preserve"> </w:t>
      </w:r>
      <w:r w:rsidR="00DC69A1">
        <w:rPr>
          <w:rFonts w:cs="Times New Roman"/>
          <w:i/>
          <w:iCs/>
          <w:szCs w:val="24"/>
        </w:rPr>
        <w:t>„</w:t>
      </w:r>
      <w:r w:rsidR="00DC69A1" w:rsidRPr="00BF60D5">
        <w:rPr>
          <w:rFonts w:cs="Times New Roman"/>
          <w:i/>
          <w:iCs/>
          <w:szCs w:val="24"/>
        </w:rPr>
        <w:t xml:space="preserve">Já jsem s těmi mladými neměla špatnou zkušenost, ale je tam potřeba počítat, že když oni to vezmou vážně a jdou do toho, tak se </w:t>
      </w:r>
      <w:r w:rsidR="009D5999">
        <w:rPr>
          <w:rFonts w:cs="Times New Roman"/>
          <w:i/>
          <w:iCs/>
          <w:szCs w:val="24"/>
        </w:rPr>
        <w:t>u nich</w:t>
      </w:r>
      <w:r w:rsidR="00DC69A1" w:rsidRPr="00BF60D5">
        <w:rPr>
          <w:rFonts w:cs="Times New Roman"/>
          <w:i/>
          <w:iCs/>
          <w:szCs w:val="24"/>
        </w:rPr>
        <w:t xml:space="preserve"> potkáte s velkou křehkostí.“</w:t>
      </w:r>
      <w:r w:rsidR="00DC69A1">
        <w:rPr>
          <w:rFonts w:cs="Times New Roman"/>
          <w:szCs w:val="24"/>
        </w:rPr>
        <w:t xml:space="preserve"> (R7)</w:t>
      </w:r>
    </w:p>
    <w:p w14:paraId="6B452617" w14:textId="77777777" w:rsidR="00413744" w:rsidRPr="00413744" w:rsidRDefault="00413744">
      <w:pPr>
        <w:ind w:firstLine="432"/>
        <w:rPr>
          <w:rFonts w:cs="Times New Roman"/>
          <w:szCs w:val="24"/>
        </w:rPr>
      </w:pPr>
    </w:p>
    <w:p w14:paraId="7B274C4E" w14:textId="77777777" w:rsidR="00D87C7C" w:rsidRDefault="00230607" w:rsidP="00F3761F">
      <w:pPr>
        <w:ind w:firstLine="432"/>
        <w:rPr>
          <w:rFonts w:cs="Times New Roman"/>
          <w:szCs w:val="24"/>
        </w:rPr>
      </w:pPr>
      <w:r>
        <w:rPr>
          <w:rFonts w:cs="Times New Roman"/>
          <w:szCs w:val="24"/>
        </w:rPr>
        <w:t xml:space="preserve">U této cílové </w:t>
      </w:r>
      <w:r w:rsidR="00D87C7C">
        <w:rPr>
          <w:rFonts w:cs="Times New Roman"/>
          <w:szCs w:val="24"/>
        </w:rPr>
        <w:t>skupiny</w:t>
      </w:r>
      <w:r w:rsidR="00397725">
        <w:rPr>
          <w:rFonts w:cs="Times New Roman"/>
          <w:szCs w:val="24"/>
        </w:rPr>
        <w:t>, může být relaxační imaginace kontraproduktivní</w:t>
      </w:r>
      <w:r w:rsidR="00644114">
        <w:rPr>
          <w:rFonts w:cs="Times New Roman"/>
          <w:szCs w:val="24"/>
        </w:rPr>
        <w:t>.</w:t>
      </w:r>
    </w:p>
    <w:p w14:paraId="57016FA2" w14:textId="29950873" w:rsidR="00876BD6" w:rsidRDefault="00D87C7C" w:rsidP="00D87C7C">
      <w:pPr>
        <w:ind w:firstLine="432"/>
        <w:rPr>
          <w:rFonts w:cs="Times New Roman"/>
          <w:b/>
          <w:bCs/>
          <w:szCs w:val="24"/>
        </w:rPr>
      </w:pPr>
      <w:r w:rsidRPr="00D87C7C">
        <w:rPr>
          <w:rFonts w:cs="Times New Roman"/>
          <w:b/>
          <w:bCs/>
          <w:szCs w:val="24"/>
        </w:rPr>
        <w:t>Patnáctá zásada – m</w:t>
      </w:r>
      <w:r w:rsidR="00393833" w:rsidRPr="00D87C7C">
        <w:rPr>
          <w:rFonts w:cs="Times New Roman"/>
          <w:b/>
          <w:bCs/>
          <w:szCs w:val="24"/>
        </w:rPr>
        <w:t xml:space="preserve">ladí </w:t>
      </w:r>
      <w:r w:rsidRPr="00D87C7C">
        <w:rPr>
          <w:rFonts w:cs="Times New Roman"/>
          <w:b/>
          <w:bCs/>
          <w:szCs w:val="24"/>
        </w:rPr>
        <w:t>účastníci</w:t>
      </w:r>
      <w:r w:rsidR="00393833" w:rsidRPr="00D87C7C">
        <w:rPr>
          <w:rFonts w:cs="Times New Roman"/>
          <w:b/>
          <w:bCs/>
          <w:szCs w:val="24"/>
        </w:rPr>
        <w:t xml:space="preserve"> potřebují relaxovat pohybem.</w:t>
      </w:r>
    </w:p>
    <w:p w14:paraId="5571D9F3" w14:textId="77777777" w:rsidR="00D87C7C" w:rsidRPr="00D87C7C" w:rsidRDefault="00D87C7C" w:rsidP="00D87C7C">
      <w:pPr>
        <w:ind w:firstLine="432"/>
        <w:rPr>
          <w:rFonts w:cs="Times New Roman"/>
          <w:b/>
          <w:bCs/>
          <w:szCs w:val="24"/>
        </w:rPr>
      </w:pPr>
    </w:p>
    <w:p w14:paraId="309BBD1B" w14:textId="4A8AA42E" w:rsidR="009E148E" w:rsidRDefault="00D03F30" w:rsidP="00876BD6">
      <w:pPr>
        <w:ind w:left="432" w:firstLine="0"/>
        <w:rPr>
          <w:rFonts w:cs="Times New Roman"/>
          <w:szCs w:val="24"/>
        </w:rPr>
      </w:pPr>
      <w:r>
        <w:rPr>
          <w:rFonts w:cs="Times New Roman"/>
          <w:i/>
          <w:iCs/>
          <w:szCs w:val="24"/>
        </w:rPr>
        <w:t>„</w:t>
      </w:r>
      <w:r w:rsidR="00F3761F" w:rsidRPr="002D232C">
        <w:rPr>
          <w:rFonts w:cs="Times New Roman"/>
          <w:i/>
          <w:iCs/>
          <w:szCs w:val="24"/>
        </w:rPr>
        <w:t>Středošk</w:t>
      </w:r>
      <w:r w:rsidR="00BE74D5">
        <w:rPr>
          <w:rFonts w:cs="Times New Roman"/>
          <w:i/>
          <w:iCs/>
          <w:szCs w:val="24"/>
        </w:rPr>
        <w:t xml:space="preserve">olák je velmi živý mladý člověk. </w:t>
      </w:r>
      <w:r w:rsidR="00405D24">
        <w:rPr>
          <w:rFonts w:cs="Times New Roman"/>
          <w:i/>
          <w:iCs/>
          <w:szCs w:val="24"/>
        </w:rPr>
        <w:t>V</w:t>
      </w:r>
      <w:r w:rsidR="00F3761F" w:rsidRPr="002D232C">
        <w:rPr>
          <w:rFonts w:cs="Times New Roman"/>
          <w:i/>
          <w:iCs/>
          <w:szCs w:val="24"/>
        </w:rPr>
        <w:t>e chvíli, kdy chcete zklidňovat někoho</w:t>
      </w:r>
      <w:r w:rsidR="00BE74D5">
        <w:rPr>
          <w:rFonts w:cs="Times New Roman"/>
          <w:i/>
          <w:iCs/>
          <w:szCs w:val="24"/>
        </w:rPr>
        <w:t>,</w:t>
      </w:r>
      <w:r w:rsidR="00F3761F" w:rsidRPr="002D232C">
        <w:rPr>
          <w:rFonts w:cs="Times New Roman"/>
          <w:i/>
          <w:iCs/>
          <w:szCs w:val="24"/>
        </w:rPr>
        <w:t xml:space="preserve"> kdo je plný života</w:t>
      </w:r>
      <w:r w:rsidR="00BE74D5">
        <w:rPr>
          <w:rFonts w:cs="Times New Roman"/>
          <w:i/>
          <w:iCs/>
          <w:szCs w:val="24"/>
        </w:rPr>
        <w:t>, tak naopak</w:t>
      </w:r>
      <w:r w:rsidR="00F3761F" w:rsidRPr="002D232C">
        <w:rPr>
          <w:rFonts w:cs="Times New Roman"/>
          <w:i/>
          <w:iCs/>
          <w:szCs w:val="24"/>
        </w:rPr>
        <w:t xml:space="preserve"> u něj způsobíte úzkost nebo agresi.</w:t>
      </w:r>
      <w:r w:rsidR="00F3761F">
        <w:rPr>
          <w:rFonts w:cs="Times New Roman"/>
          <w:i/>
          <w:iCs/>
          <w:szCs w:val="24"/>
        </w:rPr>
        <w:t xml:space="preserve"> </w:t>
      </w:r>
      <w:r w:rsidR="00BE74D5">
        <w:rPr>
          <w:rFonts w:cs="Times New Roman"/>
          <w:i/>
          <w:iCs/>
          <w:szCs w:val="24"/>
        </w:rPr>
        <w:t>Jeví se jim</w:t>
      </w:r>
      <w:r w:rsidR="00F3761F" w:rsidRPr="002D232C">
        <w:rPr>
          <w:rFonts w:cs="Times New Roman"/>
          <w:i/>
          <w:iCs/>
          <w:szCs w:val="24"/>
        </w:rPr>
        <w:t xml:space="preserve"> víc relaxační, když si o přestávce půjde zabouchat do pytle.</w:t>
      </w:r>
      <w:r>
        <w:rPr>
          <w:rFonts w:cs="Times New Roman"/>
          <w:i/>
          <w:iCs/>
          <w:szCs w:val="24"/>
        </w:rPr>
        <w:t>“</w:t>
      </w:r>
      <w:r w:rsidR="00F3761F">
        <w:rPr>
          <w:rFonts w:cs="Times New Roman"/>
          <w:szCs w:val="24"/>
        </w:rPr>
        <w:t xml:space="preserve"> (R2)</w:t>
      </w:r>
    </w:p>
    <w:p w14:paraId="0F910384" w14:textId="77777777" w:rsidR="00F3761F" w:rsidRDefault="00F3761F" w:rsidP="00F3761F">
      <w:pPr>
        <w:ind w:firstLine="432"/>
        <w:rPr>
          <w:rFonts w:cs="Times New Roman"/>
          <w:szCs w:val="24"/>
        </w:rPr>
      </w:pPr>
    </w:p>
    <w:p w14:paraId="3E52C011" w14:textId="1A5AB173" w:rsidR="00D03F30" w:rsidRDefault="00393833" w:rsidP="00F3761F">
      <w:pPr>
        <w:ind w:firstLine="432"/>
        <w:rPr>
          <w:rFonts w:cs="Times New Roman"/>
          <w:szCs w:val="24"/>
        </w:rPr>
      </w:pPr>
      <w:r>
        <w:rPr>
          <w:rFonts w:cs="Times New Roman"/>
          <w:szCs w:val="24"/>
        </w:rPr>
        <w:t>V takovém případě by imaginace měla obsahovat pohybové prvky nebo by jí měla předcházet pauza</w:t>
      </w:r>
      <w:r w:rsidR="00BE74D5">
        <w:rPr>
          <w:rFonts w:cs="Times New Roman"/>
          <w:szCs w:val="24"/>
        </w:rPr>
        <w:t>,</w:t>
      </w:r>
      <w:r>
        <w:rPr>
          <w:rFonts w:cs="Times New Roman"/>
          <w:szCs w:val="24"/>
        </w:rPr>
        <w:t xml:space="preserve"> při které se mohou vyběhat. </w:t>
      </w:r>
      <w:r>
        <w:rPr>
          <w:rFonts w:cs="Times New Roman"/>
          <w:i/>
          <w:iCs/>
          <w:szCs w:val="24"/>
        </w:rPr>
        <w:t>„</w:t>
      </w:r>
      <w:r w:rsidR="00F3761F" w:rsidRPr="00F3761F">
        <w:rPr>
          <w:rFonts w:cs="Times New Roman"/>
          <w:i/>
          <w:iCs/>
          <w:szCs w:val="24"/>
        </w:rPr>
        <w:t xml:space="preserve">Měl bych asi obavu, jak to bude vypadat se středoškoláky, kteří jsou po nějaké sedací dlouhodobé </w:t>
      </w:r>
      <w:r w:rsidR="00BE74D5">
        <w:rPr>
          <w:rFonts w:cs="Times New Roman"/>
          <w:i/>
          <w:iCs/>
          <w:szCs w:val="24"/>
        </w:rPr>
        <w:t>ne</w:t>
      </w:r>
      <w:r w:rsidR="00F3761F" w:rsidRPr="00F3761F">
        <w:rPr>
          <w:rFonts w:cs="Times New Roman"/>
          <w:i/>
          <w:iCs/>
          <w:szCs w:val="24"/>
        </w:rPr>
        <w:t>činnosti, relativně nudné, on-line</w:t>
      </w:r>
      <w:r w:rsidR="00BE74D5">
        <w:rPr>
          <w:rFonts w:cs="Times New Roman"/>
          <w:i/>
          <w:iCs/>
          <w:szCs w:val="24"/>
        </w:rPr>
        <w:t>.  K</w:t>
      </w:r>
      <w:r w:rsidR="00F3761F" w:rsidRPr="00F3761F">
        <w:rPr>
          <w:rFonts w:cs="Times New Roman"/>
          <w:i/>
          <w:iCs/>
          <w:szCs w:val="24"/>
        </w:rPr>
        <w:t>dy</w:t>
      </w:r>
      <w:r w:rsidR="00BE74D5">
        <w:rPr>
          <w:rFonts w:cs="Times New Roman"/>
          <w:i/>
          <w:iCs/>
          <w:szCs w:val="24"/>
        </w:rPr>
        <w:t>ž</w:t>
      </w:r>
      <w:r w:rsidR="00F3761F" w:rsidRPr="00F3761F">
        <w:rPr>
          <w:rFonts w:cs="Times New Roman"/>
          <w:i/>
          <w:iCs/>
          <w:szCs w:val="24"/>
        </w:rPr>
        <w:t xml:space="preserve"> já je nechám zase sedět, a ještě </w:t>
      </w:r>
      <w:r w:rsidR="00BE74D5">
        <w:rPr>
          <w:rFonts w:cs="Times New Roman"/>
          <w:i/>
          <w:iCs/>
          <w:szCs w:val="24"/>
        </w:rPr>
        <w:t xml:space="preserve">je nutím </w:t>
      </w:r>
      <w:r w:rsidR="00F3761F" w:rsidRPr="00F3761F">
        <w:rPr>
          <w:rFonts w:cs="Times New Roman"/>
          <w:i/>
          <w:iCs/>
          <w:szCs w:val="24"/>
        </w:rPr>
        <w:t>mít zavřené oči</w:t>
      </w:r>
      <w:r w:rsidR="00BE74D5">
        <w:rPr>
          <w:rFonts w:cs="Times New Roman"/>
          <w:i/>
          <w:iCs/>
          <w:szCs w:val="24"/>
        </w:rPr>
        <w:t>, nefunguje to</w:t>
      </w:r>
      <w:r w:rsidR="00F3761F" w:rsidRPr="00F3761F">
        <w:rPr>
          <w:rFonts w:cs="Times New Roman"/>
          <w:i/>
          <w:iCs/>
          <w:szCs w:val="24"/>
        </w:rPr>
        <w:t>. V online prostředí dě</w:t>
      </w:r>
      <w:r w:rsidR="00BE74D5">
        <w:rPr>
          <w:rFonts w:cs="Times New Roman"/>
          <w:i/>
          <w:iCs/>
          <w:szCs w:val="24"/>
        </w:rPr>
        <w:t>ti</w:t>
      </w:r>
      <w:r w:rsidR="00F3761F" w:rsidRPr="00F3761F">
        <w:rPr>
          <w:rFonts w:cs="Times New Roman"/>
          <w:i/>
          <w:iCs/>
          <w:szCs w:val="24"/>
        </w:rPr>
        <w:t xml:space="preserve"> potřebují relaxaci pohybem.</w:t>
      </w:r>
      <w:r w:rsidR="001D76B9">
        <w:rPr>
          <w:rFonts w:cs="Times New Roman"/>
          <w:i/>
          <w:iCs/>
          <w:szCs w:val="24"/>
        </w:rPr>
        <w:t xml:space="preserve">“ </w:t>
      </w:r>
      <w:r w:rsidR="00F3761F" w:rsidRPr="002D232C">
        <w:rPr>
          <w:rFonts w:cs="Times New Roman"/>
          <w:szCs w:val="24"/>
        </w:rPr>
        <w:t>(R3)</w:t>
      </w:r>
    </w:p>
    <w:p w14:paraId="67E28F27" w14:textId="77777777" w:rsidR="00707C37" w:rsidRDefault="00707C37" w:rsidP="00397725">
      <w:pPr>
        <w:ind w:firstLine="432"/>
        <w:rPr>
          <w:rFonts w:cs="Times New Roman"/>
          <w:szCs w:val="24"/>
        </w:rPr>
      </w:pPr>
    </w:p>
    <w:p w14:paraId="115B21E8" w14:textId="24563AD5" w:rsidR="00393833" w:rsidRDefault="00707C37" w:rsidP="00393833">
      <w:pPr>
        <w:ind w:firstLine="432"/>
        <w:rPr>
          <w:rFonts w:cs="Times New Roman"/>
          <w:szCs w:val="24"/>
        </w:rPr>
      </w:pPr>
      <w:r>
        <w:rPr>
          <w:rFonts w:cs="Times New Roman"/>
          <w:szCs w:val="24"/>
        </w:rPr>
        <w:t xml:space="preserve">Fakt, že imaginace, byť relaxačního charakteru, by přišla až </w:t>
      </w:r>
      <w:r w:rsidR="00405D24">
        <w:rPr>
          <w:rFonts w:cs="Times New Roman"/>
          <w:szCs w:val="24"/>
        </w:rPr>
        <w:t xml:space="preserve">po </w:t>
      </w:r>
      <w:r>
        <w:rPr>
          <w:rFonts w:cs="Times New Roman"/>
          <w:szCs w:val="24"/>
        </w:rPr>
        <w:t>přestávce</w:t>
      </w:r>
      <w:r w:rsidR="00BE74D5">
        <w:rPr>
          <w:rFonts w:cs="Times New Roman"/>
          <w:szCs w:val="24"/>
        </w:rPr>
        <w:t>,</w:t>
      </w:r>
      <w:r>
        <w:rPr>
          <w:rFonts w:cs="Times New Roman"/>
          <w:szCs w:val="24"/>
        </w:rPr>
        <w:t xml:space="preserve"> se respondentům zamlouvala</w:t>
      </w:r>
      <w:r w:rsidR="00393833">
        <w:rPr>
          <w:rFonts w:cs="Times New Roman"/>
          <w:szCs w:val="24"/>
        </w:rPr>
        <w:t>.</w:t>
      </w:r>
      <w:r w:rsidRPr="00707C37">
        <w:rPr>
          <w:rFonts w:cs="Times New Roman"/>
          <w:i/>
          <w:iCs/>
          <w:szCs w:val="24"/>
        </w:rPr>
        <w:t xml:space="preserve"> </w:t>
      </w:r>
      <w:r w:rsidR="00393833">
        <w:rPr>
          <w:rFonts w:cs="Times New Roman"/>
          <w:i/>
          <w:iCs/>
          <w:szCs w:val="24"/>
        </w:rPr>
        <w:t>„</w:t>
      </w:r>
      <w:r w:rsidR="00393833" w:rsidRPr="00AB3D34">
        <w:rPr>
          <w:rFonts w:cs="Times New Roman"/>
          <w:i/>
          <w:iCs/>
          <w:szCs w:val="24"/>
        </w:rPr>
        <w:t>Kdyby ta imaginace byla až po pauze, bylo by to rozhodně lepší.</w:t>
      </w:r>
      <w:r w:rsidR="00393833">
        <w:rPr>
          <w:rFonts w:cs="Times New Roman"/>
          <w:i/>
          <w:iCs/>
          <w:szCs w:val="24"/>
        </w:rPr>
        <w:t>“</w:t>
      </w:r>
      <w:r w:rsidR="00393833" w:rsidRPr="00AB3D34">
        <w:rPr>
          <w:rFonts w:cs="Times New Roman"/>
          <w:i/>
          <w:iCs/>
          <w:szCs w:val="24"/>
        </w:rPr>
        <w:t xml:space="preserve"> </w:t>
      </w:r>
      <w:r w:rsidR="00393833" w:rsidRPr="00AB3D34">
        <w:rPr>
          <w:rFonts w:cs="Times New Roman"/>
          <w:szCs w:val="24"/>
        </w:rPr>
        <w:t>(R</w:t>
      </w:r>
      <w:r w:rsidR="00393833">
        <w:rPr>
          <w:rFonts w:cs="Times New Roman"/>
          <w:szCs w:val="24"/>
        </w:rPr>
        <w:t>3)</w:t>
      </w:r>
    </w:p>
    <w:p w14:paraId="4FCB5534" w14:textId="07627AC1" w:rsidR="00707C37" w:rsidRDefault="00707C37" w:rsidP="00707C37">
      <w:pPr>
        <w:ind w:firstLine="432"/>
        <w:rPr>
          <w:rFonts w:cs="Times New Roman"/>
          <w:szCs w:val="24"/>
        </w:rPr>
      </w:pPr>
      <w:r>
        <w:rPr>
          <w:rFonts w:cs="Times New Roman"/>
          <w:i/>
          <w:iCs/>
          <w:szCs w:val="24"/>
        </w:rPr>
        <w:t>„</w:t>
      </w:r>
      <w:r w:rsidRPr="009E148E">
        <w:rPr>
          <w:rFonts w:cs="Times New Roman"/>
          <w:i/>
          <w:iCs/>
          <w:szCs w:val="24"/>
        </w:rPr>
        <w:t>Líbí se mi ta věta, že by to nemělo nahrazova</w:t>
      </w:r>
      <w:r>
        <w:rPr>
          <w:rFonts w:cs="Times New Roman"/>
          <w:i/>
          <w:iCs/>
          <w:szCs w:val="24"/>
        </w:rPr>
        <w:t>t</w:t>
      </w:r>
      <w:r w:rsidRPr="009E148E">
        <w:rPr>
          <w:rFonts w:cs="Times New Roman"/>
          <w:i/>
          <w:iCs/>
          <w:szCs w:val="24"/>
        </w:rPr>
        <w:t xml:space="preserve"> pauzu.</w:t>
      </w:r>
      <w:r>
        <w:rPr>
          <w:rFonts w:cs="Times New Roman"/>
          <w:i/>
          <w:iCs/>
          <w:szCs w:val="24"/>
        </w:rPr>
        <w:t xml:space="preserve">“ </w:t>
      </w:r>
      <w:r w:rsidRPr="00AB3D34">
        <w:rPr>
          <w:rFonts w:cs="Times New Roman"/>
          <w:szCs w:val="24"/>
        </w:rPr>
        <w:t>(R5</w:t>
      </w:r>
      <w:r>
        <w:rPr>
          <w:rFonts w:cs="Times New Roman"/>
          <w:szCs w:val="24"/>
        </w:rPr>
        <w:t xml:space="preserve">) </w:t>
      </w:r>
    </w:p>
    <w:p w14:paraId="680BED8A" w14:textId="77777777" w:rsidR="00D87C7C" w:rsidRDefault="00D87C7C" w:rsidP="00707C37">
      <w:pPr>
        <w:ind w:firstLine="432"/>
        <w:rPr>
          <w:rFonts w:cs="Times New Roman"/>
          <w:szCs w:val="24"/>
        </w:rPr>
      </w:pPr>
    </w:p>
    <w:p w14:paraId="37D37125" w14:textId="2C266EFC" w:rsidR="00397725" w:rsidRDefault="00397725" w:rsidP="001D76B9">
      <w:pPr>
        <w:ind w:firstLine="432"/>
        <w:rPr>
          <w:rFonts w:cs="Times New Roman"/>
          <w:szCs w:val="24"/>
        </w:rPr>
      </w:pPr>
      <w:r>
        <w:rPr>
          <w:rFonts w:cs="Times New Roman"/>
          <w:szCs w:val="24"/>
        </w:rPr>
        <w:t xml:space="preserve">V tomto věku mohou být </w:t>
      </w:r>
      <w:r w:rsidR="0047403A">
        <w:rPr>
          <w:rFonts w:cs="Times New Roman"/>
          <w:szCs w:val="24"/>
        </w:rPr>
        <w:t>účastníci</w:t>
      </w:r>
      <w:r>
        <w:rPr>
          <w:rFonts w:cs="Times New Roman"/>
          <w:szCs w:val="24"/>
        </w:rPr>
        <w:t xml:space="preserve"> kritičtí k takovýmto programům. </w:t>
      </w:r>
      <w:r>
        <w:rPr>
          <w:rFonts w:cs="Times New Roman"/>
          <w:i/>
          <w:iCs/>
          <w:szCs w:val="24"/>
        </w:rPr>
        <w:t>„</w:t>
      </w:r>
      <w:r w:rsidRPr="00397725">
        <w:rPr>
          <w:rFonts w:cs="Times New Roman"/>
          <w:i/>
          <w:iCs/>
          <w:szCs w:val="24"/>
        </w:rPr>
        <w:t>Středoškoláci tě můžou poslat do pryč, protože na střední škole nejsou z vlastní vůle a nemají zacílení. Neříkají si, já chci tohle a tohle, a proto se učím tohle a tohle</w:t>
      </w:r>
      <w:r>
        <w:rPr>
          <w:rFonts w:cs="Times New Roman"/>
          <w:i/>
          <w:iCs/>
          <w:szCs w:val="24"/>
        </w:rPr>
        <w:t xml:space="preserve">.“ </w:t>
      </w:r>
      <w:r w:rsidRPr="002D232C">
        <w:rPr>
          <w:rFonts w:cs="Times New Roman"/>
          <w:szCs w:val="24"/>
        </w:rPr>
        <w:t>(R3)</w:t>
      </w:r>
    </w:p>
    <w:p w14:paraId="0E15A8CB" w14:textId="77777777" w:rsidR="00397725" w:rsidRDefault="00397725" w:rsidP="002D232C">
      <w:pPr>
        <w:ind w:firstLine="0"/>
        <w:rPr>
          <w:rFonts w:cs="Times New Roman"/>
          <w:i/>
          <w:iCs/>
          <w:szCs w:val="24"/>
        </w:rPr>
      </w:pPr>
    </w:p>
    <w:p w14:paraId="1B52AE40" w14:textId="597C7EDB" w:rsidR="00876BD6" w:rsidRDefault="00393833" w:rsidP="00413744">
      <w:pPr>
        <w:ind w:firstLine="432"/>
        <w:rPr>
          <w:rFonts w:cs="Times New Roman"/>
          <w:szCs w:val="24"/>
        </w:rPr>
      </w:pPr>
      <w:r>
        <w:rPr>
          <w:rFonts w:cs="Times New Roman"/>
          <w:szCs w:val="24"/>
        </w:rPr>
        <w:t>Proto je u</w:t>
      </w:r>
      <w:r w:rsidR="0027762E">
        <w:rPr>
          <w:rFonts w:cs="Times New Roman"/>
          <w:szCs w:val="24"/>
        </w:rPr>
        <w:t xml:space="preserve"> této</w:t>
      </w:r>
      <w:r w:rsidR="00397725">
        <w:rPr>
          <w:rFonts w:cs="Times New Roman"/>
          <w:szCs w:val="24"/>
        </w:rPr>
        <w:t xml:space="preserve"> konkrétním</w:t>
      </w:r>
      <w:r w:rsidR="0027762E">
        <w:rPr>
          <w:rFonts w:cs="Times New Roman"/>
          <w:szCs w:val="24"/>
        </w:rPr>
        <w:t xml:space="preserve"> skupiny</w:t>
      </w:r>
      <w:r w:rsidR="00397725">
        <w:rPr>
          <w:rFonts w:cs="Times New Roman"/>
          <w:szCs w:val="24"/>
        </w:rPr>
        <w:t xml:space="preserve"> důležité, rozptýlit pochybnosti už v</w:t>
      </w:r>
      <w:r w:rsidR="0075546B">
        <w:rPr>
          <w:rFonts w:cs="Times New Roman"/>
          <w:szCs w:val="24"/>
        </w:rPr>
        <w:t> </w:t>
      </w:r>
      <w:r w:rsidR="00397725">
        <w:rPr>
          <w:rFonts w:cs="Times New Roman"/>
          <w:szCs w:val="24"/>
        </w:rPr>
        <w:t>úvodu</w:t>
      </w:r>
      <w:r w:rsidR="0075546B">
        <w:rPr>
          <w:rFonts w:cs="Times New Roman"/>
          <w:szCs w:val="24"/>
        </w:rPr>
        <w:t xml:space="preserve"> – před začátkem imaginace.</w:t>
      </w:r>
      <w:r>
        <w:rPr>
          <w:rFonts w:cs="Times New Roman"/>
          <w:szCs w:val="24"/>
        </w:rPr>
        <w:t xml:space="preserve"> Sdělit jim, proč to budou dělat a co z toho budou mít.</w:t>
      </w:r>
    </w:p>
    <w:p w14:paraId="12DD42E4" w14:textId="77777777" w:rsidR="00876BD6" w:rsidRDefault="00876BD6" w:rsidP="00413744">
      <w:pPr>
        <w:ind w:firstLine="432"/>
        <w:rPr>
          <w:rFonts w:cs="Times New Roman"/>
          <w:szCs w:val="24"/>
        </w:rPr>
      </w:pPr>
    </w:p>
    <w:p w14:paraId="6BB56754" w14:textId="1C0EF492" w:rsidR="00F3761F" w:rsidRDefault="0075546B" w:rsidP="00876BD6">
      <w:pPr>
        <w:ind w:left="432" w:firstLine="0"/>
        <w:rPr>
          <w:rFonts w:cs="Times New Roman"/>
          <w:szCs w:val="24"/>
        </w:rPr>
      </w:pPr>
      <w:r>
        <w:rPr>
          <w:rFonts w:cs="Times New Roman"/>
          <w:i/>
          <w:iCs/>
          <w:szCs w:val="24"/>
        </w:rPr>
        <w:t>„</w:t>
      </w:r>
      <w:r w:rsidR="00397725" w:rsidRPr="00397725">
        <w:rPr>
          <w:rFonts w:cs="Times New Roman"/>
          <w:i/>
          <w:iCs/>
          <w:szCs w:val="24"/>
        </w:rPr>
        <w:t>Vysvětlila bych jim, co z toho budou mít, aby jim to dávalo hlavu a patu, jaký z toho budou mít profit v realitě, protože tito mladí lidé jsou pragmatičtí</w:t>
      </w:r>
      <w:r w:rsidR="0032750E">
        <w:rPr>
          <w:rFonts w:cs="Times New Roman"/>
          <w:i/>
          <w:iCs/>
          <w:szCs w:val="24"/>
        </w:rPr>
        <w:t>. A</w:t>
      </w:r>
      <w:r w:rsidR="00397725" w:rsidRPr="00397725">
        <w:rPr>
          <w:rFonts w:cs="Times New Roman"/>
          <w:i/>
          <w:iCs/>
          <w:szCs w:val="24"/>
        </w:rPr>
        <w:t xml:space="preserve"> je potřeba jim natvrdo říct, že nejste nějaký snílek. Jasně bych jim řekla, jaké jsou možnosti.</w:t>
      </w:r>
      <w:r w:rsidR="00397725">
        <w:rPr>
          <w:rFonts w:cs="Times New Roman"/>
          <w:i/>
          <w:iCs/>
          <w:szCs w:val="24"/>
        </w:rPr>
        <w:t>“</w:t>
      </w:r>
      <w:r w:rsidR="00397725">
        <w:rPr>
          <w:rFonts w:cs="Times New Roman"/>
          <w:szCs w:val="24"/>
        </w:rPr>
        <w:t xml:space="preserve"> (R8)</w:t>
      </w:r>
    </w:p>
    <w:p w14:paraId="419683E9" w14:textId="77777777" w:rsidR="00413744" w:rsidRDefault="00413744" w:rsidP="002D232C">
      <w:pPr>
        <w:ind w:firstLine="432"/>
        <w:rPr>
          <w:rFonts w:cs="Times New Roman"/>
          <w:szCs w:val="24"/>
        </w:rPr>
      </w:pPr>
    </w:p>
    <w:p w14:paraId="3A80CF0B" w14:textId="77777777" w:rsidR="00F3761F" w:rsidRPr="002D232C" w:rsidRDefault="00F3761F" w:rsidP="009023FE">
      <w:pPr>
        <w:ind w:firstLine="432"/>
        <w:rPr>
          <w:rFonts w:cs="Times New Roman"/>
          <w:b/>
          <w:bCs/>
          <w:szCs w:val="24"/>
        </w:rPr>
      </w:pPr>
      <w:r w:rsidRPr="002D232C">
        <w:rPr>
          <w:rFonts w:cs="Times New Roman"/>
          <w:b/>
          <w:bCs/>
          <w:szCs w:val="24"/>
        </w:rPr>
        <w:t>Vysokoškolák</w:t>
      </w:r>
    </w:p>
    <w:p w14:paraId="7A45BDD4" w14:textId="30706743" w:rsidR="009E148E" w:rsidRDefault="00F3761F" w:rsidP="009023FE">
      <w:pPr>
        <w:ind w:firstLine="432"/>
        <w:rPr>
          <w:rFonts w:cs="Times New Roman"/>
          <w:szCs w:val="24"/>
        </w:rPr>
      </w:pPr>
      <w:r>
        <w:rPr>
          <w:rFonts w:cs="Times New Roman"/>
          <w:szCs w:val="24"/>
        </w:rPr>
        <w:t>(</w:t>
      </w:r>
      <w:r w:rsidR="008E5B3F">
        <w:rPr>
          <w:rFonts w:cs="Times New Roman"/>
          <w:szCs w:val="24"/>
        </w:rPr>
        <w:t>do 26</w:t>
      </w:r>
      <w:r>
        <w:rPr>
          <w:rFonts w:cs="Times New Roman"/>
          <w:szCs w:val="24"/>
        </w:rPr>
        <w:t xml:space="preserve"> let)</w:t>
      </w:r>
    </w:p>
    <w:p w14:paraId="13B968C8" w14:textId="782296EF" w:rsidR="00644114" w:rsidRPr="002D232C" w:rsidRDefault="00BB09A6">
      <w:pPr>
        <w:ind w:firstLine="432"/>
        <w:rPr>
          <w:rFonts w:cs="Times New Roman"/>
          <w:szCs w:val="24"/>
        </w:rPr>
      </w:pPr>
      <w:r>
        <w:rPr>
          <w:rFonts w:cs="Times New Roman"/>
          <w:szCs w:val="24"/>
        </w:rPr>
        <w:t>Adolescent</w:t>
      </w:r>
      <w:r w:rsidR="00E828C3">
        <w:rPr>
          <w:rFonts w:cs="Times New Roman"/>
          <w:szCs w:val="24"/>
        </w:rPr>
        <w:t>i</w:t>
      </w:r>
      <w:r>
        <w:rPr>
          <w:rFonts w:cs="Times New Roman"/>
          <w:szCs w:val="24"/>
        </w:rPr>
        <w:t xml:space="preserve"> v tomto období se zaobírají hlubšími životními otázkami</w:t>
      </w:r>
      <w:r w:rsidR="00E828C3">
        <w:rPr>
          <w:rFonts w:cs="Times New Roman"/>
          <w:szCs w:val="24"/>
        </w:rPr>
        <w:t>. Jsou vyzrálejší a schopni se déle soustředit.</w:t>
      </w:r>
      <w:r>
        <w:rPr>
          <w:rFonts w:cs="Times New Roman"/>
          <w:szCs w:val="24"/>
        </w:rPr>
        <w:t xml:space="preserve"> </w:t>
      </w:r>
      <w:r>
        <w:rPr>
          <w:rFonts w:cs="Times New Roman"/>
          <w:i/>
          <w:iCs/>
          <w:szCs w:val="24"/>
        </w:rPr>
        <w:t>„</w:t>
      </w:r>
      <w:r w:rsidR="00644114" w:rsidRPr="00AB3D34">
        <w:rPr>
          <w:rFonts w:cs="Times New Roman"/>
          <w:i/>
          <w:iCs/>
          <w:szCs w:val="24"/>
        </w:rPr>
        <w:t>U vysokoškoláků to budou nejistoty spojené s tím, kdo jsem, jaký jsem, jaké jsou m</w:t>
      </w:r>
      <w:r w:rsidR="0032750E">
        <w:rPr>
          <w:rFonts w:cs="Times New Roman"/>
          <w:i/>
          <w:iCs/>
          <w:szCs w:val="24"/>
        </w:rPr>
        <w:t>oje přednosti a slabiny. Ale už z hlediska koncentrace budou</w:t>
      </w:r>
      <w:r w:rsidR="00644114" w:rsidRPr="00AB3D34">
        <w:rPr>
          <w:rFonts w:cs="Times New Roman"/>
          <w:i/>
          <w:iCs/>
          <w:szCs w:val="24"/>
        </w:rPr>
        <w:t xml:space="preserve"> usazenější.</w:t>
      </w:r>
      <w:r w:rsidR="00644114">
        <w:rPr>
          <w:rFonts w:cs="Times New Roman"/>
          <w:i/>
          <w:iCs/>
          <w:szCs w:val="24"/>
        </w:rPr>
        <w:t>“</w:t>
      </w:r>
      <w:r w:rsidR="00644114">
        <w:rPr>
          <w:rFonts w:cs="Times New Roman"/>
          <w:szCs w:val="24"/>
        </w:rPr>
        <w:t xml:space="preserve"> (R6)</w:t>
      </w:r>
    </w:p>
    <w:p w14:paraId="44B476B0" w14:textId="77777777" w:rsidR="00644114" w:rsidRDefault="00644114" w:rsidP="002D232C">
      <w:pPr>
        <w:ind w:firstLine="0"/>
        <w:rPr>
          <w:rFonts w:cs="Times New Roman"/>
          <w:i/>
          <w:iCs/>
          <w:szCs w:val="24"/>
        </w:rPr>
      </w:pPr>
    </w:p>
    <w:p w14:paraId="71E74CAF" w14:textId="7390A490" w:rsidR="00F3761F" w:rsidRDefault="00BB09A6">
      <w:pPr>
        <w:ind w:firstLine="432"/>
        <w:rPr>
          <w:rFonts w:cs="Times New Roman"/>
          <w:szCs w:val="24"/>
        </w:rPr>
      </w:pPr>
      <w:r>
        <w:rPr>
          <w:rFonts w:cs="Times New Roman"/>
          <w:szCs w:val="24"/>
        </w:rPr>
        <w:t>Res</w:t>
      </w:r>
      <w:r w:rsidR="0032750E">
        <w:rPr>
          <w:rFonts w:cs="Times New Roman"/>
          <w:szCs w:val="24"/>
        </w:rPr>
        <w:t>pondenti vnímají vysokoškoláky</w:t>
      </w:r>
      <w:r>
        <w:rPr>
          <w:rFonts w:cs="Times New Roman"/>
          <w:szCs w:val="24"/>
        </w:rPr>
        <w:t xml:space="preserve"> jako vhodn</w:t>
      </w:r>
      <w:r w:rsidR="0032750E">
        <w:rPr>
          <w:rFonts w:cs="Times New Roman"/>
          <w:szCs w:val="24"/>
        </w:rPr>
        <w:t>ou</w:t>
      </w:r>
      <w:r>
        <w:rPr>
          <w:rFonts w:cs="Times New Roman"/>
          <w:szCs w:val="24"/>
        </w:rPr>
        <w:t xml:space="preserve"> skupinu k nácviku imaginace. </w:t>
      </w:r>
      <w:r w:rsidR="00644114">
        <w:rPr>
          <w:rFonts w:cs="Times New Roman"/>
          <w:i/>
          <w:iCs/>
          <w:szCs w:val="24"/>
        </w:rPr>
        <w:t>„</w:t>
      </w:r>
      <w:r w:rsidR="00F3761F" w:rsidRPr="00F3761F">
        <w:rPr>
          <w:rFonts w:cs="Times New Roman"/>
          <w:i/>
          <w:iCs/>
          <w:szCs w:val="24"/>
        </w:rPr>
        <w:t xml:space="preserve">Vysokoškolák </w:t>
      </w:r>
      <w:r w:rsidR="0032750E">
        <w:rPr>
          <w:rFonts w:cs="Times New Roman"/>
          <w:i/>
          <w:iCs/>
          <w:szCs w:val="24"/>
        </w:rPr>
        <w:t xml:space="preserve">- </w:t>
      </w:r>
      <w:r w:rsidR="00F3761F" w:rsidRPr="00F3761F">
        <w:rPr>
          <w:rFonts w:cs="Times New Roman"/>
          <w:i/>
          <w:iCs/>
          <w:szCs w:val="24"/>
        </w:rPr>
        <w:t xml:space="preserve">už je </w:t>
      </w:r>
      <w:r w:rsidR="0032750E">
        <w:rPr>
          <w:rFonts w:cs="Times New Roman"/>
          <w:i/>
          <w:iCs/>
          <w:szCs w:val="24"/>
        </w:rPr>
        <w:t>v tom</w:t>
      </w:r>
      <w:r w:rsidR="00F3761F" w:rsidRPr="00F3761F">
        <w:rPr>
          <w:rFonts w:cs="Times New Roman"/>
          <w:i/>
          <w:iCs/>
          <w:szCs w:val="24"/>
        </w:rPr>
        <w:t xml:space="preserve"> zájem a je tam větší počet studentů, kteří se chtějí myslí zabývat a naučit se relaxovat.</w:t>
      </w:r>
      <w:r w:rsidR="00D03F30">
        <w:rPr>
          <w:rFonts w:cs="Times New Roman"/>
          <w:i/>
          <w:iCs/>
          <w:szCs w:val="24"/>
        </w:rPr>
        <w:t>“</w:t>
      </w:r>
      <w:r w:rsidR="00F3761F">
        <w:rPr>
          <w:rFonts w:cs="Times New Roman"/>
          <w:i/>
          <w:iCs/>
          <w:szCs w:val="24"/>
        </w:rPr>
        <w:t xml:space="preserve"> </w:t>
      </w:r>
      <w:r w:rsidR="00F3761F" w:rsidRPr="002D232C">
        <w:rPr>
          <w:rFonts w:cs="Times New Roman"/>
          <w:szCs w:val="24"/>
        </w:rPr>
        <w:t>(R2)</w:t>
      </w:r>
    </w:p>
    <w:p w14:paraId="53643BC2" w14:textId="708821FB" w:rsidR="00F3761F" w:rsidRDefault="00F3761F" w:rsidP="009023FE">
      <w:pPr>
        <w:ind w:firstLine="432"/>
        <w:rPr>
          <w:rFonts w:cs="Times New Roman"/>
          <w:i/>
          <w:iCs/>
          <w:szCs w:val="24"/>
        </w:rPr>
      </w:pPr>
    </w:p>
    <w:p w14:paraId="77009CAE" w14:textId="2CB71B93" w:rsidR="006634E0" w:rsidRDefault="006634E0" w:rsidP="006634E0">
      <w:pPr>
        <w:ind w:firstLine="432"/>
        <w:rPr>
          <w:rFonts w:cs="Times New Roman"/>
          <w:szCs w:val="24"/>
        </w:rPr>
      </w:pPr>
      <w:r>
        <w:rPr>
          <w:rFonts w:cs="Times New Roman"/>
          <w:szCs w:val="24"/>
        </w:rPr>
        <w:t xml:space="preserve">Můžeme se s nimi pustit i do hlubších témat nebo zapojit více filozofie a symboliky. </w:t>
      </w:r>
      <w:r>
        <w:rPr>
          <w:rFonts w:cs="Times New Roman"/>
          <w:i/>
          <w:iCs/>
          <w:szCs w:val="24"/>
        </w:rPr>
        <w:t>„</w:t>
      </w:r>
      <w:r w:rsidRPr="007132AB">
        <w:rPr>
          <w:rFonts w:cs="Times New Roman"/>
          <w:i/>
          <w:iCs/>
          <w:szCs w:val="24"/>
        </w:rPr>
        <w:t xml:space="preserve">Pro vysokoškoláky </w:t>
      </w:r>
      <w:r w:rsidR="0032750E">
        <w:rPr>
          <w:rFonts w:cs="Times New Roman"/>
          <w:i/>
          <w:iCs/>
          <w:szCs w:val="24"/>
        </w:rPr>
        <w:t>je vhodný</w:t>
      </w:r>
      <w:r w:rsidRPr="007132AB">
        <w:rPr>
          <w:rFonts w:cs="Times New Roman"/>
          <w:i/>
          <w:iCs/>
          <w:szCs w:val="24"/>
        </w:rPr>
        <w:t xml:space="preserve"> větší prostor do hlubších </w:t>
      </w:r>
      <w:r>
        <w:rPr>
          <w:rFonts w:cs="Times New Roman"/>
          <w:i/>
          <w:iCs/>
          <w:szCs w:val="24"/>
        </w:rPr>
        <w:t>v</w:t>
      </w:r>
      <w:r w:rsidRPr="007132AB">
        <w:rPr>
          <w:rFonts w:cs="Times New Roman"/>
          <w:i/>
          <w:iCs/>
          <w:szCs w:val="24"/>
        </w:rPr>
        <w:t>hledů, protože už jsou to hotov</w:t>
      </w:r>
      <w:r w:rsidR="0032750E">
        <w:rPr>
          <w:rFonts w:cs="Times New Roman"/>
          <w:i/>
          <w:iCs/>
          <w:szCs w:val="24"/>
        </w:rPr>
        <w:t>í</w:t>
      </w:r>
      <w:r w:rsidRPr="007132AB">
        <w:rPr>
          <w:rFonts w:cs="Times New Roman"/>
          <w:i/>
          <w:iCs/>
          <w:szCs w:val="24"/>
        </w:rPr>
        <w:t xml:space="preserve"> lidé.“</w:t>
      </w:r>
      <w:r w:rsidRPr="00F3761F">
        <w:rPr>
          <w:rFonts w:cs="Times New Roman"/>
          <w:szCs w:val="24"/>
        </w:rPr>
        <w:t xml:space="preserve"> </w:t>
      </w:r>
      <w:r>
        <w:rPr>
          <w:rFonts w:cs="Times New Roman"/>
          <w:szCs w:val="24"/>
        </w:rPr>
        <w:t>(R8)</w:t>
      </w:r>
    </w:p>
    <w:p w14:paraId="318C8615" w14:textId="77777777" w:rsidR="006634E0" w:rsidRDefault="006634E0" w:rsidP="009023FE">
      <w:pPr>
        <w:ind w:firstLine="432"/>
        <w:rPr>
          <w:rFonts w:cs="Times New Roman"/>
          <w:i/>
          <w:iCs/>
          <w:szCs w:val="24"/>
        </w:rPr>
      </w:pPr>
    </w:p>
    <w:p w14:paraId="6F657471" w14:textId="2A0528CD" w:rsidR="00F3761F" w:rsidRDefault="001E0517" w:rsidP="009023FE">
      <w:pPr>
        <w:ind w:firstLine="432"/>
        <w:rPr>
          <w:rFonts w:cs="Times New Roman"/>
          <w:szCs w:val="24"/>
        </w:rPr>
      </w:pPr>
      <w:r>
        <w:rPr>
          <w:rFonts w:cs="Times New Roman"/>
          <w:szCs w:val="24"/>
        </w:rPr>
        <w:t>Vysokoškoláci, si na rozdíl od středoškoláků, dokážou odvodit</w:t>
      </w:r>
      <w:r w:rsidR="0032750E">
        <w:rPr>
          <w:rFonts w:cs="Times New Roman"/>
          <w:szCs w:val="24"/>
        </w:rPr>
        <w:t>,</w:t>
      </w:r>
      <w:r>
        <w:rPr>
          <w:rFonts w:cs="Times New Roman"/>
          <w:szCs w:val="24"/>
        </w:rPr>
        <w:t xml:space="preserve"> k čemu jim takové cvičení může být dobré a vezmou si z něj mnohonásobně více. </w:t>
      </w:r>
      <w:r>
        <w:rPr>
          <w:rFonts w:cs="Times New Roman"/>
          <w:i/>
          <w:iCs/>
          <w:szCs w:val="24"/>
        </w:rPr>
        <w:t>„</w:t>
      </w:r>
      <w:r w:rsidR="0032750E">
        <w:rPr>
          <w:rFonts w:cs="Times New Roman"/>
          <w:i/>
          <w:iCs/>
          <w:szCs w:val="24"/>
        </w:rPr>
        <w:t>U vysokoškoláků</w:t>
      </w:r>
      <w:r w:rsidR="00F3761F" w:rsidRPr="00F3761F">
        <w:rPr>
          <w:rFonts w:cs="Times New Roman"/>
          <w:i/>
          <w:iCs/>
          <w:szCs w:val="24"/>
        </w:rPr>
        <w:t xml:space="preserve"> si mnohem víc dokážu představit nějak</w:t>
      </w:r>
      <w:r w:rsidR="0032750E">
        <w:rPr>
          <w:rFonts w:cs="Times New Roman"/>
          <w:i/>
          <w:iCs/>
          <w:szCs w:val="24"/>
        </w:rPr>
        <w:t>é</w:t>
      </w:r>
      <w:r w:rsidR="00F3761F" w:rsidRPr="00F3761F">
        <w:rPr>
          <w:rFonts w:cs="Times New Roman"/>
          <w:i/>
          <w:iCs/>
          <w:szCs w:val="24"/>
        </w:rPr>
        <w:t xml:space="preserve"> </w:t>
      </w:r>
      <w:r w:rsidR="000A1179">
        <w:rPr>
          <w:rFonts w:cs="Times New Roman"/>
          <w:i/>
          <w:iCs/>
          <w:szCs w:val="24"/>
        </w:rPr>
        <w:t>zacílení</w:t>
      </w:r>
      <w:r w:rsidR="00F3761F" w:rsidRPr="00F3761F">
        <w:rPr>
          <w:rFonts w:cs="Times New Roman"/>
          <w:i/>
          <w:iCs/>
          <w:szCs w:val="24"/>
        </w:rPr>
        <w:t xml:space="preserve"> na to, proč budou trávit další čas v online a co tím chtějí získat. Tam</w:t>
      </w:r>
      <w:r w:rsidR="0032750E">
        <w:rPr>
          <w:rFonts w:cs="Times New Roman"/>
          <w:i/>
          <w:iCs/>
          <w:szCs w:val="24"/>
        </w:rPr>
        <w:t>,</w:t>
      </w:r>
      <w:r w:rsidR="00F3761F" w:rsidRPr="00F3761F">
        <w:rPr>
          <w:rFonts w:cs="Times New Roman"/>
          <w:i/>
          <w:iCs/>
          <w:szCs w:val="24"/>
        </w:rPr>
        <w:t xml:space="preserve"> kde je pozornost</w:t>
      </w:r>
      <w:r w:rsidR="0032750E">
        <w:rPr>
          <w:rFonts w:cs="Times New Roman"/>
          <w:i/>
          <w:iCs/>
          <w:szCs w:val="24"/>
        </w:rPr>
        <w:t>,</w:t>
      </w:r>
      <w:r w:rsidR="00F3761F" w:rsidRPr="00F3761F">
        <w:rPr>
          <w:rFonts w:cs="Times New Roman"/>
          <w:i/>
          <w:iCs/>
          <w:szCs w:val="24"/>
        </w:rPr>
        <w:t xml:space="preserve"> tam roste energie a vysokoškoláci ti tohle vezmou.</w:t>
      </w:r>
      <w:r w:rsidR="00D03F30">
        <w:rPr>
          <w:rFonts w:cs="Times New Roman"/>
          <w:i/>
          <w:iCs/>
          <w:szCs w:val="24"/>
        </w:rPr>
        <w:t>“</w:t>
      </w:r>
      <w:r w:rsidR="00F3761F">
        <w:rPr>
          <w:rFonts w:cs="Times New Roman"/>
          <w:i/>
          <w:iCs/>
          <w:szCs w:val="24"/>
        </w:rPr>
        <w:t xml:space="preserve"> </w:t>
      </w:r>
      <w:r w:rsidR="00F3761F" w:rsidRPr="002D232C">
        <w:rPr>
          <w:rFonts w:cs="Times New Roman"/>
          <w:szCs w:val="24"/>
        </w:rPr>
        <w:t>(R3)</w:t>
      </w:r>
    </w:p>
    <w:p w14:paraId="14598263" w14:textId="54AAAD2C" w:rsidR="00F3761F" w:rsidRDefault="00F3761F" w:rsidP="002D232C">
      <w:pPr>
        <w:ind w:firstLine="0"/>
        <w:rPr>
          <w:rFonts w:cs="Times New Roman"/>
          <w:szCs w:val="24"/>
        </w:rPr>
      </w:pPr>
    </w:p>
    <w:p w14:paraId="5BF4BFEA" w14:textId="351D53B1" w:rsidR="003B59E7" w:rsidRPr="00D87C7C" w:rsidRDefault="00D87C7C" w:rsidP="003B59E7">
      <w:pPr>
        <w:rPr>
          <w:szCs w:val="24"/>
        </w:rPr>
      </w:pPr>
      <w:r w:rsidRPr="00D87C7C">
        <w:rPr>
          <w:rFonts w:cs="Times New Roman"/>
          <w:b/>
          <w:bCs/>
          <w:szCs w:val="24"/>
        </w:rPr>
        <w:t xml:space="preserve">Šestnáctá zásada – </w:t>
      </w:r>
      <w:r w:rsidR="001C30CA">
        <w:rPr>
          <w:rFonts w:cs="Times New Roman"/>
          <w:b/>
          <w:bCs/>
          <w:szCs w:val="24"/>
        </w:rPr>
        <w:t>U d</w:t>
      </w:r>
      <w:r w:rsidRPr="00D87C7C">
        <w:rPr>
          <w:rFonts w:cs="Times New Roman"/>
          <w:b/>
          <w:bCs/>
          <w:szCs w:val="24"/>
        </w:rPr>
        <w:t>ospívající</w:t>
      </w:r>
      <w:r w:rsidR="001C30CA">
        <w:rPr>
          <w:rFonts w:cs="Times New Roman"/>
          <w:b/>
          <w:bCs/>
          <w:szCs w:val="24"/>
        </w:rPr>
        <w:t>ch</w:t>
      </w:r>
      <w:r w:rsidRPr="00D87C7C">
        <w:rPr>
          <w:rFonts w:cs="Times New Roman"/>
          <w:b/>
          <w:bCs/>
          <w:szCs w:val="24"/>
        </w:rPr>
        <w:t xml:space="preserve"> a dospělý</w:t>
      </w:r>
      <w:r w:rsidR="001C30CA">
        <w:rPr>
          <w:rFonts w:cs="Times New Roman"/>
          <w:b/>
          <w:bCs/>
          <w:szCs w:val="24"/>
        </w:rPr>
        <w:t>ch</w:t>
      </w:r>
      <w:r w:rsidRPr="00D87C7C">
        <w:rPr>
          <w:rFonts w:cs="Times New Roman"/>
          <w:b/>
          <w:bCs/>
          <w:szCs w:val="24"/>
        </w:rPr>
        <w:t xml:space="preserve"> </w:t>
      </w:r>
      <w:r w:rsidR="006634E0" w:rsidRPr="00D87C7C">
        <w:rPr>
          <w:rFonts w:cs="Times New Roman"/>
          <w:b/>
          <w:bCs/>
          <w:szCs w:val="24"/>
        </w:rPr>
        <w:t xml:space="preserve">hraje </w:t>
      </w:r>
      <w:r w:rsidRPr="00D87C7C">
        <w:rPr>
          <w:rFonts w:cs="Times New Roman"/>
          <w:b/>
          <w:bCs/>
          <w:szCs w:val="24"/>
        </w:rPr>
        <w:t>větší</w:t>
      </w:r>
      <w:r w:rsidR="006634E0" w:rsidRPr="00D87C7C">
        <w:rPr>
          <w:rFonts w:cs="Times New Roman"/>
          <w:b/>
          <w:bCs/>
          <w:szCs w:val="24"/>
        </w:rPr>
        <w:t xml:space="preserve"> roli </w:t>
      </w:r>
      <w:r>
        <w:rPr>
          <w:rFonts w:cs="Times New Roman"/>
          <w:b/>
          <w:bCs/>
          <w:szCs w:val="24"/>
        </w:rPr>
        <w:t>zaměření</w:t>
      </w:r>
      <w:r w:rsidR="0032750E">
        <w:rPr>
          <w:rFonts w:cs="Times New Roman"/>
          <w:b/>
          <w:bCs/>
          <w:szCs w:val="24"/>
        </w:rPr>
        <w:t xml:space="preserve"> </w:t>
      </w:r>
      <w:r>
        <w:rPr>
          <w:rFonts w:cs="Times New Roman"/>
          <w:b/>
          <w:bCs/>
          <w:szCs w:val="24"/>
        </w:rPr>
        <w:t>/</w:t>
      </w:r>
      <w:r w:rsidR="0032750E">
        <w:rPr>
          <w:rFonts w:cs="Times New Roman"/>
          <w:b/>
          <w:bCs/>
          <w:szCs w:val="24"/>
        </w:rPr>
        <w:t xml:space="preserve"> </w:t>
      </w:r>
      <w:r w:rsidR="00584C47">
        <w:rPr>
          <w:rFonts w:cs="Times New Roman"/>
          <w:b/>
          <w:bCs/>
          <w:szCs w:val="24"/>
        </w:rPr>
        <w:t xml:space="preserve">studijní </w:t>
      </w:r>
      <w:r>
        <w:rPr>
          <w:rFonts w:cs="Times New Roman"/>
          <w:b/>
          <w:bCs/>
          <w:szCs w:val="24"/>
        </w:rPr>
        <w:t>obor než věk</w:t>
      </w:r>
      <w:r w:rsidR="00412ACC" w:rsidRPr="00D87C7C">
        <w:rPr>
          <w:rFonts w:cs="Times New Roman"/>
          <w:b/>
          <w:bCs/>
          <w:szCs w:val="24"/>
        </w:rPr>
        <w:t>.</w:t>
      </w:r>
      <w:r w:rsidR="00412ACC">
        <w:rPr>
          <w:rFonts w:cs="Times New Roman"/>
          <w:szCs w:val="24"/>
        </w:rPr>
        <w:t xml:space="preserve"> </w:t>
      </w:r>
      <w:r w:rsidR="00412ACC">
        <w:rPr>
          <w:rFonts w:cs="Times New Roman"/>
          <w:i/>
          <w:iCs/>
          <w:szCs w:val="24"/>
        </w:rPr>
        <w:t>„</w:t>
      </w:r>
      <w:r w:rsidR="00F04251" w:rsidRPr="00AB3D34">
        <w:rPr>
          <w:rFonts w:cs="Times New Roman"/>
          <w:i/>
          <w:iCs/>
          <w:szCs w:val="24"/>
        </w:rPr>
        <w:t>U dospívajících a dospělých není až takový rozdíl</w:t>
      </w:r>
      <w:r w:rsidR="0032750E">
        <w:rPr>
          <w:rFonts w:cs="Times New Roman"/>
          <w:i/>
          <w:iCs/>
          <w:szCs w:val="24"/>
        </w:rPr>
        <w:t xml:space="preserve"> v rámci věku. S</w:t>
      </w:r>
      <w:r w:rsidR="00F04251" w:rsidRPr="00AB3D34">
        <w:rPr>
          <w:rFonts w:cs="Times New Roman"/>
          <w:i/>
          <w:iCs/>
          <w:szCs w:val="24"/>
        </w:rPr>
        <w:t xml:space="preserve">píš si </w:t>
      </w:r>
      <w:r w:rsidR="00F04251" w:rsidRPr="00AB3D34">
        <w:rPr>
          <w:rFonts w:cs="Times New Roman"/>
          <w:i/>
          <w:iCs/>
          <w:szCs w:val="24"/>
        </w:rPr>
        <w:lastRenderedPageBreak/>
        <w:t>myslím, že hlavní rozdíl je v oborech.</w:t>
      </w:r>
      <w:r w:rsidR="00644114" w:rsidRPr="00644114">
        <w:rPr>
          <w:szCs w:val="24"/>
        </w:rPr>
        <w:t xml:space="preserve"> </w:t>
      </w:r>
      <w:r w:rsidR="00644114" w:rsidRPr="002D232C">
        <w:rPr>
          <w:i/>
          <w:iCs/>
          <w:szCs w:val="24"/>
        </w:rPr>
        <w:t>Jinak ti budou reagovat lidi na technickém l</w:t>
      </w:r>
      <w:r w:rsidR="009C3CE0">
        <w:rPr>
          <w:i/>
          <w:iCs/>
          <w:szCs w:val="24"/>
        </w:rPr>
        <w:t>y</w:t>
      </w:r>
      <w:r w:rsidR="00644114" w:rsidRPr="002D232C">
        <w:rPr>
          <w:i/>
          <w:iCs/>
          <w:szCs w:val="24"/>
        </w:rPr>
        <w:t>ceu oproti pedagogické nebo zdravotnické škole.“</w:t>
      </w:r>
      <w:r>
        <w:rPr>
          <w:szCs w:val="24"/>
        </w:rPr>
        <w:t xml:space="preserve"> (R5)</w:t>
      </w:r>
    </w:p>
    <w:p w14:paraId="7F4D1AAE" w14:textId="77777777" w:rsidR="003B59E7" w:rsidRDefault="003B59E7" w:rsidP="003B59E7">
      <w:pPr>
        <w:rPr>
          <w:szCs w:val="24"/>
        </w:rPr>
      </w:pPr>
    </w:p>
    <w:p w14:paraId="6DA6EAE2" w14:textId="0626C5D0" w:rsidR="00986077" w:rsidRDefault="00D50553" w:rsidP="00986077">
      <w:pPr>
        <w:rPr>
          <w:szCs w:val="24"/>
        </w:rPr>
      </w:pPr>
      <w:r>
        <w:rPr>
          <w:szCs w:val="24"/>
        </w:rPr>
        <w:t>Další faktor je</w:t>
      </w:r>
      <w:r w:rsidR="0040341B">
        <w:rPr>
          <w:szCs w:val="24"/>
        </w:rPr>
        <w:t xml:space="preserve"> zkušenost účastníků </w:t>
      </w:r>
      <w:r>
        <w:rPr>
          <w:szCs w:val="24"/>
        </w:rPr>
        <w:t>s tímto typem cvičení</w:t>
      </w:r>
      <w:r w:rsidR="0032750E">
        <w:rPr>
          <w:szCs w:val="24"/>
        </w:rPr>
        <w:t>, které</w:t>
      </w:r>
      <w:r w:rsidR="00422D56">
        <w:rPr>
          <w:szCs w:val="24"/>
        </w:rPr>
        <w:t xml:space="preserve"> musíme p</w:t>
      </w:r>
      <w:r w:rsidR="0040341B">
        <w:rPr>
          <w:szCs w:val="24"/>
        </w:rPr>
        <w:t>ři tvorbě skupinové techniky zohlednit.</w:t>
      </w:r>
      <w:r w:rsidR="004D2D63">
        <w:rPr>
          <w:szCs w:val="24"/>
        </w:rPr>
        <w:t xml:space="preserve"> </w:t>
      </w:r>
      <w:r w:rsidR="00200D27">
        <w:rPr>
          <w:szCs w:val="24"/>
        </w:rPr>
        <w:t>Technika</w:t>
      </w:r>
      <w:r w:rsidR="004D2D63">
        <w:rPr>
          <w:szCs w:val="24"/>
        </w:rPr>
        <w:t xml:space="preserve"> by tedy měla být co nejjednodušší, aby byla co nejvíce uchopitelná i nováčky.</w:t>
      </w:r>
      <w:r>
        <w:rPr>
          <w:szCs w:val="24"/>
        </w:rPr>
        <w:t xml:space="preserve"> </w:t>
      </w:r>
      <w:r w:rsidR="0040341B" w:rsidRPr="002D232C">
        <w:rPr>
          <w:i/>
          <w:iCs/>
          <w:szCs w:val="24"/>
        </w:rPr>
        <w:t>„Záleží</w:t>
      </w:r>
      <w:r w:rsidR="00986077" w:rsidRPr="00AB3D34">
        <w:rPr>
          <w:i/>
          <w:iCs/>
          <w:szCs w:val="24"/>
        </w:rPr>
        <w:t xml:space="preserve"> na tom, jakou s tím máš zkušenost, jestli praktikuješ každý den nebo </w:t>
      </w:r>
      <w:r w:rsidR="0032750E">
        <w:rPr>
          <w:i/>
          <w:iCs/>
          <w:szCs w:val="24"/>
        </w:rPr>
        <w:t>j</w:t>
      </w:r>
      <w:r w:rsidR="00986077" w:rsidRPr="00AB3D34">
        <w:rPr>
          <w:i/>
          <w:iCs/>
          <w:szCs w:val="24"/>
        </w:rPr>
        <w:t>si nováček.“</w:t>
      </w:r>
      <w:r w:rsidR="00986077">
        <w:rPr>
          <w:szCs w:val="24"/>
        </w:rPr>
        <w:t xml:space="preserve"> (R1)</w:t>
      </w:r>
    </w:p>
    <w:p w14:paraId="34B0A561" w14:textId="77777777" w:rsidR="00986077" w:rsidRDefault="00986077" w:rsidP="00986077">
      <w:pPr>
        <w:rPr>
          <w:szCs w:val="24"/>
        </w:rPr>
      </w:pPr>
    </w:p>
    <w:p w14:paraId="0C48E877" w14:textId="3980CBE8" w:rsidR="00190182" w:rsidRDefault="00FB15EC" w:rsidP="003B59E7">
      <w:pPr>
        <w:rPr>
          <w:szCs w:val="24"/>
        </w:rPr>
      </w:pPr>
      <w:r>
        <w:rPr>
          <w:szCs w:val="24"/>
        </w:rPr>
        <w:t>Někteř</w:t>
      </w:r>
      <w:r w:rsidR="0032750E">
        <w:rPr>
          <w:szCs w:val="24"/>
        </w:rPr>
        <w:t>í účastníci techniku znát nemus</w:t>
      </w:r>
      <w:r>
        <w:rPr>
          <w:szCs w:val="24"/>
        </w:rPr>
        <w:t>í, ale mají</w:t>
      </w:r>
      <w:r w:rsidR="00986077">
        <w:rPr>
          <w:szCs w:val="24"/>
        </w:rPr>
        <w:t xml:space="preserve"> </w:t>
      </w:r>
      <w:r w:rsidR="004158BC">
        <w:rPr>
          <w:szCs w:val="24"/>
        </w:rPr>
        <w:t>vrozený</w:t>
      </w:r>
      <w:r w:rsidR="00986077">
        <w:rPr>
          <w:szCs w:val="24"/>
        </w:rPr>
        <w:t xml:space="preserve"> </w:t>
      </w:r>
      <w:r w:rsidR="00AA185C">
        <w:rPr>
          <w:szCs w:val="24"/>
        </w:rPr>
        <w:t>cit pro práci představami</w:t>
      </w:r>
      <w:r w:rsidR="00986077">
        <w:rPr>
          <w:szCs w:val="24"/>
        </w:rPr>
        <w:t>.</w:t>
      </w:r>
    </w:p>
    <w:p w14:paraId="6BEA3B01" w14:textId="13E67CA8" w:rsidR="00190182" w:rsidRDefault="00FB15EC" w:rsidP="003B59E7">
      <w:pPr>
        <w:rPr>
          <w:szCs w:val="24"/>
        </w:rPr>
      </w:pPr>
      <w:r>
        <w:rPr>
          <w:szCs w:val="24"/>
        </w:rPr>
        <w:t xml:space="preserve"> </w:t>
      </w:r>
      <w:r w:rsidR="00986077">
        <w:rPr>
          <w:szCs w:val="24"/>
        </w:rPr>
        <w:t xml:space="preserve"> </w:t>
      </w:r>
    </w:p>
    <w:p w14:paraId="2A9F8D2F" w14:textId="00ADB3BA" w:rsidR="003B59E7" w:rsidRDefault="00986077" w:rsidP="00190182">
      <w:pPr>
        <w:ind w:left="432" w:firstLine="0"/>
        <w:rPr>
          <w:szCs w:val="24"/>
        </w:rPr>
      </w:pPr>
      <w:r>
        <w:rPr>
          <w:i/>
          <w:iCs/>
          <w:szCs w:val="24"/>
        </w:rPr>
        <w:t>„</w:t>
      </w:r>
      <w:r w:rsidR="003B59E7" w:rsidRPr="002D232C">
        <w:rPr>
          <w:i/>
          <w:iCs/>
          <w:szCs w:val="24"/>
        </w:rPr>
        <w:t>Spíš než věk, hraje roli praxe</w:t>
      </w:r>
      <w:r w:rsidR="0032750E">
        <w:rPr>
          <w:i/>
          <w:iCs/>
          <w:szCs w:val="24"/>
        </w:rPr>
        <w:t>,</w:t>
      </w:r>
      <w:r w:rsidR="003B59E7" w:rsidRPr="002D232C">
        <w:rPr>
          <w:i/>
          <w:iCs/>
          <w:szCs w:val="24"/>
        </w:rPr>
        <w:t xml:space="preserve"> a jak jsou zvyklí s </w:t>
      </w:r>
      <w:r w:rsidR="0032750E">
        <w:rPr>
          <w:i/>
          <w:iCs/>
          <w:szCs w:val="24"/>
        </w:rPr>
        <w:t>tou myslí pracovat. Můžete mít sedmi</w:t>
      </w:r>
      <w:r w:rsidR="003B59E7" w:rsidRPr="002D232C">
        <w:rPr>
          <w:i/>
          <w:iCs/>
          <w:szCs w:val="24"/>
        </w:rPr>
        <w:t>leté dítě, které je naprosto brav</w:t>
      </w:r>
      <w:r w:rsidR="003B59E7">
        <w:rPr>
          <w:i/>
          <w:iCs/>
          <w:szCs w:val="24"/>
        </w:rPr>
        <w:t>u</w:t>
      </w:r>
      <w:r w:rsidR="003B59E7" w:rsidRPr="002D232C">
        <w:rPr>
          <w:i/>
          <w:iCs/>
          <w:szCs w:val="24"/>
        </w:rPr>
        <w:t>rní a tyto věci zvládá s</w:t>
      </w:r>
      <w:r w:rsidR="0032750E">
        <w:rPr>
          <w:i/>
          <w:iCs/>
          <w:szCs w:val="24"/>
        </w:rPr>
        <w:t> </w:t>
      </w:r>
      <w:r w:rsidR="003B59E7" w:rsidRPr="002D232C">
        <w:rPr>
          <w:i/>
          <w:iCs/>
          <w:szCs w:val="24"/>
        </w:rPr>
        <w:t>přehledem</w:t>
      </w:r>
      <w:r w:rsidR="0032750E">
        <w:rPr>
          <w:i/>
          <w:iCs/>
          <w:szCs w:val="24"/>
        </w:rPr>
        <w:t>.</w:t>
      </w:r>
      <w:r w:rsidR="003B59E7" w:rsidRPr="002D232C">
        <w:rPr>
          <w:i/>
          <w:iCs/>
          <w:szCs w:val="24"/>
        </w:rPr>
        <w:t xml:space="preserve"> </w:t>
      </w:r>
      <w:r w:rsidR="0032750E">
        <w:rPr>
          <w:i/>
          <w:iCs/>
          <w:szCs w:val="24"/>
        </w:rPr>
        <w:t>Nebo můžete mít čtyřiceti</w:t>
      </w:r>
      <w:r w:rsidR="003B59E7" w:rsidRPr="002D232C">
        <w:rPr>
          <w:i/>
          <w:iCs/>
          <w:szCs w:val="24"/>
        </w:rPr>
        <w:t xml:space="preserve">letého člověka, který </w:t>
      </w:r>
      <w:r w:rsidR="0032750E">
        <w:rPr>
          <w:i/>
          <w:iCs/>
          <w:szCs w:val="24"/>
        </w:rPr>
        <w:t>mlčí</w:t>
      </w:r>
      <w:r w:rsidR="003B59E7" w:rsidRPr="002D232C">
        <w:rPr>
          <w:i/>
          <w:iCs/>
          <w:szCs w:val="24"/>
        </w:rPr>
        <w:t xml:space="preserve">, protože </w:t>
      </w:r>
      <w:r w:rsidR="0032750E">
        <w:rPr>
          <w:i/>
          <w:iCs/>
          <w:szCs w:val="24"/>
        </w:rPr>
        <w:t>představivost</w:t>
      </w:r>
      <w:r w:rsidR="003B59E7" w:rsidRPr="002D232C">
        <w:rPr>
          <w:i/>
          <w:iCs/>
          <w:szCs w:val="24"/>
        </w:rPr>
        <w:t xml:space="preserve"> nikdy nerozvíjel.“</w:t>
      </w:r>
      <w:r w:rsidR="003B59E7">
        <w:rPr>
          <w:szCs w:val="24"/>
        </w:rPr>
        <w:t xml:space="preserve"> (R8)</w:t>
      </w:r>
    </w:p>
    <w:p w14:paraId="24322CA0" w14:textId="77777777" w:rsidR="00986077" w:rsidRDefault="00986077" w:rsidP="003B59E7">
      <w:pPr>
        <w:rPr>
          <w:szCs w:val="24"/>
        </w:rPr>
      </w:pPr>
    </w:p>
    <w:p w14:paraId="616C7F30" w14:textId="06C9452A" w:rsidR="00190182" w:rsidRDefault="002E54D4" w:rsidP="00443FF1">
      <w:pPr>
        <w:ind w:firstLine="432"/>
        <w:rPr>
          <w:rFonts w:cs="Times New Roman"/>
          <w:szCs w:val="24"/>
        </w:rPr>
      </w:pPr>
      <w:r>
        <w:rPr>
          <w:rFonts w:cs="Times New Roman"/>
          <w:szCs w:val="24"/>
        </w:rPr>
        <w:t>Adolescenti jsou</w:t>
      </w:r>
      <w:r w:rsidR="0032750E">
        <w:rPr>
          <w:rFonts w:cs="Times New Roman"/>
          <w:szCs w:val="24"/>
        </w:rPr>
        <w:t>, na rozdíl od dospělých,</w:t>
      </w:r>
      <w:r>
        <w:rPr>
          <w:rFonts w:cs="Times New Roman"/>
          <w:szCs w:val="24"/>
        </w:rPr>
        <w:t xml:space="preserve"> ještě více zaměření na představy a zkoušení nových věcí</w:t>
      </w:r>
      <w:r w:rsidR="00AA12B4">
        <w:rPr>
          <w:rFonts w:cs="Times New Roman"/>
          <w:szCs w:val="24"/>
        </w:rPr>
        <w:t>. Ti bývají</w:t>
      </w:r>
      <w:r w:rsidR="004F34FA">
        <w:rPr>
          <w:rFonts w:cs="Times New Roman"/>
          <w:szCs w:val="24"/>
        </w:rPr>
        <w:t xml:space="preserve"> konzervativní a k takovým technikám více skeptičtí.</w:t>
      </w:r>
    </w:p>
    <w:p w14:paraId="47584469" w14:textId="77777777" w:rsidR="00190182" w:rsidRDefault="00190182" w:rsidP="00443FF1">
      <w:pPr>
        <w:ind w:firstLine="432"/>
        <w:rPr>
          <w:rFonts w:cs="Times New Roman"/>
          <w:szCs w:val="24"/>
        </w:rPr>
      </w:pPr>
    </w:p>
    <w:p w14:paraId="254B3748" w14:textId="68A5AEB9" w:rsidR="00443FF1" w:rsidRDefault="00986077" w:rsidP="00190182">
      <w:pPr>
        <w:ind w:left="432" w:firstLine="0"/>
        <w:rPr>
          <w:rFonts w:cs="Times New Roman"/>
          <w:szCs w:val="24"/>
        </w:rPr>
      </w:pPr>
      <w:r>
        <w:rPr>
          <w:rFonts w:cs="Times New Roman"/>
          <w:i/>
          <w:iCs/>
          <w:szCs w:val="24"/>
        </w:rPr>
        <w:t>„</w:t>
      </w:r>
      <w:r w:rsidRPr="00AB3D34">
        <w:rPr>
          <w:rFonts w:cs="Times New Roman"/>
          <w:i/>
          <w:iCs/>
          <w:szCs w:val="24"/>
        </w:rPr>
        <w:t xml:space="preserve">Je to i o vnitřním nastavení. Někdo je </w:t>
      </w:r>
      <w:r w:rsidR="0032750E">
        <w:rPr>
          <w:rFonts w:cs="Times New Roman"/>
          <w:i/>
          <w:iCs/>
          <w:szCs w:val="24"/>
        </w:rPr>
        <w:t>fantazijní typ a rád se ztrácí ve svých představách. J</w:t>
      </w:r>
      <w:r w:rsidRPr="00AB3D34">
        <w:rPr>
          <w:rFonts w:cs="Times New Roman"/>
          <w:i/>
          <w:iCs/>
          <w:szCs w:val="24"/>
        </w:rPr>
        <w:t>iní to nepreferují, je jim to nepříjemné a nedokážou se do toho dostat.</w:t>
      </w:r>
      <w:r w:rsidRPr="00412ACC">
        <w:t xml:space="preserve"> </w:t>
      </w:r>
      <w:r w:rsidRPr="00412ACC">
        <w:rPr>
          <w:rFonts w:cs="Times New Roman"/>
          <w:i/>
          <w:iCs/>
          <w:szCs w:val="24"/>
        </w:rPr>
        <w:t>Adolescenti jsou víc založení na představy než dospělí, kteří řeší víc praktické problémy.</w:t>
      </w:r>
      <w:r>
        <w:rPr>
          <w:rFonts w:cs="Times New Roman"/>
          <w:i/>
          <w:iCs/>
          <w:szCs w:val="24"/>
        </w:rPr>
        <w:t>“</w:t>
      </w:r>
      <w:r w:rsidRPr="009E148E">
        <w:rPr>
          <w:rFonts w:cs="Times New Roman"/>
          <w:szCs w:val="24"/>
        </w:rPr>
        <w:t xml:space="preserve"> </w:t>
      </w:r>
      <w:r>
        <w:rPr>
          <w:rFonts w:cs="Times New Roman"/>
          <w:szCs w:val="24"/>
        </w:rPr>
        <w:t>(R5)</w:t>
      </w:r>
    </w:p>
    <w:p w14:paraId="16D9BA19" w14:textId="77777777" w:rsidR="00443FF1" w:rsidRPr="00C52C2F" w:rsidRDefault="00443FF1" w:rsidP="002D232C">
      <w:pPr>
        <w:ind w:firstLine="0"/>
        <w:rPr>
          <w:rFonts w:cs="Times New Roman"/>
        </w:rPr>
      </w:pPr>
    </w:p>
    <w:p w14:paraId="1B35E1CE" w14:textId="77777777" w:rsidR="000E24E8" w:rsidRDefault="00F8554B" w:rsidP="000E24E8">
      <w:pPr>
        <w:pStyle w:val="Nadpis3"/>
      </w:pPr>
      <w:bookmarkStart w:id="94" w:name="_Toc75906019"/>
      <w:r w:rsidRPr="000E24E8">
        <w:t>Pr</w:t>
      </w:r>
      <w:r w:rsidR="001E6CA9" w:rsidRPr="000E24E8">
        <w:t>ůvodc</w:t>
      </w:r>
      <w:r w:rsidR="000E24E8" w:rsidRPr="000E24E8">
        <w:t>e</w:t>
      </w:r>
      <w:bookmarkEnd w:id="94"/>
      <w:r w:rsidR="000E24E8" w:rsidRPr="000E24E8">
        <w:t xml:space="preserve"> </w:t>
      </w:r>
    </w:p>
    <w:p w14:paraId="4237DDA2" w14:textId="06703ACA" w:rsidR="003D4B36" w:rsidRDefault="00A97ACE" w:rsidP="00293CDF">
      <w:r w:rsidRPr="002D232C">
        <w:t>V této kapitole respondenti popsali</w:t>
      </w:r>
      <w:r w:rsidR="00E74275" w:rsidRPr="002D232C">
        <w:t>,</w:t>
      </w:r>
      <w:r w:rsidRPr="002D232C">
        <w:t xml:space="preserve"> jaké kvality má člověk, který imaginaci vede</w:t>
      </w:r>
      <w:r w:rsidR="00E74275" w:rsidRPr="002D232C">
        <w:t xml:space="preserve"> a také jakým způsobem by měl pracovat se skupinou.</w:t>
      </w:r>
      <w:r w:rsidR="000E24E8">
        <w:t xml:space="preserve"> </w:t>
      </w:r>
      <w:r w:rsidR="001C30CA" w:rsidRPr="001C30CA">
        <w:rPr>
          <w:b/>
          <w:bCs/>
        </w:rPr>
        <w:t xml:space="preserve">Sedmnáctá zásada – </w:t>
      </w:r>
      <w:r w:rsidR="00E74275" w:rsidRPr="001C30CA">
        <w:rPr>
          <w:b/>
          <w:bCs/>
        </w:rPr>
        <w:t xml:space="preserve">Průvodce </w:t>
      </w:r>
      <w:r w:rsidR="002F363D" w:rsidRPr="001C30CA">
        <w:rPr>
          <w:b/>
          <w:bCs/>
        </w:rPr>
        <w:t>by</w:t>
      </w:r>
      <w:r w:rsidR="00E74275" w:rsidRPr="001C30CA">
        <w:rPr>
          <w:b/>
          <w:bCs/>
        </w:rPr>
        <w:t xml:space="preserve"> si</w:t>
      </w:r>
      <w:r w:rsidR="002F363D" w:rsidRPr="001C30CA">
        <w:rPr>
          <w:b/>
          <w:bCs/>
        </w:rPr>
        <w:t xml:space="preserve"> měl </w:t>
      </w:r>
      <w:r w:rsidR="008021CF" w:rsidRPr="001C30CA">
        <w:rPr>
          <w:b/>
          <w:bCs/>
        </w:rPr>
        <w:t>vyzkoušet imaginaci na vlastní kůži</w:t>
      </w:r>
      <w:r w:rsidR="001C30CA" w:rsidRPr="001C30CA">
        <w:rPr>
          <w:b/>
          <w:bCs/>
        </w:rPr>
        <w:t>.</w:t>
      </w:r>
      <w:r w:rsidR="008021CF" w:rsidRPr="002D232C">
        <w:t xml:space="preserve"> </w:t>
      </w:r>
      <w:r w:rsidR="001C30CA">
        <w:t>A</w:t>
      </w:r>
      <w:r w:rsidR="008021CF" w:rsidRPr="002D232C">
        <w:t>by si techniku</w:t>
      </w:r>
      <w:r w:rsidR="000E24E8">
        <w:t xml:space="preserve"> a práci s myslí</w:t>
      </w:r>
      <w:r w:rsidR="008021CF" w:rsidRPr="002D232C">
        <w:t xml:space="preserve"> osahal z pohledu účastníka.</w:t>
      </w:r>
      <w:r w:rsidR="00E74275" w:rsidRPr="002D232C">
        <w:t xml:space="preserve"> </w:t>
      </w:r>
      <w:r w:rsidR="003D4B36" w:rsidRPr="002D232C">
        <w:rPr>
          <w:i/>
          <w:iCs/>
        </w:rPr>
        <w:t>„Určitě mít dopředu nějakou autentickou zkušenost s imaginací.“</w:t>
      </w:r>
      <w:r w:rsidR="003D4B36">
        <w:t xml:space="preserve"> (R4)</w:t>
      </w:r>
    </w:p>
    <w:p w14:paraId="72C04449" w14:textId="5508870D" w:rsidR="00293CDF" w:rsidRDefault="00293CDF" w:rsidP="00293CDF"/>
    <w:p w14:paraId="4331D22B" w14:textId="31E290B9" w:rsidR="00293CDF" w:rsidRDefault="00293CDF">
      <w:r>
        <w:t xml:space="preserve">To samé platí i o </w:t>
      </w:r>
      <w:r w:rsidR="00343557">
        <w:t xml:space="preserve">jednotlivých </w:t>
      </w:r>
      <w:r>
        <w:t xml:space="preserve">relaxačních technikách. </w:t>
      </w:r>
      <w:r>
        <w:rPr>
          <w:i/>
          <w:iCs/>
        </w:rPr>
        <w:t>„</w:t>
      </w:r>
      <w:r w:rsidRPr="00563E37">
        <w:rPr>
          <w:i/>
          <w:iCs/>
        </w:rPr>
        <w:t xml:space="preserve">Doporučím ti, aby sis to vyzkoušel na </w:t>
      </w:r>
      <w:r w:rsidR="0032750E">
        <w:rPr>
          <w:i/>
          <w:iCs/>
        </w:rPr>
        <w:t>sobě, takovou dechovou meditaci. V</w:t>
      </w:r>
      <w:r w:rsidRPr="00563E37">
        <w:rPr>
          <w:i/>
          <w:iCs/>
        </w:rPr>
        <w:t>e chvíli, kdy zjistíš, jak to funguje, tak to můžeš naučit někoho jiného.</w:t>
      </w:r>
      <w:r>
        <w:rPr>
          <w:i/>
          <w:iCs/>
        </w:rPr>
        <w:t xml:space="preserve">“ </w:t>
      </w:r>
      <w:r>
        <w:t>(R1)</w:t>
      </w:r>
    </w:p>
    <w:p w14:paraId="5A1CDA4B" w14:textId="1FEF4F75" w:rsidR="00293CDF" w:rsidRDefault="00293CDF" w:rsidP="00293CDF"/>
    <w:p w14:paraId="3AC7F7AC" w14:textId="0A94A406" w:rsidR="00293CDF" w:rsidRDefault="00293CDF" w:rsidP="002D232C">
      <w:pPr>
        <w:ind w:firstLine="432"/>
      </w:pPr>
      <w:r>
        <w:rPr>
          <w:rFonts w:cs="Times New Roman"/>
          <w:szCs w:val="24"/>
        </w:rPr>
        <w:lastRenderedPageBreak/>
        <w:t>Mentální trénink nemusí být jen imaginace,</w:t>
      </w:r>
      <w:r w:rsidR="00A803C4">
        <w:rPr>
          <w:rFonts w:cs="Times New Roman"/>
          <w:szCs w:val="24"/>
        </w:rPr>
        <w:t xml:space="preserve"> ale jakákoliv jiná zkušenost.</w:t>
      </w:r>
      <w:r>
        <w:rPr>
          <w:rFonts w:cs="Times New Roman"/>
          <w:szCs w:val="24"/>
        </w:rPr>
        <w:t xml:space="preserve"> </w:t>
      </w:r>
      <w:r w:rsidR="00A803C4">
        <w:rPr>
          <w:rFonts w:cs="Times New Roman"/>
          <w:szCs w:val="24"/>
        </w:rPr>
        <w:t>Ta</w:t>
      </w:r>
      <w:r>
        <w:rPr>
          <w:rFonts w:cs="Times New Roman"/>
          <w:szCs w:val="24"/>
        </w:rPr>
        <w:t xml:space="preserve"> přispěje k tomu </w:t>
      </w:r>
      <w:r w:rsidR="00A803C4">
        <w:rPr>
          <w:rFonts w:cs="Times New Roman"/>
          <w:szCs w:val="24"/>
        </w:rPr>
        <w:t xml:space="preserve">- </w:t>
      </w:r>
      <w:r>
        <w:rPr>
          <w:rFonts w:cs="Times New Roman"/>
          <w:szCs w:val="24"/>
        </w:rPr>
        <w:t xml:space="preserve">být </w:t>
      </w:r>
      <w:r w:rsidR="00343557">
        <w:rPr>
          <w:rFonts w:cs="Times New Roman"/>
          <w:szCs w:val="24"/>
        </w:rPr>
        <w:t>lepším</w:t>
      </w:r>
      <w:r>
        <w:rPr>
          <w:rFonts w:cs="Times New Roman"/>
          <w:szCs w:val="24"/>
        </w:rPr>
        <w:t xml:space="preserve"> průvodcem. </w:t>
      </w:r>
      <w:r>
        <w:rPr>
          <w:rFonts w:cs="Times New Roman"/>
          <w:i/>
          <w:iCs/>
          <w:szCs w:val="24"/>
        </w:rPr>
        <w:t>„</w:t>
      </w:r>
      <w:r w:rsidRPr="009E148E">
        <w:rPr>
          <w:rFonts w:cs="Times New Roman"/>
          <w:i/>
          <w:iCs/>
          <w:szCs w:val="24"/>
        </w:rPr>
        <w:t>Určitě by měl mít praxi v</w:t>
      </w:r>
      <w:r>
        <w:rPr>
          <w:rFonts w:cs="Times New Roman"/>
          <w:i/>
          <w:iCs/>
          <w:szCs w:val="24"/>
        </w:rPr>
        <w:t xml:space="preserve"> používání </w:t>
      </w:r>
      <w:r w:rsidRPr="009E148E">
        <w:rPr>
          <w:rFonts w:cs="Times New Roman"/>
          <w:i/>
          <w:iCs/>
          <w:szCs w:val="24"/>
        </w:rPr>
        <w:t>mysli</w:t>
      </w:r>
      <w:r w:rsidR="00A803C4">
        <w:rPr>
          <w:rFonts w:cs="Times New Roman"/>
          <w:i/>
          <w:iCs/>
          <w:szCs w:val="24"/>
        </w:rPr>
        <w:t>,</w:t>
      </w:r>
      <w:r w:rsidRPr="009E148E">
        <w:rPr>
          <w:rFonts w:cs="Times New Roman"/>
          <w:i/>
          <w:iCs/>
          <w:szCs w:val="24"/>
        </w:rPr>
        <w:t xml:space="preserve"> a pokud bude dělat techniku, měl by ji mít ozkoušenou.</w:t>
      </w:r>
      <w:r>
        <w:rPr>
          <w:rFonts w:cs="Times New Roman"/>
          <w:i/>
          <w:iCs/>
          <w:szCs w:val="24"/>
        </w:rPr>
        <w:t xml:space="preserve">“ </w:t>
      </w:r>
      <w:r w:rsidRPr="00563E37">
        <w:rPr>
          <w:rFonts w:cs="Times New Roman"/>
          <w:szCs w:val="24"/>
        </w:rPr>
        <w:t>(R8)</w:t>
      </w:r>
    </w:p>
    <w:p w14:paraId="228E529F" w14:textId="77777777" w:rsidR="002F363D" w:rsidRDefault="002F363D" w:rsidP="002D232C">
      <w:pPr>
        <w:ind w:firstLine="0"/>
      </w:pPr>
    </w:p>
    <w:p w14:paraId="7E1413B2" w14:textId="09A9C3EF" w:rsidR="00343557" w:rsidRDefault="00343557" w:rsidP="00343557">
      <w:pPr>
        <w:ind w:firstLine="432"/>
      </w:pPr>
      <w:r>
        <w:t>Samozřejmě zkušeno</w:t>
      </w:r>
      <w:r w:rsidR="00A803C4">
        <w:t>st se skupinou je nenahraditelná</w:t>
      </w:r>
      <w:r>
        <w:t xml:space="preserve"> v tom, že </w:t>
      </w:r>
      <w:r w:rsidR="00B85B49">
        <w:t xml:space="preserve">naučí </w:t>
      </w:r>
      <w:r>
        <w:t xml:space="preserve">průvodce </w:t>
      </w:r>
      <w:r w:rsidR="00B85B49">
        <w:t xml:space="preserve">improvizovat a lépe reagovat na jevy, které v průběhu imaginace </w:t>
      </w:r>
      <w:r>
        <w:t xml:space="preserve">mezi účastníky </w:t>
      </w:r>
      <w:r w:rsidR="00B85B49">
        <w:t>vyvstanou.</w:t>
      </w:r>
      <w:r w:rsidR="00927E5B">
        <w:t xml:space="preserve"> </w:t>
      </w:r>
      <w:r w:rsidR="00306914">
        <w:rPr>
          <w:i/>
          <w:iCs/>
        </w:rPr>
        <w:t>„</w:t>
      </w:r>
      <w:r w:rsidR="003D4B36" w:rsidRPr="002D232C">
        <w:rPr>
          <w:i/>
          <w:iCs/>
        </w:rPr>
        <w:t>Je důležité pilovat tu zkušenost a učit se z reakcí těch dětí nebo studentů.“</w:t>
      </w:r>
      <w:r w:rsidR="003D4B36">
        <w:t xml:space="preserve"> (R5)</w:t>
      </w:r>
    </w:p>
    <w:p w14:paraId="3C67D425" w14:textId="77777777" w:rsidR="00343557" w:rsidRDefault="00343557">
      <w:pPr>
        <w:ind w:firstLine="432"/>
      </w:pPr>
    </w:p>
    <w:p w14:paraId="5F6CAA51" w14:textId="7639D9E0" w:rsidR="00E72F97" w:rsidRPr="00E72F97" w:rsidRDefault="00A803C4">
      <w:pPr>
        <w:ind w:firstLine="432"/>
      </w:pPr>
      <w:r>
        <w:rPr>
          <w:rFonts w:cs="Times New Roman"/>
          <w:szCs w:val="24"/>
        </w:rPr>
        <w:t>Důležitou</w:t>
      </w:r>
      <w:r w:rsidR="00343557">
        <w:rPr>
          <w:rFonts w:cs="Times New Roman"/>
          <w:szCs w:val="24"/>
        </w:rPr>
        <w:t xml:space="preserve"> součást</w:t>
      </w:r>
      <w:r>
        <w:rPr>
          <w:rFonts w:cs="Times New Roman"/>
          <w:szCs w:val="24"/>
        </w:rPr>
        <w:t>í zkušenosti</w:t>
      </w:r>
      <w:r w:rsidR="00343557">
        <w:rPr>
          <w:rFonts w:cs="Times New Roman"/>
          <w:szCs w:val="24"/>
        </w:rPr>
        <w:t xml:space="preserve"> při práci se skupinou je </w:t>
      </w:r>
      <w:r>
        <w:rPr>
          <w:rFonts w:cs="Times New Roman"/>
          <w:szCs w:val="24"/>
        </w:rPr>
        <w:t>přijímání reakcí od</w:t>
      </w:r>
      <w:r w:rsidR="00343557">
        <w:rPr>
          <w:rFonts w:cs="Times New Roman"/>
          <w:szCs w:val="24"/>
        </w:rPr>
        <w:t xml:space="preserve"> účastníků, i </w:t>
      </w:r>
      <w:r>
        <w:rPr>
          <w:rFonts w:cs="Times New Roman"/>
          <w:szCs w:val="24"/>
        </w:rPr>
        <w:t>tehdy,</w:t>
      </w:r>
      <w:r w:rsidR="00343557">
        <w:rPr>
          <w:rFonts w:cs="Times New Roman"/>
          <w:szCs w:val="24"/>
        </w:rPr>
        <w:t xml:space="preserve"> nejsou</w:t>
      </w:r>
      <w:r>
        <w:rPr>
          <w:rFonts w:cs="Times New Roman"/>
          <w:szCs w:val="24"/>
        </w:rPr>
        <w:t>-li</w:t>
      </w:r>
      <w:r w:rsidR="00343557">
        <w:rPr>
          <w:rFonts w:cs="Times New Roman"/>
          <w:szCs w:val="24"/>
        </w:rPr>
        <w:t xml:space="preserve"> zrovna takové</w:t>
      </w:r>
      <w:r>
        <w:rPr>
          <w:rFonts w:cs="Times New Roman"/>
          <w:szCs w:val="24"/>
        </w:rPr>
        <w:t>,</w:t>
      </w:r>
      <w:r w:rsidR="00343557">
        <w:rPr>
          <w:rFonts w:cs="Times New Roman"/>
          <w:szCs w:val="24"/>
        </w:rPr>
        <w:t xml:space="preserve"> jaké průvodce očekával. </w:t>
      </w:r>
      <w:r w:rsidR="00343557">
        <w:rPr>
          <w:rFonts w:cs="Times New Roman"/>
          <w:i/>
          <w:iCs/>
          <w:szCs w:val="24"/>
        </w:rPr>
        <w:t>„</w:t>
      </w:r>
      <w:r w:rsidR="00E72F97" w:rsidRPr="009E148E">
        <w:rPr>
          <w:rFonts w:cs="Times New Roman"/>
          <w:i/>
          <w:iCs/>
          <w:szCs w:val="24"/>
        </w:rPr>
        <w:t>Klade to důraz</w:t>
      </w:r>
      <w:r>
        <w:rPr>
          <w:rFonts w:cs="Times New Roman"/>
          <w:i/>
          <w:iCs/>
          <w:szCs w:val="24"/>
        </w:rPr>
        <w:t xml:space="preserve"> na to</w:t>
      </w:r>
      <w:r w:rsidR="00E72F97" w:rsidRPr="009E148E">
        <w:rPr>
          <w:rFonts w:cs="Times New Roman"/>
          <w:i/>
          <w:iCs/>
          <w:szCs w:val="24"/>
        </w:rPr>
        <w:t>, aby to učitel dokázal, aby chápal mysl</w:t>
      </w:r>
      <w:r>
        <w:rPr>
          <w:rFonts w:cs="Times New Roman"/>
          <w:i/>
          <w:iCs/>
          <w:szCs w:val="24"/>
        </w:rPr>
        <w:t xml:space="preserve">, </w:t>
      </w:r>
      <w:r w:rsidR="00E72F97" w:rsidRPr="009E148E">
        <w:rPr>
          <w:rFonts w:cs="Times New Roman"/>
          <w:i/>
          <w:iCs/>
          <w:szCs w:val="24"/>
        </w:rPr>
        <w:t>uměl pracovat s obrazy a přijímal různorodost těch dětských reakcí, protože některé mohou být skvělé a jiné odmítavé.</w:t>
      </w:r>
      <w:r w:rsidR="00E72F97">
        <w:rPr>
          <w:rFonts w:cs="Times New Roman"/>
          <w:i/>
          <w:iCs/>
          <w:szCs w:val="24"/>
        </w:rPr>
        <w:t xml:space="preserve">“ </w:t>
      </w:r>
      <w:r w:rsidR="00E72F97">
        <w:rPr>
          <w:rFonts w:cs="Times New Roman"/>
          <w:szCs w:val="24"/>
        </w:rPr>
        <w:t>(R8)</w:t>
      </w:r>
    </w:p>
    <w:p w14:paraId="60B5312D" w14:textId="77777777" w:rsidR="00306914" w:rsidRDefault="00306914" w:rsidP="009023FE">
      <w:pPr>
        <w:ind w:firstLine="432"/>
      </w:pPr>
    </w:p>
    <w:p w14:paraId="2EF3AE73" w14:textId="61363C3C" w:rsidR="00927E5B" w:rsidRPr="00BF60D5" w:rsidRDefault="00E74275" w:rsidP="00927E5B">
      <w:pPr>
        <w:rPr>
          <w:rFonts w:cs="Times New Roman"/>
          <w:i/>
          <w:iCs/>
          <w:szCs w:val="24"/>
        </w:rPr>
      </w:pPr>
      <w:r>
        <w:t>Jedn</w:t>
      </w:r>
      <w:r w:rsidR="00927E5B">
        <w:t>ou</w:t>
      </w:r>
      <w:r>
        <w:t xml:space="preserve"> z </w:t>
      </w:r>
      <w:r w:rsidR="00927E5B">
        <w:t>dovedností</w:t>
      </w:r>
      <w:r>
        <w:t xml:space="preserve">, </w:t>
      </w:r>
      <w:r w:rsidR="00043A47">
        <w:t>kter</w:t>
      </w:r>
      <w:r w:rsidR="00927E5B">
        <w:t>ou</w:t>
      </w:r>
      <w:r w:rsidR="00043A47">
        <w:t xml:space="preserve"> </w:t>
      </w:r>
      <w:r w:rsidR="00927E5B">
        <w:t xml:space="preserve">se </w:t>
      </w:r>
      <w:r w:rsidR="00043A47">
        <w:t xml:space="preserve">dobrý průvodce časem </w:t>
      </w:r>
      <w:r w:rsidR="00927E5B">
        <w:t>naučí,</w:t>
      </w:r>
      <w:r w:rsidR="00043A47">
        <w:t xml:space="preserve"> je </w:t>
      </w:r>
      <w:r w:rsidR="00A803C4">
        <w:t>vnímání</w:t>
      </w:r>
      <w:r w:rsidR="00927E5B">
        <w:t xml:space="preserve"> </w:t>
      </w:r>
      <w:r w:rsidR="00A803C4">
        <w:t>délky</w:t>
      </w:r>
      <w:r w:rsidR="00043A47">
        <w:t xml:space="preserve"> pomlky, </w:t>
      </w:r>
      <w:r w:rsidR="00927E5B">
        <w:t>ve které</w:t>
      </w:r>
      <w:r w:rsidR="00043A47">
        <w:t xml:space="preserve"> účastník</w:t>
      </w:r>
      <w:r w:rsidR="00927E5B">
        <w:t xml:space="preserve"> vytváří imaginační obsah. </w:t>
      </w:r>
      <w:r w:rsidR="00927E5B">
        <w:rPr>
          <w:rFonts w:cs="Times New Roman"/>
          <w:i/>
          <w:iCs/>
          <w:szCs w:val="24"/>
        </w:rPr>
        <w:t>„</w:t>
      </w:r>
      <w:r w:rsidR="00927E5B" w:rsidRPr="00BF60D5">
        <w:rPr>
          <w:rFonts w:cs="Times New Roman"/>
          <w:i/>
          <w:iCs/>
          <w:szCs w:val="24"/>
        </w:rPr>
        <w:t xml:space="preserve">Už mám zažité tempo, kdy </w:t>
      </w:r>
      <w:r w:rsidR="00A803C4">
        <w:rPr>
          <w:rFonts w:cs="Times New Roman"/>
          <w:i/>
          <w:iCs/>
          <w:szCs w:val="24"/>
        </w:rPr>
        <w:t>si</w:t>
      </w:r>
      <w:r w:rsidR="00927E5B" w:rsidRPr="00BF60D5">
        <w:rPr>
          <w:rFonts w:cs="Times New Roman"/>
          <w:i/>
          <w:iCs/>
          <w:szCs w:val="24"/>
        </w:rPr>
        <w:t xml:space="preserve"> ten člověk vytv</w:t>
      </w:r>
      <w:r w:rsidR="00A803C4">
        <w:rPr>
          <w:rFonts w:cs="Times New Roman"/>
          <w:i/>
          <w:iCs/>
          <w:szCs w:val="24"/>
        </w:rPr>
        <w:t>áří</w:t>
      </w:r>
      <w:r w:rsidR="00927E5B" w:rsidRPr="00BF60D5">
        <w:rPr>
          <w:rFonts w:cs="Times New Roman"/>
          <w:i/>
          <w:iCs/>
          <w:szCs w:val="24"/>
        </w:rPr>
        <w:t xml:space="preserve"> imaginační obsah. Např</w:t>
      </w:r>
      <w:r w:rsidR="00A803C4">
        <w:rPr>
          <w:rFonts w:cs="Times New Roman"/>
          <w:i/>
          <w:iCs/>
          <w:szCs w:val="24"/>
        </w:rPr>
        <w:t>íklad, p</w:t>
      </w:r>
      <w:r w:rsidR="00927E5B" w:rsidRPr="00BF60D5">
        <w:rPr>
          <w:rFonts w:cs="Times New Roman"/>
          <w:i/>
          <w:iCs/>
          <w:szCs w:val="24"/>
        </w:rPr>
        <w:t>ředstavte si horu a chvíli čekáte.</w:t>
      </w:r>
      <w:r w:rsidR="00927E5B">
        <w:rPr>
          <w:rFonts w:cs="Times New Roman"/>
          <w:i/>
          <w:iCs/>
          <w:szCs w:val="24"/>
        </w:rPr>
        <w:t>“</w:t>
      </w:r>
      <w:r w:rsidR="00927E5B" w:rsidRPr="00BF60D5">
        <w:rPr>
          <w:rFonts w:cs="Times New Roman"/>
          <w:szCs w:val="24"/>
        </w:rPr>
        <w:t xml:space="preserve"> (R2)</w:t>
      </w:r>
    </w:p>
    <w:p w14:paraId="037808BB" w14:textId="55783450" w:rsidR="00927E5B" w:rsidRDefault="00927E5B" w:rsidP="00927E5B">
      <w:pPr>
        <w:ind w:firstLine="432"/>
      </w:pPr>
    </w:p>
    <w:p w14:paraId="2064FECE" w14:textId="5ECF8960" w:rsidR="000E24E8" w:rsidRDefault="00927E5B" w:rsidP="002D232C">
      <w:pPr>
        <w:ind w:left="432" w:firstLine="0"/>
        <w:rPr>
          <w:rFonts w:cs="Times New Roman"/>
          <w:szCs w:val="24"/>
        </w:rPr>
      </w:pPr>
      <w:r w:rsidRPr="002D232C">
        <w:rPr>
          <w:i/>
          <w:iCs/>
        </w:rPr>
        <w:t>„</w:t>
      </w:r>
      <w:r w:rsidR="00306914" w:rsidRPr="00BF60D5">
        <w:rPr>
          <w:i/>
          <w:iCs/>
        </w:rPr>
        <w:t xml:space="preserve">V tomhle je opravdu mistrnost, </w:t>
      </w:r>
      <w:r w:rsidR="00A803C4">
        <w:rPr>
          <w:i/>
          <w:iCs/>
        </w:rPr>
        <w:t>vychytat</w:t>
      </w:r>
      <w:r w:rsidR="00306914" w:rsidRPr="00BF60D5">
        <w:rPr>
          <w:i/>
          <w:iCs/>
        </w:rPr>
        <w:t xml:space="preserve"> jak dlouhá má být pauza. Protože, ne vždy se trefíte. Pro někoho bude příliš dlouhá a bude se nudit, pro jiného to nebude dost času.</w:t>
      </w:r>
      <w:r w:rsidR="00306914" w:rsidRPr="003D4B36">
        <w:rPr>
          <w:i/>
          <w:iCs/>
        </w:rPr>
        <w:t xml:space="preserve"> </w:t>
      </w:r>
      <w:r w:rsidR="00A803C4">
        <w:rPr>
          <w:rFonts w:cs="Times New Roman"/>
          <w:i/>
          <w:iCs/>
          <w:szCs w:val="24"/>
        </w:rPr>
        <w:t>Občas je potřeba opakovat ta</w:t>
      </w:r>
      <w:r w:rsidR="00306914" w:rsidRPr="00BF60D5">
        <w:rPr>
          <w:rFonts w:cs="Times New Roman"/>
          <w:i/>
          <w:iCs/>
          <w:szCs w:val="24"/>
        </w:rPr>
        <w:t xml:space="preserve"> klíčová slova nebo věty a dát těm klientům dostatek času na to, aby si to prožili. Ten, kdo to vede, má potřebu to honit, protože tam nemá ten prožitek. Potom ti lidé mají pocit, že </w:t>
      </w:r>
      <w:r w:rsidR="00A803C4">
        <w:rPr>
          <w:rFonts w:cs="Times New Roman"/>
          <w:i/>
          <w:iCs/>
          <w:szCs w:val="24"/>
        </w:rPr>
        <w:t>ve spěchu</w:t>
      </w:r>
      <w:r w:rsidR="00306914" w:rsidRPr="00BF60D5">
        <w:rPr>
          <w:rFonts w:cs="Times New Roman"/>
          <w:i/>
          <w:iCs/>
          <w:szCs w:val="24"/>
        </w:rPr>
        <w:t xml:space="preserve"> nestihli tu věc, která se po nich chtěla.“</w:t>
      </w:r>
      <w:r w:rsidR="00306914">
        <w:rPr>
          <w:rFonts w:cs="Times New Roman"/>
          <w:szCs w:val="24"/>
        </w:rPr>
        <w:t xml:space="preserve"> (R8)</w:t>
      </w:r>
    </w:p>
    <w:p w14:paraId="74EE29C3" w14:textId="77777777" w:rsidR="000E24E8" w:rsidRDefault="000E24E8">
      <w:pPr>
        <w:ind w:firstLine="432"/>
        <w:rPr>
          <w:rFonts w:cs="Times New Roman"/>
          <w:szCs w:val="24"/>
        </w:rPr>
      </w:pPr>
    </w:p>
    <w:p w14:paraId="57BCAFA6" w14:textId="1BB2BDD7" w:rsidR="000E24E8" w:rsidRDefault="002F363D" w:rsidP="000E24E8">
      <w:pPr>
        <w:ind w:firstLine="432"/>
      </w:pPr>
      <w:r w:rsidRPr="0027762E">
        <w:t xml:space="preserve">Zároveň by měl </w:t>
      </w:r>
      <w:r w:rsidR="00A803C4">
        <w:t xml:space="preserve">průvodce </w:t>
      </w:r>
      <w:r w:rsidRPr="0027762E">
        <w:t xml:space="preserve">mít na paměti, že vytváří společný imaginární prostor, do kterého </w:t>
      </w:r>
      <w:r w:rsidR="00FE7978" w:rsidRPr="0027762E">
        <w:t>účastníc</w:t>
      </w:r>
      <w:r w:rsidR="0027762E">
        <w:t xml:space="preserve">i </w:t>
      </w:r>
      <w:r w:rsidRPr="0027762E">
        <w:t>promítnou své vědomí.</w:t>
      </w:r>
      <w:r w:rsidR="00C25A55">
        <w:t xml:space="preserve"> </w:t>
      </w:r>
      <w:r w:rsidR="00CB20C9" w:rsidRPr="00CB20C9">
        <w:rPr>
          <w:b/>
          <w:bCs/>
        </w:rPr>
        <w:t xml:space="preserve">Osmnáctá zásada – </w:t>
      </w:r>
      <w:r w:rsidR="00A47CC5" w:rsidRPr="00CB20C9">
        <w:rPr>
          <w:b/>
          <w:bCs/>
        </w:rPr>
        <w:t>Průvodce by m</w:t>
      </w:r>
      <w:r w:rsidR="00C25A55" w:rsidRPr="00CB20C9">
        <w:rPr>
          <w:b/>
          <w:bCs/>
        </w:rPr>
        <w:t xml:space="preserve">ěl být pozitivně naladěn a </w:t>
      </w:r>
      <w:r w:rsidR="006D1FDE" w:rsidRPr="00CB20C9">
        <w:rPr>
          <w:b/>
          <w:bCs/>
        </w:rPr>
        <w:t>současně</w:t>
      </w:r>
      <w:r w:rsidR="00C25A55" w:rsidRPr="00CB20C9">
        <w:rPr>
          <w:b/>
          <w:bCs/>
        </w:rPr>
        <w:t xml:space="preserve"> </w:t>
      </w:r>
      <w:r w:rsidR="00A803C4">
        <w:rPr>
          <w:b/>
          <w:bCs/>
        </w:rPr>
        <w:t>vnímat</w:t>
      </w:r>
      <w:r w:rsidR="00C25A55" w:rsidRPr="00CB20C9">
        <w:rPr>
          <w:b/>
          <w:bCs/>
        </w:rPr>
        <w:t xml:space="preserve"> sílu </w:t>
      </w:r>
      <w:r w:rsidR="00A47CC5" w:rsidRPr="00CB20C9">
        <w:rPr>
          <w:b/>
          <w:bCs/>
        </w:rPr>
        <w:t>i</w:t>
      </w:r>
      <w:r w:rsidR="00C25A55" w:rsidRPr="00CB20C9">
        <w:rPr>
          <w:b/>
          <w:bCs/>
        </w:rPr>
        <w:t xml:space="preserve"> odpovědnost</w:t>
      </w:r>
      <w:r w:rsidR="00A47CC5" w:rsidRPr="00CB20C9">
        <w:rPr>
          <w:b/>
          <w:bCs/>
        </w:rPr>
        <w:t>,</w:t>
      </w:r>
      <w:r w:rsidR="00C25A55" w:rsidRPr="00CB20C9">
        <w:rPr>
          <w:b/>
          <w:bCs/>
        </w:rPr>
        <w:t xml:space="preserve"> kterou nad skupinou má.</w:t>
      </w:r>
    </w:p>
    <w:p w14:paraId="688372C6" w14:textId="77777777" w:rsidR="00A47CC5" w:rsidRDefault="00A47CC5" w:rsidP="000E24E8">
      <w:pPr>
        <w:ind w:firstLine="432"/>
      </w:pPr>
    </w:p>
    <w:p w14:paraId="6E2EAD1A" w14:textId="1886BD33" w:rsidR="003D4B36" w:rsidRDefault="002F363D" w:rsidP="002D232C">
      <w:pPr>
        <w:ind w:left="432" w:firstLine="0"/>
        <w:rPr>
          <w:rFonts w:cs="Times New Roman"/>
        </w:rPr>
      </w:pPr>
      <w:r w:rsidRPr="002D232C">
        <w:rPr>
          <w:i/>
          <w:iCs/>
        </w:rPr>
        <w:t>„Je potřeba držet bezpečný prostor. Ten člověk, který to vede, by měl svým vědomým vytvářet platformu, ve které ti lidé jsou. V tu chvíli by mě</w:t>
      </w:r>
      <w:r w:rsidR="000E24E8">
        <w:rPr>
          <w:i/>
          <w:iCs/>
        </w:rPr>
        <w:t>lo</w:t>
      </w:r>
      <w:r w:rsidRPr="002D232C">
        <w:rPr>
          <w:i/>
          <w:iCs/>
        </w:rPr>
        <w:t xml:space="preserve"> vědom</w:t>
      </w:r>
      <w:r w:rsidR="000E24E8">
        <w:rPr>
          <w:i/>
          <w:iCs/>
        </w:rPr>
        <w:t>í</w:t>
      </w:r>
      <w:r w:rsidRPr="002D232C">
        <w:rPr>
          <w:i/>
          <w:iCs/>
        </w:rPr>
        <w:t xml:space="preserve"> toho člověka opečovávat a chránit. Když ten člověk, co to vede, není ve správném naladění a necítí tu zodpovědnost a vyspělost</w:t>
      </w:r>
      <w:r w:rsidR="000E24E8">
        <w:rPr>
          <w:i/>
          <w:iCs/>
        </w:rPr>
        <w:t xml:space="preserve">, tak </w:t>
      </w:r>
      <w:r w:rsidRPr="002D232C">
        <w:rPr>
          <w:i/>
          <w:iCs/>
        </w:rPr>
        <w:t>může být povrchní</w:t>
      </w:r>
      <w:r w:rsidR="00A803C4">
        <w:rPr>
          <w:i/>
          <w:iCs/>
        </w:rPr>
        <w:t>,</w:t>
      </w:r>
      <w:r w:rsidRPr="002D232C">
        <w:rPr>
          <w:i/>
          <w:iCs/>
        </w:rPr>
        <w:t xml:space="preserve"> ale i to může </w:t>
      </w:r>
      <w:r w:rsidR="00A803C4">
        <w:rPr>
          <w:i/>
          <w:iCs/>
        </w:rPr>
        <w:t>po</w:t>
      </w:r>
      <w:r w:rsidRPr="002D232C">
        <w:rPr>
          <w:i/>
          <w:iCs/>
        </w:rPr>
        <w:t xml:space="preserve">sloužit. </w:t>
      </w:r>
      <w:r w:rsidR="00A803C4">
        <w:rPr>
          <w:i/>
          <w:iCs/>
        </w:rPr>
        <w:t>Občas</w:t>
      </w:r>
      <w:r w:rsidRPr="002D232C">
        <w:rPr>
          <w:i/>
          <w:iCs/>
        </w:rPr>
        <w:t xml:space="preserve"> z toho můžou být velké benefity.“</w:t>
      </w:r>
      <w:r>
        <w:t xml:space="preserve"> </w:t>
      </w:r>
      <w:r>
        <w:rPr>
          <w:rFonts w:cs="Times New Roman"/>
        </w:rPr>
        <w:t>(R8)</w:t>
      </w:r>
    </w:p>
    <w:p w14:paraId="68E0E020" w14:textId="16030FE2" w:rsidR="00306914" w:rsidRDefault="00306914" w:rsidP="00306914"/>
    <w:p w14:paraId="030EB91A" w14:textId="29EC5FE9" w:rsidR="00190182" w:rsidRDefault="00E501F7" w:rsidP="002D232C">
      <w:r>
        <w:lastRenderedPageBreak/>
        <w:t>Respondenti se zamýšleli i nad pohledem učitelů nebo lidí, kteří nemají s imaginací zkušenost a chtěli by si techniku v hodině vyzkoušet.</w:t>
      </w:r>
      <w:r w:rsidR="00256F53">
        <w:t xml:space="preserve"> </w:t>
      </w:r>
      <w:r w:rsidR="00A47CC5">
        <w:t>Těmto lidem pomohl</w:t>
      </w:r>
      <w:r w:rsidR="00A803C4">
        <w:t>o nastínění některých</w:t>
      </w:r>
      <w:r w:rsidR="00A47CC5">
        <w:t xml:space="preserve"> krizov</w:t>
      </w:r>
      <w:r w:rsidR="00A803C4">
        <w:t>ých scénářů</w:t>
      </w:r>
      <w:r w:rsidR="00A47CC5">
        <w:t>, k</w:t>
      </w:r>
      <w:r w:rsidR="0082531D">
        <w:t>teré se nejčastěji objevují</w:t>
      </w:r>
      <w:r w:rsidR="00A803C4">
        <w:t xml:space="preserve"> a samozřejmě i metody, jak si vše </w:t>
      </w:r>
      <w:r w:rsidR="00A47CC5">
        <w:t>cvičně vyzkoušet na nečisto.</w:t>
      </w:r>
    </w:p>
    <w:p w14:paraId="57445651" w14:textId="77777777" w:rsidR="00190182" w:rsidRDefault="00190182" w:rsidP="002D232C"/>
    <w:p w14:paraId="317F16E7" w14:textId="147242B3" w:rsidR="009E148E" w:rsidRPr="0076642C" w:rsidRDefault="00624D80" w:rsidP="00190182">
      <w:pPr>
        <w:ind w:left="432" w:firstLine="0"/>
      </w:pPr>
      <w:r>
        <w:rPr>
          <w:rFonts w:cs="Times New Roman"/>
          <w:i/>
          <w:iCs/>
          <w:szCs w:val="24"/>
        </w:rPr>
        <w:t>„</w:t>
      </w:r>
      <w:r w:rsidR="009E148E" w:rsidRPr="002D232C">
        <w:rPr>
          <w:rFonts w:cs="Times New Roman"/>
          <w:i/>
          <w:iCs/>
          <w:szCs w:val="24"/>
        </w:rPr>
        <w:t>Ocenila bych</w:t>
      </w:r>
      <w:r w:rsidR="00A803C4">
        <w:rPr>
          <w:rFonts w:cs="Times New Roman"/>
          <w:i/>
          <w:iCs/>
          <w:szCs w:val="24"/>
        </w:rPr>
        <w:t>,</w:t>
      </w:r>
      <w:r w:rsidR="009E148E" w:rsidRPr="002D232C">
        <w:rPr>
          <w:rFonts w:cs="Times New Roman"/>
          <w:i/>
          <w:iCs/>
          <w:szCs w:val="24"/>
        </w:rPr>
        <w:t xml:space="preserve"> jako učitelka</w:t>
      </w:r>
      <w:r w:rsidR="00A803C4">
        <w:rPr>
          <w:rFonts w:cs="Times New Roman"/>
          <w:i/>
          <w:iCs/>
          <w:szCs w:val="24"/>
        </w:rPr>
        <w:t>,</w:t>
      </w:r>
      <w:r w:rsidR="009E148E" w:rsidRPr="002D232C">
        <w:rPr>
          <w:rFonts w:cs="Times New Roman"/>
          <w:i/>
          <w:iCs/>
          <w:szCs w:val="24"/>
        </w:rPr>
        <w:t xml:space="preserve"> i nějakou možnost zkusit si to na nečist</w:t>
      </w:r>
      <w:r w:rsidR="00A47CC5">
        <w:rPr>
          <w:rFonts w:cs="Times New Roman"/>
          <w:i/>
          <w:iCs/>
          <w:szCs w:val="24"/>
        </w:rPr>
        <w:t>o</w:t>
      </w:r>
      <w:r w:rsidR="009E148E" w:rsidRPr="002D232C">
        <w:rPr>
          <w:rFonts w:cs="Times New Roman"/>
          <w:i/>
          <w:iCs/>
          <w:szCs w:val="24"/>
        </w:rPr>
        <w:t xml:space="preserve"> a ještě mít možnost popovídat si o různých možnostech vývoje té imaginace. Co se může stát, co se může pokazit, co se může povést a co v těchto případech dělat? Přípravy nějakých krizových plánů.</w:t>
      </w:r>
      <w:r w:rsidR="004F2507">
        <w:rPr>
          <w:rFonts w:cs="Times New Roman"/>
          <w:i/>
          <w:iCs/>
          <w:szCs w:val="24"/>
        </w:rPr>
        <w:t xml:space="preserve">“ </w:t>
      </w:r>
      <w:r w:rsidR="009E148E" w:rsidRPr="002D232C">
        <w:rPr>
          <w:rFonts w:cs="Times New Roman"/>
          <w:szCs w:val="24"/>
        </w:rPr>
        <w:t>(R4)</w:t>
      </w:r>
    </w:p>
    <w:p w14:paraId="4E8FE200" w14:textId="77777777" w:rsidR="00BA75E7" w:rsidRDefault="00BA75E7" w:rsidP="009023FE">
      <w:pPr>
        <w:ind w:firstLine="432"/>
        <w:rPr>
          <w:rFonts w:cs="Times New Roman"/>
          <w:szCs w:val="24"/>
        </w:rPr>
      </w:pPr>
    </w:p>
    <w:p w14:paraId="4E660CDC" w14:textId="04DFFCE1" w:rsidR="00190182" w:rsidRDefault="009F21E5" w:rsidP="00982AA9">
      <w:pPr>
        <w:ind w:firstLine="432"/>
        <w:rPr>
          <w:rFonts w:cs="Times New Roman"/>
          <w:szCs w:val="24"/>
        </w:rPr>
      </w:pPr>
      <w:r>
        <w:rPr>
          <w:rFonts w:cs="Times New Roman"/>
          <w:szCs w:val="24"/>
        </w:rPr>
        <w:t>Pokud imaginaci dělá učitel, měl by mít se třídou dobré vztahy, v opačném případě by metodu neměl provádět.</w:t>
      </w:r>
    </w:p>
    <w:p w14:paraId="20380A5E" w14:textId="77777777" w:rsidR="00190182" w:rsidRDefault="00190182" w:rsidP="00190182">
      <w:pPr>
        <w:ind w:firstLine="0"/>
        <w:rPr>
          <w:rFonts w:cs="Times New Roman"/>
          <w:szCs w:val="24"/>
        </w:rPr>
      </w:pPr>
    </w:p>
    <w:p w14:paraId="2BF7F35D" w14:textId="24D865A6" w:rsidR="00E501F7" w:rsidRDefault="009F21E5" w:rsidP="00190182">
      <w:pPr>
        <w:ind w:left="432" w:firstLine="0"/>
        <w:rPr>
          <w:rFonts w:cs="Times New Roman"/>
          <w:szCs w:val="24"/>
        </w:rPr>
      </w:pPr>
      <w:r>
        <w:rPr>
          <w:rFonts w:cs="Times New Roman"/>
          <w:i/>
          <w:iCs/>
          <w:szCs w:val="24"/>
        </w:rPr>
        <w:t>„</w:t>
      </w:r>
      <w:r w:rsidR="00BA75E7" w:rsidRPr="00BF60D5">
        <w:rPr>
          <w:i/>
          <w:iCs/>
          <w:szCs w:val="24"/>
        </w:rPr>
        <w:t>Jde o to, abyste mluvil z hlediska přirozený autority nebo měl charisma.</w:t>
      </w:r>
      <w:r w:rsidR="00BA75E7" w:rsidRPr="009E148E">
        <w:rPr>
          <w:rFonts w:cs="Times New Roman"/>
          <w:i/>
          <w:iCs/>
          <w:szCs w:val="24"/>
        </w:rPr>
        <w:t xml:space="preserve"> Pokud to bude dělat učitel, kterého to dítě nesnáší, tak se s ním nepustí na výlet. To se dá hezky nastavit na začátku např</w:t>
      </w:r>
      <w:r w:rsidR="00E2706F">
        <w:rPr>
          <w:rFonts w:cs="Times New Roman"/>
          <w:i/>
          <w:iCs/>
          <w:szCs w:val="24"/>
        </w:rPr>
        <w:t>íklad</w:t>
      </w:r>
      <w:r w:rsidR="00BA75E7" w:rsidRPr="009E148E">
        <w:rPr>
          <w:rFonts w:cs="Times New Roman"/>
          <w:i/>
          <w:iCs/>
          <w:szCs w:val="24"/>
        </w:rPr>
        <w:t xml:space="preserve"> humorem nebo zviditelnění</w:t>
      </w:r>
      <w:r w:rsidR="00E2706F">
        <w:rPr>
          <w:rFonts w:cs="Times New Roman"/>
          <w:i/>
          <w:iCs/>
          <w:szCs w:val="24"/>
        </w:rPr>
        <w:t>m</w:t>
      </w:r>
      <w:r w:rsidR="00BA75E7" w:rsidRPr="009E148E">
        <w:rPr>
          <w:rFonts w:cs="Times New Roman"/>
          <w:i/>
          <w:iCs/>
          <w:szCs w:val="24"/>
        </w:rPr>
        <w:t xml:space="preserve"> vlastní lidskosti. Tak se ten příjemce propojí s tím, kdo tu vizualizace vede. To je prostředí</w:t>
      </w:r>
      <w:r w:rsidR="00E2706F">
        <w:rPr>
          <w:rFonts w:cs="Times New Roman"/>
          <w:i/>
          <w:iCs/>
          <w:szCs w:val="24"/>
        </w:rPr>
        <w:t>, ve</w:t>
      </w:r>
      <w:r w:rsidR="00BA75E7" w:rsidRPr="009E148E">
        <w:rPr>
          <w:rFonts w:cs="Times New Roman"/>
          <w:i/>
          <w:iCs/>
          <w:szCs w:val="24"/>
        </w:rPr>
        <w:t xml:space="preserve"> kterém se dá taková aktivita vést, bez toho to nejde. Jinak je to kontraproduktivní.</w:t>
      </w:r>
      <w:r w:rsidR="00BA75E7">
        <w:rPr>
          <w:rFonts w:cs="Times New Roman"/>
          <w:i/>
          <w:iCs/>
          <w:szCs w:val="24"/>
        </w:rPr>
        <w:t xml:space="preserve">“ </w:t>
      </w:r>
      <w:r w:rsidR="00BA75E7">
        <w:rPr>
          <w:rFonts w:cs="Times New Roman"/>
          <w:szCs w:val="24"/>
        </w:rPr>
        <w:t>(R8)</w:t>
      </w:r>
    </w:p>
    <w:p w14:paraId="0EFD9261" w14:textId="77777777" w:rsidR="00982AA9" w:rsidRDefault="00982AA9">
      <w:pPr>
        <w:ind w:firstLine="432"/>
        <w:rPr>
          <w:rFonts w:cs="Times New Roman"/>
          <w:szCs w:val="24"/>
        </w:rPr>
      </w:pPr>
    </w:p>
    <w:p w14:paraId="6FFE8956" w14:textId="390A90D3" w:rsidR="00190182" w:rsidRDefault="009A3645" w:rsidP="009023FE">
      <w:pPr>
        <w:ind w:firstLine="432"/>
        <w:rPr>
          <w:rFonts w:cs="Times New Roman"/>
          <w:szCs w:val="24"/>
        </w:rPr>
      </w:pPr>
      <w:r>
        <w:rPr>
          <w:rFonts w:cs="Times New Roman"/>
          <w:szCs w:val="24"/>
        </w:rPr>
        <w:t xml:space="preserve">Začínajícím průvodcům se doporučuje </w:t>
      </w:r>
      <w:r w:rsidR="00E2706F">
        <w:rPr>
          <w:rFonts w:cs="Times New Roman"/>
          <w:szCs w:val="24"/>
        </w:rPr>
        <w:t xml:space="preserve">zapisovat </w:t>
      </w:r>
      <w:r>
        <w:rPr>
          <w:rFonts w:cs="Times New Roman"/>
          <w:szCs w:val="24"/>
        </w:rPr>
        <w:t>si poznatky z imaginací.</w:t>
      </w:r>
    </w:p>
    <w:p w14:paraId="5CD1282D" w14:textId="77777777" w:rsidR="00190182" w:rsidRDefault="00190182" w:rsidP="009023FE">
      <w:pPr>
        <w:ind w:firstLine="432"/>
        <w:rPr>
          <w:rFonts w:cs="Times New Roman"/>
          <w:szCs w:val="24"/>
        </w:rPr>
      </w:pPr>
    </w:p>
    <w:p w14:paraId="14071C0A" w14:textId="78D035EA" w:rsidR="00E501F7" w:rsidRPr="002D232C" w:rsidRDefault="00E501F7" w:rsidP="00190182">
      <w:pPr>
        <w:ind w:left="432" w:firstLine="0"/>
        <w:rPr>
          <w:rFonts w:cs="Times New Roman"/>
          <w:i/>
          <w:iCs/>
          <w:szCs w:val="24"/>
        </w:rPr>
      </w:pPr>
      <w:r w:rsidRPr="002D232C">
        <w:rPr>
          <w:rFonts w:cs="Times New Roman"/>
          <w:i/>
          <w:iCs/>
          <w:szCs w:val="24"/>
        </w:rPr>
        <w:t>„Člověk nemusí být věřící, aby ten nástroj mohl využívat. Ta zkušenost, je nenahraditelná. Ta slova a ten prožitek</w:t>
      </w:r>
      <w:r w:rsidR="00E2706F">
        <w:rPr>
          <w:rFonts w:cs="Times New Roman"/>
          <w:i/>
          <w:iCs/>
          <w:szCs w:val="24"/>
        </w:rPr>
        <w:t xml:space="preserve"> ze zážitkové pedagogiky –</w:t>
      </w:r>
      <w:r w:rsidRPr="002D232C">
        <w:rPr>
          <w:rFonts w:cs="Times New Roman"/>
          <w:i/>
          <w:iCs/>
          <w:szCs w:val="24"/>
        </w:rPr>
        <w:t xml:space="preserve"> </w:t>
      </w:r>
      <w:r w:rsidR="00E2706F">
        <w:rPr>
          <w:rFonts w:cs="Times New Roman"/>
          <w:i/>
          <w:iCs/>
          <w:szCs w:val="24"/>
        </w:rPr>
        <w:t>v tom</w:t>
      </w:r>
      <w:r w:rsidRPr="002D232C">
        <w:rPr>
          <w:rFonts w:cs="Times New Roman"/>
          <w:i/>
          <w:iCs/>
          <w:szCs w:val="24"/>
        </w:rPr>
        <w:t xml:space="preserve"> je velký rozdíl, si to na sobě vyzkoušet a jenom o tom číst. Zapisuj si poznatky a naučíš se strašně moc o své mysli.</w:t>
      </w:r>
      <w:r w:rsidR="00BA75E7">
        <w:rPr>
          <w:rFonts w:cs="Times New Roman"/>
          <w:i/>
          <w:iCs/>
          <w:szCs w:val="24"/>
        </w:rPr>
        <w:t>“</w:t>
      </w:r>
      <w:r w:rsidR="009A3645">
        <w:rPr>
          <w:rFonts w:cs="Times New Roman"/>
          <w:i/>
          <w:iCs/>
          <w:szCs w:val="24"/>
        </w:rPr>
        <w:t xml:space="preserve"> </w:t>
      </w:r>
      <w:r w:rsidR="00BA75E7" w:rsidRPr="002D232C">
        <w:rPr>
          <w:rFonts w:cs="Times New Roman"/>
          <w:szCs w:val="24"/>
        </w:rPr>
        <w:t>(R1)</w:t>
      </w:r>
    </w:p>
    <w:p w14:paraId="0FB80542" w14:textId="21AE6A54" w:rsidR="009E148E" w:rsidRDefault="009E148E" w:rsidP="009023FE">
      <w:pPr>
        <w:ind w:firstLine="432"/>
        <w:rPr>
          <w:rFonts w:cs="Times New Roman"/>
          <w:szCs w:val="24"/>
        </w:rPr>
      </w:pPr>
    </w:p>
    <w:p w14:paraId="3B31D894" w14:textId="1BCBE270" w:rsidR="009E148E" w:rsidRPr="002D232C" w:rsidRDefault="009A3645">
      <w:pPr>
        <w:ind w:firstLine="432"/>
        <w:rPr>
          <w:i/>
          <w:iCs/>
          <w:szCs w:val="24"/>
        </w:rPr>
      </w:pPr>
      <w:r>
        <w:rPr>
          <w:rFonts w:cs="Times New Roman"/>
          <w:szCs w:val="24"/>
        </w:rPr>
        <w:t>Pokud by technika pronikla do českého školství</w:t>
      </w:r>
      <w:r w:rsidR="00706575">
        <w:rPr>
          <w:rFonts w:cs="Times New Roman"/>
          <w:szCs w:val="24"/>
        </w:rPr>
        <w:t xml:space="preserve"> a podvědomí učitelů</w:t>
      </w:r>
      <w:r>
        <w:rPr>
          <w:rFonts w:cs="Times New Roman"/>
          <w:szCs w:val="24"/>
        </w:rPr>
        <w:t xml:space="preserve">, mohla by </w:t>
      </w:r>
      <w:r w:rsidR="00E2706F">
        <w:rPr>
          <w:rFonts w:cs="Times New Roman"/>
          <w:szCs w:val="24"/>
        </w:rPr>
        <w:t>pomoci</w:t>
      </w:r>
      <w:r w:rsidR="00706575">
        <w:rPr>
          <w:rFonts w:cs="Times New Roman"/>
          <w:szCs w:val="24"/>
        </w:rPr>
        <w:t xml:space="preserve"> </w:t>
      </w:r>
      <w:r w:rsidR="00E2706F">
        <w:rPr>
          <w:rFonts w:cs="Times New Roman"/>
          <w:szCs w:val="24"/>
        </w:rPr>
        <w:t>relaxovat</w:t>
      </w:r>
      <w:r>
        <w:rPr>
          <w:rFonts w:cs="Times New Roman"/>
          <w:szCs w:val="24"/>
        </w:rPr>
        <w:t xml:space="preserve"> nejen žák</w:t>
      </w:r>
      <w:r w:rsidR="00E2706F">
        <w:rPr>
          <w:rFonts w:cs="Times New Roman"/>
          <w:szCs w:val="24"/>
        </w:rPr>
        <w:t>y</w:t>
      </w:r>
      <w:r>
        <w:rPr>
          <w:rFonts w:cs="Times New Roman"/>
          <w:szCs w:val="24"/>
        </w:rPr>
        <w:t>, ale i kantor</w:t>
      </w:r>
      <w:r w:rsidR="00E2706F">
        <w:rPr>
          <w:rFonts w:cs="Times New Roman"/>
          <w:szCs w:val="24"/>
        </w:rPr>
        <w:t>ů samotné</w:t>
      </w:r>
      <w:r w:rsidR="00706575">
        <w:rPr>
          <w:rFonts w:cs="Times New Roman"/>
          <w:szCs w:val="24"/>
        </w:rPr>
        <w:t xml:space="preserve">. </w:t>
      </w:r>
      <w:r w:rsidR="00706575">
        <w:rPr>
          <w:rFonts w:cs="Times New Roman"/>
          <w:i/>
          <w:iCs/>
          <w:szCs w:val="24"/>
        </w:rPr>
        <w:t>„</w:t>
      </w:r>
      <w:r w:rsidR="00E501F7" w:rsidRPr="002D232C">
        <w:rPr>
          <w:i/>
          <w:iCs/>
          <w:szCs w:val="24"/>
        </w:rPr>
        <w:t xml:space="preserve">Věřím, že kdyby se pro to našel </w:t>
      </w:r>
      <w:r w:rsidR="00E2706F">
        <w:rPr>
          <w:i/>
          <w:iCs/>
          <w:szCs w:val="24"/>
        </w:rPr>
        <w:t xml:space="preserve">prostor, </w:t>
      </w:r>
      <w:r w:rsidR="00E501F7" w:rsidRPr="002D232C">
        <w:rPr>
          <w:i/>
          <w:iCs/>
          <w:szCs w:val="24"/>
        </w:rPr>
        <w:t xml:space="preserve">tak by to mohlo být výhodné pro obě strany, jak </w:t>
      </w:r>
      <w:r w:rsidR="00E2706F">
        <w:rPr>
          <w:i/>
          <w:iCs/>
          <w:szCs w:val="24"/>
        </w:rPr>
        <w:t xml:space="preserve">pro </w:t>
      </w:r>
      <w:r w:rsidR="00E501F7" w:rsidRPr="002D232C">
        <w:rPr>
          <w:i/>
          <w:iCs/>
          <w:szCs w:val="24"/>
        </w:rPr>
        <w:t xml:space="preserve">děti, tak </w:t>
      </w:r>
      <w:r w:rsidR="00E2706F">
        <w:rPr>
          <w:i/>
          <w:iCs/>
          <w:szCs w:val="24"/>
        </w:rPr>
        <w:t xml:space="preserve">i pro </w:t>
      </w:r>
      <w:r w:rsidR="00E501F7" w:rsidRPr="002D232C">
        <w:rPr>
          <w:i/>
          <w:iCs/>
          <w:szCs w:val="24"/>
        </w:rPr>
        <w:t>učitele.</w:t>
      </w:r>
      <w:r w:rsidR="00BA75E7">
        <w:rPr>
          <w:i/>
          <w:iCs/>
          <w:szCs w:val="24"/>
        </w:rPr>
        <w:t xml:space="preserve"> </w:t>
      </w:r>
      <w:r w:rsidR="009E148E" w:rsidRPr="009E148E">
        <w:rPr>
          <w:rFonts w:cs="Times New Roman"/>
          <w:i/>
          <w:iCs/>
          <w:szCs w:val="24"/>
        </w:rPr>
        <w:t>Málokdo si vě</w:t>
      </w:r>
      <w:r w:rsidR="009E148E">
        <w:rPr>
          <w:rFonts w:cs="Times New Roman"/>
          <w:i/>
          <w:iCs/>
          <w:szCs w:val="24"/>
        </w:rPr>
        <w:t>ř</w:t>
      </w:r>
      <w:r w:rsidR="009E148E" w:rsidRPr="009E148E">
        <w:rPr>
          <w:rFonts w:cs="Times New Roman"/>
          <w:i/>
          <w:iCs/>
          <w:szCs w:val="24"/>
        </w:rPr>
        <w:t>í natoli</w:t>
      </w:r>
      <w:r w:rsidR="009E148E">
        <w:rPr>
          <w:rFonts w:cs="Times New Roman"/>
          <w:i/>
          <w:iCs/>
          <w:szCs w:val="24"/>
        </w:rPr>
        <w:t>k</w:t>
      </w:r>
      <w:r w:rsidR="009E148E" w:rsidRPr="009E148E">
        <w:rPr>
          <w:rFonts w:cs="Times New Roman"/>
          <w:i/>
          <w:iCs/>
          <w:szCs w:val="24"/>
        </w:rPr>
        <w:t>, aby s nimi imaginace dělal. Pro učitele to může být nový pojem. Prostor ve školství na to</w:t>
      </w:r>
      <w:r w:rsidR="00E2706F">
        <w:rPr>
          <w:rFonts w:cs="Times New Roman"/>
          <w:i/>
          <w:iCs/>
          <w:szCs w:val="24"/>
        </w:rPr>
        <w:t xml:space="preserve"> každop</w:t>
      </w:r>
      <w:r w:rsidR="006E7DE8">
        <w:rPr>
          <w:rFonts w:cs="Times New Roman"/>
          <w:i/>
          <w:iCs/>
          <w:szCs w:val="24"/>
        </w:rPr>
        <w:t>á</w:t>
      </w:r>
      <w:r w:rsidR="00E2706F">
        <w:rPr>
          <w:rFonts w:cs="Times New Roman"/>
          <w:i/>
          <w:iCs/>
          <w:szCs w:val="24"/>
        </w:rPr>
        <w:t>dně</w:t>
      </w:r>
      <w:r w:rsidR="009E148E" w:rsidRPr="009E148E">
        <w:rPr>
          <w:rFonts w:cs="Times New Roman"/>
          <w:i/>
          <w:iCs/>
          <w:szCs w:val="24"/>
        </w:rPr>
        <w:t xml:space="preserve"> je.</w:t>
      </w:r>
      <w:r w:rsidR="004F2507">
        <w:rPr>
          <w:rFonts w:cs="Times New Roman"/>
          <w:i/>
          <w:iCs/>
          <w:szCs w:val="24"/>
        </w:rPr>
        <w:t>“</w:t>
      </w:r>
      <w:r w:rsidR="009E148E">
        <w:rPr>
          <w:rFonts w:cs="Times New Roman"/>
          <w:i/>
          <w:iCs/>
          <w:szCs w:val="24"/>
        </w:rPr>
        <w:t xml:space="preserve"> </w:t>
      </w:r>
      <w:r w:rsidR="009E148E" w:rsidRPr="002D232C">
        <w:rPr>
          <w:rFonts w:cs="Times New Roman"/>
          <w:szCs w:val="24"/>
        </w:rPr>
        <w:t>(R5)</w:t>
      </w:r>
    </w:p>
    <w:p w14:paraId="63AE2191" w14:textId="77777777" w:rsidR="00802310" w:rsidRPr="009E148E" w:rsidRDefault="00802310" w:rsidP="002D232C">
      <w:pPr>
        <w:ind w:firstLine="0"/>
        <w:rPr>
          <w:rFonts w:cs="Times New Roman"/>
          <w:szCs w:val="24"/>
        </w:rPr>
      </w:pPr>
    </w:p>
    <w:p w14:paraId="0900BE16" w14:textId="1D9BAF10" w:rsidR="00866836" w:rsidRDefault="00C72D64" w:rsidP="00E3497C">
      <w:pPr>
        <w:pStyle w:val="Nadpis3"/>
      </w:pPr>
      <w:bookmarkStart w:id="95" w:name="_Toc75906020"/>
      <w:r w:rsidRPr="00C52C2F">
        <w:lastRenderedPageBreak/>
        <w:t>Specifika pro online</w:t>
      </w:r>
      <w:bookmarkEnd w:id="95"/>
    </w:p>
    <w:p w14:paraId="38C60940" w14:textId="3ACD8069" w:rsidR="006860ED" w:rsidRDefault="006860ED" w:rsidP="007119F2">
      <w:r>
        <w:t>Imaginaci začali přenášet do online světa i re</w:t>
      </w:r>
      <w:r w:rsidR="00E2706F">
        <w:t>spondenti ve své praxi – z důvodů vládních</w:t>
      </w:r>
      <w:r>
        <w:t xml:space="preserve"> restrik</w:t>
      </w:r>
      <w:r w:rsidR="00E2706F">
        <w:t xml:space="preserve">tivních </w:t>
      </w:r>
      <w:r>
        <w:t>opatření</w:t>
      </w:r>
      <w:r w:rsidR="005D2B95">
        <w:t xml:space="preserve"> a</w:t>
      </w:r>
      <w:r w:rsidR="00E2706F">
        <w:t xml:space="preserve"> v rámci péče o své klienty</w:t>
      </w:r>
      <w:r w:rsidR="005D2B95">
        <w:t>.</w:t>
      </w:r>
      <w:r w:rsidR="007119F2">
        <w:t xml:space="preserve"> </w:t>
      </w:r>
      <w:r w:rsidRPr="00BF60D5">
        <w:rPr>
          <w:i/>
          <w:iCs/>
        </w:rPr>
        <w:t xml:space="preserve">„Já jsem ji teď hodně masově začala používat v říjnu roku </w:t>
      </w:r>
      <w:r w:rsidR="00E2706F">
        <w:rPr>
          <w:i/>
          <w:iCs/>
        </w:rPr>
        <w:t>dva tisíce dvacet. K</w:t>
      </w:r>
      <w:r w:rsidRPr="00BF60D5">
        <w:rPr>
          <w:i/>
          <w:iCs/>
        </w:rPr>
        <w:t xml:space="preserve">vůli </w:t>
      </w:r>
      <w:proofErr w:type="spellStart"/>
      <w:r w:rsidRPr="00BF60D5">
        <w:rPr>
          <w:i/>
          <w:iCs/>
        </w:rPr>
        <w:t>koron</w:t>
      </w:r>
      <w:r w:rsidR="000D3126">
        <w:rPr>
          <w:i/>
          <w:iCs/>
        </w:rPr>
        <w:t>a</w:t>
      </w:r>
      <w:r w:rsidRPr="00BF60D5">
        <w:rPr>
          <w:i/>
          <w:iCs/>
        </w:rPr>
        <w:t>viru</w:t>
      </w:r>
      <w:proofErr w:type="spellEnd"/>
      <w:r w:rsidRPr="00BF60D5">
        <w:rPr>
          <w:i/>
          <w:iCs/>
        </w:rPr>
        <w:t>, jsem začala pracovat online.</w:t>
      </w:r>
      <w:r>
        <w:rPr>
          <w:i/>
          <w:iCs/>
        </w:rPr>
        <w:t xml:space="preserve">“ </w:t>
      </w:r>
      <w:r>
        <w:t>(R7)</w:t>
      </w:r>
    </w:p>
    <w:p w14:paraId="43BDECC0" w14:textId="77777777" w:rsidR="007119F2" w:rsidRDefault="007119F2"/>
    <w:p w14:paraId="61B09AE1" w14:textId="6BD2F0FE" w:rsidR="00F40730" w:rsidRDefault="00611A65" w:rsidP="00D12A81">
      <w:pPr>
        <w:rPr>
          <w:szCs w:val="24"/>
        </w:rPr>
      </w:pPr>
      <w:r>
        <w:rPr>
          <w:szCs w:val="24"/>
        </w:rPr>
        <w:t>V rámci online seminářů se i</w:t>
      </w:r>
      <w:r w:rsidR="00C93238">
        <w:rPr>
          <w:szCs w:val="24"/>
        </w:rPr>
        <w:t>maginace a řízené meditace staly velmi žádanou službou, protože i přes obrazovku</w:t>
      </w:r>
      <w:r w:rsidR="00E2706F">
        <w:rPr>
          <w:szCs w:val="24"/>
        </w:rPr>
        <w:t xml:space="preserve"> (displej)</w:t>
      </w:r>
      <w:r w:rsidR="00C93238">
        <w:rPr>
          <w:szCs w:val="24"/>
        </w:rPr>
        <w:t xml:space="preserve"> může člověk po</w:t>
      </w:r>
      <w:r w:rsidR="00E2706F">
        <w:rPr>
          <w:szCs w:val="24"/>
        </w:rPr>
        <w:t>cítit opravdu silné prožitky a relaxovat</w:t>
      </w:r>
      <w:r w:rsidR="00C93238">
        <w:rPr>
          <w:szCs w:val="24"/>
        </w:rPr>
        <w:t>.</w:t>
      </w:r>
    </w:p>
    <w:p w14:paraId="7EA1EAAA" w14:textId="77777777" w:rsidR="00190182" w:rsidRDefault="00190182" w:rsidP="00D12A81">
      <w:pPr>
        <w:rPr>
          <w:szCs w:val="24"/>
        </w:rPr>
      </w:pPr>
    </w:p>
    <w:p w14:paraId="26D8F7C0" w14:textId="1F69E35E" w:rsidR="006860ED" w:rsidRPr="002D232C" w:rsidRDefault="00C93238" w:rsidP="002D232C">
      <w:pPr>
        <w:ind w:left="567" w:firstLine="0"/>
        <w:rPr>
          <w:i/>
          <w:iCs/>
        </w:rPr>
      </w:pPr>
      <w:r>
        <w:rPr>
          <w:i/>
          <w:iCs/>
          <w:szCs w:val="24"/>
        </w:rPr>
        <w:t>„</w:t>
      </w:r>
      <w:r w:rsidR="006860ED" w:rsidRPr="002D232C">
        <w:rPr>
          <w:i/>
          <w:iCs/>
          <w:szCs w:val="24"/>
        </w:rPr>
        <w:t xml:space="preserve">Mám velké množství těchto imaginativních meditací a jsou poměrně populární a znají je desítky tisíc lidí. Vedu řízené meditace přes Instagram, kdy jednou naráz nás tam bylo asi </w:t>
      </w:r>
      <w:r w:rsidR="00E2706F">
        <w:rPr>
          <w:i/>
          <w:iCs/>
          <w:szCs w:val="24"/>
        </w:rPr>
        <w:t>dvanáct set</w:t>
      </w:r>
      <w:r w:rsidR="006860ED" w:rsidRPr="002D232C">
        <w:rPr>
          <w:i/>
          <w:iCs/>
          <w:szCs w:val="24"/>
        </w:rPr>
        <w:t xml:space="preserve"> naráz, což je pecka! A je to opravdu cítit, jak to vibruje, i začátečníci, kteří meditují poprvé</w:t>
      </w:r>
      <w:r w:rsidR="00E2706F">
        <w:rPr>
          <w:i/>
          <w:iCs/>
          <w:szCs w:val="24"/>
        </w:rPr>
        <w:t>,</w:t>
      </w:r>
      <w:r w:rsidR="006860ED" w:rsidRPr="002D232C">
        <w:rPr>
          <w:i/>
          <w:iCs/>
          <w:szCs w:val="24"/>
        </w:rPr>
        <w:t xml:space="preserve"> se v takovém počtu lidí dokážou vnořit do sebe a mít velice silné prožitky. Nepociťují tam ty problémy, které mají při té svojí každodenní praxi.</w:t>
      </w:r>
      <w:r w:rsidR="00A620E5">
        <w:rPr>
          <w:i/>
          <w:iCs/>
          <w:szCs w:val="24"/>
        </w:rPr>
        <w:t xml:space="preserve"> </w:t>
      </w:r>
      <w:r w:rsidR="00A620E5" w:rsidRPr="00BF60D5">
        <w:rPr>
          <w:i/>
          <w:iCs/>
        </w:rPr>
        <w:t>V období, které je těžké</w:t>
      </w:r>
      <w:r w:rsidR="00F40730">
        <w:rPr>
          <w:i/>
          <w:iCs/>
        </w:rPr>
        <w:t>,</w:t>
      </w:r>
      <w:r w:rsidR="00A620E5" w:rsidRPr="00BF60D5">
        <w:rPr>
          <w:i/>
          <w:iCs/>
        </w:rPr>
        <w:t xml:space="preserve"> ten člověk získá nadhled a vytrhne se z nějaké </w:t>
      </w:r>
      <w:r w:rsidR="00E2706F">
        <w:rPr>
          <w:i/>
          <w:iCs/>
        </w:rPr>
        <w:t xml:space="preserve">stresové </w:t>
      </w:r>
      <w:r w:rsidR="00A620E5" w:rsidRPr="00BF60D5">
        <w:rPr>
          <w:i/>
          <w:iCs/>
        </w:rPr>
        <w:t xml:space="preserve">smyčky a má možnost se na svůj život </w:t>
      </w:r>
      <w:r w:rsidR="00F40730">
        <w:rPr>
          <w:i/>
          <w:iCs/>
        </w:rPr>
        <w:t>podívat z jiného úhlu</w:t>
      </w:r>
      <w:r w:rsidR="00A620E5" w:rsidRPr="00BF60D5">
        <w:rPr>
          <w:i/>
          <w:iCs/>
        </w:rPr>
        <w:t>. Takto to využívám přes sítě.“</w:t>
      </w:r>
      <w:r w:rsidR="000D3126">
        <w:rPr>
          <w:i/>
          <w:iCs/>
        </w:rPr>
        <w:t xml:space="preserve"> </w:t>
      </w:r>
      <w:r w:rsidR="006860ED">
        <w:rPr>
          <w:szCs w:val="24"/>
        </w:rPr>
        <w:t>(R8)</w:t>
      </w:r>
    </w:p>
    <w:p w14:paraId="6EAB077A" w14:textId="68304987" w:rsidR="005D2B95" w:rsidRPr="00E3497C" w:rsidRDefault="005D2B95" w:rsidP="002D232C">
      <w:pPr>
        <w:ind w:firstLine="0"/>
      </w:pPr>
    </w:p>
    <w:p w14:paraId="20CC83B8" w14:textId="5DF5DD2F" w:rsidR="00E61AA0" w:rsidRPr="00C52C2F" w:rsidRDefault="007119F2" w:rsidP="002D232C">
      <w:r>
        <w:t xml:space="preserve">Imaginace online přináší benefit v anonymitě a bezpečnosti prostředí, protože každý sedí v pohodlí svého domova. </w:t>
      </w:r>
      <w:r w:rsidR="00EF7224" w:rsidRPr="00EF7224">
        <w:rPr>
          <w:b/>
          <w:bCs/>
        </w:rPr>
        <w:t xml:space="preserve">Devatenáctá zásada – Imaginace je aktivita dobrovolná. </w:t>
      </w:r>
      <w:r w:rsidR="00EF7224">
        <w:rPr>
          <w:i/>
          <w:iCs/>
        </w:rPr>
        <w:t>„</w:t>
      </w:r>
      <w:r w:rsidR="00D64FCD" w:rsidRPr="002D232C">
        <w:rPr>
          <w:i/>
          <w:iCs/>
        </w:rPr>
        <w:t>Určitě je dob</w:t>
      </w:r>
      <w:r w:rsidR="00E3497C">
        <w:rPr>
          <w:i/>
          <w:iCs/>
        </w:rPr>
        <w:t>ře,</w:t>
      </w:r>
      <w:r w:rsidR="00D64FCD" w:rsidRPr="002D232C">
        <w:rPr>
          <w:i/>
          <w:iCs/>
        </w:rPr>
        <w:t xml:space="preserve"> že tam není kontrola, když mají vypnuté kamery. To zní hezky a ráda bych se toho účastnila dobrovolně, kdybych měla možnost mít vypnutou kameru a mikrofon, z </w:t>
      </w:r>
      <w:r w:rsidR="003663BE">
        <w:rPr>
          <w:i/>
          <w:iCs/>
        </w:rPr>
        <w:t>pohledu</w:t>
      </w:r>
      <w:r w:rsidR="00D64FCD" w:rsidRPr="002D232C">
        <w:rPr>
          <w:i/>
          <w:iCs/>
        </w:rPr>
        <w:t xml:space="preserve"> dítěte nebo vysokoškoláka.“</w:t>
      </w:r>
      <w:r w:rsidR="00D64FCD">
        <w:t xml:space="preserve"> (R4)</w:t>
      </w:r>
    </w:p>
    <w:p w14:paraId="7950FA20" w14:textId="77777777" w:rsidR="00E61AA0" w:rsidRPr="00B04C74" w:rsidRDefault="00E61AA0" w:rsidP="002D232C"/>
    <w:p w14:paraId="1ABEAA89" w14:textId="7DB8B036" w:rsidR="00190182" w:rsidRDefault="007119F2" w:rsidP="00190182">
      <w:r>
        <w:t>Vypnuté kamery a ztlumený mikrofon, nám zajistí, že se účastníci nebudou navzájem rušit.</w:t>
      </w:r>
    </w:p>
    <w:p w14:paraId="314D0247" w14:textId="77777777" w:rsidR="00190182" w:rsidRDefault="00190182" w:rsidP="00190182"/>
    <w:p w14:paraId="4E46586F" w14:textId="78C401E6" w:rsidR="00962F39" w:rsidRDefault="00D64FCD" w:rsidP="00190182">
      <w:pPr>
        <w:ind w:left="567" w:firstLine="0"/>
      </w:pPr>
      <w:r w:rsidRPr="002D232C">
        <w:rPr>
          <w:i/>
          <w:iCs/>
        </w:rPr>
        <w:t>„Vzhlede</w:t>
      </w:r>
      <w:r w:rsidR="003663BE">
        <w:rPr>
          <w:i/>
          <w:iCs/>
        </w:rPr>
        <w:t>m k tomu, že to bude online, kdy</w:t>
      </w:r>
      <w:r w:rsidRPr="002D232C">
        <w:rPr>
          <w:i/>
          <w:iCs/>
        </w:rPr>
        <w:t xml:space="preserve"> všichni budou mít vypnutý mikrofon, tak lidi, které to nezajímá a nechtějí to, </w:t>
      </w:r>
      <w:r w:rsidR="003663BE">
        <w:rPr>
          <w:i/>
          <w:iCs/>
        </w:rPr>
        <w:t>ti</w:t>
      </w:r>
      <w:r w:rsidRPr="002D232C">
        <w:rPr>
          <w:i/>
          <w:iCs/>
        </w:rPr>
        <w:t xml:space="preserve"> budou anonymní</w:t>
      </w:r>
      <w:r w:rsidR="003663BE">
        <w:rPr>
          <w:i/>
          <w:iCs/>
        </w:rPr>
        <w:t>,</w:t>
      </w:r>
      <w:r w:rsidRPr="002D232C">
        <w:rPr>
          <w:i/>
          <w:iCs/>
        </w:rPr>
        <w:t xml:space="preserve"> budou si </w:t>
      </w:r>
      <w:r w:rsidR="003663BE">
        <w:rPr>
          <w:i/>
          <w:iCs/>
        </w:rPr>
        <w:t xml:space="preserve">raději </w:t>
      </w:r>
      <w:r w:rsidRPr="002D232C">
        <w:rPr>
          <w:i/>
          <w:iCs/>
        </w:rPr>
        <w:t>hrát nějakou počítačovou hru. V tomhle je to super, že nebudou narušovat průběh té imaginace.“</w:t>
      </w:r>
      <w:r>
        <w:t xml:space="preserve"> (R5)</w:t>
      </w:r>
    </w:p>
    <w:p w14:paraId="208C2A20" w14:textId="3C38C466" w:rsidR="00D64FCD" w:rsidRDefault="00D64FCD"/>
    <w:p w14:paraId="438FDD6D" w14:textId="1F90DE2A" w:rsidR="00A620E5" w:rsidRDefault="00707C37" w:rsidP="00B11B7D">
      <w:r>
        <w:t>Na druhou stranu, má online prostředí</w:t>
      </w:r>
      <w:r w:rsidR="00F40730">
        <w:t xml:space="preserve"> své rezervy</w:t>
      </w:r>
      <w:r w:rsidR="00B11B7D">
        <w:t>,</w:t>
      </w:r>
      <w:r w:rsidR="00F40730">
        <w:t xml:space="preserve"> a to</w:t>
      </w:r>
      <w:r w:rsidR="003663BE">
        <w:t xml:space="preserve"> i</w:t>
      </w:r>
      <w:r w:rsidR="00F40730">
        <w:t xml:space="preserve"> po technické stránce, jako je </w:t>
      </w:r>
      <w:r w:rsidR="00B11B7D">
        <w:t>zkreslení zvuku</w:t>
      </w:r>
      <w:r w:rsidR="00F40730">
        <w:t>.</w:t>
      </w:r>
      <w:r>
        <w:t xml:space="preserve"> </w:t>
      </w:r>
      <w:r>
        <w:rPr>
          <w:i/>
          <w:iCs/>
        </w:rPr>
        <w:t>„</w:t>
      </w:r>
      <w:r w:rsidR="00D64FCD" w:rsidRPr="002D232C">
        <w:rPr>
          <w:i/>
          <w:iCs/>
        </w:rPr>
        <w:t xml:space="preserve">Blbé je to, že ty těm studentům nedáš tu intonaci, kterou bys mi dal normálně. Bude tam zkreslení skrz </w:t>
      </w:r>
      <w:r w:rsidR="003663BE">
        <w:rPr>
          <w:i/>
          <w:iCs/>
        </w:rPr>
        <w:t xml:space="preserve">mikrofon a </w:t>
      </w:r>
      <w:r w:rsidR="00D64FCD" w:rsidRPr="002D232C">
        <w:rPr>
          <w:i/>
          <w:iCs/>
        </w:rPr>
        <w:t>reproduktor.“</w:t>
      </w:r>
      <w:r w:rsidR="00D64FCD">
        <w:t xml:space="preserve"> (R5)</w:t>
      </w:r>
    </w:p>
    <w:p w14:paraId="793931B7" w14:textId="77777777" w:rsidR="00B11B7D" w:rsidRDefault="00B11B7D"/>
    <w:p w14:paraId="1359EB5A" w14:textId="39FB0EF7" w:rsidR="00D64FCD" w:rsidRDefault="00B11B7D" w:rsidP="003C3FED">
      <w:r>
        <w:t xml:space="preserve">V online prostoru je mnohem víc podnětů, které nás mohou vyrušit. V důsledku toho se hůř soustředíme na výuku nebo práci. </w:t>
      </w:r>
      <w:r w:rsidR="00D64FCD" w:rsidRPr="002D232C">
        <w:rPr>
          <w:i/>
          <w:iCs/>
        </w:rPr>
        <w:t xml:space="preserve">„Online svět rychle tříští pozornost, </w:t>
      </w:r>
      <w:r w:rsidR="003663BE">
        <w:rPr>
          <w:i/>
          <w:iCs/>
        </w:rPr>
        <w:t>snadno se necháme vyrušit</w:t>
      </w:r>
      <w:r w:rsidR="00D64FCD" w:rsidRPr="002D232C">
        <w:rPr>
          <w:i/>
          <w:iCs/>
        </w:rPr>
        <w:t>. S tím mám zkušenost</w:t>
      </w:r>
      <w:r w:rsidR="003663BE">
        <w:rPr>
          <w:i/>
          <w:iCs/>
        </w:rPr>
        <w:t xml:space="preserve"> a</w:t>
      </w:r>
      <w:r w:rsidR="00D64FCD" w:rsidRPr="002D232C">
        <w:rPr>
          <w:i/>
          <w:iCs/>
        </w:rPr>
        <w:t xml:space="preserve"> je důležité, aby ten člověk jasně věděl, co se bude dít, aby neztrácel pozornost.“</w:t>
      </w:r>
      <w:r w:rsidR="00D64FCD">
        <w:t xml:space="preserve"> (R7)</w:t>
      </w:r>
    </w:p>
    <w:p w14:paraId="6D4673AA" w14:textId="42D0284F" w:rsidR="00B11B7D" w:rsidRDefault="00B11B7D" w:rsidP="003C3FED"/>
    <w:p w14:paraId="16891B76" w14:textId="6F79E9C0" w:rsidR="006C6E1B" w:rsidRDefault="00BE0B45" w:rsidP="00B11B7D">
      <w:r>
        <w:t xml:space="preserve">Přes kameru vidíme jen </w:t>
      </w:r>
      <w:r w:rsidR="00FB54DC">
        <w:t>určitou část člověka nebo ho nevidíme vůbec. To</w:t>
      </w:r>
      <w:r>
        <w:t xml:space="preserve"> </w:t>
      </w:r>
      <w:r w:rsidR="00FB54DC">
        <w:t>nás limituje, protože tělesné reakce nebo emoce</w:t>
      </w:r>
      <w:r>
        <w:t>, kter</w:t>
      </w:r>
      <w:r w:rsidR="00FB54DC">
        <w:t>é účastník v imaginaci prožívá</w:t>
      </w:r>
      <w:r w:rsidR="003663BE">
        <w:t>,</w:t>
      </w:r>
      <w:r>
        <w:t xml:space="preserve"> j</w:t>
      </w:r>
      <w:r w:rsidR="00FB54DC">
        <w:t>sou nám skryté a nemůžeme s nimi dále pracovat</w:t>
      </w:r>
      <w:r>
        <w:t>.</w:t>
      </w:r>
    </w:p>
    <w:p w14:paraId="083C0386" w14:textId="77777777" w:rsidR="006C6E1B" w:rsidRDefault="006C6E1B" w:rsidP="00B11B7D"/>
    <w:p w14:paraId="374DA971" w14:textId="2FF42D5E" w:rsidR="00D64FCD" w:rsidRDefault="00B11B7D" w:rsidP="00BC3148">
      <w:pPr>
        <w:ind w:left="567" w:firstLine="0"/>
      </w:pPr>
      <w:r w:rsidRPr="00563E37">
        <w:rPr>
          <w:i/>
          <w:iCs/>
        </w:rPr>
        <w:t xml:space="preserve">„Lidé v online jsou </w:t>
      </w:r>
      <w:r w:rsidR="003663BE">
        <w:rPr>
          <w:i/>
          <w:iCs/>
        </w:rPr>
        <w:t xml:space="preserve">více </w:t>
      </w:r>
      <w:r w:rsidRPr="00563E37">
        <w:rPr>
          <w:i/>
          <w:iCs/>
        </w:rPr>
        <w:t>nepozorn</w:t>
      </w:r>
      <w:r w:rsidR="003663BE">
        <w:rPr>
          <w:i/>
          <w:iCs/>
        </w:rPr>
        <w:t>í</w:t>
      </w:r>
      <w:r w:rsidRPr="00563E37">
        <w:rPr>
          <w:i/>
          <w:iCs/>
        </w:rPr>
        <w:t xml:space="preserve"> a přenáší se jiné neverbální si</w:t>
      </w:r>
      <w:r w:rsidR="003663BE">
        <w:rPr>
          <w:i/>
          <w:iCs/>
        </w:rPr>
        <w:t>gnály. Tak už jen to, že vidím v</w:t>
      </w:r>
      <w:r w:rsidRPr="00563E37">
        <w:rPr>
          <w:i/>
          <w:iCs/>
        </w:rPr>
        <w:t>áš obličej a</w:t>
      </w:r>
      <w:r w:rsidR="003663BE">
        <w:rPr>
          <w:i/>
          <w:iCs/>
        </w:rPr>
        <w:t xml:space="preserve"> nevidím zbytek těla a mám v</w:t>
      </w:r>
      <w:r w:rsidRPr="00563E37">
        <w:rPr>
          <w:i/>
          <w:iCs/>
        </w:rPr>
        <w:t xml:space="preserve">áš hlas elektronicky zdeformovaný. </w:t>
      </w:r>
      <w:r w:rsidR="003663BE">
        <w:rPr>
          <w:i/>
          <w:iCs/>
        </w:rPr>
        <w:t>Taky</w:t>
      </w:r>
      <w:r w:rsidRPr="00563E37">
        <w:rPr>
          <w:i/>
          <w:iCs/>
        </w:rPr>
        <w:t xml:space="preserve"> nevidíte kontext, v jakém prostředí se nacházím, jestli je rušivé nebo ne. Je to řada omezení, které je potřeba zohlednit. V online se těžko reaguje na aktuální potřebu toho člověka, kontaktně ho dokážu lépe </w:t>
      </w:r>
      <w:proofErr w:type="spellStart"/>
      <w:r w:rsidRPr="00563E37">
        <w:rPr>
          <w:i/>
          <w:iCs/>
        </w:rPr>
        <w:t>nacítit</w:t>
      </w:r>
      <w:proofErr w:type="spellEnd"/>
      <w:r w:rsidRPr="00563E37">
        <w:rPr>
          <w:i/>
          <w:iCs/>
        </w:rPr>
        <w:t>.“</w:t>
      </w:r>
      <w:r>
        <w:t xml:space="preserve"> (R6)</w:t>
      </w:r>
    </w:p>
    <w:p w14:paraId="30615494" w14:textId="77777777" w:rsidR="00BC3148" w:rsidRPr="00C52C2F" w:rsidRDefault="00BC3148" w:rsidP="002D232C">
      <w:pPr>
        <w:ind w:left="567" w:firstLine="0"/>
      </w:pPr>
    </w:p>
    <w:p w14:paraId="5C527C9D" w14:textId="554DF162" w:rsidR="00BC3148" w:rsidRDefault="00321FEA" w:rsidP="00BC3148">
      <w:pPr>
        <w:pStyle w:val="Nadpis3"/>
      </w:pPr>
      <w:bookmarkStart w:id="96" w:name="_Toc75906021"/>
      <w:r>
        <w:t>Rámec zážitkové pedagogiky</w:t>
      </w:r>
      <w:bookmarkEnd w:id="96"/>
    </w:p>
    <w:p w14:paraId="7A261987" w14:textId="370DFE75" w:rsidR="00B64F77" w:rsidRDefault="00BC3148" w:rsidP="00BC3148">
      <w:r>
        <w:t>Sám jsem řízenou imaginaci použil jako aktivitu při vzdělávání nebo na kurzu, a i r</w:t>
      </w:r>
      <w:r w:rsidR="003F681A">
        <w:t>espondenti vnímají, že</w:t>
      </w:r>
      <w:r w:rsidR="00B64F77">
        <w:t xml:space="preserve"> si </w:t>
      </w:r>
      <w:r>
        <w:t xml:space="preserve">imaginace </w:t>
      </w:r>
      <w:r w:rsidR="00B64F77">
        <w:t>našl</w:t>
      </w:r>
      <w:r w:rsidR="003F681A">
        <w:t>a</w:t>
      </w:r>
      <w:r w:rsidR="00B64F77">
        <w:t xml:space="preserve"> své místo v zážitkové pedagogice</w:t>
      </w:r>
      <w:r w:rsidR="00AD31FC">
        <w:t>, kde je široké spektrum možností, jak s ní pracovat</w:t>
      </w:r>
      <w:r w:rsidR="003663BE">
        <w:t>.</w:t>
      </w:r>
      <w:r>
        <w:t xml:space="preserve"> </w:t>
      </w:r>
      <w:r w:rsidR="003663BE">
        <w:t>D</w:t>
      </w:r>
      <w:r w:rsidR="00B64F77">
        <w:t>okáž</w:t>
      </w:r>
      <w:r w:rsidR="003F681A">
        <w:t>e</w:t>
      </w:r>
      <w:r w:rsidR="003663BE">
        <w:t xml:space="preserve"> např. </w:t>
      </w:r>
      <w:r w:rsidR="00B64F77">
        <w:t xml:space="preserve">navodit atmosféru nebo vtáhnout účastníky do příběhu. </w:t>
      </w:r>
      <w:r w:rsidR="00B64F77" w:rsidRPr="008D2BBF">
        <w:rPr>
          <w:i/>
          <w:iCs/>
        </w:rPr>
        <w:t xml:space="preserve">„V rámci zážitkové pedagogiky jsem to taky použila. Tam se s imaginací vlastně hodně pracuje v rámci kolektivu nebo </w:t>
      </w:r>
      <w:r w:rsidR="003663BE">
        <w:rPr>
          <w:i/>
          <w:iCs/>
        </w:rPr>
        <w:t xml:space="preserve">s </w:t>
      </w:r>
      <w:r w:rsidR="00B64F77" w:rsidRPr="008D2BBF">
        <w:rPr>
          <w:i/>
          <w:iCs/>
        </w:rPr>
        <w:t>navození</w:t>
      </w:r>
      <w:r w:rsidR="003663BE">
        <w:rPr>
          <w:i/>
          <w:iCs/>
        </w:rPr>
        <w:t>m</w:t>
      </w:r>
      <w:r w:rsidR="00B64F77" w:rsidRPr="008D2BBF">
        <w:rPr>
          <w:i/>
          <w:iCs/>
        </w:rPr>
        <w:t xml:space="preserve"> nějak</w:t>
      </w:r>
      <w:r w:rsidR="003663BE">
        <w:rPr>
          <w:i/>
          <w:iCs/>
        </w:rPr>
        <w:t>é</w:t>
      </w:r>
      <w:r w:rsidR="00B64F77" w:rsidRPr="008D2BBF">
        <w:rPr>
          <w:i/>
          <w:iCs/>
        </w:rPr>
        <w:t xml:space="preserve"> situace, </w:t>
      </w:r>
      <w:r w:rsidR="003663BE">
        <w:rPr>
          <w:i/>
          <w:iCs/>
        </w:rPr>
        <w:t xml:space="preserve">se kterou se </w:t>
      </w:r>
      <w:r w:rsidR="00B64F77" w:rsidRPr="008D2BBF">
        <w:rPr>
          <w:i/>
          <w:iCs/>
        </w:rPr>
        <w:t>pak později pracovalo. Hlavní</w:t>
      </w:r>
      <w:r w:rsidR="003663BE">
        <w:rPr>
          <w:i/>
          <w:iCs/>
        </w:rPr>
        <w:t>m</w:t>
      </w:r>
      <w:r w:rsidR="00B64F77" w:rsidRPr="008D2BBF">
        <w:rPr>
          <w:i/>
          <w:iCs/>
        </w:rPr>
        <w:t xml:space="preserve"> cíl</w:t>
      </w:r>
      <w:r w:rsidR="003663BE">
        <w:rPr>
          <w:i/>
          <w:iCs/>
        </w:rPr>
        <w:t>em</w:t>
      </w:r>
      <w:r w:rsidR="00B64F77" w:rsidRPr="008D2BBF">
        <w:rPr>
          <w:i/>
          <w:iCs/>
        </w:rPr>
        <w:t xml:space="preserve"> byl</w:t>
      </w:r>
      <w:r w:rsidR="003663BE">
        <w:rPr>
          <w:i/>
          <w:iCs/>
        </w:rPr>
        <w:t>o navodit atmosféru</w:t>
      </w:r>
      <w:r w:rsidR="00B64F77" w:rsidRPr="008D2BBF">
        <w:rPr>
          <w:i/>
          <w:iCs/>
        </w:rPr>
        <w:t xml:space="preserve"> </w:t>
      </w:r>
      <w:r w:rsidR="003663BE">
        <w:rPr>
          <w:i/>
          <w:iCs/>
        </w:rPr>
        <w:t>do symbolického rámce</w:t>
      </w:r>
      <w:r w:rsidR="00B64F77" w:rsidRPr="008D2BBF">
        <w:rPr>
          <w:i/>
          <w:iCs/>
        </w:rPr>
        <w:t>, do příběhu.“</w:t>
      </w:r>
      <w:r w:rsidR="00B64F77">
        <w:t xml:space="preserve"> (R4)</w:t>
      </w:r>
    </w:p>
    <w:p w14:paraId="6488F35A" w14:textId="77777777" w:rsidR="00BC3148" w:rsidRDefault="00BC3148"/>
    <w:p w14:paraId="3F17AD97" w14:textId="185EBDF7" w:rsidR="00190182" w:rsidRDefault="003663BE" w:rsidP="00B64F77">
      <w:r>
        <w:t>Imaginace se využívá</w:t>
      </w:r>
      <w:r w:rsidR="00B64F77">
        <w:t xml:space="preserve"> i jako samostatný program</w:t>
      </w:r>
      <w:r w:rsidR="00BC3148">
        <w:t xml:space="preserve">, kdy účastníci promítají své myšlenky do nějakého materiálu, např. </w:t>
      </w:r>
      <w:r>
        <w:t>do</w:t>
      </w:r>
      <w:r w:rsidR="00BC3148">
        <w:t xml:space="preserve"> hliněné sošky.</w:t>
      </w:r>
    </w:p>
    <w:p w14:paraId="4F3ACA95" w14:textId="77777777" w:rsidR="00190182" w:rsidRDefault="00190182" w:rsidP="00B64F77"/>
    <w:p w14:paraId="22AE43F6" w14:textId="1A55DDA5" w:rsidR="00B64F77" w:rsidRDefault="00B64F77" w:rsidP="00190182">
      <w:pPr>
        <w:ind w:left="567" w:firstLine="0"/>
      </w:pPr>
      <w:r>
        <w:rPr>
          <w:i/>
          <w:iCs/>
        </w:rPr>
        <w:t>„</w:t>
      </w:r>
      <w:r w:rsidRPr="008D2BBF">
        <w:rPr>
          <w:i/>
          <w:iCs/>
        </w:rPr>
        <w:t xml:space="preserve">Napadá mě, že v zážitkové pedagogice jsem to také použil a zažil. Instruktor nám dal kus modelářské hlíny a ta hra probíhala tak, že účastníci byly ve dvojicích naproti sobě a měli zavázané oči. Pustili nám k tomu relaxační a nerušivou hudbu na půl hodiny až hodinu. Zadání bylo, že můžu vytvořit zvíře, které vyjadřuje </w:t>
      </w:r>
      <w:r w:rsidR="003663BE">
        <w:rPr>
          <w:i/>
          <w:iCs/>
        </w:rPr>
        <w:t>můj</w:t>
      </w:r>
      <w:r w:rsidRPr="008D2BBF">
        <w:rPr>
          <w:i/>
          <w:iCs/>
        </w:rPr>
        <w:t xml:space="preserve"> aktuální stav mysli. Alternativně mohu vytvořit lidskou postavu. Pro mě to byl hluboký zážitek, jelikož jsem </w:t>
      </w:r>
      <w:r w:rsidRPr="008D2BBF">
        <w:rPr>
          <w:i/>
          <w:iCs/>
        </w:rPr>
        <w:lastRenderedPageBreak/>
        <w:t>měl zavázané oči, tak</w:t>
      </w:r>
      <w:r w:rsidR="003663BE">
        <w:rPr>
          <w:i/>
          <w:iCs/>
        </w:rPr>
        <w:t>že</w:t>
      </w:r>
      <w:r w:rsidRPr="008D2BBF">
        <w:rPr>
          <w:i/>
          <w:iCs/>
        </w:rPr>
        <w:t xml:space="preserve"> vnímáš jenom hlínu a posloucháš hudbu a je snazší se uvolnit, protože nikdo nic nevidí a </w:t>
      </w:r>
      <w:r w:rsidR="003663BE">
        <w:rPr>
          <w:i/>
          <w:iCs/>
        </w:rPr>
        <w:t>neexistuje</w:t>
      </w:r>
      <w:r w:rsidRPr="008D2BBF">
        <w:rPr>
          <w:i/>
          <w:iCs/>
        </w:rPr>
        <w:t xml:space="preserve"> cenzura.“</w:t>
      </w:r>
      <w:r>
        <w:t xml:space="preserve"> (R1)</w:t>
      </w:r>
    </w:p>
    <w:p w14:paraId="4E024326" w14:textId="77777777" w:rsidR="00321FEA" w:rsidRDefault="00321FEA" w:rsidP="00B64F77"/>
    <w:p w14:paraId="58112652" w14:textId="647DD512" w:rsidR="00321FEA" w:rsidRDefault="00B64F77" w:rsidP="00D12A81">
      <w:r>
        <w:t>Nebo</w:t>
      </w:r>
      <w:r w:rsidR="003663BE">
        <w:t xml:space="preserve"> se imaginace používá</w:t>
      </w:r>
      <w:r>
        <w:t xml:space="preserve"> jako zpětnovazební technika</w:t>
      </w:r>
      <w:r w:rsidR="00BC3148">
        <w:t>, kdy se účastníci vrací</w:t>
      </w:r>
      <w:r w:rsidR="00C56CC3">
        <w:t xml:space="preserve"> v myšlenkách zpátky a co nejvíce si vybavují detaily konkrétního zážitku.</w:t>
      </w:r>
      <w:r>
        <w:t xml:space="preserve"> </w:t>
      </w:r>
      <w:r w:rsidRPr="008D2BBF">
        <w:rPr>
          <w:i/>
          <w:iCs/>
        </w:rPr>
        <w:t>„Použil jsem to jako techniku v rámci reflexe. Vraťte se do té aktivity, chyťte ten pocit, zavřete si oči a uvědomte si, jak se teď cítíte. Ale i vybavit si situaci a nějak se podle ní zachov</w:t>
      </w:r>
      <w:r w:rsidR="003663BE">
        <w:rPr>
          <w:i/>
          <w:iCs/>
        </w:rPr>
        <w:t>at</w:t>
      </w:r>
      <w:r w:rsidRPr="008D2BBF">
        <w:rPr>
          <w:i/>
          <w:iCs/>
        </w:rPr>
        <w:t xml:space="preserve"> v rámci hry, to jsem taky dělal.“</w:t>
      </w:r>
      <w:r>
        <w:t xml:space="preserve"> (R6</w:t>
      </w:r>
      <w:r w:rsidR="00321FEA">
        <w:t>)</w:t>
      </w:r>
    </w:p>
    <w:p w14:paraId="7F1FD276" w14:textId="77777777" w:rsidR="00EE24C8" w:rsidRDefault="00EE24C8" w:rsidP="00D12A81"/>
    <w:p w14:paraId="134A5699" w14:textId="2A40869C" w:rsidR="00321FEA" w:rsidRPr="002D232C" w:rsidRDefault="008B55A9" w:rsidP="00D12A81">
      <w:pPr>
        <w:rPr>
          <w:b/>
          <w:bCs/>
        </w:rPr>
      </w:pPr>
      <w:r>
        <w:rPr>
          <w:b/>
          <w:bCs/>
        </w:rPr>
        <w:t>P</w:t>
      </w:r>
      <w:r w:rsidR="00321FEA" w:rsidRPr="002D232C">
        <w:rPr>
          <w:b/>
          <w:bCs/>
        </w:rPr>
        <w:t>otenciál</w:t>
      </w:r>
      <w:r>
        <w:rPr>
          <w:b/>
          <w:bCs/>
        </w:rPr>
        <w:t xml:space="preserve"> v zážitkovém procesu</w:t>
      </w:r>
    </w:p>
    <w:p w14:paraId="21947C2A" w14:textId="36E36EB0" w:rsidR="00FB4F76" w:rsidRPr="00685E67" w:rsidRDefault="00AD31FC" w:rsidP="00685E67">
      <w:pPr>
        <w:rPr>
          <w:b/>
          <w:bCs/>
        </w:rPr>
      </w:pPr>
      <w:r>
        <w:t>V kapitole 5.1.</w:t>
      </w:r>
      <w:r w:rsidR="00D80EAC">
        <w:t>2</w:t>
      </w:r>
      <w:r>
        <w:t>. respondenti shrnuli rizika a co se může stát, když imaginac</w:t>
      </w:r>
      <w:r w:rsidR="0024242A">
        <w:t>i</w:t>
      </w:r>
      <w:r w:rsidR="00D80EAC">
        <w:t xml:space="preserve"> nepodchytíme nebo se nám nepovede. </w:t>
      </w:r>
      <w:r w:rsidR="0024242A">
        <w:t>Jako mince</w:t>
      </w:r>
      <w:r w:rsidR="003663BE">
        <w:t>, tak</w:t>
      </w:r>
      <w:r w:rsidR="0024242A">
        <w:t xml:space="preserve"> i imaginace má dvě strany a v případě, že se nám technika zdaří, můžou účastníci zažít stav plynutí, kterého je </w:t>
      </w:r>
      <w:r w:rsidR="004F76AA">
        <w:t xml:space="preserve">v rámci imaginace </w:t>
      </w:r>
      <w:r w:rsidR="0024242A">
        <w:t>možné dosáhnout</w:t>
      </w:r>
      <w:r w:rsidR="009028C4">
        <w:t>.</w:t>
      </w:r>
      <w:r w:rsidR="004D0608">
        <w:t xml:space="preserve"> </w:t>
      </w:r>
      <w:r w:rsidR="00366365" w:rsidRPr="00764070">
        <w:rPr>
          <w:i/>
          <w:iCs/>
        </w:rPr>
        <w:t>„</w:t>
      </w:r>
      <w:r w:rsidR="00FB4F76" w:rsidRPr="00764070">
        <w:rPr>
          <w:i/>
          <w:iCs/>
        </w:rPr>
        <w:t>Imaginace se zdaří jen tehdy</w:t>
      </w:r>
      <w:r w:rsidR="00837719">
        <w:rPr>
          <w:i/>
          <w:iCs/>
        </w:rPr>
        <w:t>,</w:t>
      </w:r>
      <w:r w:rsidR="00FB4F76" w:rsidRPr="00764070">
        <w:rPr>
          <w:i/>
          <w:iCs/>
        </w:rPr>
        <w:t xml:space="preserve"> dostanou-li se do </w:t>
      </w:r>
      <w:proofErr w:type="spellStart"/>
      <w:r w:rsidR="00B64F77" w:rsidRPr="00764070">
        <w:rPr>
          <w:i/>
          <w:iCs/>
        </w:rPr>
        <w:t>F</w:t>
      </w:r>
      <w:r w:rsidR="00FB4F76" w:rsidRPr="00764070">
        <w:rPr>
          <w:i/>
          <w:iCs/>
        </w:rPr>
        <w:t>low</w:t>
      </w:r>
      <w:proofErr w:type="spellEnd"/>
      <w:r w:rsidR="00837719">
        <w:rPr>
          <w:i/>
          <w:iCs/>
        </w:rPr>
        <w:t>,</w:t>
      </w:r>
      <w:r w:rsidR="00FB4F76" w:rsidRPr="00764070">
        <w:rPr>
          <w:i/>
          <w:iCs/>
        </w:rPr>
        <w:t xml:space="preserve"> a to je stav, který se těžko navozuje rozumem nebo vůlí.</w:t>
      </w:r>
      <w:r w:rsidRPr="00764070">
        <w:rPr>
          <w:i/>
          <w:iCs/>
        </w:rPr>
        <w:t xml:space="preserve">“ </w:t>
      </w:r>
      <w:r w:rsidR="00FB4F76">
        <w:t>(R7)</w:t>
      </w:r>
    </w:p>
    <w:p w14:paraId="7FEBA666" w14:textId="77777777" w:rsidR="00366365" w:rsidRDefault="00366365" w:rsidP="00FB4F76"/>
    <w:p w14:paraId="49D7A82C" w14:textId="28C6A346" w:rsidR="00FB4F76" w:rsidRDefault="00366365" w:rsidP="00D12A81">
      <w:r>
        <w:t xml:space="preserve">Dobře odvedenou imaginací, můžeme účastníkům ukázat </w:t>
      </w:r>
      <w:r w:rsidR="00B32BF9">
        <w:t xml:space="preserve">jak </w:t>
      </w:r>
      <w:r w:rsidR="004F76AA">
        <w:t xml:space="preserve">„fenomén </w:t>
      </w:r>
      <w:proofErr w:type="spellStart"/>
      <w:r w:rsidR="004F76AA">
        <w:t>Flow</w:t>
      </w:r>
      <w:proofErr w:type="spellEnd"/>
      <w:r w:rsidR="004F76AA">
        <w:t>“</w:t>
      </w:r>
      <w:r>
        <w:t xml:space="preserve">, </w:t>
      </w:r>
      <w:r w:rsidR="00B32BF9">
        <w:t>tak</w:t>
      </w:r>
      <w:r>
        <w:t xml:space="preserve"> i </w:t>
      </w:r>
      <w:r w:rsidR="004F76AA">
        <w:t>„</w:t>
      </w:r>
      <w:r>
        <w:t>Aha efekt</w:t>
      </w:r>
      <w:r w:rsidR="004F76AA">
        <w:t>“</w:t>
      </w:r>
      <w:r>
        <w:t xml:space="preserve"> neboli moment náhlého p</w:t>
      </w:r>
      <w:r w:rsidR="00120A31">
        <w:t>rozření</w:t>
      </w:r>
      <w:r>
        <w:t xml:space="preserve">. </w:t>
      </w:r>
      <w:r w:rsidR="00FB4F76" w:rsidRPr="00F705A3">
        <w:rPr>
          <w:i/>
          <w:iCs/>
        </w:rPr>
        <w:t>„Přes ty</w:t>
      </w:r>
      <w:r w:rsidR="00837719">
        <w:rPr>
          <w:i/>
          <w:iCs/>
        </w:rPr>
        <w:t>to</w:t>
      </w:r>
      <w:r w:rsidR="00FB4F76" w:rsidRPr="00F705A3">
        <w:rPr>
          <w:i/>
          <w:iCs/>
        </w:rPr>
        <w:t xml:space="preserve"> imaginace přichází Aha efekt. Lidi mi </w:t>
      </w:r>
      <w:r w:rsidR="00837719">
        <w:rPr>
          <w:i/>
          <w:iCs/>
        </w:rPr>
        <w:t>na sezeních vyskočí, otevřou oči</w:t>
      </w:r>
      <w:r w:rsidR="00FB4F76" w:rsidRPr="00F705A3">
        <w:rPr>
          <w:i/>
          <w:iCs/>
        </w:rPr>
        <w:t xml:space="preserve"> a řeknou</w:t>
      </w:r>
      <w:r w:rsidR="00FB4F76">
        <w:rPr>
          <w:i/>
          <w:iCs/>
        </w:rPr>
        <w:t xml:space="preserve">: </w:t>
      </w:r>
      <w:r w:rsidR="00FB4F76" w:rsidRPr="00F705A3">
        <w:rPr>
          <w:i/>
          <w:iCs/>
        </w:rPr>
        <w:t>Mám to! Teď jsem to uviděl! Teď mi to došlo!“</w:t>
      </w:r>
      <w:r w:rsidR="00FB4F76">
        <w:t xml:space="preserve"> (R2)</w:t>
      </w:r>
    </w:p>
    <w:p w14:paraId="1EAF35B0" w14:textId="42AB68CB" w:rsidR="00366365" w:rsidRDefault="00366365" w:rsidP="00366365"/>
    <w:p w14:paraId="04DF7F6E" w14:textId="721390AC" w:rsidR="00120A31" w:rsidRDefault="00837719" w:rsidP="00120A31">
      <w:r>
        <w:t>Každá taková cesta do fantazie</w:t>
      </w:r>
      <w:r w:rsidR="00120A31">
        <w:t xml:space="preserve"> může být </w:t>
      </w:r>
      <w:r w:rsidR="004F76AA">
        <w:t xml:space="preserve">pro účastníky </w:t>
      </w:r>
      <w:r w:rsidR="00120A31">
        <w:t>velkým</w:t>
      </w:r>
      <w:r w:rsidR="00574669">
        <w:t xml:space="preserve"> zážitkem. </w:t>
      </w:r>
      <w:r w:rsidR="00574669">
        <w:rPr>
          <w:i/>
          <w:iCs/>
        </w:rPr>
        <w:t>„</w:t>
      </w:r>
      <w:r>
        <w:rPr>
          <w:i/>
          <w:iCs/>
        </w:rPr>
        <w:t>K</w:t>
      </w:r>
      <w:r w:rsidR="00366365" w:rsidRPr="00F705A3">
        <w:rPr>
          <w:i/>
          <w:iCs/>
        </w:rPr>
        <w:t>dyž jsme skončili tak to pro ně většinou bylo</w:t>
      </w:r>
      <w:r>
        <w:rPr>
          <w:i/>
          <w:iCs/>
        </w:rPr>
        <w:t xml:space="preserve"> p</w:t>
      </w:r>
      <w:r w:rsidRPr="00F705A3">
        <w:rPr>
          <w:i/>
          <w:iCs/>
        </w:rPr>
        <w:t>ocitově</w:t>
      </w:r>
      <w:r w:rsidR="00366365" w:rsidRPr="00F705A3">
        <w:rPr>
          <w:i/>
          <w:iCs/>
        </w:rPr>
        <w:t>: Wow!“</w:t>
      </w:r>
      <w:r w:rsidR="00366365">
        <w:t xml:space="preserve"> (R4)</w:t>
      </w:r>
    </w:p>
    <w:p w14:paraId="1523BF89" w14:textId="77777777" w:rsidR="00574669" w:rsidRDefault="00574669" w:rsidP="00120A31"/>
    <w:p w14:paraId="2AED94B1" w14:textId="292B33B1" w:rsidR="00DC450E" w:rsidRPr="00D12A81" w:rsidRDefault="00837719" w:rsidP="00D12A81">
      <w:r>
        <w:t>Zážitek</w:t>
      </w:r>
      <w:r w:rsidR="008A3DF0">
        <w:t xml:space="preserve"> může přerůst až do</w:t>
      </w:r>
      <w:r w:rsidR="00574669">
        <w:t xml:space="preserve"> úžas</w:t>
      </w:r>
      <w:r w:rsidR="008A3DF0">
        <w:t>u</w:t>
      </w:r>
      <w:r w:rsidR="00574669">
        <w:t>.</w:t>
      </w:r>
      <w:r w:rsidR="00574669" w:rsidRPr="00F705A3">
        <w:rPr>
          <w:i/>
          <w:iCs/>
        </w:rPr>
        <w:t xml:space="preserve"> </w:t>
      </w:r>
      <w:r w:rsidR="00FB4F76" w:rsidRPr="00F705A3">
        <w:rPr>
          <w:i/>
          <w:iCs/>
        </w:rPr>
        <w:t xml:space="preserve">„Bylo to pro ně </w:t>
      </w:r>
      <w:r w:rsidR="00120A31">
        <w:rPr>
          <w:i/>
          <w:iCs/>
        </w:rPr>
        <w:t>W</w:t>
      </w:r>
      <w:r w:rsidR="00FB4F76" w:rsidRPr="00F705A3">
        <w:rPr>
          <w:i/>
          <w:iCs/>
        </w:rPr>
        <w:t>ow</w:t>
      </w:r>
      <w:r w:rsidR="00120A31">
        <w:rPr>
          <w:i/>
          <w:iCs/>
        </w:rPr>
        <w:t>!</w:t>
      </w:r>
      <w:r w:rsidR="00FB4F76" w:rsidRPr="00F705A3">
        <w:rPr>
          <w:i/>
          <w:iCs/>
        </w:rPr>
        <w:t xml:space="preserve"> </w:t>
      </w:r>
      <w:r w:rsidR="00120A31">
        <w:rPr>
          <w:i/>
          <w:iCs/>
        </w:rPr>
        <w:t>Ř</w:t>
      </w:r>
      <w:r w:rsidR="00FB4F76" w:rsidRPr="00F705A3">
        <w:rPr>
          <w:i/>
          <w:iCs/>
        </w:rPr>
        <w:t xml:space="preserve">íkali, že je jim strašně dobře a </w:t>
      </w:r>
      <w:r w:rsidR="00FB4F76">
        <w:rPr>
          <w:i/>
          <w:iCs/>
        </w:rPr>
        <w:t xml:space="preserve">ptali se, </w:t>
      </w:r>
      <w:r w:rsidR="00FB4F76" w:rsidRPr="00F705A3">
        <w:rPr>
          <w:i/>
          <w:iCs/>
        </w:rPr>
        <w:t>jak js</w:t>
      </w:r>
      <w:r w:rsidR="00FB4F76">
        <w:rPr>
          <w:i/>
          <w:iCs/>
        </w:rPr>
        <w:t>em</w:t>
      </w:r>
      <w:r w:rsidR="00FB4F76" w:rsidRPr="00F705A3">
        <w:rPr>
          <w:i/>
          <w:iCs/>
        </w:rPr>
        <w:t xml:space="preserve"> to udělala.</w:t>
      </w:r>
      <w:r w:rsidR="00FB4F76">
        <w:rPr>
          <w:i/>
          <w:iCs/>
        </w:rPr>
        <w:t xml:space="preserve">“ </w:t>
      </w:r>
      <w:r w:rsidR="00FB4F76">
        <w:t>(R8)</w:t>
      </w:r>
    </w:p>
    <w:p w14:paraId="36D605BB" w14:textId="68C41D44" w:rsidR="00BD252F" w:rsidRDefault="00BD252F" w:rsidP="002D232C">
      <w:pPr>
        <w:ind w:firstLine="0"/>
      </w:pPr>
    </w:p>
    <w:p w14:paraId="306A5D7A" w14:textId="2771EA63" w:rsidR="00BD252F" w:rsidRDefault="009028C4">
      <w:pPr>
        <w:pStyle w:val="Nadpis3"/>
      </w:pPr>
      <w:bookmarkStart w:id="97" w:name="_Toc75906022"/>
      <w:r>
        <w:t xml:space="preserve">Návrh </w:t>
      </w:r>
      <w:r w:rsidR="004E77E0">
        <w:t>metody</w:t>
      </w:r>
      <w:r>
        <w:t xml:space="preserve"> řízené imaginace</w:t>
      </w:r>
      <w:bookmarkEnd w:id="97"/>
    </w:p>
    <w:p w14:paraId="3CE993AF" w14:textId="318784A9" w:rsidR="007E4AEA" w:rsidRDefault="007E4AEA" w:rsidP="007E4AEA">
      <w:pPr>
        <w:rPr>
          <w:rFonts w:cs="Times New Roman"/>
          <w:szCs w:val="24"/>
        </w:rPr>
      </w:pPr>
      <w:r>
        <w:rPr>
          <w:rFonts w:cs="Times New Roman"/>
          <w:szCs w:val="24"/>
        </w:rPr>
        <w:t xml:space="preserve">Při tvorbě </w:t>
      </w:r>
      <w:r w:rsidR="00E43F35">
        <w:rPr>
          <w:rFonts w:cs="Times New Roman"/>
          <w:szCs w:val="24"/>
        </w:rPr>
        <w:t>techniky</w:t>
      </w:r>
      <w:r>
        <w:rPr>
          <w:rFonts w:cs="Times New Roman"/>
          <w:szCs w:val="24"/>
        </w:rPr>
        <w:t xml:space="preserve"> řízené imaginace jsem čerpal z přehledu poznatků a z doporučení expertů, která byla sestavena na základě obsahové analýzy.</w:t>
      </w:r>
      <w:r w:rsidR="00D96DCA">
        <w:rPr>
          <w:rFonts w:cs="Times New Roman"/>
          <w:szCs w:val="24"/>
        </w:rPr>
        <w:t xml:space="preserve"> Metodické poznámky pro online verzi jsou psané v hranatých závorkách.</w:t>
      </w:r>
    </w:p>
    <w:p w14:paraId="6D5B347D" w14:textId="71D97BD9" w:rsidR="00584B45" w:rsidRPr="00D12A81" w:rsidRDefault="00584B45" w:rsidP="00584B45">
      <w:r>
        <w:br w:type="page"/>
      </w:r>
    </w:p>
    <w:p w14:paraId="51DBD000" w14:textId="43132D3C" w:rsidR="00BD252F" w:rsidRDefault="00BD252F">
      <w:pPr>
        <w:rPr>
          <w:u w:val="single"/>
        </w:rPr>
      </w:pPr>
      <w:r w:rsidRPr="002D232C">
        <w:rPr>
          <w:u w:val="single"/>
        </w:rPr>
        <w:lastRenderedPageBreak/>
        <w:t>Popis techniky:</w:t>
      </w:r>
    </w:p>
    <w:p w14:paraId="51BB34E8" w14:textId="31CBC80B" w:rsidR="00371C03" w:rsidRPr="00371C03" w:rsidRDefault="00371C03">
      <w:pPr>
        <w:rPr>
          <w:b/>
          <w:bCs/>
        </w:rPr>
      </w:pPr>
      <w:r w:rsidRPr="00371C03">
        <w:rPr>
          <w:b/>
          <w:bCs/>
        </w:rPr>
        <w:t>Ovocný sad</w:t>
      </w:r>
    </w:p>
    <w:p w14:paraId="30C35171" w14:textId="77777777" w:rsidR="00C330F7" w:rsidRPr="002D232C" w:rsidRDefault="00D96DCA" w:rsidP="002D232C">
      <w:pPr>
        <w:pStyle w:val="Odstavecseseznamem"/>
        <w:numPr>
          <w:ilvl w:val="0"/>
          <w:numId w:val="22"/>
        </w:numPr>
        <w:ind w:left="567"/>
        <w:rPr>
          <w:rFonts w:cs="Times New Roman"/>
          <w:szCs w:val="24"/>
        </w:rPr>
      </w:pPr>
      <w:r w:rsidRPr="00200D27">
        <w:rPr>
          <w:rFonts w:cs="Times New Roman"/>
          <w:szCs w:val="24"/>
        </w:rPr>
        <w:t xml:space="preserve">Ideální počet účastníků je 12-30 pro fyzickou skupinu, [Online: </w:t>
      </w:r>
      <w:r w:rsidRPr="002D232C">
        <w:rPr>
          <w:rFonts w:cs="Times New Roman"/>
          <w:szCs w:val="24"/>
        </w:rPr>
        <w:t>Není limitováno].</w:t>
      </w:r>
    </w:p>
    <w:p w14:paraId="6912DEB9" w14:textId="2895898F" w:rsidR="00C330F7" w:rsidRDefault="004233A3" w:rsidP="002D232C">
      <w:pPr>
        <w:pStyle w:val="Odstavecseseznamem"/>
        <w:numPr>
          <w:ilvl w:val="0"/>
          <w:numId w:val="22"/>
        </w:numPr>
        <w:ind w:left="567"/>
      </w:pPr>
      <w:r>
        <w:t>Délka</w:t>
      </w:r>
      <w:r w:rsidR="00916371">
        <w:t xml:space="preserve"> trvá</w:t>
      </w:r>
      <w:r>
        <w:t>ní aktivity je</w:t>
      </w:r>
      <w:r w:rsidR="00916371">
        <w:t xml:space="preserve"> cca 15 minut.</w:t>
      </w:r>
      <w:r w:rsidR="00F25110">
        <w:t xml:space="preserve"> [Online: Může být delší kvůli technickým problémům]</w:t>
      </w:r>
    </w:p>
    <w:p w14:paraId="54F0C2FD" w14:textId="77777777" w:rsidR="00584B45" w:rsidRPr="00584B45" w:rsidRDefault="00710EE5" w:rsidP="002D232C">
      <w:pPr>
        <w:pStyle w:val="Odstavecseseznamem"/>
        <w:numPr>
          <w:ilvl w:val="0"/>
          <w:numId w:val="22"/>
        </w:numPr>
        <w:ind w:left="567"/>
        <w:rPr>
          <w:rFonts w:cs="Times New Roman"/>
          <w:szCs w:val="24"/>
        </w:rPr>
      </w:pPr>
      <w:r>
        <w:t xml:space="preserve">Úvod – </w:t>
      </w:r>
      <w:r w:rsidR="00814458">
        <w:t>Pokud vás účastníci neznají, je žádoucí se krátce představit</w:t>
      </w:r>
      <w:r w:rsidR="00E67DBF">
        <w:t>.</w:t>
      </w:r>
      <w:r w:rsidR="00446C9A">
        <w:t xml:space="preserve"> </w:t>
      </w:r>
      <w:r w:rsidR="00AB6BC6">
        <w:t>Řekněte účastníkům, že si následující čtvrt hodinku zpříjemníte krátkým relaxačním cvičením</w:t>
      </w:r>
      <w:r w:rsidR="0036139D">
        <w:t>,</w:t>
      </w:r>
      <w:r w:rsidR="00AB6BC6">
        <w:t xml:space="preserve"> u kterého budou jen poslouchat váš hlas a</w:t>
      </w:r>
      <w:r w:rsidR="0036139D">
        <w:t xml:space="preserve"> řídit se jím.</w:t>
      </w:r>
      <w:r w:rsidR="00AB6BC6">
        <w:t xml:space="preserve"> </w:t>
      </w:r>
      <w:r w:rsidR="00446C9A">
        <w:t>Zároveň jim v úvodu odtajněte</w:t>
      </w:r>
      <w:r w:rsidR="009B7DE8">
        <w:t xml:space="preserve"> z</w:t>
      </w:r>
      <w:r w:rsidR="00E67DBF">
        <w:t>áměr tohoto cvičení</w:t>
      </w:r>
      <w:r w:rsidR="009B7DE8">
        <w:t>,</w:t>
      </w:r>
      <w:r w:rsidR="00E67DBF">
        <w:t xml:space="preserve"> </w:t>
      </w:r>
      <w:r w:rsidR="009B7DE8">
        <w:t>kterým</w:t>
      </w:r>
      <w:r w:rsidR="00E67DBF">
        <w:t xml:space="preserve"> </w:t>
      </w:r>
      <w:r w:rsidR="00C3070D">
        <w:t xml:space="preserve">je </w:t>
      </w:r>
      <w:r w:rsidR="00E67DBF">
        <w:t>se uvolni</w:t>
      </w:r>
      <w:r w:rsidR="00B244F5">
        <w:t>t</w:t>
      </w:r>
      <w:r w:rsidR="00E67DBF">
        <w:t>, trochu si odpočin</w:t>
      </w:r>
      <w:r w:rsidR="00B244F5">
        <w:t>out</w:t>
      </w:r>
      <w:r w:rsidR="00E67DBF">
        <w:t xml:space="preserve"> a načerpa</w:t>
      </w:r>
      <w:r w:rsidR="00B244F5">
        <w:t>t</w:t>
      </w:r>
      <w:r w:rsidR="00E67DBF">
        <w:t xml:space="preserve"> energii.</w:t>
      </w:r>
      <w:r w:rsidR="0036139D">
        <w:t xml:space="preserve"> Pokud by bylo cvičení pro někoho nepříjemné, nemusí se jej účastnit, ale je</w:t>
      </w:r>
      <w:r w:rsidR="00837719">
        <w:t xml:space="preserve"> potřeba zdůraznit, aby nerušil</w:t>
      </w:r>
      <w:r w:rsidR="0036139D">
        <w:t xml:space="preserve"> ostatní</w:t>
      </w:r>
      <w:r w:rsidR="00AE56D4">
        <w:t>, [Online: Toto bude ošetřené vypnutou kamerou a mikrofonem].</w:t>
      </w:r>
    </w:p>
    <w:p w14:paraId="376B464F" w14:textId="77777777" w:rsidR="00584B45" w:rsidRDefault="008B2E5F" w:rsidP="00584B45">
      <w:pPr>
        <w:pStyle w:val="Odstavecseseznamem"/>
        <w:ind w:left="567" w:firstLine="0"/>
      </w:pPr>
      <w:r>
        <w:t xml:space="preserve">Ještě, než začnete, udělejte maximum pro to, abyste </w:t>
      </w:r>
      <w:r w:rsidR="00C3070D">
        <w:t>sami</w:t>
      </w:r>
      <w:r>
        <w:t xml:space="preserve"> nebyli rušeni</w:t>
      </w:r>
      <w:r w:rsidR="00837719">
        <w:t>. N</w:t>
      </w:r>
      <w:r>
        <w:t>apř. si vypněte mobilní telefon, zavřete si dveře</w:t>
      </w:r>
      <w:r w:rsidR="00C3070D">
        <w:t xml:space="preserve"> nebo </w:t>
      </w:r>
      <w:r>
        <w:t>naznačte svému okolí, že chcete být chvíli sám.</w:t>
      </w:r>
      <w:r w:rsidR="00C3070D">
        <w:t xml:space="preserve"> Rozhlédněte se kolem sebe a najděte si místo, které je pro vás příjemné a bude se vám tam pohodlně sedět. To samé sdělte i účastníkům.</w:t>
      </w:r>
    </w:p>
    <w:p w14:paraId="3DAA4699" w14:textId="33394726" w:rsidR="00710EE5" w:rsidRPr="002D232C" w:rsidRDefault="008B2E5F" w:rsidP="00584B45">
      <w:pPr>
        <w:pStyle w:val="Odstavecseseznamem"/>
        <w:ind w:left="567" w:firstLine="0"/>
        <w:rPr>
          <w:rFonts w:cs="Times New Roman"/>
          <w:szCs w:val="24"/>
        </w:rPr>
      </w:pPr>
      <w:r>
        <w:t>Můžete si k němu pustit klidnou, nerušivou hudbu do pozadí nebo nahrávky zvuků přírody.</w:t>
      </w:r>
      <w:r w:rsidR="00887F4F">
        <w:t xml:space="preserve"> </w:t>
      </w:r>
      <w:r w:rsidR="0022107F">
        <w:t>V ideálním případě, pokud vám nebo účastníků</w:t>
      </w:r>
      <w:r w:rsidR="00837719">
        <w:t>m nevadí tykání, nabídněte jim t</w:t>
      </w:r>
      <w:r w:rsidR="0022107F">
        <w:t>o</w:t>
      </w:r>
      <w:r w:rsidR="00837719">
        <w:t>.</w:t>
      </w:r>
      <w:r w:rsidR="00565D7B">
        <w:t xml:space="preserve"> </w:t>
      </w:r>
      <w:r w:rsidR="00887F4F">
        <w:t>[</w:t>
      </w:r>
      <w:r w:rsidR="007403DC">
        <w:t>Online:</w:t>
      </w:r>
      <w:r w:rsidR="00887F4F">
        <w:t xml:space="preserve"> </w:t>
      </w:r>
      <w:r w:rsidR="00565D7B">
        <w:t xml:space="preserve">zkontrolujte si, že vás všichni slyší a poté je </w:t>
      </w:r>
      <w:r w:rsidR="00887F4F">
        <w:t>poproste, ať si vypnou kamery a mikrofony].</w:t>
      </w:r>
    </w:p>
    <w:p w14:paraId="66674C89" w14:textId="578BD67A" w:rsidR="00C330F7" w:rsidRDefault="00710EE5" w:rsidP="002D232C">
      <w:pPr>
        <w:pStyle w:val="Odstavecseseznamem"/>
        <w:numPr>
          <w:ilvl w:val="0"/>
          <w:numId w:val="22"/>
        </w:numPr>
        <w:ind w:left="567"/>
      </w:pPr>
      <w:r>
        <w:t xml:space="preserve">Uvolnění – </w:t>
      </w:r>
      <w:r w:rsidR="00666964">
        <w:t>Až jsou všichni nachystaní,</w:t>
      </w:r>
      <w:r w:rsidR="009313AE">
        <w:t xml:space="preserve"> zavřou oči a zhluboka se párkrát nad</w:t>
      </w:r>
      <w:r w:rsidR="00837719">
        <w:t>echnou a vydechnou</w:t>
      </w:r>
      <w:r w:rsidR="009313AE">
        <w:t>.</w:t>
      </w:r>
      <w:r w:rsidR="00666964">
        <w:t xml:space="preserve"> </w:t>
      </w:r>
      <w:r w:rsidR="009313AE">
        <w:t>Pomalu a klidně</w:t>
      </w:r>
      <w:r w:rsidR="00996647">
        <w:t xml:space="preserve"> účastníky </w:t>
      </w:r>
      <w:r w:rsidR="009313AE">
        <w:t>uvedeme do</w:t>
      </w:r>
      <w:r w:rsidR="00996647">
        <w:t xml:space="preserve"> relaxovaného stavu</w:t>
      </w:r>
      <w:r w:rsidR="009313AE">
        <w:t xml:space="preserve"> </w:t>
      </w:r>
      <w:r w:rsidR="005E4C99">
        <w:t>tím</w:t>
      </w:r>
      <w:r w:rsidR="009313AE">
        <w:t>, že jim</w:t>
      </w:r>
      <w:r w:rsidR="00996647">
        <w:t xml:space="preserve"> </w:t>
      </w:r>
      <w:r w:rsidR="009313AE">
        <w:t>řekne</w:t>
      </w:r>
      <w:r w:rsidR="00837719">
        <w:t>me,</w:t>
      </w:r>
      <w:r w:rsidR="009313AE">
        <w:t xml:space="preserve"> </w:t>
      </w:r>
      <w:r w:rsidR="00996647">
        <w:t>ať postupně zatínají a uvolňují tyto svalové partie. Začne</w:t>
      </w:r>
      <w:r w:rsidR="00837719">
        <w:t>me</w:t>
      </w:r>
      <w:r w:rsidR="00996647">
        <w:t xml:space="preserve"> horní polovinou těla, od svalů obličeje, přes kr</w:t>
      </w:r>
      <w:r w:rsidR="009313AE">
        <w:t>ční páteř</w:t>
      </w:r>
      <w:r w:rsidR="00996647">
        <w:t xml:space="preserve"> (přitiskn</w:t>
      </w:r>
      <w:r w:rsidR="009313AE">
        <w:t xml:space="preserve">utím brady na </w:t>
      </w:r>
      <w:r w:rsidR="005E4C99">
        <w:t>hruď</w:t>
      </w:r>
      <w:r w:rsidR="00837719">
        <w:t>). Zatáhneme</w:t>
      </w:r>
      <w:r w:rsidR="009313AE">
        <w:t xml:space="preserve"> </w:t>
      </w:r>
      <w:r w:rsidR="00996647">
        <w:t>ramena</w:t>
      </w:r>
      <w:r w:rsidR="009313AE">
        <w:t xml:space="preserve"> dozadu, prohn</w:t>
      </w:r>
      <w:r w:rsidR="00837719">
        <w:t>eme</w:t>
      </w:r>
      <w:r w:rsidR="009313AE">
        <w:t xml:space="preserve"> se </w:t>
      </w:r>
      <w:r w:rsidR="00735A3B">
        <w:t xml:space="preserve">a </w:t>
      </w:r>
      <w:r w:rsidR="00837719">
        <w:t>zatneme</w:t>
      </w:r>
      <w:r w:rsidR="009313AE">
        <w:t xml:space="preserve"> zádové svaly</w:t>
      </w:r>
      <w:r w:rsidR="00735A3B">
        <w:t>. Potom p</w:t>
      </w:r>
      <w:r w:rsidR="009313AE">
        <w:t>okrčí</w:t>
      </w:r>
      <w:r w:rsidR="00837719">
        <w:t>me</w:t>
      </w:r>
      <w:r w:rsidR="009313AE">
        <w:t xml:space="preserve"> </w:t>
      </w:r>
      <w:r w:rsidR="00996647">
        <w:t>paže</w:t>
      </w:r>
      <w:r w:rsidR="009313AE">
        <w:t>, sevř</w:t>
      </w:r>
      <w:r w:rsidR="00837719">
        <w:t>eme</w:t>
      </w:r>
      <w:r w:rsidR="009313AE">
        <w:t xml:space="preserve"> prsty. Pokračuje</w:t>
      </w:r>
      <w:r w:rsidR="00837719">
        <w:t>me dolní polovinou těla, stáhneme půlky, co nejvíce natáhneme</w:t>
      </w:r>
      <w:r w:rsidR="00735A3B">
        <w:t xml:space="preserve"> nohy</w:t>
      </w:r>
      <w:r w:rsidR="00837719">
        <w:t>, zatneme</w:t>
      </w:r>
      <w:r w:rsidR="009313AE">
        <w:t xml:space="preserve"> lýtka a </w:t>
      </w:r>
      <w:r w:rsidR="00837719">
        <w:t>napneme</w:t>
      </w:r>
      <w:r w:rsidR="00735A3B">
        <w:t xml:space="preserve"> </w:t>
      </w:r>
      <w:r w:rsidR="009313AE">
        <w:t xml:space="preserve">chodidla </w:t>
      </w:r>
      <w:r w:rsidR="00735A3B">
        <w:t>a zahýb</w:t>
      </w:r>
      <w:r w:rsidR="00837719">
        <w:t>áme</w:t>
      </w:r>
      <w:r w:rsidR="00735A3B">
        <w:t xml:space="preserve"> prsty na nohou</w:t>
      </w:r>
      <w:r w:rsidR="009313AE">
        <w:t>.</w:t>
      </w:r>
      <w:r w:rsidR="005F44B8">
        <w:t xml:space="preserve"> Poté začn</w:t>
      </w:r>
      <w:r w:rsidR="00837719">
        <w:t>eme</w:t>
      </w:r>
      <w:r w:rsidR="005F44B8">
        <w:t xml:space="preserve"> s imaginací.</w:t>
      </w:r>
    </w:p>
    <w:p w14:paraId="4FC0B749" w14:textId="0ADA10E9" w:rsidR="00C330F7" w:rsidRDefault="003019D2" w:rsidP="002D232C">
      <w:pPr>
        <w:pStyle w:val="Odstavecseseznamem"/>
        <w:numPr>
          <w:ilvl w:val="0"/>
          <w:numId w:val="22"/>
        </w:numPr>
        <w:ind w:left="567"/>
      </w:pPr>
      <w:r>
        <w:t xml:space="preserve">Imaginace – </w:t>
      </w:r>
      <w:r w:rsidR="00837719">
        <w:t>„</w:t>
      </w:r>
      <w:r w:rsidR="00A46DE1">
        <w:t>Nyní přesuň svou pozornost zpátky na dech</w:t>
      </w:r>
      <w:r w:rsidR="00FD4AAA">
        <w:t xml:space="preserve"> </w:t>
      </w:r>
    </w:p>
    <w:p w14:paraId="75117071" w14:textId="77777777" w:rsidR="00C330F7" w:rsidRDefault="003019D2" w:rsidP="002D232C">
      <w:r>
        <w:t>Ještě párkrát</w:t>
      </w:r>
      <w:r w:rsidR="005E4C99">
        <w:t xml:space="preserve"> se</w:t>
      </w:r>
      <w:r>
        <w:t xml:space="preserve"> </w:t>
      </w:r>
      <w:r w:rsidR="00FD4AAA">
        <w:t>zhluboka nadechn</w:t>
      </w:r>
      <w:r w:rsidR="005C5126">
        <w:t>i</w:t>
      </w:r>
      <w:r w:rsidR="008628E5">
        <w:t xml:space="preserve"> nosem a vydechuj ústy</w:t>
      </w:r>
      <w:r w:rsidR="00C330F7">
        <w:t>.</w:t>
      </w:r>
    </w:p>
    <w:p w14:paraId="264C8B25" w14:textId="77777777" w:rsidR="00C330F7" w:rsidRDefault="009D6DE4" w:rsidP="002D232C">
      <w:r w:rsidRPr="00C330F7">
        <w:t>Představ si před</w:t>
      </w:r>
      <w:r w:rsidR="004C29C7" w:rsidRPr="00C330F7">
        <w:t xml:space="preserve"> sebou</w:t>
      </w:r>
      <w:r w:rsidRPr="00C330F7">
        <w:t xml:space="preserve"> </w:t>
      </w:r>
      <w:r w:rsidR="00BB2DF1" w:rsidRPr="00C330F7">
        <w:t>tři schody, na jeho konci jsou dveře.</w:t>
      </w:r>
    </w:p>
    <w:p w14:paraId="137AE13C" w14:textId="3C2327F8" w:rsidR="00C330F7" w:rsidRDefault="00BB2DF1" w:rsidP="002D232C">
      <w:r>
        <w:t xml:space="preserve">Nadechni se a udělej krok na </w:t>
      </w:r>
      <w:r w:rsidR="004C29C7">
        <w:t>první</w:t>
      </w:r>
      <w:r w:rsidR="001642B8">
        <w:t xml:space="preserve"> </w:t>
      </w:r>
      <w:r>
        <w:t>žlutý schod.</w:t>
      </w:r>
    </w:p>
    <w:p w14:paraId="79FE7CD8" w14:textId="0B116397" w:rsidR="00C330F7" w:rsidRDefault="00BB2DF1" w:rsidP="002D232C">
      <w:r>
        <w:t>Další krok je schod oranžový.</w:t>
      </w:r>
    </w:p>
    <w:p w14:paraId="266CDF5A" w14:textId="77777777" w:rsidR="00C330F7" w:rsidRDefault="00BB2DF1" w:rsidP="002D232C">
      <w:r>
        <w:lastRenderedPageBreak/>
        <w:t xml:space="preserve">Poslední schod je červený, </w:t>
      </w:r>
      <w:r w:rsidR="001642B8">
        <w:t xml:space="preserve">až na něj vystoupíš, </w:t>
      </w:r>
      <w:r>
        <w:t>pořádně si vydechni.</w:t>
      </w:r>
    </w:p>
    <w:p w14:paraId="6C7D7535" w14:textId="77777777" w:rsidR="00C330F7" w:rsidRDefault="00286D1D" w:rsidP="002D232C">
      <w:r>
        <w:t>Stojíš před</w:t>
      </w:r>
      <w:r w:rsidR="00675181">
        <w:t xml:space="preserve"> </w:t>
      </w:r>
      <w:r>
        <w:t xml:space="preserve">dveřmi, </w:t>
      </w:r>
      <w:r w:rsidR="00675181">
        <w:t>chytni za kliku a vstup dovnitř.</w:t>
      </w:r>
    </w:p>
    <w:p w14:paraId="08391855" w14:textId="77777777" w:rsidR="00C330F7" w:rsidRDefault="00675181" w:rsidP="002D232C">
      <w:r>
        <w:t>Za dveřmi se rozprostírá ovocný sad.</w:t>
      </w:r>
    </w:p>
    <w:p w14:paraId="65ACE69C" w14:textId="6AC77F20" w:rsidR="00C330F7" w:rsidRDefault="001642B8" w:rsidP="002D232C">
      <w:r>
        <w:t xml:space="preserve">Sad </w:t>
      </w:r>
      <w:r w:rsidR="007F4341">
        <w:t>je oplocený a dveře, kterými jsi přišel</w:t>
      </w:r>
      <w:r w:rsidR="00837719">
        <w:t>,</w:t>
      </w:r>
      <w:r w:rsidR="007F4341">
        <w:t xml:space="preserve"> jsou jeho jediným vchodem</w:t>
      </w:r>
      <w:r w:rsidR="00B74618">
        <w:t>.</w:t>
      </w:r>
    </w:p>
    <w:p w14:paraId="2EA0361C" w14:textId="77777777" w:rsidR="00C330F7" w:rsidRDefault="007F4341" w:rsidP="002D232C">
      <w:r>
        <w:t xml:space="preserve">Pokud chceš, můžeš je </w:t>
      </w:r>
      <w:r w:rsidR="00B74618">
        <w:t xml:space="preserve">za sebou </w:t>
      </w:r>
      <w:r>
        <w:t>zamknout.</w:t>
      </w:r>
    </w:p>
    <w:p w14:paraId="789DCBF6" w14:textId="0264EF95" w:rsidR="00C330F7" w:rsidRDefault="007F4341" w:rsidP="002D232C">
      <w:r>
        <w:t>Nikdo jiný, kromě tebe</w:t>
      </w:r>
      <w:r w:rsidR="00837719">
        <w:t>,</w:t>
      </w:r>
      <w:r>
        <w:t xml:space="preserve"> v sadu není.</w:t>
      </w:r>
    </w:p>
    <w:p w14:paraId="05BD0336" w14:textId="77777777" w:rsidR="00C330F7" w:rsidRDefault="00F855E4" w:rsidP="002D232C">
      <w:r>
        <w:t>Je to tvoje místo.</w:t>
      </w:r>
    </w:p>
    <w:p w14:paraId="0514292F" w14:textId="77777777" w:rsidR="00C330F7" w:rsidRDefault="00675181" w:rsidP="002D232C">
      <w:r>
        <w:t>Slyšíš cvrlikání z korun košatých stromů</w:t>
      </w:r>
      <w:r w:rsidR="007644D3">
        <w:t>.</w:t>
      </w:r>
    </w:p>
    <w:p w14:paraId="30DC5FF4" w14:textId="77777777" w:rsidR="00C330F7" w:rsidRDefault="007644D3" w:rsidP="002D232C">
      <w:r>
        <w:t xml:space="preserve">Jejich listy </w:t>
      </w:r>
      <w:r w:rsidR="00675181">
        <w:t>hrají podzimními barvami.</w:t>
      </w:r>
      <w:r>
        <w:t xml:space="preserve"> Žlutou, oranžovou a červenou.</w:t>
      </w:r>
    </w:p>
    <w:p w14:paraId="7F99BDB4" w14:textId="77777777" w:rsidR="00C330F7" w:rsidRDefault="007644D3" w:rsidP="002D232C">
      <w:r>
        <w:t>Přes koruny stromů se líně přehouplo sluníčko.</w:t>
      </w:r>
    </w:p>
    <w:p w14:paraId="61EA5E5E" w14:textId="77777777" w:rsidR="00C330F7" w:rsidRDefault="007644D3" w:rsidP="002D232C">
      <w:r>
        <w:t xml:space="preserve">Teplo zaplavuje tvoje tělo. Nahříváš se. </w:t>
      </w:r>
      <w:r w:rsidR="001261CA">
        <w:t>Chvíli jen tak lenošíš.</w:t>
      </w:r>
    </w:p>
    <w:p w14:paraId="4EC2D610" w14:textId="5E55981B" w:rsidR="00C330F7" w:rsidRDefault="001261CA" w:rsidP="002D232C">
      <w:r>
        <w:t>Všimneš si</w:t>
      </w:r>
      <w:r w:rsidR="007644D3">
        <w:t xml:space="preserve"> malé</w:t>
      </w:r>
      <w:r>
        <w:t>ho</w:t>
      </w:r>
      <w:r w:rsidR="007644D3">
        <w:t xml:space="preserve"> chodníčku</w:t>
      </w:r>
      <w:r>
        <w:t>,</w:t>
      </w:r>
      <w:r w:rsidR="007644D3">
        <w:t xml:space="preserve"> vysypan</w:t>
      </w:r>
      <w:r w:rsidR="00837719">
        <w:t>ého</w:t>
      </w:r>
      <w:r w:rsidR="007644D3">
        <w:t xml:space="preserve"> štěrkem</w:t>
      </w:r>
      <w:r w:rsidR="004C29C7">
        <w:t xml:space="preserve">. </w:t>
      </w:r>
      <w:r w:rsidR="00DC3A84">
        <w:t>Vydáš se po něm</w:t>
      </w:r>
      <w:r w:rsidR="006125CF">
        <w:t>.</w:t>
      </w:r>
    </w:p>
    <w:p w14:paraId="715990C4" w14:textId="77777777" w:rsidR="00C330F7" w:rsidRDefault="004C29C7" w:rsidP="002D232C">
      <w:r>
        <w:t>V</w:t>
      </w:r>
      <w:r w:rsidR="001261CA">
        <w:t>ede</w:t>
      </w:r>
      <w:r>
        <w:t xml:space="preserve"> tě</w:t>
      </w:r>
      <w:r w:rsidR="001261CA">
        <w:t xml:space="preserve"> dál hustým stromořadím.</w:t>
      </w:r>
    </w:p>
    <w:p w14:paraId="1C074772" w14:textId="77777777" w:rsidR="00C330F7" w:rsidRDefault="001261CA" w:rsidP="002D232C">
      <w:r>
        <w:t>Kamínky ti p</w:t>
      </w:r>
      <w:r w:rsidR="007644D3">
        <w:t>říjemně ti chroup</w:t>
      </w:r>
      <w:r>
        <w:t>ou</w:t>
      </w:r>
      <w:r w:rsidR="007644D3">
        <w:t xml:space="preserve"> pod nohama.</w:t>
      </w:r>
    </w:p>
    <w:p w14:paraId="7C528CBF" w14:textId="77777777" w:rsidR="00C330F7" w:rsidRDefault="007644D3" w:rsidP="002D232C">
      <w:r>
        <w:t>Chodníček tě zavede k</w:t>
      </w:r>
      <w:r w:rsidR="00916B5A">
        <w:t xml:space="preserve"> největšímu</w:t>
      </w:r>
      <w:r>
        <w:t xml:space="preserve"> stromu v celém sadu</w:t>
      </w:r>
      <w:r w:rsidR="00492949">
        <w:t>.</w:t>
      </w:r>
    </w:p>
    <w:p w14:paraId="286C5958" w14:textId="14B928BD" w:rsidR="00C330F7" w:rsidRDefault="00492949" w:rsidP="002D232C">
      <w:r>
        <w:t xml:space="preserve">Jeho mohutné větve jsou </w:t>
      </w:r>
      <w:r w:rsidR="00916B5A">
        <w:t xml:space="preserve">obsypané </w:t>
      </w:r>
      <w:r w:rsidR="002C5AAF">
        <w:t>plody, které dobře znáš.</w:t>
      </w:r>
    </w:p>
    <w:p w14:paraId="15A4A43D" w14:textId="77777777" w:rsidR="00C330F7" w:rsidRDefault="002C5AAF" w:rsidP="002D232C">
      <w:r>
        <w:t>Je to tvoje nejoblíbenější ovoce.</w:t>
      </w:r>
    </w:p>
    <w:p w14:paraId="4C732EED" w14:textId="77777777" w:rsidR="00C330F7" w:rsidRDefault="001261CA" w:rsidP="002D232C">
      <w:r>
        <w:t>Přijdeš blíž a u</w:t>
      </w:r>
      <w:r w:rsidR="002C5AAF">
        <w:t>trhneš si.</w:t>
      </w:r>
    </w:p>
    <w:p w14:paraId="19B29FAA" w14:textId="68A77B85" w:rsidR="00C330F7" w:rsidRDefault="002C5AAF" w:rsidP="002D232C">
      <w:r>
        <w:t>Přičichneš si</w:t>
      </w:r>
      <w:r w:rsidR="001261CA">
        <w:t xml:space="preserve"> </w:t>
      </w:r>
      <w:r w:rsidR="002D232C">
        <w:t xml:space="preserve">k němu </w:t>
      </w:r>
      <w:r w:rsidR="001261CA">
        <w:t>a z</w:t>
      </w:r>
      <w:r>
        <w:t>akousneš</w:t>
      </w:r>
      <w:r w:rsidR="001261CA">
        <w:t xml:space="preserve"> se do něj</w:t>
      </w:r>
      <w:r>
        <w:t>.</w:t>
      </w:r>
    </w:p>
    <w:p w14:paraId="456A6B2E" w14:textId="77777777" w:rsidR="00C330F7" w:rsidRDefault="001261CA" w:rsidP="002D232C">
      <w:r>
        <w:t>Pořádně si vychutnáváš jeho šťavnatou a sladkou chuť.</w:t>
      </w:r>
    </w:p>
    <w:p w14:paraId="7D0F1BE8" w14:textId="77777777" w:rsidR="00C330F7" w:rsidRDefault="002C5AAF" w:rsidP="002D232C">
      <w:r>
        <w:t>S každým dalším kouskem je ti líp a líp.</w:t>
      </w:r>
    </w:p>
    <w:p w14:paraId="3B8D73B1" w14:textId="77777777" w:rsidR="00C330F7" w:rsidRDefault="001261CA" w:rsidP="002D232C">
      <w:r>
        <w:t>Sytí tě a je ti po něm opravdu moc dobře.</w:t>
      </w:r>
    </w:p>
    <w:p w14:paraId="1B49F814" w14:textId="77777777" w:rsidR="00C330F7" w:rsidRDefault="00076B00" w:rsidP="002D232C">
      <w:r>
        <w:t>Slunce pomalu zapadá za obzor a ty víš, že je čas vrátit se</w:t>
      </w:r>
      <w:r w:rsidR="00331059">
        <w:t xml:space="preserve"> zpátky.</w:t>
      </w:r>
    </w:p>
    <w:p w14:paraId="36C138C7" w14:textId="77777777" w:rsidR="00C330F7" w:rsidRDefault="00331059" w:rsidP="002D232C">
      <w:r>
        <w:t>Naposledy se zhluboka nadechni a zapamatuj si vůni tohoto místa.</w:t>
      </w:r>
    </w:p>
    <w:p w14:paraId="5F45AB32" w14:textId="7CE4DDD9" w:rsidR="00331059" w:rsidRDefault="00331059" w:rsidP="002D232C">
      <w:r>
        <w:t xml:space="preserve">Pokud si připravený, </w:t>
      </w:r>
      <w:r w:rsidR="00DC3A84">
        <w:t xml:space="preserve">můžeš </w:t>
      </w:r>
      <w:r>
        <w:t>pomalu otevř</w:t>
      </w:r>
      <w:r w:rsidR="00DC3A84">
        <w:t>ít</w:t>
      </w:r>
      <w:r>
        <w:t xml:space="preserve"> oči.</w:t>
      </w:r>
      <w:r w:rsidR="00837719">
        <w:t>“</w:t>
      </w:r>
    </w:p>
    <w:p w14:paraId="0B3A46F4" w14:textId="631F8889" w:rsidR="00C30A0A" w:rsidRPr="005B727E" w:rsidRDefault="00607203" w:rsidP="00740C03">
      <w:pPr>
        <w:pStyle w:val="Odstavecseseznamem"/>
        <w:numPr>
          <w:ilvl w:val="0"/>
          <w:numId w:val="22"/>
        </w:numPr>
        <w:ind w:left="567"/>
      </w:pPr>
      <w:r>
        <w:t xml:space="preserve">Reflexe – </w:t>
      </w:r>
      <w:r w:rsidR="007403DC">
        <w:t>Na závěr se účastníků</w:t>
      </w:r>
      <w:r w:rsidR="00916371">
        <w:t xml:space="preserve"> zeptejte</w:t>
      </w:r>
      <w:r w:rsidR="007403DC">
        <w:t>, jak se cítí</w:t>
      </w:r>
      <w:r w:rsidR="00565D7B">
        <w:t>,</w:t>
      </w:r>
      <w:r w:rsidR="007403DC">
        <w:t xml:space="preserve"> </w:t>
      </w:r>
      <w:r w:rsidR="00565D7B">
        <w:t>popř. jaké to pro ně bylo. Tím si</w:t>
      </w:r>
      <w:r w:rsidR="007403DC">
        <w:t xml:space="preserve"> potv</w:t>
      </w:r>
      <w:r w:rsidR="00565D7B">
        <w:t xml:space="preserve">rdíte, </w:t>
      </w:r>
      <w:r w:rsidR="007403DC">
        <w:t>zda se záměr</w:t>
      </w:r>
      <w:r w:rsidR="00565D7B">
        <w:t xml:space="preserve">, </w:t>
      </w:r>
      <w:r w:rsidR="007403DC">
        <w:t>za kterým jste šli</w:t>
      </w:r>
      <w:r w:rsidR="00837719">
        <w:t>,</w:t>
      </w:r>
      <w:r w:rsidR="007403DC">
        <w:t xml:space="preserve"> zdařil</w:t>
      </w:r>
      <w:r w:rsidR="00E652D9">
        <w:t xml:space="preserve"> nebo ne</w:t>
      </w:r>
      <w:r w:rsidR="007403DC">
        <w:t>.</w:t>
      </w:r>
      <w:r w:rsidR="00916371">
        <w:t xml:space="preserve"> Pokud máte čas</w:t>
      </w:r>
      <w:r w:rsidR="00E652D9">
        <w:t xml:space="preserve"> nebo cítíte, že je to potřeba</w:t>
      </w:r>
      <w:r w:rsidR="00837719">
        <w:t>,</w:t>
      </w:r>
      <w:r w:rsidR="00916371">
        <w:t xml:space="preserve"> nechejte je </w:t>
      </w:r>
      <w:r w:rsidR="00565D7B">
        <w:t>celkový zážitek z této aktivity namalovat na papír</w:t>
      </w:r>
      <w:r w:rsidR="00837719">
        <w:t>. T</w:t>
      </w:r>
      <w:r w:rsidR="00E652D9">
        <w:t>yto kresby ventilují pocity a můžete je později použít</w:t>
      </w:r>
      <w:r w:rsidR="00982223">
        <w:t>,</w:t>
      </w:r>
      <w:r w:rsidR="00E652D9">
        <w:t xml:space="preserve"> pokud se k aktivitě budete chtít v budoucnu vrátit.</w:t>
      </w:r>
      <w:r w:rsidR="00C330F7">
        <w:t xml:space="preserve"> </w:t>
      </w:r>
      <w:r w:rsidR="007403DC">
        <w:t xml:space="preserve">[Online: </w:t>
      </w:r>
      <w:r w:rsidR="00982223">
        <w:t xml:space="preserve">Pokud počet účastníků odpovídá počtu fyzické skupiny, </w:t>
      </w:r>
      <w:r w:rsidR="00372F90">
        <w:t>lze</w:t>
      </w:r>
      <w:r w:rsidR="00982223">
        <w:t xml:space="preserve"> závěr udělat stejný. Za předpokladu, že počet bude vyšší, není možno dělat reflexi v takovém rozsahu. Nabídněte jim, že vám mohou </w:t>
      </w:r>
      <w:r w:rsidR="00372F90">
        <w:t>kdykoliv po skončení n</w:t>
      </w:r>
      <w:r w:rsidR="00E7726D">
        <w:t>apsat</w:t>
      </w:r>
      <w:r w:rsidR="00372F90">
        <w:t xml:space="preserve"> ohledně toho, co prožili</w:t>
      </w:r>
      <w:r w:rsidR="00E7726D">
        <w:t>. T</w:t>
      </w:r>
      <w:r w:rsidR="00372F90">
        <w:t>ím podchytíte účastníka, pro kterého by mohla mít imaginace účinek opačný].</w:t>
      </w:r>
    </w:p>
    <w:p w14:paraId="489926E6" w14:textId="5B2647F3" w:rsidR="00FD6A07" w:rsidRDefault="00FD6A07" w:rsidP="00FD6A07">
      <w:pPr>
        <w:pStyle w:val="Nadpis1"/>
      </w:pPr>
      <w:bookmarkStart w:id="98" w:name="_Toc75906023"/>
      <w:r>
        <w:lastRenderedPageBreak/>
        <w:t>Závěr</w:t>
      </w:r>
      <w:bookmarkEnd w:id="98"/>
    </w:p>
    <w:p w14:paraId="63AE179E" w14:textId="6B0EBE06" w:rsidR="002D232C" w:rsidRDefault="002D232C" w:rsidP="002D232C">
      <w:r>
        <w:t xml:space="preserve">Bakalářská práce vytvořila návrh </w:t>
      </w:r>
      <w:r w:rsidR="00EE0FA4">
        <w:t xml:space="preserve">relaxační </w:t>
      </w:r>
      <w:r>
        <w:t>techniky řízené imaginace pro prezenční</w:t>
      </w:r>
      <w:r w:rsidR="00EE0FA4">
        <w:t xml:space="preserve"> i distanční výuku adolescentů.</w:t>
      </w:r>
    </w:p>
    <w:p w14:paraId="3493D6BD" w14:textId="6C048755" w:rsidR="00EB1C3C" w:rsidRDefault="00EB1C3C">
      <w:r>
        <w:t xml:space="preserve">Cílem teoretické části bylo vymezit pojem imaginace, její druhy a nastínit základní strukturu. Dále </w:t>
      </w:r>
      <w:r w:rsidR="00334059">
        <w:t xml:space="preserve">popsat </w:t>
      </w:r>
      <w:r w:rsidR="006E5305">
        <w:t xml:space="preserve">její vývoj, </w:t>
      </w:r>
      <w:r w:rsidR="00334059">
        <w:t xml:space="preserve">využití </w:t>
      </w:r>
      <w:r w:rsidR="006125CF">
        <w:t xml:space="preserve">mimo </w:t>
      </w:r>
      <w:r w:rsidR="00EE0FA4">
        <w:t>terapeutickou</w:t>
      </w:r>
      <w:r w:rsidR="00334059">
        <w:t xml:space="preserve"> </w:t>
      </w:r>
      <w:r>
        <w:t>praxi</w:t>
      </w:r>
      <w:r w:rsidR="006E5305">
        <w:t xml:space="preserve"> a charakterizovat cílovou skupinu</w:t>
      </w:r>
      <w:r w:rsidR="00EE0FA4">
        <w:t>,</w:t>
      </w:r>
      <w:r w:rsidR="006E5305">
        <w:t xml:space="preserve"> </w:t>
      </w:r>
      <w:r w:rsidR="007578DD">
        <w:t>pro kterou je technika dimenzována.</w:t>
      </w:r>
    </w:p>
    <w:p w14:paraId="166566AC" w14:textId="7A2CAADE" w:rsidR="002D232C" w:rsidRDefault="007578DD" w:rsidP="002D232C">
      <w:r>
        <w:t>Cílem praktické části bylo sesbírat sadu doporučení pro design bezpečné imaginační techniky a na základě nich vytvořit metodický návrh řízené imaginace. Tato doporučení byla extrahována obsahovou analýzou z hloubkových expertních rozhovorů.</w:t>
      </w:r>
      <w:r w:rsidR="003B0AEC">
        <w:t xml:space="preserve"> Respondenti byli vybírání dle </w:t>
      </w:r>
      <w:r w:rsidR="00EE0FA4">
        <w:t>jejich</w:t>
      </w:r>
      <w:r w:rsidR="003B0AEC">
        <w:t xml:space="preserve"> zkušeností</w:t>
      </w:r>
      <w:r w:rsidR="00B9037F">
        <w:t xml:space="preserve"> s aktivní nebo řízenou imaginací.</w:t>
      </w:r>
    </w:p>
    <w:p w14:paraId="1A84D02E" w14:textId="2103EC7F" w:rsidR="009610C7" w:rsidRDefault="009610C7" w:rsidP="00DB66FC">
      <w:r>
        <w:t xml:space="preserve">Technika řízené imaginace – Ovocný sad, byla vytvořena na základě níže uvedených zásad a je se všemi </w:t>
      </w:r>
      <w:r w:rsidR="00E13703">
        <w:t>z nich v</w:t>
      </w:r>
      <w:r>
        <w:t> souladu.</w:t>
      </w:r>
    </w:p>
    <w:p w14:paraId="2D9985FC" w14:textId="494B767D" w:rsidR="006F6B6D" w:rsidRDefault="006F6B6D"/>
    <w:p w14:paraId="4F79E112" w14:textId="4FD070E2" w:rsidR="006F6B6D" w:rsidRPr="002D232C" w:rsidRDefault="006F6B6D">
      <w:pPr>
        <w:rPr>
          <w:b/>
          <w:bCs/>
        </w:rPr>
      </w:pPr>
      <w:r w:rsidRPr="002D232C">
        <w:rPr>
          <w:b/>
          <w:bCs/>
        </w:rPr>
        <w:t xml:space="preserve">Přehled identifikovaných </w:t>
      </w:r>
      <w:r w:rsidR="009D34F1">
        <w:rPr>
          <w:b/>
          <w:bCs/>
        </w:rPr>
        <w:t>zásad bezpečné imaginace</w:t>
      </w:r>
    </w:p>
    <w:p w14:paraId="47C63FA0" w14:textId="7367CB1B" w:rsidR="006F6B6D" w:rsidRPr="006F6B6D" w:rsidRDefault="006F6B6D" w:rsidP="002D232C">
      <w:pPr>
        <w:pStyle w:val="Odstavecseseznamem"/>
        <w:numPr>
          <w:ilvl w:val="0"/>
          <w:numId w:val="18"/>
        </w:numPr>
      </w:pPr>
      <w:r w:rsidRPr="002D232C">
        <w:rPr>
          <w:szCs w:val="24"/>
        </w:rPr>
        <w:t>Bezpečnou imaginaci určuje pozitivní téma.</w:t>
      </w:r>
    </w:p>
    <w:p w14:paraId="73A301FB" w14:textId="1EA40042" w:rsidR="008B55A9" w:rsidRPr="002D232C" w:rsidRDefault="006F6B6D" w:rsidP="002D232C">
      <w:pPr>
        <w:pStyle w:val="Odstavecseseznamem"/>
        <w:numPr>
          <w:ilvl w:val="0"/>
          <w:numId w:val="18"/>
        </w:numPr>
        <w:rPr>
          <w:szCs w:val="24"/>
        </w:rPr>
      </w:pPr>
      <w:r w:rsidRPr="002D232C">
        <w:rPr>
          <w:szCs w:val="24"/>
        </w:rPr>
        <w:t>Vymezit si na imaginaci určitý čas a prostor</w:t>
      </w:r>
      <w:r w:rsidR="00EE0FA4">
        <w:rPr>
          <w:szCs w:val="24"/>
        </w:rPr>
        <w:t>,</w:t>
      </w:r>
      <w:r w:rsidRPr="002D232C">
        <w:rPr>
          <w:szCs w:val="24"/>
        </w:rPr>
        <w:t xml:space="preserve"> v rámci kterého nebudu rušen vnějšími podněty.</w:t>
      </w:r>
    </w:p>
    <w:p w14:paraId="2B6DB43A" w14:textId="6BC36038" w:rsidR="006F6B6D" w:rsidRPr="002D232C" w:rsidRDefault="006F6B6D" w:rsidP="002D232C">
      <w:pPr>
        <w:pStyle w:val="Odstavecseseznamem"/>
        <w:numPr>
          <w:ilvl w:val="0"/>
          <w:numId w:val="18"/>
        </w:numPr>
        <w:rPr>
          <w:szCs w:val="24"/>
        </w:rPr>
      </w:pPr>
      <w:r w:rsidRPr="002D232C">
        <w:rPr>
          <w:szCs w:val="24"/>
        </w:rPr>
        <w:t>Vybudovat v účastníkovi pocit bezpečného vnitřního prostoru, nad kterým má kontrolu.</w:t>
      </w:r>
    </w:p>
    <w:p w14:paraId="758D6DA8" w14:textId="77777777" w:rsidR="000366ED" w:rsidRDefault="006F6B6D" w:rsidP="000366ED">
      <w:pPr>
        <w:pStyle w:val="Odstavecseseznamem"/>
        <w:numPr>
          <w:ilvl w:val="0"/>
          <w:numId w:val="18"/>
        </w:numPr>
        <w:rPr>
          <w:szCs w:val="24"/>
        </w:rPr>
      </w:pPr>
      <w:r w:rsidRPr="002D232C">
        <w:rPr>
          <w:szCs w:val="24"/>
        </w:rPr>
        <w:t>Obsáhnout různé druhy smyslů (aby se člověk dokázal napojit na svůj vnitřní svět vice cestami).</w:t>
      </w:r>
    </w:p>
    <w:p w14:paraId="6F75D1C0" w14:textId="6334A43C" w:rsidR="008B31D9" w:rsidRPr="000366ED" w:rsidRDefault="000366ED" w:rsidP="000366ED">
      <w:pPr>
        <w:pStyle w:val="Odstavecseseznamem"/>
        <w:numPr>
          <w:ilvl w:val="0"/>
          <w:numId w:val="18"/>
        </w:numPr>
        <w:rPr>
          <w:szCs w:val="24"/>
        </w:rPr>
      </w:pPr>
      <w:r w:rsidRPr="000366ED">
        <w:t>Změnit prostředí na jiné, než v jakém účastník pracuje nebo plní školní povinnosti.</w:t>
      </w:r>
    </w:p>
    <w:p w14:paraId="74D9CF96" w14:textId="455390F8" w:rsidR="008B31D9" w:rsidRPr="004509B6" w:rsidRDefault="008B31D9">
      <w:pPr>
        <w:pStyle w:val="Odstavecseseznamem"/>
        <w:numPr>
          <w:ilvl w:val="0"/>
          <w:numId w:val="18"/>
        </w:numPr>
        <w:rPr>
          <w:szCs w:val="24"/>
        </w:rPr>
      </w:pPr>
      <w:r w:rsidRPr="004509B6">
        <w:rPr>
          <w:szCs w:val="24"/>
        </w:rPr>
        <w:t>Ideální počet pro fyzickou skupinu je 12 účastníků a maximální hranice je 30 účastníků.</w:t>
      </w:r>
    </w:p>
    <w:p w14:paraId="2A4246F3" w14:textId="555AC531" w:rsidR="002D232C" w:rsidRPr="004509B6" w:rsidRDefault="00764070" w:rsidP="002D232C">
      <w:pPr>
        <w:pStyle w:val="Odstavecseseznamem"/>
        <w:numPr>
          <w:ilvl w:val="0"/>
          <w:numId w:val="18"/>
        </w:numPr>
        <w:rPr>
          <w:szCs w:val="24"/>
        </w:rPr>
      </w:pPr>
      <w:r>
        <w:rPr>
          <w:szCs w:val="24"/>
        </w:rPr>
        <w:t xml:space="preserve">Účastník zná </w:t>
      </w:r>
      <w:r w:rsidR="00345CAC" w:rsidRPr="004509B6">
        <w:rPr>
          <w:szCs w:val="24"/>
        </w:rPr>
        <w:t>průběh imaginace a jejím záměr.</w:t>
      </w:r>
    </w:p>
    <w:p w14:paraId="02A39770" w14:textId="77777777" w:rsidR="00595F98" w:rsidRPr="004509B6" w:rsidRDefault="00595F98" w:rsidP="00595F98">
      <w:pPr>
        <w:pStyle w:val="Odstavecseseznamem"/>
        <w:numPr>
          <w:ilvl w:val="0"/>
          <w:numId w:val="18"/>
        </w:numPr>
        <w:rPr>
          <w:szCs w:val="24"/>
        </w:rPr>
      </w:pPr>
      <w:r w:rsidRPr="00595F98">
        <w:rPr>
          <w:szCs w:val="24"/>
        </w:rPr>
        <w:t>Vymezit účastníkovi dostatek času na relaxaci</w:t>
      </w:r>
      <w:r>
        <w:rPr>
          <w:szCs w:val="24"/>
        </w:rPr>
        <w:t>.</w:t>
      </w:r>
    </w:p>
    <w:p w14:paraId="60F39804" w14:textId="768153B2" w:rsidR="00595F98" w:rsidRPr="004509B6" w:rsidRDefault="00F91847" w:rsidP="004B716E">
      <w:pPr>
        <w:pStyle w:val="Odstavecseseznamem"/>
        <w:numPr>
          <w:ilvl w:val="0"/>
          <w:numId w:val="18"/>
        </w:numPr>
        <w:rPr>
          <w:szCs w:val="24"/>
        </w:rPr>
      </w:pPr>
      <w:r w:rsidRPr="004509B6">
        <w:rPr>
          <w:szCs w:val="24"/>
        </w:rPr>
        <w:t>Účastník má pocit bezpečí a pohody, který v nejlepším případě přetrváv</w:t>
      </w:r>
      <w:r w:rsidR="004B716E">
        <w:rPr>
          <w:szCs w:val="24"/>
        </w:rPr>
        <w:t>á</w:t>
      </w:r>
      <w:r w:rsidRPr="004509B6">
        <w:rPr>
          <w:szCs w:val="24"/>
        </w:rPr>
        <w:t xml:space="preserve"> po </w:t>
      </w:r>
      <w:r w:rsidR="004B716E">
        <w:rPr>
          <w:szCs w:val="24"/>
        </w:rPr>
        <w:t xml:space="preserve">celou </w:t>
      </w:r>
      <w:r w:rsidRPr="004509B6">
        <w:rPr>
          <w:szCs w:val="24"/>
        </w:rPr>
        <w:t>dobu imaginace.</w:t>
      </w:r>
    </w:p>
    <w:p w14:paraId="0CD64345" w14:textId="77991015" w:rsidR="00595F98" w:rsidRPr="004509B6" w:rsidRDefault="00595F98" w:rsidP="00595F98">
      <w:pPr>
        <w:pStyle w:val="Odstavecseseznamem"/>
        <w:numPr>
          <w:ilvl w:val="0"/>
          <w:numId w:val="18"/>
        </w:numPr>
        <w:ind w:hanging="501"/>
        <w:rPr>
          <w:szCs w:val="24"/>
        </w:rPr>
      </w:pPr>
      <w:r w:rsidRPr="004509B6">
        <w:rPr>
          <w:szCs w:val="24"/>
        </w:rPr>
        <w:t>Dokreslování detailů uvnitř imaginace nech</w:t>
      </w:r>
      <w:r w:rsidR="005E4F8B">
        <w:rPr>
          <w:szCs w:val="24"/>
        </w:rPr>
        <w:t>áváme</w:t>
      </w:r>
      <w:r w:rsidRPr="004509B6">
        <w:rPr>
          <w:szCs w:val="24"/>
        </w:rPr>
        <w:t xml:space="preserve"> na účastníkovi.</w:t>
      </w:r>
    </w:p>
    <w:p w14:paraId="5B844ABD" w14:textId="4D8F46F8" w:rsidR="00595F98" w:rsidRPr="004509B6" w:rsidRDefault="002F108C" w:rsidP="00595F98">
      <w:pPr>
        <w:pStyle w:val="Odstavecseseznamem"/>
        <w:numPr>
          <w:ilvl w:val="0"/>
          <w:numId w:val="18"/>
        </w:numPr>
        <w:ind w:hanging="501"/>
        <w:rPr>
          <w:szCs w:val="24"/>
        </w:rPr>
      </w:pPr>
      <w:r w:rsidRPr="004509B6">
        <w:rPr>
          <w:szCs w:val="24"/>
        </w:rPr>
        <w:t xml:space="preserve">Mít </w:t>
      </w:r>
      <w:r w:rsidR="0028757B" w:rsidRPr="004509B6">
        <w:rPr>
          <w:szCs w:val="24"/>
        </w:rPr>
        <w:t xml:space="preserve">k dispozici </w:t>
      </w:r>
      <w:r w:rsidRPr="004509B6">
        <w:rPr>
          <w:szCs w:val="24"/>
        </w:rPr>
        <w:t>více obrazových metod, aby účastník měl možnost své myšlenky vyjádřit jinak než jen slovně.</w:t>
      </w:r>
    </w:p>
    <w:p w14:paraId="6B2D25B8" w14:textId="66B664F5" w:rsidR="002F108C" w:rsidRPr="004509B6" w:rsidRDefault="002F108C" w:rsidP="002F108C">
      <w:pPr>
        <w:pStyle w:val="Odstavecseseznamem"/>
        <w:numPr>
          <w:ilvl w:val="0"/>
          <w:numId w:val="18"/>
        </w:numPr>
        <w:ind w:hanging="501"/>
        <w:rPr>
          <w:szCs w:val="24"/>
        </w:rPr>
      </w:pPr>
      <w:r w:rsidRPr="004509B6">
        <w:rPr>
          <w:szCs w:val="24"/>
        </w:rPr>
        <w:t>Po ukončení imaginace nabídnout účastníkům možnost, vám na toto téma napsat.</w:t>
      </w:r>
    </w:p>
    <w:p w14:paraId="77D0319C" w14:textId="471E0552" w:rsidR="002F108C" w:rsidRPr="006476F3" w:rsidRDefault="009E55F4" w:rsidP="00595F98">
      <w:pPr>
        <w:pStyle w:val="Odstavecseseznamem"/>
        <w:numPr>
          <w:ilvl w:val="0"/>
          <w:numId w:val="18"/>
        </w:numPr>
        <w:ind w:hanging="501"/>
        <w:rPr>
          <w:szCs w:val="24"/>
        </w:rPr>
      </w:pPr>
      <w:r>
        <w:t>M</w:t>
      </w:r>
      <w:r w:rsidR="006476F3" w:rsidRPr="006476F3">
        <w:t>ít techniku promyšlenou a nejlépe mít sepsaný její scénář.</w:t>
      </w:r>
    </w:p>
    <w:p w14:paraId="2FFF9D9E" w14:textId="77777777" w:rsidR="00D87C7C" w:rsidRPr="00D87C7C" w:rsidRDefault="0042377B" w:rsidP="00D87C7C">
      <w:pPr>
        <w:pStyle w:val="Odstavecseseznamem"/>
        <w:numPr>
          <w:ilvl w:val="0"/>
          <w:numId w:val="18"/>
        </w:numPr>
        <w:ind w:hanging="501"/>
        <w:rPr>
          <w:szCs w:val="24"/>
        </w:rPr>
      </w:pPr>
      <w:r w:rsidRPr="0042377B">
        <w:rPr>
          <w:rFonts w:cs="Times New Roman"/>
          <w:szCs w:val="24"/>
        </w:rPr>
        <w:lastRenderedPageBreak/>
        <w:t>Kvalita průběhu imaginace a dosažené výsledky se v závislosti na věku přirozeně liší.</w:t>
      </w:r>
    </w:p>
    <w:p w14:paraId="0BC325A2" w14:textId="557124EB" w:rsidR="00D87C7C" w:rsidRPr="00D87C7C" w:rsidRDefault="00D87C7C" w:rsidP="00D87C7C">
      <w:pPr>
        <w:pStyle w:val="Odstavecseseznamem"/>
        <w:numPr>
          <w:ilvl w:val="0"/>
          <w:numId w:val="18"/>
        </w:numPr>
        <w:ind w:hanging="501"/>
        <w:rPr>
          <w:szCs w:val="24"/>
        </w:rPr>
      </w:pPr>
      <w:r>
        <w:rPr>
          <w:rFonts w:cs="Times New Roman"/>
          <w:szCs w:val="24"/>
        </w:rPr>
        <w:t>M</w:t>
      </w:r>
      <w:r w:rsidRPr="00D87C7C">
        <w:rPr>
          <w:rFonts w:cs="Times New Roman"/>
          <w:szCs w:val="24"/>
        </w:rPr>
        <w:t>ladí účastníci potřebují relaxovat pohybem.</w:t>
      </w:r>
    </w:p>
    <w:p w14:paraId="4BD024FE" w14:textId="7D5213EC" w:rsidR="0042377B" w:rsidRPr="001C30CA" w:rsidRDefault="001C30CA" w:rsidP="00595F98">
      <w:pPr>
        <w:pStyle w:val="Odstavecseseznamem"/>
        <w:numPr>
          <w:ilvl w:val="0"/>
          <w:numId w:val="18"/>
        </w:numPr>
        <w:ind w:hanging="501"/>
        <w:rPr>
          <w:szCs w:val="24"/>
        </w:rPr>
      </w:pPr>
      <w:r w:rsidRPr="001C30CA">
        <w:rPr>
          <w:rFonts w:cs="Times New Roman"/>
          <w:szCs w:val="24"/>
        </w:rPr>
        <w:t>U dospívajících a dospělých hraje větší roli zaměření/studijní obor než věk.</w:t>
      </w:r>
    </w:p>
    <w:p w14:paraId="50D34A7B" w14:textId="1EA1A760" w:rsidR="001C30CA" w:rsidRPr="00CB20C9" w:rsidRDefault="00CB20C9" w:rsidP="00595F98">
      <w:pPr>
        <w:pStyle w:val="Odstavecseseznamem"/>
        <w:numPr>
          <w:ilvl w:val="0"/>
          <w:numId w:val="18"/>
        </w:numPr>
        <w:ind w:hanging="501"/>
        <w:rPr>
          <w:szCs w:val="24"/>
        </w:rPr>
      </w:pPr>
      <w:r w:rsidRPr="00CB20C9">
        <w:t>Průvodce by si měl vyzkoušet imaginaci na vlastní kůži.</w:t>
      </w:r>
    </w:p>
    <w:p w14:paraId="3A9EE2D8" w14:textId="55E71C4C" w:rsidR="00CB20C9" w:rsidRPr="00CB20C9" w:rsidRDefault="00CB20C9" w:rsidP="00595F98">
      <w:pPr>
        <w:pStyle w:val="Odstavecseseznamem"/>
        <w:numPr>
          <w:ilvl w:val="0"/>
          <w:numId w:val="18"/>
        </w:numPr>
        <w:ind w:hanging="501"/>
        <w:rPr>
          <w:szCs w:val="24"/>
        </w:rPr>
      </w:pPr>
      <w:r w:rsidRPr="00CB20C9">
        <w:t>Průvodce by měl být po</w:t>
      </w:r>
      <w:r w:rsidR="00EE0FA4">
        <w:t>zitivně naladěn a současně vnímat</w:t>
      </w:r>
      <w:r w:rsidRPr="00CB20C9">
        <w:t xml:space="preserve"> sílu i odpovědnost, kterou nad skupinou má.</w:t>
      </w:r>
    </w:p>
    <w:p w14:paraId="52A50003" w14:textId="631CAB0A" w:rsidR="00EF7224" w:rsidRPr="00EF7224" w:rsidRDefault="00EF7224" w:rsidP="00595F98">
      <w:pPr>
        <w:pStyle w:val="Odstavecseseznamem"/>
        <w:numPr>
          <w:ilvl w:val="0"/>
          <w:numId w:val="18"/>
        </w:numPr>
        <w:ind w:hanging="501"/>
        <w:rPr>
          <w:szCs w:val="24"/>
        </w:rPr>
      </w:pPr>
      <w:r>
        <w:rPr>
          <w:szCs w:val="24"/>
        </w:rPr>
        <w:t>Imaginace je aktivita dobrovolná.</w:t>
      </w:r>
    </w:p>
    <w:p w14:paraId="3660758F" w14:textId="214D4083" w:rsidR="00400C92" w:rsidRPr="00D12A81" w:rsidRDefault="00C30A0A" w:rsidP="002D232C">
      <w:pPr>
        <w:ind w:firstLine="0"/>
      </w:pPr>
      <w:r>
        <w:br w:type="page"/>
      </w:r>
    </w:p>
    <w:p w14:paraId="1DDB6A7C" w14:textId="12867C76" w:rsidR="00FD6A07" w:rsidRDefault="00FD6A07" w:rsidP="00FD6A07">
      <w:pPr>
        <w:pStyle w:val="Nadpis1"/>
      </w:pPr>
      <w:bookmarkStart w:id="99" w:name="_Toc75906024"/>
      <w:r>
        <w:lastRenderedPageBreak/>
        <w:t>Souhr</w:t>
      </w:r>
      <w:r w:rsidR="002E45BA">
        <w:t>n</w:t>
      </w:r>
      <w:bookmarkEnd w:id="99"/>
    </w:p>
    <w:p w14:paraId="1F0054D7" w14:textId="0E59FBFE" w:rsidR="002E45BA" w:rsidRDefault="002E45BA" w:rsidP="00190182">
      <w:r>
        <w:t xml:space="preserve">Bakalářská práce </w:t>
      </w:r>
      <w:r w:rsidR="00566116">
        <w:t xml:space="preserve">vytvořila </w:t>
      </w:r>
      <w:r w:rsidR="00190182">
        <w:t>návrh</w:t>
      </w:r>
      <w:r w:rsidR="00566116">
        <w:t xml:space="preserve"> řízené</w:t>
      </w:r>
      <w:r>
        <w:t xml:space="preserve"> </w:t>
      </w:r>
      <w:r w:rsidR="00EE0FA4">
        <w:t xml:space="preserve">relaxační </w:t>
      </w:r>
      <w:r>
        <w:t xml:space="preserve">imaginace </w:t>
      </w:r>
      <w:r w:rsidR="00566116">
        <w:t>pro</w:t>
      </w:r>
      <w:r>
        <w:t xml:space="preserve"> prezenční i distanční výuky adolescentů. </w:t>
      </w:r>
      <w:r w:rsidR="00566116">
        <w:t xml:space="preserve">Návrh </w:t>
      </w:r>
      <w:r w:rsidR="00190182">
        <w:t>techniky</w:t>
      </w:r>
      <w:r>
        <w:t xml:space="preserve"> byl vytvořen na základě </w:t>
      </w:r>
      <w:r w:rsidR="00FA15F0">
        <w:t xml:space="preserve">doporučení vyplívajících z </w:t>
      </w:r>
      <w:r>
        <w:t>kvalitativní obsahové analýzy</w:t>
      </w:r>
      <w:r w:rsidR="00FA15F0">
        <w:t>. Analýza probíhala</w:t>
      </w:r>
      <w:r w:rsidR="00566116">
        <w:t xml:space="preserve"> formou hloubkových rozhovorů</w:t>
      </w:r>
      <w:r w:rsidR="00FA15F0">
        <w:t xml:space="preserve"> s experty na danou problematiku</w:t>
      </w:r>
      <w:r w:rsidR="00566116">
        <w:t>.</w:t>
      </w:r>
    </w:p>
    <w:p w14:paraId="3EA6412F" w14:textId="0586D275" w:rsidR="002E45BA" w:rsidRDefault="002E45BA" w:rsidP="00190182">
      <w:r>
        <w:t xml:space="preserve">Cílem teoretické části </w:t>
      </w:r>
      <w:r w:rsidR="00EE0FA4">
        <w:t>bylo definovat pojem imaginace,</w:t>
      </w:r>
      <w:r>
        <w:t xml:space="preserve"> j</w:t>
      </w:r>
      <w:r w:rsidR="00EE0FA4">
        <w:t>ejí druhy,</w:t>
      </w:r>
      <w:r>
        <w:t xml:space="preserve"> zák</w:t>
      </w:r>
      <w:r w:rsidR="00EE0FA4">
        <w:t>ladní strukturu a popsat vývoj i</w:t>
      </w:r>
      <w:r>
        <w:t xml:space="preserve"> její využití mimo terapeutický rámec.</w:t>
      </w:r>
      <w:r w:rsidR="000A2C0B">
        <w:t xml:space="preserve"> Klíčové </w:t>
      </w:r>
      <w:r w:rsidR="00EE0FA4">
        <w:t>bylo i vymezení</w:t>
      </w:r>
      <w:r w:rsidR="000A2C0B">
        <w:t xml:space="preserve"> cílov</w:t>
      </w:r>
      <w:r w:rsidR="00EE0FA4">
        <w:t>é skupiny,</w:t>
      </w:r>
      <w:r w:rsidR="000A2C0B">
        <w:t xml:space="preserve"> pro kterou je technika přizpůsobená.</w:t>
      </w:r>
    </w:p>
    <w:p w14:paraId="3DB916E3" w14:textId="0C50C291" w:rsidR="00C30A0A" w:rsidRPr="00D12A81" w:rsidRDefault="00C30A0A" w:rsidP="00190182">
      <w:r>
        <w:br w:type="page"/>
      </w:r>
    </w:p>
    <w:p w14:paraId="570FAD14" w14:textId="7CB4CEE0" w:rsidR="006D07A9" w:rsidRPr="006D07A9" w:rsidRDefault="00FD6A07" w:rsidP="006D07A9">
      <w:pPr>
        <w:pStyle w:val="Nadpis1"/>
        <w:rPr>
          <w:lang w:val="en-GB"/>
        </w:rPr>
      </w:pPr>
      <w:bookmarkStart w:id="100" w:name="_Toc75906025"/>
      <w:r w:rsidRPr="006D07A9">
        <w:rPr>
          <w:lang w:val="en-GB"/>
        </w:rPr>
        <w:lastRenderedPageBreak/>
        <w:t>Summary</w:t>
      </w:r>
      <w:bookmarkEnd w:id="100"/>
    </w:p>
    <w:p w14:paraId="5E081573" w14:textId="00B7C322" w:rsidR="00D52617" w:rsidRPr="002D232C" w:rsidRDefault="000A2C0B" w:rsidP="00D52617">
      <w:pPr>
        <w:rPr>
          <w:lang w:val="en-GB"/>
        </w:rPr>
      </w:pPr>
      <w:r w:rsidRPr="002D232C">
        <w:rPr>
          <w:lang w:val="en-GB"/>
        </w:rPr>
        <w:t xml:space="preserve">Bachelor’s thesis </w:t>
      </w:r>
      <w:r w:rsidR="00566116">
        <w:rPr>
          <w:lang w:val="en-GB"/>
        </w:rPr>
        <w:t>created design of guided</w:t>
      </w:r>
      <w:r w:rsidRPr="002D232C">
        <w:rPr>
          <w:lang w:val="en-GB"/>
        </w:rPr>
        <w:t xml:space="preserve"> imagery </w:t>
      </w:r>
      <w:r w:rsidR="00566116">
        <w:rPr>
          <w:lang w:val="en-GB"/>
        </w:rPr>
        <w:t>for full time or</w:t>
      </w:r>
      <w:r w:rsidRPr="002D232C">
        <w:rPr>
          <w:lang w:val="en-GB"/>
        </w:rPr>
        <w:t xml:space="preserve"> distance education of adolescents, for relaxation purpose.</w:t>
      </w:r>
      <w:r w:rsidR="00566116">
        <w:rPr>
          <w:lang w:val="en-GB"/>
        </w:rPr>
        <w:t xml:space="preserve"> Th</w:t>
      </w:r>
      <w:r w:rsidR="00190182">
        <w:rPr>
          <w:lang w:val="en-GB"/>
        </w:rPr>
        <w:t>e design of technique</w:t>
      </w:r>
      <w:r w:rsidR="0058417A" w:rsidRPr="002D232C">
        <w:rPr>
          <w:lang w:val="en-GB"/>
        </w:rPr>
        <w:t xml:space="preserve"> </w:t>
      </w:r>
      <w:r w:rsidR="00562ACF">
        <w:rPr>
          <w:lang w:val="en-GB"/>
        </w:rPr>
        <w:t xml:space="preserve">of guided imagery </w:t>
      </w:r>
      <w:r w:rsidR="0058417A" w:rsidRPr="002D232C">
        <w:rPr>
          <w:lang w:val="en-GB"/>
        </w:rPr>
        <w:t xml:space="preserve">was based on </w:t>
      </w:r>
      <w:r w:rsidR="00562ACF">
        <w:rPr>
          <w:lang w:val="en-GB"/>
        </w:rPr>
        <w:t xml:space="preserve">recommendations from </w:t>
      </w:r>
      <w:r w:rsidR="0058417A" w:rsidRPr="002D232C">
        <w:rPr>
          <w:lang w:val="en-GB"/>
        </w:rPr>
        <w:t>qualitative content analysis</w:t>
      </w:r>
      <w:r w:rsidR="00562ACF">
        <w:rPr>
          <w:lang w:val="en-GB"/>
        </w:rPr>
        <w:t>. Analysis was</w:t>
      </w:r>
      <w:r w:rsidR="00566116">
        <w:rPr>
          <w:lang w:val="en-GB"/>
        </w:rPr>
        <w:t xml:space="preserve"> in form of in-depth interviews</w:t>
      </w:r>
      <w:r w:rsidR="00FA15F0">
        <w:rPr>
          <w:lang w:val="en-GB"/>
        </w:rPr>
        <w:t xml:space="preserve"> with experts on the issue</w:t>
      </w:r>
      <w:r w:rsidR="00566116">
        <w:rPr>
          <w:lang w:val="en-GB"/>
        </w:rPr>
        <w:t>.</w:t>
      </w:r>
    </w:p>
    <w:p w14:paraId="2D0CC40F" w14:textId="14C43BED" w:rsidR="0058417A" w:rsidRDefault="0058417A" w:rsidP="00D52617">
      <w:pPr>
        <w:rPr>
          <w:lang w:val="en-GB"/>
        </w:rPr>
      </w:pPr>
      <w:r w:rsidRPr="002D232C">
        <w:rPr>
          <w:lang w:val="en-GB"/>
        </w:rPr>
        <w:t>Goal of theoretical part was to define term</w:t>
      </w:r>
      <w:r>
        <w:rPr>
          <w:lang w:val="en-GB"/>
        </w:rPr>
        <w:t xml:space="preserve"> imagery</w:t>
      </w:r>
      <w:r w:rsidR="006D07A9">
        <w:rPr>
          <w:lang w:val="en-GB"/>
        </w:rPr>
        <w:t>,</w:t>
      </w:r>
      <w:r>
        <w:rPr>
          <w:lang w:val="en-GB"/>
        </w:rPr>
        <w:t xml:space="preserve"> </w:t>
      </w:r>
      <w:r w:rsidR="00190182">
        <w:rPr>
          <w:lang w:val="en-GB"/>
        </w:rPr>
        <w:t>d</w:t>
      </w:r>
      <w:r>
        <w:rPr>
          <w:lang w:val="en-GB"/>
        </w:rPr>
        <w:t xml:space="preserve">ifferent </w:t>
      </w:r>
      <w:r w:rsidRPr="002D232C">
        <w:rPr>
          <w:lang w:val="en-GB"/>
        </w:rPr>
        <w:t>types of imagery, core structure</w:t>
      </w:r>
      <w:r>
        <w:rPr>
          <w:lang w:val="en-GB"/>
        </w:rPr>
        <w:t>, describe evolution of imagery and its usage outside therapy. Defining the target group, for whom technique is adapted was essential.</w:t>
      </w:r>
    </w:p>
    <w:p w14:paraId="7F5B5FDA" w14:textId="2240AFDA" w:rsidR="00D52617" w:rsidRPr="002D232C" w:rsidRDefault="00D52617" w:rsidP="00D52617">
      <w:pPr>
        <w:rPr>
          <w:lang w:val="en-GB"/>
        </w:rPr>
      </w:pPr>
    </w:p>
    <w:p w14:paraId="6E3AD8D6" w14:textId="3277F3C7" w:rsidR="00D52617" w:rsidRDefault="00D52617" w:rsidP="002D232C">
      <w:pPr>
        <w:ind w:firstLine="0"/>
      </w:pPr>
    </w:p>
    <w:p w14:paraId="3ECFD6F6" w14:textId="2B1FBF07" w:rsidR="00D52617" w:rsidRDefault="00D52617" w:rsidP="00D52617"/>
    <w:p w14:paraId="7BF028B6" w14:textId="710661D9" w:rsidR="00D52617" w:rsidRDefault="00D52617" w:rsidP="00D52617"/>
    <w:p w14:paraId="1CE4AC9B" w14:textId="36ABDDAD" w:rsidR="00D52617" w:rsidRDefault="00D52617" w:rsidP="00D52617"/>
    <w:p w14:paraId="47E345B0" w14:textId="74F54DC5" w:rsidR="00010D6C" w:rsidRDefault="00010D6C" w:rsidP="00D52617"/>
    <w:p w14:paraId="01B580CC" w14:textId="2B1AB9E6" w:rsidR="00010D6C" w:rsidRDefault="00010D6C" w:rsidP="00D52617"/>
    <w:p w14:paraId="3B5A7158" w14:textId="17BAFDB6" w:rsidR="00010D6C" w:rsidRDefault="00010D6C" w:rsidP="00D52617"/>
    <w:p w14:paraId="7BA3E031" w14:textId="58DCB707" w:rsidR="00010D6C" w:rsidRDefault="00010D6C" w:rsidP="00D52617"/>
    <w:p w14:paraId="266671DE" w14:textId="432B21D2" w:rsidR="00010D6C" w:rsidRDefault="00010D6C" w:rsidP="00D52617"/>
    <w:p w14:paraId="68BD5CC3" w14:textId="439C9F1F" w:rsidR="00010D6C" w:rsidRDefault="00010D6C" w:rsidP="00D52617"/>
    <w:p w14:paraId="6A9152E2" w14:textId="64259425" w:rsidR="00010D6C" w:rsidRDefault="00010D6C" w:rsidP="00D52617"/>
    <w:p w14:paraId="10B14CCD" w14:textId="7CDC0386" w:rsidR="00010D6C" w:rsidRDefault="00010D6C" w:rsidP="00D52617"/>
    <w:p w14:paraId="1F802E95" w14:textId="1387CA32" w:rsidR="00010D6C" w:rsidRDefault="00010D6C" w:rsidP="00D52617"/>
    <w:p w14:paraId="5B649F41" w14:textId="3E3E5834" w:rsidR="00010D6C" w:rsidRDefault="00010D6C" w:rsidP="00D52617"/>
    <w:p w14:paraId="78CAA9B0" w14:textId="11DCCD3C" w:rsidR="00010D6C" w:rsidRDefault="00010D6C" w:rsidP="00D52617"/>
    <w:p w14:paraId="2B51A097" w14:textId="3BC1F899" w:rsidR="00D52617" w:rsidRPr="00D52617" w:rsidRDefault="00010D6C">
      <w:r>
        <w:br w:type="page"/>
      </w:r>
    </w:p>
    <w:p w14:paraId="4DE7FA50" w14:textId="0FE5BBF5" w:rsidR="00FD6A07" w:rsidRDefault="00FD6A07" w:rsidP="00FD6A07">
      <w:pPr>
        <w:pStyle w:val="Nadpis1"/>
      </w:pPr>
      <w:bookmarkStart w:id="101" w:name="_Toc75906026"/>
      <w:r>
        <w:lastRenderedPageBreak/>
        <w:t>Referenční seznam</w:t>
      </w:r>
      <w:bookmarkEnd w:id="101"/>
    </w:p>
    <w:p w14:paraId="20F6C185" w14:textId="47AA86DC" w:rsidR="006F2E34" w:rsidRPr="005B329C" w:rsidRDefault="00B6667D" w:rsidP="006F2E34">
      <w:pPr>
        <w:widowControl w:val="0"/>
        <w:autoSpaceDE w:val="0"/>
        <w:autoSpaceDN w:val="0"/>
        <w:adjustRightInd w:val="0"/>
        <w:ind w:left="480" w:hanging="480"/>
        <w:rPr>
          <w:rFonts w:cs="Times New Roman"/>
          <w:noProof/>
          <w:szCs w:val="24"/>
        </w:rPr>
      </w:pPr>
      <w:r>
        <w:fldChar w:fldCharType="begin" w:fldLock="1"/>
      </w:r>
      <w:r>
        <w:instrText xml:space="preserve">ADDIN Mendeley Bibliography CSL_BIBLIOGRAPHY </w:instrText>
      </w:r>
      <w:r>
        <w:fldChar w:fldCharType="separate"/>
      </w:r>
      <w:r w:rsidR="006F2E34" w:rsidRPr="005B329C">
        <w:rPr>
          <w:rFonts w:cs="Times New Roman"/>
          <w:noProof/>
          <w:szCs w:val="24"/>
        </w:rPr>
        <w:t xml:space="preserve">Amasiatu, A. N. (2013). </w:t>
      </w:r>
      <w:r w:rsidR="006F2E34" w:rsidRPr="005B329C">
        <w:rPr>
          <w:rFonts w:cs="Times New Roman"/>
          <w:i/>
          <w:iCs/>
          <w:noProof/>
          <w:szCs w:val="24"/>
        </w:rPr>
        <w:t>MENTAL IMAGERY REHARSAL AS A PSYCHOLOGICAL TECHNIQUE TO ENHANCING SPORTS PERFORMANCE</w:t>
      </w:r>
      <w:r w:rsidR="006F2E34" w:rsidRPr="005B329C">
        <w:rPr>
          <w:rFonts w:cs="Times New Roman"/>
          <w:noProof/>
          <w:szCs w:val="24"/>
        </w:rPr>
        <w:t xml:space="preserve">. </w:t>
      </w:r>
      <w:r w:rsidR="006F2E34" w:rsidRPr="005B329C">
        <w:rPr>
          <w:rFonts w:cs="Times New Roman"/>
          <w:i/>
          <w:iCs/>
          <w:noProof/>
          <w:szCs w:val="24"/>
        </w:rPr>
        <w:t>1</w:t>
      </w:r>
      <w:r w:rsidR="006F2E34" w:rsidRPr="005B329C">
        <w:rPr>
          <w:rFonts w:cs="Times New Roman"/>
          <w:noProof/>
          <w:szCs w:val="24"/>
        </w:rPr>
        <w:t>, 8.</w:t>
      </w:r>
    </w:p>
    <w:p w14:paraId="356AC024"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Bartko, D. (1976). </w:t>
      </w:r>
      <w:r w:rsidRPr="005B329C">
        <w:rPr>
          <w:rFonts w:cs="Times New Roman"/>
          <w:i/>
          <w:iCs/>
          <w:noProof/>
          <w:szCs w:val="24"/>
        </w:rPr>
        <w:t>Moderní psychohygiena</w:t>
      </w:r>
      <w:r w:rsidRPr="005B329C">
        <w:rPr>
          <w:rFonts w:cs="Times New Roman"/>
          <w:noProof/>
          <w:szCs w:val="24"/>
        </w:rPr>
        <w:t>. Orbis.</w:t>
      </w:r>
    </w:p>
    <w:p w14:paraId="5B5A011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Battino, R. (2007). </w:t>
      </w:r>
      <w:r w:rsidRPr="005B329C">
        <w:rPr>
          <w:rFonts w:cs="Times New Roman"/>
          <w:i/>
          <w:iCs/>
          <w:noProof/>
          <w:szCs w:val="24"/>
        </w:rPr>
        <w:t>Guided Imagery: Psychotherapy and Healing Through the Mind Body Connection</w:t>
      </w:r>
      <w:r w:rsidRPr="005B329C">
        <w:rPr>
          <w:rFonts w:cs="Times New Roman"/>
          <w:noProof/>
          <w:szCs w:val="24"/>
        </w:rPr>
        <w:t>. Crown House Publishing.</w:t>
      </w:r>
    </w:p>
    <w:p w14:paraId="26E8AB4B"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Beizaee, Y., Rejeh, N., Heravi-Karimooi, M., Tadrisi, S. D., Griffiths, P., &amp; Vaismoradi, M. (2018). The effect of guided imagery on anxiety, depression and vital signs in patients on hemodialysis. </w:t>
      </w:r>
      <w:r w:rsidRPr="005B329C">
        <w:rPr>
          <w:rFonts w:cs="Times New Roman"/>
          <w:i/>
          <w:iCs/>
          <w:noProof/>
          <w:szCs w:val="24"/>
        </w:rPr>
        <w:t>Complementary Therapies in Clinical Practice</w:t>
      </w:r>
      <w:r w:rsidRPr="005B329C">
        <w:rPr>
          <w:rFonts w:cs="Times New Roman"/>
          <w:noProof/>
          <w:szCs w:val="24"/>
        </w:rPr>
        <w:t xml:space="preserve">, </w:t>
      </w:r>
      <w:r w:rsidRPr="005B329C">
        <w:rPr>
          <w:rFonts w:cs="Times New Roman"/>
          <w:i/>
          <w:iCs/>
          <w:noProof/>
          <w:szCs w:val="24"/>
        </w:rPr>
        <w:t>33</w:t>
      </w:r>
      <w:r w:rsidRPr="005B329C">
        <w:rPr>
          <w:rFonts w:cs="Times New Roman"/>
          <w:noProof/>
          <w:szCs w:val="24"/>
        </w:rPr>
        <w:t>, 184–190. https://doi.org/10.1016/j.ctcp.2018.10.008</w:t>
      </w:r>
    </w:p>
    <w:p w14:paraId="4700313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Borecký, V. (2005). </w:t>
      </w:r>
      <w:r w:rsidRPr="005B329C">
        <w:rPr>
          <w:rFonts w:cs="Times New Roman"/>
          <w:i/>
          <w:iCs/>
          <w:noProof/>
          <w:szCs w:val="24"/>
        </w:rPr>
        <w:t>Imaginace, hra a komika</w:t>
      </w:r>
      <w:r w:rsidRPr="005B329C">
        <w:rPr>
          <w:rFonts w:cs="Times New Roman"/>
          <w:noProof/>
          <w:szCs w:val="24"/>
        </w:rPr>
        <w:t>. Triton.</w:t>
      </w:r>
    </w:p>
    <w:p w14:paraId="6D6CE411"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Dharmayana, I. W., &amp; Shaddri, I. (2019). The Effect of Guided Imagery Techniques to Decrease Students’ Anxiety in Group Counseling Activities. </w:t>
      </w:r>
      <w:r w:rsidRPr="005B329C">
        <w:rPr>
          <w:rFonts w:cs="Times New Roman"/>
          <w:i/>
          <w:iCs/>
          <w:noProof/>
          <w:szCs w:val="24"/>
        </w:rPr>
        <w:t>Proceedings of the 3rd Asian Education Symposium (AES 2018)</w:t>
      </w:r>
      <w:r w:rsidRPr="005B329C">
        <w:rPr>
          <w:rFonts w:cs="Times New Roman"/>
          <w:noProof/>
          <w:szCs w:val="24"/>
        </w:rPr>
        <w:t>. https://doi.org/10.2991/aes-18.2019.71</w:t>
      </w:r>
    </w:p>
    <w:p w14:paraId="05765F42"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Ďuřič, L. (1986). </w:t>
      </w:r>
      <w:r w:rsidRPr="005B329C">
        <w:rPr>
          <w:rFonts w:cs="Times New Roman"/>
          <w:i/>
          <w:iCs/>
          <w:noProof/>
          <w:szCs w:val="24"/>
        </w:rPr>
        <w:t>Psychológia a škola X. Psychológia tvorivosti so zameraním na žiakov základných škôl</w:t>
      </w:r>
      <w:r w:rsidRPr="005B329C">
        <w:rPr>
          <w:rFonts w:cs="Times New Roman"/>
          <w:noProof/>
          <w:szCs w:val="24"/>
        </w:rPr>
        <w:t>. SPN.</w:t>
      </w:r>
    </w:p>
    <w:p w14:paraId="29311CDA"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Filgona, J., Sakiyo, J., Gwany, D. M., &amp; Okoronka, A. U. (2020). Motivation in Learning. </w:t>
      </w:r>
      <w:r w:rsidRPr="005B329C">
        <w:rPr>
          <w:rFonts w:cs="Times New Roman"/>
          <w:i/>
          <w:iCs/>
          <w:noProof/>
          <w:szCs w:val="24"/>
        </w:rPr>
        <w:t>Asian Journal of Education and Social Studies</w:t>
      </w:r>
      <w:r w:rsidRPr="005B329C">
        <w:rPr>
          <w:rFonts w:cs="Times New Roman"/>
          <w:noProof/>
          <w:szCs w:val="24"/>
        </w:rPr>
        <w:t>, 16–37. https://doi.org/10.9734/ajess/2020/v10i430273</w:t>
      </w:r>
    </w:p>
    <w:p w14:paraId="5C2CA1AC"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Fricker, J., &amp; Butler, J. (2006). </w:t>
      </w:r>
      <w:r w:rsidRPr="005B329C">
        <w:rPr>
          <w:rFonts w:cs="Times New Roman"/>
          <w:i/>
          <w:iCs/>
          <w:noProof/>
          <w:szCs w:val="24"/>
        </w:rPr>
        <w:t>Tajemství hypnoterapie</w:t>
      </w:r>
      <w:r w:rsidRPr="005B329C">
        <w:rPr>
          <w:rFonts w:cs="Times New Roman"/>
          <w:noProof/>
          <w:szCs w:val="24"/>
        </w:rPr>
        <w:t>. Svojtka &amp; Co.</w:t>
      </w:r>
    </w:p>
    <w:p w14:paraId="37433274"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Frömel, K. (2002). </w:t>
      </w:r>
      <w:r w:rsidRPr="005B329C">
        <w:rPr>
          <w:rFonts w:cs="Times New Roman"/>
          <w:i/>
          <w:iCs/>
          <w:noProof/>
          <w:szCs w:val="24"/>
        </w:rPr>
        <w:t>Kompendium psaní a publikování v kinantropologii</w:t>
      </w:r>
      <w:r w:rsidRPr="005B329C">
        <w:rPr>
          <w:rFonts w:cs="Times New Roman"/>
          <w:noProof/>
          <w:szCs w:val="24"/>
        </w:rPr>
        <w:t>. Univerzita Palackého.</w:t>
      </w:r>
    </w:p>
    <w:p w14:paraId="27F3665B"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Galyean, B.-C., &amp; Krishnamurti, J. (1981). Guided Imagery in Education. </w:t>
      </w:r>
      <w:r w:rsidRPr="005B329C">
        <w:rPr>
          <w:rFonts w:cs="Times New Roman"/>
          <w:i/>
          <w:iCs/>
          <w:noProof/>
          <w:szCs w:val="24"/>
        </w:rPr>
        <w:t>Journal of Humanistic Psychology</w:t>
      </w:r>
      <w:r w:rsidRPr="005B329C">
        <w:rPr>
          <w:rFonts w:cs="Times New Roman"/>
          <w:noProof/>
          <w:szCs w:val="24"/>
        </w:rPr>
        <w:t xml:space="preserve">, </w:t>
      </w:r>
      <w:r w:rsidRPr="005B329C">
        <w:rPr>
          <w:rFonts w:cs="Times New Roman"/>
          <w:i/>
          <w:iCs/>
          <w:noProof/>
          <w:szCs w:val="24"/>
        </w:rPr>
        <w:t>21</w:t>
      </w:r>
      <w:r w:rsidRPr="005B329C">
        <w:rPr>
          <w:rFonts w:cs="Times New Roman"/>
          <w:noProof/>
          <w:szCs w:val="24"/>
        </w:rPr>
        <w:t>(4), 57–68. https://doi.org/10.1177/002216788102100405</w:t>
      </w:r>
    </w:p>
    <w:p w14:paraId="3FAA7F36"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Gruzelier, J. H. (2002). A Review of the Impact of Hypnosis, Relaxation, Guided Imagery and Individual Differences on Aspects of Immunity and Health. </w:t>
      </w:r>
      <w:r w:rsidRPr="005B329C">
        <w:rPr>
          <w:rFonts w:cs="Times New Roman"/>
          <w:i/>
          <w:iCs/>
          <w:noProof/>
          <w:szCs w:val="24"/>
        </w:rPr>
        <w:t>Stress</w:t>
      </w:r>
      <w:r w:rsidRPr="005B329C">
        <w:rPr>
          <w:rFonts w:cs="Times New Roman"/>
          <w:noProof/>
          <w:szCs w:val="24"/>
        </w:rPr>
        <w:t xml:space="preserve">, </w:t>
      </w:r>
      <w:r w:rsidRPr="005B329C">
        <w:rPr>
          <w:rFonts w:cs="Times New Roman"/>
          <w:i/>
          <w:iCs/>
          <w:noProof/>
          <w:szCs w:val="24"/>
        </w:rPr>
        <w:t>5</w:t>
      </w:r>
      <w:r w:rsidRPr="005B329C">
        <w:rPr>
          <w:rFonts w:cs="Times New Roman"/>
          <w:noProof/>
          <w:szCs w:val="24"/>
        </w:rPr>
        <w:t>(2), 147–163. https://doi.org/10.1080/10253890290027877</w:t>
      </w:r>
    </w:p>
    <w:p w14:paraId="0ADEFF68"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Háková, J. (Ed.). (2011). </w:t>
      </w:r>
      <w:r w:rsidRPr="005B329C">
        <w:rPr>
          <w:rFonts w:cs="Times New Roman"/>
          <w:i/>
          <w:iCs/>
          <w:noProof/>
          <w:szCs w:val="24"/>
        </w:rPr>
        <w:t>Sborovna: sborník: závěrečná zpráva projektu Sborovna</w:t>
      </w:r>
      <w:r w:rsidRPr="005B329C">
        <w:rPr>
          <w:rFonts w:cs="Times New Roman"/>
          <w:noProof/>
          <w:szCs w:val="24"/>
        </w:rPr>
        <w:t>. Prázdninová škola Lipnice.</w:t>
      </w:r>
    </w:p>
    <w:p w14:paraId="27F8E28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Hanuš, R., &amp; Chytilová, L. (2009). </w:t>
      </w:r>
      <w:r w:rsidRPr="005B329C">
        <w:rPr>
          <w:rFonts w:cs="Times New Roman"/>
          <w:i/>
          <w:iCs/>
          <w:noProof/>
          <w:szCs w:val="24"/>
        </w:rPr>
        <w:t>Zážitkově pedagogické učení</w:t>
      </w:r>
      <w:r w:rsidRPr="005B329C">
        <w:rPr>
          <w:rFonts w:cs="Times New Roman"/>
          <w:noProof/>
          <w:szCs w:val="24"/>
        </w:rPr>
        <w:t>. Grada.</w:t>
      </w:r>
    </w:p>
    <w:p w14:paraId="1216C27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Hartl, P. (2010). </w:t>
      </w:r>
      <w:r w:rsidRPr="005B329C">
        <w:rPr>
          <w:rFonts w:cs="Times New Roman"/>
          <w:i/>
          <w:iCs/>
          <w:noProof/>
          <w:szCs w:val="24"/>
        </w:rPr>
        <w:t>Velký psychologický slovník</w:t>
      </w:r>
      <w:r w:rsidRPr="005B329C">
        <w:rPr>
          <w:rFonts w:cs="Times New Roman"/>
          <w:noProof/>
          <w:szCs w:val="24"/>
        </w:rPr>
        <w:t>. Portál.</w:t>
      </w:r>
    </w:p>
    <w:p w14:paraId="0E2F00E9"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Hendl, J. (2012). </w:t>
      </w:r>
      <w:r w:rsidRPr="005B329C">
        <w:rPr>
          <w:rFonts w:cs="Times New Roman"/>
          <w:i/>
          <w:iCs/>
          <w:noProof/>
          <w:szCs w:val="24"/>
        </w:rPr>
        <w:t>Kvalitativní výzkum</w:t>
      </w:r>
      <w:r w:rsidRPr="005B329C">
        <w:rPr>
          <w:rFonts w:cs="Times New Roman"/>
          <w:noProof/>
          <w:szCs w:val="24"/>
        </w:rPr>
        <w:t>. Portál.</w:t>
      </w:r>
    </w:p>
    <w:p w14:paraId="3C42AE88"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Hurníková, K. (2011). </w:t>
      </w:r>
      <w:r w:rsidRPr="005B329C">
        <w:rPr>
          <w:rFonts w:cs="Times New Roman"/>
          <w:i/>
          <w:iCs/>
          <w:noProof/>
          <w:szCs w:val="24"/>
        </w:rPr>
        <w:t>Psychologie osobnosti studijní opora pro kombinovanou formu studia</w:t>
      </w:r>
      <w:r w:rsidRPr="005B329C">
        <w:rPr>
          <w:rFonts w:cs="Times New Roman"/>
          <w:noProof/>
          <w:szCs w:val="24"/>
        </w:rPr>
        <w:t>. Ostrava: Obchodní akademie a Vyšší odborná škola sociální.</w:t>
      </w:r>
    </w:p>
    <w:p w14:paraId="652E609C"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lastRenderedPageBreak/>
        <w:t xml:space="preserve">Jandourek, J. (2001). </w:t>
      </w:r>
      <w:r w:rsidRPr="005B329C">
        <w:rPr>
          <w:rFonts w:cs="Times New Roman"/>
          <w:i/>
          <w:iCs/>
          <w:noProof/>
          <w:szCs w:val="24"/>
        </w:rPr>
        <w:t>Sociologický slovník</w:t>
      </w:r>
      <w:r w:rsidRPr="005B329C">
        <w:rPr>
          <w:rFonts w:cs="Times New Roman"/>
          <w:noProof/>
          <w:szCs w:val="24"/>
        </w:rPr>
        <w:t>. Portál.</w:t>
      </w:r>
    </w:p>
    <w:p w14:paraId="3F3D2C4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Jirásková, M. (2020). Aktivní imaginace a jak s nimi pracovat na kurzech. </w:t>
      </w:r>
      <w:r w:rsidRPr="005B329C">
        <w:rPr>
          <w:rFonts w:cs="Times New Roman"/>
          <w:i/>
          <w:iCs/>
          <w:noProof/>
          <w:szCs w:val="24"/>
        </w:rPr>
        <w:t>Gymnasion</w:t>
      </w:r>
      <w:r w:rsidRPr="005B329C">
        <w:rPr>
          <w:rFonts w:cs="Times New Roman"/>
          <w:noProof/>
          <w:szCs w:val="24"/>
        </w:rPr>
        <w:t xml:space="preserve">, </w:t>
      </w:r>
      <w:r w:rsidRPr="005B329C">
        <w:rPr>
          <w:rFonts w:cs="Times New Roman"/>
          <w:i/>
          <w:iCs/>
          <w:noProof/>
          <w:szCs w:val="24"/>
        </w:rPr>
        <w:t>27</w:t>
      </w:r>
      <w:r w:rsidRPr="005B329C">
        <w:rPr>
          <w:rFonts w:cs="Times New Roman"/>
          <w:noProof/>
          <w:szCs w:val="24"/>
        </w:rPr>
        <w:t>, 81.</w:t>
      </w:r>
    </w:p>
    <w:p w14:paraId="28D8269D"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Kantor, J. (2009). </w:t>
      </w:r>
      <w:r w:rsidRPr="005B329C">
        <w:rPr>
          <w:rFonts w:cs="Times New Roman"/>
          <w:i/>
          <w:iCs/>
          <w:noProof/>
          <w:szCs w:val="24"/>
        </w:rPr>
        <w:t>Základy muzikoterapie</w:t>
      </w:r>
      <w:r w:rsidRPr="005B329C">
        <w:rPr>
          <w:rFonts w:cs="Times New Roman"/>
          <w:noProof/>
          <w:szCs w:val="24"/>
        </w:rPr>
        <w:t>. Grada.</w:t>
      </w:r>
    </w:p>
    <w:p w14:paraId="074E1CD2"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Kast, V. (2010). </w:t>
      </w:r>
      <w:r w:rsidRPr="005B329C">
        <w:rPr>
          <w:rFonts w:cs="Times New Roman"/>
          <w:i/>
          <w:iCs/>
          <w:noProof/>
          <w:szCs w:val="24"/>
        </w:rPr>
        <w:t>Imaginace jako prostor setkání s nevědomím</w:t>
      </w:r>
      <w:r w:rsidRPr="005B329C">
        <w:rPr>
          <w:rFonts w:cs="Times New Roman"/>
          <w:noProof/>
          <w:szCs w:val="24"/>
        </w:rPr>
        <w:t>. Portál.</w:t>
      </w:r>
    </w:p>
    <w:p w14:paraId="5AB4583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Kilpatrick, J. lynn. (2001). </w:t>
      </w:r>
      <w:r w:rsidRPr="005B329C">
        <w:rPr>
          <w:rFonts w:cs="Times New Roman"/>
          <w:i/>
          <w:iCs/>
          <w:noProof/>
          <w:szCs w:val="24"/>
        </w:rPr>
        <w:t>Using guided imagery as an instructional strategy for developing creativity, Learning and relaxation with first grade students</w:t>
      </w:r>
      <w:r w:rsidRPr="005B329C">
        <w:rPr>
          <w:rFonts w:cs="Times New Roman"/>
          <w:noProof/>
          <w:szCs w:val="24"/>
        </w:rPr>
        <w:t>.</w:t>
      </w:r>
    </w:p>
    <w:p w14:paraId="53A90B19"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Knaislová, I. (2007). </w:t>
      </w:r>
      <w:r w:rsidRPr="005B329C">
        <w:rPr>
          <w:rFonts w:cs="Times New Roman"/>
          <w:i/>
          <w:iCs/>
          <w:noProof/>
          <w:szCs w:val="24"/>
        </w:rPr>
        <w:t>Unijóga</w:t>
      </w:r>
      <w:r w:rsidRPr="005B329C">
        <w:rPr>
          <w:rFonts w:cs="Times New Roman"/>
          <w:noProof/>
          <w:szCs w:val="24"/>
        </w:rPr>
        <w:t>. Beta.</w:t>
      </w:r>
    </w:p>
    <w:p w14:paraId="171BA51C"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Kovář, B. (1974). </w:t>
      </w:r>
      <w:r w:rsidRPr="005B329C">
        <w:rPr>
          <w:rFonts w:cs="Times New Roman"/>
          <w:i/>
          <w:iCs/>
          <w:noProof/>
          <w:szCs w:val="24"/>
        </w:rPr>
        <w:t>Obsahová analýza dokumentu</w:t>
      </w:r>
      <w:r w:rsidRPr="005B329C">
        <w:rPr>
          <w:rFonts w:cs="Times New Roman"/>
          <w:noProof/>
          <w:szCs w:val="24"/>
        </w:rPr>
        <w:t>. Ústředí vědeckých, technických a ekonomických informací.</w:t>
      </w:r>
    </w:p>
    <w:p w14:paraId="1A99F3A6"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Kraska-Lüdecke, K. (2007). </w:t>
      </w:r>
      <w:r w:rsidRPr="005B329C">
        <w:rPr>
          <w:rFonts w:cs="Times New Roman"/>
          <w:i/>
          <w:iCs/>
          <w:noProof/>
          <w:szCs w:val="24"/>
        </w:rPr>
        <w:t>Nejlepší techniky proti stresu</w:t>
      </w:r>
      <w:r w:rsidRPr="005B329C">
        <w:rPr>
          <w:rFonts w:cs="Times New Roman"/>
          <w:noProof/>
          <w:szCs w:val="24"/>
        </w:rPr>
        <w:t>. Grada.</w:t>
      </w:r>
    </w:p>
    <w:p w14:paraId="1F24DDEE"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Książek, E. (2004). </w:t>
      </w:r>
      <w:r w:rsidRPr="005B329C">
        <w:rPr>
          <w:rFonts w:cs="Times New Roman"/>
          <w:i/>
          <w:iCs/>
          <w:noProof/>
          <w:szCs w:val="24"/>
        </w:rPr>
        <w:t>Autoterapie relaxační metody k odstranění následků</w:t>
      </w:r>
      <w:r w:rsidRPr="005B329C">
        <w:rPr>
          <w:rFonts w:cs="Times New Roman"/>
          <w:noProof/>
          <w:szCs w:val="24"/>
        </w:rPr>
        <w:t>. Alpress.</w:t>
      </w:r>
    </w:p>
    <w:p w14:paraId="6462B6E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Lehrer, P. M., Woolfolk, R. L., &amp; Sime, W. E. (2007). </w:t>
      </w:r>
      <w:r w:rsidRPr="005B329C">
        <w:rPr>
          <w:rFonts w:cs="Times New Roman"/>
          <w:i/>
          <w:iCs/>
          <w:noProof/>
          <w:szCs w:val="24"/>
        </w:rPr>
        <w:t>Principles and practice of stress management</w:t>
      </w:r>
      <w:r w:rsidRPr="005B329C">
        <w:rPr>
          <w:rFonts w:cs="Times New Roman"/>
          <w:noProof/>
          <w:szCs w:val="24"/>
        </w:rPr>
        <w:t>. Guilford Press.</w:t>
      </w:r>
    </w:p>
    <w:p w14:paraId="3A0F5B50"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Leuner, H. (1997). </w:t>
      </w:r>
      <w:r w:rsidRPr="005B329C">
        <w:rPr>
          <w:rFonts w:cs="Times New Roman"/>
          <w:i/>
          <w:iCs/>
          <w:noProof/>
          <w:szCs w:val="24"/>
        </w:rPr>
        <w:t>Katatymní prožívání obrazů</w:t>
      </w:r>
      <w:r w:rsidRPr="005B329C">
        <w:rPr>
          <w:rFonts w:cs="Times New Roman"/>
          <w:noProof/>
          <w:szCs w:val="24"/>
        </w:rPr>
        <w:t>. Masarykova Univerzita.</w:t>
      </w:r>
    </w:p>
    <w:p w14:paraId="7A2EEA0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Lokšová, I. (1999). </w:t>
      </w:r>
      <w:r w:rsidRPr="005B329C">
        <w:rPr>
          <w:rFonts w:cs="Times New Roman"/>
          <w:i/>
          <w:iCs/>
          <w:noProof/>
          <w:szCs w:val="24"/>
        </w:rPr>
        <w:t>Pozornost, motivace, relaxace a tvořivost dětí ve škole</w:t>
      </w:r>
      <w:r w:rsidRPr="005B329C">
        <w:rPr>
          <w:rFonts w:cs="Times New Roman"/>
          <w:noProof/>
          <w:szCs w:val="24"/>
        </w:rPr>
        <w:t>. Portál.</w:t>
      </w:r>
    </w:p>
    <w:p w14:paraId="74D4B979"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Macek, P. (2003). </w:t>
      </w:r>
      <w:r w:rsidRPr="005B329C">
        <w:rPr>
          <w:rFonts w:cs="Times New Roman"/>
          <w:i/>
          <w:iCs/>
          <w:noProof/>
          <w:szCs w:val="24"/>
        </w:rPr>
        <w:t>Adolescence</w:t>
      </w:r>
      <w:r w:rsidRPr="005B329C">
        <w:rPr>
          <w:rFonts w:cs="Times New Roman"/>
          <w:noProof/>
          <w:szCs w:val="24"/>
        </w:rPr>
        <w:t>. Portál.</w:t>
      </w:r>
    </w:p>
    <w:p w14:paraId="1FDC5A4F"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Martin Middeke, Klaus Völker, Houba, M., &amp; Pospisilová, E. (1994). </w:t>
      </w:r>
      <w:r w:rsidRPr="005B329C">
        <w:rPr>
          <w:rFonts w:cs="Times New Roman"/>
          <w:i/>
          <w:iCs/>
          <w:noProof/>
          <w:szCs w:val="24"/>
        </w:rPr>
        <w:t>Jak snížit krevní tlak bez léků</w:t>
      </w:r>
      <w:r w:rsidRPr="005B329C">
        <w:rPr>
          <w:rFonts w:cs="Times New Roman"/>
          <w:noProof/>
          <w:szCs w:val="24"/>
        </w:rPr>
        <w:t>. Erika.</w:t>
      </w:r>
    </w:p>
    <w:p w14:paraId="63814C3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Morris, T., Spittle, M., &amp; Watt, A. P. (2005). </w:t>
      </w:r>
      <w:r w:rsidRPr="005B329C">
        <w:rPr>
          <w:rFonts w:cs="Times New Roman"/>
          <w:i/>
          <w:iCs/>
          <w:noProof/>
          <w:szCs w:val="24"/>
        </w:rPr>
        <w:t>Imagery in sport</w:t>
      </w:r>
      <w:r w:rsidRPr="005B329C">
        <w:rPr>
          <w:rFonts w:cs="Times New Roman"/>
          <w:noProof/>
          <w:szCs w:val="24"/>
        </w:rPr>
        <w:t>. Human Kinetics.</w:t>
      </w:r>
    </w:p>
    <w:p w14:paraId="7255805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Müllerová, E. (2010). </w:t>
      </w:r>
      <w:r w:rsidRPr="005B329C">
        <w:rPr>
          <w:rFonts w:cs="Times New Roman"/>
          <w:i/>
          <w:iCs/>
          <w:noProof/>
          <w:szCs w:val="24"/>
        </w:rPr>
        <w:t>Příběhy z měsíční houpačky</w:t>
      </w:r>
      <w:r w:rsidRPr="005B329C">
        <w:rPr>
          <w:rFonts w:cs="Times New Roman"/>
          <w:noProof/>
          <w:szCs w:val="24"/>
        </w:rPr>
        <w:t>. Portál.</w:t>
      </w:r>
    </w:p>
    <w:p w14:paraId="552989CF"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Passie, T. (1997). Hanscarl Leuner Pioneer of Hallucinogen Research and Psychotic Therapy. </w:t>
      </w:r>
      <w:r w:rsidRPr="005B329C">
        <w:rPr>
          <w:rFonts w:cs="Times New Roman"/>
          <w:i/>
          <w:iCs/>
          <w:noProof/>
          <w:szCs w:val="24"/>
        </w:rPr>
        <w:t>MAPS</w:t>
      </w:r>
      <w:r w:rsidRPr="005B329C">
        <w:rPr>
          <w:rFonts w:cs="Times New Roman"/>
          <w:noProof/>
          <w:szCs w:val="24"/>
        </w:rPr>
        <w:t xml:space="preserve">, </w:t>
      </w:r>
      <w:r w:rsidRPr="005B329C">
        <w:rPr>
          <w:rFonts w:cs="Times New Roman"/>
          <w:i/>
          <w:iCs/>
          <w:noProof/>
          <w:szCs w:val="24"/>
        </w:rPr>
        <w:t>7</w:t>
      </w:r>
      <w:r w:rsidRPr="005B329C">
        <w:rPr>
          <w:rFonts w:cs="Times New Roman"/>
          <w:noProof/>
          <w:szCs w:val="24"/>
        </w:rPr>
        <w:t>, 46–49.</w:t>
      </w:r>
    </w:p>
    <w:p w14:paraId="35989BF2"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Paula Ford-Martin. (2021). Guided Imagery. </w:t>
      </w:r>
      <w:r w:rsidRPr="005B329C">
        <w:rPr>
          <w:rFonts w:cs="Times New Roman"/>
          <w:i/>
          <w:iCs/>
          <w:noProof/>
          <w:szCs w:val="24"/>
        </w:rPr>
        <w:t>Gale Encyclopedia of Alternative Medicine</w:t>
      </w:r>
      <w:r w:rsidRPr="005B329C">
        <w:rPr>
          <w:rFonts w:cs="Times New Roman"/>
          <w:noProof/>
          <w:szCs w:val="24"/>
        </w:rPr>
        <w:t>. https://www.encyclopedia.com/medicine/encyclopedias-almanacs-transcripts-and-maps/guided-imagery</w:t>
      </w:r>
    </w:p>
    <w:p w14:paraId="3AA37346"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Pávková, J., Hájek, B., Hofbauer, B., Hrdličková, V., &amp; Pavliková, A. (2001). </w:t>
      </w:r>
      <w:r w:rsidRPr="005B329C">
        <w:rPr>
          <w:rFonts w:cs="Times New Roman"/>
          <w:i/>
          <w:iCs/>
          <w:noProof/>
          <w:szCs w:val="24"/>
        </w:rPr>
        <w:t>Pedagogika volného času teorie, praxe a perspektivy mimoškolní výchovy a zařízení volného času</w:t>
      </w:r>
      <w:r w:rsidRPr="005B329C">
        <w:rPr>
          <w:rFonts w:cs="Times New Roman"/>
          <w:noProof/>
          <w:szCs w:val="24"/>
        </w:rPr>
        <w:t>. Portál.</w:t>
      </w:r>
    </w:p>
    <w:p w14:paraId="2B8A0E89"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Pelcová, N., &amp; Anna, H. (2010). </w:t>
      </w:r>
      <w:r w:rsidRPr="005B329C">
        <w:rPr>
          <w:rFonts w:cs="Times New Roman"/>
          <w:i/>
          <w:iCs/>
          <w:noProof/>
          <w:szCs w:val="24"/>
        </w:rPr>
        <w:t>Imaginace ve výchově, umění a sportu</w:t>
      </w:r>
      <w:r w:rsidRPr="005B329C">
        <w:rPr>
          <w:rFonts w:cs="Times New Roman"/>
          <w:noProof/>
          <w:szCs w:val="24"/>
        </w:rPr>
        <w:t>. Univerzita Karlova v Praze, Pedagogická fakulta.</w:t>
      </w:r>
    </w:p>
    <w:p w14:paraId="6A5C69E5"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Říčan, P. (2014). </w:t>
      </w:r>
      <w:r w:rsidRPr="005B329C">
        <w:rPr>
          <w:rFonts w:cs="Times New Roman"/>
          <w:i/>
          <w:iCs/>
          <w:noProof/>
          <w:szCs w:val="24"/>
        </w:rPr>
        <w:t>Cesta životem</w:t>
      </w:r>
      <w:r w:rsidRPr="005B329C">
        <w:rPr>
          <w:rFonts w:cs="Times New Roman"/>
          <w:noProof/>
          <w:szCs w:val="24"/>
        </w:rPr>
        <w:t>. Portál.</w:t>
      </w:r>
    </w:p>
    <w:p w14:paraId="76576502"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Říčan, P., &amp; Krejčířová, D. (1997). </w:t>
      </w:r>
      <w:r w:rsidRPr="005B329C">
        <w:rPr>
          <w:rFonts w:cs="Times New Roman"/>
          <w:i/>
          <w:iCs/>
          <w:noProof/>
          <w:szCs w:val="24"/>
        </w:rPr>
        <w:t>Dětská klinická psychologie</w:t>
      </w:r>
      <w:r w:rsidRPr="005B329C">
        <w:rPr>
          <w:rFonts w:cs="Times New Roman"/>
          <w:noProof/>
          <w:szCs w:val="24"/>
        </w:rPr>
        <w:t>. Grada.</w:t>
      </w:r>
    </w:p>
    <w:p w14:paraId="11CAF05F"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Robert J. Havighusrt. (1961). </w:t>
      </w:r>
      <w:r w:rsidRPr="005B329C">
        <w:rPr>
          <w:rFonts w:cs="Times New Roman"/>
          <w:i/>
          <w:iCs/>
          <w:noProof/>
          <w:szCs w:val="24"/>
        </w:rPr>
        <w:t>Human development and education</w:t>
      </w:r>
      <w:r w:rsidRPr="005B329C">
        <w:rPr>
          <w:rFonts w:cs="Times New Roman"/>
          <w:noProof/>
          <w:szCs w:val="24"/>
        </w:rPr>
        <w:t>. David Mckay Co.</w:t>
      </w:r>
    </w:p>
    <w:p w14:paraId="31741CB1"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Šamánková, M. (2011). </w:t>
      </w:r>
      <w:r w:rsidRPr="005B329C">
        <w:rPr>
          <w:rFonts w:cs="Times New Roman"/>
          <w:i/>
          <w:iCs/>
          <w:noProof/>
          <w:szCs w:val="24"/>
        </w:rPr>
        <w:t>Lidské potřeby ve zdraví a nemoci</w:t>
      </w:r>
      <w:r w:rsidRPr="005B329C">
        <w:rPr>
          <w:rFonts w:cs="Times New Roman"/>
          <w:noProof/>
          <w:szCs w:val="24"/>
        </w:rPr>
        <w:t>. Grada Publishing, a.s.</w:t>
      </w:r>
    </w:p>
    <w:p w14:paraId="4E7D8446"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lastRenderedPageBreak/>
        <w:t xml:space="preserve">Seifert, A. L., Seifert, T., &amp; Schmidt, P. (2004). </w:t>
      </w:r>
      <w:r w:rsidRPr="005B329C">
        <w:rPr>
          <w:rFonts w:cs="Times New Roman"/>
          <w:i/>
          <w:iCs/>
          <w:noProof/>
          <w:szCs w:val="24"/>
        </w:rPr>
        <w:t>Aktivní imaginace: práce s fantazijními obrazy a jejich vnitřní energií.</w:t>
      </w:r>
      <w:r w:rsidRPr="005B329C">
        <w:rPr>
          <w:rFonts w:cs="Times New Roman"/>
          <w:noProof/>
          <w:szCs w:val="24"/>
        </w:rPr>
        <w:t xml:space="preserve"> Portál.</w:t>
      </w:r>
    </w:p>
    <w:p w14:paraId="40484054"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Short, S. E., Tenute, A., &amp; Feltz, D. L. (2005). Imagery use in sport: Mediational effects for efficacy. </w:t>
      </w:r>
      <w:r w:rsidRPr="005B329C">
        <w:rPr>
          <w:rFonts w:cs="Times New Roman"/>
          <w:i/>
          <w:iCs/>
          <w:noProof/>
          <w:szCs w:val="24"/>
        </w:rPr>
        <w:t>Journal of Sports Sciences</w:t>
      </w:r>
      <w:r w:rsidRPr="005B329C">
        <w:rPr>
          <w:rFonts w:cs="Times New Roman"/>
          <w:noProof/>
          <w:szCs w:val="24"/>
        </w:rPr>
        <w:t xml:space="preserve">, </w:t>
      </w:r>
      <w:r w:rsidRPr="005B329C">
        <w:rPr>
          <w:rFonts w:cs="Times New Roman"/>
          <w:i/>
          <w:iCs/>
          <w:noProof/>
          <w:szCs w:val="24"/>
        </w:rPr>
        <w:t>23</w:t>
      </w:r>
      <w:r w:rsidRPr="005B329C">
        <w:rPr>
          <w:rFonts w:cs="Times New Roman"/>
          <w:noProof/>
          <w:szCs w:val="24"/>
        </w:rPr>
        <w:t>(9), 951–960. https://doi.org/10.1080/02640410400023373</w:t>
      </w:r>
    </w:p>
    <w:p w14:paraId="2ED8BA9F"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Široký, H. (1990). </w:t>
      </w:r>
      <w:r w:rsidRPr="005B329C">
        <w:rPr>
          <w:rFonts w:cs="Times New Roman"/>
          <w:i/>
          <w:iCs/>
          <w:noProof/>
          <w:szCs w:val="24"/>
        </w:rPr>
        <w:t>Analytická psychologie C.G. Junga</w:t>
      </w:r>
      <w:r w:rsidRPr="005B329C">
        <w:rPr>
          <w:rFonts w:cs="Times New Roman"/>
          <w:noProof/>
          <w:szCs w:val="24"/>
        </w:rPr>
        <w:t>. Bollingenská věž.</w:t>
      </w:r>
    </w:p>
    <w:p w14:paraId="4B7C3303"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i/>
          <w:iCs/>
          <w:noProof/>
          <w:szCs w:val="24"/>
        </w:rPr>
        <w:t>Slovník cizích slov</w:t>
      </w:r>
      <w:r w:rsidRPr="005B329C">
        <w:rPr>
          <w:rFonts w:cs="Times New Roman"/>
          <w:noProof/>
          <w:szCs w:val="24"/>
        </w:rPr>
        <w:t>. (1996). Encyklopedický dům.</w:t>
      </w:r>
    </w:p>
    <w:p w14:paraId="76BDDE5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Špok, D. (2020). Relaxace a meditace. </w:t>
      </w:r>
      <w:r w:rsidRPr="005B329C">
        <w:rPr>
          <w:rFonts w:cs="Times New Roman"/>
          <w:i/>
          <w:iCs/>
          <w:noProof/>
          <w:szCs w:val="24"/>
        </w:rPr>
        <w:t>COVID - Manuál pro Naši Mysl</w:t>
      </w:r>
      <w:r w:rsidRPr="005B329C">
        <w:rPr>
          <w:rFonts w:cs="Times New Roman"/>
          <w:noProof/>
          <w:szCs w:val="24"/>
        </w:rPr>
        <w:t xml:space="preserve">, </w:t>
      </w:r>
      <w:r w:rsidRPr="005B329C">
        <w:rPr>
          <w:rFonts w:cs="Times New Roman"/>
          <w:i/>
          <w:iCs/>
          <w:noProof/>
          <w:szCs w:val="24"/>
        </w:rPr>
        <w:t>18</w:t>
      </w:r>
      <w:r w:rsidRPr="005B329C">
        <w:rPr>
          <w:rFonts w:cs="Times New Roman"/>
          <w:noProof/>
          <w:szCs w:val="24"/>
        </w:rPr>
        <w:t>. https://psychologie.cz/relaxace-meditace/</w:t>
      </w:r>
    </w:p>
    <w:p w14:paraId="6D07B127"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Stackeová, D. (2001). </w:t>
      </w:r>
      <w:r w:rsidRPr="005B329C">
        <w:rPr>
          <w:rFonts w:cs="Times New Roman"/>
          <w:i/>
          <w:iCs/>
          <w:noProof/>
          <w:szCs w:val="24"/>
        </w:rPr>
        <w:t>Relaxační techniky ve sportu</w:t>
      </w:r>
      <w:r w:rsidRPr="005B329C">
        <w:rPr>
          <w:rFonts w:cs="Times New Roman"/>
          <w:noProof/>
          <w:szCs w:val="24"/>
        </w:rPr>
        <w:t>. Grada Publishing, a.s.</w:t>
      </w:r>
    </w:p>
    <w:p w14:paraId="5B24279E"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Suganya Panneerselvam, &amp; Pitchaimani Govindharaj. (2016). Effectiveness of Guided Imagery in Reducing Examination Anxiety among Secondary School Students in South India. </w:t>
      </w:r>
      <w:r w:rsidRPr="005B329C">
        <w:rPr>
          <w:rFonts w:cs="Times New Roman"/>
          <w:i/>
          <w:iCs/>
          <w:noProof/>
          <w:szCs w:val="24"/>
        </w:rPr>
        <w:t>International Journal of Indian Psychology</w:t>
      </w:r>
      <w:r w:rsidRPr="005B329C">
        <w:rPr>
          <w:rFonts w:cs="Times New Roman"/>
          <w:noProof/>
          <w:szCs w:val="24"/>
        </w:rPr>
        <w:t xml:space="preserve">, </w:t>
      </w:r>
      <w:r w:rsidRPr="005B329C">
        <w:rPr>
          <w:rFonts w:cs="Times New Roman"/>
          <w:i/>
          <w:iCs/>
          <w:noProof/>
          <w:szCs w:val="24"/>
        </w:rPr>
        <w:t>3</w:t>
      </w:r>
      <w:r w:rsidRPr="005B329C">
        <w:rPr>
          <w:rFonts w:cs="Times New Roman"/>
          <w:noProof/>
          <w:szCs w:val="24"/>
        </w:rPr>
        <w:t>(3). https://doi.org/10.25215/0303.044</w:t>
      </w:r>
    </w:p>
    <w:p w14:paraId="1510BB62"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Švaříček, R., &amp; Šeďová, K. (2007). </w:t>
      </w:r>
      <w:r w:rsidRPr="005B329C">
        <w:rPr>
          <w:rFonts w:cs="Times New Roman"/>
          <w:i/>
          <w:iCs/>
          <w:noProof/>
          <w:szCs w:val="24"/>
        </w:rPr>
        <w:t>Kvalitativní výzkum v pedagogických vědách</w:t>
      </w:r>
      <w:r w:rsidRPr="005B329C">
        <w:rPr>
          <w:rFonts w:cs="Times New Roman"/>
          <w:noProof/>
          <w:szCs w:val="24"/>
        </w:rPr>
        <w:t>. Portál.</w:t>
      </w:r>
    </w:p>
    <w:p w14:paraId="3DF1500E"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Traber, M. W. (1992). </w:t>
      </w:r>
      <w:r w:rsidRPr="005B329C">
        <w:rPr>
          <w:rFonts w:cs="Times New Roman"/>
          <w:i/>
          <w:iCs/>
          <w:noProof/>
          <w:szCs w:val="24"/>
        </w:rPr>
        <w:t>GUIDED IMAGERY: A PRACTICAL SOLUTION FOR THE CLASSROOM TEACHER</w:t>
      </w:r>
      <w:r w:rsidRPr="005B329C">
        <w:rPr>
          <w:rFonts w:cs="Times New Roman"/>
          <w:noProof/>
          <w:szCs w:val="24"/>
        </w:rPr>
        <w:t>. University of Lethbridge.</w:t>
      </w:r>
    </w:p>
    <w:p w14:paraId="6D98FE6D"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Vágnerová, M. (2000). </w:t>
      </w:r>
      <w:r w:rsidRPr="005B329C">
        <w:rPr>
          <w:rFonts w:cs="Times New Roman"/>
          <w:i/>
          <w:iCs/>
          <w:noProof/>
          <w:szCs w:val="24"/>
        </w:rPr>
        <w:t>Vývojová psychologie</w:t>
      </w:r>
      <w:r w:rsidRPr="005B329C">
        <w:rPr>
          <w:rFonts w:cs="Times New Roman"/>
          <w:noProof/>
          <w:szCs w:val="24"/>
        </w:rPr>
        <w:t>. Portál.</w:t>
      </w:r>
    </w:p>
    <w:p w14:paraId="21659788"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i/>
          <w:iCs/>
          <w:noProof/>
          <w:szCs w:val="24"/>
        </w:rPr>
        <w:t>Velká kniha technik učení, tréninku paměti a koncentrace</w:t>
      </w:r>
      <w:r w:rsidRPr="005B329C">
        <w:rPr>
          <w:rFonts w:cs="Times New Roman"/>
          <w:noProof/>
          <w:szCs w:val="24"/>
        </w:rPr>
        <w:t>. (2009). Grada.</w:t>
      </w:r>
    </w:p>
    <w:p w14:paraId="517300AA"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Veselá, M. (2008). </w:t>
      </w:r>
      <w:r w:rsidRPr="005B329C">
        <w:rPr>
          <w:rFonts w:cs="Times New Roman"/>
          <w:i/>
          <w:iCs/>
          <w:noProof/>
          <w:szCs w:val="24"/>
        </w:rPr>
        <w:t>Psychohygiena a relaxace pro tlumočníky znakového jazyka</w:t>
      </w:r>
      <w:r w:rsidRPr="005B329C">
        <w:rPr>
          <w:rFonts w:cs="Times New Roman"/>
          <w:noProof/>
          <w:szCs w:val="24"/>
        </w:rPr>
        <w:t>. Česká komora tlumočníků znakového jazyka.</w:t>
      </w:r>
    </w:p>
    <w:p w14:paraId="43ED65CE" w14:textId="77777777" w:rsidR="006F2E34" w:rsidRPr="005B329C" w:rsidRDefault="006F2E34" w:rsidP="006F2E34">
      <w:pPr>
        <w:widowControl w:val="0"/>
        <w:autoSpaceDE w:val="0"/>
        <w:autoSpaceDN w:val="0"/>
        <w:adjustRightInd w:val="0"/>
        <w:ind w:left="480" w:hanging="480"/>
        <w:rPr>
          <w:rFonts w:cs="Times New Roman"/>
          <w:noProof/>
          <w:szCs w:val="24"/>
        </w:rPr>
      </w:pPr>
      <w:r w:rsidRPr="005B329C">
        <w:rPr>
          <w:rFonts w:cs="Times New Roman"/>
          <w:noProof/>
          <w:szCs w:val="24"/>
        </w:rPr>
        <w:t xml:space="preserve">Vojáček, K. (1989). </w:t>
      </w:r>
      <w:r w:rsidRPr="005B329C">
        <w:rPr>
          <w:rFonts w:cs="Times New Roman"/>
          <w:i/>
          <w:iCs/>
          <w:noProof/>
          <w:szCs w:val="24"/>
        </w:rPr>
        <w:t>Autogenní trénink - cesta ke zdraví</w:t>
      </w:r>
      <w:r w:rsidRPr="005B329C">
        <w:rPr>
          <w:rFonts w:cs="Times New Roman"/>
          <w:noProof/>
          <w:szCs w:val="24"/>
        </w:rPr>
        <w:t>. Oddělení zdravotní výchovy Krajského ústavu národního zdraví.</w:t>
      </w:r>
    </w:p>
    <w:p w14:paraId="056766D5" w14:textId="77777777" w:rsidR="006F2E34" w:rsidRPr="006F2E34" w:rsidRDefault="006F2E34" w:rsidP="006F2E34">
      <w:pPr>
        <w:widowControl w:val="0"/>
        <w:autoSpaceDE w:val="0"/>
        <w:autoSpaceDN w:val="0"/>
        <w:adjustRightInd w:val="0"/>
        <w:ind w:left="480" w:hanging="480"/>
        <w:rPr>
          <w:rFonts w:ascii="Calibri" w:hAnsi="Calibri" w:cs="Calibri"/>
          <w:noProof/>
        </w:rPr>
      </w:pPr>
      <w:r w:rsidRPr="005B329C">
        <w:rPr>
          <w:rFonts w:cs="Times New Roman"/>
          <w:noProof/>
          <w:szCs w:val="24"/>
        </w:rPr>
        <w:t xml:space="preserve">Whitmore, J. (2019). </w:t>
      </w:r>
      <w:r w:rsidRPr="005B329C">
        <w:rPr>
          <w:rFonts w:cs="Times New Roman"/>
          <w:i/>
          <w:iCs/>
          <w:noProof/>
          <w:szCs w:val="24"/>
        </w:rPr>
        <w:t>Koučování : rozvoj osobnosti a zvyšování výkonnosti : metoda transpersonálního koučování</w:t>
      </w:r>
      <w:r w:rsidRPr="005B329C">
        <w:rPr>
          <w:rFonts w:cs="Times New Roman"/>
          <w:noProof/>
          <w:szCs w:val="24"/>
        </w:rPr>
        <w:t>. Management press.</w:t>
      </w:r>
    </w:p>
    <w:p w14:paraId="4A29F8BE" w14:textId="3F6251C3" w:rsidR="006F2E34" w:rsidRDefault="00B6667D" w:rsidP="00911A76">
      <w:pPr>
        <w:ind w:firstLine="0"/>
      </w:pPr>
      <w:r>
        <w:fldChar w:fldCharType="end"/>
      </w:r>
    </w:p>
    <w:p w14:paraId="6D8917C8" w14:textId="7F651B89" w:rsidR="00B6667D" w:rsidRPr="00B6667D" w:rsidRDefault="006F2E34" w:rsidP="006F2E34">
      <w:r>
        <w:br w:type="page"/>
      </w:r>
    </w:p>
    <w:p w14:paraId="18FA5210" w14:textId="52F7C6F6" w:rsidR="00C23762" w:rsidRDefault="00FD6A07" w:rsidP="00B6667D">
      <w:pPr>
        <w:pStyle w:val="Nadpis1"/>
      </w:pPr>
      <w:bookmarkStart w:id="102" w:name="_Toc75906027"/>
      <w:r>
        <w:lastRenderedPageBreak/>
        <w:t>Seznam příloh</w:t>
      </w:r>
      <w:bookmarkEnd w:id="102"/>
    </w:p>
    <w:p w14:paraId="3B4D8E9D" w14:textId="7FC2F98D" w:rsidR="004524FB" w:rsidRDefault="00BF2194" w:rsidP="004524FB">
      <w:r>
        <w:t xml:space="preserve">Příloha </w:t>
      </w:r>
      <w:r w:rsidR="0076642C">
        <w:t>1</w:t>
      </w:r>
      <w:r>
        <w:t xml:space="preserve">. Ukázka </w:t>
      </w:r>
      <w:r w:rsidR="00EF45D6">
        <w:t>informovaného souhlasu.</w:t>
      </w:r>
    </w:p>
    <w:p w14:paraId="75EC9F0A" w14:textId="37D9A5F7" w:rsidR="004524FB" w:rsidRDefault="004524FB" w:rsidP="004524FB">
      <w:r>
        <w:t>Příloha 2. Vyjádření etické komise.</w:t>
      </w:r>
    </w:p>
    <w:p w14:paraId="6243A133" w14:textId="0773C0B2" w:rsidR="006F2E34" w:rsidRDefault="006F2E34" w:rsidP="00ED408B">
      <w:r>
        <w:t xml:space="preserve">Příloha </w:t>
      </w:r>
      <w:r w:rsidR="004524FB">
        <w:t>3</w:t>
      </w:r>
      <w:r>
        <w:t>. Diskusní scénář.</w:t>
      </w:r>
    </w:p>
    <w:p w14:paraId="7D1BA1AC" w14:textId="3CAA3D68" w:rsidR="0076642C" w:rsidRDefault="0076642C" w:rsidP="00ED408B">
      <w:r>
        <w:t xml:space="preserve">Příloha </w:t>
      </w:r>
      <w:r w:rsidR="004524FB">
        <w:t>4</w:t>
      </w:r>
      <w:r>
        <w:t xml:space="preserve">: </w:t>
      </w:r>
      <w:r w:rsidR="00A729B8">
        <w:t xml:space="preserve">Ukázka </w:t>
      </w:r>
      <w:r w:rsidR="007727A9">
        <w:t xml:space="preserve">přepisu </w:t>
      </w:r>
      <w:r w:rsidR="00EF45D6">
        <w:t>rozhovoru</w:t>
      </w:r>
      <w:r w:rsidR="005B329C">
        <w:t xml:space="preserve"> R2</w:t>
      </w:r>
      <w:r w:rsidR="00EF45D6">
        <w:t>.</w:t>
      </w:r>
    </w:p>
    <w:p w14:paraId="3439088A" w14:textId="60945E1C" w:rsidR="00ED408B" w:rsidRDefault="00BF2194" w:rsidP="00A729B8">
      <w:r>
        <w:t xml:space="preserve">Příloha </w:t>
      </w:r>
      <w:r w:rsidR="004524FB">
        <w:t>5</w:t>
      </w:r>
      <w:r w:rsidR="006F2E34">
        <w:t>. P</w:t>
      </w:r>
      <w:r w:rsidR="00A729B8">
        <w:t>řepis</w:t>
      </w:r>
      <w:r w:rsidR="006F2E34">
        <w:t xml:space="preserve"> rozhovoru</w:t>
      </w:r>
      <w:r w:rsidR="00A729B8">
        <w:t xml:space="preserve"> </w:t>
      </w:r>
      <w:r>
        <w:t>R1</w:t>
      </w:r>
      <w:r w:rsidR="006F2E34">
        <w:t xml:space="preserve"> (CD)</w:t>
      </w:r>
    </w:p>
    <w:p w14:paraId="6BBCF212" w14:textId="77E4AF04" w:rsidR="006F2E34" w:rsidRDefault="006F2E34" w:rsidP="00A729B8">
      <w:r>
        <w:t xml:space="preserve">Příloha </w:t>
      </w:r>
      <w:r w:rsidR="004524FB">
        <w:t>6</w:t>
      </w:r>
      <w:r>
        <w:t>. Přepis rozhovoru R2 (CD)</w:t>
      </w:r>
    </w:p>
    <w:p w14:paraId="0A6F52EF" w14:textId="7DB7ED53" w:rsidR="006F2E34" w:rsidRDefault="006F2E34" w:rsidP="006F2E34">
      <w:r>
        <w:t xml:space="preserve">Příloha </w:t>
      </w:r>
      <w:r w:rsidR="004524FB">
        <w:t>7</w:t>
      </w:r>
      <w:r>
        <w:t>. Přepis rozhovoru R3 (CD)</w:t>
      </w:r>
    </w:p>
    <w:p w14:paraId="6BCD4B9A" w14:textId="0C575A03" w:rsidR="006F2E34" w:rsidRDefault="006F2E34" w:rsidP="006F2E34">
      <w:r>
        <w:t xml:space="preserve">Příloha </w:t>
      </w:r>
      <w:r w:rsidR="004524FB">
        <w:t>8</w:t>
      </w:r>
      <w:r>
        <w:t>. Přepis rozhovoru R4 (CD)</w:t>
      </w:r>
    </w:p>
    <w:p w14:paraId="3DDA364D" w14:textId="393885F5" w:rsidR="006F2E34" w:rsidRDefault="006F2E34" w:rsidP="006F2E34">
      <w:r>
        <w:t xml:space="preserve">Příloha </w:t>
      </w:r>
      <w:r w:rsidR="004524FB">
        <w:t>9</w:t>
      </w:r>
      <w:r>
        <w:t>. Přepis rozhovoru R5 (CD)</w:t>
      </w:r>
    </w:p>
    <w:p w14:paraId="7761FC6A" w14:textId="07D127CB" w:rsidR="006F2E34" w:rsidRDefault="006F2E34" w:rsidP="006F2E34">
      <w:r>
        <w:t xml:space="preserve">Příloha </w:t>
      </w:r>
      <w:r w:rsidR="004524FB">
        <w:t>10</w:t>
      </w:r>
      <w:r>
        <w:t>. Přepis rozhovoru R6 (CD)</w:t>
      </w:r>
    </w:p>
    <w:p w14:paraId="051D638D" w14:textId="08C362B5" w:rsidR="006F2E34" w:rsidRDefault="006F2E34" w:rsidP="006F2E34">
      <w:r>
        <w:t>Příloha 1</w:t>
      </w:r>
      <w:r w:rsidR="004524FB">
        <w:t>1</w:t>
      </w:r>
      <w:r>
        <w:t>. Přepis rozhovoru R7 (CD)</w:t>
      </w:r>
    </w:p>
    <w:p w14:paraId="7CBE2A91" w14:textId="20A1421C" w:rsidR="00A729B8" w:rsidRDefault="006F2E34" w:rsidP="00BE3C24">
      <w:r>
        <w:t>Příloha 1</w:t>
      </w:r>
      <w:r w:rsidR="004524FB">
        <w:t>2</w:t>
      </w:r>
      <w:r>
        <w:t>. Přepis rozhovoru R8 (CD)</w:t>
      </w:r>
    </w:p>
    <w:p w14:paraId="5AE13446" w14:textId="0C9F592B" w:rsidR="00321F19" w:rsidRDefault="00321F19">
      <w:r>
        <w:br w:type="page"/>
      </w:r>
    </w:p>
    <w:p w14:paraId="1B5B283E" w14:textId="3EE6F974" w:rsidR="00EF45D6" w:rsidRPr="008E5227" w:rsidRDefault="008E5227" w:rsidP="008E5227">
      <w:pPr>
        <w:ind w:firstLine="0"/>
      </w:pPr>
      <w:r>
        <w:lastRenderedPageBreak/>
        <w:t>Příloha 1. Ukázka informovaného souhlasu.</w:t>
      </w:r>
    </w:p>
    <w:p w14:paraId="18D81DA1" w14:textId="423337F0" w:rsidR="00EF45D6" w:rsidRDefault="008E5227" w:rsidP="008E5227">
      <w:pPr>
        <w:ind w:firstLine="0"/>
        <w:rPr>
          <w:rFonts w:cs="Times New Roman"/>
          <w:szCs w:val="24"/>
        </w:rPr>
      </w:pPr>
      <w:r>
        <w:rPr>
          <w:rFonts w:cs="Times New Roman"/>
          <w:noProof/>
          <w:szCs w:val="24"/>
          <w:lang w:eastAsia="cs-CZ"/>
        </w:rPr>
        <w:drawing>
          <wp:inline distT="0" distB="0" distL="0" distR="0" wp14:anchorId="41F5C9B4" wp14:editId="0D47DE3A">
            <wp:extent cx="5756910" cy="69576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6957695"/>
                    </a:xfrm>
                    <a:prstGeom prst="rect">
                      <a:avLst/>
                    </a:prstGeom>
                    <a:noFill/>
                    <a:ln>
                      <a:noFill/>
                    </a:ln>
                  </pic:spPr>
                </pic:pic>
              </a:graphicData>
            </a:graphic>
          </wp:inline>
        </w:drawing>
      </w:r>
    </w:p>
    <w:p w14:paraId="24FE733C" w14:textId="7342A301" w:rsidR="00EF45D6" w:rsidRDefault="00EF45D6">
      <w:pPr>
        <w:rPr>
          <w:rFonts w:cs="Times New Roman"/>
          <w:szCs w:val="24"/>
        </w:rPr>
      </w:pPr>
      <w:r>
        <w:rPr>
          <w:rFonts w:cs="Times New Roman"/>
          <w:szCs w:val="24"/>
        </w:rPr>
        <w:br w:type="page"/>
      </w:r>
    </w:p>
    <w:p w14:paraId="5E74583F" w14:textId="66275F71" w:rsidR="008E5227" w:rsidRPr="008E5227" w:rsidRDefault="008E5227" w:rsidP="008E5227">
      <w:pPr>
        <w:ind w:firstLine="0"/>
      </w:pPr>
      <w:r>
        <w:lastRenderedPageBreak/>
        <w:t>Příloha 2. Vyjádření etické komise.</w:t>
      </w:r>
    </w:p>
    <w:p w14:paraId="048AAAC6" w14:textId="161399C2" w:rsidR="008E5227" w:rsidRDefault="008E5227" w:rsidP="008E5227">
      <w:pPr>
        <w:ind w:firstLine="0"/>
        <w:rPr>
          <w:rFonts w:cs="Times New Roman"/>
          <w:szCs w:val="24"/>
        </w:rPr>
      </w:pPr>
      <w:r>
        <w:rPr>
          <w:rFonts w:cs="Times New Roman"/>
          <w:noProof/>
          <w:szCs w:val="24"/>
        </w:rPr>
        <w:drawing>
          <wp:inline distT="0" distB="0" distL="0" distR="0" wp14:anchorId="08FE69F1" wp14:editId="34BCFDB3">
            <wp:extent cx="5759450" cy="7085330"/>
            <wp:effectExtent l="0" t="0" r="0" b="1270"/>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5759450" cy="7085330"/>
                    </a:xfrm>
                    <a:prstGeom prst="rect">
                      <a:avLst/>
                    </a:prstGeom>
                    <a:noFill/>
                    <a:ln>
                      <a:noFill/>
                    </a:ln>
                  </pic:spPr>
                </pic:pic>
              </a:graphicData>
            </a:graphic>
          </wp:inline>
        </w:drawing>
      </w:r>
    </w:p>
    <w:p w14:paraId="76EDB27B" w14:textId="17E5190A" w:rsidR="008E5227" w:rsidRDefault="008E5227">
      <w:pPr>
        <w:rPr>
          <w:rFonts w:cs="Times New Roman"/>
          <w:szCs w:val="24"/>
        </w:rPr>
      </w:pPr>
      <w:r>
        <w:rPr>
          <w:rFonts w:cs="Times New Roman"/>
          <w:szCs w:val="24"/>
        </w:rPr>
        <w:br w:type="page"/>
      </w:r>
    </w:p>
    <w:p w14:paraId="4B7435AF" w14:textId="3074E3AA" w:rsidR="008E5227" w:rsidRPr="005B329C" w:rsidRDefault="008E5227" w:rsidP="005B329C">
      <w:pPr>
        <w:ind w:firstLine="0"/>
      </w:pPr>
      <w:r>
        <w:lastRenderedPageBreak/>
        <w:t>Příloha 3. Diskusní scénář.</w:t>
      </w:r>
      <w:bookmarkStart w:id="103" w:name="_Hlk69033115"/>
    </w:p>
    <w:p w14:paraId="540F1470" w14:textId="77777777" w:rsidR="008E5227" w:rsidRPr="00A13299" w:rsidRDefault="008E5227" w:rsidP="008E5227">
      <w:pPr>
        <w:pStyle w:val="Odstavecseseznamem"/>
        <w:numPr>
          <w:ilvl w:val="0"/>
          <w:numId w:val="24"/>
        </w:numPr>
        <w:spacing w:line="240" w:lineRule="auto"/>
        <w:ind w:left="426"/>
        <w:jc w:val="center"/>
        <w:rPr>
          <w:szCs w:val="24"/>
        </w:rPr>
      </w:pPr>
      <w:r w:rsidRPr="00A13299">
        <w:rPr>
          <w:szCs w:val="24"/>
        </w:rPr>
        <w:t>Imaginace obecně</w:t>
      </w:r>
    </w:p>
    <w:p w14:paraId="618FF510" w14:textId="77777777" w:rsidR="008E5227" w:rsidRPr="00A13299" w:rsidRDefault="008E5227" w:rsidP="008E5227">
      <w:pPr>
        <w:spacing w:line="240" w:lineRule="auto"/>
        <w:rPr>
          <w:szCs w:val="24"/>
        </w:rPr>
      </w:pPr>
    </w:p>
    <w:p w14:paraId="6AB941A0" w14:textId="77777777" w:rsidR="008E5227" w:rsidRPr="00740C03" w:rsidRDefault="008E5227" w:rsidP="008E5227">
      <w:pPr>
        <w:spacing w:line="240" w:lineRule="auto"/>
        <w:rPr>
          <w:szCs w:val="24"/>
        </w:rPr>
      </w:pPr>
      <w:r w:rsidRPr="00740C03">
        <w:rPr>
          <w:szCs w:val="24"/>
        </w:rPr>
        <w:t>Co se vám vybaví po pojmem imaginace?</w:t>
      </w:r>
    </w:p>
    <w:p w14:paraId="601776A8" w14:textId="77777777" w:rsidR="008E5227" w:rsidRPr="00740C03" w:rsidRDefault="008E5227" w:rsidP="008E5227">
      <w:pPr>
        <w:spacing w:line="240" w:lineRule="auto"/>
        <w:rPr>
          <w:szCs w:val="24"/>
        </w:rPr>
      </w:pPr>
      <w:r w:rsidRPr="00740C03">
        <w:rPr>
          <w:szCs w:val="24"/>
        </w:rPr>
        <w:t>Vnímáte rozdíl mezi aktivní a řízenou imaginací?</w:t>
      </w:r>
    </w:p>
    <w:p w14:paraId="7F2FFB92" w14:textId="77777777" w:rsidR="008E5227" w:rsidRPr="00740C03" w:rsidRDefault="008E5227" w:rsidP="008E5227">
      <w:pPr>
        <w:spacing w:line="240" w:lineRule="auto"/>
        <w:rPr>
          <w:szCs w:val="24"/>
        </w:rPr>
      </w:pPr>
      <w:r w:rsidRPr="00740C03">
        <w:rPr>
          <w:szCs w:val="24"/>
        </w:rPr>
        <w:t>Jaké jsou benefity takových imaginací? Co nám to může dát?</w:t>
      </w:r>
    </w:p>
    <w:p w14:paraId="6ED3097F" w14:textId="77777777" w:rsidR="008E5227" w:rsidRPr="00740C03" w:rsidRDefault="008E5227" w:rsidP="008E5227">
      <w:pPr>
        <w:spacing w:line="240" w:lineRule="auto"/>
        <w:rPr>
          <w:szCs w:val="24"/>
        </w:rPr>
      </w:pPr>
      <w:r w:rsidRPr="00740C03">
        <w:rPr>
          <w:szCs w:val="24"/>
        </w:rPr>
        <w:t>Když to obrátím, jaká rizika mohou u takových imaginací vyvstat?</w:t>
      </w:r>
    </w:p>
    <w:p w14:paraId="312037E9" w14:textId="77777777" w:rsidR="008E5227" w:rsidRPr="00740C03" w:rsidRDefault="008E5227" w:rsidP="008E5227">
      <w:pPr>
        <w:spacing w:line="240" w:lineRule="auto"/>
        <w:rPr>
          <w:szCs w:val="24"/>
        </w:rPr>
      </w:pPr>
    </w:p>
    <w:p w14:paraId="3C0DB957" w14:textId="77777777" w:rsidR="008E5227" w:rsidRPr="00740C03" w:rsidRDefault="008E5227" w:rsidP="008E5227">
      <w:pPr>
        <w:pStyle w:val="Odstavecseseznamem"/>
        <w:numPr>
          <w:ilvl w:val="0"/>
          <w:numId w:val="24"/>
        </w:numPr>
        <w:spacing w:line="240" w:lineRule="auto"/>
        <w:ind w:left="426"/>
        <w:jc w:val="center"/>
        <w:rPr>
          <w:szCs w:val="24"/>
        </w:rPr>
      </w:pPr>
      <w:r w:rsidRPr="00740C03">
        <w:rPr>
          <w:szCs w:val="24"/>
        </w:rPr>
        <w:t>Imaginace v praxi</w:t>
      </w:r>
    </w:p>
    <w:p w14:paraId="758C1452" w14:textId="77777777" w:rsidR="008E5227" w:rsidRPr="00740C03" w:rsidRDefault="008E5227" w:rsidP="008E5227">
      <w:pPr>
        <w:spacing w:line="240" w:lineRule="auto"/>
        <w:rPr>
          <w:szCs w:val="24"/>
        </w:rPr>
      </w:pPr>
    </w:p>
    <w:p w14:paraId="19F48634" w14:textId="77777777" w:rsidR="008E5227" w:rsidRPr="00740C03" w:rsidRDefault="008E5227" w:rsidP="008E5227">
      <w:pPr>
        <w:spacing w:line="240" w:lineRule="auto"/>
        <w:rPr>
          <w:szCs w:val="24"/>
        </w:rPr>
      </w:pPr>
      <w:r w:rsidRPr="00740C03">
        <w:rPr>
          <w:szCs w:val="24"/>
        </w:rPr>
        <w:t>Jak aktivní/řízenou imaginaci využíváte vy?</w:t>
      </w:r>
    </w:p>
    <w:p w14:paraId="54CD2878" w14:textId="77777777" w:rsidR="008E5227" w:rsidRPr="00740C03" w:rsidRDefault="008E5227" w:rsidP="008E5227">
      <w:pPr>
        <w:spacing w:line="240" w:lineRule="auto"/>
        <w:rPr>
          <w:szCs w:val="24"/>
        </w:rPr>
      </w:pPr>
      <w:r w:rsidRPr="00740C03">
        <w:rPr>
          <w:szCs w:val="24"/>
        </w:rPr>
        <w:t>Dá se imaginace použít i v oblasti motivace nebo k osobnostnímu rozvoji?</w:t>
      </w:r>
    </w:p>
    <w:p w14:paraId="5D966A8B" w14:textId="22722F59" w:rsidR="008E5227" w:rsidRPr="00740C03" w:rsidRDefault="008E5227" w:rsidP="008E5227">
      <w:pPr>
        <w:spacing w:line="240" w:lineRule="auto"/>
        <w:rPr>
          <w:szCs w:val="24"/>
        </w:rPr>
      </w:pPr>
      <w:r w:rsidRPr="00740C03">
        <w:rPr>
          <w:szCs w:val="24"/>
        </w:rPr>
        <w:t xml:space="preserve">Součástí mého oboru je i zážitková pedagogika, dá se </w:t>
      </w:r>
      <w:r w:rsidR="005B329C" w:rsidRPr="00740C03">
        <w:rPr>
          <w:szCs w:val="24"/>
        </w:rPr>
        <w:t>pomocí</w:t>
      </w:r>
      <w:r w:rsidRPr="00740C03">
        <w:rPr>
          <w:szCs w:val="24"/>
        </w:rPr>
        <w:t xml:space="preserve"> imaginac</w:t>
      </w:r>
      <w:r w:rsidR="005B329C" w:rsidRPr="00740C03">
        <w:rPr>
          <w:szCs w:val="24"/>
        </w:rPr>
        <w:t>e</w:t>
      </w:r>
      <w:r w:rsidRPr="00740C03">
        <w:rPr>
          <w:szCs w:val="24"/>
        </w:rPr>
        <w:t xml:space="preserve"> něco</w:t>
      </w:r>
      <w:r w:rsidR="005B329C" w:rsidRPr="00740C03">
        <w:rPr>
          <w:szCs w:val="24"/>
        </w:rPr>
        <w:t xml:space="preserve"> </w:t>
      </w:r>
      <w:r w:rsidRPr="00740C03">
        <w:rPr>
          <w:szCs w:val="24"/>
        </w:rPr>
        <w:t>naučit?</w:t>
      </w:r>
    </w:p>
    <w:p w14:paraId="6E82465D" w14:textId="77777777" w:rsidR="008E5227" w:rsidRPr="00740C03" w:rsidRDefault="008E5227" w:rsidP="008E5227">
      <w:pPr>
        <w:spacing w:line="240" w:lineRule="auto"/>
        <w:rPr>
          <w:szCs w:val="24"/>
        </w:rPr>
      </w:pPr>
      <w:r w:rsidRPr="00740C03">
        <w:rPr>
          <w:szCs w:val="24"/>
        </w:rPr>
        <w:t>Máte nějakou konkrétní relaxační techniku, která vám funguje a není náročná?</w:t>
      </w:r>
    </w:p>
    <w:p w14:paraId="16D23EE5" w14:textId="77777777" w:rsidR="008E5227" w:rsidRPr="00740C03" w:rsidRDefault="008E5227" w:rsidP="008E5227">
      <w:pPr>
        <w:spacing w:line="240" w:lineRule="auto"/>
        <w:rPr>
          <w:szCs w:val="24"/>
        </w:rPr>
      </w:pPr>
      <w:r w:rsidRPr="00740C03">
        <w:rPr>
          <w:szCs w:val="24"/>
        </w:rPr>
        <w:t>Co je jejím cílem techniky?</w:t>
      </w:r>
    </w:p>
    <w:p w14:paraId="1AC39A41" w14:textId="288A237B" w:rsidR="008E5227" w:rsidRPr="00740C03" w:rsidRDefault="008E5227" w:rsidP="008E5227">
      <w:pPr>
        <w:spacing w:line="240" w:lineRule="auto"/>
        <w:rPr>
          <w:szCs w:val="24"/>
        </w:rPr>
      </w:pPr>
      <w:r w:rsidRPr="00740C03">
        <w:rPr>
          <w:szCs w:val="24"/>
        </w:rPr>
        <w:t xml:space="preserve">Jak zní </w:t>
      </w:r>
      <w:r w:rsidR="004B0503" w:rsidRPr="00740C03">
        <w:rPr>
          <w:szCs w:val="24"/>
        </w:rPr>
        <w:t>scénář</w:t>
      </w:r>
      <w:r w:rsidRPr="00740C03">
        <w:rPr>
          <w:szCs w:val="24"/>
        </w:rPr>
        <w:t xml:space="preserve"> techniky?</w:t>
      </w:r>
    </w:p>
    <w:p w14:paraId="5D0178E4" w14:textId="77777777" w:rsidR="008E5227" w:rsidRPr="00740C03" w:rsidRDefault="008E5227" w:rsidP="008E5227">
      <w:pPr>
        <w:spacing w:line="240" w:lineRule="auto"/>
        <w:rPr>
          <w:szCs w:val="24"/>
        </w:rPr>
      </w:pPr>
      <w:r w:rsidRPr="00740C03">
        <w:rPr>
          <w:szCs w:val="24"/>
        </w:rPr>
        <w:t>Jak dlouho trvá příprava techniky?</w:t>
      </w:r>
    </w:p>
    <w:p w14:paraId="1C87B565" w14:textId="77777777" w:rsidR="008E5227" w:rsidRPr="00740C03" w:rsidRDefault="008E5227" w:rsidP="008E5227">
      <w:pPr>
        <w:spacing w:line="240" w:lineRule="auto"/>
        <w:rPr>
          <w:szCs w:val="24"/>
        </w:rPr>
      </w:pPr>
      <w:r w:rsidRPr="00740C03">
        <w:rPr>
          <w:szCs w:val="24"/>
        </w:rPr>
        <w:t>Jak dlouho trvá samotná imaginace?</w:t>
      </w:r>
    </w:p>
    <w:p w14:paraId="1D46B31E" w14:textId="77777777" w:rsidR="008E5227" w:rsidRPr="00740C03" w:rsidRDefault="008E5227" w:rsidP="008E5227">
      <w:pPr>
        <w:spacing w:line="240" w:lineRule="auto"/>
        <w:rPr>
          <w:szCs w:val="24"/>
        </w:rPr>
      </w:pPr>
      <w:r w:rsidRPr="00740C03">
        <w:rPr>
          <w:szCs w:val="24"/>
        </w:rPr>
        <w:t>Kolik vám zabrala nejkratší, průměrná a nejdelší imaginace?</w:t>
      </w:r>
    </w:p>
    <w:p w14:paraId="3C524E0E" w14:textId="77777777" w:rsidR="008E5227" w:rsidRPr="00740C03" w:rsidRDefault="008E5227" w:rsidP="008E5227">
      <w:pPr>
        <w:spacing w:line="240" w:lineRule="auto"/>
        <w:rPr>
          <w:szCs w:val="24"/>
        </w:rPr>
      </w:pPr>
      <w:r w:rsidRPr="00740C03">
        <w:rPr>
          <w:szCs w:val="24"/>
        </w:rPr>
        <w:t>Kolik měla účastníků?</w:t>
      </w:r>
    </w:p>
    <w:p w14:paraId="3C8945DA" w14:textId="77777777" w:rsidR="008E5227" w:rsidRPr="00740C03" w:rsidRDefault="008E5227" w:rsidP="008E5227">
      <w:pPr>
        <w:pStyle w:val="Odstavecseseznamem"/>
        <w:numPr>
          <w:ilvl w:val="0"/>
          <w:numId w:val="24"/>
        </w:numPr>
        <w:spacing w:line="240" w:lineRule="auto"/>
        <w:ind w:left="426"/>
        <w:jc w:val="center"/>
        <w:rPr>
          <w:szCs w:val="24"/>
        </w:rPr>
      </w:pPr>
      <w:r w:rsidRPr="00740C03">
        <w:rPr>
          <w:szCs w:val="24"/>
        </w:rPr>
        <w:t>Doporučení</w:t>
      </w:r>
    </w:p>
    <w:p w14:paraId="7949A312" w14:textId="77777777" w:rsidR="008E5227" w:rsidRPr="00740C03" w:rsidRDefault="008E5227" w:rsidP="008E5227">
      <w:pPr>
        <w:pStyle w:val="Odstavecseseznamem"/>
        <w:spacing w:line="240" w:lineRule="auto"/>
        <w:ind w:left="1080"/>
        <w:rPr>
          <w:szCs w:val="24"/>
        </w:rPr>
      </w:pPr>
    </w:p>
    <w:p w14:paraId="730B7E07" w14:textId="1AEECCAE" w:rsidR="00042560" w:rsidRPr="00740C03" w:rsidRDefault="008E5227" w:rsidP="00042560">
      <w:pPr>
        <w:spacing w:line="240" w:lineRule="auto"/>
        <w:rPr>
          <w:szCs w:val="24"/>
        </w:rPr>
      </w:pPr>
      <w:r w:rsidRPr="00740C03">
        <w:rPr>
          <w:szCs w:val="24"/>
        </w:rPr>
        <w:t>Řeknu vám svůj záměr</w:t>
      </w:r>
      <w:r w:rsidR="00042560" w:rsidRPr="00740C03">
        <w:rPr>
          <w:szCs w:val="24"/>
        </w:rPr>
        <w:t xml:space="preserve"> – </w:t>
      </w:r>
      <w:r w:rsidRPr="00740C03">
        <w:rPr>
          <w:szCs w:val="24"/>
        </w:rPr>
        <w:t>Na základě těchto rozhovorů by měla vzniknout metoda řízené imaginace, která je bezpečná (na pozitivní motivy a plní cíl podpory vzdělávání online. Participanti by měli být po konci imaginace občerstvení, odpočatí. Tato technika by neměla nahrazovat pauzu.</w:t>
      </w:r>
    </w:p>
    <w:p w14:paraId="051DB510" w14:textId="77777777" w:rsidR="008E5227" w:rsidRPr="00740C03" w:rsidRDefault="008E5227" w:rsidP="002B097E">
      <w:pPr>
        <w:spacing w:line="240" w:lineRule="auto"/>
        <w:rPr>
          <w:szCs w:val="24"/>
        </w:rPr>
      </w:pPr>
      <w:r w:rsidRPr="00740C03">
        <w:rPr>
          <w:szCs w:val="24"/>
        </w:rPr>
        <w:t>Co Vás k tomu napadá?</w:t>
      </w:r>
    </w:p>
    <w:p w14:paraId="5FB7CD66" w14:textId="77777777" w:rsidR="008E5227" w:rsidRPr="00740C03" w:rsidRDefault="008E5227" w:rsidP="008E5227">
      <w:pPr>
        <w:spacing w:line="240" w:lineRule="auto"/>
        <w:rPr>
          <w:szCs w:val="24"/>
        </w:rPr>
      </w:pPr>
      <w:r w:rsidRPr="00740C03">
        <w:rPr>
          <w:szCs w:val="24"/>
        </w:rPr>
        <w:t>Co byste mi doporučil, kdyby cílovkou byli středoškoláci/vysokoškoláci (adolescenti)?</w:t>
      </w:r>
    </w:p>
    <w:p w14:paraId="294FB0CD" w14:textId="77777777" w:rsidR="008E5227" w:rsidRPr="00740C03" w:rsidRDefault="008E5227" w:rsidP="008E5227">
      <w:pPr>
        <w:spacing w:line="240" w:lineRule="auto"/>
        <w:rPr>
          <w:szCs w:val="24"/>
        </w:rPr>
      </w:pPr>
      <w:r w:rsidRPr="00740C03">
        <w:rPr>
          <w:szCs w:val="24"/>
        </w:rPr>
        <w:t>Máte nějaký zdroj informací nebo kontakt na někoho kdo se imaginací zabývá?</w:t>
      </w:r>
    </w:p>
    <w:bookmarkEnd w:id="103"/>
    <w:p w14:paraId="2B3B0C8B" w14:textId="135CF462" w:rsidR="008E5227" w:rsidRDefault="008E5227" w:rsidP="00244BA5">
      <w:pPr>
        <w:ind w:firstLine="0"/>
        <w:rPr>
          <w:rFonts w:cs="Times New Roman"/>
          <w:szCs w:val="24"/>
        </w:rPr>
      </w:pPr>
    </w:p>
    <w:p w14:paraId="2D9BD3DF" w14:textId="05F44712" w:rsidR="008E5227" w:rsidRDefault="005B329C" w:rsidP="005B329C">
      <w:pPr>
        <w:ind w:firstLine="0"/>
        <w:rPr>
          <w:rFonts w:cs="Times New Roman"/>
          <w:szCs w:val="24"/>
        </w:rPr>
      </w:pPr>
      <w:r>
        <w:rPr>
          <w:rFonts w:cs="Times New Roman"/>
          <w:szCs w:val="24"/>
        </w:rPr>
        <w:br w:type="page"/>
      </w:r>
    </w:p>
    <w:p w14:paraId="58B73943" w14:textId="77777777" w:rsidR="005D4821" w:rsidRDefault="005B329C" w:rsidP="005D4821">
      <w:r>
        <w:lastRenderedPageBreak/>
        <w:t>Příloha 4: Ukázka přepisu rozhovoru R2.</w:t>
      </w:r>
    </w:p>
    <w:p w14:paraId="69FDC26F" w14:textId="7FC58CCB" w:rsidR="00DB66FC" w:rsidRPr="005D4821" w:rsidRDefault="00DB66FC" w:rsidP="005D4821">
      <w:pPr>
        <w:pStyle w:val="Odstavecseseznamem"/>
        <w:numPr>
          <w:ilvl w:val="0"/>
          <w:numId w:val="25"/>
        </w:numPr>
        <w:jc w:val="center"/>
      </w:pPr>
      <w:r w:rsidRPr="005D4821">
        <w:rPr>
          <w:rFonts w:cs="Times New Roman"/>
          <w:szCs w:val="24"/>
        </w:rPr>
        <w:t>Imaginace obecně</w:t>
      </w:r>
    </w:p>
    <w:p w14:paraId="6F81E27F" w14:textId="2044933F" w:rsidR="00DB66FC" w:rsidRPr="0004675B" w:rsidRDefault="00DB66FC" w:rsidP="00DB66FC">
      <w:pPr>
        <w:rPr>
          <w:rFonts w:cs="Times New Roman"/>
          <w:b/>
          <w:bCs/>
          <w:szCs w:val="24"/>
        </w:rPr>
      </w:pPr>
      <w:r w:rsidRPr="0004675B">
        <w:rPr>
          <w:rFonts w:cs="Times New Roman"/>
          <w:b/>
          <w:bCs/>
          <w:szCs w:val="24"/>
        </w:rPr>
        <w:t>Co se vám vybaví po</w:t>
      </w:r>
      <w:r w:rsidR="00EE0FA4">
        <w:rPr>
          <w:rFonts w:cs="Times New Roman"/>
          <w:b/>
          <w:bCs/>
          <w:szCs w:val="24"/>
        </w:rPr>
        <w:t>d</w:t>
      </w:r>
      <w:r w:rsidRPr="0004675B">
        <w:rPr>
          <w:rFonts w:cs="Times New Roman"/>
          <w:b/>
          <w:bCs/>
          <w:szCs w:val="24"/>
        </w:rPr>
        <w:t xml:space="preserve"> pojmem imaginace?</w:t>
      </w:r>
    </w:p>
    <w:p w14:paraId="64DB25DC" w14:textId="2F02457C" w:rsidR="00DB66FC" w:rsidRPr="0004675B" w:rsidRDefault="00DB66FC" w:rsidP="00DB66FC">
      <w:pPr>
        <w:rPr>
          <w:rFonts w:cs="Times New Roman"/>
          <w:szCs w:val="24"/>
        </w:rPr>
      </w:pPr>
      <w:r w:rsidRPr="0004675B">
        <w:rPr>
          <w:rFonts w:cs="Times New Roman"/>
          <w:szCs w:val="24"/>
        </w:rPr>
        <w:t xml:space="preserve">Pod </w:t>
      </w:r>
      <w:r w:rsidR="00EE0FA4">
        <w:rPr>
          <w:rFonts w:cs="Times New Roman"/>
          <w:szCs w:val="24"/>
        </w:rPr>
        <w:t>tímto</w:t>
      </w:r>
      <w:r w:rsidRPr="0004675B">
        <w:rPr>
          <w:rFonts w:cs="Times New Roman"/>
          <w:szCs w:val="24"/>
        </w:rPr>
        <w:t xml:space="preserve"> pojmem imaginace se mi </w:t>
      </w:r>
      <w:r w:rsidR="00EE0FA4">
        <w:rPr>
          <w:rFonts w:cs="Times New Roman"/>
          <w:szCs w:val="24"/>
        </w:rPr>
        <w:t>vyjeví</w:t>
      </w:r>
      <w:r w:rsidRPr="0004675B">
        <w:rPr>
          <w:rFonts w:cs="Times New Roman"/>
          <w:szCs w:val="24"/>
        </w:rPr>
        <w:t xml:space="preserve"> schopnost naší mysli vytvářet fantazijní obrazy. </w:t>
      </w:r>
      <w:r w:rsidR="00EE0FA4">
        <w:rPr>
          <w:rFonts w:cs="Times New Roman"/>
          <w:szCs w:val="24"/>
        </w:rPr>
        <w:t>S nimi</w:t>
      </w:r>
      <w:r w:rsidRPr="0004675B">
        <w:rPr>
          <w:rFonts w:cs="Times New Roman"/>
          <w:szCs w:val="24"/>
        </w:rPr>
        <w:t xml:space="preserve"> se</w:t>
      </w:r>
      <w:r w:rsidR="00EE0FA4">
        <w:rPr>
          <w:rFonts w:cs="Times New Roman"/>
          <w:szCs w:val="24"/>
        </w:rPr>
        <w:t xml:space="preserve"> pak</w:t>
      </w:r>
      <w:r w:rsidRPr="0004675B">
        <w:rPr>
          <w:rFonts w:cs="Times New Roman"/>
          <w:szCs w:val="24"/>
        </w:rPr>
        <w:t xml:space="preserve"> dá následně nakládat. Ale </w:t>
      </w:r>
      <w:r w:rsidR="000113D1">
        <w:rPr>
          <w:rFonts w:cs="Times New Roman"/>
          <w:szCs w:val="24"/>
        </w:rPr>
        <w:t>v obecném měřítku</w:t>
      </w:r>
      <w:r w:rsidRPr="0004675B">
        <w:rPr>
          <w:rFonts w:cs="Times New Roman"/>
          <w:szCs w:val="24"/>
        </w:rPr>
        <w:t xml:space="preserve"> je to ta jedinečná schopnost lidské mysli vytvářet fantazijní obraz.</w:t>
      </w:r>
    </w:p>
    <w:p w14:paraId="46484F59" w14:textId="77777777" w:rsidR="00DB66FC" w:rsidRPr="0004675B" w:rsidRDefault="00DB66FC" w:rsidP="00DB66FC">
      <w:pPr>
        <w:rPr>
          <w:rFonts w:cs="Times New Roman"/>
          <w:szCs w:val="24"/>
        </w:rPr>
      </w:pPr>
    </w:p>
    <w:p w14:paraId="178E3E7B" w14:textId="46FFC1C9" w:rsidR="005B329C" w:rsidRPr="005B329C" w:rsidRDefault="005B329C" w:rsidP="005B329C">
      <w:pPr>
        <w:rPr>
          <w:rFonts w:cs="Times New Roman"/>
          <w:b/>
          <w:bCs/>
          <w:szCs w:val="24"/>
        </w:rPr>
      </w:pPr>
      <w:r w:rsidRPr="005B329C">
        <w:rPr>
          <w:rFonts w:cs="Times New Roman"/>
          <w:b/>
          <w:bCs/>
          <w:szCs w:val="24"/>
        </w:rPr>
        <w:t>Vnímáte rozdíl mezi aktivní a řízenou imaginací?</w:t>
      </w:r>
    </w:p>
    <w:p w14:paraId="6F9C9AE3" w14:textId="37C71410" w:rsidR="00DB66FC" w:rsidRPr="0004675B" w:rsidRDefault="00DB66FC" w:rsidP="00DB66FC">
      <w:pPr>
        <w:rPr>
          <w:rFonts w:cs="Times New Roman"/>
          <w:szCs w:val="24"/>
        </w:rPr>
      </w:pPr>
      <w:r w:rsidRPr="0004675B">
        <w:rPr>
          <w:rFonts w:cs="Times New Roman"/>
          <w:szCs w:val="24"/>
        </w:rPr>
        <w:t>Je to metoda, se kterou začal nějakým způsobem zacházet Carl Gustav Jung</w:t>
      </w:r>
      <w:r w:rsidR="000113D1">
        <w:rPr>
          <w:rFonts w:cs="Times New Roman"/>
          <w:szCs w:val="24"/>
        </w:rPr>
        <w:t>,</w:t>
      </w:r>
      <w:r w:rsidRPr="0004675B">
        <w:rPr>
          <w:rFonts w:cs="Times New Roman"/>
          <w:szCs w:val="24"/>
        </w:rPr>
        <w:t xml:space="preserve"> a jeho následovníci ji dále rozvinuli. Aktivní imaginace, na rozdíl od té pasivní, se kterou hodně pracoval Sigmund Freud – </w:t>
      </w:r>
      <w:r w:rsidR="000113D1">
        <w:rPr>
          <w:rFonts w:cs="Times New Roman"/>
          <w:szCs w:val="24"/>
        </w:rPr>
        <w:t>myslím volnou asociaci</w:t>
      </w:r>
      <w:r w:rsidRPr="0004675B">
        <w:rPr>
          <w:rFonts w:cs="Times New Roman"/>
          <w:szCs w:val="24"/>
        </w:rPr>
        <w:t xml:space="preserve">, což je taky forma imaginace. C. G. Jung vlastně pobízel své klienty k tomu, aby v té imaginaci </w:t>
      </w:r>
      <w:r w:rsidR="000113D1">
        <w:rPr>
          <w:rFonts w:cs="Times New Roman"/>
          <w:szCs w:val="24"/>
        </w:rPr>
        <w:t xml:space="preserve">s těmi obsahy aktivně zacházeli. </w:t>
      </w:r>
      <w:r w:rsidRPr="0004675B">
        <w:rPr>
          <w:rFonts w:cs="Times New Roman"/>
          <w:szCs w:val="24"/>
        </w:rPr>
        <w:t>Ta aktivní imaginace je naše vlastní aktivní zacházení s </w:t>
      </w:r>
      <w:r w:rsidR="000113D1">
        <w:rPr>
          <w:rFonts w:cs="Times New Roman"/>
          <w:szCs w:val="24"/>
        </w:rPr>
        <w:t xml:space="preserve"> fantazijními obsahy, kdy</w:t>
      </w:r>
      <w:r w:rsidRPr="0004675B">
        <w:rPr>
          <w:rFonts w:cs="Times New Roman"/>
          <w:szCs w:val="24"/>
        </w:rPr>
        <w:t xml:space="preserve"> téma přichází samo. Kdežto</w:t>
      </w:r>
      <w:r w:rsidR="000113D1">
        <w:rPr>
          <w:rFonts w:cs="Times New Roman"/>
          <w:szCs w:val="24"/>
        </w:rPr>
        <w:t xml:space="preserve"> při řízené imaginaci</w:t>
      </w:r>
      <w:r w:rsidRPr="0004675B">
        <w:rPr>
          <w:rFonts w:cs="Times New Roman"/>
          <w:szCs w:val="24"/>
        </w:rPr>
        <w:t xml:space="preserve"> je někdo, kdo nás provází, a to úvodní téma nastavuje.</w:t>
      </w:r>
    </w:p>
    <w:p w14:paraId="65EEDFE3" w14:textId="77777777" w:rsidR="00DB66FC" w:rsidRPr="0004675B" w:rsidRDefault="00DB66FC" w:rsidP="00DB66FC">
      <w:pPr>
        <w:rPr>
          <w:rFonts w:cs="Times New Roman"/>
          <w:szCs w:val="24"/>
        </w:rPr>
      </w:pPr>
    </w:p>
    <w:p w14:paraId="378A993F" w14:textId="66542137" w:rsidR="00DB66FC" w:rsidRPr="00DB66FC" w:rsidRDefault="00DB66FC" w:rsidP="00DB66FC">
      <w:pPr>
        <w:rPr>
          <w:rFonts w:cs="Times New Roman"/>
          <w:b/>
          <w:bCs/>
          <w:szCs w:val="24"/>
        </w:rPr>
      </w:pPr>
      <w:r w:rsidRPr="0004675B">
        <w:rPr>
          <w:rFonts w:cs="Times New Roman"/>
          <w:b/>
          <w:bCs/>
          <w:szCs w:val="24"/>
        </w:rPr>
        <w:t>Jaké jsou benefity takových imaginací? Co nám to může dát?</w:t>
      </w:r>
    </w:p>
    <w:p w14:paraId="54D70D55" w14:textId="413B4963" w:rsidR="00DB66FC" w:rsidRPr="0004675B" w:rsidRDefault="00DB66FC" w:rsidP="00DB66FC">
      <w:pPr>
        <w:rPr>
          <w:rFonts w:cs="Times New Roman"/>
          <w:szCs w:val="24"/>
        </w:rPr>
      </w:pPr>
      <w:r w:rsidRPr="0004675B">
        <w:rPr>
          <w:rFonts w:cs="Times New Roman"/>
          <w:szCs w:val="24"/>
        </w:rPr>
        <w:t>Mysl</w:t>
      </w:r>
      <w:r w:rsidR="000113D1">
        <w:rPr>
          <w:rFonts w:cs="Times New Roman"/>
          <w:szCs w:val="24"/>
        </w:rPr>
        <w:t xml:space="preserve">ím si, že to, o co se to opírá </w:t>
      </w:r>
      <w:r w:rsidRPr="0004675B">
        <w:rPr>
          <w:rFonts w:cs="Times New Roman"/>
          <w:szCs w:val="24"/>
        </w:rPr>
        <w:t>je</w:t>
      </w:r>
      <w:r w:rsidR="000113D1">
        <w:rPr>
          <w:rFonts w:cs="Times New Roman"/>
          <w:szCs w:val="24"/>
        </w:rPr>
        <w:t>,</w:t>
      </w:r>
      <w:r w:rsidRPr="0004675B">
        <w:rPr>
          <w:rFonts w:cs="Times New Roman"/>
          <w:szCs w:val="24"/>
        </w:rPr>
        <w:t xml:space="preserve"> že každý prožitek, každá fantazie má nějakou svoji emoční odezvu a naopak. Je to něco</w:t>
      </w:r>
      <w:r w:rsidR="000113D1">
        <w:rPr>
          <w:rFonts w:cs="Times New Roman"/>
          <w:szCs w:val="24"/>
        </w:rPr>
        <w:t>,</w:t>
      </w:r>
      <w:r w:rsidRPr="0004675B">
        <w:rPr>
          <w:rFonts w:cs="Times New Roman"/>
          <w:szCs w:val="24"/>
        </w:rPr>
        <w:t xml:space="preserve"> s čím zachází psychosomatika. Je zajímavé</w:t>
      </w:r>
      <w:r w:rsidR="000113D1">
        <w:rPr>
          <w:rFonts w:cs="Times New Roman"/>
          <w:szCs w:val="24"/>
        </w:rPr>
        <w:t>,</w:t>
      </w:r>
      <w:r w:rsidRPr="0004675B">
        <w:rPr>
          <w:rFonts w:cs="Times New Roman"/>
          <w:szCs w:val="24"/>
        </w:rPr>
        <w:t xml:space="preserve"> že tím fantazijním obrazem jste schopni způsobit adekvátní odezvu na tělesné úrovni, jako by se to dělo. Ve chvíli, kdy budete imaginovat </w:t>
      </w:r>
      <w:r w:rsidR="000113D1">
        <w:rPr>
          <w:rFonts w:cs="Times New Roman"/>
          <w:szCs w:val="24"/>
        </w:rPr>
        <w:t xml:space="preserve">v </w:t>
      </w:r>
      <w:r w:rsidRPr="0004675B">
        <w:rPr>
          <w:rFonts w:cs="Times New Roman"/>
          <w:szCs w:val="24"/>
        </w:rPr>
        <w:t>klidné</w:t>
      </w:r>
      <w:r w:rsidR="000113D1">
        <w:rPr>
          <w:rFonts w:cs="Times New Roman"/>
          <w:szCs w:val="24"/>
        </w:rPr>
        <w:t>m</w:t>
      </w:r>
      <w:r w:rsidRPr="0004675B">
        <w:rPr>
          <w:rFonts w:cs="Times New Roman"/>
          <w:szCs w:val="24"/>
        </w:rPr>
        <w:t xml:space="preserve"> a příjemné</w:t>
      </w:r>
      <w:r w:rsidR="000113D1">
        <w:rPr>
          <w:rFonts w:cs="Times New Roman"/>
          <w:szCs w:val="24"/>
        </w:rPr>
        <w:t>m</w:t>
      </w:r>
      <w:r w:rsidRPr="0004675B">
        <w:rPr>
          <w:rFonts w:cs="Times New Roman"/>
          <w:szCs w:val="24"/>
        </w:rPr>
        <w:t xml:space="preserve"> prostředí, tak vaše tělesné odezva bude odpovídat tomu, jako byste se nacházel</w:t>
      </w:r>
      <w:r w:rsidR="000113D1">
        <w:rPr>
          <w:rFonts w:cs="Times New Roman"/>
          <w:szCs w:val="24"/>
        </w:rPr>
        <w:t>i v nějakém wellness hotelu,</w:t>
      </w:r>
      <w:r w:rsidRPr="0004675B">
        <w:rPr>
          <w:rFonts w:cs="Times New Roman"/>
          <w:szCs w:val="24"/>
        </w:rPr>
        <w:t xml:space="preserve"> byť budete sedět v sedačce obýváku. Můžete </w:t>
      </w:r>
      <w:r w:rsidR="000113D1">
        <w:rPr>
          <w:rFonts w:cs="Times New Roman"/>
          <w:szCs w:val="24"/>
        </w:rPr>
        <w:t xml:space="preserve">si </w:t>
      </w:r>
      <w:r w:rsidRPr="0004675B">
        <w:rPr>
          <w:rFonts w:cs="Times New Roman"/>
          <w:szCs w:val="24"/>
        </w:rPr>
        <w:t>skrze fantazijní navodit tělesný prožitek</w:t>
      </w:r>
      <w:r w:rsidR="000113D1">
        <w:rPr>
          <w:rFonts w:cs="Times New Roman"/>
          <w:szCs w:val="24"/>
        </w:rPr>
        <w:t>,</w:t>
      </w:r>
      <w:r w:rsidRPr="0004675B">
        <w:rPr>
          <w:rFonts w:cs="Times New Roman"/>
          <w:szCs w:val="24"/>
        </w:rPr>
        <w:t xml:space="preserve"> navodit chlad, </w:t>
      </w:r>
      <w:r w:rsidR="000113D1">
        <w:rPr>
          <w:rFonts w:cs="Times New Roman"/>
          <w:szCs w:val="24"/>
        </w:rPr>
        <w:t>i když</w:t>
      </w:r>
      <w:r w:rsidRPr="0004675B">
        <w:rPr>
          <w:rFonts w:cs="Times New Roman"/>
          <w:szCs w:val="24"/>
        </w:rPr>
        <w:t xml:space="preserve"> budete v obýváku v letním parném dni</w:t>
      </w:r>
      <w:r w:rsidR="000113D1">
        <w:rPr>
          <w:rFonts w:cs="Times New Roman"/>
          <w:szCs w:val="24"/>
        </w:rPr>
        <w:t>. T</w:t>
      </w:r>
      <w:r w:rsidRPr="0004675B">
        <w:rPr>
          <w:rFonts w:cs="Times New Roman"/>
          <w:szCs w:val="24"/>
        </w:rPr>
        <w:t>yhle prožitky jsou cenné pro určitý druh práce.</w:t>
      </w:r>
    </w:p>
    <w:p w14:paraId="5927491F" w14:textId="77777777" w:rsidR="00DB66FC" w:rsidRPr="0004675B" w:rsidRDefault="00DB66FC" w:rsidP="00DB66FC">
      <w:pPr>
        <w:rPr>
          <w:rFonts w:cs="Times New Roman"/>
          <w:szCs w:val="24"/>
        </w:rPr>
      </w:pPr>
    </w:p>
    <w:p w14:paraId="05A095F8" w14:textId="26409ABD" w:rsidR="00DB66FC" w:rsidRPr="00DB66FC" w:rsidRDefault="00DB66FC" w:rsidP="00DB66FC">
      <w:pPr>
        <w:rPr>
          <w:rFonts w:cs="Times New Roman"/>
          <w:b/>
          <w:bCs/>
          <w:szCs w:val="24"/>
        </w:rPr>
      </w:pPr>
      <w:bookmarkStart w:id="104" w:name="_Hlk68873238"/>
      <w:r w:rsidRPr="0004675B">
        <w:rPr>
          <w:rFonts w:cs="Times New Roman"/>
          <w:b/>
          <w:bCs/>
          <w:szCs w:val="24"/>
        </w:rPr>
        <w:t xml:space="preserve">Když to obrátím, jaká rizika mohou </w:t>
      </w:r>
      <w:r>
        <w:rPr>
          <w:rFonts w:cs="Times New Roman"/>
          <w:b/>
          <w:bCs/>
          <w:szCs w:val="24"/>
        </w:rPr>
        <w:t>u takové imaginace vyvstat</w:t>
      </w:r>
      <w:r w:rsidRPr="0004675B">
        <w:rPr>
          <w:rFonts w:cs="Times New Roman"/>
          <w:b/>
          <w:bCs/>
          <w:szCs w:val="24"/>
        </w:rPr>
        <w:t>?</w:t>
      </w:r>
      <w:bookmarkEnd w:id="104"/>
    </w:p>
    <w:p w14:paraId="7CA5F859" w14:textId="65F5AD5E" w:rsidR="00DB66FC" w:rsidRPr="0004675B" w:rsidRDefault="00DB66FC" w:rsidP="00DB66FC">
      <w:pPr>
        <w:rPr>
          <w:rFonts w:cs="Times New Roman"/>
          <w:szCs w:val="24"/>
        </w:rPr>
      </w:pPr>
      <w:r w:rsidRPr="0004675B">
        <w:rPr>
          <w:rFonts w:cs="Times New Roman"/>
          <w:szCs w:val="24"/>
        </w:rPr>
        <w:t xml:space="preserve">Vy se </w:t>
      </w:r>
      <w:r w:rsidR="000113D1">
        <w:rPr>
          <w:rFonts w:cs="Times New Roman"/>
          <w:szCs w:val="24"/>
        </w:rPr>
        <w:t xml:space="preserve">neustále </w:t>
      </w:r>
      <w:r w:rsidRPr="0004675B">
        <w:rPr>
          <w:rFonts w:cs="Times New Roman"/>
          <w:szCs w:val="24"/>
        </w:rPr>
        <w:t xml:space="preserve">setkáváte s lidskou duší a nikdy </w:t>
      </w:r>
      <w:r w:rsidR="000113D1">
        <w:rPr>
          <w:rFonts w:cs="Times New Roman"/>
          <w:szCs w:val="24"/>
        </w:rPr>
        <w:t>předem neznáte</w:t>
      </w:r>
      <w:r w:rsidRPr="0004675B">
        <w:rPr>
          <w:rFonts w:cs="Times New Roman"/>
          <w:szCs w:val="24"/>
        </w:rPr>
        <w:t xml:space="preserve"> historii toho člověka a paradoxní je, že naše mysl používá něco, čemu říkáme obranné mechanismy, aby nás uc</w:t>
      </w:r>
      <w:r w:rsidR="000113D1">
        <w:rPr>
          <w:rFonts w:cs="Times New Roman"/>
          <w:szCs w:val="24"/>
        </w:rPr>
        <w:t>hránila před obsahy, které mohly</w:t>
      </w:r>
      <w:r w:rsidRPr="0004675B">
        <w:rPr>
          <w:rFonts w:cs="Times New Roman"/>
          <w:szCs w:val="24"/>
        </w:rPr>
        <w:t xml:space="preserve"> být v naší historii osobně zraňující. Jedním z takových mecha</w:t>
      </w:r>
      <w:r w:rsidR="000113D1">
        <w:rPr>
          <w:rFonts w:cs="Times New Roman"/>
          <w:szCs w:val="24"/>
        </w:rPr>
        <w:t>nismů je štěpení nebo vytěsnění. T</w:t>
      </w:r>
      <w:r w:rsidRPr="0004675B">
        <w:rPr>
          <w:rFonts w:cs="Times New Roman"/>
          <w:szCs w:val="24"/>
        </w:rPr>
        <w:t>o znamená, že zapomenete události, které se staly. Jenže ve chvíli, kdy v té imaginaci navodíte téma, tak ta imaginace je změněným stavem vědomí a v těchto stavech tyto obranné mechanismy povolují, no a najednou se může vynořit traumatický obsah. V takové situaci je překvapený jak klient</w:t>
      </w:r>
      <w:r w:rsidR="000113D1">
        <w:rPr>
          <w:rFonts w:cs="Times New Roman"/>
          <w:szCs w:val="24"/>
        </w:rPr>
        <w:t xml:space="preserve">, tak i vy, </w:t>
      </w:r>
      <w:r w:rsidRPr="0004675B">
        <w:rPr>
          <w:rFonts w:cs="Times New Roman"/>
          <w:szCs w:val="24"/>
        </w:rPr>
        <w:t>pokud nejste erudovaný terapeut a máte to jen jako zdroj zábavy.</w:t>
      </w:r>
      <w:r w:rsidR="000113D1">
        <w:rPr>
          <w:rFonts w:cs="Times New Roman"/>
          <w:szCs w:val="24"/>
        </w:rPr>
        <w:t xml:space="preserve"> Můžete být velice překvapen, </w:t>
      </w:r>
      <w:r w:rsidRPr="0004675B">
        <w:rPr>
          <w:rFonts w:cs="Times New Roman"/>
          <w:szCs w:val="24"/>
        </w:rPr>
        <w:t>jak rychle se pozitivní imaginace může otočit v úplný opak.</w:t>
      </w:r>
    </w:p>
    <w:p w14:paraId="06356373" w14:textId="77777777" w:rsidR="00DB66FC" w:rsidRPr="0004675B" w:rsidRDefault="00DB66FC" w:rsidP="00DB66FC">
      <w:pPr>
        <w:rPr>
          <w:rFonts w:cs="Times New Roman"/>
          <w:szCs w:val="24"/>
        </w:rPr>
      </w:pPr>
    </w:p>
    <w:p w14:paraId="0CE8237F" w14:textId="354B4660" w:rsidR="00DB66FC" w:rsidRPr="005D4821" w:rsidRDefault="00DB66FC" w:rsidP="005D4821">
      <w:pPr>
        <w:pStyle w:val="Odstavecseseznamem"/>
        <w:numPr>
          <w:ilvl w:val="0"/>
          <w:numId w:val="25"/>
        </w:numPr>
        <w:jc w:val="center"/>
        <w:rPr>
          <w:rFonts w:cs="Times New Roman"/>
          <w:szCs w:val="24"/>
        </w:rPr>
      </w:pPr>
      <w:r w:rsidRPr="005D4821">
        <w:rPr>
          <w:rFonts w:cs="Times New Roman"/>
          <w:szCs w:val="24"/>
        </w:rPr>
        <w:t>Imaginace v praxi</w:t>
      </w:r>
    </w:p>
    <w:p w14:paraId="4D5C7923" w14:textId="23D7A53F" w:rsidR="00DB66FC" w:rsidRPr="00DB66FC" w:rsidRDefault="00DB66FC" w:rsidP="00DB66FC">
      <w:pPr>
        <w:rPr>
          <w:rFonts w:cs="Times New Roman"/>
          <w:b/>
          <w:bCs/>
          <w:szCs w:val="24"/>
        </w:rPr>
      </w:pPr>
      <w:r w:rsidRPr="0004675B">
        <w:rPr>
          <w:rFonts w:cs="Times New Roman"/>
          <w:b/>
          <w:bCs/>
          <w:szCs w:val="24"/>
        </w:rPr>
        <w:t>Jak aktivní/řízenou imaginaci využíváte vy?</w:t>
      </w:r>
    </w:p>
    <w:p w14:paraId="6FA00F0D" w14:textId="65200E8B" w:rsidR="00DB66FC" w:rsidRPr="0004675B" w:rsidRDefault="00DB66FC" w:rsidP="00DB66FC">
      <w:pPr>
        <w:rPr>
          <w:rFonts w:cs="Times New Roman"/>
          <w:szCs w:val="24"/>
        </w:rPr>
      </w:pPr>
      <w:r w:rsidRPr="0004675B">
        <w:rPr>
          <w:rFonts w:cs="Times New Roman"/>
          <w:szCs w:val="24"/>
        </w:rPr>
        <w:t xml:space="preserve">Je to velmi rozsáhlá oblast, protože zacházíte s lidským nevědomím, jak Jung říkal „To je druhý </w:t>
      </w:r>
      <w:r w:rsidR="005A006F">
        <w:rPr>
          <w:rFonts w:cs="Times New Roman"/>
          <w:szCs w:val="24"/>
        </w:rPr>
        <w:t>vesmír“. Zkusím vytipovat takové</w:t>
      </w:r>
      <w:r w:rsidRPr="0004675B">
        <w:rPr>
          <w:rFonts w:cs="Times New Roman"/>
          <w:szCs w:val="24"/>
        </w:rPr>
        <w:t xml:space="preserve"> základní oblasti, jak s</w:t>
      </w:r>
      <w:r w:rsidR="005A006F">
        <w:rPr>
          <w:rFonts w:cs="Times New Roman"/>
          <w:szCs w:val="24"/>
        </w:rPr>
        <w:t xml:space="preserve"> ní pracuji já. Já se pohybuji</w:t>
      </w:r>
      <w:r w:rsidRPr="0004675B">
        <w:rPr>
          <w:rFonts w:cs="Times New Roman"/>
          <w:szCs w:val="24"/>
        </w:rPr>
        <w:t xml:space="preserve"> mezi koučováním a psychoterapií, přes poradenství pro psychoterapeuty. Pro účely</w:t>
      </w:r>
      <w:r w:rsidR="005A006F">
        <w:rPr>
          <w:rFonts w:cs="Times New Roman"/>
          <w:szCs w:val="24"/>
        </w:rPr>
        <w:t xml:space="preserve"> </w:t>
      </w:r>
      <w:proofErr w:type="spellStart"/>
      <w:r w:rsidR="005A006F">
        <w:rPr>
          <w:rFonts w:cs="Times New Roman"/>
          <w:szCs w:val="24"/>
        </w:rPr>
        <w:t>koučingu</w:t>
      </w:r>
      <w:proofErr w:type="spellEnd"/>
      <w:r w:rsidRPr="0004675B">
        <w:rPr>
          <w:rFonts w:cs="Times New Roman"/>
          <w:szCs w:val="24"/>
        </w:rPr>
        <w:t xml:space="preserve"> je nežádoucí</w:t>
      </w:r>
      <w:r w:rsidR="005A006F">
        <w:rPr>
          <w:rFonts w:cs="Times New Roman"/>
          <w:szCs w:val="24"/>
        </w:rPr>
        <w:t>,</w:t>
      </w:r>
      <w:r w:rsidRPr="0004675B">
        <w:rPr>
          <w:rFonts w:cs="Times New Roman"/>
          <w:szCs w:val="24"/>
        </w:rPr>
        <w:t xml:space="preserve"> abychom se nořili do minulosti</w:t>
      </w:r>
      <w:r w:rsidR="005A006F">
        <w:rPr>
          <w:rFonts w:cs="Times New Roman"/>
          <w:szCs w:val="24"/>
        </w:rPr>
        <w:t>. M</w:t>
      </w:r>
      <w:r w:rsidRPr="0004675B">
        <w:rPr>
          <w:rFonts w:cs="Times New Roman"/>
          <w:szCs w:val="24"/>
        </w:rPr>
        <w:t>ojí klientelou jsou hodně výkono</w:t>
      </w:r>
      <w:r w:rsidR="005A006F">
        <w:rPr>
          <w:rFonts w:cs="Times New Roman"/>
          <w:szCs w:val="24"/>
        </w:rPr>
        <w:t xml:space="preserve">vě </w:t>
      </w:r>
      <w:r w:rsidRPr="0004675B">
        <w:rPr>
          <w:rFonts w:cs="Times New Roman"/>
          <w:szCs w:val="24"/>
        </w:rPr>
        <w:t xml:space="preserve">orientovaní manažeři, tak imaginaci používám jako uklidňující, relaxační techniku. Tam </w:t>
      </w:r>
      <w:r w:rsidR="005A006F">
        <w:rPr>
          <w:rFonts w:cs="Times New Roman"/>
          <w:szCs w:val="24"/>
        </w:rPr>
        <w:t xml:space="preserve">je to vyloženě </w:t>
      </w:r>
      <w:r w:rsidRPr="0004675B">
        <w:rPr>
          <w:rFonts w:cs="Times New Roman"/>
          <w:szCs w:val="24"/>
        </w:rPr>
        <w:t>řízená imaginace s nějakým příjemným tématem, představte si šumící moře, sedíte na pláži. To je jedná část. Druhá část se p</w:t>
      </w:r>
      <w:r w:rsidR="005A006F">
        <w:rPr>
          <w:rFonts w:cs="Times New Roman"/>
          <w:szCs w:val="24"/>
        </w:rPr>
        <w:t>ohybuje na hlubší úrovni někde n</w:t>
      </w:r>
      <w:r w:rsidR="005A006F" w:rsidRPr="0004675B">
        <w:rPr>
          <w:rFonts w:cs="Times New Roman"/>
          <w:szCs w:val="24"/>
        </w:rPr>
        <w:t>a přelomu</w:t>
      </w:r>
      <w:r w:rsidR="005A006F">
        <w:rPr>
          <w:rFonts w:cs="Times New Roman"/>
          <w:szCs w:val="24"/>
        </w:rPr>
        <w:t xml:space="preserve"> poradenské a </w:t>
      </w:r>
      <w:r w:rsidRPr="0004675B">
        <w:rPr>
          <w:rFonts w:cs="Times New Roman"/>
          <w:szCs w:val="24"/>
        </w:rPr>
        <w:t xml:space="preserve">psychoterapeutické činnosti. Tam to velmi často využívám, když mám klienty, kteří jsou velmi racionálně orientovaní. Často se dostávají do situací, kdy </w:t>
      </w:r>
      <w:r w:rsidR="005A006F">
        <w:rPr>
          <w:rFonts w:cs="Times New Roman"/>
          <w:szCs w:val="24"/>
        </w:rPr>
        <w:t xml:space="preserve">je </w:t>
      </w:r>
      <w:r w:rsidRPr="0004675B">
        <w:rPr>
          <w:rFonts w:cs="Times New Roman"/>
          <w:szCs w:val="24"/>
        </w:rPr>
        <w:t xml:space="preserve">ten konflikt </w:t>
      </w:r>
      <w:r w:rsidR="005A006F">
        <w:rPr>
          <w:rFonts w:cs="Times New Roman"/>
          <w:szCs w:val="24"/>
        </w:rPr>
        <w:t>intelektuálně neřešitelný a nejde to. N</w:t>
      </w:r>
      <w:r w:rsidRPr="0004675B">
        <w:rPr>
          <w:rFonts w:cs="Times New Roman"/>
          <w:szCs w:val="24"/>
        </w:rPr>
        <w:t xml:space="preserve">a té symbolické rovině se ten příběh může pohnout. Je to další možný úhel pohledu, jak se dívat na vlastní vnitřní procesy. Poslední úroveň je individuace, která </w:t>
      </w:r>
      <w:r w:rsidR="005A006F">
        <w:rPr>
          <w:rFonts w:cs="Times New Roman"/>
          <w:szCs w:val="24"/>
        </w:rPr>
        <w:t>se používá</w:t>
      </w:r>
      <w:r w:rsidRPr="0004675B">
        <w:rPr>
          <w:rFonts w:cs="Times New Roman"/>
          <w:szCs w:val="24"/>
        </w:rPr>
        <w:t xml:space="preserve"> v psychoterapii</w:t>
      </w:r>
      <w:r w:rsidR="005A006F">
        <w:rPr>
          <w:rFonts w:cs="Times New Roman"/>
          <w:szCs w:val="24"/>
        </w:rPr>
        <w:t xml:space="preserve"> dlouhodobé</w:t>
      </w:r>
      <w:r w:rsidRPr="0004675B">
        <w:rPr>
          <w:rFonts w:cs="Times New Roman"/>
          <w:szCs w:val="24"/>
        </w:rPr>
        <w:t>. Vnitřní konflikty a způsob cesty, kterou ta duše ukazuje</w:t>
      </w:r>
      <w:r w:rsidR="005A006F">
        <w:rPr>
          <w:rFonts w:cs="Times New Roman"/>
          <w:szCs w:val="24"/>
        </w:rPr>
        <w:t>,</w:t>
      </w:r>
      <w:r w:rsidRPr="0004675B">
        <w:rPr>
          <w:rFonts w:cs="Times New Roman"/>
          <w:szCs w:val="24"/>
        </w:rPr>
        <w:t xml:space="preserve"> je tak různorodá a má tak veliký potenciál, že ve chvíli, kdy se toho dotýkáte slovy, tak to jakoby svíráte do svěrací kazajky, protože jazyk může mít určité limity. Ta imaginace do toho </w:t>
      </w:r>
      <w:r w:rsidR="005A006F">
        <w:rPr>
          <w:rFonts w:cs="Times New Roman"/>
          <w:szCs w:val="24"/>
        </w:rPr>
        <w:t>vnáší</w:t>
      </w:r>
      <w:r w:rsidRPr="0004675B">
        <w:rPr>
          <w:rFonts w:cs="Times New Roman"/>
          <w:szCs w:val="24"/>
        </w:rPr>
        <w:t xml:space="preserve"> rozměr, který to velmi oživuje. </w:t>
      </w:r>
    </w:p>
    <w:p w14:paraId="6A6E4FAB" w14:textId="77777777" w:rsidR="00DB66FC" w:rsidRPr="0004675B" w:rsidRDefault="00DB66FC" w:rsidP="00DB66FC">
      <w:pPr>
        <w:rPr>
          <w:rFonts w:cs="Times New Roman"/>
          <w:szCs w:val="24"/>
        </w:rPr>
      </w:pPr>
    </w:p>
    <w:p w14:paraId="24EA732C" w14:textId="22EB2998" w:rsidR="00DB66FC" w:rsidRPr="00DB66FC" w:rsidRDefault="00DB66FC" w:rsidP="00DB66FC">
      <w:pPr>
        <w:rPr>
          <w:rFonts w:cs="Times New Roman"/>
          <w:b/>
          <w:bCs/>
          <w:szCs w:val="24"/>
        </w:rPr>
      </w:pPr>
      <w:r w:rsidRPr="0004675B">
        <w:rPr>
          <w:rFonts w:cs="Times New Roman"/>
          <w:b/>
          <w:bCs/>
          <w:szCs w:val="24"/>
        </w:rPr>
        <w:t>Dá se imaginace použít i v oblasti motivace nebo k osobnostnímu rozvoji?</w:t>
      </w:r>
    </w:p>
    <w:p w14:paraId="515128CA" w14:textId="496C5C58" w:rsidR="00DB66FC" w:rsidRPr="0004675B" w:rsidRDefault="00DB66FC" w:rsidP="00DB66FC">
      <w:pPr>
        <w:rPr>
          <w:rFonts w:cs="Times New Roman"/>
          <w:szCs w:val="24"/>
        </w:rPr>
      </w:pPr>
      <w:r w:rsidRPr="0004675B">
        <w:rPr>
          <w:rFonts w:cs="Times New Roman"/>
          <w:szCs w:val="24"/>
        </w:rPr>
        <w:t>Chápu, že vy jakožto člověk v oblasti tělovýchovy</w:t>
      </w:r>
      <w:r w:rsidR="005A006F">
        <w:rPr>
          <w:rFonts w:cs="Times New Roman"/>
          <w:szCs w:val="24"/>
        </w:rPr>
        <w:t>,</w:t>
      </w:r>
      <w:r w:rsidRPr="0004675B">
        <w:rPr>
          <w:rFonts w:cs="Times New Roman"/>
          <w:szCs w:val="24"/>
        </w:rPr>
        <w:t xml:space="preserve"> asi nebude</w:t>
      </w:r>
      <w:r w:rsidR="005A006F">
        <w:rPr>
          <w:rFonts w:cs="Times New Roman"/>
          <w:szCs w:val="24"/>
        </w:rPr>
        <w:t>te</w:t>
      </w:r>
      <w:r w:rsidRPr="0004675B">
        <w:rPr>
          <w:rFonts w:cs="Times New Roman"/>
          <w:szCs w:val="24"/>
        </w:rPr>
        <w:t xml:space="preserve"> zacházet s psychoterapií. Pro sportovce s</w:t>
      </w:r>
      <w:r w:rsidR="005A006F">
        <w:rPr>
          <w:rFonts w:cs="Times New Roman"/>
          <w:szCs w:val="24"/>
        </w:rPr>
        <w:t>e tak vymezila</w:t>
      </w:r>
      <w:r w:rsidRPr="0004675B">
        <w:rPr>
          <w:rFonts w:cs="Times New Roman"/>
          <w:szCs w:val="24"/>
        </w:rPr>
        <w:t xml:space="preserve"> oblast, </w:t>
      </w:r>
      <w:r w:rsidR="005A006F">
        <w:rPr>
          <w:rFonts w:cs="Times New Roman"/>
          <w:szCs w:val="24"/>
        </w:rPr>
        <w:t xml:space="preserve">která se nazývá mentální </w:t>
      </w:r>
      <w:proofErr w:type="spellStart"/>
      <w:r w:rsidR="005A006F">
        <w:rPr>
          <w:rFonts w:cs="Times New Roman"/>
          <w:szCs w:val="24"/>
        </w:rPr>
        <w:t>koučing</w:t>
      </w:r>
      <w:proofErr w:type="spellEnd"/>
      <w:r w:rsidR="005A006F">
        <w:rPr>
          <w:rFonts w:cs="Times New Roman"/>
          <w:szCs w:val="24"/>
        </w:rPr>
        <w:t>. A tu imaginaci te</w:t>
      </w:r>
      <w:r w:rsidRPr="0004675B">
        <w:rPr>
          <w:rFonts w:cs="Times New Roman"/>
          <w:szCs w:val="24"/>
        </w:rPr>
        <w:t xml:space="preserve">dy využívá např. k energii síly, </w:t>
      </w:r>
      <w:r w:rsidR="005A006F">
        <w:rPr>
          <w:rFonts w:cs="Times New Roman"/>
          <w:szCs w:val="24"/>
        </w:rPr>
        <w:t xml:space="preserve">k </w:t>
      </w:r>
      <w:r w:rsidRPr="0004675B">
        <w:rPr>
          <w:rFonts w:cs="Times New Roman"/>
          <w:szCs w:val="24"/>
        </w:rPr>
        <w:t xml:space="preserve">fyzické zdatnosti. Ve chvíli, kdybyste trénoval běžce, tak byste mohl zkusit imaginaci geparda, aby si běžec představoval, že je gepard. Vychází to trochu z hypnózy a sugesce, vy </w:t>
      </w:r>
      <w:r w:rsidR="005A006F">
        <w:rPr>
          <w:rFonts w:cs="Times New Roman"/>
          <w:szCs w:val="24"/>
        </w:rPr>
        <w:t xml:space="preserve">zkrátka </w:t>
      </w:r>
      <w:r w:rsidRPr="0004675B">
        <w:rPr>
          <w:rFonts w:cs="Times New Roman"/>
          <w:szCs w:val="24"/>
        </w:rPr>
        <w:t>tomu člověku vsugerujete ten rychlý pohyb. Na každ</w:t>
      </w:r>
      <w:r w:rsidR="0044377F">
        <w:rPr>
          <w:rFonts w:cs="Times New Roman"/>
          <w:szCs w:val="24"/>
        </w:rPr>
        <w:t>ý sport</w:t>
      </w:r>
      <w:r w:rsidRPr="0004675B">
        <w:rPr>
          <w:rFonts w:cs="Times New Roman"/>
          <w:szCs w:val="24"/>
        </w:rPr>
        <w:t xml:space="preserve"> by</w:t>
      </w:r>
      <w:r w:rsidR="0044377F">
        <w:rPr>
          <w:rFonts w:cs="Times New Roman"/>
          <w:szCs w:val="24"/>
        </w:rPr>
        <w:t xml:space="preserve"> se</w:t>
      </w:r>
      <w:r w:rsidRPr="0004675B">
        <w:rPr>
          <w:rFonts w:cs="Times New Roman"/>
          <w:szCs w:val="24"/>
        </w:rPr>
        <w:t xml:space="preserve"> našel nějaký jiný imaginační obraz.</w:t>
      </w:r>
    </w:p>
    <w:p w14:paraId="3196A400" w14:textId="77777777" w:rsidR="00DB66FC" w:rsidRPr="0004675B" w:rsidRDefault="00DB66FC" w:rsidP="00DB66FC">
      <w:pPr>
        <w:rPr>
          <w:rFonts w:cs="Times New Roman"/>
          <w:szCs w:val="24"/>
        </w:rPr>
      </w:pPr>
    </w:p>
    <w:p w14:paraId="4F99B364" w14:textId="5683EBED" w:rsidR="005B329C" w:rsidRPr="005B329C" w:rsidRDefault="005B329C" w:rsidP="005D4821">
      <w:pPr>
        <w:rPr>
          <w:rFonts w:cs="Times New Roman"/>
          <w:b/>
          <w:bCs/>
          <w:szCs w:val="24"/>
        </w:rPr>
      </w:pPr>
      <w:r w:rsidRPr="005B329C">
        <w:rPr>
          <w:rFonts w:cs="Times New Roman"/>
          <w:b/>
          <w:bCs/>
          <w:szCs w:val="24"/>
        </w:rPr>
        <w:t>Součástí mého oboru je i zážitková pedagogika, dá se pomocí imaginace něco naučit?</w:t>
      </w:r>
    </w:p>
    <w:p w14:paraId="72EC8F24" w14:textId="39B67C47" w:rsidR="00DB66FC" w:rsidRPr="0004675B" w:rsidRDefault="0044377F" w:rsidP="00DB66FC">
      <w:pPr>
        <w:rPr>
          <w:rFonts w:cs="Times New Roman"/>
          <w:szCs w:val="24"/>
        </w:rPr>
      </w:pPr>
      <w:r w:rsidRPr="005D4821">
        <w:rPr>
          <w:rFonts w:cs="Times New Roman"/>
          <w:szCs w:val="24"/>
        </w:rPr>
        <w:t>Myslím, že</w:t>
      </w:r>
      <w:r>
        <w:rPr>
          <w:rFonts w:cs="Times New Roman"/>
          <w:szCs w:val="24"/>
        </w:rPr>
        <w:t xml:space="preserve"> to začíná otázkami:</w:t>
      </w:r>
      <w:r w:rsidR="00DB66FC" w:rsidRPr="0004675B">
        <w:rPr>
          <w:rFonts w:cs="Times New Roman"/>
          <w:szCs w:val="24"/>
        </w:rPr>
        <w:t xml:space="preserve"> Kdy vzniká potřeba učení? Co je motivací pro osobní rozvoj? A já si dovolím ze svojí zkušenosti říct, že motivací je vnitřní konflikt</w:t>
      </w:r>
      <w:r>
        <w:rPr>
          <w:rFonts w:cs="Times New Roman"/>
          <w:szCs w:val="24"/>
        </w:rPr>
        <w:t>. T</w:t>
      </w:r>
      <w:r w:rsidR="00DB66FC" w:rsidRPr="0004675B">
        <w:rPr>
          <w:rFonts w:cs="Times New Roman"/>
          <w:szCs w:val="24"/>
        </w:rPr>
        <w:t>o znamená, že někde v životě uvíznete nebo máte mo</w:t>
      </w:r>
      <w:r>
        <w:rPr>
          <w:rFonts w:cs="Times New Roman"/>
          <w:szCs w:val="24"/>
        </w:rPr>
        <w:t>tiv, který se vám pořád opakuje. A</w:t>
      </w:r>
      <w:r w:rsidR="00DB66FC" w:rsidRPr="0004675B">
        <w:rPr>
          <w:rFonts w:cs="Times New Roman"/>
          <w:szCs w:val="24"/>
        </w:rPr>
        <w:t xml:space="preserve"> to vás donutí k tomu se sebou nějak zacházet. Konkré</w:t>
      </w:r>
      <w:r>
        <w:rPr>
          <w:rFonts w:cs="Times New Roman"/>
          <w:szCs w:val="24"/>
        </w:rPr>
        <w:t>tní imaginace nasedí</w:t>
      </w:r>
      <w:r w:rsidR="00DB66FC" w:rsidRPr="0004675B">
        <w:rPr>
          <w:rFonts w:cs="Times New Roman"/>
          <w:szCs w:val="24"/>
        </w:rPr>
        <w:t xml:space="preserve"> na konkrétní konflikt. Když zmiňuji to, že se vám v životě něco opakuje, tady můžete využít imaginačně pohádkový </w:t>
      </w:r>
      <w:r w:rsidR="00DB66FC" w:rsidRPr="0004675B">
        <w:rPr>
          <w:rFonts w:cs="Times New Roman"/>
          <w:szCs w:val="24"/>
        </w:rPr>
        <w:lastRenderedPageBreak/>
        <w:t>motiv. Např</w:t>
      </w:r>
      <w:r>
        <w:rPr>
          <w:rFonts w:cs="Times New Roman"/>
          <w:szCs w:val="24"/>
        </w:rPr>
        <w:t>íklad</w:t>
      </w:r>
      <w:r w:rsidR="00DB66FC" w:rsidRPr="0004675B">
        <w:rPr>
          <w:rFonts w:cs="Times New Roman"/>
          <w:szCs w:val="24"/>
        </w:rPr>
        <w:t xml:space="preserve"> motiv bludného kořene. Všechny pohádky jsou ve skutečnosti jako imaginace, je v nich fantazijní obsah. Když s ní začnete pracovat</w:t>
      </w:r>
      <w:r>
        <w:rPr>
          <w:rFonts w:cs="Times New Roman"/>
          <w:szCs w:val="24"/>
        </w:rPr>
        <w:t>,</w:t>
      </w:r>
      <w:r w:rsidR="00DB66FC" w:rsidRPr="0004675B">
        <w:rPr>
          <w:rFonts w:cs="Times New Roman"/>
          <w:szCs w:val="24"/>
        </w:rPr>
        <w:t xml:space="preserve"> zjistíte, že ať už ve snech nebo v aktivních imaginacích, kdy </w:t>
      </w:r>
      <w:r>
        <w:rPr>
          <w:rFonts w:cs="Times New Roman"/>
          <w:szCs w:val="24"/>
        </w:rPr>
        <w:t xml:space="preserve">si to </w:t>
      </w:r>
      <w:r w:rsidR="00DB66FC" w:rsidRPr="0004675B">
        <w:rPr>
          <w:rFonts w:cs="Times New Roman"/>
          <w:szCs w:val="24"/>
        </w:rPr>
        <w:t>klient řídí sám</w:t>
      </w:r>
      <w:r>
        <w:rPr>
          <w:rFonts w:cs="Times New Roman"/>
          <w:szCs w:val="24"/>
        </w:rPr>
        <w:t>,</w:t>
      </w:r>
      <w:r w:rsidR="00DB66FC" w:rsidRPr="0004675B">
        <w:rPr>
          <w:rFonts w:cs="Times New Roman"/>
          <w:szCs w:val="24"/>
        </w:rPr>
        <w:t xml:space="preserve"> vlastně mnohokrát najdete </w:t>
      </w:r>
      <w:r>
        <w:rPr>
          <w:rFonts w:cs="Times New Roman"/>
          <w:szCs w:val="24"/>
        </w:rPr>
        <w:t>příběh z nějakých národních mýtů. Je zajímavé</w:t>
      </w:r>
      <w:r w:rsidR="00DB66FC" w:rsidRPr="0004675B">
        <w:rPr>
          <w:rFonts w:cs="Times New Roman"/>
          <w:szCs w:val="24"/>
        </w:rPr>
        <w:t xml:space="preserve">, že </w:t>
      </w:r>
      <w:r>
        <w:rPr>
          <w:rFonts w:cs="Times New Roman"/>
          <w:szCs w:val="24"/>
        </w:rPr>
        <w:t xml:space="preserve">se </w:t>
      </w:r>
      <w:r w:rsidR="00DB66FC" w:rsidRPr="0004675B">
        <w:rPr>
          <w:rFonts w:cs="Times New Roman"/>
          <w:szCs w:val="24"/>
        </w:rPr>
        <w:t>jeden pohádkový motiv objevuje napříč všemi kulturami v době, kdy s</w:t>
      </w:r>
      <w:r>
        <w:rPr>
          <w:rFonts w:cs="Times New Roman"/>
          <w:szCs w:val="24"/>
        </w:rPr>
        <w:t>e absolutně nemohly</w:t>
      </w:r>
      <w:r w:rsidR="00DB66FC" w:rsidRPr="0004675B">
        <w:rPr>
          <w:rFonts w:cs="Times New Roman"/>
          <w:szCs w:val="24"/>
        </w:rPr>
        <w:t xml:space="preserve"> potkat.</w:t>
      </w:r>
    </w:p>
    <w:p w14:paraId="783C561B" w14:textId="7C8E45D2" w:rsidR="00DB66FC" w:rsidRPr="0004675B" w:rsidRDefault="00DB66FC" w:rsidP="00DB66FC">
      <w:pPr>
        <w:rPr>
          <w:rFonts w:cs="Times New Roman"/>
          <w:szCs w:val="24"/>
        </w:rPr>
      </w:pPr>
      <w:r w:rsidRPr="0004675B">
        <w:rPr>
          <w:rFonts w:cs="Times New Roman"/>
          <w:szCs w:val="24"/>
        </w:rPr>
        <w:t>Zakopnutí o bludný kořen vlastně můžete vzít jako imaginační motiv. Zkuste se vrátit do lesa, kde je tenhl</w:t>
      </w:r>
      <w:r w:rsidR="00F27251">
        <w:rPr>
          <w:rFonts w:cs="Times New Roman"/>
          <w:szCs w:val="24"/>
        </w:rPr>
        <w:t>e kořen, jak jste se sem dostal</w:t>
      </w:r>
      <w:r w:rsidRPr="0004675B">
        <w:rPr>
          <w:rFonts w:cs="Times New Roman"/>
          <w:szCs w:val="24"/>
        </w:rPr>
        <w:t>, kdy j</w:t>
      </w:r>
      <w:r w:rsidR="00F27251">
        <w:rPr>
          <w:rFonts w:cs="Times New Roman"/>
          <w:szCs w:val="24"/>
        </w:rPr>
        <w:t>ste o něj zakopl</w:t>
      </w:r>
      <w:r w:rsidR="0044377F">
        <w:rPr>
          <w:rFonts w:cs="Times New Roman"/>
          <w:szCs w:val="24"/>
        </w:rPr>
        <w:t>. A najednou s</w:t>
      </w:r>
      <w:r w:rsidRPr="0004675B">
        <w:rPr>
          <w:rFonts w:cs="Times New Roman"/>
          <w:szCs w:val="24"/>
        </w:rPr>
        <w:t xml:space="preserve"> těmito otázkami </w:t>
      </w:r>
      <w:r w:rsidR="0044377F">
        <w:rPr>
          <w:rFonts w:cs="Times New Roman"/>
          <w:szCs w:val="24"/>
        </w:rPr>
        <w:t xml:space="preserve">vaše duše začne posílat obrazy. Odstartuje se </w:t>
      </w:r>
      <w:r w:rsidRPr="0004675B">
        <w:rPr>
          <w:rFonts w:cs="Times New Roman"/>
          <w:szCs w:val="24"/>
        </w:rPr>
        <w:t xml:space="preserve">ten konflikt, kvůli kterému se ten člověk </w:t>
      </w:r>
      <w:r w:rsidR="0044377F">
        <w:rPr>
          <w:rFonts w:cs="Times New Roman"/>
          <w:szCs w:val="24"/>
        </w:rPr>
        <w:t>pustil do</w:t>
      </w:r>
      <w:r w:rsidRPr="0004675B">
        <w:rPr>
          <w:rFonts w:cs="Times New Roman"/>
          <w:szCs w:val="24"/>
        </w:rPr>
        <w:t xml:space="preserve"> osobnostního rozvoje. Najednou </w:t>
      </w:r>
      <w:r w:rsidR="0044377F">
        <w:rPr>
          <w:rFonts w:cs="Times New Roman"/>
          <w:szCs w:val="24"/>
        </w:rPr>
        <w:t>jej</w:t>
      </w:r>
      <w:r w:rsidRPr="0004675B">
        <w:rPr>
          <w:rFonts w:cs="Times New Roman"/>
          <w:szCs w:val="24"/>
        </w:rPr>
        <w:t xml:space="preserve"> může spatřit a dotknout se </w:t>
      </w:r>
      <w:r w:rsidR="0044377F">
        <w:rPr>
          <w:rFonts w:cs="Times New Roman"/>
          <w:szCs w:val="24"/>
        </w:rPr>
        <w:t>ho</w:t>
      </w:r>
      <w:r w:rsidRPr="0004675B">
        <w:rPr>
          <w:rFonts w:cs="Times New Roman"/>
          <w:szCs w:val="24"/>
        </w:rPr>
        <w:t xml:space="preserve"> jinak, na jiné úrovni, a to nazývám rozvoj.</w:t>
      </w:r>
    </w:p>
    <w:p w14:paraId="3DC037BB" w14:textId="500DBC57" w:rsidR="00DB66FC" w:rsidRPr="0004675B" w:rsidRDefault="00DB66FC" w:rsidP="00DB66FC">
      <w:pPr>
        <w:rPr>
          <w:rFonts w:cs="Times New Roman"/>
          <w:szCs w:val="24"/>
        </w:rPr>
      </w:pPr>
      <w:r w:rsidRPr="0004675B">
        <w:rPr>
          <w:rFonts w:cs="Times New Roman"/>
          <w:szCs w:val="24"/>
        </w:rPr>
        <w:t xml:space="preserve">Další motiv je vnitřní dítě a primární rodina, tzn. </w:t>
      </w:r>
      <w:r w:rsidR="0044377F">
        <w:rPr>
          <w:rFonts w:cs="Times New Roman"/>
          <w:szCs w:val="24"/>
        </w:rPr>
        <w:t>n</w:t>
      </w:r>
      <w:r w:rsidRPr="0004675B">
        <w:rPr>
          <w:rFonts w:cs="Times New Roman"/>
          <w:szCs w:val="24"/>
        </w:rPr>
        <w:t xml:space="preserve">aši </w:t>
      </w:r>
      <w:r w:rsidR="0044377F">
        <w:rPr>
          <w:rFonts w:cs="Times New Roman"/>
          <w:szCs w:val="24"/>
        </w:rPr>
        <w:t>rodiče a já jako dítě v tom celé</w:t>
      </w:r>
      <w:r w:rsidRPr="0004675B">
        <w:rPr>
          <w:rFonts w:cs="Times New Roman"/>
          <w:szCs w:val="24"/>
        </w:rPr>
        <w:t>m procesu. V něm se ten člověk vidí</w:t>
      </w:r>
      <w:r w:rsidR="0044377F">
        <w:rPr>
          <w:rFonts w:cs="Times New Roman"/>
          <w:szCs w:val="24"/>
        </w:rPr>
        <w:t>,</w:t>
      </w:r>
      <w:r w:rsidRPr="0004675B">
        <w:rPr>
          <w:rFonts w:cs="Times New Roman"/>
          <w:szCs w:val="24"/>
        </w:rPr>
        <w:t xml:space="preserve"> nějak se prožívá a přes ty imaginace přichází „Aha“ efekt. Lidi mi na sezeních vyskočí, otevřou oři a řeknou „Mám to! Teď jsem to uviděl! Teď mi to došlo!“</w:t>
      </w:r>
    </w:p>
    <w:p w14:paraId="1226C665" w14:textId="77777777" w:rsidR="00DB66FC" w:rsidRPr="0004675B" w:rsidRDefault="00DB66FC" w:rsidP="00DB66FC">
      <w:pPr>
        <w:rPr>
          <w:rFonts w:cs="Times New Roman"/>
          <w:szCs w:val="24"/>
        </w:rPr>
      </w:pPr>
    </w:p>
    <w:p w14:paraId="32C3FE13" w14:textId="5ED4AA5F" w:rsidR="00DB66FC" w:rsidRPr="00DB66FC" w:rsidRDefault="00DB66FC" w:rsidP="00DB66FC">
      <w:pPr>
        <w:rPr>
          <w:rFonts w:cs="Times New Roman"/>
          <w:b/>
          <w:bCs/>
          <w:szCs w:val="24"/>
        </w:rPr>
      </w:pPr>
      <w:r w:rsidRPr="0004675B">
        <w:rPr>
          <w:rFonts w:cs="Times New Roman"/>
          <w:b/>
          <w:bCs/>
          <w:szCs w:val="24"/>
        </w:rPr>
        <w:t>Máte nějakou konkrétní relaxační techniku, která vám funguje a není náročná?</w:t>
      </w:r>
    </w:p>
    <w:p w14:paraId="23F6FA64" w14:textId="4E59AD63" w:rsidR="00DB66FC" w:rsidRPr="00DB66FC" w:rsidRDefault="00DB66FC" w:rsidP="00DB66FC">
      <w:pPr>
        <w:rPr>
          <w:rFonts w:cs="Times New Roman"/>
          <w:szCs w:val="24"/>
        </w:rPr>
      </w:pPr>
      <w:r w:rsidRPr="00DB66FC">
        <w:rPr>
          <w:rFonts w:cs="Times New Roman"/>
          <w:szCs w:val="24"/>
        </w:rPr>
        <w:t>Velmi pěkný motiv je zahrada duše. Ta</w:t>
      </w:r>
      <w:r w:rsidR="0044377F">
        <w:rPr>
          <w:rFonts w:cs="Times New Roman"/>
          <w:szCs w:val="24"/>
        </w:rPr>
        <w:t>to</w:t>
      </w:r>
      <w:r w:rsidRPr="00DB66FC">
        <w:rPr>
          <w:rFonts w:cs="Times New Roman"/>
          <w:szCs w:val="24"/>
        </w:rPr>
        <w:t xml:space="preserve"> řízená imaginace má motiv, představte si svoji vlastní zahradu, nádherné místo, kam vstoupíte. Každé to slovo by se dalo analyzovat</w:t>
      </w:r>
      <w:r w:rsidR="0044377F">
        <w:rPr>
          <w:rFonts w:cs="Times New Roman"/>
          <w:szCs w:val="24"/>
        </w:rPr>
        <w:t>,</w:t>
      </w:r>
      <w:r w:rsidRPr="00DB66FC">
        <w:rPr>
          <w:rFonts w:cs="Times New Roman"/>
          <w:szCs w:val="24"/>
        </w:rPr>
        <w:t xml:space="preserve"> proč tam je, ale proto</w:t>
      </w:r>
      <w:r w:rsidR="0044377F">
        <w:rPr>
          <w:rFonts w:cs="Times New Roman"/>
          <w:szCs w:val="24"/>
        </w:rPr>
        <w:t>,</w:t>
      </w:r>
      <w:r w:rsidRPr="00DB66FC">
        <w:rPr>
          <w:rFonts w:cs="Times New Roman"/>
          <w:szCs w:val="24"/>
        </w:rPr>
        <w:t xml:space="preserve"> abyste to m</w:t>
      </w:r>
      <w:r w:rsidR="0044377F">
        <w:rPr>
          <w:rFonts w:cs="Times New Roman"/>
          <w:szCs w:val="24"/>
        </w:rPr>
        <w:t xml:space="preserve">ohl co nejbezpečněji používat, </w:t>
      </w:r>
      <w:r w:rsidRPr="00DB66FC">
        <w:rPr>
          <w:rFonts w:cs="Times New Roman"/>
          <w:szCs w:val="24"/>
        </w:rPr>
        <w:t>je důležité</w:t>
      </w:r>
      <w:r w:rsidR="0044377F">
        <w:rPr>
          <w:rFonts w:cs="Times New Roman"/>
          <w:szCs w:val="24"/>
        </w:rPr>
        <w:t>, aby tam byly hodně akcentované hranice. Tzv. z</w:t>
      </w:r>
      <w:r w:rsidRPr="00DB66FC">
        <w:rPr>
          <w:rFonts w:cs="Times New Roman"/>
          <w:szCs w:val="24"/>
        </w:rPr>
        <w:t>ahrada je obestavěná, nikdo jiný se sem nemůže dostat, při vstupu do této zahrady můžete branku zamknout. V té</w:t>
      </w:r>
      <w:r w:rsidR="00F27251">
        <w:rPr>
          <w:rFonts w:cs="Times New Roman"/>
          <w:szCs w:val="24"/>
        </w:rPr>
        <w:t>to</w:t>
      </w:r>
      <w:r w:rsidRPr="00DB66FC">
        <w:rPr>
          <w:rFonts w:cs="Times New Roman"/>
          <w:szCs w:val="24"/>
        </w:rPr>
        <w:t xml:space="preserve"> řízené imaginaci </w:t>
      </w:r>
      <w:r w:rsidR="00F27251">
        <w:rPr>
          <w:rFonts w:cs="Times New Roman"/>
          <w:szCs w:val="24"/>
        </w:rPr>
        <w:t>klient</w:t>
      </w:r>
      <w:r w:rsidRPr="00DB66FC">
        <w:rPr>
          <w:rFonts w:cs="Times New Roman"/>
          <w:szCs w:val="24"/>
        </w:rPr>
        <w:t xml:space="preserve"> s vámi reaguje, má zavřené oči a říká co se děj</w:t>
      </w:r>
      <w:r w:rsidR="00F27251">
        <w:rPr>
          <w:rFonts w:cs="Times New Roman"/>
          <w:szCs w:val="24"/>
        </w:rPr>
        <w:t>e.</w:t>
      </w:r>
      <w:r w:rsidRPr="00DB66FC">
        <w:rPr>
          <w:rFonts w:cs="Times New Roman"/>
          <w:szCs w:val="24"/>
        </w:rPr>
        <w:t xml:space="preserve"> </w:t>
      </w:r>
      <w:r w:rsidR="00F27251">
        <w:rPr>
          <w:rFonts w:cs="Times New Roman"/>
          <w:szCs w:val="24"/>
        </w:rPr>
        <w:t>Chce to</w:t>
      </w:r>
      <w:r w:rsidRPr="00DB66FC">
        <w:rPr>
          <w:rFonts w:cs="Times New Roman"/>
          <w:szCs w:val="24"/>
        </w:rPr>
        <w:t xml:space="preserve"> určitou erudovanost, abyste poznal, </w:t>
      </w:r>
      <w:r w:rsidR="00F27251">
        <w:rPr>
          <w:rFonts w:cs="Times New Roman"/>
          <w:szCs w:val="24"/>
        </w:rPr>
        <w:t xml:space="preserve">co </w:t>
      </w:r>
      <w:r w:rsidRPr="00DB66FC">
        <w:rPr>
          <w:rFonts w:cs="Times New Roman"/>
          <w:szCs w:val="24"/>
        </w:rPr>
        <w:t>jaká míra ohraničení znamená. Jeden řekne, zahrada je ohraničená tújemi, druhý širokou vysokou betonovou z</w:t>
      </w:r>
      <w:r w:rsidR="00F27251">
        <w:rPr>
          <w:rFonts w:cs="Times New Roman"/>
          <w:szCs w:val="24"/>
        </w:rPr>
        <w:t>dí</w:t>
      </w:r>
      <w:r w:rsidRPr="00DB66FC">
        <w:rPr>
          <w:rFonts w:cs="Times New Roman"/>
          <w:szCs w:val="24"/>
        </w:rPr>
        <w:t xml:space="preserve"> a už vidíte v těch motivech, že to jsou dvě úplně jinak pů</w:t>
      </w:r>
      <w:r w:rsidR="00F27251">
        <w:rPr>
          <w:rFonts w:cs="Times New Roman"/>
          <w:szCs w:val="24"/>
        </w:rPr>
        <w:t>sobící ochrany. Pak pokračujete: „</w:t>
      </w:r>
      <w:r w:rsidRPr="00DB66FC">
        <w:rPr>
          <w:rFonts w:cs="Times New Roman"/>
          <w:szCs w:val="24"/>
        </w:rPr>
        <w:t>najděte si místo, kde je vám nejp</w:t>
      </w:r>
      <w:r w:rsidR="00F27251">
        <w:rPr>
          <w:rFonts w:cs="Times New Roman"/>
          <w:szCs w:val="24"/>
        </w:rPr>
        <w:t>říjemněji a zkuste mi ho popsat.“</w:t>
      </w:r>
      <w:r w:rsidRPr="00DB66FC">
        <w:rPr>
          <w:rFonts w:cs="Times New Roman"/>
          <w:szCs w:val="24"/>
        </w:rPr>
        <w:t xml:space="preserve"> Ve chvíli, kdy vidíte pozitivní prvek, který toho klienta v té imaginaci nějak sytí, tak ho zkuste co nejvíc vytěžit. Tenhle motiv oázy, používám, když už je klient unavený a potřebuje odpočinek od práce. Druhý relaxační motiv je písečná pláž a moře, které klienta uklidní.</w:t>
      </w:r>
    </w:p>
    <w:p w14:paraId="54F09FD9" w14:textId="7E763384" w:rsidR="00DB66FC" w:rsidRPr="00DB66FC" w:rsidRDefault="00F27251" w:rsidP="00DB66FC">
      <w:pPr>
        <w:rPr>
          <w:rFonts w:cs="Times New Roman"/>
          <w:szCs w:val="24"/>
        </w:rPr>
      </w:pPr>
      <w:r>
        <w:rPr>
          <w:rFonts w:cs="Times New Roman"/>
          <w:szCs w:val="24"/>
        </w:rPr>
        <w:t>Další motiv je např. pramen. Č</w:t>
      </w:r>
      <w:r w:rsidR="00DB66FC" w:rsidRPr="00DB66FC">
        <w:rPr>
          <w:rFonts w:cs="Times New Roman"/>
          <w:szCs w:val="24"/>
        </w:rPr>
        <w:t xml:space="preserve">lověk jde po louce nebo </w:t>
      </w:r>
      <w:r>
        <w:rPr>
          <w:rFonts w:cs="Times New Roman"/>
          <w:szCs w:val="24"/>
        </w:rPr>
        <w:t>lesní cestou a narazí na pramen s nádherně čistou, křišťálovou vodou</w:t>
      </w:r>
      <w:r w:rsidR="00DB66FC" w:rsidRPr="00DB66FC">
        <w:rPr>
          <w:rFonts w:cs="Times New Roman"/>
          <w:szCs w:val="24"/>
        </w:rPr>
        <w:t xml:space="preserve"> a on se občerstvuje a vy ho vedete k tomu, aby vnímal, ja</w:t>
      </w:r>
      <w:r>
        <w:rPr>
          <w:rFonts w:cs="Times New Roman"/>
          <w:szCs w:val="24"/>
        </w:rPr>
        <w:t>k mu je. J</w:t>
      </w:r>
      <w:r w:rsidR="00DB66FC" w:rsidRPr="00DB66FC">
        <w:rPr>
          <w:rFonts w:cs="Times New Roman"/>
          <w:szCs w:val="24"/>
        </w:rPr>
        <w:t>e to částečně relaxační motiv, ale více zabíhá do síly. Pramen životní síly. Jsme zase u pohádek, žába na prameni obvykle v nich figuruje, když nějaké království zpustne. A my se snažíme</w:t>
      </w:r>
      <w:r>
        <w:rPr>
          <w:rFonts w:cs="Times New Roman"/>
          <w:szCs w:val="24"/>
        </w:rPr>
        <w:t xml:space="preserve"> tím pramenem znovu rozproudit onen</w:t>
      </w:r>
      <w:r w:rsidR="00DB66FC" w:rsidRPr="00DB66FC">
        <w:rPr>
          <w:rFonts w:cs="Times New Roman"/>
          <w:szCs w:val="24"/>
        </w:rPr>
        <w:t xml:space="preserve"> proces.</w:t>
      </w:r>
    </w:p>
    <w:p w14:paraId="2E3139A6" w14:textId="61361FDA" w:rsidR="00DB66FC" w:rsidRPr="00DB66FC" w:rsidRDefault="00DB66FC" w:rsidP="00DB66FC">
      <w:pPr>
        <w:rPr>
          <w:rFonts w:cs="Times New Roman"/>
          <w:szCs w:val="24"/>
        </w:rPr>
      </w:pPr>
      <w:r w:rsidRPr="00DB66FC">
        <w:rPr>
          <w:rFonts w:cs="Times New Roman"/>
          <w:szCs w:val="24"/>
        </w:rPr>
        <w:lastRenderedPageBreak/>
        <w:t>Ještě používám třetí motiv, hlavně u lidí s</w:t>
      </w:r>
      <w:r w:rsidR="00F27251">
        <w:rPr>
          <w:rFonts w:cs="Times New Roman"/>
          <w:szCs w:val="24"/>
        </w:rPr>
        <w:t> </w:t>
      </w:r>
      <w:r w:rsidRPr="00DB66FC">
        <w:rPr>
          <w:rFonts w:cs="Times New Roman"/>
          <w:szCs w:val="24"/>
        </w:rPr>
        <w:t>traumatem</w:t>
      </w:r>
      <w:r w:rsidR="00F27251">
        <w:rPr>
          <w:rFonts w:cs="Times New Roman"/>
          <w:szCs w:val="24"/>
        </w:rPr>
        <w:t>, nebo když o sebe nepečují.</w:t>
      </w:r>
      <w:r w:rsidRPr="00DB66FC">
        <w:rPr>
          <w:rFonts w:cs="Times New Roman"/>
          <w:szCs w:val="24"/>
        </w:rPr>
        <w:t xml:space="preserve"> </w:t>
      </w:r>
      <w:r w:rsidR="00F27251">
        <w:rPr>
          <w:rFonts w:cs="Times New Roman"/>
          <w:szCs w:val="24"/>
        </w:rPr>
        <w:t>Ten</w:t>
      </w:r>
      <w:r w:rsidRPr="00DB66FC">
        <w:rPr>
          <w:rFonts w:cs="Times New Roman"/>
          <w:szCs w:val="24"/>
        </w:rPr>
        <w:t xml:space="preserve"> nazývám péče o květinu. Klienti se o květinu starají a bez nějakých konkrétností se vnitřně léčí. Já s těmihle motivy zacházím u klientů, kteří jsou rozsypaní, ale protože si tyto motivy mohu dovolit tady, tak jsou velmi bezpečné pro normální lidi. Nikdy se mi u péče o květinu nestalo, že by ti klienti sjeli do traumatu.</w:t>
      </w:r>
    </w:p>
    <w:p w14:paraId="317D6BC6" w14:textId="77777777" w:rsidR="00DB66FC" w:rsidRPr="0004675B" w:rsidRDefault="00DB66FC" w:rsidP="00DB66FC">
      <w:pPr>
        <w:rPr>
          <w:rFonts w:cs="Times New Roman"/>
          <w:szCs w:val="24"/>
        </w:rPr>
      </w:pPr>
    </w:p>
    <w:p w14:paraId="0F9984D9" w14:textId="6A494166" w:rsidR="00DB66FC" w:rsidRPr="00DB66FC" w:rsidRDefault="005B329C" w:rsidP="00DB66FC">
      <w:pPr>
        <w:rPr>
          <w:rFonts w:cs="Times New Roman"/>
          <w:b/>
          <w:bCs/>
          <w:szCs w:val="24"/>
        </w:rPr>
      </w:pPr>
      <w:r>
        <w:rPr>
          <w:rFonts w:cs="Times New Roman"/>
          <w:b/>
          <w:bCs/>
          <w:szCs w:val="24"/>
        </w:rPr>
        <w:t xml:space="preserve">Jaký je cíl </w:t>
      </w:r>
      <w:r w:rsidR="004C5208">
        <w:rPr>
          <w:rFonts w:cs="Times New Roman"/>
          <w:b/>
          <w:bCs/>
          <w:szCs w:val="24"/>
        </w:rPr>
        <w:t>z</w:t>
      </w:r>
      <w:r w:rsidR="0005723A">
        <w:rPr>
          <w:rFonts w:cs="Times New Roman"/>
          <w:b/>
          <w:bCs/>
          <w:szCs w:val="24"/>
        </w:rPr>
        <w:t xml:space="preserve">ahrady a </w:t>
      </w:r>
      <w:r w:rsidR="004C5208">
        <w:rPr>
          <w:rFonts w:cs="Times New Roman"/>
          <w:b/>
          <w:bCs/>
          <w:szCs w:val="24"/>
        </w:rPr>
        <w:t>p</w:t>
      </w:r>
      <w:r w:rsidR="0005723A">
        <w:rPr>
          <w:rFonts w:cs="Times New Roman"/>
          <w:b/>
          <w:bCs/>
          <w:szCs w:val="24"/>
        </w:rPr>
        <w:t>ramene</w:t>
      </w:r>
      <w:r w:rsidR="00DB66FC" w:rsidRPr="0004675B">
        <w:rPr>
          <w:rFonts w:cs="Times New Roman"/>
          <w:b/>
          <w:bCs/>
          <w:szCs w:val="24"/>
        </w:rPr>
        <w:t>?</w:t>
      </w:r>
    </w:p>
    <w:p w14:paraId="0F8A3634" w14:textId="0C89C471" w:rsidR="00DB66FC" w:rsidRPr="0004675B" w:rsidRDefault="005B329C" w:rsidP="00DB66FC">
      <w:pPr>
        <w:rPr>
          <w:rFonts w:cs="Times New Roman"/>
          <w:szCs w:val="24"/>
        </w:rPr>
      </w:pPr>
      <w:r>
        <w:rPr>
          <w:rFonts w:cs="Times New Roman"/>
          <w:szCs w:val="24"/>
        </w:rPr>
        <w:t>Z</w:t>
      </w:r>
      <w:r w:rsidR="00DB66FC" w:rsidRPr="0004675B">
        <w:rPr>
          <w:rFonts w:cs="Times New Roman"/>
          <w:szCs w:val="24"/>
        </w:rPr>
        <w:t>ahrada je primárně relaxační. Pramen slouží k obnovení životní s</w:t>
      </w:r>
      <w:r w:rsidR="00B0125F">
        <w:rPr>
          <w:rFonts w:cs="Times New Roman"/>
          <w:szCs w:val="24"/>
        </w:rPr>
        <w:t>íly. M</w:t>
      </w:r>
      <w:r w:rsidR="00DB66FC" w:rsidRPr="0004675B">
        <w:rPr>
          <w:rFonts w:cs="Times New Roman"/>
          <w:szCs w:val="24"/>
        </w:rPr>
        <w:t xml:space="preserve">otiv pramene nabízím lidem, kteří jsou výkonní, jejich práce je skvělá, všichni </w:t>
      </w:r>
      <w:r w:rsidR="00B0125F">
        <w:rPr>
          <w:rFonts w:cs="Times New Roman"/>
          <w:szCs w:val="24"/>
        </w:rPr>
        <w:t>jim</w:t>
      </w:r>
      <w:r w:rsidR="00DB66FC" w:rsidRPr="0004675B">
        <w:rPr>
          <w:rFonts w:cs="Times New Roman"/>
          <w:szCs w:val="24"/>
        </w:rPr>
        <w:t xml:space="preserve"> závidí </w:t>
      </w:r>
      <w:r w:rsidR="00B0125F">
        <w:rPr>
          <w:rFonts w:cs="Times New Roman"/>
          <w:szCs w:val="24"/>
        </w:rPr>
        <w:t>tu</w:t>
      </w:r>
      <w:r w:rsidR="00DB66FC" w:rsidRPr="0004675B">
        <w:rPr>
          <w:rFonts w:cs="Times New Roman"/>
          <w:szCs w:val="24"/>
        </w:rPr>
        <w:t xml:space="preserve"> práci a vyděl</w:t>
      </w:r>
      <w:r w:rsidR="00B0125F">
        <w:rPr>
          <w:rFonts w:cs="Times New Roman"/>
          <w:szCs w:val="24"/>
        </w:rPr>
        <w:t>ané</w:t>
      </w:r>
      <w:r w:rsidR="00DB66FC" w:rsidRPr="0004675B">
        <w:rPr>
          <w:rFonts w:cs="Times New Roman"/>
          <w:szCs w:val="24"/>
        </w:rPr>
        <w:t xml:space="preserve"> velké peníze, ale </w:t>
      </w:r>
      <w:r w:rsidR="00B0125F">
        <w:rPr>
          <w:rFonts w:cs="Times New Roman"/>
          <w:szCs w:val="24"/>
        </w:rPr>
        <w:t xml:space="preserve">ty lidi to </w:t>
      </w:r>
      <w:r w:rsidR="00DB66FC" w:rsidRPr="0004675B">
        <w:rPr>
          <w:rFonts w:cs="Times New Roman"/>
          <w:szCs w:val="24"/>
        </w:rPr>
        <w:t xml:space="preserve">nenaplňuje. V tu chvíli </w:t>
      </w:r>
      <w:r w:rsidR="00B0125F">
        <w:rPr>
          <w:rFonts w:cs="Times New Roman"/>
          <w:szCs w:val="24"/>
        </w:rPr>
        <w:t>jim</w:t>
      </w:r>
      <w:r w:rsidR="00DB66FC" w:rsidRPr="0004675B">
        <w:rPr>
          <w:rFonts w:cs="Times New Roman"/>
          <w:szCs w:val="24"/>
        </w:rPr>
        <w:t xml:space="preserve"> nabídnu pramen, aby načerpal</w:t>
      </w:r>
      <w:r w:rsidR="00B0125F">
        <w:rPr>
          <w:rFonts w:cs="Times New Roman"/>
          <w:szCs w:val="24"/>
        </w:rPr>
        <w:t>i</w:t>
      </w:r>
      <w:r w:rsidR="00DB66FC" w:rsidRPr="0004675B">
        <w:rPr>
          <w:rFonts w:cs="Times New Roman"/>
          <w:szCs w:val="24"/>
        </w:rPr>
        <w:t xml:space="preserve"> to, co </w:t>
      </w:r>
      <w:r w:rsidR="00B0125F">
        <w:rPr>
          <w:rFonts w:cs="Times New Roman"/>
          <w:szCs w:val="24"/>
        </w:rPr>
        <w:t>jim</w:t>
      </w:r>
      <w:r w:rsidR="00DB66FC" w:rsidRPr="0004675B">
        <w:rPr>
          <w:rFonts w:cs="Times New Roman"/>
          <w:szCs w:val="24"/>
        </w:rPr>
        <w:t xml:space="preserve"> chybí a </w:t>
      </w:r>
      <w:r w:rsidR="00B0125F">
        <w:rPr>
          <w:rFonts w:cs="Times New Roman"/>
          <w:szCs w:val="24"/>
        </w:rPr>
        <w:t>tak je</w:t>
      </w:r>
      <w:r w:rsidR="00DB66FC" w:rsidRPr="0004675B">
        <w:rPr>
          <w:rFonts w:cs="Times New Roman"/>
          <w:szCs w:val="24"/>
        </w:rPr>
        <w:t xml:space="preserve"> posun</w:t>
      </w:r>
      <w:r w:rsidR="00B0125F">
        <w:rPr>
          <w:rFonts w:cs="Times New Roman"/>
          <w:szCs w:val="24"/>
        </w:rPr>
        <w:t>u</w:t>
      </w:r>
      <w:r w:rsidR="00DB66FC" w:rsidRPr="0004675B">
        <w:rPr>
          <w:rFonts w:cs="Times New Roman"/>
          <w:szCs w:val="24"/>
        </w:rPr>
        <w:t xml:space="preserve"> dál.</w:t>
      </w:r>
    </w:p>
    <w:p w14:paraId="444E134D" w14:textId="77777777" w:rsidR="00DB66FC" w:rsidRPr="0004675B" w:rsidRDefault="00DB66FC" w:rsidP="00DB66FC">
      <w:pPr>
        <w:rPr>
          <w:rFonts w:cs="Times New Roman"/>
          <w:szCs w:val="24"/>
        </w:rPr>
      </w:pPr>
    </w:p>
    <w:p w14:paraId="02F42BEA" w14:textId="2E8365D9" w:rsidR="00DB66FC" w:rsidRPr="00DB66FC" w:rsidRDefault="00DB66FC" w:rsidP="00DB66FC">
      <w:pPr>
        <w:rPr>
          <w:rFonts w:cs="Times New Roman"/>
          <w:b/>
          <w:bCs/>
          <w:szCs w:val="24"/>
        </w:rPr>
      </w:pPr>
      <w:r w:rsidRPr="0004675B">
        <w:rPr>
          <w:rFonts w:cs="Times New Roman"/>
          <w:b/>
          <w:bCs/>
          <w:szCs w:val="24"/>
        </w:rPr>
        <w:t xml:space="preserve">Jak zní </w:t>
      </w:r>
      <w:r w:rsidR="004C5208">
        <w:rPr>
          <w:rFonts w:cs="Times New Roman"/>
          <w:b/>
          <w:bCs/>
          <w:szCs w:val="24"/>
        </w:rPr>
        <w:t>scénář</w:t>
      </w:r>
      <w:r w:rsidRPr="0004675B">
        <w:rPr>
          <w:rFonts w:cs="Times New Roman"/>
          <w:b/>
          <w:bCs/>
          <w:szCs w:val="24"/>
        </w:rPr>
        <w:t xml:space="preserve"> </w:t>
      </w:r>
      <w:r w:rsidR="004C5208">
        <w:rPr>
          <w:rFonts w:cs="Times New Roman"/>
          <w:b/>
          <w:bCs/>
          <w:szCs w:val="24"/>
        </w:rPr>
        <w:t>p</w:t>
      </w:r>
      <w:r w:rsidRPr="0004675B">
        <w:rPr>
          <w:rFonts w:cs="Times New Roman"/>
          <w:b/>
          <w:bCs/>
          <w:szCs w:val="24"/>
        </w:rPr>
        <w:t>éče o květinu?</w:t>
      </w:r>
    </w:p>
    <w:p w14:paraId="6C4550E7" w14:textId="36BD810D" w:rsidR="00DB66FC" w:rsidRPr="0004675B" w:rsidRDefault="00B0125F" w:rsidP="00DB66FC">
      <w:pPr>
        <w:rPr>
          <w:rFonts w:cs="Times New Roman"/>
          <w:szCs w:val="24"/>
        </w:rPr>
      </w:pPr>
      <w:r>
        <w:rPr>
          <w:rFonts w:cs="Times New Roman"/>
          <w:szCs w:val="24"/>
        </w:rPr>
        <w:t>Představte si</w:t>
      </w:r>
      <w:r w:rsidR="00DB66FC" w:rsidRPr="0004675B">
        <w:rPr>
          <w:rFonts w:cs="Times New Roman"/>
          <w:szCs w:val="24"/>
        </w:rPr>
        <w:t xml:space="preserve"> před vaším vnitřním zrakem květinu. Je to vaše květina, pozorně si ji prohlédněte a vnímejte</w:t>
      </w:r>
      <w:r>
        <w:rPr>
          <w:rFonts w:cs="Times New Roman"/>
          <w:szCs w:val="24"/>
        </w:rPr>
        <w:t>,</w:t>
      </w:r>
      <w:r w:rsidR="00DB66FC" w:rsidRPr="0004675B">
        <w:rPr>
          <w:rFonts w:cs="Times New Roman"/>
          <w:szCs w:val="24"/>
        </w:rPr>
        <w:t xml:space="preserve"> co by vlastně potřebovala a jestli</w:t>
      </w:r>
      <w:r>
        <w:rPr>
          <w:rFonts w:cs="Times New Roman"/>
          <w:szCs w:val="24"/>
        </w:rPr>
        <w:t xml:space="preserve"> vůbec</w:t>
      </w:r>
      <w:r w:rsidR="00DB66FC" w:rsidRPr="0004675B">
        <w:rPr>
          <w:rFonts w:cs="Times New Roman"/>
          <w:szCs w:val="24"/>
        </w:rPr>
        <w:t xml:space="preserve"> něco potřebuje. A reagujete na klienta. Může říct, </w:t>
      </w:r>
      <w:r>
        <w:rPr>
          <w:rFonts w:cs="Times New Roman"/>
          <w:szCs w:val="24"/>
        </w:rPr>
        <w:t>„</w:t>
      </w:r>
      <w:r w:rsidR="00DB66FC" w:rsidRPr="0004675B">
        <w:rPr>
          <w:rFonts w:cs="Times New Roman"/>
          <w:szCs w:val="24"/>
        </w:rPr>
        <w:t>mám pocit, že se naklání na jednu stranu.</w:t>
      </w:r>
      <w:r>
        <w:rPr>
          <w:rFonts w:cs="Times New Roman"/>
          <w:szCs w:val="24"/>
        </w:rPr>
        <w:t>“</w:t>
      </w:r>
      <w:r w:rsidR="00DB66FC" w:rsidRPr="0004675B">
        <w:rPr>
          <w:rFonts w:cs="Times New Roman"/>
          <w:szCs w:val="24"/>
        </w:rPr>
        <w:t xml:space="preserve"> Ve chvíli, kdy takto cítíte nějaký traumatický obsah, tak řeknete. </w:t>
      </w:r>
      <w:r>
        <w:rPr>
          <w:rFonts w:cs="Times New Roman"/>
          <w:szCs w:val="24"/>
        </w:rPr>
        <w:t>„</w:t>
      </w:r>
      <w:r w:rsidR="00DB66FC" w:rsidRPr="0004675B">
        <w:rPr>
          <w:rFonts w:cs="Times New Roman"/>
          <w:szCs w:val="24"/>
        </w:rPr>
        <w:t>Porozhlédněte se, jestli kolem vás nevidíte nějakou oporu,</w:t>
      </w:r>
      <w:r>
        <w:rPr>
          <w:rFonts w:cs="Times New Roman"/>
          <w:szCs w:val="24"/>
        </w:rPr>
        <w:t>“ a</w:t>
      </w:r>
      <w:r w:rsidR="00DB66FC" w:rsidRPr="0004675B">
        <w:rPr>
          <w:rFonts w:cs="Times New Roman"/>
          <w:szCs w:val="24"/>
        </w:rPr>
        <w:t xml:space="preserve"> obvykle každý něco najde. Když už popisuje stav květiny, mluví vlastně </w:t>
      </w:r>
      <w:r>
        <w:rPr>
          <w:rFonts w:cs="Times New Roman"/>
          <w:szCs w:val="24"/>
        </w:rPr>
        <w:t>o sobě. To je na tom to nádherné</w:t>
      </w:r>
      <w:r w:rsidR="00DB66FC" w:rsidRPr="0004675B">
        <w:rPr>
          <w:rFonts w:cs="Times New Roman"/>
          <w:szCs w:val="24"/>
        </w:rPr>
        <w:t>.</w:t>
      </w:r>
    </w:p>
    <w:p w14:paraId="3A3D94CA" w14:textId="77777777" w:rsidR="00DB66FC" w:rsidRPr="0004675B" w:rsidRDefault="00DB66FC" w:rsidP="00DB66FC">
      <w:pPr>
        <w:rPr>
          <w:rFonts w:cs="Times New Roman"/>
          <w:szCs w:val="24"/>
        </w:rPr>
      </w:pPr>
    </w:p>
    <w:p w14:paraId="7E164671" w14:textId="52BF98D7" w:rsidR="00DB66FC" w:rsidRPr="00DB66FC" w:rsidRDefault="00DB66FC" w:rsidP="00DB66FC">
      <w:pPr>
        <w:rPr>
          <w:rFonts w:cs="Times New Roman"/>
          <w:b/>
          <w:bCs/>
          <w:szCs w:val="24"/>
        </w:rPr>
      </w:pPr>
      <w:r w:rsidRPr="0004675B">
        <w:rPr>
          <w:rFonts w:cs="Times New Roman"/>
          <w:b/>
          <w:bCs/>
          <w:szCs w:val="24"/>
        </w:rPr>
        <w:t>Jak dlouho trvá příprava techniky?</w:t>
      </w:r>
    </w:p>
    <w:p w14:paraId="379966B2" w14:textId="17642CA1" w:rsidR="00DB66FC" w:rsidRPr="0004675B" w:rsidRDefault="00DB66FC" w:rsidP="00DB66FC">
      <w:pPr>
        <w:rPr>
          <w:rFonts w:cs="Times New Roman"/>
          <w:szCs w:val="24"/>
        </w:rPr>
      </w:pPr>
      <w:r w:rsidRPr="0004675B">
        <w:rPr>
          <w:rFonts w:cs="Times New Roman"/>
          <w:szCs w:val="24"/>
        </w:rPr>
        <w:t>Důležité je, že ne každý člověk je schopen imaginovat. Pro něk</w:t>
      </w:r>
      <w:r w:rsidR="00B0125F">
        <w:rPr>
          <w:rFonts w:cs="Times New Roman"/>
          <w:szCs w:val="24"/>
        </w:rPr>
        <w:t>oho je práce s imaginací hračka. T</w:t>
      </w:r>
      <w:r w:rsidRPr="0004675B">
        <w:rPr>
          <w:rFonts w:cs="Times New Roman"/>
          <w:szCs w:val="24"/>
        </w:rPr>
        <w:t>o, co vy potřebujete</w:t>
      </w:r>
      <w:r w:rsidR="00B0125F">
        <w:rPr>
          <w:rFonts w:cs="Times New Roman"/>
          <w:szCs w:val="24"/>
        </w:rPr>
        <w:t>,</w:t>
      </w:r>
      <w:r w:rsidRPr="0004675B">
        <w:rPr>
          <w:rFonts w:cs="Times New Roman"/>
          <w:szCs w:val="24"/>
        </w:rPr>
        <w:t xml:space="preserve"> je navodit změněný stav vědomí, kde je to možné. Dostat </w:t>
      </w:r>
      <w:r w:rsidR="00B0125F">
        <w:rPr>
          <w:rFonts w:cs="Times New Roman"/>
          <w:szCs w:val="24"/>
        </w:rPr>
        <w:t>klienta</w:t>
      </w:r>
      <w:r w:rsidRPr="0004675B">
        <w:rPr>
          <w:rFonts w:cs="Times New Roman"/>
          <w:szCs w:val="24"/>
        </w:rPr>
        <w:t xml:space="preserve"> do alfa hladiny, obvykle nějakou relaxací. V tomhle je to individuální, když je někdo hodně vyčerpaný, typick</w:t>
      </w:r>
      <w:r w:rsidR="00A42F98">
        <w:rPr>
          <w:rFonts w:cs="Times New Roman"/>
          <w:szCs w:val="24"/>
        </w:rPr>
        <w:t>é je to</w:t>
      </w:r>
      <w:r w:rsidRPr="0004675B">
        <w:rPr>
          <w:rFonts w:cs="Times New Roman"/>
          <w:szCs w:val="24"/>
        </w:rPr>
        <w:t xml:space="preserve"> u manažerů, t</w:t>
      </w:r>
      <w:r w:rsidR="00A42F98">
        <w:rPr>
          <w:rFonts w:cs="Times New Roman"/>
          <w:szCs w:val="24"/>
        </w:rPr>
        <w:t>ehdy</w:t>
      </w:r>
      <w:r w:rsidRPr="0004675B">
        <w:rPr>
          <w:rFonts w:cs="Times New Roman"/>
          <w:szCs w:val="24"/>
        </w:rPr>
        <w:t xml:space="preserve"> je třeba tomu dát </w:t>
      </w:r>
      <w:r w:rsidR="00A42F98">
        <w:rPr>
          <w:rFonts w:cs="Times New Roman"/>
          <w:szCs w:val="24"/>
        </w:rPr>
        <w:t>více času,</w:t>
      </w:r>
      <w:r w:rsidRPr="0004675B">
        <w:rPr>
          <w:rFonts w:cs="Times New Roman"/>
          <w:szCs w:val="24"/>
        </w:rPr>
        <w:t xml:space="preserve"> třeba </w:t>
      </w:r>
      <w:r w:rsidR="00A42F98">
        <w:rPr>
          <w:rFonts w:cs="Times New Roman"/>
          <w:szCs w:val="24"/>
        </w:rPr>
        <w:t>pět až deset</w:t>
      </w:r>
      <w:r w:rsidRPr="0004675B">
        <w:rPr>
          <w:rFonts w:cs="Times New Roman"/>
          <w:szCs w:val="24"/>
        </w:rPr>
        <w:t xml:space="preserve"> minut. Uvolníte</w:t>
      </w:r>
      <w:r w:rsidR="00A42F98">
        <w:rPr>
          <w:rFonts w:cs="Times New Roman"/>
          <w:szCs w:val="24"/>
        </w:rPr>
        <w:t xml:space="preserve"> tím</w:t>
      </w:r>
      <w:r w:rsidRPr="0004675B">
        <w:rPr>
          <w:rFonts w:cs="Times New Roman"/>
          <w:szCs w:val="24"/>
        </w:rPr>
        <w:t xml:space="preserve"> tělo </w:t>
      </w:r>
      <w:r w:rsidR="00A42F98">
        <w:rPr>
          <w:rFonts w:cs="Times New Roman"/>
          <w:szCs w:val="24"/>
        </w:rPr>
        <w:t xml:space="preserve">soustředěním </w:t>
      </w:r>
      <w:r w:rsidRPr="0004675B">
        <w:rPr>
          <w:rFonts w:cs="Times New Roman"/>
          <w:szCs w:val="24"/>
        </w:rPr>
        <w:t xml:space="preserve">se na dech a prohloubíte ho. Někdo tohle vůbec nepotřebuje </w:t>
      </w:r>
      <w:r w:rsidR="00A42F98">
        <w:rPr>
          <w:rFonts w:cs="Times New Roman"/>
          <w:szCs w:val="24"/>
        </w:rPr>
        <w:t xml:space="preserve">a imaginace je pro něj hračka. Stačí, </w:t>
      </w:r>
      <w:r w:rsidRPr="0004675B">
        <w:rPr>
          <w:rFonts w:cs="Times New Roman"/>
          <w:szCs w:val="24"/>
        </w:rPr>
        <w:t xml:space="preserve">když použijete techniku jungovské analytičky Vereny Kastové, cestu po schodišti dolů. </w:t>
      </w:r>
      <w:r w:rsidR="00A42F98" w:rsidRPr="00A42F98">
        <w:rPr>
          <w:rFonts w:cs="Times New Roman"/>
          <w:i/>
          <w:szCs w:val="24"/>
        </w:rPr>
        <w:t>„</w:t>
      </w:r>
      <w:r w:rsidRPr="00A42F98">
        <w:rPr>
          <w:rFonts w:cs="Times New Roman"/>
          <w:i/>
          <w:iCs/>
          <w:szCs w:val="24"/>
        </w:rPr>
        <w:t>Představte</w:t>
      </w:r>
      <w:r w:rsidRPr="0004675B">
        <w:rPr>
          <w:rFonts w:cs="Times New Roman"/>
          <w:i/>
          <w:iCs/>
          <w:szCs w:val="24"/>
        </w:rPr>
        <w:t xml:space="preserve"> si, že jdete po schodišti dolů, jdete níže a níže, na chvíli se zastavte </w:t>
      </w:r>
      <w:r w:rsidR="00A42F98">
        <w:rPr>
          <w:rFonts w:cs="Times New Roman"/>
          <w:i/>
          <w:iCs/>
          <w:szCs w:val="24"/>
        </w:rPr>
        <w:t>v</w:t>
      </w:r>
      <w:r w:rsidRPr="0004675B">
        <w:rPr>
          <w:rFonts w:cs="Times New Roman"/>
          <w:i/>
          <w:iCs/>
          <w:szCs w:val="24"/>
        </w:rPr>
        <w:t xml:space="preserve"> mezipatře, prohlubte svůj dech, sejděte dolů a tam jsou dveře, ty otevřete a jste na louce.</w:t>
      </w:r>
      <w:r w:rsidR="00A42F98">
        <w:rPr>
          <w:rFonts w:cs="Times New Roman"/>
          <w:szCs w:val="24"/>
        </w:rPr>
        <w:t xml:space="preserve"> U někoho je to minuta.</w:t>
      </w:r>
    </w:p>
    <w:p w14:paraId="02F6CBC4" w14:textId="77777777" w:rsidR="00DB66FC" w:rsidRPr="0004675B" w:rsidRDefault="00DB66FC" w:rsidP="005A006F">
      <w:pPr>
        <w:ind w:firstLine="0"/>
        <w:rPr>
          <w:rFonts w:cs="Times New Roman"/>
          <w:szCs w:val="24"/>
        </w:rPr>
      </w:pPr>
    </w:p>
    <w:p w14:paraId="3397BF35" w14:textId="00D90247" w:rsidR="00DB66FC" w:rsidRPr="00DB66FC" w:rsidRDefault="00DB66FC" w:rsidP="00DB66FC">
      <w:pPr>
        <w:rPr>
          <w:rFonts w:cs="Times New Roman"/>
          <w:b/>
          <w:bCs/>
          <w:szCs w:val="24"/>
        </w:rPr>
      </w:pPr>
      <w:r w:rsidRPr="0004675B">
        <w:rPr>
          <w:rFonts w:cs="Times New Roman"/>
          <w:b/>
          <w:bCs/>
          <w:szCs w:val="24"/>
        </w:rPr>
        <w:t>Kolik vám zabrala nejkratší, průměrná a nejdelší imaginace?</w:t>
      </w:r>
    </w:p>
    <w:p w14:paraId="5F8F20C1" w14:textId="1169729C" w:rsidR="00DB66FC" w:rsidRPr="0004675B" w:rsidRDefault="00DB66FC" w:rsidP="00DB66FC">
      <w:pPr>
        <w:rPr>
          <w:rFonts w:cs="Times New Roman"/>
          <w:szCs w:val="24"/>
        </w:rPr>
      </w:pPr>
      <w:r w:rsidRPr="00DB66FC">
        <w:rPr>
          <w:rFonts w:cs="Times New Roman"/>
          <w:szCs w:val="24"/>
        </w:rPr>
        <w:t>U aktivní imaginace se doporučuje nastav</w:t>
      </w:r>
      <w:r w:rsidR="00A42F98">
        <w:rPr>
          <w:rFonts w:cs="Times New Roman"/>
          <w:szCs w:val="24"/>
        </w:rPr>
        <w:t>it</w:t>
      </w:r>
      <w:r w:rsidRPr="00DB66FC">
        <w:rPr>
          <w:rFonts w:cs="Times New Roman"/>
          <w:szCs w:val="24"/>
        </w:rPr>
        <w:t xml:space="preserve"> si budík na </w:t>
      </w:r>
      <w:r w:rsidR="00A42F98">
        <w:rPr>
          <w:rFonts w:cs="Times New Roman"/>
          <w:szCs w:val="24"/>
        </w:rPr>
        <w:t>dvacet</w:t>
      </w:r>
      <w:r w:rsidRPr="00DB66FC">
        <w:rPr>
          <w:rFonts w:cs="Times New Roman"/>
          <w:szCs w:val="24"/>
        </w:rPr>
        <w:t xml:space="preserve"> minut. Ne</w:t>
      </w:r>
      <w:r w:rsidR="00A42F98">
        <w:rPr>
          <w:rFonts w:cs="Times New Roman"/>
          <w:szCs w:val="24"/>
        </w:rPr>
        <w:t xml:space="preserve">jkratší imaginace bez relaxace </w:t>
      </w:r>
      <w:r w:rsidRPr="00DB66FC">
        <w:rPr>
          <w:rFonts w:cs="Times New Roman"/>
          <w:szCs w:val="24"/>
        </w:rPr>
        <w:t>bývají pěti minutové.</w:t>
      </w:r>
      <w:r w:rsidRPr="0004675B">
        <w:rPr>
          <w:rFonts w:cs="Times New Roman"/>
          <w:szCs w:val="24"/>
        </w:rPr>
        <w:t xml:space="preserve"> Nejdelší je dá</w:t>
      </w:r>
      <w:r w:rsidR="00A42F98">
        <w:rPr>
          <w:rFonts w:cs="Times New Roman"/>
          <w:szCs w:val="24"/>
        </w:rPr>
        <w:t xml:space="preserve">na mým časem s klientem což je </w:t>
      </w:r>
      <w:r w:rsidR="00A42F98">
        <w:rPr>
          <w:rFonts w:cs="Times New Roman"/>
          <w:szCs w:val="24"/>
        </w:rPr>
        <w:lastRenderedPageBreak/>
        <w:t>šedesát</w:t>
      </w:r>
      <w:r w:rsidRPr="0004675B">
        <w:rPr>
          <w:rFonts w:cs="Times New Roman"/>
          <w:szCs w:val="24"/>
        </w:rPr>
        <w:t xml:space="preserve"> minut, ale stává se, že někteří jsou schopni imaginovat i </w:t>
      </w:r>
      <w:r w:rsidR="00A42F98">
        <w:rPr>
          <w:rFonts w:cs="Times New Roman"/>
          <w:szCs w:val="24"/>
        </w:rPr>
        <w:t>čtyřicet</w:t>
      </w:r>
      <w:r w:rsidRPr="0004675B">
        <w:rPr>
          <w:rFonts w:cs="Times New Roman"/>
          <w:szCs w:val="24"/>
        </w:rPr>
        <w:t xml:space="preserve"> minut a pak jsem je stop</w:t>
      </w:r>
      <w:r w:rsidR="00A42F98">
        <w:rPr>
          <w:rFonts w:cs="Times New Roman"/>
          <w:szCs w:val="24"/>
        </w:rPr>
        <w:t>nul</w:t>
      </w:r>
      <w:r w:rsidRPr="0004675B">
        <w:rPr>
          <w:rFonts w:cs="Times New Roman"/>
          <w:szCs w:val="24"/>
        </w:rPr>
        <w:t>. Výstup na horu života, jsem já osobně</w:t>
      </w:r>
      <w:r w:rsidR="00A42F98">
        <w:rPr>
          <w:rFonts w:cs="Times New Roman"/>
          <w:szCs w:val="24"/>
        </w:rPr>
        <w:t>,</w:t>
      </w:r>
      <w:r w:rsidRPr="0004675B">
        <w:rPr>
          <w:rFonts w:cs="Times New Roman"/>
          <w:szCs w:val="24"/>
        </w:rPr>
        <w:t xml:space="preserve"> šel </w:t>
      </w:r>
      <w:r w:rsidR="00A42F98">
        <w:rPr>
          <w:rFonts w:cs="Times New Roman"/>
          <w:szCs w:val="24"/>
        </w:rPr>
        <w:t>celkem pět</w:t>
      </w:r>
      <w:r w:rsidRPr="0004675B">
        <w:rPr>
          <w:rFonts w:cs="Times New Roman"/>
          <w:szCs w:val="24"/>
        </w:rPr>
        <w:t xml:space="preserve"> týdnů.</w:t>
      </w:r>
    </w:p>
    <w:p w14:paraId="0FF8BBE1" w14:textId="77777777" w:rsidR="00DB66FC" w:rsidRPr="0004675B" w:rsidRDefault="00DB66FC" w:rsidP="00E42936">
      <w:pPr>
        <w:ind w:firstLine="0"/>
        <w:rPr>
          <w:rFonts w:cs="Times New Roman"/>
          <w:szCs w:val="24"/>
        </w:rPr>
      </w:pPr>
    </w:p>
    <w:p w14:paraId="13022111" w14:textId="0B975893" w:rsidR="00DB66FC" w:rsidRPr="00DB66FC" w:rsidRDefault="00E42936" w:rsidP="00DB66FC">
      <w:pPr>
        <w:rPr>
          <w:rFonts w:cs="Times New Roman"/>
          <w:b/>
          <w:bCs/>
          <w:szCs w:val="24"/>
        </w:rPr>
      </w:pPr>
      <w:r>
        <w:rPr>
          <w:rFonts w:cs="Times New Roman"/>
          <w:b/>
          <w:bCs/>
          <w:szCs w:val="24"/>
        </w:rPr>
        <w:t>Kolik měla účastníků</w:t>
      </w:r>
      <w:r w:rsidR="00DB66FC" w:rsidRPr="0004675B">
        <w:rPr>
          <w:rFonts w:cs="Times New Roman"/>
          <w:b/>
          <w:bCs/>
          <w:szCs w:val="24"/>
        </w:rPr>
        <w:t>?</w:t>
      </w:r>
    </w:p>
    <w:p w14:paraId="72A60959" w14:textId="55A63A62" w:rsidR="00E42936" w:rsidRPr="00DB66FC" w:rsidRDefault="00DB66FC" w:rsidP="00E42936">
      <w:pPr>
        <w:rPr>
          <w:rFonts w:cs="Times New Roman"/>
          <w:szCs w:val="24"/>
        </w:rPr>
      </w:pPr>
      <w:r w:rsidRPr="0004675B">
        <w:rPr>
          <w:rFonts w:cs="Times New Roman"/>
          <w:szCs w:val="24"/>
        </w:rPr>
        <w:t xml:space="preserve">Tak začíná to jedním klientem a maximální číslo se odráží od nějaké zaužívané normy pro počet členů dynamické skupiny což je </w:t>
      </w:r>
      <w:r w:rsidR="00A42F98">
        <w:rPr>
          <w:rFonts w:cs="Times New Roman"/>
          <w:szCs w:val="24"/>
        </w:rPr>
        <w:t>dvanáct</w:t>
      </w:r>
      <w:r w:rsidRPr="0004675B">
        <w:rPr>
          <w:rFonts w:cs="Times New Roman"/>
          <w:szCs w:val="24"/>
        </w:rPr>
        <w:t>.</w:t>
      </w:r>
    </w:p>
    <w:sectPr w:rsidR="00E42936" w:rsidRPr="00DB66FC" w:rsidSect="007903ED">
      <w:footerReference w:type="default" r:id="rId11"/>
      <w:pgSz w:w="11906" w:h="16838" w:code="9"/>
      <w:pgMar w:top="1418" w:right="1418" w:bottom="1418" w:left="141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23C0" w14:textId="77777777" w:rsidR="00733286" w:rsidRDefault="00733286" w:rsidP="00974D97">
      <w:pPr>
        <w:spacing w:line="240" w:lineRule="auto"/>
      </w:pPr>
      <w:r>
        <w:separator/>
      </w:r>
    </w:p>
  </w:endnote>
  <w:endnote w:type="continuationSeparator" w:id="0">
    <w:p w14:paraId="20A68D4C" w14:textId="77777777" w:rsidR="00733286" w:rsidRDefault="00733286" w:rsidP="00974D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532305"/>
      <w:docPartObj>
        <w:docPartGallery w:val="Page Numbers (Bottom of Page)"/>
        <w:docPartUnique/>
      </w:docPartObj>
    </w:sdtPr>
    <w:sdtEndPr/>
    <w:sdtContent>
      <w:p w14:paraId="271F3E09" w14:textId="241C0A30" w:rsidR="00733286" w:rsidRDefault="00733286">
        <w:pPr>
          <w:pStyle w:val="Zpat"/>
          <w:jc w:val="center"/>
        </w:pPr>
        <w:r>
          <w:fldChar w:fldCharType="begin"/>
        </w:r>
        <w:r>
          <w:instrText>PAGE   \* MERGEFORMAT</w:instrText>
        </w:r>
        <w:r>
          <w:fldChar w:fldCharType="separate"/>
        </w:r>
        <w:r>
          <w:rPr>
            <w:noProof/>
          </w:rPr>
          <w:t>67</w:t>
        </w:r>
        <w:r>
          <w:rPr>
            <w:noProof/>
          </w:rPr>
          <w:fldChar w:fldCharType="end"/>
        </w:r>
      </w:p>
    </w:sdtContent>
  </w:sdt>
  <w:p w14:paraId="749BAFAA" w14:textId="77777777" w:rsidR="00733286" w:rsidRDefault="00733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E40CA" w14:textId="77777777" w:rsidR="00733286" w:rsidRDefault="00733286" w:rsidP="00974D97">
      <w:pPr>
        <w:spacing w:line="240" w:lineRule="auto"/>
      </w:pPr>
      <w:r>
        <w:separator/>
      </w:r>
    </w:p>
  </w:footnote>
  <w:footnote w:type="continuationSeparator" w:id="0">
    <w:p w14:paraId="04004703" w14:textId="77777777" w:rsidR="00733286" w:rsidRDefault="00733286" w:rsidP="00974D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652A"/>
    <w:multiLevelType w:val="hybridMultilevel"/>
    <w:tmpl w:val="93081202"/>
    <w:lvl w:ilvl="0" w:tplc="CF8E31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45F12"/>
    <w:multiLevelType w:val="hybridMultilevel"/>
    <w:tmpl w:val="0D80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F7592"/>
    <w:multiLevelType w:val="hybridMultilevel"/>
    <w:tmpl w:val="2BFA73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E3CB4"/>
    <w:multiLevelType w:val="hybridMultilevel"/>
    <w:tmpl w:val="F7506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4613F"/>
    <w:multiLevelType w:val="hybridMultilevel"/>
    <w:tmpl w:val="93C67A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B011E"/>
    <w:multiLevelType w:val="hybridMultilevel"/>
    <w:tmpl w:val="553C788A"/>
    <w:lvl w:ilvl="0" w:tplc="EC5C38FE">
      <w:start w:val="1"/>
      <w:numFmt w:val="upperRoman"/>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F61070F"/>
    <w:multiLevelType w:val="hybridMultilevel"/>
    <w:tmpl w:val="C1205B7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 w15:restartNumberingAfterBreak="0">
    <w:nsid w:val="2116748E"/>
    <w:multiLevelType w:val="multilevel"/>
    <w:tmpl w:val="11A8BC74"/>
    <w:lvl w:ilvl="0">
      <w:start w:val="1"/>
      <w:numFmt w:val="decimal"/>
      <w:lvlText w:val="%1."/>
      <w:lvlJc w:val="left"/>
      <w:pPr>
        <w:ind w:left="567" w:hanging="567"/>
      </w:pPr>
      <w:rPr>
        <w:rFonts w:hint="default"/>
      </w:rPr>
    </w:lvl>
    <w:lvl w:ilvl="1">
      <w:start w:val="1"/>
      <w:numFmt w:val="decimal"/>
      <w:lvlText w:val="%1.%2."/>
      <w:lvlJc w:val="left"/>
      <w:pPr>
        <w:ind w:left="1134" w:hanging="777"/>
      </w:pPr>
      <w:rPr>
        <w:rFonts w:hint="default"/>
      </w:rPr>
    </w:lvl>
    <w:lvl w:ilvl="2">
      <w:start w:val="1"/>
      <w:numFmt w:val="decimal"/>
      <w:lvlText w:val="%1.%2.%3."/>
      <w:lvlJc w:val="left"/>
      <w:pPr>
        <w:ind w:left="1474" w:hanging="760"/>
      </w:pPr>
      <w:rPr>
        <w:rFonts w:hint="default"/>
      </w:rPr>
    </w:lvl>
    <w:lvl w:ilvl="3">
      <w:start w:val="1"/>
      <w:numFmt w:val="decimal"/>
      <w:lvlText w:val="%1.%2.%3.%4."/>
      <w:lvlJc w:val="left"/>
      <w:pPr>
        <w:ind w:left="2211" w:hanging="1140"/>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8" w15:restartNumberingAfterBreak="0">
    <w:nsid w:val="23EF4B6D"/>
    <w:multiLevelType w:val="hybridMultilevel"/>
    <w:tmpl w:val="8EA498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7173998"/>
    <w:multiLevelType w:val="hybridMultilevel"/>
    <w:tmpl w:val="FCACFA8C"/>
    <w:lvl w:ilvl="0" w:tplc="6630CB1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7EF0465"/>
    <w:multiLevelType w:val="hybridMultilevel"/>
    <w:tmpl w:val="87BCB180"/>
    <w:lvl w:ilvl="0" w:tplc="D5D4DA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401FC"/>
    <w:multiLevelType w:val="hybridMultilevel"/>
    <w:tmpl w:val="E13C7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70B60"/>
    <w:multiLevelType w:val="hybridMultilevel"/>
    <w:tmpl w:val="18A4BD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53356"/>
    <w:multiLevelType w:val="hybridMultilevel"/>
    <w:tmpl w:val="6546C4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0174A8D"/>
    <w:multiLevelType w:val="hybridMultilevel"/>
    <w:tmpl w:val="7034E0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0290C26"/>
    <w:multiLevelType w:val="multilevel"/>
    <w:tmpl w:val="2E0278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2F4102"/>
    <w:multiLevelType w:val="hybridMultilevel"/>
    <w:tmpl w:val="A9D4CC2A"/>
    <w:lvl w:ilvl="0" w:tplc="E33AE1F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1A5C65"/>
    <w:multiLevelType w:val="hybridMultilevel"/>
    <w:tmpl w:val="DFC8B0DE"/>
    <w:lvl w:ilvl="0" w:tplc="EC5C3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6438B"/>
    <w:multiLevelType w:val="hybridMultilevel"/>
    <w:tmpl w:val="B60A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E628BA"/>
    <w:multiLevelType w:val="hybridMultilevel"/>
    <w:tmpl w:val="7D14F2EE"/>
    <w:lvl w:ilvl="0" w:tplc="0B6A3BC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71633A81"/>
    <w:multiLevelType w:val="hybridMultilevel"/>
    <w:tmpl w:val="93EC2E60"/>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BF042F"/>
    <w:multiLevelType w:val="hybridMultilevel"/>
    <w:tmpl w:val="8204650E"/>
    <w:lvl w:ilvl="0" w:tplc="8A4E39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6E4219"/>
    <w:multiLevelType w:val="hybridMultilevel"/>
    <w:tmpl w:val="9446AB38"/>
    <w:lvl w:ilvl="0" w:tplc="08090011">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B24572B"/>
    <w:multiLevelType w:val="hybridMultilevel"/>
    <w:tmpl w:val="D264016E"/>
    <w:lvl w:ilvl="0" w:tplc="99F60268">
      <w:start w:val="1"/>
      <w:numFmt w:val="decimal"/>
      <w:suff w:val="space"/>
      <w:lvlText w:val="%1."/>
      <w:lvlJc w:val="left"/>
      <w:pPr>
        <w:ind w:left="72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DE20826"/>
    <w:multiLevelType w:val="multilevel"/>
    <w:tmpl w:val="065072A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2"/>
  </w:num>
  <w:num w:numId="2">
    <w:abstractNumId w:val="15"/>
  </w:num>
  <w:num w:numId="3">
    <w:abstractNumId w:val="10"/>
  </w:num>
  <w:num w:numId="4">
    <w:abstractNumId w:val="7"/>
  </w:num>
  <w:num w:numId="5">
    <w:abstractNumId w:val="0"/>
  </w:num>
  <w:num w:numId="6">
    <w:abstractNumId w:val="16"/>
  </w:num>
  <w:num w:numId="7">
    <w:abstractNumId w:val="1"/>
  </w:num>
  <w:num w:numId="8">
    <w:abstractNumId w:val="23"/>
  </w:num>
  <w:num w:numId="9">
    <w:abstractNumId w:val="21"/>
  </w:num>
  <w:num w:numId="10">
    <w:abstractNumId w:val="24"/>
  </w:num>
  <w:num w:numId="11">
    <w:abstractNumId w:val="12"/>
  </w:num>
  <w:num w:numId="12">
    <w:abstractNumId w:val="9"/>
  </w:num>
  <w:num w:numId="13">
    <w:abstractNumId w:val="22"/>
  </w:num>
  <w:num w:numId="14">
    <w:abstractNumId w:val="4"/>
  </w:num>
  <w:num w:numId="15">
    <w:abstractNumId w:val="11"/>
  </w:num>
  <w:num w:numId="16">
    <w:abstractNumId w:val="6"/>
  </w:num>
  <w:num w:numId="17">
    <w:abstractNumId w:val="3"/>
  </w:num>
  <w:num w:numId="18">
    <w:abstractNumId w:val="19"/>
  </w:num>
  <w:num w:numId="19">
    <w:abstractNumId w:val="13"/>
  </w:num>
  <w:num w:numId="20">
    <w:abstractNumId w:val="14"/>
  </w:num>
  <w:num w:numId="21">
    <w:abstractNumId w:val="8"/>
  </w:num>
  <w:num w:numId="22">
    <w:abstractNumId w:val="18"/>
  </w:num>
  <w:num w:numId="23">
    <w:abstractNumId w:val="17"/>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727"/>
    <w:rsid w:val="00001AE4"/>
    <w:rsid w:val="00001D76"/>
    <w:rsid w:val="00001DE8"/>
    <w:rsid w:val="00002F50"/>
    <w:rsid w:val="00010D6C"/>
    <w:rsid w:val="000113D1"/>
    <w:rsid w:val="00012BF1"/>
    <w:rsid w:val="00014D58"/>
    <w:rsid w:val="0002108E"/>
    <w:rsid w:val="00021DCA"/>
    <w:rsid w:val="000250BE"/>
    <w:rsid w:val="00027A52"/>
    <w:rsid w:val="000316C3"/>
    <w:rsid w:val="000321E3"/>
    <w:rsid w:val="00032524"/>
    <w:rsid w:val="00034B93"/>
    <w:rsid w:val="000353C6"/>
    <w:rsid w:val="000366ED"/>
    <w:rsid w:val="00042560"/>
    <w:rsid w:val="00042947"/>
    <w:rsid w:val="00043A47"/>
    <w:rsid w:val="0004489F"/>
    <w:rsid w:val="000523A7"/>
    <w:rsid w:val="00054913"/>
    <w:rsid w:val="00056523"/>
    <w:rsid w:val="0005723A"/>
    <w:rsid w:val="00061F37"/>
    <w:rsid w:val="00062AC6"/>
    <w:rsid w:val="000636C1"/>
    <w:rsid w:val="00064DF0"/>
    <w:rsid w:val="00065979"/>
    <w:rsid w:val="00065D08"/>
    <w:rsid w:val="00066B28"/>
    <w:rsid w:val="00070942"/>
    <w:rsid w:val="00072F03"/>
    <w:rsid w:val="00076473"/>
    <w:rsid w:val="00076B00"/>
    <w:rsid w:val="00077355"/>
    <w:rsid w:val="000812D2"/>
    <w:rsid w:val="00081400"/>
    <w:rsid w:val="00082902"/>
    <w:rsid w:val="000833EB"/>
    <w:rsid w:val="00084EE9"/>
    <w:rsid w:val="000906E4"/>
    <w:rsid w:val="00091221"/>
    <w:rsid w:val="000932DA"/>
    <w:rsid w:val="00096136"/>
    <w:rsid w:val="0009759A"/>
    <w:rsid w:val="000A06F7"/>
    <w:rsid w:val="000A1179"/>
    <w:rsid w:val="000A17B3"/>
    <w:rsid w:val="000A2C0B"/>
    <w:rsid w:val="000A3120"/>
    <w:rsid w:val="000B02B8"/>
    <w:rsid w:val="000B0990"/>
    <w:rsid w:val="000B1546"/>
    <w:rsid w:val="000B228B"/>
    <w:rsid w:val="000B33B3"/>
    <w:rsid w:val="000B5CC5"/>
    <w:rsid w:val="000B758F"/>
    <w:rsid w:val="000B7F86"/>
    <w:rsid w:val="000C2183"/>
    <w:rsid w:val="000C2292"/>
    <w:rsid w:val="000C2FA5"/>
    <w:rsid w:val="000C563C"/>
    <w:rsid w:val="000C68BA"/>
    <w:rsid w:val="000C799C"/>
    <w:rsid w:val="000D0811"/>
    <w:rsid w:val="000D0A45"/>
    <w:rsid w:val="000D1C73"/>
    <w:rsid w:val="000D2596"/>
    <w:rsid w:val="000D3126"/>
    <w:rsid w:val="000D7211"/>
    <w:rsid w:val="000D7936"/>
    <w:rsid w:val="000E0C11"/>
    <w:rsid w:val="000E1E5B"/>
    <w:rsid w:val="000E24E8"/>
    <w:rsid w:val="000E310B"/>
    <w:rsid w:val="000E496E"/>
    <w:rsid w:val="000E67C6"/>
    <w:rsid w:val="000F064C"/>
    <w:rsid w:val="000F076F"/>
    <w:rsid w:val="000F1815"/>
    <w:rsid w:val="000F19C5"/>
    <w:rsid w:val="000F25D2"/>
    <w:rsid w:val="000F5883"/>
    <w:rsid w:val="00100F35"/>
    <w:rsid w:val="001021FE"/>
    <w:rsid w:val="00107809"/>
    <w:rsid w:val="00107A63"/>
    <w:rsid w:val="00111FC4"/>
    <w:rsid w:val="00115761"/>
    <w:rsid w:val="001160D0"/>
    <w:rsid w:val="0011674D"/>
    <w:rsid w:val="00120A31"/>
    <w:rsid w:val="001219A2"/>
    <w:rsid w:val="00121A85"/>
    <w:rsid w:val="00121CA7"/>
    <w:rsid w:val="0012212D"/>
    <w:rsid w:val="00123AC0"/>
    <w:rsid w:val="001256EC"/>
    <w:rsid w:val="001261CA"/>
    <w:rsid w:val="001303A8"/>
    <w:rsid w:val="00130E2F"/>
    <w:rsid w:val="001327A8"/>
    <w:rsid w:val="00132A03"/>
    <w:rsid w:val="00133F94"/>
    <w:rsid w:val="00135270"/>
    <w:rsid w:val="00140DDB"/>
    <w:rsid w:val="0014180B"/>
    <w:rsid w:val="001431D6"/>
    <w:rsid w:val="00143ED6"/>
    <w:rsid w:val="001451D1"/>
    <w:rsid w:val="001458E6"/>
    <w:rsid w:val="00146D43"/>
    <w:rsid w:val="00150E63"/>
    <w:rsid w:val="00151076"/>
    <w:rsid w:val="0015324A"/>
    <w:rsid w:val="00155972"/>
    <w:rsid w:val="001634F2"/>
    <w:rsid w:val="00163832"/>
    <w:rsid w:val="001642B8"/>
    <w:rsid w:val="00167A67"/>
    <w:rsid w:val="001710ED"/>
    <w:rsid w:val="00171CC1"/>
    <w:rsid w:val="00173ECD"/>
    <w:rsid w:val="00176214"/>
    <w:rsid w:val="001768B3"/>
    <w:rsid w:val="001768C5"/>
    <w:rsid w:val="00177CAE"/>
    <w:rsid w:val="00185039"/>
    <w:rsid w:val="00186E39"/>
    <w:rsid w:val="00190182"/>
    <w:rsid w:val="001905FD"/>
    <w:rsid w:val="0019174C"/>
    <w:rsid w:val="0019269E"/>
    <w:rsid w:val="00192B44"/>
    <w:rsid w:val="001952D8"/>
    <w:rsid w:val="00195D0F"/>
    <w:rsid w:val="00196BAB"/>
    <w:rsid w:val="001974EF"/>
    <w:rsid w:val="001A2D5B"/>
    <w:rsid w:val="001A471E"/>
    <w:rsid w:val="001A715A"/>
    <w:rsid w:val="001A7377"/>
    <w:rsid w:val="001B2021"/>
    <w:rsid w:val="001B35A9"/>
    <w:rsid w:val="001B58F2"/>
    <w:rsid w:val="001B5996"/>
    <w:rsid w:val="001B6386"/>
    <w:rsid w:val="001B724C"/>
    <w:rsid w:val="001C1CCD"/>
    <w:rsid w:val="001C30CA"/>
    <w:rsid w:val="001C4DAF"/>
    <w:rsid w:val="001C7C5E"/>
    <w:rsid w:val="001D22BF"/>
    <w:rsid w:val="001D3D86"/>
    <w:rsid w:val="001D5A92"/>
    <w:rsid w:val="001D76B9"/>
    <w:rsid w:val="001D777A"/>
    <w:rsid w:val="001E0517"/>
    <w:rsid w:val="001E5717"/>
    <w:rsid w:val="001E6397"/>
    <w:rsid w:val="001E6CA9"/>
    <w:rsid w:val="001F1FB4"/>
    <w:rsid w:val="001F3129"/>
    <w:rsid w:val="001F37C8"/>
    <w:rsid w:val="001F3F26"/>
    <w:rsid w:val="001F4C36"/>
    <w:rsid w:val="001F7EAA"/>
    <w:rsid w:val="00200D27"/>
    <w:rsid w:val="0020126D"/>
    <w:rsid w:val="002026DE"/>
    <w:rsid w:val="0020282D"/>
    <w:rsid w:val="00205353"/>
    <w:rsid w:val="00207C9E"/>
    <w:rsid w:val="00210EEA"/>
    <w:rsid w:val="00210FD2"/>
    <w:rsid w:val="0022004B"/>
    <w:rsid w:val="0022107F"/>
    <w:rsid w:val="00221251"/>
    <w:rsid w:val="0022347E"/>
    <w:rsid w:val="00223BBF"/>
    <w:rsid w:val="00224D4B"/>
    <w:rsid w:val="0022559C"/>
    <w:rsid w:val="0022668B"/>
    <w:rsid w:val="00227B49"/>
    <w:rsid w:val="00230607"/>
    <w:rsid w:val="00233F20"/>
    <w:rsid w:val="002353E8"/>
    <w:rsid w:val="0024242A"/>
    <w:rsid w:val="00244961"/>
    <w:rsid w:val="00244AAB"/>
    <w:rsid w:val="00244BA5"/>
    <w:rsid w:val="002478E0"/>
    <w:rsid w:val="00251672"/>
    <w:rsid w:val="00252148"/>
    <w:rsid w:val="002530E8"/>
    <w:rsid w:val="00254A16"/>
    <w:rsid w:val="00256F53"/>
    <w:rsid w:val="00257158"/>
    <w:rsid w:val="002635B1"/>
    <w:rsid w:val="002639C1"/>
    <w:rsid w:val="002664FE"/>
    <w:rsid w:val="00275876"/>
    <w:rsid w:val="002761BD"/>
    <w:rsid w:val="00276BDD"/>
    <w:rsid w:val="0027762E"/>
    <w:rsid w:val="002802C4"/>
    <w:rsid w:val="00280520"/>
    <w:rsid w:val="00281CCA"/>
    <w:rsid w:val="00284CEF"/>
    <w:rsid w:val="002851FA"/>
    <w:rsid w:val="00286D1D"/>
    <w:rsid w:val="0028757B"/>
    <w:rsid w:val="00287AC8"/>
    <w:rsid w:val="00290DA7"/>
    <w:rsid w:val="00291F68"/>
    <w:rsid w:val="0029282F"/>
    <w:rsid w:val="00293CDF"/>
    <w:rsid w:val="002948A4"/>
    <w:rsid w:val="002968C7"/>
    <w:rsid w:val="002974F9"/>
    <w:rsid w:val="002A0019"/>
    <w:rsid w:val="002A05EF"/>
    <w:rsid w:val="002A2D37"/>
    <w:rsid w:val="002A2D6F"/>
    <w:rsid w:val="002A7789"/>
    <w:rsid w:val="002A79FB"/>
    <w:rsid w:val="002B035B"/>
    <w:rsid w:val="002B097E"/>
    <w:rsid w:val="002B2EAA"/>
    <w:rsid w:val="002B399D"/>
    <w:rsid w:val="002B400E"/>
    <w:rsid w:val="002B65E7"/>
    <w:rsid w:val="002B7277"/>
    <w:rsid w:val="002C2299"/>
    <w:rsid w:val="002C3402"/>
    <w:rsid w:val="002C5158"/>
    <w:rsid w:val="002C5AAF"/>
    <w:rsid w:val="002C73B9"/>
    <w:rsid w:val="002D04DA"/>
    <w:rsid w:val="002D0DEA"/>
    <w:rsid w:val="002D232C"/>
    <w:rsid w:val="002D2B12"/>
    <w:rsid w:val="002D2C4E"/>
    <w:rsid w:val="002D30F5"/>
    <w:rsid w:val="002D356C"/>
    <w:rsid w:val="002D57BF"/>
    <w:rsid w:val="002D72D8"/>
    <w:rsid w:val="002D7798"/>
    <w:rsid w:val="002E1722"/>
    <w:rsid w:val="002E1BD2"/>
    <w:rsid w:val="002E20AF"/>
    <w:rsid w:val="002E41ED"/>
    <w:rsid w:val="002E45BA"/>
    <w:rsid w:val="002E54D4"/>
    <w:rsid w:val="002E7AF4"/>
    <w:rsid w:val="002E7CFF"/>
    <w:rsid w:val="002F108C"/>
    <w:rsid w:val="002F24C7"/>
    <w:rsid w:val="002F2A36"/>
    <w:rsid w:val="002F363D"/>
    <w:rsid w:val="003019D2"/>
    <w:rsid w:val="00303454"/>
    <w:rsid w:val="00303E50"/>
    <w:rsid w:val="00306914"/>
    <w:rsid w:val="00307E01"/>
    <w:rsid w:val="00310D6E"/>
    <w:rsid w:val="0031233B"/>
    <w:rsid w:val="00312379"/>
    <w:rsid w:val="00313610"/>
    <w:rsid w:val="00313FF2"/>
    <w:rsid w:val="0031551D"/>
    <w:rsid w:val="00315E3B"/>
    <w:rsid w:val="0031797E"/>
    <w:rsid w:val="003204C7"/>
    <w:rsid w:val="003209FC"/>
    <w:rsid w:val="00321565"/>
    <w:rsid w:val="00321ACF"/>
    <w:rsid w:val="00321F19"/>
    <w:rsid w:val="00321FEA"/>
    <w:rsid w:val="0032281D"/>
    <w:rsid w:val="00323BFA"/>
    <w:rsid w:val="0032750E"/>
    <w:rsid w:val="00331059"/>
    <w:rsid w:val="003312F3"/>
    <w:rsid w:val="00331380"/>
    <w:rsid w:val="00331447"/>
    <w:rsid w:val="0033266F"/>
    <w:rsid w:val="003327AC"/>
    <w:rsid w:val="00333CDA"/>
    <w:rsid w:val="00334059"/>
    <w:rsid w:val="003342FB"/>
    <w:rsid w:val="00343557"/>
    <w:rsid w:val="00344D2B"/>
    <w:rsid w:val="00345CAC"/>
    <w:rsid w:val="003508C5"/>
    <w:rsid w:val="003545E5"/>
    <w:rsid w:val="00360182"/>
    <w:rsid w:val="0036139D"/>
    <w:rsid w:val="00362F87"/>
    <w:rsid w:val="00363053"/>
    <w:rsid w:val="00364515"/>
    <w:rsid w:val="00366365"/>
    <w:rsid w:val="003663BE"/>
    <w:rsid w:val="00366ABE"/>
    <w:rsid w:val="0036759F"/>
    <w:rsid w:val="00367A24"/>
    <w:rsid w:val="00371C03"/>
    <w:rsid w:val="00372F90"/>
    <w:rsid w:val="00374A52"/>
    <w:rsid w:val="00382B36"/>
    <w:rsid w:val="0038603C"/>
    <w:rsid w:val="00386FDD"/>
    <w:rsid w:val="00393833"/>
    <w:rsid w:val="00394E84"/>
    <w:rsid w:val="0039629E"/>
    <w:rsid w:val="00396459"/>
    <w:rsid w:val="00396751"/>
    <w:rsid w:val="00397725"/>
    <w:rsid w:val="003A0497"/>
    <w:rsid w:val="003A12AB"/>
    <w:rsid w:val="003A3322"/>
    <w:rsid w:val="003A5317"/>
    <w:rsid w:val="003A5B66"/>
    <w:rsid w:val="003A6941"/>
    <w:rsid w:val="003B0AEC"/>
    <w:rsid w:val="003B356C"/>
    <w:rsid w:val="003B59E7"/>
    <w:rsid w:val="003B5C4C"/>
    <w:rsid w:val="003B5EDD"/>
    <w:rsid w:val="003C3BDC"/>
    <w:rsid w:val="003C3FED"/>
    <w:rsid w:val="003C4465"/>
    <w:rsid w:val="003C498D"/>
    <w:rsid w:val="003D0264"/>
    <w:rsid w:val="003D0CA8"/>
    <w:rsid w:val="003D4222"/>
    <w:rsid w:val="003D4302"/>
    <w:rsid w:val="003D4684"/>
    <w:rsid w:val="003D4B36"/>
    <w:rsid w:val="003D6300"/>
    <w:rsid w:val="003D6ABE"/>
    <w:rsid w:val="003D755C"/>
    <w:rsid w:val="003E0921"/>
    <w:rsid w:val="003E2487"/>
    <w:rsid w:val="003E468D"/>
    <w:rsid w:val="003E67E8"/>
    <w:rsid w:val="003F0172"/>
    <w:rsid w:val="003F2EE8"/>
    <w:rsid w:val="003F681A"/>
    <w:rsid w:val="00400C92"/>
    <w:rsid w:val="0040341B"/>
    <w:rsid w:val="004046D4"/>
    <w:rsid w:val="0040485A"/>
    <w:rsid w:val="004052C1"/>
    <w:rsid w:val="00405BAD"/>
    <w:rsid w:val="00405D24"/>
    <w:rsid w:val="00406F88"/>
    <w:rsid w:val="004076DC"/>
    <w:rsid w:val="0041028F"/>
    <w:rsid w:val="00412ACC"/>
    <w:rsid w:val="00413744"/>
    <w:rsid w:val="00414B27"/>
    <w:rsid w:val="0041565B"/>
    <w:rsid w:val="004158BC"/>
    <w:rsid w:val="00415A8E"/>
    <w:rsid w:val="00416B44"/>
    <w:rsid w:val="00416DEE"/>
    <w:rsid w:val="0042103B"/>
    <w:rsid w:val="00421998"/>
    <w:rsid w:val="00422A77"/>
    <w:rsid w:val="00422D56"/>
    <w:rsid w:val="004233A3"/>
    <w:rsid w:val="0042377B"/>
    <w:rsid w:val="00423A24"/>
    <w:rsid w:val="004245EF"/>
    <w:rsid w:val="0042691E"/>
    <w:rsid w:val="004301A3"/>
    <w:rsid w:val="0043026E"/>
    <w:rsid w:val="004312D9"/>
    <w:rsid w:val="00431586"/>
    <w:rsid w:val="00432BE4"/>
    <w:rsid w:val="00432D09"/>
    <w:rsid w:val="00433C52"/>
    <w:rsid w:val="00434059"/>
    <w:rsid w:val="004369F3"/>
    <w:rsid w:val="004410F6"/>
    <w:rsid w:val="004422C3"/>
    <w:rsid w:val="0044296F"/>
    <w:rsid w:val="0044377F"/>
    <w:rsid w:val="00443C5C"/>
    <w:rsid w:val="00443FF1"/>
    <w:rsid w:val="0044606E"/>
    <w:rsid w:val="00446C9A"/>
    <w:rsid w:val="004509B6"/>
    <w:rsid w:val="004524FB"/>
    <w:rsid w:val="00453B19"/>
    <w:rsid w:val="0046102D"/>
    <w:rsid w:val="004616B3"/>
    <w:rsid w:val="00461B2B"/>
    <w:rsid w:val="00465EAC"/>
    <w:rsid w:val="00467967"/>
    <w:rsid w:val="00471FF2"/>
    <w:rsid w:val="00472878"/>
    <w:rsid w:val="004738C2"/>
    <w:rsid w:val="00474031"/>
    <w:rsid w:val="0047403A"/>
    <w:rsid w:val="00474EDC"/>
    <w:rsid w:val="004751A0"/>
    <w:rsid w:val="00475B8F"/>
    <w:rsid w:val="00477326"/>
    <w:rsid w:val="004778BE"/>
    <w:rsid w:val="00484650"/>
    <w:rsid w:val="00484F6F"/>
    <w:rsid w:val="00485DC6"/>
    <w:rsid w:val="004868D3"/>
    <w:rsid w:val="00490D6C"/>
    <w:rsid w:val="00491346"/>
    <w:rsid w:val="00492949"/>
    <w:rsid w:val="0049327E"/>
    <w:rsid w:val="00493AF4"/>
    <w:rsid w:val="0049433B"/>
    <w:rsid w:val="004A0B2C"/>
    <w:rsid w:val="004A1699"/>
    <w:rsid w:val="004A27CF"/>
    <w:rsid w:val="004A3BAE"/>
    <w:rsid w:val="004A3DB0"/>
    <w:rsid w:val="004A4910"/>
    <w:rsid w:val="004A49F5"/>
    <w:rsid w:val="004A52C4"/>
    <w:rsid w:val="004A69DA"/>
    <w:rsid w:val="004B0503"/>
    <w:rsid w:val="004B0F8D"/>
    <w:rsid w:val="004B1140"/>
    <w:rsid w:val="004B30A5"/>
    <w:rsid w:val="004B716E"/>
    <w:rsid w:val="004C099B"/>
    <w:rsid w:val="004C10AA"/>
    <w:rsid w:val="004C13A0"/>
    <w:rsid w:val="004C29C7"/>
    <w:rsid w:val="004C3B18"/>
    <w:rsid w:val="004C3C3E"/>
    <w:rsid w:val="004C48F0"/>
    <w:rsid w:val="004C49BA"/>
    <w:rsid w:val="004C502D"/>
    <w:rsid w:val="004C5208"/>
    <w:rsid w:val="004C55F5"/>
    <w:rsid w:val="004D0608"/>
    <w:rsid w:val="004D1762"/>
    <w:rsid w:val="004D2D63"/>
    <w:rsid w:val="004D3E00"/>
    <w:rsid w:val="004D67DB"/>
    <w:rsid w:val="004E139F"/>
    <w:rsid w:val="004E20D6"/>
    <w:rsid w:val="004E25B6"/>
    <w:rsid w:val="004E35E6"/>
    <w:rsid w:val="004E77E0"/>
    <w:rsid w:val="004F2507"/>
    <w:rsid w:val="004F34FA"/>
    <w:rsid w:val="004F5B9E"/>
    <w:rsid w:val="004F60D5"/>
    <w:rsid w:val="004F71CF"/>
    <w:rsid w:val="004F76AA"/>
    <w:rsid w:val="00504934"/>
    <w:rsid w:val="00505C8E"/>
    <w:rsid w:val="00505D65"/>
    <w:rsid w:val="00506590"/>
    <w:rsid w:val="00506ACA"/>
    <w:rsid w:val="00506EB3"/>
    <w:rsid w:val="005107B3"/>
    <w:rsid w:val="005113A6"/>
    <w:rsid w:val="00512A87"/>
    <w:rsid w:val="005202BD"/>
    <w:rsid w:val="005233E2"/>
    <w:rsid w:val="005246FE"/>
    <w:rsid w:val="005256D7"/>
    <w:rsid w:val="005277F5"/>
    <w:rsid w:val="00531340"/>
    <w:rsid w:val="00532627"/>
    <w:rsid w:val="00533781"/>
    <w:rsid w:val="0054034D"/>
    <w:rsid w:val="00542CDB"/>
    <w:rsid w:val="00543462"/>
    <w:rsid w:val="005437FE"/>
    <w:rsid w:val="00546FDD"/>
    <w:rsid w:val="005521FF"/>
    <w:rsid w:val="005536A5"/>
    <w:rsid w:val="00556452"/>
    <w:rsid w:val="00557A42"/>
    <w:rsid w:val="00557C7E"/>
    <w:rsid w:val="005622A3"/>
    <w:rsid w:val="00562558"/>
    <w:rsid w:val="00562ACF"/>
    <w:rsid w:val="005632AA"/>
    <w:rsid w:val="0056346A"/>
    <w:rsid w:val="00565D7B"/>
    <w:rsid w:val="00565D95"/>
    <w:rsid w:val="00566116"/>
    <w:rsid w:val="005679CB"/>
    <w:rsid w:val="00570996"/>
    <w:rsid w:val="00571D88"/>
    <w:rsid w:val="00574669"/>
    <w:rsid w:val="00574DAD"/>
    <w:rsid w:val="005773DB"/>
    <w:rsid w:val="00581427"/>
    <w:rsid w:val="00581AFF"/>
    <w:rsid w:val="0058417A"/>
    <w:rsid w:val="00584B45"/>
    <w:rsid w:val="00584C47"/>
    <w:rsid w:val="00584EDE"/>
    <w:rsid w:val="00585DC1"/>
    <w:rsid w:val="005920A5"/>
    <w:rsid w:val="0059289C"/>
    <w:rsid w:val="00593F20"/>
    <w:rsid w:val="005956D1"/>
    <w:rsid w:val="00595F98"/>
    <w:rsid w:val="005974F3"/>
    <w:rsid w:val="005A006F"/>
    <w:rsid w:val="005A41EB"/>
    <w:rsid w:val="005A5092"/>
    <w:rsid w:val="005A5C81"/>
    <w:rsid w:val="005A5D3D"/>
    <w:rsid w:val="005A6EC5"/>
    <w:rsid w:val="005B056C"/>
    <w:rsid w:val="005B329C"/>
    <w:rsid w:val="005B49AC"/>
    <w:rsid w:val="005B49C5"/>
    <w:rsid w:val="005B727E"/>
    <w:rsid w:val="005B7A8A"/>
    <w:rsid w:val="005C022A"/>
    <w:rsid w:val="005C0450"/>
    <w:rsid w:val="005C12DF"/>
    <w:rsid w:val="005C1627"/>
    <w:rsid w:val="005C3A6B"/>
    <w:rsid w:val="005C3E54"/>
    <w:rsid w:val="005C5126"/>
    <w:rsid w:val="005C6D38"/>
    <w:rsid w:val="005D2B95"/>
    <w:rsid w:val="005D46A6"/>
    <w:rsid w:val="005D4821"/>
    <w:rsid w:val="005D56A3"/>
    <w:rsid w:val="005D6F2B"/>
    <w:rsid w:val="005D7C00"/>
    <w:rsid w:val="005E1660"/>
    <w:rsid w:val="005E22F3"/>
    <w:rsid w:val="005E28E4"/>
    <w:rsid w:val="005E4C99"/>
    <w:rsid w:val="005E4F8B"/>
    <w:rsid w:val="005E7303"/>
    <w:rsid w:val="005F217E"/>
    <w:rsid w:val="005F2647"/>
    <w:rsid w:val="005F2CDB"/>
    <w:rsid w:val="005F3587"/>
    <w:rsid w:val="005F3BA5"/>
    <w:rsid w:val="005F44B8"/>
    <w:rsid w:val="005F72EC"/>
    <w:rsid w:val="005F7527"/>
    <w:rsid w:val="005F7F8C"/>
    <w:rsid w:val="00601C6F"/>
    <w:rsid w:val="0060301A"/>
    <w:rsid w:val="00605961"/>
    <w:rsid w:val="00605D40"/>
    <w:rsid w:val="00607203"/>
    <w:rsid w:val="0060795A"/>
    <w:rsid w:val="00610F7C"/>
    <w:rsid w:val="006117AC"/>
    <w:rsid w:val="00611A65"/>
    <w:rsid w:val="006125CF"/>
    <w:rsid w:val="00613DEE"/>
    <w:rsid w:val="00616DBA"/>
    <w:rsid w:val="00620F3E"/>
    <w:rsid w:val="006213D6"/>
    <w:rsid w:val="00622A49"/>
    <w:rsid w:val="00624D80"/>
    <w:rsid w:val="006271DF"/>
    <w:rsid w:val="006308DF"/>
    <w:rsid w:val="00631138"/>
    <w:rsid w:val="006320C9"/>
    <w:rsid w:val="00632B7B"/>
    <w:rsid w:val="006339B5"/>
    <w:rsid w:val="00634A09"/>
    <w:rsid w:val="00644114"/>
    <w:rsid w:val="006458F0"/>
    <w:rsid w:val="00647062"/>
    <w:rsid w:val="006473E9"/>
    <w:rsid w:val="006476F3"/>
    <w:rsid w:val="00647FAE"/>
    <w:rsid w:val="006500CC"/>
    <w:rsid w:val="006549AB"/>
    <w:rsid w:val="00654DCD"/>
    <w:rsid w:val="006608C2"/>
    <w:rsid w:val="00661C13"/>
    <w:rsid w:val="0066274E"/>
    <w:rsid w:val="0066283F"/>
    <w:rsid w:val="00662CFA"/>
    <w:rsid w:val="00663173"/>
    <w:rsid w:val="006634E0"/>
    <w:rsid w:val="006642FE"/>
    <w:rsid w:val="00664B8C"/>
    <w:rsid w:val="0066591C"/>
    <w:rsid w:val="00666612"/>
    <w:rsid w:val="00666964"/>
    <w:rsid w:val="006723ED"/>
    <w:rsid w:val="00673124"/>
    <w:rsid w:val="00675181"/>
    <w:rsid w:val="00675603"/>
    <w:rsid w:val="006778DD"/>
    <w:rsid w:val="00680529"/>
    <w:rsid w:val="00680753"/>
    <w:rsid w:val="006826C9"/>
    <w:rsid w:val="00684805"/>
    <w:rsid w:val="00684AC5"/>
    <w:rsid w:val="00685E67"/>
    <w:rsid w:val="006860ED"/>
    <w:rsid w:val="00690AEC"/>
    <w:rsid w:val="00690E6A"/>
    <w:rsid w:val="00691312"/>
    <w:rsid w:val="00691A45"/>
    <w:rsid w:val="006935C8"/>
    <w:rsid w:val="0069377F"/>
    <w:rsid w:val="00694BB8"/>
    <w:rsid w:val="006965EF"/>
    <w:rsid w:val="006A2435"/>
    <w:rsid w:val="006A275D"/>
    <w:rsid w:val="006A31B4"/>
    <w:rsid w:val="006A3DDC"/>
    <w:rsid w:val="006A40C2"/>
    <w:rsid w:val="006A6212"/>
    <w:rsid w:val="006A7838"/>
    <w:rsid w:val="006A7857"/>
    <w:rsid w:val="006A7E08"/>
    <w:rsid w:val="006B5662"/>
    <w:rsid w:val="006B77F6"/>
    <w:rsid w:val="006C0C35"/>
    <w:rsid w:val="006C102B"/>
    <w:rsid w:val="006C2EB0"/>
    <w:rsid w:val="006C4894"/>
    <w:rsid w:val="006C51A1"/>
    <w:rsid w:val="006C5ED7"/>
    <w:rsid w:val="006C6B0D"/>
    <w:rsid w:val="006C6E1B"/>
    <w:rsid w:val="006C6F18"/>
    <w:rsid w:val="006D057C"/>
    <w:rsid w:val="006D07A9"/>
    <w:rsid w:val="006D08DB"/>
    <w:rsid w:val="006D0DCA"/>
    <w:rsid w:val="006D0E80"/>
    <w:rsid w:val="006D1434"/>
    <w:rsid w:val="006D1FDE"/>
    <w:rsid w:val="006D20F2"/>
    <w:rsid w:val="006D3307"/>
    <w:rsid w:val="006D440E"/>
    <w:rsid w:val="006E2835"/>
    <w:rsid w:val="006E5305"/>
    <w:rsid w:val="006E5355"/>
    <w:rsid w:val="006E5427"/>
    <w:rsid w:val="006E7DE8"/>
    <w:rsid w:val="006F110D"/>
    <w:rsid w:val="006F139E"/>
    <w:rsid w:val="006F1628"/>
    <w:rsid w:val="006F2068"/>
    <w:rsid w:val="006F2337"/>
    <w:rsid w:val="006F2518"/>
    <w:rsid w:val="006F2E34"/>
    <w:rsid w:val="006F464F"/>
    <w:rsid w:val="006F5072"/>
    <w:rsid w:val="006F5A5E"/>
    <w:rsid w:val="006F6B6D"/>
    <w:rsid w:val="006F7A21"/>
    <w:rsid w:val="00700A83"/>
    <w:rsid w:val="00701505"/>
    <w:rsid w:val="00702745"/>
    <w:rsid w:val="00704412"/>
    <w:rsid w:val="0070587D"/>
    <w:rsid w:val="00706575"/>
    <w:rsid w:val="00707C37"/>
    <w:rsid w:val="00707F61"/>
    <w:rsid w:val="00710EE5"/>
    <w:rsid w:val="0071194C"/>
    <w:rsid w:val="007119F2"/>
    <w:rsid w:val="00713152"/>
    <w:rsid w:val="007135CA"/>
    <w:rsid w:val="007143A2"/>
    <w:rsid w:val="00714DD4"/>
    <w:rsid w:val="00724288"/>
    <w:rsid w:val="00730426"/>
    <w:rsid w:val="00731866"/>
    <w:rsid w:val="007323AB"/>
    <w:rsid w:val="00733286"/>
    <w:rsid w:val="00735A3B"/>
    <w:rsid w:val="007403DC"/>
    <w:rsid w:val="0074072A"/>
    <w:rsid w:val="00740C03"/>
    <w:rsid w:val="007419AA"/>
    <w:rsid w:val="00742663"/>
    <w:rsid w:val="00743804"/>
    <w:rsid w:val="00743BC7"/>
    <w:rsid w:val="00743CCB"/>
    <w:rsid w:val="00753EBB"/>
    <w:rsid w:val="0075546B"/>
    <w:rsid w:val="00756337"/>
    <w:rsid w:val="007568A9"/>
    <w:rsid w:val="007578DD"/>
    <w:rsid w:val="0076061E"/>
    <w:rsid w:val="00764070"/>
    <w:rsid w:val="007644D3"/>
    <w:rsid w:val="007661F4"/>
    <w:rsid w:val="0076642C"/>
    <w:rsid w:val="00767A0E"/>
    <w:rsid w:val="00767CDC"/>
    <w:rsid w:val="00770763"/>
    <w:rsid w:val="007727A9"/>
    <w:rsid w:val="00772F23"/>
    <w:rsid w:val="00773070"/>
    <w:rsid w:val="00775D0E"/>
    <w:rsid w:val="00777977"/>
    <w:rsid w:val="00777FCD"/>
    <w:rsid w:val="00780691"/>
    <w:rsid w:val="007867C8"/>
    <w:rsid w:val="007903ED"/>
    <w:rsid w:val="007905BA"/>
    <w:rsid w:val="007911BB"/>
    <w:rsid w:val="0079268B"/>
    <w:rsid w:val="007930CA"/>
    <w:rsid w:val="00793B8B"/>
    <w:rsid w:val="007943E5"/>
    <w:rsid w:val="00794696"/>
    <w:rsid w:val="00795BF2"/>
    <w:rsid w:val="00796364"/>
    <w:rsid w:val="00797553"/>
    <w:rsid w:val="007A22BE"/>
    <w:rsid w:val="007A4D2E"/>
    <w:rsid w:val="007A6D00"/>
    <w:rsid w:val="007B3666"/>
    <w:rsid w:val="007B3C75"/>
    <w:rsid w:val="007B42C1"/>
    <w:rsid w:val="007B4CEB"/>
    <w:rsid w:val="007B5846"/>
    <w:rsid w:val="007C1C44"/>
    <w:rsid w:val="007C2FE4"/>
    <w:rsid w:val="007C359C"/>
    <w:rsid w:val="007C44C1"/>
    <w:rsid w:val="007C4540"/>
    <w:rsid w:val="007C4558"/>
    <w:rsid w:val="007C5DEF"/>
    <w:rsid w:val="007C5E42"/>
    <w:rsid w:val="007C7D13"/>
    <w:rsid w:val="007D0C5F"/>
    <w:rsid w:val="007D412A"/>
    <w:rsid w:val="007D43DD"/>
    <w:rsid w:val="007D4546"/>
    <w:rsid w:val="007E4715"/>
    <w:rsid w:val="007E4AEA"/>
    <w:rsid w:val="007E55DC"/>
    <w:rsid w:val="007E6B64"/>
    <w:rsid w:val="007F1B23"/>
    <w:rsid w:val="007F4341"/>
    <w:rsid w:val="007F7814"/>
    <w:rsid w:val="008021CF"/>
    <w:rsid w:val="00802310"/>
    <w:rsid w:val="008030C5"/>
    <w:rsid w:val="00804D0D"/>
    <w:rsid w:val="008056BE"/>
    <w:rsid w:val="00805C91"/>
    <w:rsid w:val="00810DF0"/>
    <w:rsid w:val="00814458"/>
    <w:rsid w:val="00815816"/>
    <w:rsid w:val="00817C69"/>
    <w:rsid w:val="008205E1"/>
    <w:rsid w:val="00822DC8"/>
    <w:rsid w:val="0082531D"/>
    <w:rsid w:val="0082665A"/>
    <w:rsid w:val="00827090"/>
    <w:rsid w:val="008309A2"/>
    <w:rsid w:val="00831851"/>
    <w:rsid w:val="0083308E"/>
    <w:rsid w:val="0083519F"/>
    <w:rsid w:val="00837674"/>
    <w:rsid w:val="00837719"/>
    <w:rsid w:val="008508BD"/>
    <w:rsid w:val="00850979"/>
    <w:rsid w:val="008510F2"/>
    <w:rsid w:val="00857941"/>
    <w:rsid w:val="00861345"/>
    <w:rsid w:val="00861EC0"/>
    <w:rsid w:val="00862607"/>
    <w:rsid w:val="008628E5"/>
    <w:rsid w:val="00862FC9"/>
    <w:rsid w:val="00865FFD"/>
    <w:rsid w:val="00866836"/>
    <w:rsid w:val="00866FD3"/>
    <w:rsid w:val="008670CC"/>
    <w:rsid w:val="00874288"/>
    <w:rsid w:val="00874602"/>
    <w:rsid w:val="00876BD6"/>
    <w:rsid w:val="008817BE"/>
    <w:rsid w:val="00881AE0"/>
    <w:rsid w:val="00885B19"/>
    <w:rsid w:val="00886912"/>
    <w:rsid w:val="00887F4F"/>
    <w:rsid w:val="0089007A"/>
    <w:rsid w:val="008918E1"/>
    <w:rsid w:val="008925F6"/>
    <w:rsid w:val="00896E75"/>
    <w:rsid w:val="00897196"/>
    <w:rsid w:val="008A0A1B"/>
    <w:rsid w:val="008A3DF0"/>
    <w:rsid w:val="008A4835"/>
    <w:rsid w:val="008A6B4F"/>
    <w:rsid w:val="008A7DD5"/>
    <w:rsid w:val="008B18B4"/>
    <w:rsid w:val="008B1A39"/>
    <w:rsid w:val="008B2E5F"/>
    <w:rsid w:val="008B2F98"/>
    <w:rsid w:val="008B31D9"/>
    <w:rsid w:val="008B3F4E"/>
    <w:rsid w:val="008B40B4"/>
    <w:rsid w:val="008B55A9"/>
    <w:rsid w:val="008B567E"/>
    <w:rsid w:val="008B5936"/>
    <w:rsid w:val="008B5964"/>
    <w:rsid w:val="008C02E3"/>
    <w:rsid w:val="008C03EA"/>
    <w:rsid w:val="008C0590"/>
    <w:rsid w:val="008C0B71"/>
    <w:rsid w:val="008C13C8"/>
    <w:rsid w:val="008C16E7"/>
    <w:rsid w:val="008C2B4B"/>
    <w:rsid w:val="008C3434"/>
    <w:rsid w:val="008C3556"/>
    <w:rsid w:val="008C4514"/>
    <w:rsid w:val="008C6BFB"/>
    <w:rsid w:val="008D0CE0"/>
    <w:rsid w:val="008D1630"/>
    <w:rsid w:val="008D3640"/>
    <w:rsid w:val="008D5727"/>
    <w:rsid w:val="008D5843"/>
    <w:rsid w:val="008E25ED"/>
    <w:rsid w:val="008E3810"/>
    <w:rsid w:val="008E5227"/>
    <w:rsid w:val="008E5B3F"/>
    <w:rsid w:val="008E7A50"/>
    <w:rsid w:val="008F1DB6"/>
    <w:rsid w:val="008F3181"/>
    <w:rsid w:val="008F4597"/>
    <w:rsid w:val="008F53F6"/>
    <w:rsid w:val="008F712E"/>
    <w:rsid w:val="008F7F63"/>
    <w:rsid w:val="0090031D"/>
    <w:rsid w:val="00900A43"/>
    <w:rsid w:val="00901505"/>
    <w:rsid w:val="009015A4"/>
    <w:rsid w:val="009020DE"/>
    <w:rsid w:val="009023FE"/>
    <w:rsid w:val="009028C4"/>
    <w:rsid w:val="00903DE9"/>
    <w:rsid w:val="00906EE7"/>
    <w:rsid w:val="0090789B"/>
    <w:rsid w:val="00911A76"/>
    <w:rsid w:val="009134EE"/>
    <w:rsid w:val="00914B81"/>
    <w:rsid w:val="00914D12"/>
    <w:rsid w:val="00916371"/>
    <w:rsid w:val="00916B5A"/>
    <w:rsid w:val="00920376"/>
    <w:rsid w:val="00924AF5"/>
    <w:rsid w:val="00926BE8"/>
    <w:rsid w:val="00926FB5"/>
    <w:rsid w:val="00927E5B"/>
    <w:rsid w:val="009313AE"/>
    <w:rsid w:val="009317E9"/>
    <w:rsid w:val="00937124"/>
    <w:rsid w:val="0094063A"/>
    <w:rsid w:val="0094299A"/>
    <w:rsid w:val="00944B19"/>
    <w:rsid w:val="00946B1E"/>
    <w:rsid w:val="00946C93"/>
    <w:rsid w:val="00947C2B"/>
    <w:rsid w:val="0095073A"/>
    <w:rsid w:val="00951647"/>
    <w:rsid w:val="0095230A"/>
    <w:rsid w:val="009528D5"/>
    <w:rsid w:val="00954DE0"/>
    <w:rsid w:val="00956D3D"/>
    <w:rsid w:val="009572D2"/>
    <w:rsid w:val="009610C7"/>
    <w:rsid w:val="00962F39"/>
    <w:rsid w:val="0096403E"/>
    <w:rsid w:val="00964A0F"/>
    <w:rsid w:val="009650D6"/>
    <w:rsid w:val="009671CA"/>
    <w:rsid w:val="00971DEB"/>
    <w:rsid w:val="00974A4D"/>
    <w:rsid w:val="00974D97"/>
    <w:rsid w:val="009751FA"/>
    <w:rsid w:val="009771E8"/>
    <w:rsid w:val="0098026F"/>
    <w:rsid w:val="0098071E"/>
    <w:rsid w:val="00980EEA"/>
    <w:rsid w:val="00981D72"/>
    <w:rsid w:val="00982223"/>
    <w:rsid w:val="00982AA9"/>
    <w:rsid w:val="00984FD3"/>
    <w:rsid w:val="00986077"/>
    <w:rsid w:val="00994BDD"/>
    <w:rsid w:val="009953B1"/>
    <w:rsid w:val="00996277"/>
    <w:rsid w:val="00996647"/>
    <w:rsid w:val="009A3645"/>
    <w:rsid w:val="009A36FB"/>
    <w:rsid w:val="009B04DA"/>
    <w:rsid w:val="009B15B1"/>
    <w:rsid w:val="009B1936"/>
    <w:rsid w:val="009B23AD"/>
    <w:rsid w:val="009B3173"/>
    <w:rsid w:val="009B553A"/>
    <w:rsid w:val="009B7DE8"/>
    <w:rsid w:val="009C0409"/>
    <w:rsid w:val="009C0BE0"/>
    <w:rsid w:val="009C1360"/>
    <w:rsid w:val="009C17A8"/>
    <w:rsid w:val="009C1BED"/>
    <w:rsid w:val="009C3CE0"/>
    <w:rsid w:val="009C4545"/>
    <w:rsid w:val="009C4D20"/>
    <w:rsid w:val="009C6040"/>
    <w:rsid w:val="009C7019"/>
    <w:rsid w:val="009C7DCF"/>
    <w:rsid w:val="009D03DB"/>
    <w:rsid w:val="009D0EA8"/>
    <w:rsid w:val="009D1AC6"/>
    <w:rsid w:val="009D1F38"/>
    <w:rsid w:val="009D34F1"/>
    <w:rsid w:val="009D379A"/>
    <w:rsid w:val="009D5999"/>
    <w:rsid w:val="009D6004"/>
    <w:rsid w:val="009D6DE4"/>
    <w:rsid w:val="009D7BA4"/>
    <w:rsid w:val="009E00A2"/>
    <w:rsid w:val="009E0CC0"/>
    <w:rsid w:val="009E148E"/>
    <w:rsid w:val="009E160B"/>
    <w:rsid w:val="009E3618"/>
    <w:rsid w:val="009E3AA4"/>
    <w:rsid w:val="009E4E7E"/>
    <w:rsid w:val="009E55F4"/>
    <w:rsid w:val="009E6437"/>
    <w:rsid w:val="009F0085"/>
    <w:rsid w:val="009F0745"/>
    <w:rsid w:val="009F21E5"/>
    <w:rsid w:val="009F412D"/>
    <w:rsid w:val="009F5BD1"/>
    <w:rsid w:val="00A038B3"/>
    <w:rsid w:val="00A040D4"/>
    <w:rsid w:val="00A10803"/>
    <w:rsid w:val="00A11812"/>
    <w:rsid w:val="00A11E22"/>
    <w:rsid w:val="00A15A9B"/>
    <w:rsid w:val="00A17D94"/>
    <w:rsid w:val="00A20412"/>
    <w:rsid w:val="00A221C5"/>
    <w:rsid w:val="00A228D0"/>
    <w:rsid w:val="00A22A9A"/>
    <w:rsid w:val="00A23CBC"/>
    <w:rsid w:val="00A24BA9"/>
    <w:rsid w:val="00A26263"/>
    <w:rsid w:val="00A2737F"/>
    <w:rsid w:val="00A27D5F"/>
    <w:rsid w:val="00A30078"/>
    <w:rsid w:val="00A30E4E"/>
    <w:rsid w:val="00A3102A"/>
    <w:rsid w:val="00A33C81"/>
    <w:rsid w:val="00A34123"/>
    <w:rsid w:val="00A41A05"/>
    <w:rsid w:val="00A4211B"/>
    <w:rsid w:val="00A42871"/>
    <w:rsid w:val="00A429C3"/>
    <w:rsid w:val="00A42F98"/>
    <w:rsid w:val="00A44110"/>
    <w:rsid w:val="00A45388"/>
    <w:rsid w:val="00A46DE1"/>
    <w:rsid w:val="00A47CC5"/>
    <w:rsid w:val="00A51164"/>
    <w:rsid w:val="00A6137D"/>
    <w:rsid w:val="00A61740"/>
    <w:rsid w:val="00A620E5"/>
    <w:rsid w:val="00A63DB0"/>
    <w:rsid w:val="00A6400E"/>
    <w:rsid w:val="00A65FC1"/>
    <w:rsid w:val="00A6648E"/>
    <w:rsid w:val="00A67AD3"/>
    <w:rsid w:val="00A70B3D"/>
    <w:rsid w:val="00A729B8"/>
    <w:rsid w:val="00A74939"/>
    <w:rsid w:val="00A7624A"/>
    <w:rsid w:val="00A7743C"/>
    <w:rsid w:val="00A803C4"/>
    <w:rsid w:val="00A807BD"/>
    <w:rsid w:val="00A8175B"/>
    <w:rsid w:val="00A848DF"/>
    <w:rsid w:val="00A859DB"/>
    <w:rsid w:val="00A85C21"/>
    <w:rsid w:val="00A85F92"/>
    <w:rsid w:val="00A863F9"/>
    <w:rsid w:val="00A86DF4"/>
    <w:rsid w:val="00A86EEB"/>
    <w:rsid w:val="00A87660"/>
    <w:rsid w:val="00A878BD"/>
    <w:rsid w:val="00A87DF7"/>
    <w:rsid w:val="00A90778"/>
    <w:rsid w:val="00A91125"/>
    <w:rsid w:val="00A93425"/>
    <w:rsid w:val="00A954EC"/>
    <w:rsid w:val="00A95CAC"/>
    <w:rsid w:val="00A961D5"/>
    <w:rsid w:val="00A97ACE"/>
    <w:rsid w:val="00A97B3F"/>
    <w:rsid w:val="00AA0400"/>
    <w:rsid w:val="00AA092A"/>
    <w:rsid w:val="00AA12B4"/>
    <w:rsid w:val="00AA185C"/>
    <w:rsid w:val="00AA1A2D"/>
    <w:rsid w:val="00AA1B73"/>
    <w:rsid w:val="00AA2BCA"/>
    <w:rsid w:val="00AA3B46"/>
    <w:rsid w:val="00AA3EC6"/>
    <w:rsid w:val="00AA58C9"/>
    <w:rsid w:val="00AA59F4"/>
    <w:rsid w:val="00AB024A"/>
    <w:rsid w:val="00AB3784"/>
    <w:rsid w:val="00AB37E0"/>
    <w:rsid w:val="00AB4223"/>
    <w:rsid w:val="00AB4D8F"/>
    <w:rsid w:val="00AB661F"/>
    <w:rsid w:val="00AB6BC6"/>
    <w:rsid w:val="00AB6E22"/>
    <w:rsid w:val="00AB6E2E"/>
    <w:rsid w:val="00AC1212"/>
    <w:rsid w:val="00AC2A4A"/>
    <w:rsid w:val="00AC4131"/>
    <w:rsid w:val="00AC6196"/>
    <w:rsid w:val="00AC7E0D"/>
    <w:rsid w:val="00AD111E"/>
    <w:rsid w:val="00AD31FC"/>
    <w:rsid w:val="00AD6F38"/>
    <w:rsid w:val="00AE07EB"/>
    <w:rsid w:val="00AE27B1"/>
    <w:rsid w:val="00AE521A"/>
    <w:rsid w:val="00AE56D4"/>
    <w:rsid w:val="00AF03FB"/>
    <w:rsid w:val="00AF29CA"/>
    <w:rsid w:val="00AF6D16"/>
    <w:rsid w:val="00AF6FBE"/>
    <w:rsid w:val="00AF7226"/>
    <w:rsid w:val="00B001B3"/>
    <w:rsid w:val="00B009DF"/>
    <w:rsid w:val="00B0125F"/>
    <w:rsid w:val="00B0361C"/>
    <w:rsid w:val="00B0463C"/>
    <w:rsid w:val="00B04C74"/>
    <w:rsid w:val="00B11B7D"/>
    <w:rsid w:val="00B12DE2"/>
    <w:rsid w:val="00B16C56"/>
    <w:rsid w:val="00B20311"/>
    <w:rsid w:val="00B21BE6"/>
    <w:rsid w:val="00B228FA"/>
    <w:rsid w:val="00B23F92"/>
    <w:rsid w:val="00B244F5"/>
    <w:rsid w:val="00B32BF9"/>
    <w:rsid w:val="00B3359D"/>
    <w:rsid w:val="00B34B69"/>
    <w:rsid w:val="00B35E98"/>
    <w:rsid w:val="00B40382"/>
    <w:rsid w:val="00B43E22"/>
    <w:rsid w:val="00B47268"/>
    <w:rsid w:val="00B528C5"/>
    <w:rsid w:val="00B5337C"/>
    <w:rsid w:val="00B53D34"/>
    <w:rsid w:val="00B55E89"/>
    <w:rsid w:val="00B5783C"/>
    <w:rsid w:val="00B57B62"/>
    <w:rsid w:val="00B57D52"/>
    <w:rsid w:val="00B60442"/>
    <w:rsid w:val="00B60448"/>
    <w:rsid w:val="00B64F77"/>
    <w:rsid w:val="00B6667D"/>
    <w:rsid w:val="00B66A9A"/>
    <w:rsid w:val="00B70E9A"/>
    <w:rsid w:val="00B7197B"/>
    <w:rsid w:val="00B7220C"/>
    <w:rsid w:val="00B73510"/>
    <w:rsid w:val="00B742BF"/>
    <w:rsid w:val="00B74618"/>
    <w:rsid w:val="00B77678"/>
    <w:rsid w:val="00B813EB"/>
    <w:rsid w:val="00B834ED"/>
    <w:rsid w:val="00B85548"/>
    <w:rsid w:val="00B85839"/>
    <w:rsid w:val="00B85B49"/>
    <w:rsid w:val="00B85C27"/>
    <w:rsid w:val="00B8650E"/>
    <w:rsid w:val="00B9037F"/>
    <w:rsid w:val="00B92EDC"/>
    <w:rsid w:val="00B94B0F"/>
    <w:rsid w:val="00B959D6"/>
    <w:rsid w:val="00BA13A2"/>
    <w:rsid w:val="00BA2722"/>
    <w:rsid w:val="00BA2FD1"/>
    <w:rsid w:val="00BA3AF6"/>
    <w:rsid w:val="00BA3B75"/>
    <w:rsid w:val="00BA75E7"/>
    <w:rsid w:val="00BB04F6"/>
    <w:rsid w:val="00BB09A6"/>
    <w:rsid w:val="00BB1891"/>
    <w:rsid w:val="00BB1A66"/>
    <w:rsid w:val="00BB2DF1"/>
    <w:rsid w:val="00BB2F03"/>
    <w:rsid w:val="00BB36D1"/>
    <w:rsid w:val="00BB6E87"/>
    <w:rsid w:val="00BB7797"/>
    <w:rsid w:val="00BC0850"/>
    <w:rsid w:val="00BC3148"/>
    <w:rsid w:val="00BC7D32"/>
    <w:rsid w:val="00BD0F3F"/>
    <w:rsid w:val="00BD15C0"/>
    <w:rsid w:val="00BD1CC9"/>
    <w:rsid w:val="00BD252F"/>
    <w:rsid w:val="00BD2A70"/>
    <w:rsid w:val="00BD3830"/>
    <w:rsid w:val="00BD3A6C"/>
    <w:rsid w:val="00BD56FC"/>
    <w:rsid w:val="00BD6B68"/>
    <w:rsid w:val="00BE09A1"/>
    <w:rsid w:val="00BE0B45"/>
    <w:rsid w:val="00BE0C70"/>
    <w:rsid w:val="00BE174E"/>
    <w:rsid w:val="00BE390E"/>
    <w:rsid w:val="00BE3C24"/>
    <w:rsid w:val="00BE74D5"/>
    <w:rsid w:val="00BF004E"/>
    <w:rsid w:val="00BF034B"/>
    <w:rsid w:val="00BF0BAE"/>
    <w:rsid w:val="00BF2194"/>
    <w:rsid w:val="00BF2D0F"/>
    <w:rsid w:val="00BF4128"/>
    <w:rsid w:val="00BF4454"/>
    <w:rsid w:val="00BF4FF0"/>
    <w:rsid w:val="00BF7581"/>
    <w:rsid w:val="00C028F9"/>
    <w:rsid w:val="00C03486"/>
    <w:rsid w:val="00C03F46"/>
    <w:rsid w:val="00C0418F"/>
    <w:rsid w:val="00C05D54"/>
    <w:rsid w:val="00C0619F"/>
    <w:rsid w:val="00C0620C"/>
    <w:rsid w:val="00C07C5D"/>
    <w:rsid w:val="00C10826"/>
    <w:rsid w:val="00C12939"/>
    <w:rsid w:val="00C17903"/>
    <w:rsid w:val="00C23762"/>
    <w:rsid w:val="00C23EF0"/>
    <w:rsid w:val="00C2590F"/>
    <w:rsid w:val="00C25A55"/>
    <w:rsid w:val="00C26116"/>
    <w:rsid w:val="00C26813"/>
    <w:rsid w:val="00C27545"/>
    <w:rsid w:val="00C303A3"/>
    <w:rsid w:val="00C3070D"/>
    <w:rsid w:val="00C30A0A"/>
    <w:rsid w:val="00C30DF5"/>
    <w:rsid w:val="00C32E50"/>
    <w:rsid w:val="00C330F7"/>
    <w:rsid w:val="00C34F51"/>
    <w:rsid w:val="00C34FA5"/>
    <w:rsid w:val="00C35720"/>
    <w:rsid w:val="00C44279"/>
    <w:rsid w:val="00C501BB"/>
    <w:rsid w:val="00C50BC7"/>
    <w:rsid w:val="00C515C1"/>
    <w:rsid w:val="00C51B12"/>
    <w:rsid w:val="00C52BD1"/>
    <w:rsid w:val="00C52C2F"/>
    <w:rsid w:val="00C5514B"/>
    <w:rsid w:val="00C55C43"/>
    <w:rsid w:val="00C56CC3"/>
    <w:rsid w:val="00C602F8"/>
    <w:rsid w:val="00C603FA"/>
    <w:rsid w:val="00C60684"/>
    <w:rsid w:val="00C60933"/>
    <w:rsid w:val="00C62ED2"/>
    <w:rsid w:val="00C6630F"/>
    <w:rsid w:val="00C666F3"/>
    <w:rsid w:val="00C6681C"/>
    <w:rsid w:val="00C701E6"/>
    <w:rsid w:val="00C722B9"/>
    <w:rsid w:val="00C72D64"/>
    <w:rsid w:val="00C7332C"/>
    <w:rsid w:val="00C73D5E"/>
    <w:rsid w:val="00C753EF"/>
    <w:rsid w:val="00C75671"/>
    <w:rsid w:val="00C75DA6"/>
    <w:rsid w:val="00C75F31"/>
    <w:rsid w:val="00C77648"/>
    <w:rsid w:val="00C803F3"/>
    <w:rsid w:val="00C81272"/>
    <w:rsid w:val="00C81A90"/>
    <w:rsid w:val="00C830C9"/>
    <w:rsid w:val="00C84BB9"/>
    <w:rsid w:val="00C86F76"/>
    <w:rsid w:val="00C87A08"/>
    <w:rsid w:val="00C90A47"/>
    <w:rsid w:val="00C93238"/>
    <w:rsid w:val="00CA1E1A"/>
    <w:rsid w:val="00CA23BB"/>
    <w:rsid w:val="00CA2A74"/>
    <w:rsid w:val="00CA43AF"/>
    <w:rsid w:val="00CA5DC6"/>
    <w:rsid w:val="00CA6D4A"/>
    <w:rsid w:val="00CA7273"/>
    <w:rsid w:val="00CA7458"/>
    <w:rsid w:val="00CA7463"/>
    <w:rsid w:val="00CB065D"/>
    <w:rsid w:val="00CB0E1F"/>
    <w:rsid w:val="00CB1454"/>
    <w:rsid w:val="00CB20C9"/>
    <w:rsid w:val="00CB254C"/>
    <w:rsid w:val="00CB4B85"/>
    <w:rsid w:val="00CB575D"/>
    <w:rsid w:val="00CB5A18"/>
    <w:rsid w:val="00CB6BD0"/>
    <w:rsid w:val="00CC2F02"/>
    <w:rsid w:val="00CC5DF7"/>
    <w:rsid w:val="00CC6B84"/>
    <w:rsid w:val="00CC73FE"/>
    <w:rsid w:val="00CC7BFC"/>
    <w:rsid w:val="00CD2427"/>
    <w:rsid w:val="00CE13DC"/>
    <w:rsid w:val="00CE17CB"/>
    <w:rsid w:val="00CE6268"/>
    <w:rsid w:val="00CE7C9F"/>
    <w:rsid w:val="00CF070F"/>
    <w:rsid w:val="00CF0975"/>
    <w:rsid w:val="00CF0BB7"/>
    <w:rsid w:val="00CF0ED9"/>
    <w:rsid w:val="00CF22F9"/>
    <w:rsid w:val="00CF5CC2"/>
    <w:rsid w:val="00CF613A"/>
    <w:rsid w:val="00CF6C60"/>
    <w:rsid w:val="00D001D4"/>
    <w:rsid w:val="00D00817"/>
    <w:rsid w:val="00D03611"/>
    <w:rsid w:val="00D03F30"/>
    <w:rsid w:val="00D053FE"/>
    <w:rsid w:val="00D057E7"/>
    <w:rsid w:val="00D05F28"/>
    <w:rsid w:val="00D07D95"/>
    <w:rsid w:val="00D10EED"/>
    <w:rsid w:val="00D1295E"/>
    <w:rsid w:val="00D12A81"/>
    <w:rsid w:val="00D12AA3"/>
    <w:rsid w:val="00D130AC"/>
    <w:rsid w:val="00D15F41"/>
    <w:rsid w:val="00D16091"/>
    <w:rsid w:val="00D16267"/>
    <w:rsid w:val="00D2045D"/>
    <w:rsid w:val="00D205F0"/>
    <w:rsid w:val="00D20D8B"/>
    <w:rsid w:val="00D22653"/>
    <w:rsid w:val="00D227DA"/>
    <w:rsid w:val="00D241F3"/>
    <w:rsid w:val="00D2528E"/>
    <w:rsid w:val="00D25D0F"/>
    <w:rsid w:val="00D263D6"/>
    <w:rsid w:val="00D274D5"/>
    <w:rsid w:val="00D27ABE"/>
    <w:rsid w:val="00D3006B"/>
    <w:rsid w:val="00D3067D"/>
    <w:rsid w:val="00D317DA"/>
    <w:rsid w:val="00D3210E"/>
    <w:rsid w:val="00D327AE"/>
    <w:rsid w:val="00D34A41"/>
    <w:rsid w:val="00D376A9"/>
    <w:rsid w:val="00D40BB5"/>
    <w:rsid w:val="00D40C1B"/>
    <w:rsid w:val="00D42E16"/>
    <w:rsid w:val="00D43C1B"/>
    <w:rsid w:val="00D452ED"/>
    <w:rsid w:val="00D455D6"/>
    <w:rsid w:val="00D50553"/>
    <w:rsid w:val="00D52617"/>
    <w:rsid w:val="00D56C1D"/>
    <w:rsid w:val="00D57942"/>
    <w:rsid w:val="00D57A66"/>
    <w:rsid w:val="00D64E3F"/>
    <w:rsid w:val="00D64FCD"/>
    <w:rsid w:val="00D6690D"/>
    <w:rsid w:val="00D6706A"/>
    <w:rsid w:val="00D70504"/>
    <w:rsid w:val="00D76E48"/>
    <w:rsid w:val="00D80EAC"/>
    <w:rsid w:val="00D83F15"/>
    <w:rsid w:val="00D850BE"/>
    <w:rsid w:val="00D852D3"/>
    <w:rsid w:val="00D85DB1"/>
    <w:rsid w:val="00D87C7C"/>
    <w:rsid w:val="00D92993"/>
    <w:rsid w:val="00D93C0E"/>
    <w:rsid w:val="00D955A8"/>
    <w:rsid w:val="00D95CE4"/>
    <w:rsid w:val="00D96DCA"/>
    <w:rsid w:val="00D97AC4"/>
    <w:rsid w:val="00DA3046"/>
    <w:rsid w:val="00DB0073"/>
    <w:rsid w:val="00DB13A4"/>
    <w:rsid w:val="00DB1A14"/>
    <w:rsid w:val="00DB1C9E"/>
    <w:rsid w:val="00DB2FCA"/>
    <w:rsid w:val="00DB32C7"/>
    <w:rsid w:val="00DB4040"/>
    <w:rsid w:val="00DB50EA"/>
    <w:rsid w:val="00DB5DFC"/>
    <w:rsid w:val="00DB66FC"/>
    <w:rsid w:val="00DC3A84"/>
    <w:rsid w:val="00DC450E"/>
    <w:rsid w:val="00DC4ADF"/>
    <w:rsid w:val="00DC69A1"/>
    <w:rsid w:val="00DC76C6"/>
    <w:rsid w:val="00DC7892"/>
    <w:rsid w:val="00DC7DC6"/>
    <w:rsid w:val="00DD095D"/>
    <w:rsid w:val="00DD0B6F"/>
    <w:rsid w:val="00DD1137"/>
    <w:rsid w:val="00DD1C6D"/>
    <w:rsid w:val="00DD3472"/>
    <w:rsid w:val="00DD4ABF"/>
    <w:rsid w:val="00DD65E1"/>
    <w:rsid w:val="00DD7A6F"/>
    <w:rsid w:val="00DE03DA"/>
    <w:rsid w:val="00DE0C72"/>
    <w:rsid w:val="00DE39B0"/>
    <w:rsid w:val="00DE56FC"/>
    <w:rsid w:val="00DE78AE"/>
    <w:rsid w:val="00DF38B8"/>
    <w:rsid w:val="00DF5EA0"/>
    <w:rsid w:val="00DF7E39"/>
    <w:rsid w:val="00E00CA7"/>
    <w:rsid w:val="00E0133B"/>
    <w:rsid w:val="00E023D5"/>
    <w:rsid w:val="00E024A2"/>
    <w:rsid w:val="00E02A90"/>
    <w:rsid w:val="00E02E98"/>
    <w:rsid w:val="00E04120"/>
    <w:rsid w:val="00E04755"/>
    <w:rsid w:val="00E054AB"/>
    <w:rsid w:val="00E05C81"/>
    <w:rsid w:val="00E06601"/>
    <w:rsid w:val="00E06AE1"/>
    <w:rsid w:val="00E11AEA"/>
    <w:rsid w:val="00E13703"/>
    <w:rsid w:val="00E14476"/>
    <w:rsid w:val="00E20ADE"/>
    <w:rsid w:val="00E2363A"/>
    <w:rsid w:val="00E239AD"/>
    <w:rsid w:val="00E24452"/>
    <w:rsid w:val="00E24896"/>
    <w:rsid w:val="00E25CC1"/>
    <w:rsid w:val="00E2637B"/>
    <w:rsid w:val="00E2706F"/>
    <w:rsid w:val="00E300D5"/>
    <w:rsid w:val="00E3050C"/>
    <w:rsid w:val="00E3063A"/>
    <w:rsid w:val="00E307A1"/>
    <w:rsid w:val="00E32DCA"/>
    <w:rsid w:val="00E3300B"/>
    <w:rsid w:val="00E345AD"/>
    <w:rsid w:val="00E3497C"/>
    <w:rsid w:val="00E372D2"/>
    <w:rsid w:val="00E402AC"/>
    <w:rsid w:val="00E41548"/>
    <w:rsid w:val="00E41AC1"/>
    <w:rsid w:val="00E41FCA"/>
    <w:rsid w:val="00E4260E"/>
    <w:rsid w:val="00E42936"/>
    <w:rsid w:val="00E43BF3"/>
    <w:rsid w:val="00E43F35"/>
    <w:rsid w:val="00E46347"/>
    <w:rsid w:val="00E47ECD"/>
    <w:rsid w:val="00E501F7"/>
    <w:rsid w:val="00E518C6"/>
    <w:rsid w:val="00E558EC"/>
    <w:rsid w:val="00E55A14"/>
    <w:rsid w:val="00E567AB"/>
    <w:rsid w:val="00E61AA0"/>
    <w:rsid w:val="00E61F3B"/>
    <w:rsid w:val="00E62CBE"/>
    <w:rsid w:val="00E62F2D"/>
    <w:rsid w:val="00E64306"/>
    <w:rsid w:val="00E652D9"/>
    <w:rsid w:val="00E66E5F"/>
    <w:rsid w:val="00E6730C"/>
    <w:rsid w:val="00E67DBF"/>
    <w:rsid w:val="00E67F12"/>
    <w:rsid w:val="00E709C9"/>
    <w:rsid w:val="00E70C0D"/>
    <w:rsid w:val="00E7271F"/>
    <w:rsid w:val="00E72F97"/>
    <w:rsid w:val="00E73217"/>
    <w:rsid w:val="00E74275"/>
    <w:rsid w:val="00E753C7"/>
    <w:rsid w:val="00E76B96"/>
    <w:rsid w:val="00E76BC6"/>
    <w:rsid w:val="00E76F31"/>
    <w:rsid w:val="00E7726D"/>
    <w:rsid w:val="00E80893"/>
    <w:rsid w:val="00E81DE9"/>
    <w:rsid w:val="00E81E29"/>
    <w:rsid w:val="00E828C3"/>
    <w:rsid w:val="00E82E06"/>
    <w:rsid w:val="00E84352"/>
    <w:rsid w:val="00E859DD"/>
    <w:rsid w:val="00E86EE5"/>
    <w:rsid w:val="00E870AA"/>
    <w:rsid w:val="00E87FB5"/>
    <w:rsid w:val="00E9056B"/>
    <w:rsid w:val="00E90794"/>
    <w:rsid w:val="00E924EA"/>
    <w:rsid w:val="00E93113"/>
    <w:rsid w:val="00E93AFD"/>
    <w:rsid w:val="00E97B3E"/>
    <w:rsid w:val="00EA17CD"/>
    <w:rsid w:val="00EA2C1F"/>
    <w:rsid w:val="00EA5616"/>
    <w:rsid w:val="00EA7A04"/>
    <w:rsid w:val="00EB1C3C"/>
    <w:rsid w:val="00EB39CB"/>
    <w:rsid w:val="00EB4BA6"/>
    <w:rsid w:val="00EB76AC"/>
    <w:rsid w:val="00EB7E37"/>
    <w:rsid w:val="00EC2B06"/>
    <w:rsid w:val="00EC48FD"/>
    <w:rsid w:val="00EC4C65"/>
    <w:rsid w:val="00EC542A"/>
    <w:rsid w:val="00EC5AD2"/>
    <w:rsid w:val="00ED0969"/>
    <w:rsid w:val="00ED3D83"/>
    <w:rsid w:val="00ED408B"/>
    <w:rsid w:val="00ED6264"/>
    <w:rsid w:val="00ED7761"/>
    <w:rsid w:val="00EE0FA4"/>
    <w:rsid w:val="00EE2334"/>
    <w:rsid w:val="00EE24C8"/>
    <w:rsid w:val="00EE31DC"/>
    <w:rsid w:val="00EE6834"/>
    <w:rsid w:val="00EF0B58"/>
    <w:rsid w:val="00EF15F9"/>
    <w:rsid w:val="00EF45D6"/>
    <w:rsid w:val="00EF5F2E"/>
    <w:rsid w:val="00EF6AEE"/>
    <w:rsid w:val="00EF7224"/>
    <w:rsid w:val="00EF7CB9"/>
    <w:rsid w:val="00F0065F"/>
    <w:rsid w:val="00F01169"/>
    <w:rsid w:val="00F032C5"/>
    <w:rsid w:val="00F0358A"/>
    <w:rsid w:val="00F04251"/>
    <w:rsid w:val="00F05DA5"/>
    <w:rsid w:val="00F11A3B"/>
    <w:rsid w:val="00F11F31"/>
    <w:rsid w:val="00F128D7"/>
    <w:rsid w:val="00F13EB5"/>
    <w:rsid w:val="00F14E76"/>
    <w:rsid w:val="00F20A6F"/>
    <w:rsid w:val="00F212F0"/>
    <w:rsid w:val="00F21A4F"/>
    <w:rsid w:val="00F23046"/>
    <w:rsid w:val="00F24760"/>
    <w:rsid w:val="00F25090"/>
    <w:rsid w:val="00F25110"/>
    <w:rsid w:val="00F26B90"/>
    <w:rsid w:val="00F27251"/>
    <w:rsid w:val="00F30F2A"/>
    <w:rsid w:val="00F33879"/>
    <w:rsid w:val="00F33A60"/>
    <w:rsid w:val="00F3761F"/>
    <w:rsid w:val="00F376F1"/>
    <w:rsid w:val="00F40730"/>
    <w:rsid w:val="00F40EE7"/>
    <w:rsid w:val="00F41516"/>
    <w:rsid w:val="00F41A05"/>
    <w:rsid w:val="00F41F17"/>
    <w:rsid w:val="00F41FB6"/>
    <w:rsid w:val="00F43B38"/>
    <w:rsid w:val="00F47FB2"/>
    <w:rsid w:val="00F505AC"/>
    <w:rsid w:val="00F5108C"/>
    <w:rsid w:val="00F54395"/>
    <w:rsid w:val="00F566C5"/>
    <w:rsid w:val="00F56C39"/>
    <w:rsid w:val="00F57F0C"/>
    <w:rsid w:val="00F64594"/>
    <w:rsid w:val="00F654AF"/>
    <w:rsid w:val="00F66CB1"/>
    <w:rsid w:val="00F66D2D"/>
    <w:rsid w:val="00F67711"/>
    <w:rsid w:val="00F730A7"/>
    <w:rsid w:val="00F7430F"/>
    <w:rsid w:val="00F81AF5"/>
    <w:rsid w:val="00F8554B"/>
    <w:rsid w:val="00F855E4"/>
    <w:rsid w:val="00F85820"/>
    <w:rsid w:val="00F8711F"/>
    <w:rsid w:val="00F87446"/>
    <w:rsid w:val="00F908CF"/>
    <w:rsid w:val="00F91111"/>
    <w:rsid w:val="00F91463"/>
    <w:rsid w:val="00F91847"/>
    <w:rsid w:val="00F965F8"/>
    <w:rsid w:val="00FA15F0"/>
    <w:rsid w:val="00FA627E"/>
    <w:rsid w:val="00FB0EA1"/>
    <w:rsid w:val="00FB15EC"/>
    <w:rsid w:val="00FB1A58"/>
    <w:rsid w:val="00FB4F76"/>
    <w:rsid w:val="00FB54DC"/>
    <w:rsid w:val="00FB79B5"/>
    <w:rsid w:val="00FC2202"/>
    <w:rsid w:val="00FC2E99"/>
    <w:rsid w:val="00FC2FC8"/>
    <w:rsid w:val="00FC3048"/>
    <w:rsid w:val="00FC3FAE"/>
    <w:rsid w:val="00FC62D5"/>
    <w:rsid w:val="00FC71BB"/>
    <w:rsid w:val="00FC7A20"/>
    <w:rsid w:val="00FD0ED0"/>
    <w:rsid w:val="00FD1107"/>
    <w:rsid w:val="00FD1624"/>
    <w:rsid w:val="00FD36F5"/>
    <w:rsid w:val="00FD4AAA"/>
    <w:rsid w:val="00FD4BC4"/>
    <w:rsid w:val="00FD58B3"/>
    <w:rsid w:val="00FD6A07"/>
    <w:rsid w:val="00FD74B8"/>
    <w:rsid w:val="00FE2577"/>
    <w:rsid w:val="00FE47B5"/>
    <w:rsid w:val="00FE6084"/>
    <w:rsid w:val="00FE7978"/>
    <w:rsid w:val="00FF1720"/>
    <w:rsid w:val="00FF1D1B"/>
    <w:rsid w:val="00FF4E31"/>
    <w:rsid w:val="00FF51B0"/>
    <w:rsid w:val="00FF54EA"/>
    <w:rsid w:val="00FF5B69"/>
    <w:rsid w:val="00FF77A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6B211"/>
  <w15:docId w15:val="{AA9B7904-761E-44AF-B831-0C7DCD57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4AEA"/>
    <w:rPr>
      <w:rFonts w:ascii="Times New Roman" w:hAnsi="Times New Roman"/>
      <w:sz w:val="24"/>
      <w:lang w:val="cs-CZ"/>
    </w:rPr>
  </w:style>
  <w:style w:type="paragraph" w:styleId="Nadpis1">
    <w:name w:val="heading 1"/>
    <w:basedOn w:val="Normln"/>
    <w:next w:val="Normln"/>
    <w:link w:val="Nadpis1Char"/>
    <w:uiPriority w:val="9"/>
    <w:qFormat/>
    <w:rsid w:val="00981D72"/>
    <w:pPr>
      <w:keepNext/>
      <w:keepLines/>
      <w:numPr>
        <w:numId w:val="10"/>
      </w:numPr>
      <w:spacing w:before="24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981D72"/>
    <w:pPr>
      <w:keepNext/>
      <w:keepLines/>
      <w:numPr>
        <w:ilvl w:val="1"/>
        <w:numId w:val="10"/>
      </w:numPr>
      <w:spacing w:before="4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EF45D6"/>
    <w:pPr>
      <w:keepNext/>
      <w:keepLines/>
      <w:numPr>
        <w:ilvl w:val="2"/>
        <w:numId w:val="10"/>
      </w:numPr>
      <w:spacing w:before="40"/>
      <w:ind w:left="567" w:hanging="567"/>
      <w:outlineLvl w:val="2"/>
    </w:pPr>
    <w:rPr>
      <w:rFonts w:eastAsiaTheme="majorEastAsia" w:cstheme="majorBidi"/>
      <w:szCs w:val="24"/>
    </w:rPr>
  </w:style>
  <w:style w:type="paragraph" w:styleId="Nadpis4">
    <w:name w:val="heading 4"/>
    <w:basedOn w:val="Nadpis3"/>
    <w:next w:val="Normln"/>
    <w:link w:val="Nadpis4Char"/>
    <w:uiPriority w:val="9"/>
    <w:unhideWhenUsed/>
    <w:qFormat/>
    <w:rsid w:val="00613DEE"/>
    <w:pPr>
      <w:numPr>
        <w:ilvl w:val="3"/>
      </w:numPr>
      <w:outlineLvl w:val="3"/>
    </w:pPr>
  </w:style>
  <w:style w:type="paragraph" w:styleId="Nadpis5">
    <w:name w:val="heading 5"/>
    <w:basedOn w:val="Normln"/>
    <w:next w:val="Normln"/>
    <w:link w:val="Nadpis5Char"/>
    <w:uiPriority w:val="9"/>
    <w:unhideWhenUsed/>
    <w:qFormat/>
    <w:rsid w:val="00981D72"/>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81D72"/>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81D72"/>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81D72"/>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81D72"/>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174C"/>
    <w:pPr>
      <w:ind w:left="720"/>
      <w:contextualSpacing/>
    </w:pPr>
  </w:style>
  <w:style w:type="paragraph" w:styleId="Zhlav">
    <w:name w:val="header"/>
    <w:basedOn w:val="Normln"/>
    <w:link w:val="ZhlavChar"/>
    <w:uiPriority w:val="99"/>
    <w:unhideWhenUsed/>
    <w:rsid w:val="00974D97"/>
    <w:pPr>
      <w:tabs>
        <w:tab w:val="center" w:pos="4513"/>
        <w:tab w:val="right" w:pos="9026"/>
      </w:tabs>
      <w:spacing w:line="240" w:lineRule="auto"/>
    </w:pPr>
  </w:style>
  <w:style w:type="character" w:customStyle="1" w:styleId="ZhlavChar">
    <w:name w:val="Záhlaví Char"/>
    <w:basedOn w:val="Standardnpsmoodstavce"/>
    <w:link w:val="Zhlav"/>
    <w:uiPriority w:val="99"/>
    <w:rsid w:val="00974D97"/>
    <w:rPr>
      <w:lang w:val="cs-CZ"/>
    </w:rPr>
  </w:style>
  <w:style w:type="paragraph" w:styleId="Zpat">
    <w:name w:val="footer"/>
    <w:basedOn w:val="Normln"/>
    <w:link w:val="ZpatChar"/>
    <w:uiPriority w:val="99"/>
    <w:unhideWhenUsed/>
    <w:rsid w:val="00974D97"/>
    <w:pPr>
      <w:tabs>
        <w:tab w:val="center" w:pos="4513"/>
        <w:tab w:val="right" w:pos="9026"/>
      </w:tabs>
      <w:spacing w:line="240" w:lineRule="auto"/>
    </w:pPr>
  </w:style>
  <w:style w:type="character" w:customStyle="1" w:styleId="ZpatChar">
    <w:name w:val="Zápatí Char"/>
    <w:basedOn w:val="Standardnpsmoodstavce"/>
    <w:link w:val="Zpat"/>
    <w:uiPriority w:val="99"/>
    <w:rsid w:val="00974D97"/>
    <w:rPr>
      <w:lang w:val="cs-CZ"/>
    </w:rPr>
  </w:style>
  <w:style w:type="paragraph" w:styleId="Normlnweb">
    <w:name w:val="Normal (Web)"/>
    <w:basedOn w:val="Normln"/>
    <w:uiPriority w:val="99"/>
    <w:semiHidden/>
    <w:unhideWhenUsed/>
    <w:rsid w:val="00F20A6F"/>
    <w:pPr>
      <w:spacing w:before="100" w:beforeAutospacing="1" w:after="100" w:afterAutospacing="1" w:line="240" w:lineRule="auto"/>
      <w:jc w:val="left"/>
    </w:pPr>
    <w:rPr>
      <w:rFonts w:eastAsia="Times New Roman" w:cs="Times New Roman"/>
      <w:szCs w:val="24"/>
      <w:lang w:val="en-GB" w:eastAsia="en-GB"/>
    </w:rPr>
  </w:style>
  <w:style w:type="character" w:customStyle="1" w:styleId="Nadpis1Char">
    <w:name w:val="Nadpis 1 Char"/>
    <w:basedOn w:val="Standardnpsmoodstavce"/>
    <w:link w:val="Nadpis1"/>
    <w:uiPriority w:val="9"/>
    <w:rsid w:val="00981D72"/>
    <w:rPr>
      <w:rFonts w:ascii="Times New Roman" w:eastAsiaTheme="majorEastAsia" w:hAnsi="Times New Roman" w:cstheme="majorBidi"/>
      <w:sz w:val="32"/>
      <w:szCs w:val="32"/>
      <w:lang w:val="cs-CZ"/>
    </w:rPr>
  </w:style>
  <w:style w:type="character" w:customStyle="1" w:styleId="Nadpis2Char">
    <w:name w:val="Nadpis 2 Char"/>
    <w:basedOn w:val="Standardnpsmoodstavce"/>
    <w:link w:val="Nadpis2"/>
    <w:uiPriority w:val="9"/>
    <w:rsid w:val="00981D72"/>
    <w:rPr>
      <w:rFonts w:ascii="Times New Roman" w:eastAsiaTheme="majorEastAsia" w:hAnsi="Times New Roman" w:cstheme="majorBidi"/>
      <w:sz w:val="28"/>
      <w:szCs w:val="26"/>
      <w:lang w:val="cs-CZ"/>
    </w:rPr>
  </w:style>
  <w:style w:type="character" w:customStyle="1" w:styleId="Nadpis3Char">
    <w:name w:val="Nadpis 3 Char"/>
    <w:basedOn w:val="Standardnpsmoodstavce"/>
    <w:link w:val="Nadpis3"/>
    <w:uiPriority w:val="9"/>
    <w:rsid w:val="00EF45D6"/>
    <w:rPr>
      <w:rFonts w:ascii="Times New Roman" w:eastAsiaTheme="majorEastAsia" w:hAnsi="Times New Roman" w:cstheme="majorBidi"/>
      <w:sz w:val="24"/>
      <w:szCs w:val="24"/>
      <w:lang w:val="cs-CZ"/>
    </w:rPr>
  </w:style>
  <w:style w:type="character" w:customStyle="1" w:styleId="Nadpis4Char">
    <w:name w:val="Nadpis 4 Char"/>
    <w:basedOn w:val="Standardnpsmoodstavce"/>
    <w:link w:val="Nadpis4"/>
    <w:uiPriority w:val="9"/>
    <w:rsid w:val="00613DEE"/>
    <w:rPr>
      <w:rFonts w:ascii="Times New Roman" w:eastAsiaTheme="majorEastAsia" w:hAnsi="Times New Roman" w:cstheme="majorBidi"/>
      <w:sz w:val="24"/>
      <w:szCs w:val="24"/>
      <w:lang w:val="cs-CZ"/>
    </w:rPr>
  </w:style>
  <w:style w:type="paragraph" w:styleId="Nadpisobsahu">
    <w:name w:val="TOC Heading"/>
    <w:basedOn w:val="Nadpis1"/>
    <w:next w:val="Normln"/>
    <w:uiPriority w:val="39"/>
    <w:unhideWhenUsed/>
    <w:qFormat/>
    <w:rsid w:val="00981D72"/>
    <w:pPr>
      <w:spacing w:line="259" w:lineRule="auto"/>
      <w:ind w:firstLine="0"/>
      <w:jc w:val="left"/>
      <w:outlineLvl w:val="9"/>
    </w:pPr>
    <w:rPr>
      <w:lang w:val="en-GB" w:eastAsia="en-GB"/>
    </w:rPr>
  </w:style>
  <w:style w:type="paragraph" w:styleId="Obsah1">
    <w:name w:val="toc 1"/>
    <w:basedOn w:val="Normln"/>
    <w:next w:val="Normln"/>
    <w:autoRedefine/>
    <w:uiPriority w:val="39"/>
    <w:unhideWhenUsed/>
    <w:rsid w:val="00981D72"/>
    <w:pPr>
      <w:spacing w:after="100"/>
    </w:pPr>
  </w:style>
  <w:style w:type="paragraph" w:styleId="Obsah2">
    <w:name w:val="toc 2"/>
    <w:basedOn w:val="Normln"/>
    <w:next w:val="Normln"/>
    <w:autoRedefine/>
    <w:uiPriority w:val="39"/>
    <w:unhideWhenUsed/>
    <w:rsid w:val="00981D72"/>
    <w:pPr>
      <w:spacing w:after="100"/>
      <w:ind w:left="220"/>
    </w:pPr>
  </w:style>
  <w:style w:type="paragraph" w:styleId="Obsah3">
    <w:name w:val="toc 3"/>
    <w:basedOn w:val="Normln"/>
    <w:next w:val="Normln"/>
    <w:autoRedefine/>
    <w:uiPriority w:val="39"/>
    <w:unhideWhenUsed/>
    <w:rsid w:val="00981D72"/>
    <w:pPr>
      <w:spacing w:after="100"/>
      <w:ind w:left="440"/>
    </w:pPr>
  </w:style>
  <w:style w:type="character" w:styleId="Hypertextovodkaz">
    <w:name w:val="Hyperlink"/>
    <w:basedOn w:val="Standardnpsmoodstavce"/>
    <w:uiPriority w:val="99"/>
    <w:unhideWhenUsed/>
    <w:rsid w:val="00981D72"/>
    <w:rPr>
      <w:color w:val="0563C1" w:themeColor="hyperlink"/>
      <w:u w:val="single"/>
    </w:rPr>
  </w:style>
  <w:style w:type="character" w:customStyle="1" w:styleId="Nadpis5Char">
    <w:name w:val="Nadpis 5 Char"/>
    <w:basedOn w:val="Standardnpsmoodstavce"/>
    <w:link w:val="Nadpis5"/>
    <w:uiPriority w:val="9"/>
    <w:rsid w:val="00981D72"/>
    <w:rPr>
      <w:rFonts w:asciiTheme="majorHAnsi" w:eastAsiaTheme="majorEastAsia" w:hAnsiTheme="majorHAnsi" w:cstheme="majorBidi"/>
      <w:color w:val="2F5496" w:themeColor="accent1" w:themeShade="BF"/>
      <w:lang w:val="cs-CZ"/>
    </w:rPr>
  </w:style>
  <w:style w:type="character" w:customStyle="1" w:styleId="Nadpis6Char">
    <w:name w:val="Nadpis 6 Char"/>
    <w:basedOn w:val="Standardnpsmoodstavce"/>
    <w:link w:val="Nadpis6"/>
    <w:uiPriority w:val="9"/>
    <w:semiHidden/>
    <w:rsid w:val="00981D72"/>
    <w:rPr>
      <w:rFonts w:asciiTheme="majorHAnsi" w:eastAsiaTheme="majorEastAsia" w:hAnsiTheme="majorHAnsi" w:cstheme="majorBidi"/>
      <w:color w:val="1F3763" w:themeColor="accent1" w:themeShade="7F"/>
      <w:lang w:val="cs-CZ"/>
    </w:rPr>
  </w:style>
  <w:style w:type="character" w:customStyle="1" w:styleId="Nadpis7Char">
    <w:name w:val="Nadpis 7 Char"/>
    <w:basedOn w:val="Standardnpsmoodstavce"/>
    <w:link w:val="Nadpis7"/>
    <w:uiPriority w:val="9"/>
    <w:semiHidden/>
    <w:rsid w:val="00981D72"/>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Standardnpsmoodstavce"/>
    <w:link w:val="Nadpis8"/>
    <w:uiPriority w:val="9"/>
    <w:semiHidden/>
    <w:rsid w:val="00981D72"/>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Standardnpsmoodstavce"/>
    <w:link w:val="Nadpis9"/>
    <w:uiPriority w:val="9"/>
    <w:semiHidden/>
    <w:rsid w:val="00981D72"/>
    <w:rPr>
      <w:rFonts w:asciiTheme="majorHAnsi" w:eastAsiaTheme="majorEastAsia" w:hAnsiTheme="majorHAnsi" w:cstheme="majorBidi"/>
      <w:i/>
      <w:iCs/>
      <w:color w:val="272727" w:themeColor="text1" w:themeTint="D8"/>
      <w:sz w:val="21"/>
      <w:szCs w:val="21"/>
      <w:lang w:val="cs-CZ"/>
    </w:rPr>
  </w:style>
  <w:style w:type="paragraph" w:styleId="Obsah4">
    <w:name w:val="toc 4"/>
    <w:basedOn w:val="Normln"/>
    <w:next w:val="Normln"/>
    <w:autoRedefine/>
    <w:uiPriority w:val="39"/>
    <w:unhideWhenUsed/>
    <w:rsid w:val="00B959D6"/>
    <w:pPr>
      <w:spacing w:after="100"/>
      <w:ind w:left="660"/>
    </w:pPr>
  </w:style>
  <w:style w:type="paragraph" w:styleId="Textbubliny">
    <w:name w:val="Balloon Text"/>
    <w:basedOn w:val="Normln"/>
    <w:link w:val="TextbublinyChar"/>
    <w:uiPriority w:val="99"/>
    <w:semiHidden/>
    <w:unhideWhenUsed/>
    <w:rsid w:val="001F7EA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7EAA"/>
    <w:rPr>
      <w:rFonts w:ascii="Tahoma" w:hAnsi="Tahoma" w:cs="Tahoma"/>
      <w:sz w:val="16"/>
      <w:szCs w:val="16"/>
      <w:lang w:val="cs-CZ"/>
    </w:rPr>
  </w:style>
  <w:style w:type="character" w:styleId="Odkaznakoment">
    <w:name w:val="annotation reference"/>
    <w:basedOn w:val="Standardnpsmoodstavce"/>
    <w:uiPriority w:val="99"/>
    <w:semiHidden/>
    <w:unhideWhenUsed/>
    <w:rsid w:val="00406F88"/>
    <w:rPr>
      <w:sz w:val="16"/>
      <w:szCs w:val="16"/>
    </w:rPr>
  </w:style>
  <w:style w:type="paragraph" w:styleId="Textkomente">
    <w:name w:val="annotation text"/>
    <w:basedOn w:val="Normln"/>
    <w:link w:val="TextkomenteChar"/>
    <w:uiPriority w:val="99"/>
    <w:semiHidden/>
    <w:unhideWhenUsed/>
    <w:rsid w:val="00406F88"/>
    <w:pPr>
      <w:spacing w:line="240" w:lineRule="auto"/>
    </w:pPr>
    <w:rPr>
      <w:sz w:val="20"/>
      <w:szCs w:val="20"/>
    </w:rPr>
  </w:style>
  <w:style w:type="character" w:customStyle="1" w:styleId="TextkomenteChar">
    <w:name w:val="Text komentáře Char"/>
    <w:basedOn w:val="Standardnpsmoodstavce"/>
    <w:link w:val="Textkomente"/>
    <w:uiPriority w:val="99"/>
    <w:semiHidden/>
    <w:rsid w:val="00406F88"/>
    <w:rPr>
      <w:sz w:val="20"/>
      <w:szCs w:val="20"/>
      <w:lang w:val="cs-CZ"/>
    </w:rPr>
  </w:style>
  <w:style w:type="paragraph" w:styleId="Pedmtkomente">
    <w:name w:val="annotation subject"/>
    <w:basedOn w:val="Textkomente"/>
    <w:next w:val="Textkomente"/>
    <w:link w:val="PedmtkomenteChar"/>
    <w:uiPriority w:val="99"/>
    <w:semiHidden/>
    <w:unhideWhenUsed/>
    <w:rsid w:val="00406F88"/>
    <w:rPr>
      <w:b/>
      <w:bCs/>
    </w:rPr>
  </w:style>
  <w:style w:type="character" w:customStyle="1" w:styleId="PedmtkomenteChar">
    <w:name w:val="Předmět komentáře Char"/>
    <w:basedOn w:val="TextkomenteChar"/>
    <w:link w:val="Pedmtkomente"/>
    <w:uiPriority w:val="99"/>
    <w:semiHidden/>
    <w:rsid w:val="00406F88"/>
    <w:rPr>
      <w:b/>
      <w:bCs/>
      <w:sz w:val="20"/>
      <w:szCs w:val="20"/>
      <w:lang w:val="cs-CZ"/>
    </w:rPr>
  </w:style>
  <w:style w:type="paragraph" w:styleId="Revize">
    <w:name w:val="Revision"/>
    <w:hidden/>
    <w:uiPriority w:val="99"/>
    <w:semiHidden/>
    <w:rsid w:val="00C35720"/>
    <w:pPr>
      <w:spacing w:line="240" w:lineRule="auto"/>
      <w:ind w:firstLine="0"/>
      <w:jc w:val="left"/>
    </w:pPr>
    <w:rPr>
      <w:lang w:val="cs-CZ"/>
    </w:rPr>
  </w:style>
  <w:style w:type="paragraph" w:styleId="Textpoznpodarou">
    <w:name w:val="footnote text"/>
    <w:basedOn w:val="Normln"/>
    <w:link w:val="TextpoznpodarouChar"/>
    <w:uiPriority w:val="99"/>
    <w:semiHidden/>
    <w:unhideWhenUsed/>
    <w:rsid w:val="00233F2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33F20"/>
    <w:rPr>
      <w:sz w:val="20"/>
      <w:szCs w:val="20"/>
      <w:lang w:val="cs-CZ"/>
    </w:rPr>
  </w:style>
  <w:style w:type="character" w:styleId="Znakapoznpodarou">
    <w:name w:val="footnote reference"/>
    <w:basedOn w:val="Standardnpsmoodstavce"/>
    <w:uiPriority w:val="99"/>
    <w:semiHidden/>
    <w:unhideWhenUsed/>
    <w:rsid w:val="00233F20"/>
    <w:rPr>
      <w:vertAlign w:val="superscript"/>
    </w:rPr>
  </w:style>
  <w:style w:type="paragraph" w:styleId="Bezmezer">
    <w:name w:val="No Spacing"/>
    <w:uiPriority w:val="1"/>
    <w:qFormat/>
    <w:rsid w:val="002D2B12"/>
    <w:pPr>
      <w:spacing w:line="240" w:lineRule="auto"/>
    </w:pPr>
    <w:rPr>
      <w:lang w:val="cs-CZ"/>
    </w:rPr>
  </w:style>
  <w:style w:type="paragraph" w:styleId="FormtovanvHTML">
    <w:name w:val="HTML Preformatted"/>
    <w:basedOn w:val="Normln"/>
    <w:link w:val="FormtovanvHTMLChar"/>
    <w:uiPriority w:val="99"/>
    <w:semiHidden/>
    <w:unhideWhenUsed/>
    <w:rsid w:val="00FF1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GB" w:eastAsia="en-GB"/>
    </w:rPr>
  </w:style>
  <w:style w:type="character" w:customStyle="1" w:styleId="FormtovanvHTMLChar">
    <w:name w:val="Formátovaný v HTML Char"/>
    <w:basedOn w:val="Standardnpsmoodstavce"/>
    <w:link w:val="FormtovanvHTML"/>
    <w:uiPriority w:val="99"/>
    <w:semiHidden/>
    <w:rsid w:val="00FF1D1B"/>
    <w:rPr>
      <w:rFonts w:ascii="Courier New" w:eastAsia="Times New Roman" w:hAnsi="Courier New" w:cs="Courier New"/>
      <w:sz w:val="20"/>
      <w:szCs w:val="20"/>
      <w:lang w:eastAsia="en-GB"/>
    </w:rPr>
  </w:style>
  <w:style w:type="character" w:customStyle="1" w:styleId="y2iqfc">
    <w:name w:val="y2iqfc"/>
    <w:basedOn w:val="Standardnpsmoodstavce"/>
    <w:rsid w:val="00FF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31414">
      <w:bodyDiv w:val="1"/>
      <w:marLeft w:val="0"/>
      <w:marRight w:val="0"/>
      <w:marTop w:val="0"/>
      <w:marBottom w:val="0"/>
      <w:divBdr>
        <w:top w:val="none" w:sz="0" w:space="0" w:color="auto"/>
        <w:left w:val="none" w:sz="0" w:space="0" w:color="auto"/>
        <w:bottom w:val="none" w:sz="0" w:space="0" w:color="auto"/>
        <w:right w:val="none" w:sz="0" w:space="0" w:color="auto"/>
      </w:divBdr>
    </w:div>
    <w:div w:id="436605847">
      <w:bodyDiv w:val="1"/>
      <w:marLeft w:val="0"/>
      <w:marRight w:val="0"/>
      <w:marTop w:val="0"/>
      <w:marBottom w:val="0"/>
      <w:divBdr>
        <w:top w:val="none" w:sz="0" w:space="0" w:color="auto"/>
        <w:left w:val="none" w:sz="0" w:space="0" w:color="auto"/>
        <w:bottom w:val="none" w:sz="0" w:space="0" w:color="auto"/>
        <w:right w:val="none" w:sz="0" w:space="0" w:color="auto"/>
      </w:divBdr>
    </w:div>
    <w:div w:id="785003199">
      <w:bodyDiv w:val="1"/>
      <w:marLeft w:val="0"/>
      <w:marRight w:val="0"/>
      <w:marTop w:val="0"/>
      <w:marBottom w:val="0"/>
      <w:divBdr>
        <w:top w:val="none" w:sz="0" w:space="0" w:color="auto"/>
        <w:left w:val="none" w:sz="0" w:space="0" w:color="auto"/>
        <w:bottom w:val="none" w:sz="0" w:space="0" w:color="auto"/>
        <w:right w:val="none" w:sz="0" w:space="0" w:color="auto"/>
      </w:divBdr>
    </w:div>
    <w:div w:id="789208570">
      <w:bodyDiv w:val="1"/>
      <w:marLeft w:val="0"/>
      <w:marRight w:val="0"/>
      <w:marTop w:val="0"/>
      <w:marBottom w:val="0"/>
      <w:divBdr>
        <w:top w:val="none" w:sz="0" w:space="0" w:color="auto"/>
        <w:left w:val="none" w:sz="0" w:space="0" w:color="auto"/>
        <w:bottom w:val="none" w:sz="0" w:space="0" w:color="auto"/>
        <w:right w:val="none" w:sz="0" w:space="0" w:color="auto"/>
      </w:divBdr>
    </w:div>
    <w:div w:id="1028022285">
      <w:bodyDiv w:val="1"/>
      <w:marLeft w:val="0"/>
      <w:marRight w:val="0"/>
      <w:marTop w:val="0"/>
      <w:marBottom w:val="0"/>
      <w:divBdr>
        <w:top w:val="none" w:sz="0" w:space="0" w:color="auto"/>
        <w:left w:val="none" w:sz="0" w:space="0" w:color="auto"/>
        <w:bottom w:val="none" w:sz="0" w:space="0" w:color="auto"/>
        <w:right w:val="none" w:sz="0" w:space="0" w:color="auto"/>
      </w:divBdr>
    </w:div>
    <w:div w:id="1451780030">
      <w:bodyDiv w:val="1"/>
      <w:marLeft w:val="0"/>
      <w:marRight w:val="0"/>
      <w:marTop w:val="0"/>
      <w:marBottom w:val="0"/>
      <w:divBdr>
        <w:top w:val="none" w:sz="0" w:space="0" w:color="auto"/>
        <w:left w:val="none" w:sz="0" w:space="0" w:color="auto"/>
        <w:bottom w:val="none" w:sz="0" w:space="0" w:color="auto"/>
        <w:right w:val="none" w:sz="0" w:space="0" w:color="auto"/>
      </w:divBdr>
    </w:div>
    <w:div w:id="21399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7C55-19FE-4E3E-BBC4-03871FD84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66</Pages>
  <Words>26209</Words>
  <Characters>143631</Characters>
  <Application>Microsoft Office Word</Application>
  <DocSecurity>0</DocSecurity>
  <Lines>3122</Lines>
  <Paragraphs>1239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Gogela Vojtech</dc:creator>
  <cp:lastModifiedBy>Vojta Gogela</cp:lastModifiedBy>
  <cp:revision>40</cp:revision>
  <dcterms:created xsi:type="dcterms:W3CDTF">2021-06-29T12:48:00Z</dcterms:created>
  <dcterms:modified xsi:type="dcterms:W3CDTF">2021-06-29T23:20:00Z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758ab155-f521-3443-a912-c609d9374b7f</vt:lpwstr>
  </property>
  <property fmtid="{D5CDD505-2E9C-101B-9397-08002B2CF9AE}" pid="24" name="Mendeley Citation Style_1">
    <vt:lpwstr>http://www.zotero.org/styles/apa</vt:lpwstr>
  </property>
</Properties>
</file>