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A45AE" w14:textId="77777777" w:rsidR="001F706A" w:rsidRPr="004B11D7" w:rsidRDefault="001F706A" w:rsidP="00D32F31">
      <w:pPr>
        <w:jc w:val="center"/>
        <w:rPr>
          <w:rFonts w:eastAsia="Times New Roman" w:cs="Times New Roman (Základní text"/>
          <w:noProof/>
          <w:szCs w:val="24"/>
          <w:lang w:eastAsia="cs-CZ"/>
        </w:rPr>
      </w:pPr>
      <w:bookmarkStart w:id="0" w:name="_Toc159694357"/>
      <w:r w:rsidRPr="004B11D7">
        <w:rPr>
          <w:noProof/>
          <w:lang w:eastAsia="cs-CZ"/>
        </w:rPr>
        <w:drawing>
          <wp:inline distT="0" distB="0" distL="0" distR="0" wp14:anchorId="02DD6B6B" wp14:editId="036E9090">
            <wp:extent cx="1651000" cy="2057400"/>
            <wp:effectExtent l="0" t="0" r="0" b="0"/>
            <wp:docPr id="1" name="obrázek 1" descr="UP_logo_PdF_stred_cerna_cz"/>
            <wp:cNvGraphicFramePr/>
            <a:graphic xmlns:a="http://schemas.openxmlformats.org/drawingml/2006/main">
              <a:graphicData uri="http://schemas.openxmlformats.org/drawingml/2006/picture">
                <pic:pic xmlns:pic="http://schemas.openxmlformats.org/drawingml/2006/picture">
                  <pic:nvPicPr>
                    <pic:cNvPr id="1" name="obrázek 1" descr="UP_logo_PdF_stred_cerna_cz"/>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305" cy="2085196"/>
                    </a:xfrm>
                    <a:prstGeom prst="rect">
                      <a:avLst/>
                    </a:prstGeom>
                    <a:noFill/>
                    <a:ln>
                      <a:noFill/>
                    </a:ln>
                  </pic:spPr>
                </pic:pic>
              </a:graphicData>
            </a:graphic>
          </wp:inline>
        </w:drawing>
      </w:r>
      <w:bookmarkEnd w:id="0"/>
    </w:p>
    <w:p w14:paraId="11EA58FD" w14:textId="77777777" w:rsidR="00DC76B9" w:rsidRPr="004B11D7" w:rsidRDefault="00DC76B9" w:rsidP="00AD4E80">
      <w:pPr>
        <w:tabs>
          <w:tab w:val="right" w:leader="dot" w:pos="8363"/>
        </w:tabs>
        <w:jc w:val="center"/>
        <w:rPr>
          <w:rFonts w:asciiTheme="majorHAnsi" w:hAnsiTheme="majorHAnsi"/>
          <w:sz w:val="36"/>
          <w:szCs w:val="36"/>
        </w:rPr>
      </w:pPr>
      <w:r w:rsidRPr="004B11D7">
        <w:rPr>
          <w:rFonts w:asciiTheme="majorHAnsi" w:hAnsiTheme="majorHAnsi"/>
          <w:sz w:val="36"/>
          <w:szCs w:val="36"/>
        </w:rPr>
        <w:t>UNIVERZITA PALACKÉHO V OLOMOUCI</w:t>
      </w:r>
    </w:p>
    <w:p w14:paraId="66648E0A" w14:textId="77777777" w:rsidR="00DC76B9" w:rsidRPr="004B11D7" w:rsidRDefault="00DC76B9" w:rsidP="00AD4E80">
      <w:pPr>
        <w:jc w:val="center"/>
        <w:rPr>
          <w:rFonts w:asciiTheme="majorHAnsi" w:hAnsiTheme="majorHAnsi"/>
        </w:rPr>
      </w:pPr>
      <w:r w:rsidRPr="004B11D7">
        <w:rPr>
          <w:rFonts w:asciiTheme="majorHAnsi" w:hAnsiTheme="majorHAnsi"/>
          <w:sz w:val="36"/>
          <w:szCs w:val="36"/>
        </w:rPr>
        <w:t>PEDAGOGICKÁ FAKULTA</w:t>
      </w:r>
    </w:p>
    <w:p w14:paraId="3AAA1550" w14:textId="02EF1ED1" w:rsidR="00DC76B9" w:rsidRPr="004B11D7" w:rsidRDefault="001F4273" w:rsidP="00AD4E80">
      <w:pPr>
        <w:jc w:val="center"/>
        <w:rPr>
          <w:rFonts w:asciiTheme="majorHAnsi" w:hAnsiTheme="majorHAnsi"/>
          <w:sz w:val="32"/>
          <w:szCs w:val="32"/>
        </w:rPr>
      </w:pPr>
      <w:r w:rsidRPr="004B11D7">
        <w:rPr>
          <w:rFonts w:asciiTheme="majorHAnsi" w:hAnsiTheme="majorHAnsi"/>
          <w:sz w:val="32"/>
          <w:szCs w:val="32"/>
        </w:rPr>
        <w:t xml:space="preserve">Katedra </w:t>
      </w:r>
      <w:r w:rsidR="000C44D4" w:rsidRPr="004B11D7">
        <w:rPr>
          <w:rFonts w:asciiTheme="majorHAnsi" w:hAnsiTheme="majorHAnsi"/>
          <w:sz w:val="32"/>
          <w:szCs w:val="32"/>
        </w:rPr>
        <w:t>technické a informační techniky</w:t>
      </w:r>
    </w:p>
    <w:p w14:paraId="2A006552" w14:textId="77777777" w:rsidR="00DC76B9" w:rsidRPr="004B11D7" w:rsidRDefault="00DC76B9" w:rsidP="00AD4E80">
      <w:pPr>
        <w:jc w:val="center"/>
        <w:rPr>
          <w:rFonts w:asciiTheme="majorHAnsi" w:hAnsiTheme="majorHAnsi"/>
          <w:sz w:val="32"/>
          <w:szCs w:val="32"/>
        </w:rPr>
      </w:pPr>
    </w:p>
    <w:p w14:paraId="6C3BCAA9" w14:textId="77777777" w:rsidR="00DC76B9" w:rsidRPr="004B11D7" w:rsidRDefault="00DC76B9" w:rsidP="00AD4E80">
      <w:pPr>
        <w:jc w:val="center"/>
        <w:rPr>
          <w:rFonts w:asciiTheme="majorHAnsi" w:hAnsiTheme="majorHAnsi"/>
        </w:rPr>
      </w:pPr>
    </w:p>
    <w:p w14:paraId="4CDAA75C" w14:textId="77777777" w:rsidR="00DC76B9" w:rsidRPr="004B11D7" w:rsidRDefault="00DC76B9" w:rsidP="00AD4E80">
      <w:pPr>
        <w:jc w:val="center"/>
        <w:rPr>
          <w:rFonts w:asciiTheme="majorHAnsi" w:hAnsiTheme="majorHAnsi"/>
        </w:rPr>
      </w:pPr>
    </w:p>
    <w:p w14:paraId="7B5358E6" w14:textId="77777777" w:rsidR="00DC76B9" w:rsidRPr="004B11D7" w:rsidRDefault="00DC76B9" w:rsidP="00AD4E80">
      <w:pPr>
        <w:jc w:val="center"/>
        <w:rPr>
          <w:rFonts w:asciiTheme="majorHAnsi" w:hAnsiTheme="majorHAnsi"/>
        </w:rPr>
      </w:pPr>
    </w:p>
    <w:p w14:paraId="47865FA6" w14:textId="4022A203" w:rsidR="00DC76B9" w:rsidRPr="004B11D7" w:rsidRDefault="000C44D4" w:rsidP="00AD4E80">
      <w:pPr>
        <w:jc w:val="center"/>
        <w:rPr>
          <w:rFonts w:asciiTheme="majorHAnsi" w:hAnsiTheme="majorHAnsi"/>
          <w:sz w:val="44"/>
          <w:szCs w:val="44"/>
        </w:rPr>
      </w:pPr>
      <w:r w:rsidRPr="004B11D7">
        <w:rPr>
          <w:rFonts w:asciiTheme="majorHAnsi" w:hAnsiTheme="majorHAnsi"/>
          <w:sz w:val="44"/>
          <w:szCs w:val="44"/>
        </w:rPr>
        <w:t>Bakalářská</w:t>
      </w:r>
      <w:r w:rsidR="00DC76B9" w:rsidRPr="004B11D7">
        <w:rPr>
          <w:rFonts w:asciiTheme="majorHAnsi" w:hAnsiTheme="majorHAnsi"/>
          <w:sz w:val="44"/>
          <w:szCs w:val="44"/>
        </w:rPr>
        <w:t xml:space="preserve"> práce</w:t>
      </w:r>
    </w:p>
    <w:p w14:paraId="091032F5" w14:textId="77777777" w:rsidR="00DC76B9" w:rsidRPr="004B11D7" w:rsidRDefault="00DC76B9" w:rsidP="00AD4E80">
      <w:pPr>
        <w:jc w:val="center"/>
        <w:rPr>
          <w:rFonts w:asciiTheme="majorHAnsi" w:hAnsiTheme="majorHAnsi"/>
        </w:rPr>
      </w:pPr>
    </w:p>
    <w:p w14:paraId="4D7F97B3" w14:textId="77777777" w:rsidR="00DC76B9" w:rsidRPr="004B11D7" w:rsidRDefault="00DC76B9" w:rsidP="00AD4E80">
      <w:pPr>
        <w:jc w:val="center"/>
        <w:rPr>
          <w:rFonts w:asciiTheme="majorHAnsi" w:hAnsiTheme="majorHAnsi"/>
        </w:rPr>
      </w:pPr>
    </w:p>
    <w:p w14:paraId="52735615" w14:textId="77777777" w:rsidR="00DB763F" w:rsidRDefault="001109F7" w:rsidP="00DB763F">
      <w:pPr>
        <w:jc w:val="center"/>
        <w:rPr>
          <w:rFonts w:asciiTheme="majorHAnsi" w:hAnsiTheme="majorHAnsi"/>
          <w:sz w:val="36"/>
          <w:szCs w:val="36"/>
        </w:rPr>
      </w:pPr>
      <w:r w:rsidRPr="004B11D7">
        <w:rPr>
          <w:rFonts w:asciiTheme="majorHAnsi" w:hAnsiTheme="majorHAnsi"/>
          <w:sz w:val="36"/>
          <w:szCs w:val="36"/>
        </w:rPr>
        <w:t>Didaktické aspekty</w:t>
      </w:r>
      <w:r w:rsidR="00DB763F">
        <w:rPr>
          <w:rFonts w:asciiTheme="majorHAnsi" w:hAnsiTheme="majorHAnsi"/>
          <w:sz w:val="36"/>
          <w:szCs w:val="36"/>
        </w:rPr>
        <w:t xml:space="preserve"> v</w:t>
      </w:r>
      <w:r w:rsidR="001B23C4">
        <w:rPr>
          <w:rFonts w:asciiTheme="majorHAnsi" w:hAnsiTheme="majorHAnsi"/>
          <w:sz w:val="36"/>
          <w:szCs w:val="36"/>
        </w:rPr>
        <w:t xml:space="preserve">ýcviku budoucích </w:t>
      </w:r>
    </w:p>
    <w:p w14:paraId="30CC8EAF" w14:textId="467D5D5B" w:rsidR="001109F7" w:rsidRPr="00DB763F" w:rsidRDefault="001B23C4" w:rsidP="00DB763F">
      <w:pPr>
        <w:jc w:val="center"/>
        <w:rPr>
          <w:rFonts w:asciiTheme="majorHAnsi" w:hAnsiTheme="majorHAnsi"/>
          <w:sz w:val="36"/>
          <w:szCs w:val="36"/>
        </w:rPr>
      </w:pPr>
      <w:r>
        <w:rPr>
          <w:rFonts w:asciiTheme="majorHAnsi" w:hAnsiTheme="majorHAnsi"/>
          <w:sz w:val="36"/>
          <w:szCs w:val="36"/>
        </w:rPr>
        <w:t>řidičů</w:t>
      </w:r>
      <w:r w:rsidR="001109F7" w:rsidRPr="004B11D7">
        <w:rPr>
          <w:rFonts w:asciiTheme="majorHAnsi" w:hAnsiTheme="majorHAnsi"/>
          <w:sz w:val="36"/>
          <w:szCs w:val="36"/>
        </w:rPr>
        <w:t xml:space="preserve"> v autoškole</w:t>
      </w:r>
    </w:p>
    <w:p w14:paraId="1437B9C0" w14:textId="0AB62A4C" w:rsidR="00DC76B9" w:rsidRPr="004B11D7" w:rsidRDefault="00DC76B9" w:rsidP="00AD4E80">
      <w:pPr>
        <w:jc w:val="center"/>
        <w:rPr>
          <w:rFonts w:asciiTheme="majorHAnsi" w:hAnsiTheme="majorHAnsi"/>
          <w:sz w:val="28"/>
          <w:szCs w:val="24"/>
        </w:rPr>
      </w:pPr>
    </w:p>
    <w:p w14:paraId="38DDB2B9" w14:textId="77777777" w:rsidR="00DC76B9" w:rsidRPr="004B11D7" w:rsidRDefault="00DC76B9" w:rsidP="00AD4E80">
      <w:pPr>
        <w:jc w:val="center"/>
        <w:rPr>
          <w:rFonts w:asciiTheme="majorHAnsi" w:hAnsiTheme="majorHAnsi"/>
        </w:rPr>
      </w:pPr>
    </w:p>
    <w:p w14:paraId="2C1E30FC" w14:textId="77777777" w:rsidR="00DC76B9" w:rsidRPr="004B11D7" w:rsidRDefault="00DC76B9" w:rsidP="00AD4E80">
      <w:pPr>
        <w:jc w:val="center"/>
        <w:rPr>
          <w:rFonts w:asciiTheme="majorHAnsi" w:hAnsiTheme="majorHAnsi"/>
        </w:rPr>
      </w:pPr>
    </w:p>
    <w:p w14:paraId="1D49FBDB" w14:textId="0696848A" w:rsidR="00DC76B9" w:rsidRPr="004B11D7" w:rsidRDefault="001109F7" w:rsidP="00DB763F">
      <w:pPr>
        <w:jc w:val="center"/>
        <w:rPr>
          <w:rFonts w:asciiTheme="majorHAnsi" w:hAnsiTheme="majorHAnsi"/>
        </w:rPr>
      </w:pPr>
      <w:r w:rsidRPr="004B11D7">
        <w:rPr>
          <w:rFonts w:asciiTheme="majorHAnsi" w:hAnsiTheme="majorHAnsi"/>
          <w:sz w:val="32"/>
          <w:szCs w:val="32"/>
        </w:rPr>
        <w:t>Michal Maláník</w:t>
      </w:r>
    </w:p>
    <w:p w14:paraId="3A4FBEE6" w14:textId="77777777" w:rsidR="00DC76B9" w:rsidRPr="004B11D7" w:rsidRDefault="00DC76B9" w:rsidP="00AD4E80">
      <w:pPr>
        <w:jc w:val="center"/>
        <w:rPr>
          <w:rFonts w:asciiTheme="majorHAnsi" w:hAnsiTheme="majorHAnsi"/>
        </w:rPr>
      </w:pPr>
    </w:p>
    <w:p w14:paraId="74361E1E" w14:textId="2DFEF4E4" w:rsidR="006A4E07" w:rsidRPr="004B11D7" w:rsidRDefault="00DC76B9" w:rsidP="00AD4E80">
      <w:pPr>
        <w:spacing w:before="240"/>
        <w:ind w:firstLine="0"/>
        <w:jc w:val="center"/>
        <w:rPr>
          <w:rFonts w:asciiTheme="majorHAnsi" w:eastAsia="Times New Roman" w:hAnsiTheme="majorHAnsi" w:cs="Times New Roman (Základní text"/>
          <w:noProof/>
          <w:szCs w:val="24"/>
          <w:lang w:eastAsia="cs-CZ"/>
        </w:rPr>
      </w:pPr>
      <w:r w:rsidRPr="004B11D7">
        <w:rPr>
          <w:rFonts w:asciiTheme="majorHAnsi" w:hAnsiTheme="majorHAnsi"/>
          <w:szCs w:val="24"/>
        </w:rPr>
        <w:t>Olomouc 202</w:t>
      </w:r>
      <w:r w:rsidR="001109F7" w:rsidRPr="004B11D7">
        <w:rPr>
          <w:rFonts w:asciiTheme="majorHAnsi" w:hAnsiTheme="majorHAnsi"/>
          <w:szCs w:val="24"/>
        </w:rPr>
        <w:t>4</w:t>
      </w:r>
      <w:r w:rsidRPr="004B11D7">
        <w:rPr>
          <w:rFonts w:asciiTheme="majorHAnsi" w:hAnsiTheme="majorHAnsi"/>
          <w:szCs w:val="24"/>
        </w:rPr>
        <w:tab/>
      </w:r>
      <w:r w:rsidRPr="004B11D7">
        <w:rPr>
          <w:rFonts w:asciiTheme="majorHAnsi" w:hAnsiTheme="majorHAnsi"/>
          <w:szCs w:val="24"/>
        </w:rPr>
        <w:tab/>
        <w:t xml:space="preserve"> </w:t>
      </w:r>
      <w:r w:rsidR="001109F7" w:rsidRPr="004B11D7">
        <w:rPr>
          <w:rFonts w:asciiTheme="majorHAnsi" w:hAnsiTheme="majorHAnsi"/>
          <w:szCs w:val="24"/>
        </w:rPr>
        <w:tab/>
      </w:r>
      <w:r w:rsidR="00DB763F">
        <w:rPr>
          <w:rFonts w:asciiTheme="majorHAnsi" w:hAnsiTheme="majorHAnsi"/>
          <w:szCs w:val="24"/>
        </w:rPr>
        <w:tab/>
      </w:r>
      <w:r w:rsidR="001109F7" w:rsidRPr="004B11D7">
        <w:rPr>
          <w:rFonts w:asciiTheme="majorHAnsi" w:hAnsiTheme="majorHAnsi"/>
          <w:szCs w:val="24"/>
        </w:rPr>
        <w:t xml:space="preserve"> vedoucí</w:t>
      </w:r>
      <w:r w:rsidRPr="004B11D7">
        <w:rPr>
          <w:rFonts w:asciiTheme="majorHAnsi" w:hAnsiTheme="majorHAnsi"/>
          <w:szCs w:val="24"/>
        </w:rPr>
        <w:t xml:space="preserve"> práce</w:t>
      </w:r>
      <w:r w:rsidRPr="004B11D7">
        <w:rPr>
          <w:rFonts w:asciiTheme="majorHAnsi" w:hAnsiTheme="majorHAnsi"/>
          <w:b/>
          <w:bCs/>
          <w:szCs w:val="24"/>
        </w:rPr>
        <w:t xml:space="preserve">: </w:t>
      </w:r>
      <w:r w:rsidRPr="004B11D7">
        <w:rPr>
          <w:rStyle w:val="Siln"/>
          <w:rFonts w:asciiTheme="majorHAnsi" w:hAnsiTheme="majorHAnsi"/>
          <w:b w:val="0"/>
          <w:bCs w:val="0"/>
        </w:rPr>
        <w:t xml:space="preserve">Mgr. </w:t>
      </w:r>
      <w:r w:rsidR="001109F7" w:rsidRPr="004B11D7">
        <w:rPr>
          <w:rStyle w:val="Siln"/>
          <w:rFonts w:asciiTheme="majorHAnsi" w:hAnsiTheme="majorHAnsi"/>
          <w:b w:val="0"/>
          <w:bCs w:val="0"/>
        </w:rPr>
        <w:t>Pavel Neumeister</w:t>
      </w:r>
      <w:r w:rsidRPr="004B11D7">
        <w:rPr>
          <w:rStyle w:val="Siln"/>
          <w:rFonts w:asciiTheme="majorHAnsi" w:hAnsiTheme="majorHAnsi"/>
          <w:b w:val="0"/>
          <w:bCs w:val="0"/>
        </w:rPr>
        <w:t>, Ph.</w:t>
      </w:r>
      <w:r w:rsidR="007E5BAF" w:rsidRPr="004B11D7">
        <w:rPr>
          <w:rStyle w:val="Siln"/>
          <w:rFonts w:asciiTheme="majorHAnsi" w:hAnsiTheme="majorHAnsi"/>
          <w:b w:val="0"/>
          <w:bCs w:val="0"/>
        </w:rPr>
        <w:t>D.</w:t>
      </w:r>
    </w:p>
    <w:p w14:paraId="63A9E4F6" w14:textId="77777777" w:rsidR="006F45B4" w:rsidRDefault="006F45B4">
      <w:pPr>
        <w:spacing w:after="200" w:line="276" w:lineRule="auto"/>
        <w:ind w:firstLine="0"/>
        <w:jc w:val="left"/>
        <w:rPr>
          <w:rFonts w:asciiTheme="majorHAnsi" w:eastAsia="Times New Roman" w:hAnsiTheme="majorHAnsi" w:cs="Times New Roman (Základní text"/>
          <w:sz w:val="28"/>
          <w:szCs w:val="28"/>
        </w:rPr>
      </w:pPr>
      <w:r>
        <w:rPr>
          <w:rFonts w:asciiTheme="majorHAnsi" w:eastAsia="Times New Roman" w:hAnsiTheme="majorHAnsi" w:cs="Times New Roman (Základní text"/>
          <w:szCs w:val="24"/>
        </w:rPr>
        <w:br w:type="page"/>
      </w:r>
      <w:r w:rsidRPr="006F45B4">
        <w:rPr>
          <w:rFonts w:asciiTheme="majorHAnsi" w:eastAsia="Times New Roman" w:hAnsiTheme="majorHAnsi" w:cs="Times New Roman (Základní text"/>
          <w:sz w:val="28"/>
          <w:szCs w:val="28"/>
        </w:rPr>
        <w:lastRenderedPageBreak/>
        <w:t>Bibliografická identifikace</w:t>
      </w:r>
    </w:p>
    <w:p w14:paraId="2C308670" w14:textId="77777777" w:rsidR="006F45B4" w:rsidRDefault="006F45B4">
      <w:pPr>
        <w:spacing w:after="200" w:line="276" w:lineRule="auto"/>
        <w:ind w:firstLine="0"/>
        <w:jc w:val="left"/>
        <w:rPr>
          <w:rFonts w:asciiTheme="majorHAnsi" w:eastAsia="Times New Roman" w:hAnsiTheme="majorHAnsi" w:cs="Times New Roman (Základní text"/>
          <w:sz w:val="28"/>
          <w:szCs w:val="28"/>
        </w:rPr>
      </w:pPr>
    </w:p>
    <w:p w14:paraId="01C7033F" w14:textId="0DEE1738" w:rsidR="006F45B4" w:rsidRPr="006F45B4" w:rsidRDefault="006F45B4" w:rsidP="00566161">
      <w:pPr>
        <w:spacing w:before="240" w:after="200" w:line="276" w:lineRule="auto"/>
        <w:ind w:firstLine="0"/>
        <w:jc w:val="left"/>
        <w:rPr>
          <w:rFonts w:asciiTheme="majorHAnsi" w:eastAsia="Times New Roman" w:hAnsiTheme="majorHAnsi" w:cs="Times New Roman (Základní text"/>
          <w:szCs w:val="24"/>
        </w:rPr>
      </w:pPr>
      <w:r w:rsidRPr="006F45B4">
        <w:rPr>
          <w:rFonts w:asciiTheme="majorHAnsi" w:eastAsia="Times New Roman" w:hAnsiTheme="majorHAnsi" w:cs="Times New Roman (Základní text"/>
          <w:szCs w:val="24"/>
        </w:rPr>
        <w:t>Jméno a příjmení autora</w:t>
      </w:r>
      <w:r w:rsidRPr="006F45B4">
        <w:rPr>
          <w:rFonts w:asciiTheme="majorHAnsi" w:eastAsia="Times New Roman" w:hAnsiTheme="majorHAnsi" w:cs="Times New Roman (Základní text"/>
          <w:szCs w:val="24"/>
        </w:rPr>
        <w:tab/>
      </w:r>
      <w:r>
        <w:rPr>
          <w:rFonts w:asciiTheme="majorHAnsi" w:eastAsia="Times New Roman" w:hAnsiTheme="majorHAnsi" w:cs="Times New Roman (Základní text"/>
          <w:szCs w:val="24"/>
        </w:rPr>
        <w:tab/>
      </w:r>
      <w:r w:rsidRPr="006F45B4">
        <w:rPr>
          <w:rFonts w:asciiTheme="majorHAnsi" w:eastAsia="Times New Roman" w:hAnsiTheme="majorHAnsi" w:cs="Times New Roman (Základní text"/>
          <w:szCs w:val="24"/>
        </w:rPr>
        <w:t>Michal Maláník</w:t>
      </w:r>
    </w:p>
    <w:p w14:paraId="3EFAAF04" w14:textId="5B794600" w:rsidR="00DB763F" w:rsidRPr="00DB763F" w:rsidRDefault="006F45B4" w:rsidP="00DB763F">
      <w:pPr>
        <w:ind w:firstLine="0"/>
        <w:rPr>
          <w:rFonts w:asciiTheme="majorHAnsi" w:hAnsiTheme="majorHAnsi"/>
          <w:szCs w:val="24"/>
        </w:rPr>
      </w:pPr>
      <w:r w:rsidRPr="00DB763F">
        <w:rPr>
          <w:rFonts w:asciiTheme="majorHAnsi" w:eastAsia="Times New Roman" w:hAnsiTheme="majorHAnsi" w:cs="Times New Roman (Základní text"/>
          <w:szCs w:val="24"/>
        </w:rPr>
        <w:t>Název práce</w:t>
      </w:r>
      <w:r w:rsidRPr="00DB763F">
        <w:rPr>
          <w:rFonts w:asciiTheme="majorHAnsi" w:eastAsia="Times New Roman" w:hAnsiTheme="majorHAnsi" w:cs="Times New Roman (Základní text"/>
          <w:sz w:val="28"/>
          <w:szCs w:val="26"/>
        </w:rPr>
        <w:tab/>
      </w:r>
      <w:r w:rsidR="00DB763F" w:rsidRPr="00DB763F">
        <w:rPr>
          <w:rFonts w:asciiTheme="majorHAnsi" w:eastAsia="Times New Roman" w:hAnsiTheme="majorHAnsi" w:cs="Times New Roman (Základní text"/>
          <w:sz w:val="28"/>
          <w:szCs w:val="26"/>
        </w:rPr>
        <w:tab/>
      </w:r>
      <w:r w:rsidR="00DB763F" w:rsidRPr="00DB763F">
        <w:rPr>
          <w:rFonts w:asciiTheme="majorHAnsi" w:eastAsia="Times New Roman" w:hAnsiTheme="majorHAnsi" w:cs="Times New Roman (Základní text"/>
          <w:sz w:val="28"/>
          <w:szCs w:val="26"/>
        </w:rPr>
        <w:tab/>
      </w:r>
      <w:r w:rsidR="00DB763F">
        <w:rPr>
          <w:rFonts w:asciiTheme="majorHAnsi" w:eastAsia="Times New Roman" w:hAnsiTheme="majorHAnsi" w:cs="Times New Roman (Základní text"/>
          <w:sz w:val="28"/>
          <w:szCs w:val="26"/>
        </w:rPr>
        <w:tab/>
      </w:r>
      <w:r w:rsidR="00DB763F" w:rsidRPr="00DB763F">
        <w:rPr>
          <w:rFonts w:asciiTheme="majorHAnsi" w:hAnsiTheme="majorHAnsi"/>
          <w:szCs w:val="24"/>
        </w:rPr>
        <w:t xml:space="preserve">Didaktické aspekty výcviku budoucích </w:t>
      </w:r>
    </w:p>
    <w:p w14:paraId="2351791E" w14:textId="6AED5AB2" w:rsidR="006F45B4" w:rsidRPr="00DB763F" w:rsidRDefault="00DB763F" w:rsidP="00DB763F">
      <w:pPr>
        <w:spacing w:after="240"/>
        <w:ind w:left="3540" w:firstLine="0"/>
        <w:rPr>
          <w:rFonts w:asciiTheme="majorHAnsi" w:hAnsiTheme="majorHAnsi"/>
          <w:sz w:val="28"/>
          <w:szCs w:val="28"/>
        </w:rPr>
      </w:pPr>
      <w:r w:rsidRPr="00DB763F">
        <w:rPr>
          <w:rFonts w:asciiTheme="majorHAnsi" w:hAnsiTheme="majorHAnsi"/>
          <w:szCs w:val="24"/>
        </w:rPr>
        <w:t>řidičů v autoškole</w:t>
      </w:r>
      <w:r w:rsidRPr="00DB763F">
        <w:rPr>
          <w:rFonts w:asciiTheme="majorHAnsi" w:eastAsia="Times New Roman" w:hAnsiTheme="majorHAnsi" w:cs="Times New Roman (Základní text"/>
          <w:sz w:val="18"/>
          <w:szCs w:val="18"/>
        </w:rPr>
        <w:t xml:space="preserve"> </w:t>
      </w:r>
    </w:p>
    <w:p w14:paraId="1AA8BB5A" w14:textId="221CB030" w:rsidR="006F45B4" w:rsidRDefault="006F45B4" w:rsidP="008C26EC">
      <w:pPr>
        <w:spacing w:after="240"/>
        <w:ind w:left="3540" w:hanging="3540"/>
        <w:rPr>
          <w:rFonts w:asciiTheme="majorHAnsi" w:hAnsiTheme="majorHAnsi"/>
          <w:szCs w:val="24"/>
        </w:rPr>
      </w:pPr>
      <w:r>
        <w:rPr>
          <w:rFonts w:asciiTheme="majorHAnsi" w:hAnsiTheme="majorHAnsi"/>
          <w:szCs w:val="24"/>
        </w:rPr>
        <w:t>Typ práce</w:t>
      </w:r>
      <w:r>
        <w:rPr>
          <w:rFonts w:asciiTheme="majorHAnsi" w:hAnsiTheme="majorHAnsi"/>
          <w:szCs w:val="24"/>
        </w:rPr>
        <w:tab/>
        <w:t>Bakalářská</w:t>
      </w:r>
    </w:p>
    <w:p w14:paraId="2F69B323" w14:textId="17331E59" w:rsidR="006F45B4" w:rsidRDefault="006F45B4" w:rsidP="00566161">
      <w:pPr>
        <w:spacing w:before="240"/>
        <w:ind w:left="3540" w:hanging="3540"/>
        <w:rPr>
          <w:rFonts w:asciiTheme="majorHAnsi" w:hAnsiTheme="majorHAnsi"/>
          <w:szCs w:val="24"/>
        </w:rPr>
      </w:pPr>
      <w:r>
        <w:rPr>
          <w:rFonts w:asciiTheme="majorHAnsi" w:hAnsiTheme="majorHAnsi"/>
          <w:szCs w:val="24"/>
        </w:rPr>
        <w:t>Pracoviště</w:t>
      </w:r>
      <w:r>
        <w:rPr>
          <w:rFonts w:asciiTheme="majorHAnsi" w:hAnsiTheme="majorHAnsi"/>
          <w:szCs w:val="24"/>
        </w:rPr>
        <w:tab/>
        <w:t>Autoškola Havala – učitel/instruktor</w:t>
      </w:r>
    </w:p>
    <w:p w14:paraId="2784A6C5" w14:textId="02F454DA" w:rsidR="006F45B4" w:rsidRDefault="006F45B4" w:rsidP="008C26EC">
      <w:pPr>
        <w:spacing w:before="240" w:after="240"/>
        <w:ind w:left="3540" w:hanging="3540"/>
        <w:rPr>
          <w:rFonts w:asciiTheme="majorHAnsi" w:hAnsiTheme="majorHAnsi"/>
          <w:szCs w:val="24"/>
        </w:rPr>
      </w:pPr>
      <w:r>
        <w:rPr>
          <w:rFonts w:asciiTheme="majorHAnsi" w:hAnsiTheme="majorHAnsi"/>
          <w:szCs w:val="24"/>
        </w:rPr>
        <w:t>Vedoucí práce</w:t>
      </w:r>
      <w:r>
        <w:rPr>
          <w:rFonts w:asciiTheme="majorHAnsi" w:hAnsiTheme="majorHAnsi"/>
          <w:szCs w:val="24"/>
        </w:rPr>
        <w:tab/>
        <w:t>Mgr. Pavel Neumeister, Ph.D.</w:t>
      </w:r>
    </w:p>
    <w:p w14:paraId="152DC0A5" w14:textId="1CF52916" w:rsidR="006F45B4" w:rsidRDefault="006F45B4" w:rsidP="00566161">
      <w:pPr>
        <w:spacing w:after="240"/>
        <w:ind w:left="3540" w:hanging="3540"/>
        <w:rPr>
          <w:rFonts w:asciiTheme="majorHAnsi" w:hAnsiTheme="majorHAnsi"/>
          <w:szCs w:val="24"/>
        </w:rPr>
      </w:pPr>
      <w:r>
        <w:rPr>
          <w:rFonts w:asciiTheme="majorHAnsi" w:hAnsiTheme="majorHAnsi"/>
          <w:szCs w:val="24"/>
        </w:rPr>
        <w:t>Rok obhajoby</w:t>
      </w:r>
      <w:r>
        <w:rPr>
          <w:rFonts w:asciiTheme="majorHAnsi" w:hAnsiTheme="majorHAnsi"/>
          <w:szCs w:val="24"/>
        </w:rPr>
        <w:tab/>
        <w:t>2024</w:t>
      </w:r>
    </w:p>
    <w:p w14:paraId="0F107EFC" w14:textId="0161A8CB" w:rsidR="00E4222E" w:rsidRDefault="006F45B4" w:rsidP="00E4222E">
      <w:pPr>
        <w:ind w:left="3540" w:hanging="3540"/>
        <w:rPr>
          <w:rFonts w:asciiTheme="majorHAnsi" w:hAnsiTheme="majorHAnsi"/>
          <w:szCs w:val="24"/>
        </w:rPr>
      </w:pPr>
      <w:r>
        <w:rPr>
          <w:rFonts w:asciiTheme="majorHAnsi" w:hAnsiTheme="majorHAnsi"/>
          <w:szCs w:val="24"/>
        </w:rPr>
        <w:t>Abstrakt</w:t>
      </w:r>
      <w:r>
        <w:rPr>
          <w:rFonts w:asciiTheme="majorHAnsi" w:hAnsiTheme="majorHAnsi"/>
          <w:szCs w:val="24"/>
        </w:rPr>
        <w:tab/>
      </w:r>
      <w:r w:rsidR="008C26EC">
        <w:rPr>
          <w:rFonts w:asciiTheme="majorHAnsi" w:hAnsiTheme="majorHAnsi"/>
          <w:szCs w:val="24"/>
        </w:rPr>
        <w:tab/>
      </w:r>
      <w:r>
        <w:rPr>
          <w:rFonts w:asciiTheme="majorHAnsi" w:hAnsiTheme="majorHAnsi"/>
          <w:szCs w:val="24"/>
        </w:rPr>
        <w:t>Tématem bakalářské práce je výuka a výcvik</w:t>
      </w:r>
      <w:r w:rsidR="00B1162E">
        <w:rPr>
          <w:rFonts w:asciiTheme="majorHAnsi" w:hAnsiTheme="majorHAnsi"/>
          <w:szCs w:val="24"/>
        </w:rPr>
        <w:t xml:space="preserve"> v autoškole</w:t>
      </w:r>
      <w:r>
        <w:rPr>
          <w:rFonts w:asciiTheme="majorHAnsi" w:hAnsiTheme="majorHAnsi"/>
          <w:szCs w:val="24"/>
        </w:rPr>
        <w:t xml:space="preserve"> dle didaktických aspektů v autoškole. </w:t>
      </w:r>
      <w:r w:rsidR="008C26EC">
        <w:rPr>
          <w:rFonts w:asciiTheme="majorHAnsi" w:hAnsiTheme="majorHAnsi"/>
          <w:szCs w:val="24"/>
        </w:rPr>
        <w:t xml:space="preserve">Práce se zaobírá </w:t>
      </w:r>
      <w:r w:rsidR="00E4222E">
        <w:rPr>
          <w:rFonts w:asciiTheme="majorHAnsi" w:hAnsiTheme="majorHAnsi"/>
          <w:szCs w:val="24"/>
        </w:rPr>
        <w:t xml:space="preserve">analýzou a </w:t>
      </w:r>
      <w:r w:rsidR="008C26EC">
        <w:rPr>
          <w:rFonts w:asciiTheme="majorHAnsi" w:hAnsiTheme="majorHAnsi"/>
          <w:szCs w:val="24"/>
        </w:rPr>
        <w:t>rozborem zákonného ukotvení autoškoly</w:t>
      </w:r>
      <w:r w:rsidR="00E4222E">
        <w:rPr>
          <w:rFonts w:asciiTheme="majorHAnsi" w:hAnsiTheme="majorHAnsi"/>
          <w:szCs w:val="24"/>
        </w:rPr>
        <w:t>. Dále zkouškou a výstupem budoucích řidičů. Její výukou a výcvikem.</w:t>
      </w:r>
      <w:r w:rsidR="008C26EC">
        <w:rPr>
          <w:rFonts w:asciiTheme="majorHAnsi" w:hAnsiTheme="majorHAnsi"/>
          <w:szCs w:val="24"/>
        </w:rPr>
        <w:t xml:space="preserve"> </w:t>
      </w:r>
      <w:r w:rsidR="00E4222E">
        <w:rPr>
          <w:rFonts w:asciiTheme="majorHAnsi" w:hAnsiTheme="majorHAnsi"/>
          <w:szCs w:val="24"/>
        </w:rPr>
        <w:t>T</w:t>
      </w:r>
      <w:r w:rsidR="008C26EC">
        <w:rPr>
          <w:rFonts w:asciiTheme="majorHAnsi" w:hAnsiTheme="majorHAnsi"/>
          <w:szCs w:val="24"/>
        </w:rPr>
        <w:t xml:space="preserve">ím vyvozuje další problematiku </w:t>
      </w:r>
      <w:r w:rsidR="00E4222E">
        <w:rPr>
          <w:rFonts w:asciiTheme="majorHAnsi" w:hAnsiTheme="majorHAnsi"/>
          <w:szCs w:val="24"/>
        </w:rPr>
        <w:t>spojenou s didaktickou částí a její absencí v autoškole. Práce se z</w:t>
      </w:r>
      <w:r w:rsidR="007B6CDD">
        <w:rPr>
          <w:rFonts w:asciiTheme="majorHAnsi" w:hAnsiTheme="majorHAnsi"/>
          <w:szCs w:val="24"/>
        </w:rPr>
        <w:t>abývá</w:t>
      </w:r>
      <w:r w:rsidR="00E4222E">
        <w:rPr>
          <w:rFonts w:asciiTheme="majorHAnsi" w:hAnsiTheme="majorHAnsi"/>
          <w:szCs w:val="24"/>
        </w:rPr>
        <w:t xml:space="preserve"> učitelem samotným a jeho kompetencemi k výuce a výcviku.</w:t>
      </w:r>
    </w:p>
    <w:p w14:paraId="796DD406" w14:textId="71D8BB0F" w:rsidR="00E4222E" w:rsidRDefault="00E4222E" w:rsidP="00E4222E">
      <w:pPr>
        <w:ind w:left="3540" w:hanging="3540"/>
        <w:rPr>
          <w:rFonts w:asciiTheme="majorHAnsi" w:hAnsiTheme="majorHAnsi"/>
          <w:szCs w:val="24"/>
        </w:rPr>
      </w:pPr>
      <w:r>
        <w:rPr>
          <w:rFonts w:asciiTheme="majorHAnsi" w:hAnsiTheme="majorHAnsi"/>
          <w:szCs w:val="24"/>
        </w:rPr>
        <w:tab/>
      </w:r>
      <w:r>
        <w:rPr>
          <w:rFonts w:asciiTheme="majorHAnsi" w:hAnsiTheme="majorHAnsi"/>
          <w:szCs w:val="24"/>
        </w:rPr>
        <w:tab/>
        <w:t>V didaktické kapitole vidíme použit</w:t>
      </w:r>
      <w:r w:rsidR="00EB5E50">
        <w:rPr>
          <w:rFonts w:asciiTheme="majorHAnsi" w:hAnsiTheme="majorHAnsi"/>
          <w:szCs w:val="24"/>
        </w:rPr>
        <w:t>í</w:t>
      </w:r>
      <w:r>
        <w:rPr>
          <w:rFonts w:asciiTheme="majorHAnsi" w:hAnsiTheme="majorHAnsi"/>
          <w:szCs w:val="24"/>
        </w:rPr>
        <w:t xml:space="preserve"> taxonomi</w:t>
      </w:r>
      <w:r w:rsidR="00EB5E50">
        <w:rPr>
          <w:rFonts w:asciiTheme="majorHAnsi" w:hAnsiTheme="majorHAnsi"/>
          <w:szCs w:val="24"/>
        </w:rPr>
        <w:t>í</w:t>
      </w:r>
      <w:r>
        <w:rPr>
          <w:rFonts w:asciiTheme="majorHAnsi" w:hAnsiTheme="majorHAnsi"/>
          <w:szCs w:val="24"/>
        </w:rPr>
        <w:t xml:space="preserve"> a didakt</w:t>
      </w:r>
      <w:r w:rsidR="00EB5E50">
        <w:rPr>
          <w:rFonts w:asciiTheme="majorHAnsi" w:hAnsiTheme="majorHAnsi"/>
          <w:szCs w:val="24"/>
        </w:rPr>
        <w:t xml:space="preserve">ických cílů a jejich přínos pro zkvalitnění výuky a výcviku. Zaměřujeme se i na analýzu výukových materiálů, které jsou nedílnou součástí výuky. </w:t>
      </w:r>
    </w:p>
    <w:p w14:paraId="19FF1F84" w14:textId="3C21D3F9" w:rsidR="00EB5E50" w:rsidRDefault="00EB5E50" w:rsidP="00EB5E50">
      <w:pPr>
        <w:spacing w:after="240"/>
        <w:ind w:left="3540" w:hanging="3540"/>
        <w:rPr>
          <w:rFonts w:asciiTheme="majorHAnsi" w:hAnsiTheme="majorHAnsi"/>
          <w:szCs w:val="24"/>
        </w:rPr>
      </w:pPr>
      <w:r>
        <w:rPr>
          <w:rFonts w:asciiTheme="majorHAnsi" w:hAnsiTheme="majorHAnsi"/>
          <w:szCs w:val="24"/>
        </w:rPr>
        <w:tab/>
      </w:r>
      <w:r>
        <w:rPr>
          <w:rFonts w:asciiTheme="majorHAnsi" w:hAnsiTheme="majorHAnsi"/>
          <w:szCs w:val="24"/>
        </w:rPr>
        <w:tab/>
        <w:t>Závěrem je shrnutí a navrhnutí úpravy pro zlepšení a zkvalitnění výuky a výcviku v autoškolách.</w:t>
      </w:r>
    </w:p>
    <w:p w14:paraId="4B25FA80" w14:textId="27AA4BD5" w:rsidR="006F45B4" w:rsidRDefault="00EB5E50" w:rsidP="00566161">
      <w:pPr>
        <w:spacing w:after="240"/>
        <w:ind w:left="3540" w:hanging="3540"/>
        <w:rPr>
          <w:rFonts w:asciiTheme="majorHAnsi" w:hAnsiTheme="majorHAnsi"/>
          <w:szCs w:val="24"/>
        </w:rPr>
      </w:pPr>
      <w:r>
        <w:rPr>
          <w:rFonts w:asciiTheme="majorHAnsi" w:hAnsiTheme="majorHAnsi"/>
          <w:szCs w:val="24"/>
        </w:rPr>
        <w:t>Klíčová slova</w:t>
      </w:r>
      <w:r>
        <w:rPr>
          <w:rFonts w:asciiTheme="majorHAnsi" w:hAnsiTheme="majorHAnsi"/>
          <w:szCs w:val="24"/>
        </w:rPr>
        <w:tab/>
        <w:t>Autoškola, didaktika, analýza, učitel, žadatel</w:t>
      </w:r>
    </w:p>
    <w:p w14:paraId="0F7E57EA" w14:textId="786A8DF4" w:rsidR="00B1162E" w:rsidRDefault="00566161" w:rsidP="00566161">
      <w:pPr>
        <w:spacing w:after="240"/>
        <w:ind w:left="3540" w:hanging="3540"/>
        <w:rPr>
          <w:rFonts w:asciiTheme="majorHAnsi" w:hAnsiTheme="majorHAnsi"/>
          <w:szCs w:val="24"/>
        </w:rPr>
      </w:pPr>
      <w:r>
        <w:rPr>
          <w:rFonts w:asciiTheme="majorHAnsi" w:hAnsiTheme="majorHAnsi"/>
          <w:szCs w:val="24"/>
        </w:rPr>
        <w:t>Rozsah práce</w:t>
      </w:r>
      <w:r>
        <w:rPr>
          <w:rFonts w:asciiTheme="majorHAnsi" w:hAnsiTheme="majorHAnsi"/>
          <w:szCs w:val="24"/>
        </w:rPr>
        <w:tab/>
      </w:r>
      <w:r w:rsidR="00C35EA6">
        <w:rPr>
          <w:rFonts w:asciiTheme="majorHAnsi" w:hAnsiTheme="majorHAnsi"/>
          <w:szCs w:val="24"/>
        </w:rPr>
        <w:t>6</w:t>
      </w:r>
      <w:r w:rsidR="00B46CD2">
        <w:rPr>
          <w:rFonts w:asciiTheme="majorHAnsi" w:hAnsiTheme="majorHAnsi"/>
          <w:szCs w:val="24"/>
        </w:rPr>
        <w:t>2</w:t>
      </w:r>
      <w:r>
        <w:rPr>
          <w:rFonts w:asciiTheme="majorHAnsi" w:hAnsiTheme="majorHAnsi"/>
          <w:szCs w:val="24"/>
        </w:rPr>
        <w:t xml:space="preserve"> stran</w:t>
      </w:r>
    </w:p>
    <w:p w14:paraId="5169335F" w14:textId="77777777" w:rsidR="00B1162E" w:rsidRDefault="00B1162E" w:rsidP="00566161">
      <w:pPr>
        <w:spacing w:after="240"/>
        <w:ind w:left="3540" w:hanging="3540"/>
        <w:rPr>
          <w:rFonts w:asciiTheme="majorHAnsi" w:hAnsiTheme="majorHAnsi"/>
          <w:szCs w:val="24"/>
        </w:rPr>
      </w:pPr>
    </w:p>
    <w:p w14:paraId="38D842B7" w14:textId="7E75596C" w:rsidR="00566161" w:rsidRDefault="00566161">
      <w:pPr>
        <w:spacing w:after="200" w:line="276" w:lineRule="auto"/>
        <w:ind w:firstLine="0"/>
        <w:jc w:val="left"/>
        <w:rPr>
          <w:rFonts w:asciiTheme="majorHAnsi" w:hAnsiTheme="majorHAnsi"/>
          <w:sz w:val="28"/>
          <w:szCs w:val="28"/>
        </w:rPr>
      </w:pPr>
      <w:proofErr w:type="spellStart"/>
      <w:r w:rsidRPr="00566161">
        <w:rPr>
          <w:rFonts w:asciiTheme="majorHAnsi" w:hAnsiTheme="majorHAnsi"/>
          <w:sz w:val="28"/>
          <w:szCs w:val="28"/>
        </w:rPr>
        <w:lastRenderedPageBreak/>
        <w:t>Bibliographical</w:t>
      </w:r>
      <w:proofErr w:type="spellEnd"/>
      <w:r w:rsidRPr="00566161">
        <w:rPr>
          <w:rFonts w:asciiTheme="majorHAnsi" w:hAnsiTheme="majorHAnsi"/>
          <w:sz w:val="28"/>
          <w:szCs w:val="28"/>
        </w:rPr>
        <w:t xml:space="preserve"> </w:t>
      </w:r>
      <w:proofErr w:type="spellStart"/>
      <w:r w:rsidRPr="00566161">
        <w:rPr>
          <w:rFonts w:asciiTheme="majorHAnsi" w:hAnsiTheme="majorHAnsi"/>
          <w:sz w:val="28"/>
          <w:szCs w:val="28"/>
        </w:rPr>
        <w:t>identification</w:t>
      </w:r>
      <w:proofErr w:type="spellEnd"/>
      <w:r w:rsidRPr="00566161">
        <w:rPr>
          <w:rFonts w:asciiTheme="majorHAnsi" w:hAnsiTheme="majorHAnsi"/>
          <w:sz w:val="28"/>
          <w:szCs w:val="28"/>
        </w:rPr>
        <w:t xml:space="preserve"> </w:t>
      </w:r>
    </w:p>
    <w:p w14:paraId="7C06170F" w14:textId="77777777" w:rsidR="00566161" w:rsidRDefault="00566161">
      <w:pPr>
        <w:spacing w:after="200" w:line="276" w:lineRule="auto"/>
        <w:ind w:firstLine="0"/>
        <w:jc w:val="left"/>
        <w:rPr>
          <w:rFonts w:asciiTheme="majorHAnsi" w:hAnsiTheme="majorHAnsi"/>
          <w:szCs w:val="24"/>
        </w:rPr>
      </w:pPr>
      <w:proofErr w:type="spellStart"/>
      <w:r w:rsidRPr="00566161">
        <w:rPr>
          <w:rFonts w:asciiTheme="majorHAnsi" w:hAnsiTheme="majorHAnsi"/>
          <w:szCs w:val="24"/>
        </w:rPr>
        <w:t>Author</w:t>
      </w:r>
      <w:proofErr w:type="spellEnd"/>
      <w:r w:rsidRPr="00566161">
        <w:rPr>
          <w:rFonts w:asciiTheme="majorHAnsi" w:hAnsiTheme="majorHAnsi"/>
          <w:szCs w:val="24"/>
        </w:rPr>
        <w:t xml:space="preserve"> </w:t>
      </w:r>
      <w:proofErr w:type="spellStart"/>
      <w:r w:rsidRPr="00566161">
        <w:rPr>
          <w:rFonts w:asciiTheme="majorHAnsi" w:hAnsiTheme="majorHAnsi"/>
          <w:szCs w:val="24"/>
        </w:rPr>
        <w:t>name</w:t>
      </w:r>
      <w:proofErr w:type="spellEnd"/>
      <w:r w:rsidRPr="00566161">
        <w:rPr>
          <w:rFonts w:asciiTheme="majorHAnsi" w:hAnsiTheme="majorHAnsi"/>
          <w:szCs w:val="24"/>
        </w:rPr>
        <w:t xml:space="preserve"> and </w:t>
      </w:r>
      <w:proofErr w:type="spellStart"/>
      <w:r w:rsidRPr="00566161">
        <w:rPr>
          <w:rFonts w:asciiTheme="majorHAnsi" w:hAnsiTheme="majorHAnsi"/>
          <w:szCs w:val="24"/>
        </w:rPr>
        <w:t>surname</w:t>
      </w:r>
      <w:proofErr w:type="spellEnd"/>
      <w:r w:rsidRPr="00566161">
        <w:rPr>
          <w:rFonts w:asciiTheme="majorHAnsi" w:hAnsiTheme="majorHAnsi"/>
          <w:szCs w:val="24"/>
        </w:rPr>
        <w:tab/>
      </w:r>
      <w:r w:rsidRPr="00566161">
        <w:rPr>
          <w:rFonts w:asciiTheme="majorHAnsi" w:hAnsiTheme="majorHAnsi"/>
          <w:szCs w:val="24"/>
        </w:rPr>
        <w:tab/>
      </w:r>
      <w:r>
        <w:rPr>
          <w:rFonts w:asciiTheme="majorHAnsi" w:hAnsiTheme="majorHAnsi"/>
          <w:szCs w:val="24"/>
        </w:rPr>
        <w:tab/>
      </w:r>
      <w:r w:rsidRPr="00566161">
        <w:rPr>
          <w:rFonts w:asciiTheme="majorHAnsi" w:hAnsiTheme="majorHAnsi"/>
          <w:szCs w:val="24"/>
        </w:rPr>
        <w:t>Michal Maláník</w:t>
      </w:r>
    </w:p>
    <w:p w14:paraId="31A2EA09" w14:textId="44C89111" w:rsidR="00BA2089" w:rsidRDefault="00566161" w:rsidP="00BA2089">
      <w:pPr>
        <w:spacing w:after="200" w:line="276" w:lineRule="auto"/>
        <w:ind w:left="4248" w:hanging="4248"/>
        <w:jc w:val="left"/>
        <w:rPr>
          <w:rStyle w:val="rynqvb"/>
          <w:rFonts w:asciiTheme="majorHAnsi" w:hAnsiTheme="majorHAnsi"/>
          <w:lang w:val="en"/>
        </w:rPr>
      </w:pPr>
      <w:proofErr w:type="spellStart"/>
      <w:r>
        <w:rPr>
          <w:rFonts w:asciiTheme="majorHAnsi" w:hAnsiTheme="majorHAnsi"/>
          <w:szCs w:val="24"/>
        </w:rPr>
        <w:t>Title</w:t>
      </w:r>
      <w:proofErr w:type="spellEnd"/>
      <w:r>
        <w:rPr>
          <w:rFonts w:asciiTheme="majorHAnsi" w:hAnsiTheme="majorHAnsi"/>
          <w:szCs w:val="24"/>
        </w:rPr>
        <w:t xml:space="preserve"> </w:t>
      </w:r>
      <w:proofErr w:type="spellStart"/>
      <w:r>
        <w:rPr>
          <w:rFonts w:asciiTheme="majorHAnsi" w:hAnsiTheme="majorHAnsi"/>
          <w:szCs w:val="24"/>
        </w:rPr>
        <w:t>of</w:t>
      </w:r>
      <w:proofErr w:type="spellEnd"/>
      <w:r>
        <w:rPr>
          <w:rFonts w:asciiTheme="majorHAnsi" w:hAnsiTheme="majorHAnsi"/>
          <w:szCs w:val="24"/>
        </w:rPr>
        <w:t xml:space="preserve"> thesis</w:t>
      </w:r>
      <w:r>
        <w:rPr>
          <w:rFonts w:asciiTheme="majorHAnsi" w:hAnsiTheme="majorHAnsi"/>
          <w:szCs w:val="24"/>
        </w:rPr>
        <w:tab/>
      </w:r>
      <w:r w:rsidR="00DB763F">
        <w:rPr>
          <w:rFonts w:asciiTheme="majorHAnsi" w:hAnsiTheme="majorHAnsi"/>
          <w:szCs w:val="24"/>
        </w:rPr>
        <w:t>D</w:t>
      </w:r>
      <w:proofErr w:type="spellStart"/>
      <w:r w:rsidR="00DB763F" w:rsidRPr="00BA2089">
        <w:rPr>
          <w:rStyle w:val="rynqvb"/>
          <w:rFonts w:asciiTheme="majorHAnsi" w:hAnsiTheme="majorHAnsi"/>
          <w:lang w:val="en"/>
        </w:rPr>
        <w:t>idactic</w:t>
      </w:r>
      <w:proofErr w:type="spellEnd"/>
      <w:r w:rsidRPr="00BA2089">
        <w:rPr>
          <w:rStyle w:val="rynqvb"/>
          <w:rFonts w:asciiTheme="majorHAnsi" w:hAnsiTheme="majorHAnsi"/>
          <w:lang w:val="en"/>
        </w:rPr>
        <w:t xml:space="preserve"> aspects </w:t>
      </w:r>
      <w:r w:rsidR="00DB763F">
        <w:rPr>
          <w:rStyle w:val="rynqvb"/>
          <w:rFonts w:asciiTheme="majorHAnsi" w:hAnsiTheme="majorHAnsi"/>
          <w:lang w:val="en"/>
        </w:rPr>
        <w:t>in</w:t>
      </w:r>
      <w:r w:rsidRPr="00BA2089">
        <w:rPr>
          <w:rStyle w:val="rynqvb"/>
          <w:rFonts w:asciiTheme="majorHAnsi" w:hAnsiTheme="majorHAnsi"/>
          <w:lang w:val="en"/>
        </w:rPr>
        <w:t xml:space="preserve"> a driving school</w:t>
      </w:r>
      <w:r w:rsidR="00DB763F">
        <w:rPr>
          <w:rStyle w:val="rynqvb"/>
          <w:rFonts w:asciiTheme="majorHAnsi" w:hAnsiTheme="majorHAnsi"/>
          <w:lang w:val="en"/>
        </w:rPr>
        <w:t xml:space="preserve"> training</w:t>
      </w:r>
    </w:p>
    <w:p w14:paraId="733DBD5E" w14:textId="77777777" w:rsidR="00BA2089" w:rsidRDefault="00BA2089" w:rsidP="00BA2089">
      <w:pPr>
        <w:spacing w:after="200" w:line="276" w:lineRule="auto"/>
        <w:ind w:firstLine="0"/>
        <w:jc w:val="left"/>
        <w:rPr>
          <w:rStyle w:val="rynqvb"/>
          <w:rFonts w:asciiTheme="majorHAnsi" w:hAnsiTheme="majorHAnsi"/>
          <w:lang w:val="en"/>
        </w:rPr>
      </w:pPr>
      <w:r>
        <w:rPr>
          <w:rStyle w:val="rynqvb"/>
          <w:rFonts w:asciiTheme="majorHAnsi" w:hAnsiTheme="majorHAnsi"/>
          <w:lang w:val="en"/>
        </w:rPr>
        <w:t>Type of thesis</w:t>
      </w:r>
      <w:r>
        <w:rPr>
          <w:rStyle w:val="rynqvb"/>
          <w:rFonts w:asciiTheme="majorHAnsi" w:hAnsiTheme="majorHAnsi"/>
          <w:lang w:val="en"/>
        </w:rPr>
        <w:tab/>
      </w:r>
      <w:r>
        <w:rPr>
          <w:rStyle w:val="rynqvb"/>
          <w:rFonts w:asciiTheme="majorHAnsi" w:hAnsiTheme="majorHAnsi"/>
          <w:lang w:val="en"/>
        </w:rPr>
        <w:tab/>
      </w:r>
      <w:r>
        <w:rPr>
          <w:rStyle w:val="rynqvb"/>
          <w:rFonts w:asciiTheme="majorHAnsi" w:hAnsiTheme="majorHAnsi"/>
          <w:lang w:val="en"/>
        </w:rPr>
        <w:tab/>
      </w:r>
      <w:r>
        <w:rPr>
          <w:rStyle w:val="rynqvb"/>
          <w:rFonts w:asciiTheme="majorHAnsi" w:hAnsiTheme="majorHAnsi"/>
          <w:lang w:val="en"/>
        </w:rPr>
        <w:tab/>
        <w:t>Bachelor</w:t>
      </w:r>
    </w:p>
    <w:p w14:paraId="08CC88B2" w14:textId="75018896" w:rsidR="00BA2089" w:rsidRDefault="00BA2089" w:rsidP="00BA2089">
      <w:pPr>
        <w:spacing w:after="200" w:line="276" w:lineRule="auto"/>
        <w:ind w:firstLine="0"/>
        <w:jc w:val="left"/>
        <w:rPr>
          <w:rStyle w:val="rynqvb"/>
          <w:rFonts w:asciiTheme="majorHAnsi" w:hAnsiTheme="majorHAnsi"/>
          <w:lang w:val="en"/>
        </w:rPr>
      </w:pPr>
      <w:r>
        <w:rPr>
          <w:rStyle w:val="rynqvb"/>
          <w:rFonts w:asciiTheme="majorHAnsi" w:hAnsiTheme="majorHAnsi"/>
          <w:lang w:val="en"/>
        </w:rPr>
        <w:t>Department</w:t>
      </w:r>
      <w:r>
        <w:rPr>
          <w:rStyle w:val="rynqvb"/>
          <w:rFonts w:asciiTheme="majorHAnsi" w:hAnsiTheme="majorHAnsi"/>
          <w:lang w:val="en"/>
        </w:rPr>
        <w:tab/>
      </w:r>
      <w:r>
        <w:rPr>
          <w:rStyle w:val="rynqvb"/>
          <w:rFonts w:asciiTheme="majorHAnsi" w:hAnsiTheme="majorHAnsi"/>
          <w:lang w:val="en"/>
        </w:rPr>
        <w:tab/>
      </w:r>
      <w:r>
        <w:rPr>
          <w:rStyle w:val="rynqvb"/>
          <w:rFonts w:asciiTheme="majorHAnsi" w:hAnsiTheme="majorHAnsi"/>
          <w:lang w:val="en"/>
        </w:rPr>
        <w:tab/>
      </w:r>
      <w:r>
        <w:rPr>
          <w:rStyle w:val="rynqvb"/>
          <w:rFonts w:asciiTheme="majorHAnsi" w:hAnsiTheme="majorHAnsi"/>
          <w:lang w:val="en"/>
        </w:rPr>
        <w:tab/>
      </w:r>
      <w:r>
        <w:rPr>
          <w:rStyle w:val="rynqvb"/>
          <w:rFonts w:asciiTheme="majorHAnsi" w:hAnsiTheme="majorHAnsi"/>
          <w:lang w:val="en"/>
        </w:rPr>
        <w:tab/>
        <w:t>Driving school Havala – teacher/</w:t>
      </w:r>
      <w:proofErr w:type="gramStart"/>
      <w:r>
        <w:rPr>
          <w:rStyle w:val="rynqvb"/>
          <w:rFonts w:asciiTheme="majorHAnsi" w:hAnsiTheme="majorHAnsi"/>
          <w:lang w:val="en"/>
        </w:rPr>
        <w:t>instructor</w:t>
      </w:r>
      <w:proofErr w:type="gramEnd"/>
    </w:p>
    <w:p w14:paraId="3C539991" w14:textId="393ACF91" w:rsidR="00BA2089" w:rsidRDefault="00BA2089" w:rsidP="00BA2089">
      <w:pPr>
        <w:spacing w:before="240" w:after="240"/>
        <w:ind w:left="3540" w:hanging="3540"/>
        <w:rPr>
          <w:rFonts w:asciiTheme="majorHAnsi" w:hAnsiTheme="majorHAnsi"/>
          <w:szCs w:val="24"/>
        </w:rPr>
      </w:pPr>
      <w:r>
        <w:rPr>
          <w:rFonts w:asciiTheme="majorHAnsi" w:hAnsiTheme="majorHAnsi"/>
          <w:szCs w:val="24"/>
        </w:rPr>
        <w:t>Supervisor</w:t>
      </w:r>
      <w:r>
        <w:rPr>
          <w:rFonts w:asciiTheme="majorHAnsi" w:hAnsiTheme="majorHAnsi"/>
          <w:szCs w:val="24"/>
        </w:rPr>
        <w:tab/>
      </w:r>
      <w:r>
        <w:rPr>
          <w:rFonts w:asciiTheme="majorHAnsi" w:hAnsiTheme="majorHAnsi"/>
          <w:szCs w:val="24"/>
        </w:rPr>
        <w:tab/>
        <w:t>Mgr. Pavel Neumeister, Ph.D.</w:t>
      </w:r>
    </w:p>
    <w:p w14:paraId="6288718E" w14:textId="5A9D7651" w:rsidR="00BA2089" w:rsidRDefault="00BA2089" w:rsidP="00BA2089">
      <w:pPr>
        <w:spacing w:before="240" w:after="240"/>
        <w:ind w:left="3540" w:hanging="3540"/>
        <w:rPr>
          <w:rFonts w:asciiTheme="majorHAnsi" w:hAnsiTheme="majorHAnsi"/>
          <w:szCs w:val="24"/>
        </w:rPr>
      </w:pPr>
      <w:proofErr w:type="spellStart"/>
      <w:r>
        <w:rPr>
          <w:rFonts w:asciiTheme="majorHAnsi" w:hAnsiTheme="majorHAnsi"/>
          <w:szCs w:val="24"/>
        </w:rPr>
        <w:t>The</w:t>
      </w:r>
      <w:proofErr w:type="spellEnd"/>
      <w:r>
        <w:rPr>
          <w:rFonts w:asciiTheme="majorHAnsi" w:hAnsiTheme="majorHAnsi"/>
          <w:szCs w:val="24"/>
        </w:rPr>
        <w:t xml:space="preserve"> </w:t>
      </w:r>
      <w:proofErr w:type="spellStart"/>
      <w:r>
        <w:rPr>
          <w:rFonts w:asciiTheme="majorHAnsi" w:hAnsiTheme="majorHAnsi"/>
          <w:szCs w:val="24"/>
        </w:rPr>
        <w:t>year</w:t>
      </w:r>
      <w:proofErr w:type="spellEnd"/>
      <w:r>
        <w:rPr>
          <w:rFonts w:asciiTheme="majorHAnsi" w:hAnsiTheme="majorHAnsi"/>
          <w:szCs w:val="24"/>
        </w:rPr>
        <w:t xml:space="preserve"> </w:t>
      </w:r>
      <w:proofErr w:type="spellStart"/>
      <w:r>
        <w:rPr>
          <w:rFonts w:asciiTheme="majorHAnsi" w:hAnsiTheme="majorHAnsi"/>
          <w:szCs w:val="24"/>
        </w:rPr>
        <w:t>of</w:t>
      </w:r>
      <w:proofErr w:type="spellEnd"/>
      <w:r>
        <w:rPr>
          <w:rFonts w:asciiTheme="majorHAnsi" w:hAnsiTheme="majorHAnsi"/>
          <w:szCs w:val="24"/>
        </w:rPr>
        <w:t xml:space="preserve"> </w:t>
      </w:r>
      <w:proofErr w:type="spellStart"/>
      <w:r>
        <w:rPr>
          <w:rFonts w:asciiTheme="majorHAnsi" w:hAnsiTheme="majorHAnsi"/>
          <w:szCs w:val="24"/>
        </w:rPr>
        <w:t>presentation</w:t>
      </w:r>
      <w:proofErr w:type="spellEnd"/>
      <w:r>
        <w:rPr>
          <w:rFonts w:asciiTheme="majorHAnsi" w:hAnsiTheme="majorHAnsi"/>
          <w:szCs w:val="24"/>
        </w:rPr>
        <w:tab/>
      </w:r>
      <w:r>
        <w:rPr>
          <w:rFonts w:asciiTheme="majorHAnsi" w:hAnsiTheme="majorHAnsi"/>
          <w:szCs w:val="24"/>
        </w:rPr>
        <w:tab/>
        <w:t>2024</w:t>
      </w:r>
    </w:p>
    <w:p w14:paraId="450ABD1C" w14:textId="0F4B83B3" w:rsidR="00BA2089" w:rsidRDefault="00BA2089" w:rsidP="007B6CDD">
      <w:pPr>
        <w:ind w:left="4242" w:hanging="4242"/>
        <w:rPr>
          <w:rStyle w:val="rynqvb"/>
          <w:rFonts w:asciiTheme="majorHAnsi" w:hAnsiTheme="majorHAnsi"/>
          <w:lang w:val="en"/>
        </w:rPr>
      </w:pPr>
      <w:proofErr w:type="spellStart"/>
      <w:r>
        <w:rPr>
          <w:rFonts w:asciiTheme="majorHAnsi" w:hAnsiTheme="majorHAnsi"/>
          <w:szCs w:val="24"/>
        </w:rPr>
        <w:t>Abstract</w:t>
      </w:r>
      <w:proofErr w:type="spellEnd"/>
      <w:r>
        <w:rPr>
          <w:rFonts w:asciiTheme="majorHAnsi" w:hAnsiTheme="majorHAnsi"/>
          <w:szCs w:val="24"/>
        </w:rPr>
        <w:tab/>
      </w:r>
      <w:r w:rsidR="007B6CDD">
        <w:rPr>
          <w:rFonts w:asciiTheme="majorHAnsi" w:hAnsiTheme="majorHAnsi"/>
          <w:szCs w:val="24"/>
        </w:rPr>
        <w:tab/>
      </w:r>
      <w:r w:rsidRPr="00BA2089">
        <w:rPr>
          <w:rFonts w:asciiTheme="majorHAnsi" w:hAnsiTheme="majorHAnsi"/>
          <w:szCs w:val="24"/>
        </w:rPr>
        <w:tab/>
      </w:r>
      <w:r w:rsidRPr="00BA2089">
        <w:rPr>
          <w:rStyle w:val="rynqvb"/>
          <w:rFonts w:asciiTheme="majorHAnsi" w:hAnsiTheme="majorHAnsi"/>
          <w:lang w:val="en"/>
        </w:rPr>
        <w:t>The topic of th</w:t>
      </w:r>
      <w:r w:rsidR="00B1162E">
        <w:rPr>
          <w:rStyle w:val="rynqvb"/>
          <w:rFonts w:asciiTheme="majorHAnsi" w:hAnsiTheme="majorHAnsi"/>
          <w:lang w:val="en"/>
        </w:rPr>
        <w:t>is</w:t>
      </w:r>
      <w:r w:rsidRPr="00BA2089">
        <w:rPr>
          <w:rStyle w:val="rynqvb"/>
          <w:rFonts w:asciiTheme="majorHAnsi" w:hAnsiTheme="majorHAnsi"/>
          <w:lang w:val="en"/>
        </w:rPr>
        <w:t xml:space="preserve"> bachelor thesis is teaching and training in a driving school according to didactic aspects in a driving school.</w:t>
      </w:r>
      <w:r w:rsidRPr="00BA2089">
        <w:rPr>
          <w:rStyle w:val="hwtze"/>
          <w:rFonts w:asciiTheme="majorHAnsi" w:hAnsiTheme="majorHAnsi"/>
          <w:lang w:val="en"/>
        </w:rPr>
        <w:t xml:space="preserve"> </w:t>
      </w:r>
      <w:r w:rsidRPr="00BA2089">
        <w:rPr>
          <w:rStyle w:val="rynqvb"/>
          <w:rFonts w:asciiTheme="majorHAnsi" w:hAnsiTheme="majorHAnsi"/>
          <w:lang w:val="en"/>
        </w:rPr>
        <w:t>The work deals with the analysis of legal anchoring of the driving school.</w:t>
      </w:r>
      <w:r w:rsidRPr="00BA2089">
        <w:rPr>
          <w:rStyle w:val="hwtze"/>
          <w:rFonts w:asciiTheme="majorHAnsi" w:hAnsiTheme="majorHAnsi"/>
          <w:lang w:val="en"/>
        </w:rPr>
        <w:t xml:space="preserve"> </w:t>
      </w:r>
      <w:r w:rsidRPr="00BA2089">
        <w:rPr>
          <w:rStyle w:val="rynqvb"/>
          <w:rFonts w:asciiTheme="majorHAnsi" w:hAnsiTheme="majorHAnsi"/>
          <w:lang w:val="en"/>
        </w:rPr>
        <w:t>Furthermore, test</w:t>
      </w:r>
      <w:r w:rsidR="00B1162E">
        <w:rPr>
          <w:rStyle w:val="rynqvb"/>
          <w:rFonts w:asciiTheme="majorHAnsi" w:hAnsiTheme="majorHAnsi"/>
          <w:lang w:val="en"/>
        </w:rPr>
        <w:t>ing</w:t>
      </w:r>
      <w:r w:rsidRPr="00BA2089">
        <w:rPr>
          <w:rStyle w:val="rynqvb"/>
          <w:rFonts w:asciiTheme="majorHAnsi" w:hAnsiTheme="majorHAnsi"/>
          <w:lang w:val="en"/>
        </w:rPr>
        <w:t xml:space="preserve"> and output of future drivers</w:t>
      </w:r>
      <w:r w:rsidR="00B1162E">
        <w:rPr>
          <w:rStyle w:val="rynqvb"/>
          <w:rFonts w:asciiTheme="majorHAnsi" w:hAnsiTheme="majorHAnsi"/>
          <w:lang w:val="en"/>
        </w:rPr>
        <w:t>, the driving school’s</w:t>
      </w:r>
      <w:r w:rsidRPr="00BA2089">
        <w:rPr>
          <w:rStyle w:val="rynqvb"/>
          <w:rFonts w:asciiTheme="majorHAnsi" w:hAnsiTheme="majorHAnsi"/>
          <w:lang w:val="en"/>
        </w:rPr>
        <w:t xml:space="preserve"> </w:t>
      </w:r>
      <w:proofErr w:type="gramStart"/>
      <w:r w:rsidRPr="00BA2089">
        <w:rPr>
          <w:rStyle w:val="rynqvb"/>
          <w:rFonts w:asciiTheme="majorHAnsi" w:hAnsiTheme="majorHAnsi"/>
          <w:lang w:val="en"/>
        </w:rPr>
        <w:t>teaching</w:t>
      </w:r>
      <w:proofErr w:type="gramEnd"/>
      <w:r w:rsidRPr="00BA2089">
        <w:rPr>
          <w:rStyle w:val="rynqvb"/>
          <w:rFonts w:asciiTheme="majorHAnsi" w:hAnsiTheme="majorHAnsi"/>
          <w:lang w:val="en"/>
        </w:rPr>
        <w:t xml:space="preserve"> and training.</w:t>
      </w:r>
      <w:r w:rsidRPr="00BA2089">
        <w:rPr>
          <w:rStyle w:val="hwtze"/>
          <w:rFonts w:asciiTheme="majorHAnsi" w:hAnsiTheme="majorHAnsi"/>
          <w:lang w:val="en"/>
        </w:rPr>
        <w:t xml:space="preserve"> </w:t>
      </w:r>
      <w:r w:rsidRPr="00BA2089">
        <w:rPr>
          <w:rStyle w:val="rynqvb"/>
          <w:rFonts w:asciiTheme="majorHAnsi" w:hAnsiTheme="majorHAnsi"/>
          <w:lang w:val="en"/>
        </w:rPr>
        <w:t>This brings out another issue connected with the didactic part and its absence in the driving school.</w:t>
      </w:r>
      <w:r w:rsidRPr="00BA2089">
        <w:rPr>
          <w:rStyle w:val="hwtze"/>
          <w:rFonts w:asciiTheme="majorHAnsi" w:hAnsiTheme="majorHAnsi"/>
          <w:lang w:val="en"/>
        </w:rPr>
        <w:t xml:space="preserve"> </w:t>
      </w:r>
      <w:r w:rsidRPr="00BA2089">
        <w:rPr>
          <w:rStyle w:val="rynqvb"/>
          <w:rFonts w:asciiTheme="majorHAnsi" w:hAnsiTheme="majorHAnsi"/>
          <w:lang w:val="en"/>
        </w:rPr>
        <w:t xml:space="preserve">The work deals with the teacher himself and his competences for teaching and training. </w:t>
      </w:r>
    </w:p>
    <w:p w14:paraId="1BBF1FA1" w14:textId="77777777" w:rsidR="00BA2089" w:rsidRDefault="00BA2089" w:rsidP="007B6CDD">
      <w:pPr>
        <w:ind w:left="4242" w:firstLine="708"/>
        <w:rPr>
          <w:rStyle w:val="rynqvb"/>
          <w:rFonts w:asciiTheme="majorHAnsi" w:hAnsiTheme="majorHAnsi"/>
          <w:lang w:val="en"/>
        </w:rPr>
      </w:pPr>
      <w:r w:rsidRPr="00BA2089">
        <w:rPr>
          <w:rStyle w:val="rynqvb"/>
          <w:rFonts w:asciiTheme="majorHAnsi" w:hAnsiTheme="majorHAnsi"/>
          <w:lang w:val="en"/>
        </w:rPr>
        <w:t>In the didactic chapter, we see the use of taxonomies and didactic objectives and their contribution to improving the quality of teaching and training.</w:t>
      </w:r>
      <w:r w:rsidRPr="00BA2089">
        <w:rPr>
          <w:rStyle w:val="hwtze"/>
          <w:rFonts w:asciiTheme="majorHAnsi" w:hAnsiTheme="majorHAnsi"/>
          <w:lang w:val="en"/>
        </w:rPr>
        <w:t xml:space="preserve"> </w:t>
      </w:r>
      <w:r w:rsidRPr="00BA2089">
        <w:rPr>
          <w:rStyle w:val="rynqvb"/>
          <w:rFonts w:asciiTheme="majorHAnsi" w:hAnsiTheme="majorHAnsi"/>
          <w:lang w:val="en"/>
        </w:rPr>
        <w:t>We also focus on the analysis of teaching materials, which are an integral part of teaching.</w:t>
      </w:r>
    </w:p>
    <w:p w14:paraId="1D32BAEE" w14:textId="3D5CECCB" w:rsidR="00BA2089" w:rsidRDefault="00BA2089" w:rsidP="007B6CDD">
      <w:pPr>
        <w:spacing w:after="240"/>
        <w:ind w:left="4248" w:firstLine="702"/>
        <w:rPr>
          <w:rFonts w:asciiTheme="majorHAnsi" w:hAnsiTheme="majorHAnsi"/>
          <w:szCs w:val="24"/>
        </w:rPr>
      </w:pPr>
      <w:r w:rsidRPr="00BA2089">
        <w:rPr>
          <w:rStyle w:val="rynqvb"/>
          <w:rFonts w:asciiTheme="majorHAnsi" w:hAnsiTheme="majorHAnsi"/>
          <w:lang w:val="en"/>
        </w:rPr>
        <w:t xml:space="preserve">The conclusion is a </w:t>
      </w:r>
      <w:proofErr w:type="gramStart"/>
      <w:r w:rsidRPr="00BA2089">
        <w:rPr>
          <w:rStyle w:val="rynqvb"/>
          <w:rFonts w:asciiTheme="majorHAnsi" w:hAnsiTheme="majorHAnsi"/>
          <w:lang w:val="en"/>
        </w:rPr>
        <w:t>summary</w:t>
      </w:r>
      <w:proofErr w:type="gramEnd"/>
      <w:r w:rsidRPr="00BA2089">
        <w:rPr>
          <w:rStyle w:val="rynqvb"/>
          <w:rFonts w:asciiTheme="majorHAnsi" w:hAnsiTheme="majorHAnsi"/>
          <w:lang w:val="en"/>
        </w:rPr>
        <w:t xml:space="preserve"> and </w:t>
      </w:r>
      <w:r w:rsidR="00B1162E">
        <w:rPr>
          <w:rStyle w:val="rynqvb"/>
          <w:rFonts w:asciiTheme="majorHAnsi" w:hAnsiTheme="majorHAnsi"/>
          <w:lang w:val="en"/>
        </w:rPr>
        <w:t xml:space="preserve">it </w:t>
      </w:r>
      <w:r w:rsidRPr="00BA2089">
        <w:rPr>
          <w:rStyle w:val="rynqvb"/>
          <w:rFonts w:asciiTheme="majorHAnsi" w:hAnsiTheme="majorHAnsi"/>
          <w:lang w:val="en"/>
        </w:rPr>
        <w:t>propose</w:t>
      </w:r>
      <w:r w:rsidR="00B1162E">
        <w:rPr>
          <w:rStyle w:val="rynqvb"/>
          <w:rFonts w:asciiTheme="majorHAnsi" w:hAnsiTheme="majorHAnsi"/>
          <w:lang w:val="en"/>
        </w:rPr>
        <w:t>s</w:t>
      </w:r>
      <w:r w:rsidRPr="00BA2089">
        <w:rPr>
          <w:rStyle w:val="rynqvb"/>
          <w:rFonts w:asciiTheme="majorHAnsi" w:hAnsiTheme="majorHAnsi"/>
          <w:lang w:val="en"/>
        </w:rPr>
        <w:t xml:space="preserve"> modification</w:t>
      </w:r>
      <w:r w:rsidR="00B1162E">
        <w:rPr>
          <w:rStyle w:val="rynqvb"/>
          <w:rFonts w:asciiTheme="majorHAnsi" w:hAnsiTheme="majorHAnsi"/>
          <w:lang w:val="en"/>
        </w:rPr>
        <w:t>s</w:t>
      </w:r>
      <w:r w:rsidRPr="00BA2089">
        <w:rPr>
          <w:rStyle w:val="rynqvb"/>
          <w:rFonts w:asciiTheme="majorHAnsi" w:hAnsiTheme="majorHAnsi"/>
          <w:lang w:val="en"/>
        </w:rPr>
        <w:t xml:space="preserve"> for the improvement and quality of teaching and training in driving schools.</w:t>
      </w:r>
    </w:p>
    <w:p w14:paraId="1486232B" w14:textId="5D722153" w:rsidR="00566161" w:rsidRDefault="00BA2089" w:rsidP="00BA2089">
      <w:pPr>
        <w:spacing w:after="200" w:line="276" w:lineRule="auto"/>
        <w:ind w:firstLine="0"/>
        <w:jc w:val="left"/>
        <w:rPr>
          <w:rFonts w:asciiTheme="majorHAnsi" w:hAnsiTheme="majorHAnsi"/>
          <w:szCs w:val="24"/>
        </w:rPr>
      </w:pPr>
      <w:proofErr w:type="spellStart"/>
      <w:r>
        <w:rPr>
          <w:rFonts w:asciiTheme="majorHAnsi" w:hAnsiTheme="majorHAnsi"/>
          <w:szCs w:val="24"/>
        </w:rPr>
        <w:t>Keywords</w:t>
      </w:r>
      <w:proofErr w:type="spellEnd"/>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proofErr w:type="spellStart"/>
      <w:r>
        <w:rPr>
          <w:rFonts w:asciiTheme="majorHAnsi" w:hAnsiTheme="majorHAnsi"/>
          <w:szCs w:val="24"/>
        </w:rPr>
        <w:t>Driving</w:t>
      </w:r>
      <w:proofErr w:type="spellEnd"/>
      <w:r>
        <w:rPr>
          <w:rFonts w:asciiTheme="majorHAnsi" w:hAnsiTheme="majorHAnsi"/>
          <w:szCs w:val="24"/>
        </w:rPr>
        <w:t xml:space="preserve"> </w:t>
      </w:r>
      <w:proofErr w:type="spellStart"/>
      <w:r>
        <w:rPr>
          <w:rFonts w:asciiTheme="majorHAnsi" w:hAnsiTheme="majorHAnsi"/>
          <w:szCs w:val="24"/>
        </w:rPr>
        <w:t>school</w:t>
      </w:r>
      <w:proofErr w:type="spellEnd"/>
      <w:r>
        <w:rPr>
          <w:rFonts w:asciiTheme="majorHAnsi" w:hAnsiTheme="majorHAnsi"/>
          <w:szCs w:val="24"/>
        </w:rPr>
        <w:t xml:space="preserve">, </w:t>
      </w:r>
      <w:proofErr w:type="spellStart"/>
      <w:r>
        <w:rPr>
          <w:rFonts w:asciiTheme="majorHAnsi" w:hAnsiTheme="majorHAnsi"/>
          <w:szCs w:val="24"/>
        </w:rPr>
        <w:t>didactic</w:t>
      </w:r>
      <w:r w:rsidR="00DB763F">
        <w:rPr>
          <w:rFonts w:asciiTheme="majorHAnsi" w:hAnsiTheme="majorHAnsi"/>
          <w:szCs w:val="24"/>
        </w:rPr>
        <w:t>s</w:t>
      </w:r>
      <w:proofErr w:type="spellEnd"/>
      <w:r>
        <w:rPr>
          <w:rFonts w:asciiTheme="majorHAnsi" w:hAnsiTheme="majorHAnsi"/>
          <w:szCs w:val="24"/>
        </w:rPr>
        <w:t xml:space="preserve">, </w:t>
      </w:r>
      <w:proofErr w:type="spellStart"/>
      <w:r>
        <w:rPr>
          <w:rFonts w:asciiTheme="majorHAnsi" w:hAnsiTheme="majorHAnsi"/>
          <w:szCs w:val="24"/>
        </w:rPr>
        <w:t>analysis</w:t>
      </w:r>
      <w:proofErr w:type="spellEnd"/>
      <w:r>
        <w:rPr>
          <w:rFonts w:asciiTheme="majorHAnsi" w:hAnsiTheme="majorHAnsi"/>
          <w:szCs w:val="24"/>
        </w:rPr>
        <w:t xml:space="preserve">, </w:t>
      </w:r>
      <w:proofErr w:type="spellStart"/>
      <w:r>
        <w:rPr>
          <w:rFonts w:asciiTheme="majorHAnsi" w:hAnsiTheme="majorHAnsi"/>
          <w:szCs w:val="24"/>
        </w:rPr>
        <w:t>teacher</w:t>
      </w:r>
      <w:proofErr w:type="spellEnd"/>
      <w:r>
        <w:rPr>
          <w:rFonts w:asciiTheme="majorHAnsi" w:hAnsiTheme="majorHAnsi"/>
          <w:szCs w:val="24"/>
        </w:rPr>
        <w:t xml:space="preserve">, </w:t>
      </w:r>
      <w:proofErr w:type="spellStart"/>
      <w:r>
        <w:rPr>
          <w:rFonts w:asciiTheme="majorHAnsi" w:hAnsiTheme="majorHAnsi"/>
          <w:szCs w:val="24"/>
        </w:rPr>
        <w:t>applicant</w:t>
      </w:r>
      <w:proofErr w:type="spellEnd"/>
    </w:p>
    <w:p w14:paraId="4F674F44" w14:textId="4D166DBC" w:rsidR="007B6CDD" w:rsidRDefault="00BA2089" w:rsidP="007B6CDD">
      <w:pPr>
        <w:spacing w:after="200" w:line="276" w:lineRule="auto"/>
        <w:ind w:firstLine="0"/>
        <w:jc w:val="left"/>
        <w:rPr>
          <w:rFonts w:asciiTheme="majorHAnsi" w:eastAsia="Times New Roman" w:hAnsiTheme="majorHAnsi" w:cs="Times New Roman (Základní text"/>
          <w:szCs w:val="24"/>
        </w:rPr>
      </w:pPr>
      <w:proofErr w:type="spellStart"/>
      <w:r>
        <w:rPr>
          <w:rFonts w:asciiTheme="majorHAnsi" w:hAnsiTheme="majorHAnsi"/>
          <w:szCs w:val="24"/>
        </w:rPr>
        <w:t>Number</w:t>
      </w:r>
      <w:proofErr w:type="spellEnd"/>
      <w:r>
        <w:rPr>
          <w:rFonts w:asciiTheme="majorHAnsi" w:hAnsiTheme="majorHAnsi"/>
          <w:szCs w:val="24"/>
        </w:rPr>
        <w:t xml:space="preserve"> </w:t>
      </w:r>
      <w:proofErr w:type="spellStart"/>
      <w:r>
        <w:rPr>
          <w:rFonts w:asciiTheme="majorHAnsi" w:hAnsiTheme="majorHAnsi"/>
          <w:szCs w:val="24"/>
        </w:rPr>
        <w:t>of</w:t>
      </w:r>
      <w:proofErr w:type="spellEnd"/>
      <w:r>
        <w:rPr>
          <w:rFonts w:asciiTheme="majorHAnsi" w:hAnsiTheme="majorHAnsi"/>
          <w:szCs w:val="24"/>
        </w:rPr>
        <w:t xml:space="preserve"> </w:t>
      </w:r>
      <w:proofErr w:type="spellStart"/>
      <w:r>
        <w:rPr>
          <w:rFonts w:asciiTheme="majorHAnsi" w:hAnsiTheme="majorHAnsi"/>
          <w:szCs w:val="24"/>
        </w:rPr>
        <w:t>pages</w:t>
      </w:r>
      <w:proofErr w:type="spellEnd"/>
      <w:r>
        <w:rPr>
          <w:rFonts w:asciiTheme="majorHAnsi" w:hAnsiTheme="majorHAnsi"/>
          <w:szCs w:val="24"/>
        </w:rPr>
        <w:tab/>
      </w:r>
      <w:r>
        <w:rPr>
          <w:rFonts w:asciiTheme="majorHAnsi" w:hAnsiTheme="majorHAnsi"/>
          <w:szCs w:val="24"/>
        </w:rPr>
        <w:tab/>
      </w:r>
      <w:r>
        <w:rPr>
          <w:rFonts w:asciiTheme="majorHAnsi" w:hAnsiTheme="majorHAnsi"/>
          <w:szCs w:val="24"/>
        </w:rPr>
        <w:tab/>
      </w:r>
      <w:r w:rsidR="00C35EA6">
        <w:rPr>
          <w:rFonts w:asciiTheme="majorHAnsi" w:hAnsiTheme="majorHAnsi"/>
          <w:szCs w:val="24"/>
        </w:rPr>
        <w:t>6</w:t>
      </w:r>
      <w:r w:rsidR="00B46CD2">
        <w:rPr>
          <w:rFonts w:asciiTheme="majorHAnsi" w:hAnsiTheme="majorHAnsi"/>
          <w:szCs w:val="24"/>
        </w:rPr>
        <w:t>2</w:t>
      </w:r>
      <w:r w:rsidR="007B6CDD">
        <w:rPr>
          <w:rFonts w:asciiTheme="majorHAnsi" w:eastAsia="Times New Roman" w:hAnsiTheme="majorHAnsi" w:cs="Times New Roman (Základní text"/>
          <w:szCs w:val="24"/>
        </w:rPr>
        <w:br w:type="page"/>
      </w:r>
    </w:p>
    <w:p w14:paraId="07CB7B59"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6E786FA5"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06C8AE81"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070CE919"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489D0137"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41F16F0D"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7A1C7429"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34BACA35"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0CC9D50A"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02E68373"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1B12A70C"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36DEFE0B"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4E201D56"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7764AAC9"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45B43BBA"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547789EB"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67ABE04E" w14:textId="77777777" w:rsidR="007B6CDD" w:rsidRDefault="007B6CDD" w:rsidP="007B6CDD">
      <w:pPr>
        <w:spacing w:after="200" w:line="276" w:lineRule="auto"/>
        <w:ind w:firstLine="0"/>
        <w:jc w:val="left"/>
        <w:rPr>
          <w:rFonts w:asciiTheme="majorHAnsi" w:eastAsia="Times New Roman" w:hAnsiTheme="majorHAnsi" w:cs="Times New Roman (Základní text"/>
          <w:szCs w:val="24"/>
        </w:rPr>
      </w:pPr>
    </w:p>
    <w:p w14:paraId="0FC209F3" w14:textId="77777777" w:rsidR="007B6CDD" w:rsidRPr="004B11D7" w:rsidRDefault="007B6CDD" w:rsidP="007B6CDD">
      <w:pPr>
        <w:spacing w:after="200" w:line="276" w:lineRule="auto"/>
        <w:ind w:firstLine="0"/>
        <w:jc w:val="left"/>
        <w:rPr>
          <w:rFonts w:asciiTheme="majorHAnsi" w:eastAsia="Times New Roman" w:hAnsiTheme="majorHAnsi" w:cs="Times New Roman (Základní text"/>
          <w:szCs w:val="24"/>
        </w:rPr>
      </w:pPr>
    </w:p>
    <w:p w14:paraId="0D7AFEA8" w14:textId="77777777" w:rsidR="007E5BAF" w:rsidRPr="004B11D7" w:rsidRDefault="007E5BAF" w:rsidP="00AD4E80">
      <w:pPr>
        <w:ind w:firstLine="0"/>
        <w:rPr>
          <w:rFonts w:asciiTheme="majorHAnsi" w:eastAsia="Times New Roman" w:hAnsiTheme="majorHAnsi" w:cs="Times New Roman (Základní text"/>
          <w:szCs w:val="24"/>
        </w:rPr>
      </w:pPr>
    </w:p>
    <w:p w14:paraId="7E0BC5F2" w14:textId="77777777" w:rsidR="007E5BAF" w:rsidRPr="004B11D7" w:rsidRDefault="007E5BAF" w:rsidP="00AD4E80">
      <w:pPr>
        <w:ind w:firstLine="0"/>
        <w:rPr>
          <w:rFonts w:asciiTheme="majorHAnsi" w:eastAsia="Times New Roman" w:hAnsiTheme="majorHAnsi" w:cs="Times New Roman (Základní text"/>
          <w:szCs w:val="24"/>
        </w:rPr>
      </w:pPr>
    </w:p>
    <w:p w14:paraId="6C5C4D0F" w14:textId="77777777" w:rsidR="007E5BAF" w:rsidRPr="004B11D7" w:rsidRDefault="007E5BAF" w:rsidP="00AD4E80">
      <w:pPr>
        <w:ind w:firstLine="0"/>
        <w:rPr>
          <w:rFonts w:asciiTheme="majorHAnsi" w:eastAsia="Times New Roman" w:hAnsiTheme="majorHAnsi" w:cs="Times New Roman (Základní text"/>
          <w:szCs w:val="24"/>
        </w:rPr>
      </w:pPr>
    </w:p>
    <w:p w14:paraId="5F07D43D" w14:textId="77777777" w:rsidR="007E5BAF" w:rsidRPr="004B11D7" w:rsidRDefault="007E5BAF" w:rsidP="00AD4E80">
      <w:pPr>
        <w:ind w:firstLine="0"/>
        <w:rPr>
          <w:rFonts w:asciiTheme="majorHAnsi" w:eastAsia="Times New Roman" w:hAnsiTheme="majorHAnsi" w:cs="Times New Roman (Základní text"/>
          <w:szCs w:val="24"/>
        </w:rPr>
      </w:pPr>
    </w:p>
    <w:p w14:paraId="49168CC3" w14:textId="77777777" w:rsidR="007E5BAF" w:rsidRPr="004B11D7" w:rsidRDefault="007E5BAF" w:rsidP="00AD4E80">
      <w:pPr>
        <w:ind w:firstLine="0"/>
        <w:rPr>
          <w:rFonts w:asciiTheme="majorHAnsi" w:eastAsia="Times New Roman" w:hAnsiTheme="majorHAnsi" w:cs="Times New Roman (Základní text"/>
          <w:szCs w:val="24"/>
        </w:rPr>
      </w:pPr>
    </w:p>
    <w:p w14:paraId="55B1856D" w14:textId="4A6613E8" w:rsidR="00570761" w:rsidRPr="004B11D7" w:rsidRDefault="00570761" w:rsidP="00AD4E80">
      <w:pPr>
        <w:ind w:firstLine="0"/>
        <w:rPr>
          <w:rFonts w:asciiTheme="majorHAnsi" w:eastAsia="Times New Roman" w:hAnsiTheme="majorHAnsi" w:cs="Times New Roman (Základní text"/>
          <w:szCs w:val="24"/>
        </w:rPr>
      </w:pPr>
      <w:r w:rsidRPr="004B11D7">
        <w:rPr>
          <w:rFonts w:asciiTheme="majorHAnsi" w:eastAsia="Times New Roman" w:hAnsiTheme="majorHAnsi" w:cs="Times New Roman (Základní text"/>
          <w:szCs w:val="24"/>
        </w:rPr>
        <w:t>Poděkování</w:t>
      </w:r>
    </w:p>
    <w:p w14:paraId="3D99AABE" w14:textId="77777777" w:rsidR="00570761" w:rsidRPr="004B11D7" w:rsidRDefault="00570761" w:rsidP="00AD4E80">
      <w:pPr>
        <w:ind w:firstLine="0"/>
        <w:rPr>
          <w:rFonts w:asciiTheme="majorHAnsi" w:eastAsia="Times New Roman" w:hAnsiTheme="majorHAnsi" w:cs="Times New Roman (Základní text"/>
          <w:szCs w:val="24"/>
        </w:rPr>
      </w:pPr>
    </w:p>
    <w:p w14:paraId="197FAD6E" w14:textId="4FF77CD4" w:rsidR="00A33338" w:rsidRPr="004B11D7" w:rsidRDefault="00570761" w:rsidP="00AD4E80">
      <w:pPr>
        <w:ind w:firstLine="708"/>
        <w:rPr>
          <w:rFonts w:asciiTheme="majorHAnsi" w:eastAsia="Times New Roman" w:hAnsiTheme="majorHAnsi" w:cs="Times New Roman (Základní text"/>
          <w:szCs w:val="24"/>
        </w:rPr>
      </w:pPr>
      <w:r w:rsidRPr="004B11D7">
        <w:rPr>
          <w:rFonts w:asciiTheme="majorHAnsi" w:eastAsia="Times New Roman" w:hAnsiTheme="majorHAnsi" w:cs="Times New Roman (Základní text"/>
          <w:szCs w:val="24"/>
        </w:rPr>
        <w:t xml:space="preserve">Rád bych poděkoval mému vedoucímu Mgr. Pavlu </w:t>
      </w:r>
      <w:proofErr w:type="spellStart"/>
      <w:r w:rsidRPr="004B11D7">
        <w:rPr>
          <w:rFonts w:asciiTheme="majorHAnsi" w:eastAsia="Times New Roman" w:hAnsiTheme="majorHAnsi" w:cs="Times New Roman (Základní text"/>
          <w:szCs w:val="24"/>
        </w:rPr>
        <w:t>Neumeisterovi</w:t>
      </w:r>
      <w:proofErr w:type="spellEnd"/>
      <w:r w:rsidRPr="004B11D7">
        <w:rPr>
          <w:rFonts w:asciiTheme="majorHAnsi" w:eastAsia="Times New Roman" w:hAnsiTheme="majorHAnsi" w:cs="Times New Roman (Základní text"/>
          <w:szCs w:val="24"/>
        </w:rPr>
        <w:t>, Ph.D. za jeho rady, připomínky a vedení. Dále bych rád poděkova</w:t>
      </w:r>
      <w:r w:rsidR="00CC3241" w:rsidRPr="004B11D7">
        <w:rPr>
          <w:rFonts w:asciiTheme="majorHAnsi" w:eastAsia="Times New Roman" w:hAnsiTheme="majorHAnsi" w:cs="Times New Roman (Základní text"/>
          <w:szCs w:val="24"/>
        </w:rPr>
        <w:t xml:space="preserve">l mé ženě </w:t>
      </w:r>
      <w:r w:rsidR="00003674" w:rsidRPr="004B11D7">
        <w:rPr>
          <w:rFonts w:asciiTheme="majorHAnsi" w:eastAsia="Times New Roman" w:hAnsiTheme="majorHAnsi" w:cs="Times New Roman (Základní text"/>
          <w:szCs w:val="24"/>
        </w:rPr>
        <w:t>za podporu</w:t>
      </w:r>
      <w:r w:rsidR="008916AA" w:rsidRPr="004B11D7">
        <w:rPr>
          <w:rFonts w:asciiTheme="majorHAnsi" w:eastAsia="Times New Roman" w:hAnsiTheme="majorHAnsi" w:cs="Times New Roman (Základní text"/>
          <w:szCs w:val="24"/>
        </w:rPr>
        <w:t>,</w:t>
      </w:r>
      <w:r w:rsidR="00003674" w:rsidRPr="004B11D7">
        <w:rPr>
          <w:rFonts w:asciiTheme="majorHAnsi" w:eastAsia="Times New Roman" w:hAnsiTheme="majorHAnsi" w:cs="Times New Roman (Základní text"/>
          <w:szCs w:val="24"/>
        </w:rPr>
        <w:t xml:space="preserve"> jež se mi od ní dostávalo</w:t>
      </w:r>
      <w:r w:rsidR="0006310C" w:rsidRPr="004B11D7">
        <w:rPr>
          <w:rFonts w:asciiTheme="majorHAnsi" w:eastAsia="Times New Roman" w:hAnsiTheme="majorHAnsi" w:cs="Times New Roman (Základní text"/>
          <w:szCs w:val="24"/>
        </w:rPr>
        <w:t>,</w:t>
      </w:r>
      <w:r w:rsidR="00003674" w:rsidRPr="004B11D7">
        <w:rPr>
          <w:rFonts w:asciiTheme="majorHAnsi" w:eastAsia="Times New Roman" w:hAnsiTheme="majorHAnsi" w:cs="Times New Roman (Základní text"/>
          <w:szCs w:val="24"/>
        </w:rPr>
        <w:t xml:space="preserve"> a v neposlední řadě autoškole Havala za možnost </w:t>
      </w:r>
      <w:r w:rsidR="009B5588" w:rsidRPr="004B11D7">
        <w:rPr>
          <w:rFonts w:asciiTheme="majorHAnsi" w:eastAsia="Times New Roman" w:hAnsiTheme="majorHAnsi" w:cs="Times New Roman (Základní text"/>
          <w:szCs w:val="24"/>
        </w:rPr>
        <w:t>naučit se učit a předávat tak dále zkušenosti v řízení.</w:t>
      </w:r>
    </w:p>
    <w:p w14:paraId="426E31FD" w14:textId="77777777" w:rsidR="00924BF5" w:rsidRPr="004B11D7" w:rsidRDefault="00924BF5" w:rsidP="00AD4E80">
      <w:pPr>
        <w:ind w:firstLine="708"/>
        <w:rPr>
          <w:rFonts w:asciiTheme="majorHAnsi" w:eastAsia="Times New Roman" w:hAnsiTheme="majorHAnsi" w:cs="Times New Roman (Základní text"/>
          <w:szCs w:val="24"/>
        </w:rPr>
      </w:pPr>
    </w:p>
    <w:p w14:paraId="21F55EB4" w14:textId="77777777" w:rsidR="00924BF5" w:rsidRPr="004B11D7" w:rsidRDefault="00924BF5" w:rsidP="00AD4E80">
      <w:pPr>
        <w:rPr>
          <w:rFonts w:asciiTheme="majorHAnsi" w:hAnsiTheme="majorHAnsi"/>
          <w:b/>
          <w:bCs/>
          <w:sz w:val="28"/>
          <w:szCs w:val="28"/>
        </w:rPr>
      </w:pPr>
    </w:p>
    <w:p w14:paraId="0AF1C766" w14:textId="77777777" w:rsidR="00924BF5" w:rsidRPr="004B11D7" w:rsidRDefault="00924BF5" w:rsidP="00AD4E80">
      <w:pPr>
        <w:rPr>
          <w:rFonts w:asciiTheme="majorHAnsi" w:hAnsiTheme="majorHAnsi"/>
          <w:b/>
          <w:bCs/>
          <w:sz w:val="28"/>
          <w:szCs w:val="28"/>
        </w:rPr>
      </w:pPr>
    </w:p>
    <w:p w14:paraId="2C8AFD0C" w14:textId="77777777" w:rsidR="00924BF5" w:rsidRPr="004B11D7" w:rsidRDefault="00924BF5" w:rsidP="00AD4E80">
      <w:pPr>
        <w:rPr>
          <w:rFonts w:asciiTheme="majorHAnsi" w:hAnsiTheme="majorHAnsi"/>
          <w:b/>
          <w:bCs/>
          <w:sz w:val="28"/>
          <w:szCs w:val="28"/>
        </w:rPr>
      </w:pPr>
    </w:p>
    <w:p w14:paraId="6FF8229E" w14:textId="77777777" w:rsidR="00924BF5" w:rsidRPr="004B11D7" w:rsidRDefault="00924BF5" w:rsidP="00AD4E80">
      <w:pPr>
        <w:rPr>
          <w:rFonts w:asciiTheme="majorHAnsi" w:hAnsiTheme="majorHAnsi"/>
          <w:b/>
          <w:bCs/>
          <w:sz w:val="28"/>
          <w:szCs w:val="28"/>
        </w:rPr>
      </w:pPr>
    </w:p>
    <w:p w14:paraId="60458562" w14:textId="77777777" w:rsidR="00924BF5" w:rsidRPr="004B11D7" w:rsidRDefault="00924BF5" w:rsidP="00AD4E80">
      <w:pPr>
        <w:rPr>
          <w:rFonts w:asciiTheme="majorHAnsi" w:hAnsiTheme="majorHAnsi"/>
          <w:b/>
          <w:bCs/>
          <w:sz w:val="28"/>
          <w:szCs w:val="28"/>
        </w:rPr>
      </w:pPr>
    </w:p>
    <w:p w14:paraId="3148FB0F" w14:textId="77777777" w:rsidR="00924BF5" w:rsidRPr="004B11D7" w:rsidRDefault="00924BF5" w:rsidP="00AD4E80">
      <w:pPr>
        <w:rPr>
          <w:rFonts w:asciiTheme="majorHAnsi" w:hAnsiTheme="majorHAnsi"/>
          <w:b/>
          <w:bCs/>
          <w:sz w:val="28"/>
          <w:szCs w:val="28"/>
        </w:rPr>
      </w:pPr>
    </w:p>
    <w:p w14:paraId="020C1CEB" w14:textId="77777777" w:rsidR="00924BF5" w:rsidRPr="004B11D7" w:rsidRDefault="00924BF5" w:rsidP="00AD4E80">
      <w:pPr>
        <w:rPr>
          <w:rFonts w:asciiTheme="majorHAnsi" w:hAnsiTheme="majorHAnsi"/>
          <w:b/>
          <w:bCs/>
          <w:sz w:val="28"/>
          <w:szCs w:val="28"/>
        </w:rPr>
      </w:pPr>
    </w:p>
    <w:p w14:paraId="078AFF81" w14:textId="77777777" w:rsidR="00924BF5" w:rsidRPr="004B11D7" w:rsidRDefault="00924BF5" w:rsidP="00AD4E80">
      <w:pPr>
        <w:rPr>
          <w:rFonts w:asciiTheme="majorHAnsi" w:hAnsiTheme="majorHAnsi"/>
          <w:b/>
          <w:bCs/>
          <w:sz w:val="28"/>
          <w:szCs w:val="28"/>
        </w:rPr>
      </w:pPr>
    </w:p>
    <w:p w14:paraId="00B40CE8" w14:textId="77777777" w:rsidR="00924BF5" w:rsidRPr="004B11D7" w:rsidRDefault="00924BF5" w:rsidP="00AD4E80">
      <w:pPr>
        <w:rPr>
          <w:rFonts w:asciiTheme="majorHAnsi" w:hAnsiTheme="majorHAnsi"/>
          <w:b/>
          <w:bCs/>
          <w:sz w:val="28"/>
          <w:szCs w:val="28"/>
        </w:rPr>
      </w:pPr>
    </w:p>
    <w:p w14:paraId="72322ED7" w14:textId="77777777" w:rsidR="00924BF5" w:rsidRPr="004B11D7" w:rsidRDefault="00924BF5" w:rsidP="00AD4E80">
      <w:pPr>
        <w:rPr>
          <w:rFonts w:asciiTheme="majorHAnsi" w:hAnsiTheme="majorHAnsi"/>
          <w:b/>
          <w:bCs/>
          <w:sz w:val="28"/>
          <w:szCs w:val="28"/>
        </w:rPr>
      </w:pPr>
    </w:p>
    <w:p w14:paraId="37D4B2B0" w14:textId="77777777" w:rsidR="00924BF5" w:rsidRPr="004B11D7" w:rsidRDefault="00924BF5" w:rsidP="00AD4E80">
      <w:pPr>
        <w:rPr>
          <w:rFonts w:asciiTheme="majorHAnsi" w:hAnsiTheme="majorHAnsi"/>
          <w:b/>
          <w:bCs/>
          <w:sz w:val="28"/>
          <w:szCs w:val="28"/>
        </w:rPr>
      </w:pPr>
    </w:p>
    <w:p w14:paraId="74DD0B63" w14:textId="77777777" w:rsidR="00924BF5" w:rsidRPr="004B11D7" w:rsidRDefault="00924BF5" w:rsidP="00AD4E80">
      <w:pPr>
        <w:rPr>
          <w:rFonts w:asciiTheme="majorHAnsi" w:hAnsiTheme="majorHAnsi"/>
          <w:b/>
          <w:bCs/>
          <w:sz w:val="28"/>
          <w:szCs w:val="28"/>
        </w:rPr>
      </w:pPr>
    </w:p>
    <w:p w14:paraId="3B843CAF" w14:textId="77777777" w:rsidR="00924BF5" w:rsidRPr="004B11D7" w:rsidRDefault="00924BF5" w:rsidP="00AD4E80">
      <w:pPr>
        <w:rPr>
          <w:rFonts w:asciiTheme="majorHAnsi" w:hAnsiTheme="majorHAnsi"/>
          <w:b/>
          <w:bCs/>
          <w:sz w:val="28"/>
          <w:szCs w:val="28"/>
        </w:rPr>
      </w:pPr>
    </w:p>
    <w:p w14:paraId="60998135" w14:textId="77777777" w:rsidR="00924BF5" w:rsidRPr="004B11D7" w:rsidRDefault="00924BF5" w:rsidP="00AD4E80">
      <w:pPr>
        <w:rPr>
          <w:rFonts w:asciiTheme="majorHAnsi" w:hAnsiTheme="majorHAnsi"/>
          <w:b/>
          <w:bCs/>
          <w:sz w:val="28"/>
          <w:szCs w:val="28"/>
        </w:rPr>
      </w:pPr>
    </w:p>
    <w:p w14:paraId="78B096C5" w14:textId="77777777" w:rsidR="00924BF5" w:rsidRPr="004B11D7" w:rsidRDefault="00924BF5" w:rsidP="00AD4E80">
      <w:pPr>
        <w:rPr>
          <w:rFonts w:asciiTheme="majorHAnsi" w:hAnsiTheme="majorHAnsi"/>
          <w:b/>
          <w:bCs/>
          <w:sz w:val="28"/>
          <w:szCs w:val="28"/>
        </w:rPr>
      </w:pPr>
    </w:p>
    <w:p w14:paraId="51B0917D" w14:textId="77777777" w:rsidR="00924BF5" w:rsidRPr="004B11D7" w:rsidRDefault="00924BF5" w:rsidP="00AD4E80">
      <w:pPr>
        <w:rPr>
          <w:rFonts w:asciiTheme="majorHAnsi" w:hAnsiTheme="majorHAnsi"/>
          <w:b/>
          <w:bCs/>
          <w:sz w:val="28"/>
          <w:szCs w:val="28"/>
        </w:rPr>
      </w:pPr>
    </w:p>
    <w:p w14:paraId="5598692F" w14:textId="77777777" w:rsidR="00924BF5" w:rsidRPr="004B11D7" w:rsidRDefault="00924BF5" w:rsidP="00AD4E80">
      <w:pPr>
        <w:rPr>
          <w:rFonts w:asciiTheme="majorHAnsi" w:hAnsiTheme="majorHAnsi"/>
          <w:b/>
          <w:bCs/>
          <w:sz w:val="28"/>
          <w:szCs w:val="28"/>
        </w:rPr>
      </w:pPr>
    </w:p>
    <w:p w14:paraId="646BF943" w14:textId="77777777" w:rsidR="00BA2089" w:rsidRPr="004B11D7" w:rsidRDefault="00BA2089" w:rsidP="00AD4E80">
      <w:pPr>
        <w:rPr>
          <w:rFonts w:asciiTheme="majorHAnsi" w:hAnsiTheme="majorHAnsi"/>
          <w:b/>
          <w:bCs/>
          <w:sz w:val="28"/>
          <w:szCs w:val="28"/>
        </w:rPr>
      </w:pPr>
    </w:p>
    <w:p w14:paraId="3CD205A7" w14:textId="77777777" w:rsidR="006A4E07" w:rsidRPr="004B11D7" w:rsidRDefault="006A4E07" w:rsidP="00AD4E80">
      <w:pPr>
        <w:ind w:firstLine="0"/>
        <w:rPr>
          <w:rFonts w:asciiTheme="majorHAnsi" w:hAnsiTheme="majorHAnsi"/>
          <w:b/>
          <w:bCs/>
          <w:sz w:val="28"/>
          <w:szCs w:val="28"/>
        </w:rPr>
      </w:pPr>
    </w:p>
    <w:p w14:paraId="2D493402" w14:textId="77777777" w:rsidR="00A33338" w:rsidRPr="004B11D7" w:rsidRDefault="00A33338" w:rsidP="00AD4E80">
      <w:pPr>
        <w:ind w:firstLine="0"/>
        <w:rPr>
          <w:rFonts w:asciiTheme="majorHAnsi" w:hAnsiTheme="majorHAnsi"/>
          <w:b/>
          <w:bCs/>
          <w:sz w:val="28"/>
          <w:szCs w:val="28"/>
        </w:rPr>
      </w:pPr>
    </w:p>
    <w:p w14:paraId="4E8D50DA" w14:textId="77777777" w:rsidR="006A4E07" w:rsidRPr="004B11D7" w:rsidRDefault="006A4E07" w:rsidP="00AD4E80">
      <w:pPr>
        <w:ind w:firstLine="0"/>
        <w:rPr>
          <w:rFonts w:asciiTheme="majorHAnsi" w:hAnsiTheme="majorHAnsi"/>
          <w:b/>
          <w:bCs/>
          <w:sz w:val="28"/>
          <w:szCs w:val="28"/>
        </w:rPr>
      </w:pPr>
    </w:p>
    <w:p w14:paraId="5D3EE286" w14:textId="1E639D21" w:rsidR="00924BF5" w:rsidRPr="004B11D7" w:rsidRDefault="00924BF5" w:rsidP="00AD4E80">
      <w:pPr>
        <w:rPr>
          <w:rFonts w:asciiTheme="majorHAnsi" w:hAnsiTheme="majorHAnsi"/>
          <w:b/>
          <w:bCs/>
          <w:sz w:val="28"/>
          <w:szCs w:val="28"/>
        </w:rPr>
      </w:pPr>
      <w:r w:rsidRPr="004B11D7">
        <w:rPr>
          <w:rFonts w:asciiTheme="majorHAnsi" w:hAnsiTheme="majorHAnsi"/>
          <w:b/>
          <w:bCs/>
          <w:sz w:val="28"/>
          <w:szCs w:val="28"/>
        </w:rPr>
        <w:t>Čestné prohlášení</w:t>
      </w:r>
    </w:p>
    <w:p w14:paraId="5085254A" w14:textId="647CC11B" w:rsidR="00924BF5" w:rsidRPr="004B11D7" w:rsidRDefault="00924BF5" w:rsidP="00AD4E80">
      <w:pPr>
        <w:ind w:firstLine="0"/>
        <w:rPr>
          <w:rFonts w:asciiTheme="majorHAnsi" w:hAnsiTheme="majorHAnsi"/>
          <w:szCs w:val="24"/>
        </w:rPr>
      </w:pPr>
      <w:r w:rsidRPr="004B11D7">
        <w:rPr>
          <w:rFonts w:asciiTheme="majorHAnsi" w:hAnsiTheme="majorHAnsi"/>
          <w:szCs w:val="24"/>
        </w:rPr>
        <w:t xml:space="preserve">Prohlašuji, že jsem závěrečnou práci vypracoval samostatně pod vedením </w:t>
      </w:r>
      <w:r w:rsidRPr="004B11D7">
        <w:rPr>
          <w:rStyle w:val="Siln"/>
          <w:rFonts w:asciiTheme="majorHAnsi" w:hAnsiTheme="majorHAnsi"/>
          <w:b w:val="0"/>
          <w:bCs w:val="0"/>
        </w:rPr>
        <w:t>Mgr</w:t>
      </w:r>
      <w:r w:rsidR="006A261F" w:rsidRPr="004B11D7">
        <w:rPr>
          <w:rStyle w:val="Siln"/>
          <w:rFonts w:asciiTheme="majorHAnsi" w:hAnsiTheme="majorHAnsi"/>
          <w:b w:val="0"/>
          <w:bCs w:val="0"/>
        </w:rPr>
        <w:t xml:space="preserve">. Pavla </w:t>
      </w:r>
      <w:proofErr w:type="spellStart"/>
      <w:r w:rsidR="006A261F" w:rsidRPr="004B11D7">
        <w:rPr>
          <w:rStyle w:val="Siln"/>
          <w:rFonts w:asciiTheme="majorHAnsi" w:hAnsiTheme="majorHAnsi"/>
          <w:b w:val="0"/>
          <w:bCs w:val="0"/>
        </w:rPr>
        <w:t>Neumeistera</w:t>
      </w:r>
      <w:proofErr w:type="spellEnd"/>
      <w:r w:rsidR="009C479A">
        <w:rPr>
          <w:rStyle w:val="Siln"/>
          <w:rFonts w:asciiTheme="majorHAnsi" w:hAnsiTheme="majorHAnsi"/>
          <w:b w:val="0"/>
          <w:bCs w:val="0"/>
        </w:rPr>
        <w:t>,</w:t>
      </w:r>
      <w:r w:rsidR="006A261F" w:rsidRPr="004B11D7">
        <w:rPr>
          <w:rStyle w:val="Siln"/>
          <w:rFonts w:asciiTheme="majorHAnsi" w:hAnsiTheme="majorHAnsi"/>
          <w:b w:val="0"/>
          <w:bCs w:val="0"/>
        </w:rPr>
        <w:t xml:space="preserve"> </w:t>
      </w:r>
      <w:proofErr w:type="gramStart"/>
      <w:r w:rsidR="00F42330" w:rsidRPr="004B11D7">
        <w:rPr>
          <w:rStyle w:val="Siln"/>
          <w:rFonts w:asciiTheme="majorHAnsi" w:hAnsiTheme="majorHAnsi"/>
          <w:b w:val="0"/>
          <w:bCs w:val="0"/>
        </w:rPr>
        <w:t>Ph.D</w:t>
      </w:r>
      <w:proofErr w:type="gramEnd"/>
      <w:r w:rsidRPr="004B11D7">
        <w:rPr>
          <w:rFonts w:asciiTheme="majorHAnsi" w:hAnsiTheme="majorHAnsi"/>
          <w:sz w:val="28"/>
          <w:szCs w:val="28"/>
        </w:rPr>
        <w:t xml:space="preserve"> </w:t>
      </w:r>
      <w:r w:rsidRPr="004B11D7">
        <w:rPr>
          <w:rFonts w:asciiTheme="majorHAnsi" w:hAnsiTheme="majorHAnsi"/>
          <w:szCs w:val="24"/>
        </w:rPr>
        <w:t>s využitím pramenů, které jsou řádně uvedeny v bibliografii. Zároveň prohlašuji, že tištěná a elektronická verze jsou shodné a souhlasím s jejich zveřejněním.</w:t>
      </w:r>
    </w:p>
    <w:p w14:paraId="1EF47654" w14:textId="77777777" w:rsidR="00924BF5" w:rsidRPr="004B11D7" w:rsidRDefault="00924BF5" w:rsidP="00AD4E80">
      <w:pPr>
        <w:rPr>
          <w:rFonts w:asciiTheme="majorHAnsi" w:hAnsiTheme="majorHAnsi"/>
          <w:szCs w:val="24"/>
        </w:rPr>
      </w:pPr>
    </w:p>
    <w:p w14:paraId="236C4451" w14:textId="0263739B" w:rsidR="00924BF5" w:rsidRPr="004B11D7" w:rsidRDefault="00924BF5" w:rsidP="00AD4E80">
      <w:pPr>
        <w:ind w:firstLine="0"/>
        <w:rPr>
          <w:rFonts w:asciiTheme="majorHAnsi" w:hAnsiTheme="majorHAnsi"/>
          <w:szCs w:val="24"/>
        </w:rPr>
      </w:pPr>
      <w:r w:rsidRPr="004B11D7">
        <w:rPr>
          <w:rFonts w:asciiTheme="majorHAnsi" w:hAnsiTheme="majorHAnsi"/>
          <w:szCs w:val="24"/>
        </w:rPr>
        <w:t>V Olomouci, 202</w:t>
      </w:r>
      <w:r w:rsidR="006A261F" w:rsidRPr="004B11D7">
        <w:rPr>
          <w:rFonts w:asciiTheme="majorHAnsi" w:hAnsiTheme="majorHAnsi"/>
          <w:szCs w:val="24"/>
        </w:rPr>
        <w:t>4</w:t>
      </w:r>
      <w:r w:rsidRPr="004B11D7">
        <w:rPr>
          <w:rFonts w:asciiTheme="majorHAnsi" w:hAnsiTheme="majorHAnsi"/>
          <w:szCs w:val="24"/>
        </w:rPr>
        <w:tab/>
      </w:r>
      <w:r w:rsidRPr="004B11D7">
        <w:rPr>
          <w:rFonts w:asciiTheme="majorHAnsi" w:hAnsiTheme="majorHAnsi"/>
          <w:szCs w:val="24"/>
        </w:rPr>
        <w:tab/>
      </w:r>
      <w:r w:rsidRPr="004B11D7">
        <w:rPr>
          <w:rFonts w:asciiTheme="majorHAnsi" w:hAnsiTheme="majorHAnsi"/>
          <w:szCs w:val="24"/>
        </w:rPr>
        <w:tab/>
      </w:r>
      <w:r w:rsidRPr="004B11D7">
        <w:rPr>
          <w:rFonts w:asciiTheme="majorHAnsi" w:hAnsiTheme="majorHAnsi"/>
          <w:szCs w:val="24"/>
        </w:rPr>
        <w:tab/>
      </w:r>
      <w:r w:rsidR="00F42330">
        <w:rPr>
          <w:rFonts w:asciiTheme="majorHAnsi" w:hAnsiTheme="majorHAnsi"/>
          <w:szCs w:val="24"/>
        </w:rPr>
        <w:tab/>
      </w:r>
      <w:r w:rsidRPr="004B11D7">
        <w:rPr>
          <w:rFonts w:asciiTheme="majorHAnsi" w:hAnsiTheme="majorHAnsi"/>
          <w:szCs w:val="24"/>
        </w:rPr>
        <w:t>________________________________________</w:t>
      </w:r>
    </w:p>
    <w:p w14:paraId="0B859C10" w14:textId="6BD5FC7E" w:rsidR="00F53C9B" w:rsidRDefault="00924BF5" w:rsidP="00AD4E80">
      <w:pPr>
        <w:ind w:left="5672"/>
        <w:rPr>
          <w:rFonts w:asciiTheme="majorHAnsi" w:hAnsiTheme="majorHAnsi"/>
          <w:szCs w:val="24"/>
        </w:rPr>
      </w:pPr>
      <w:r w:rsidRPr="004B11D7">
        <w:rPr>
          <w:rFonts w:asciiTheme="majorHAnsi" w:hAnsiTheme="majorHAnsi"/>
          <w:szCs w:val="24"/>
        </w:rPr>
        <w:t>podpis</w:t>
      </w:r>
    </w:p>
    <w:p w14:paraId="60EC5E35" w14:textId="3E9A7497" w:rsidR="00F53C9B" w:rsidRDefault="00F53C9B">
      <w:pPr>
        <w:spacing w:after="200" w:line="276" w:lineRule="auto"/>
        <w:ind w:firstLine="0"/>
        <w:jc w:val="left"/>
        <w:rPr>
          <w:rFonts w:asciiTheme="majorHAnsi" w:hAnsiTheme="majorHAnsi"/>
          <w:b/>
          <w:bCs/>
          <w:sz w:val="28"/>
          <w:szCs w:val="28"/>
        </w:rPr>
      </w:pPr>
      <w:r>
        <w:rPr>
          <w:rFonts w:asciiTheme="majorHAnsi" w:hAnsiTheme="majorHAnsi"/>
          <w:b/>
          <w:bCs/>
          <w:sz w:val="28"/>
          <w:szCs w:val="28"/>
        </w:rPr>
        <w:lastRenderedPageBreak/>
        <w:t>Seznam</w:t>
      </w:r>
      <w:r w:rsidRPr="00F53C9B">
        <w:rPr>
          <w:rFonts w:asciiTheme="majorHAnsi" w:hAnsiTheme="majorHAnsi"/>
          <w:b/>
          <w:bCs/>
          <w:sz w:val="28"/>
          <w:szCs w:val="28"/>
        </w:rPr>
        <w:t xml:space="preserve"> zkrat</w:t>
      </w:r>
      <w:r>
        <w:rPr>
          <w:rFonts w:asciiTheme="majorHAnsi" w:hAnsiTheme="majorHAnsi"/>
          <w:b/>
          <w:bCs/>
          <w:sz w:val="28"/>
          <w:szCs w:val="28"/>
        </w:rPr>
        <w:t>ek</w:t>
      </w:r>
    </w:p>
    <w:p w14:paraId="677A8CD5" w14:textId="08D0549E" w:rsidR="00F53C9B"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AC</w:t>
      </w:r>
      <w:r>
        <w:rPr>
          <w:rFonts w:asciiTheme="majorHAnsi" w:hAnsiTheme="majorHAnsi"/>
        </w:rPr>
        <w:t xml:space="preserve"> – </w:t>
      </w:r>
      <w:r w:rsidR="00CF00DD">
        <w:rPr>
          <w:rFonts w:asciiTheme="majorHAnsi" w:hAnsiTheme="majorHAnsi"/>
        </w:rPr>
        <w:t>A</w:t>
      </w:r>
      <w:r>
        <w:rPr>
          <w:rFonts w:asciiTheme="majorHAnsi" w:hAnsiTheme="majorHAnsi"/>
        </w:rPr>
        <w:t>utocvičiště</w:t>
      </w:r>
    </w:p>
    <w:p w14:paraId="012BF752" w14:textId="3B4AD73D" w:rsidR="00F53C9B" w:rsidRPr="004B11D7"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MP</w:t>
      </w:r>
      <w:r>
        <w:rPr>
          <w:rFonts w:asciiTheme="majorHAnsi" w:hAnsiTheme="majorHAnsi"/>
        </w:rPr>
        <w:t xml:space="preserve"> – Minimální</w:t>
      </w:r>
      <w:r w:rsidRPr="004B11D7">
        <w:rPr>
          <w:rFonts w:asciiTheme="majorHAnsi" w:hAnsiTheme="majorHAnsi"/>
        </w:rPr>
        <w:t xml:space="preserve"> provoz</w:t>
      </w:r>
    </w:p>
    <w:p w14:paraId="5E533C8E" w14:textId="41300E96" w:rsidR="00F53C9B"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OP</w:t>
      </w:r>
      <w:r>
        <w:rPr>
          <w:rFonts w:asciiTheme="majorHAnsi" w:hAnsiTheme="majorHAnsi"/>
        </w:rPr>
        <w:t xml:space="preserve"> – Opakování</w:t>
      </w:r>
      <w:r w:rsidRPr="004B11D7">
        <w:rPr>
          <w:rFonts w:asciiTheme="majorHAnsi" w:hAnsiTheme="majorHAnsi"/>
        </w:rPr>
        <w:t xml:space="preserve"> a přezkoušení</w:t>
      </w:r>
    </w:p>
    <w:p w14:paraId="5067A560" w14:textId="6BAC58A5" w:rsidR="00F53C9B"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 xml:space="preserve">OÚV </w:t>
      </w:r>
      <w:r>
        <w:rPr>
          <w:rFonts w:asciiTheme="majorHAnsi" w:hAnsiTheme="majorHAnsi"/>
        </w:rPr>
        <w:t>– Výuka</w:t>
      </w:r>
      <w:r w:rsidRPr="004B11D7">
        <w:rPr>
          <w:rFonts w:asciiTheme="majorHAnsi" w:hAnsiTheme="majorHAnsi"/>
        </w:rPr>
        <w:t xml:space="preserve"> o ovládání a údržbě vozidla</w:t>
      </w:r>
    </w:p>
    <w:p w14:paraId="46EFA6EC" w14:textId="4DD1AF12" w:rsidR="00F53C9B" w:rsidRPr="004B11D7" w:rsidRDefault="00F53C9B" w:rsidP="00CF00DD">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POP –</w:t>
      </w:r>
      <w:r w:rsidR="00CF00DD">
        <w:rPr>
          <w:rFonts w:asciiTheme="majorHAnsi" w:eastAsia="Times New Roman" w:hAnsiTheme="majorHAnsi"/>
          <w:szCs w:val="24"/>
          <w:lang w:eastAsia="cs-CZ"/>
          <w14:ligatures w14:val="none"/>
        </w:rPr>
        <w:tab/>
      </w:r>
      <w:r>
        <w:rPr>
          <w:rFonts w:asciiTheme="majorHAnsi" w:eastAsia="Times New Roman" w:hAnsiTheme="majorHAnsi"/>
          <w:szCs w:val="24"/>
          <w:lang w:eastAsia="cs-CZ"/>
          <w14:ligatures w14:val="none"/>
        </w:rPr>
        <w:t>P</w:t>
      </w:r>
      <w:r w:rsidRPr="004B11D7">
        <w:rPr>
          <w:rFonts w:asciiTheme="majorHAnsi" w:eastAsia="Times New Roman" w:hAnsiTheme="majorHAnsi"/>
          <w:szCs w:val="24"/>
          <w:lang w:eastAsia="cs-CZ"/>
          <w14:ligatures w14:val="none"/>
        </w:rPr>
        <w:t>rofesní osvědčení omezené jen pro výuku praktického výcviku</w:t>
      </w:r>
    </w:p>
    <w:p w14:paraId="43CEC275" w14:textId="00362C92" w:rsidR="00F53C9B" w:rsidRPr="004B11D7" w:rsidRDefault="00F53C9B" w:rsidP="00CF00DD">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 xml:space="preserve">POT – </w:t>
      </w:r>
      <w:r>
        <w:rPr>
          <w:rFonts w:asciiTheme="majorHAnsi" w:eastAsia="Times New Roman" w:hAnsiTheme="majorHAnsi"/>
          <w:szCs w:val="24"/>
          <w:lang w:eastAsia="cs-CZ"/>
          <w14:ligatures w14:val="none"/>
        </w:rPr>
        <w:t>P</w:t>
      </w:r>
      <w:r w:rsidRPr="004B11D7">
        <w:rPr>
          <w:rFonts w:asciiTheme="majorHAnsi" w:eastAsia="Times New Roman" w:hAnsiTheme="majorHAnsi"/>
          <w:szCs w:val="24"/>
          <w:lang w:eastAsia="cs-CZ"/>
          <w14:ligatures w14:val="none"/>
        </w:rPr>
        <w:t>rofesní osvědčení omezené jen pro výuku teorie</w:t>
      </w:r>
    </w:p>
    <w:p w14:paraId="71B3B9D9" w14:textId="39588726" w:rsidR="00F53C9B"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 xml:space="preserve">POÚ – </w:t>
      </w:r>
      <w:r>
        <w:rPr>
          <w:rFonts w:asciiTheme="majorHAnsi" w:hAnsiTheme="majorHAnsi"/>
        </w:rPr>
        <w:t>P</w:t>
      </w:r>
      <w:r w:rsidRPr="004B11D7">
        <w:rPr>
          <w:rFonts w:asciiTheme="majorHAnsi" w:hAnsiTheme="majorHAnsi"/>
        </w:rPr>
        <w:t>rofesní osvědčení úplné</w:t>
      </w:r>
    </w:p>
    <w:p w14:paraId="3B7D37D5" w14:textId="30F509C1" w:rsidR="00F53C9B"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PPV</w:t>
      </w:r>
      <w:r>
        <w:rPr>
          <w:rFonts w:asciiTheme="majorHAnsi" w:hAnsiTheme="majorHAnsi"/>
        </w:rPr>
        <w:t xml:space="preserve"> –</w:t>
      </w:r>
      <w:r w:rsidR="00B1162E">
        <w:rPr>
          <w:rFonts w:asciiTheme="majorHAnsi" w:hAnsiTheme="majorHAnsi"/>
        </w:rPr>
        <w:t xml:space="preserve"> </w:t>
      </w:r>
      <w:r>
        <w:rPr>
          <w:rFonts w:asciiTheme="majorHAnsi" w:hAnsiTheme="majorHAnsi"/>
        </w:rPr>
        <w:t>Výuka</w:t>
      </w:r>
      <w:r w:rsidRPr="004B11D7">
        <w:rPr>
          <w:rFonts w:asciiTheme="majorHAnsi" w:hAnsiTheme="majorHAnsi"/>
        </w:rPr>
        <w:t xml:space="preserve"> předpisů o provozu vozidel</w:t>
      </w:r>
    </w:p>
    <w:p w14:paraId="3FB8941F" w14:textId="139D9BB8" w:rsidR="00F53C9B"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 xml:space="preserve">PV-ŘV </w:t>
      </w:r>
      <w:r>
        <w:rPr>
          <w:rFonts w:asciiTheme="majorHAnsi" w:hAnsiTheme="majorHAnsi"/>
        </w:rPr>
        <w:t>– Praktický</w:t>
      </w:r>
      <w:r w:rsidRPr="004B11D7">
        <w:rPr>
          <w:rFonts w:asciiTheme="majorHAnsi" w:hAnsiTheme="majorHAnsi"/>
        </w:rPr>
        <w:t xml:space="preserve"> výcvik v řízení vozidla</w:t>
      </w:r>
    </w:p>
    <w:p w14:paraId="2145D296" w14:textId="206BA97A" w:rsidR="00F53C9B"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 xml:space="preserve">PV-ÚV </w:t>
      </w:r>
      <w:r>
        <w:rPr>
          <w:rFonts w:asciiTheme="majorHAnsi" w:hAnsiTheme="majorHAnsi"/>
        </w:rPr>
        <w:t>– Praktický</w:t>
      </w:r>
      <w:r w:rsidRPr="004B11D7">
        <w:rPr>
          <w:rFonts w:asciiTheme="majorHAnsi" w:hAnsiTheme="majorHAnsi"/>
        </w:rPr>
        <w:t xml:space="preserve"> výcvik údržby vozidla</w:t>
      </w:r>
    </w:p>
    <w:p w14:paraId="6ECA973D" w14:textId="66B57CBE" w:rsidR="00F53C9B"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PV-ZP</w:t>
      </w:r>
      <w:r>
        <w:rPr>
          <w:rFonts w:asciiTheme="majorHAnsi" w:hAnsiTheme="majorHAnsi"/>
        </w:rPr>
        <w:t xml:space="preserve"> – </w:t>
      </w:r>
      <w:r w:rsidR="00CF00DD">
        <w:rPr>
          <w:rFonts w:asciiTheme="majorHAnsi" w:hAnsiTheme="majorHAnsi"/>
        </w:rPr>
        <w:t>P</w:t>
      </w:r>
      <w:r>
        <w:rPr>
          <w:rFonts w:asciiTheme="majorHAnsi" w:hAnsiTheme="majorHAnsi"/>
        </w:rPr>
        <w:t>raktický</w:t>
      </w:r>
      <w:r w:rsidRPr="004B11D7">
        <w:rPr>
          <w:rFonts w:asciiTheme="majorHAnsi" w:hAnsiTheme="majorHAnsi"/>
        </w:rPr>
        <w:t xml:space="preserve"> výcvik zdravotnické přípravy</w:t>
      </w:r>
    </w:p>
    <w:p w14:paraId="25AF22BB" w14:textId="5B7F82E7" w:rsidR="00F53C9B"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SP</w:t>
      </w:r>
      <w:r>
        <w:rPr>
          <w:rFonts w:asciiTheme="majorHAnsi" w:hAnsiTheme="majorHAnsi"/>
        </w:rPr>
        <w:t xml:space="preserve"> – Střední</w:t>
      </w:r>
      <w:r w:rsidRPr="004B11D7">
        <w:rPr>
          <w:rFonts w:asciiTheme="majorHAnsi" w:hAnsiTheme="majorHAnsi"/>
        </w:rPr>
        <w:t xml:space="preserve"> provoz</w:t>
      </w:r>
    </w:p>
    <w:p w14:paraId="4AD42518" w14:textId="522B3107" w:rsidR="00F53C9B" w:rsidRPr="004B11D7"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 xml:space="preserve">TZBJ </w:t>
      </w:r>
      <w:r>
        <w:rPr>
          <w:rFonts w:asciiTheme="majorHAnsi" w:hAnsiTheme="majorHAnsi"/>
        </w:rPr>
        <w:t>– Výuka</w:t>
      </w:r>
      <w:r w:rsidRPr="004B11D7">
        <w:rPr>
          <w:rFonts w:asciiTheme="majorHAnsi" w:hAnsiTheme="majorHAnsi"/>
        </w:rPr>
        <w:t xml:space="preserve"> teorie zásad bezpečné jízdy</w:t>
      </w:r>
    </w:p>
    <w:p w14:paraId="3DC234F1" w14:textId="45CDB7C0" w:rsidR="00F53C9B" w:rsidRPr="004B11D7" w:rsidRDefault="00F53C9B" w:rsidP="00CF00DD">
      <w:pPr>
        <w:pStyle w:val="l5"/>
        <w:spacing w:before="0" w:beforeAutospacing="0" w:after="0" w:afterAutospacing="0" w:line="360" w:lineRule="auto"/>
        <w:rPr>
          <w:rFonts w:asciiTheme="majorHAnsi" w:hAnsiTheme="majorHAnsi"/>
        </w:rPr>
      </w:pPr>
      <w:r w:rsidRPr="004B11D7">
        <w:rPr>
          <w:rFonts w:asciiTheme="majorHAnsi" w:hAnsiTheme="majorHAnsi"/>
        </w:rPr>
        <w:t xml:space="preserve">ZP </w:t>
      </w:r>
      <w:r>
        <w:rPr>
          <w:rFonts w:asciiTheme="majorHAnsi" w:hAnsiTheme="majorHAnsi"/>
        </w:rPr>
        <w:t>– Výuka</w:t>
      </w:r>
      <w:r w:rsidRPr="004B11D7">
        <w:rPr>
          <w:rFonts w:asciiTheme="majorHAnsi" w:hAnsiTheme="majorHAnsi"/>
        </w:rPr>
        <w:t xml:space="preserve"> zdravotnické přípravy</w:t>
      </w:r>
    </w:p>
    <w:p w14:paraId="75A18DD6" w14:textId="74B2A176" w:rsidR="00F53C9B" w:rsidRDefault="00F53C9B" w:rsidP="00F53C9B">
      <w:pPr>
        <w:pStyle w:val="l5"/>
        <w:spacing w:before="0" w:beforeAutospacing="0" w:line="360" w:lineRule="auto"/>
        <w:rPr>
          <w:rFonts w:asciiTheme="majorHAnsi" w:hAnsiTheme="majorHAnsi"/>
        </w:rPr>
      </w:pPr>
    </w:p>
    <w:p w14:paraId="45966D90" w14:textId="77777777" w:rsidR="00F53C9B" w:rsidRPr="00F53C9B" w:rsidRDefault="00F53C9B">
      <w:pPr>
        <w:spacing w:after="200" w:line="276" w:lineRule="auto"/>
        <w:ind w:firstLine="0"/>
        <w:jc w:val="left"/>
        <w:rPr>
          <w:rFonts w:asciiTheme="majorHAnsi" w:hAnsiTheme="majorHAnsi"/>
          <w:szCs w:val="24"/>
        </w:rPr>
      </w:pPr>
    </w:p>
    <w:p w14:paraId="0B446A15" w14:textId="0E1BF0AA" w:rsidR="00F53C9B" w:rsidRDefault="00F53C9B">
      <w:pPr>
        <w:spacing w:after="200" w:line="276" w:lineRule="auto"/>
        <w:ind w:firstLine="0"/>
        <w:jc w:val="left"/>
        <w:rPr>
          <w:rFonts w:asciiTheme="majorHAnsi" w:hAnsiTheme="majorHAnsi"/>
          <w:szCs w:val="24"/>
        </w:rPr>
      </w:pPr>
      <w:r>
        <w:rPr>
          <w:rFonts w:asciiTheme="majorHAnsi" w:hAnsiTheme="majorHAnsi"/>
          <w:szCs w:val="24"/>
        </w:rPr>
        <w:br w:type="page"/>
      </w:r>
    </w:p>
    <w:sdt>
      <w:sdtPr>
        <w:rPr>
          <w:rFonts w:ascii="Calibri" w:eastAsia="Calibri" w:hAnsi="Calibri" w:cs="Times New Roman"/>
          <w:color w:val="auto"/>
          <w:sz w:val="24"/>
          <w:szCs w:val="22"/>
          <w:lang w:eastAsia="en-US"/>
          <w14:ligatures w14:val="standardContextual"/>
        </w:rPr>
        <w:id w:val="-1122071035"/>
        <w:docPartObj>
          <w:docPartGallery w:val="Table of Contents"/>
          <w:docPartUnique/>
        </w:docPartObj>
      </w:sdtPr>
      <w:sdtEndPr>
        <w:rPr>
          <w:b/>
          <w:bCs/>
        </w:rPr>
      </w:sdtEndPr>
      <w:sdtContent>
        <w:p w14:paraId="13F551E9" w14:textId="1D6248CD" w:rsidR="00F05550" w:rsidRPr="00CF00DD" w:rsidRDefault="00F05550">
          <w:pPr>
            <w:pStyle w:val="Nadpisobsahu"/>
          </w:pPr>
          <w:r w:rsidRPr="004B11D7">
            <w:t>Obsah</w:t>
          </w:r>
        </w:p>
        <w:p w14:paraId="7FFDFBC7" w14:textId="14224669" w:rsidR="00A62FAB" w:rsidRPr="00A62FAB" w:rsidRDefault="00F05550">
          <w:pPr>
            <w:pStyle w:val="Obsah1"/>
            <w:tabs>
              <w:tab w:val="left" w:pos="1200"/>
              <w:tab w:val="right" w:leader="dot" w:pos="9062"/>
            </w:tabs>
            <w:rPr>
              <w:rFonts w:asciiTheme="majorHAnsi" w:eastAsiaTheme="minorEastAsia" w:hAnsiTheme="majorHAnsi" w:cstheme="minorBidi"/>
              <w:noProof/>
              <w:kern w:val="2"/>
              <w:szCs w:val="24"/>
              <w:lang w:eastAsia="cs-CZ"/>
            </w:rPr>
          </w:pPr>
          <w:r w:rsidRPr="00CF00DD">
            <w:rPr>
              <w:rFonts w:asciiTheme="majorHAnsi" w:hAnsiTheme="majorHAnsi"/>
            </w:rPr>
            <w:fldChar w:fldCharType="begin"/>
          </w:r>
          <w:r w:rsidRPr="00CF00DD">
            <w:rPr>
              <w:rFonts w:asciiTheme="majorHAnsi" w:hAnsiTheme="majorHAnsi"/>
            </w:rPr>
            <w:instrText xml:space="preserve"> TOC \o "1-3" \h \z \u </w:instrText>
          </w:r>
          <w:r w:rsidRPr="00CF00DD">
            <w:rPr>
              <w:rFonts w:asciiTheme="majorHAnsi" w:hAnsiTheme="majorHAnsi"/>
            </w:rPr>
            <w:fldChar w:fldCharType="separate"/>
          </w:r>
          <w:hyperlink w:anchor="_Toc164274943" w:history="1">
            <w:r w:rsidR="00A62FAB" w:rsidRPr="00A62FAB">
              <w:rPr>
                <w:rStyle w:val="Hypertextovodkaz"/>
                <w:rFonts w:asciiTheme="majorHAnsi" w:hAnsiTheme="majorHAnsi"/>
                <w:noProof/>
                <w:lang w:eastAsia="cs-CZ"/>
              </w:rPr>
              <w:t>1</w:t>
            </w:r>
            <w:r w:rsidR="00A62FAB" w:rsidRPr="00A62FAB">
              <w:rPr>
                <w:rFonts w:asciiTheme="majorHAnsi" w:eastAsiaTheme="minorEastAsia" w:hAnsiTheme="majorHAnsi" w:cstheme="minorBidi"/>
                <w:noProof/>
                <w:kern w:val="2"/>
                <w:szCs w:val="24"/>
                <w:lang w:eastAsia="cs-CZ"/>
              </w:rPr>
              <w:tab/>
            </w:r>
            <w:r w:rsidR="00A62FAB" w:rsidRPr="00A62FAB">
              <w:rPr>
                <w:rStyle w:val="Hypertextovodkaz"/>
                <w:rFonts w:asciiTheme="majorHAnsi" w:hAnsiTheme="majorHAnsi"/>
                <w:noProof/>
                <w:lang w:eastAsia="cs-CZ"/>
              </w:rPr>
              <w:t>Úvod</w:t>
            </w:r>
            <w:r w:rsidR="00A62FAB" w:rsidRPr="00A62FAB">
              <w:rPr>
                <w:rFonts w:asciiTheme="majorHAnsi" w:hAnsiTheme="majorHAnsi"/>
                <w:noProof/>
                <w:webHidden/>
              </w:rPr>
              <w:tab/>
            </w:r>
            <w:r w:rsidR="00A62FAB" w:rsidRPr="00A62FAB">
              <w:rPr>
                <w:rFonts w:asciiTheme="majorHAnsi" w:hAnsiTheme="majorHAnsi"/>
                <w:noProof/>
                <w:webHidden/>
              </w:rPr>
              <w:fldChar w:fldCharType="begin"/>
            </w:r>
            <w:r w:rsidR="00A62FAB" w:rsidRPr="00A62FAB">
              <w:rPr>
                <w:rFonts w:asciiTheme="majorHAnsi" w:hAnsiTheme="majorHAnsi"/>
                <w:noProof/>
                <w:webHidden/>
              </w:rPr>
              <w:instrText xml:space="preserve"> PAGEREF _Toc164274943 \h </w:instrText>
            </w:r>
            <w:r w:rsidR="00A62FAB" w:rsidRPr="00A62FAB">
              <w:rPr>
                <w:rFonts w:asciiTheme="majorHAnsi" w:hAnsiTheme="majorHAnsi"/>
                <w:noProof/>
                <w:webHidden/>
              </w:rPr>
            </w:r>
            <w:r w:rsidR="00A62FAB" w:rsidRPr="00A62FAB">
              <w:rPr>
                <w:rFonts w:asciiTheme="majorHAnsi" w:hAnsiTheme="majorHAnsi"/>
                <w:noProof/>
                <w:webHidden/>
              </w:rPr>
              <w:fldChar w:fldCharType="separate"/>
            </w:r>
            <w:r w:rsidR="00A62FAB" w:rsidRPr="00A62FAB">
              <w:rPr>
                <w:rFonts w:asciiTheme="majorHAnsi" w:hAnsiTheme="majorHAnsi"/>
                <w:noProof/>
                <w:webHidden/>
              </w:rPr>
              <w:t>1</w:t>
            </w:r>
            <w:r w:rsidR="00A62FAB" w:rsidRPr="00A62FAB">
              <w:rPr>
                <w:rFonts w:asciiTheme="majorHAnsi" w:hAnsiTheme="majorHAnsi"/>
                <w:noProof/>
                <w:webHidden/>
              </w:rPr>
              <w:fldChar w:fldCharType="end"/>
            </w:r>
          </w:hyperlink>
        </w:p>
        <w:p w14:paraId="4DB10444" w14:textId="49AE3D54" w:rsidR="00A62FAB" w:rsidRPr="00A62FAB" w:rsidRDefault="00A62FAB">
          <w:pPr>
            <w:pStyle w:val="Obsah1"/>
            <w:tabs>
              <w:tab w:val="left" w:pos="1200"/>
              <w:tab w:val="right" w:leader="dot" w:pos="9062"/>
            </w:tabs>
            <w:rPr>
              <w:rFonts w:asciiTheme="majorHAnsi" w:eastAsiaTheme="minorEastAsia" w:hAnsiTheme="majorHAnsi" w:cstheme="minorBidi"/>
              <w:noProof/>
              <w:kern w:val="2"/>
              <w:szCs w:val="24"/>
              <w:lang w:eastAsia="cs-CZ"/>
            </w:rPr>
          </w:pPr>
          <w:hyperlink w:anchor="_Toc164274944" w:history="1">
            <w:r w:rsidRPr="00A62FAB">
              <w:rPr>
                <w:rStyle w:val="Hypertextovodkaz"/>
                <w:rFonts w:asciiTheme="majorHAnsi" w:hAnsiTheme="majorHAnsi"/>
                <w:noProof/>
                <w:lang w:eastAsia="cs-CZ"/>
              </w:rPr>
              <w:t>2</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Autoškola</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_Toc164274944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4</w:t>
            </w:r>
            <w:r w:rsidRPr="00A62FAB">
              <w:rPr>
                <w:rFonts w:asciiTheme="majorHAnsi" w:hAnsiTheme="majorHAnsi"/>
                <w:noProof/>
                <w:webHidden/>
              </w:rPr>
              <w:fldChar w:fldCharType="end"/>
            </w:r>
          </w:hyperlink>
        </w:p>
        <w:p w14:paraId="1AFD9207" w14:textId="528CD490" w:rsidR="00A62FAB" w:rsidRPr="00A62FAB" w:rsidRDefault="00A62FAB">
          <w:pPr>
            <w:pStyle w:val="Obsah2"/>
            <w:rPr>
              <w:rFonts w:asciiTheme="majorHAnsi" w:eastAsiaTheme="minorEastAsia" w:hAnsiTheme="majorHAnsi" w:cstheme="minorBidi"/>
              <w:noProof/>
              <w:kern w:val="2"/>
              <w:szCs w:val="24"/>
              <w:lang w:eastAsia="cs-CZ"/>
            </w:rPr>
          </w:pPr>
          <w:hyperlink w:anchor="_Toc164274945" w:history="1">
            <w:r w:rsidRPr="00A62FAB">
              <w:rPr>
                <w:rStyle w:val="Hypertextovodkaz"/>
                <w:rFonts w:asciiTheme="majorHAnsi" w:hAnsiTheme="majorHAnsi"/>
                <w:noProof/>
                <w:lang w:eastAsia="cs-CZ"/>
              </w:rPr>
              <w:t>2.1</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Analýza legislativního ukotvení</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_Toc164274945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4</w:t>
            </w:r>
            <w:r w:rsidRPr="00A62FAB">
              <w:rPr>
                <w:rFonts w:asciiTheme="majorHAnsi" w:hAnsiTheme="majorHAnsi"/>
                <w:noProof/>
                <w:webHidden/>
              </w:rPr>
              <w:fldChar w:fldCharType="end"/>
            </w:r>
          </w:hyperlink>
        </w:p>
        <w:p w14:paraId="0CD7CA8C" w14:textId="4A40B784" w:rsidR="00A62FAB" w:rsidRPr="00A62FAB" w:rsidRDefault="00A62FAB">
          <w:pPr>
            <w:pStyle w:val="Obsah3"/>
            <w:tabs>
              <w:tab w:val="left" w:pos="1200"/>
              <w:tab w:val="right" w:leader="dot" w:pos="9062"/>
            </w:tabs>
            <w:rPr>
              <w:rFonts w:asciiTheme="majorHAnsi" w:hAnsiTheme="majorHAnsi" w:cstheme="minorBidi"/>
              <w:noProof/>
              <w:kern w:val="2"/>
              <w:sz w:val="24"/>
              <w:szCs w:val="24"/>
              <w14:ligatures w14:val="standardContextual"/>
            </w:rPr>
          </w:pPr>
          <w:hyperlink w:anchor="_Toc164274946" w:history="1">
            <w:r w:rsidRPr="00A62FAB">
              <w:rPr>
                <w:rStyle w:val="Hypertextovodkaz"/>
                <w:rFonts w:asciiTheme="majorHAnsi" w:hAnsiTheme="majorHAnsi"/>
                <w:noProof/>
              </w:rPr>
              <w:t>2.1.1</w:t>
            </w:r>
            <w:r w:rsidRPr="00A62FAB">
              <w:rPr>
                <w:rFonts w:asciiTheme="majorHAnsi" w:hAnsiTheme="majorHAnsi" w:cstheme="minorBidi"/>
                <w:noProof/>
                <w:kern w:val="2"/>
                <w:sz w:val="24"/>
                <w:szCs w:val="24"/>
                <w14:ligatures w14:val="standardContextual"/>
              </w:rPr>
              <w:tab/>
            </w:r>
            <w:r w:rsidRPr="00A62FAB">
              <w:rPr>
                <w:rStyle w:val="Hypertextovodkaz"/>
                <w:rFonts w:asciiTheme="majorHAnsi" w:hAnsiTheme="majorHAnsi"/>
                <w:noProof/>
              </w:rPr>
              <w:t>Zákon č. 247/2000 Sb.</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_Toc164274946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4</w:t>
            </w:r>
            <w:r w:rsidRPr="00A62FAB">
              <w:rPr>
                <w:rFonts w:asciiTheme="majorHAnsi" w:hAnsiTheme="majorHAnsi"/>
                <w:noProof/>
                <w:webHidden/>
              </w:rPr>
              <w:fldChar w:fldCharType="end"/>
            </w:r>
          </w:hyperlink>
        </w:p>
        <w:p w14:paraId="4D821295" w14:textId="3AE85C3E" w:rsidR="00A62FAB" w:rsidRPr="00A62FAB" w:rsidRDefault="00A62FAB">
          <w:pPr>
            <w:pStyle w:val="Obsah3"/>
            <w:tabs>
              <w:tab w:val="left" w:pos="1200"/>
              <w:tab w:val="right" w:leader="dot" w:pos="9062"/>
            </w:tabs>
            <w:rPr>
              <w:rFonts w:asciiTheme="majorHAnsi" w:hAnsiTheme="majorHAnsi" w:cstheme="minorBidi"/>
              <w:noProof/>
              <w:kern w:val="2"/>
              <w:sz w:val="24"/>
              <w:szCs w:val="24"/>
              <w14:ligatures w14:val="standardContextual"/>
            </w:rPr>
          </w:pPr>
          <w:hyperlink w:anchor="_Toc164274947" w:history="1">
            <w:r w:rsidRPr="00A62FAB">
              <w:rPr>
                <w:rStyle w:val="Hypertextovodkaz"/>
                <w:rFonts w:asciiTheme="majorHAnsi" w:hAnsiTheme="majorHAnsi"/>
                <w:noProof/>
              </w:rPr>
              <w:t>2.1.2</w:t>
            </w:r>
            <w:r w:rsidRPr="00A62FAB">
              <w:rPr>
                <w:rFonts w:asciiTheme="majorHAnsi" w:hAnsiTheme="majorHAnsi" w:cstheme="minorBidi"/>
                <w:noProof/>
                <w:kern w:val="2"/>
                <w:sz w:val="24"/>
                <w:szCs w:val="24"/>
                <w14:ligatures w14:val="standardContextual"/>
              </w:rPr>
              <w:tab/>
            </w:r>
            <w:r w:rsidRPr="00A62FAB">
              <w:rPr>
                <w:rStyle w:val="Hypertextovodkaz"/>
                <w:rFonts w:asciiTheme="majorHAnsi" w:hAnsiTheme="majorHAnsi"/>
                <w:noProof/>
              </w:rPr>
              <w:t>Vyhláška č. 167/2002 Sb.</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_Toc164274947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12</w:t>
            </w:r>
            <w:r w:rsidRPr="00A62FAB">
              <w:rPr>
                <w:rFonts w:asciiTheme="majorHAnsi" w:hAnsiTheme="majorHAnsi"/>
                <w:noProof/>
                <w:webHidden/>
              </w:rPr>
              <w:fldChar w:fldCharType="end"/>
            </w:r>
          </w:hyperlink>
        </w:p>
        <w:p w14:paraId="120FC10A" w14:textId="1DA4E2E8" w:rsidR="00A62FAB" w:rsidRPr="00A62FAB" w:rsidRDefault="00A62FAB">
          <w:pPr>
            <w:pStyle w:val="Obsah1"/>
            <w:tabs>
              <w:tab w:val="left" w:pos="1200"/>
              <w:tab w:val="right" w:leader="dot" w:pos="9062"/>
            </w:tabs>
            <w:rPr>
              <w:rFonts w:asciiTheme="majorHAnsi" w:eastAsiaTheme="minorEastAsia" w:hAnsiTheme="majorHAnsi" w:cstheme="minorBidi"/>
              <w:noProof/>
              <w:kern w:val="2"/>
              <w:szCs w:val="24"/>
              <w:lang w:eastAsia="cs-CZ"/>
            </w:rPr>
          </w:pPr>
          <w:hyperlink w:anchor="_Toc164274948" w:history="1">
            <w:r w:rsidRPr="00A62FAB">
              <w:rPr>
                <w:rStyle w:val="Hypertextovodkaz"/>
                <w:rFonts w:asciiTheme="majorHAnsi" w:hAnsiTheme="majorHAnsi"/>
                <w:noProof/>
              </w:rPr>
              <w:t>3</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rPr>
              <w:t>Zkouška z odborné způsobilosti k řízení motorových vozidel</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_Toc164274948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18</w:t>
            </w:r>
            <w:r w:rsidRPr="00A62FAB">
              <w:rPr>
                <w:rFonts w:asciiTheme="majorHAnsi" w:hAnsiTheme="majorHAnsi"/>
                <w:noProof/>
                <w:webHidden/>
              </w:rPr>
              <w:fldChar w:fldCharType="end"/>
            </w:r>
          </w:hyperlink>
        </w:p>
        <w:p w14:paraId="016D471F" w14:textId="22C9CE33" w:rsidR="00A62FAB" w:rsidRPr="00A62FAB" w:rsidRDefault="00A62FAB">
          <w:pPr>
            <w:pStyle w:val="Obsah2"/>
            <w:rPr>
              <w:rFonts w:asciiTheme="majorHAnsi" w:eastAsiaTheme="minorEastAsia" w:hAnsiTheme="majorHAnsi" w:cstheme="minorBidi"/>
              <w:noProof/>
              <w:kern w:val="2"/>
              <w:szCs w:val="24"/>
              <w:lang w:eastAsia="cs-CZ"/>
            </w:rPr>
          </w:pPr>
          <w:hyperlink w:anchor="_Toc164274949" w:history="1">
            <w:r w:rsidRPr="00A62FAB">
              <w:rPr>
                <w:rStyle w:val="Hypertextovodkaz"/>
                <w:rFonts w:asciiTheme="majorHAnsi" w:hAnsiTheme="majorHAnsi"/>
                <w:noProof/>
              </w:rPr>
              <w:t>3.1</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rPr>
              <w:t>Zákon č. 247/2000 Sb.,</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_Toc164274949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18</w:t>
            </w:r>
            <w:r w:rsidRPr="00A62FAB">
              <w:rPr>
                <w:rFonts w:asciiTheme="majorHAnsi" w:hAnsiTheme="majorHAnsi"/>
                <w:noProof/>
                <w:webHidden/>
              </w:rPr>
              <w:fldChar w:fldCharType="end"/>
            </w:r>
          </w:hyperlink>
        </w:p>
        <w:p w14:paraId="584E235D" w14:textId="7A331988" w:rsidR="00A62FAB" w:rsidRPr="00A62FAB" w:rsidRDefault="00A62FAB">
          <w:pPr>
            <w:pStyle w:val="Obsah2"/>
            <w:rPr>
              <w:rFonts w:asciiTheme="majorHAnsi" w:eastAsiaTheme="minorEastAsia" w:hAnsiTheme="majorHAnsi" w:cstheme="minorBidi"/>
              <w:noProof/>
              <w:kern w:val="2"/>
              <w:szCs w:val="24"/>
              <w:lang w:eastAsia="cs-CZ"/>
            </w:rPr>
          </w:pPr>
          <w:hyperlink w:anchor="_Toc164274950" w:history="1">
            <w:r w:rsidRPr="00A62FAB">
              <w:rPr>
                <w:rStyle w:val="Hypertextovodkaz"/>
                <w:rFonts w:asciiTheme="majorHAnsi" w:hAnsiTheme="majorHAnsi"/>
                <w:noProof/>
              </w:rPr>
              <w:t>3.2</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rPr>
              <w:t>Vyhláška č. 167/2002 Sb.</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_Toc164274950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22</w:t>
            </w:r>
            <w:r w:rsidRPr="00A62FAB">
              <w:rPr>
                <w:rFonts w:asciiTheme="majorHAnsi" w:hAnsiTheme="majorHAnsi"/>
                <w:noProof/>
                <w:webHidden/>
              </w:rPr>
              <w:fldChar w:fldCharType="end"/>
            </w:r>
          </w:hyperlink>
        </w:p>
        <w:p w14:paraId="48AF7BFB" w14:textId="7FAC7A70" w:rsidR="00A62FAB" w:rsidRPr="00A62FAB" w:rsidRDefault="00A62FAB">
          <w:pPr>
            <w:pStyle w:val="Obsah1"/>
            <w:tabs>
              <w:tab w:val="left" w:pos="1200"/>
              <w:tab w:val="right" w:leader="dot" w:pos="9062"/>
            </w:tabs>
            <w:rPr>
              <w:rFonts w:asciiTheme="majorHAnsi" w:eastAsiaTheme="minorEastAsia" w:hAnsiTheme="majorHAnsi" w:cstheme="minorBidi"/>
              <w:noProof/>
              <w:kern w:val="2"/>
              <w:szCs w:val="24"/>
              <w:lang w:eastAsia="cs-CZ"/>
            </w:rPr>
          </w:pPr>
          <w:hyperlink w:anchor="_Toc164274951" w:history="1">
            <w:r w:rsidRPr="00A62FAB">
              <w:rPr>
                <w:rStyle w:val="Hypertextovodkaz"/>
                <w:rFonts w:asciiTheme="majorHAnsi" w:hAnsiTheme="majorHAnsi"/>
                <w:noProof/>
                <w:lang w:eastAsia="cs-CZ"/>
              </w:rPr>
              <w:t>4</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Učitel výuky a výcviku v autoškole</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_Toc164274951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30</w:t>
            </w:r>
            <w:r w:rsidRPr="00A62FAB">
              <w:rPr>
                <w:rFonts w:asciiTheme="majorHAnsi" w:hAnsiTheme="majorHAnsi"/>
                <w:noProof/>
                <w:webHidden/>
              </w:rPr>
              <w:fldChar w:fldCharType="end"/>
            </w:r>
          </w:hyperlink>
        </w:p>
        <w:p w14:paraId="0F341F48" w14:textId="0C6C56D2" w:rsidR="00A62FAB" w:rsidRPr="00A62FAB" w:rsidRDefault="00A62FAB">
          <w:pPr>
            <w:pStyle w:val="Obsah2"/>
            <w:rPr>
              <w:rFonts w:asciiTheme="majorHAnsi" w:eastAsiaTheme="minorEastAsia" w:hAnsiTheme="majorHAnsi" w:cstheme="minorBidi"/>
              <w:noProof/>
              <w:kern w:val="2"/>
              <w:szCs w:val="24"/>
              <w:lang w:eastAsia="cs-CZ"/>
            </w:rPr>
          </w:pPr>
          <w:hyperlink w:anchor="_Toc164274952" w:history="1">
            <w:r w:rsidRPr="00A62FAB">
              <w:rPr>
                <w:rStyle w:val="Hypertextovodkaz"/>
                <w:rFonts w:asciiTheme="majorHAnsi" w:hAnsiTheme="majorHAnsi"/>
                <w:noProof/>
              </w:rPr>
              <w:t>4.1</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rPr>
              <w:t>Oprávnění k provádění výuky a výcviku</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_Toc164274952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30</w:t>
            </w:r>
            <w:r w:rsidRPr="00A62FAB">
              <w:rPr>
                <w:rFonts w:asciiTheme="majorHAnsi" w:hAnsiTheme="majorHAnsi"/>
                <w:noProof/>
                <w:webHidden/>
              </w:rPr>
              <w:fldChar w:fldCharType="end"/>
            </w:r>
          </w:hyperlink>
        </w:p>
        <w:p w14:paraId="5DA0D17D" w14:textId="08432FD5" w:rsidR="00A62FAB" w:rsidRPr="00A62FAB" w:rsidRDefault="00A62FAB">
          <w:pPr>
            <w:pStyle w:val="Obsah2"/>
            <w:rPr>
              <w:rFonts w:asciiTheme="majorHAnsi" w:eastAsiaTheme="minorEastAsia" w:hAnsiTheme="majorHAnsi" w:cstheme="minorBidi"/>
              <w:noProof/>
              <w:kern w:val="2"/>
              <w:szCs w:val="24"/>
              <w:lang w:eastAsia="cs-CZ"/>
            </w:rPr>
          </w:pPr>
          <w:hyperlink w:anchor="_Toc164274953" w:history="1">
            <w:r w:rsidRPr="00A62FAB">
              <w:rPr>
                <w:rStyle w:val="Hypertextovodkaz"/>
                <w:rFonts w:asciiTheme="majorHAnsi" w:hAnsiTheme="majorHAnsi"/>
                <w:noProof/>
                <w:lang w:eastAsia="cs-CZ"/>
              </w:rPr>
              <w:t>4.2</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Kompetence učitele autoškoly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_Toc164274953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35</w:t>
            </w:r>
            <w:r w:rsidRPr="00A62FAB">
              <w:rPr>
                <w:rFonts w:asciiTheme="majorHAnsi" w:hAnsiTheme="majorHAnsi"/>
                <w:noProof/>
                <w:webHidden/>
              </w:rPr>
              <w:fldChar w:fldCharType="end"/>
            </w:r>
          </w:hyperlink>
        </w:p>
        <w:p w14:paraId="7D919B6C" w14:textId="7FB8A1FA" w:rsidR="00A62FAB" w:rsidRPr="00A62FAB" w:rsidRDefault="00A62FAB">
          <w:pPr>
            <w:pStyle w:val="Obsah2"/>
            <w:rPr>
              <w:rFonts w:asciiTheme="majorHAnsi" w:eastAsiaTheme="minorEastAsia" w:hAnsiTheme="majorHAnsi" w:cstheme="minorBidi"/>
              <w:noProof/>
              <w:kern w:val="2"/>
              <w:szCs w:val="24"/>
              <w:lang w:eastAsia="cs-CZ"/>
            </w:rPr>
          </w:pPr>
          <w:hyperlink w:anchor="_Toc164274954" w:history="1">
            <w:r w:rsidRPr="00A62FAB">
              <w:rPr>
                <w:rStyle w:val="Hypertextovodkaz"/>
                <w:rFonts w:asciiTheme="majorHAnsi" w:hAnsiTheme="majorHAnsi"/>
                <w:noProof/>
                <w:lang w:eastAsia="cs-CZ"/>
              </w:rPr>
              <w:t>4.3</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Přístup učitele k žadateli</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_Toc164274954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36</w:t>
            </w:r>
            <w:r w:rsidRPr="00A62FAB">
              <w:rPr>
                <w:rFonts w:asciiTheme="majorHAnsi" w:hAnsiTheme="majorHAnsi"/>
                <w:noProof/>
                <w:webHidden/>
              </w:rPr>
              <w:fldChar w:fldCharType="end"/>
            </w:r>
          </w:hyperlink>
        </w:p>
        <w:p w14:paraId="56047778" w14:textId="0855FC10" w:rsidR="00A62FAB" w:rsidRPr="00A62FAB" w:rsidRDefault="00A62FAB">
          <w:pPr>
            <w:pStyle w:val="Obsah2"/>
            <w:rPr>
              <w:rFonts w:asciiTheme="majorHAnsi" w:eastAsiaTheme="minorEastAsia" w:hAnsiTheme="majorHAnsi" w:cstheme="minorBidi"/>
              <w:noProof/>
              <w:kern w:val="2"/>
              <w:szCs w:val="24"/>
              <w:lang w:eastAsia="cs-CZ"/>
            </w:rPr>
          </w:pPr>
          <w:hyperlink w:anchor="_Toc164274955" w:history="1">
            <w:r w:rsidRPr="00A62FAB">
              <w:rPr>
                <w:rStyle w:val="Hypertextovodkaz"/>
                <w:rFonts w:asciiTheme="majorHAnsi" w:hAnsiTheme="majorHAnsi"/>
                <w:noProof/>
                <w:lang w:eastAsia="cs-CZ"/>
              </w:rPr>
              <w:t>4.4</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Vstupní předpoklady žadatele o řidičská oprávnění</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_Toc164274955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37</w:t>
            </w:r>
            <w:r w:rsidRPr="00A62FAB">
              <w:rPr>
                <w:rFonts w:asciiTheme="majorHAnsi" w:hAnsiTheme="majorHAnsi"/>
                <w:noProof/>
                <w:webHidden/>
              </w:rPr>
              <w:fldChar w:fldCharType="end"/>
            </w:r>
          </w:hyperlink>
        </w:p>
        <w:p w14:paraId="04680C8A" w14:textId="22AD6CA3" w:rsidR="00A62FAB" w:rsidRPr="00A62FAB" w:rsidRDefault="00A62FAB">
          <w:pPr>
            <w:pStyle w:val="Obsah2"/>
            <w:rPr>
              <w:rFonts w:asciiTheme="majorHAnsi" w:eastAsiaTheme="minorEastAsia" w:hAnsiTheme="majorHAnsi" w:cstheme="minorBidi"/>
              <w:noProof/>
              <w:kern w:val="2"/>
              <w:szCs w:val="24"/>
              <w:lang w:eastAsia="cs-CZ"/>
            </w:rPr>
          </w:pPr>
          <w:hyperlink w:anchor="_Toc164274956" w:history="1">
            <w:r w:rsidRPr="00A62FAB">
              <w:rPr>
                <w:rStyle w:val="Hypertextovodkaz"/>
                <w:rFonts w:asciiTheme="majorHAnsi" w:hAnsiTheme="majorHAnsi"/>
                <w:noProof/>
                <w:lang w:eastAsia="cs-CZ"/>
              </w:rPr>
              <w:t>4.5</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Edukační proces</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_Toc164274956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39</w:t>
            </w:r>
            <w:r w:rsidRPr="00A62FAB">
              <w:rPr>
                <w:rFonts w:asciiTheme="majorHAnsi" w:hAnsiTheme="majorHAnsi"/>
                <w:noProof/>
                <w:webHidden/>
              </w:rPr>
              <w:fldChar w:fldCharType="end"/>
            </w:r>
          </w:hyperlink>
        </w:p>
        <w:p w14:paraId="26B5CAB9" w14:textId="1516352D" w:rsidR="00A62FAB" w:rsidRPr="00A62FAB" w:rsidRDefault="00A62FAB">
          <w:pPr>
            <w:pStyle w:val="Obsah2"/>
            <w:rPr>
              <w:rFonts w:asciiTheme="majorHAnsi" w:eastAsiaTheme="minorEastAsia" w:hAnsiTheme="majorHAnsi" w:cstheme="minorBidi"/>
              <w:noProof/>
              <w:kern w:val="2"/>
              <w:szCs w:val="24"/>
              <w:lang w:eastAsia="cs-CZ"/>
            </w:rPr>
          </w:pPr>
          <w:hyperlink w:anchor="_Toc164274957" w:history="1">
            <w:r w:rsidRPr="00A62FAB">
              <w:rPr>
                <w:rStyle w:val="Hypertextovodkaz"/>
                <w:rFonts w:asciiTheme="majorHAnsi" w:hAnsiTheme="majorHAnsi"/>
                <w:noProof/>
                <w:lang w:eastAsia="cs-CZ"/>
              </w:rPr>
              <w:t>4.6</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Edukační činnost učitele autoškoly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_Toc164274957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40</w:t>
            </w:r>
            <w:r w:rsidRPr="00A62FAB">
              <w:rPr>
                <w:rFonts w:asciiTheme="majorHAnsi" w:hAnsiTheme="majorHAnsi"/>
                <w:noProof/>
                <w:webHidden/>
              </w:rPr>
              <w:fldChar w:fldCharType="end"/>
            </w:r>
          </w:hyperlink>
        </w:p>
        <w:p w14:paraId="272EE4B7" w14:textId="03C7FB81" w:rsidR="00A62FAB" w:rsidRPr="00A62FAB" w:rsidRDefault="00A62FAB">
          <w:pPr>
            <w:pStyle w:val="Obsah1"/>
            <w:tabs>
              <w:tab w:val="left" w:pos="1200"/>
              <w:tab w:val="right" w:leader="dot" w:pos="9062"/>
            </w:tabs>
            <w:rPr>
              <w:rFonts w:asciiTheme="majorHAnsi" w:eastAsiaTheme="minorEastAsia" w:hAnsiTheme="majorHAnsi" w:cstheme="minorBidi"/>
              <w:noProof/>
              <w:kern w:val="2"/>
              <w:szCs w:val="24"/>
              <w:lang w:eastAsia="cs-CZ"/>
            </w:rPr>
          </w:pPr>
          <w:hyperlink w:anchor="_Toc164274958" w:history="1">
            <w:r w:rsidRPr="00A62FAB">
              <w:rPr>
                <w:rStyle w:val="Hypertextovodkaz"/>
                <w:rFonts w:asciiTheme="majorHAnsi" w:hAnsiTheme="majorHAnsi"/>
                <w:noProof/>
                <w:lang w:eastAsia="cs-CZ"/>
              </w:rPr>
              <w:t>5</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Didaktika výuky v autoškole</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_Toc164274958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41</w:t>
            </w:r>
            <w:r w:rsidRPr="00A62FAB">
              <w:rPr>
                <w:rFonts w:asciiTheme="majorHAnsi" w:hAnsiTheme="majorHAnsi"/>
                <w:noProof/>
                <w:webHidden/>
              </w:rPr>
              <w:fldChar w:fldCharType="end"/>
            </w:r>
          </w:hyperlink>
        </w:p>
        <w:p w14:paraId="4D08FB39" w14:textId="738195E8" w:rsidR="00A62FAB" w:rsidRPr="00A62FAB" w:rsidRDefault="00A62FAB">
          <w:pPr>
            <w:pStyle w:val="Obsah2"/>
            <w:rPr>
              <w:rFonts w:asciiTheme="majorHAnsi" w:eastAsiaTheme="minorEastAsia" w:hAnsiTheme="majorHAnsi" w:cstheme="minorBidi"/>
              <w:noProof/>
              <w:kern w:val="2"/>
              <w:szCs w:val="24"/>
              <w:lang w:eastAsia="cs-CZ"/>
            </w:rPr>
          </w:pPr>
          <w:hyperlink w:anchor="_Toc164274959" w:history="1">
            <w:r w:rsidRPr="00A62FAB">
              <w:rPr>
                <w:rStyle w:val="Hypertextovodkaz"/>
                <w:rFonts w:asciiTheme="majorHAnsi" w:hAnsiTheme="majorHAnsi"/>
                <w:noProof/>
                <w:lang w:eastAsia="cs-CZ"/>
              </w:rPr>
              <w:t>5.1</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Teoretická část výuky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_Toc164274959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43</w:t>
            </w:r>
            <w:r w:rsidRPr="00A62FAB">
              <w:rPr>
                <w:rFonts w:asciiTheme="majorHAnsi" w:hAnsiTheme="majorHAnsi"/>
                <w:noProof/>
                <w:webHidden/>
              </w:rPr>
              <w:fldChar w:fldCharType="end"/>
            </w:r>
          </w:hyperlink>
        </w:p>
        <w:p w14:paraId="6C9AA321" w14:textId="32E01F82" w:rsidR="00A62FAB" w:rsidRPr="00A62FAB" w:rsidRDefault="00A62FAB">
          <w:pPr>
            <w:pStyle w:val="Obsah3"/>
            <w:tabs>
              <w:tab w:val="left" w:pos="1200"/>
              <w:tab w:val="right" w:leader="dot" w:pos="9062"/>
            </w:tabs>
            <w:rPr>
              <w:rFonts w:asciiTheme="majorHAnsi" w:hAnsiTheme="majorHAnsi" w:cstheme="minorBidi"/>
              <w:noProof/>
              <w:kern w:val="2"/>
              <w:sz w:val="24"/>
              <w:szCs w:val="24"/>
              <w14:ligatures w14:val="standardContextual"/>
            </w:rPr>
          </w:pPr>
          <w:hyperlink w:anchor="_Toc164274960" w:history="1">
            <w:r w:rsidRPr="00A62FAB">
              <w:rPr>
                <w:rStyle w:val="Hypertextovodkaz"/>
                <w:rFonts w:asciiTheme="majorHAnsi" w:hAnsiTheme="majorHAnsi"/>
                <w:noProof/>
              </w:rPr>
              <w:t>5.1.1</w:t>
            </w:r>
            <w:r w:rsidRPr="00A62FAB">
              <w:rPr>
                <w:rFonts w:asciiTheme="majorHAnsi" w:hAnsiTheme="majorHAnsi" w:cstheme="minorBidi"/>
                <w:noProof/>
                <w:kern w:val="2"/>
                <w:sz w:val="24"/>
                <w:szCs w:val="24"/>
                <w14:ligatures w14:val="standardContextual"/>
              </w:rPr>
              <w:tab/>
            </w:r>
            <w:r w:rsidRPr="00A62FAB">
              <w:rPr>
                <w:rStyle w:val="Hypertextovodkaz"/>
                <w:rFonts w:asciiTheme="majorHAnsi" w:hAnsiTheme="majorHAnsi"/>
                <w:noProof/>
              </w:rPr>
              <w:t>Příprava do teoretické části výuky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_Toc164274960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44</w:t>
            </w:r>
            <w:r w:rsidRPr="00A62FAB">
              <w:rPr>
                <w:rFonts w:asciiTheme="majorHAnsi" w:hAnsiTheme="majorHAnsi"/>
                <w:noProof/>
                <w:webHidden/>
              </w:rPr>
              <w:fldChar w:fldCharType="end"/>
            </w:r>
          </w:hyperlink>
        </w:p>
        <w:p w14:paraId="037118A3" w14:textId="28BD7CF0" w:rsidR="00A62FAB" w:rsidRPr="00A62FAB" w:rsidRDefault="00A62FAB">
          <w:pPr>
            <w:pStyle w:val="Obsah2"/>
            <w:rPr>
              <w:rFonts w:asciiTheme="majorHAnsi" w:eastAsiaTheme="minorEastAsia" w:hAnsiTheme="majorHAnsi" w:cstheme="minorBidi"/>
              <w:noProof/>
              <w:kern w:val="2"/>
              <w:szCs w:val="24"/>
              <w:lang w:eastAsia="cs-CZ"/>
            </w:rPr>
          </w:pPr>
          <w:hyperlink w:anchor="_Toc164274961" w:history="1">
            <w:r w:rsidRPr="00A62FAB">
              <w:rPr>
                <w:rStyle w:val="Hypertextovodkaz"/>
                <w:rFonts w:asciiTheme="majorHAnsi" w:hAnsiTheme="majorHAnsi"/>
                <w:noProof/>
                <w:lang w:eastAsia="cs-CZ"/>
              </w:rPr>
              <w:t>5.2</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Praktická část výuky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_Toc164274961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45</w:t>
            </w:r>
            <w:r w:rsidRPr="00A62FAB">
              <w:rPr>
                <w:rFonts w:asciiTheme="majorHAnsi" w:hAnsiTheme="majorHAnsi"/>
                <w:noProof/>
                <w:webHidden/>
              </w:rPr>
              <w:fldChar w:fldCharType="end"/>
            </w:r>
          </w:hyperlink>
        </w:p>
        <w:p w14:paraId="24CACB35" w14:textId="36ADE1E7" w:rsidR="00A62FAB" w:rsidRPr="00A62FAB" w:rsidRDefault="00A62FAB">
          <w:pPr>
            <w:pStyle w:val="Obsah3"/>
            <w:tabs>
              <w:tab w:val="left" w:pos="1200"/>
              <w:tab w:val="right" w:leader="dot" w:pos="9062"/>
            </w:tabs>
            <w:rPr>
              <w:rFonts w:asciiTheme="majorHAnsi" w:hAnsiTheme="majorHAnsi" w:cstheme="minorBidi"/>
              <w:noProof/>
              <w:kern w:val="2"/>
              <w:sz w:val="24"/>
              <w:szCs w:val="24"/>
              <w14:ligatures w14:val="standardContextual"/>
            </w:rPr>
          </w:pPr>
          <w:hyperlink w:anchor="_Toc164274962" w:history="1">
            <w:r w:rsidRPr="00A62FAB">
              <w:rPr>
                <w:rStyle w:val="Hypertextovodkaz"/>
                <w:rFonts w:asciiTheme="majorHAnsi" w:hAnsiTheme="majorHAnsi"/>
                <w:noProof/>
              </w:rPr>
              <w:t>5.2.1</w:t>
            </w:r>
            <w:r w:rsidRPr="00A62FAB">
              <w:rPr>
                <w:rFonts w:asciiTheme="majorHAnsi" w:hAnsiTheme="majorHAnsi" w:cstheme="minorBidi"/>
                <w:noProof/>
                <w:kern w:val="2"/>
                <w:sz w:val="24"/>
                <w:szCs w:val="24"/>
                <w14:ligatures w14:val="standardContextual"/>
              </w:rPr>
              <w:tab/>
            </w:r>
            <w:r w:rsidRPr="00A62FAB">
              <w:rPr>
                <w:rStyle w:val="Hypertextovodkaz"/>
                <w:rFonts w:asciiTheme="majorHAnsi" w:hAnsiTheme="majorHAnsi"/>
                <w:noProof/>
              </w:rPr>
              <w:t>Příprava do praktické části výuky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_Toc164274962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49</w:t>
            </w:r>
            <w:r w:rsidRPr="00A62FAB">
              <w:rPr>
                <w:rFonts w:asciiTheme="majorHAnsi" w:hAnsiTheme="majorHAnsi"/>
                <w:noProof/>
                <w:webHidden/>
              </w:rPr>
              <w:fldChar w:fldCharType="end"/>
            </w:r>
          </w:hyperlink>
        </w:p>
        <w:p w14:paraId="12E26741" w14:textId="7B1D53DD" w:rsidR="00A62FAB" w:rsidRPr="00A62FAB" w:rsidRDefault="00A62FAB">
          <w:pPr>
            <w:pStyle w:val="Obsah1"/>
            <w:tabs>
              <w:tab w:val="left" w:pos="1200"/>
              <w:tab w:val="right" w:leader="dot" w:pos="9062"/>
            </w:tabs>
            <w:rPr>
              <w:rFonts w:asciiTheme="majorHAnsi" w:eastAsiaTheme="minorEastAsia" w:hAnsiTheme="majorHAnsi" w:cstheme="minorBidi"/>
              <w:noProof/>
              <w:kern w:val="2"/>
              <w:szCs w:val="24"/>
              <w:lang w:eastAsia="cs-CZ"/>
            </w:rPr>
          </w:pPr>
          <w:hyperlink w:anchor="_Toc164274963" w:history="1">
            <w:r w:rsidRPr="00A62FAB">
              <w:rPr>
                <w:rStyle w:val="Hypertextovodkaz"/>
                <w:rFonts w:asciiTheme="majorHAnsi" w:hAnsiTheme="majorHAnsi"/>
                <w:noProof/>
              </w:rPr>
              <w:t>6</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rPr>
              <w:t>Analýza didaktických materiálů</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_Toc164274963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50</w:t>
            </w:r>
            <w:r w:rsidRPr="00A62FAB">
              <w:rPr>
                <w:rFonts w:asciiTheme="majorHAnsi" w:hAnsiTheme="majorHAnsi"/>
                <w:noProof/>
                <w:webHidden/>
              </w:rPr>
              <w:fldChar w:fldCharType="end"/>
            </w:r>
          </w:hyperlink>
        </w:p>
        <w:p w14:paraId="129FE888" w14:textId="5A4E0B69" w:rsidR="00A62FAB" w:rsidRPr="00A62FAB" w:rsidRDefault="00A62FAB">
          <w:pPr>
            <w:pStyle w:val="Obsah2"/>
            <w:rPr>
              <w:rFonts w:asciiTheme="majorHAnsi" w:eastAsiaTheme="minorEastAsia" w:hAnsiTheme="majorHAnsi" w:cstheme="minorBidi"/>
              <w:noProof/>
              <w:kern w:val="2"/>
              <w:szCs w:val="24"/>
              <w:lang w:eastAsia="cs-CZ"/>
            </w:rPr>
          </w:pPr>
          <w:hyperlink w:anchor="_Toc164274964" w:history="1">
            <w:r w:rsidRPr="00A62FAB">
              <w:rPr>
                <w:rStyle w:val="Hypertextovodkaz"/>
                <w:rFonts w:asciiTheme="majorHAnsi" w:hAnsiTheme="majorHAnsi"/>
                <w:noProof/>
              </w:rPr>
              <w:t>6.1</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rPr>
              <w:t>Zdeněk Schröter a jeho „</w:t>
            </w:r>
            <w:r w:rsidRPr="00A62FAB">
              <w:rPr>
                <w:rStyle w:val="Hypertextovodkaz"/>
                <w:rFonts w:asciiTheme="majorHAnsi" w:hAnsiTheme="majorHAnsi"/>
                <w:i/>
                <w:noProof/>
              </w:rPr>
              <w:t>Autoškola? Pohodlně!“</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_Toc164274964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51</w:t>
            </w:r>
            <w:r w:rsidRPr="00A62FAB">
              <w:rPr>
                <w:rFonts w:asciiTheme="majorHAnsi" w:hAnsiTheme="majorHAnsi"/>
                <w:noProof/>
                <w:webHidden/>
              </w:rPr>
              <w:fldChar w:fldCharType="end"/>
            </w:r>
          </w:hyperlink>
        </w:p>
        <w:p w14:paraId="1BA85A90" w14:textId="28E3B5A4" w:rsidR="00A62FAB" w:rsidRPr="00A62FAB" w:rsidRDefault="00A62FAB">
          <w:pPr>
            <w:pStyle w:val="Obsah2"/>
            <w:rPr>
              <w:rFonts w:asciiTheme="majorHAnsi" w:eastAsiaTheme="minorEastAsia" w:hAnsiTheme="majorHAnsi" w:cstheme="minorBidi"/>
              <w:noProof/>
              <w:kern w:val="2"/>
              <w:szCs w:val="24"/>
              <w:lang w:eastAsia="cs-CZ"/>
            </w:rPr>
          </w:pPr>
          <w:hyperlink w:anchor="_Toc164274965" w:history="1">
            <w:r w:rsidRPr="00A62FAB">
              <w:rPr>
                <w:rStyle w:val="Hypertextovodkaz"/>
                <w:rFonts w:asciiTheme="majorHAnsi" w:hAnsiTheme="majorHAnsi"/>
                <w:noProof/>
              </w:rPr>
              <w:t>6.2</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rPr>
              <w:t>Václav Minář – Moderní učebnice a testové otázky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_Toc164274965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54</w:t>
            </w:r>
            <w:r w:rsidRPr="00A62FAB">
              <w:rPr>
                <w:rFonts w:asciiTheme="majorHAnsi" w:hAnsiTheme="majorHAnsi"/>
                <w:noProof/>
                <w:webHidden/>
              </w:rPr>
              <w:fldChar w:fldCharType="end"/>
            </w:r>
          </w:hyperlink>
        </w:p>
        <w:p w14:paraId="24A6FFC9" w14:textId="1613F942" w:rsidR="00A62FAB" w:rsidRPr="00A62FAB" w:rsidRDefault="00A62FAB">
          <w:pPr>
            <w:pStyle w:val="Obsah2"/>
            <w:rPr>
              <w:rFonts w:asciiTheme="majorHAnsi" w:eastAsiaTheme="minorEastAsia" w:hAnsiTheme="majorHAnsi" w:cstheme="minorBidi"/>
              <w:noProof/>
              <w:kern w:val="2"/>
              <w:szCs w:val="24"/>
              <w:lang w:eastAsia="cs-CZ"/>
            </w:rPr>
          </w:pPr>
          <w:hyperlink w:anchor="_Toc164274966" w:history="1">
            <w:r w:rsidRPr="00A62FAB">
              <w:rPr>
                <w:rStyle w:val="Hypertextovodkaz"/>
                <w:rFonts w:asciiTheme="majorHAnsi" w:hAnsiTheme="majorHAnsi"/>
                <w:noProof/>
              </w:rPr>
              <w:t>6.3</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rPr>
              <w:t>David Chmela – Autoškola, pravidla, značky, testy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_Toc164274966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56</w:t>
            </w:r>
            <w:r w:rsidRPr="00A62FAB">
              <w:rPr>
                <w:rFonts w:asciiTheme="majorHAnsi" w:hAnsiTheme="majorHAnsi"/>
                <w:noProof/>
                <w:webHidden/>
              </w:rPr>
              <w:fldChar w:fldCharType="end"/>
            </w:r>
          </w:hyperlink>
        </w:p>
        <w:p w14:paraId="35AF81B6" w14:textId="25D853CC" w:rsidR="00A62FAB" w:rsidRPr="00A62FAB" w:rsidRDefault="00A62FAB">
          <w:pPr>
            <w:pStyle w:val="Obsah2"/>
            <w:rPr>
              <w:rFonts w:asciiTheme="majorHAnsi" w:eastAsiaTheme="minorEastAsia" w:hAnsiTheme="majorHAnsi" w:cstheme="minorBidi"/>
              <w:noProof/>
              <w:kern w:val="2"/>
              <w:szCs w:val="24"/>
              <w:lang w:eastAsia="cs-CZ"/>
            </w:rPr>
          </w:pPr>
          <w:hyperlink w:anchor="_Toc164274967" w:history="1">
            <w:r w:rsidRPr="00A62FAB">
              <w:rPr>
                <w:rStyle w:val="Hypertextovodkaz"/>
                <w:rFonts w:asciiTheme="majorHAnsi" w:hAnsiTheme="majorHAnsi"/>
                <w:noProof/>
              </w:rPr>
              <w:t>6.4</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rPr>
              <w:t>Bezpečné cesty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_Toc164274967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57</w:t>
            </w:r>
            <w:r w:rsidRPr="00A62FAB">
              <w:rPr>
                <w:rFonts w:asciiTheme="majorHAnsi" w:hAnsiTheme="majorHAnsi"/>
                <w:noProof/>
                <w:webHidden/>
              </w:rPr>
              <w:fldChar w:fldCharType="end"/>
            </w:r>
          </w:hyperlink>
        </w:p>
        <w:p w14:paraId="290FE5BB" w14:textId="6003E2BE" w:rsidR="00A62FAB" w:rsidRPr="00A62FAB" w:rsidRDefault="00A62FAB">
          <w:pPr>
            <w:pStyle w:val="Obsah2"/>
            <w:rPr>
              <w:rFonts w:asciiTheme="majorHAnsi" w:eastAsiaTheme="minorEastAsia" w:hAnsiTheme="majorHAnsi" w:cstheme="minorBidi"/>
              <w:noProof/>
              <w:kern w:val="2"/>
              <w:szCs w:val="24"/>
              <w:lang w:eastAsia="cs-CZ"/>
            </w:rPr>
          </w:pPr>
          <w:hyperlink w:anchor="_Toc164274968" w:history="1">
            <w:r w:rsidRPr="00A62FAB">
              <w:rPr>
                <w:rStyle w:val="Hypertextovodkaz"/>
                <w:rFonts w:asciiTheme="majorHAnsi" w:hAnsiTheme="majorHAnsi"/>
                <w:noProof/>
              </w:rPr>
              <w:t>6.5</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rPr>
              <w:t>Shrnutí analýzy didaktických materiálů</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_Toc164274968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59</w:t>
            </w:r>
            <w:r w:rsidRPr="00A62FAB">
              <w:rPr>
                <w:rFonts w:asciiTheme="majorHAnsi" w:hAnsiTheme="majorHAnsi"/>
                <w:noProof/>
                <w:webHidden/>
              </w:rPr>
              <w:fldChar w:fldCharType="end"/>
            </w:r>
          </w:hyperlink>
        </w:p>
        <w:p w14:paraId="61ECFCC4" w14:textId="079BC0D3" w:rsidR="00A62FAB" w:rsidRPr="00A62FAB" w:rsidRDefault="00A62FAB">
          <w:pPr>
            <w:pStyle w:val="Obsah1"/>
            <w:tabs>
              <w:tab w:val="left" w:pos="1200"/>
              <w:tab w:val="right" w:leader="dot" w:pos="9062"/>
            </w:tabs>
            <w:rPr>
              <w:rFonts w:asciiTheme="majorHAnsi" w:eastAsiaTheme="minorEastAsia" w:hAnsiTheme="majorHAnsi" w:cstheme="minorBidi"/>
              <w:noProof/>
              <w:kern w:val="2"/>
              <w:szCs w:val="24"/>
              <w:lang w:eastAsia="cs-CZ"/>
            </w:rPr>
          </w:pPr>
          <w:hyperlink w:anchor="_Toc164274969" w:history="1">
            <w:r w:rsidRPr="00A62FAB">
              <w:rPr>
                <w:rStyle w:val="Hypertextovodkaz"/>
                <w:rFonts w:asciiTheme="majorHAnsi" w:hAnsiTheme="majorHAnsi"/>
                <w:noProof/>
                <w:lang w:eastAsia="cs-CZ"/>
              </w:rPr>
              <w:t>7</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Závěr</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_Toc164274969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60</w:t>
            </w:r>
            <w:r w:rsidRPr="00A62FAB">
              <w:rPr>
                <w:rFonts w:asciiTheme="majorHAnsi" w:hAnsiTheme="majorHAnsi"/>
                <w:noProof/>
                <w:webHidden/>
              </w:rPr>
              <w:fldChar w:fldCharType="end"/>
            </w:r>
          </w:hyperlink>
        </w:p>
        <w:p w14:paraId="5BA9D021" w14:textId="429F17FE" w:rsidR="00A62FAB" w:rsidRPr="00A62FAB" w:rsidRDefault="00A62FAB">
          <w:pPr>
            <w:pStyle w:val="Obsah1"/>
            <w:tabs>
              <w:tab w:val="left" w:pos="1200"/>
              <w:tab w:val="right" w:leader="dot" w:pos="9062"/>
            </w:tabs>
            <w:rPr>
              <w:rFonts w:asciiTheme="majorHAnsi" w:eastAsiaTheme="minorEastAsia" w:hAnsiTheme="majorHAnsi" w:cstheme="minorBidi"/>
              <w:noProof/>
              <w:kern w:val="2"/>
              <w:szCs w:val="24"/>
              <w:lang w:eastAsia="cs-CZ"/>
            </w:rPr>
          </w:pPr>
          <w:hyperlink w:anchor="_Toc164274970" w:history="1">
            <w:r w:rsidRPr="00A62FAB">
              <w:rPr>
                <w:rStyle w:val="Hypertextovodkaz"/>
                <w:rFonts w:asciiTheme="majorHAnsi" w:hAnsiTheme="majorHAnsi"/>
                <w:noProof/>
                <w:lang w:eastAsia="cs-CZ"/>
              </w:rPr>
              <w:t>8</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Bibliografie</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_Toc164274970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61</w:t>
            </w:r>
            <w:r w:rsidRPr="00A62FAB">
              <w:rPr>
                <w:rFonts w:asciiTheme="majorHAnsi" w:hAnsiTheme="majorHAnsi"/>
                <w:noProof/>
                <w:webHidden/>
              </w:rPr>
              <w:fldChar w:fldCharType="end"/>
            </w:r>
          </w:hyperlink>
        </w:p>
        <w:p w14:paraId="1CA27588" w14:textId="51308EA5" w:rsidR="00A62FAB" w:rsidRPr="00A62FAB" w:rsidRDefault="00A62FAB">
          <w:pPr>
            <w:pStyle w:val="Obsah1"/>
            <w:tabs>
              <w:tab w:val="left" w:pos="1200"/>
              <w:tab w:val="right" w:leader="dot" w:pos="9062"/>
            </w:tabs>
            <w:rPr>
              <w:rFonts w:asciiTheme="majorHAnsi" w:eastAsiaTheme="minorEastAsia" w:hAnsiTheme="majorHAnsi" w:cstheme="minorBidi"/>
              <w:noProof/>
              <w:kern w:val="2"/>
              <w:szCs w:val="24"/>
              <w:lang w:eastAsia="cs-CZ"/>
            </w:rPr>
          </w:pPr>
          <w:hyperlink w:anchor="_Toc164274971" w:history="1">
            <w:r w:rsidRPr="00A62FAB">
              <w:rPr>
                <w:rStyle w:val="Hypertextovodkaz"/>
                <w:rFonts w:asciiTheme="majorHAnsi" w:hAnsiTheme="majorHAnsi"/>
                <w:noProof/>
                <w:lang w:eastAsia="cs-CZ"/>
              </w:rPr>
              <w:t>9</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Přílohy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_Toc164274971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62</w:t>
            </w:r>
            <w:r w:rsidRPr="00A62FAB">
              <w:rPr>
                <w:rFonts w:asciiTheme="majorHAnsi" w:hAnsiTheme="majorHAnsi"/>
                <w:noProof/>
                <w:webHidden/>
              </w:rPr>
              <w:fldChar w:fldCharType="end"/>
            </w:r>
          </w:hyperlink>
        </w:p>
        <w:p w14:paraId="1F839955" w14:textId="0E15A82F" w:rsidR="00A62FAB" w:rsidRPr="00A62FAB" w:rsidRDefault="00A62FAB">
          <w:pPr>
            <w:pStyle w:val="Obsah2"/>
            <w:rPr>
              <w:rFonts w:asciiTheme="majorHAnsi" w:eastAsiaTheme="minorEastAsia" w:hAnsiTheme="majorHAnsi" w:cstheme="minorBidi"/>
              <w:noProof/>
              <w:kern w:val="2"/>
              <w:szCs w:val="24"/>
              <w:lang w:eastAsia="cs-CZ"/>
            </w:rPr>
          </w:pPr>
          <w:hyperlink w:anchor="_Toc164274972" w:history="1">
            <w:r w:rsidRPr="00A62FAB">
              <w:rPr>
                <w:rStyle w:val="Hypertextovodkaz"/>
                <w:rFonts w:asciiTheme="majorHAnsi" w:hAnsiTheme="majorHAnsi"/>
                <w:noProof/>
                <w:lang w:eastAsia="cs-CZ"/>
              </w:rPr>
              <w:t>9.1</w:t>
            </w:r>
            <w:r w:rsidRPr="00A62FAB">
              <w:rPr>
                <w:rFonts w:asciiTheme="majorHAnsi" w:eastAsiaTheme="minorEastAsia" w:hAnsiTheme="majorHAnsi" w:cstheme="minorBidi"/>
                <w:noProof/>
                <w:kern w:val="2"/>
                <w:szCs w:val="24"/>
                <w:lang w:eastAsia="cs-CZ"/>
              </w:rPr>
              <w:tab/>
            </w:r>
            <w:r w:rsidRPr="00A62FAB">
              <w:rPr>
                <w:rStyle w:val="Hypertextovodkaz"/>
                <w:rFonts w:asciiTheme="majorHAnsi" w:hAnsiTheme="majorHAnsi"/>
                <w:noProof/>
                <w:lang w:eastAsia="cs-CZ"/>
              </w:rPr>
              <w:t>Tabulky</w:t>
            </w:r>
            <w:r w:rsidRPr="00A62FAB">
              <w:rPr>
                <w:rFonts w:asciiTheme="majorHAnsi" w:hAnsiTheme="majorHAnsi"/>
                <w:noProof/>
                <w:webHidden/>
              </w:rPr>
              <w:tab/>
            </w:r>
            <w:r w:rsidRPr="00A62FAB">
              <w:rPr>
                <w:rFonts w:asciiTheme="majorHAnsi" w:hAnsiTheme="majorHAnsi"/>
                <w:noProof/>
                <w:webHidden/>
              </w:rPr>
              <w:fldChar w:fldCharType="begin"/>
            </w:r>
            <w:r w:rsidRPr="00A62FAB">
              <w:rPr>
                <w:rFonts w:asciiTheme="majorHAnsi" w:hAnsiTheme="majorHAnsi"/>
                <w:noProof/>
                <w:webHidden/>
              </w:rPr>
              <w:instrText xml:space="preserve"> PAGEREF _Toc164274972 \h </w:instrText>
            </w:r>
            <w:r w:rsidRPr="00A62FAB">
              <w:rPr>
                <w:rFonts w:asciiTheme="majorHAnsi" w:hAnsiTheme="majorHAnsi"/>
                <w:noProof/>
                <w:webHidden/>
              </w:rPr>
            </w:r>
            <w:r w:rsidRPr="00A62FAB">
              <w:rPr>
                <w:rFonts w:asciiTheme="majorHAnsi" w:hAnsiTheme="majorHAnsi"/>
                <w:noProof/>
                <w:webHidden/>
              </w:rPr>
              <w:fldChar w:fldCharType="separate"/>
            </w:r>
            <w:r w:rsidRPr="00A62FAB">
              <w:rPr>
                <w:rFonts w:asciiTheme="majorHAnsi" w:hAnsiTheme="majorHAnsi"/>
                <w:noProof/>
                <w:webHidden/>
              </w:rPr>
              <w:t>62</w:t>
            </w:r>
            <w:r w:rsidRPr="00A62FAB">
              <w:rPr>
                <w:rFonts w:asciiTheme="majorHAnsi" w:hAnsiTheme="majorHAnsi"/>
                <w:noProof/>
                <w:webHidden/>
              </w:rPr>
              <w:fldChar w:fldCharType="end"/>
            </w:r>
          </w:hyperlink>
        </w:p>
        <w:p w14:paraId="4554055A" w14:textId="169E0AD4" w:rsidR="00F05550" w:rsidRPr="004B11D7" w:rsidRDefault="00F05550">
          <w:pPr>
            <w:rPr>
              <w:rFonts w:asciiTheme="majorHAnsi" w:hAnsiTheme="majorHAnsi"/>
            </w:rPr>
          </w:pPr>
          <w:r w:rsidRPr="00CF00DD">
            <w:rPr>
              <w:rFonts w:asciiTheme="majorHAnsi" w:hAnsiTheme="majorHAnsi"/>
              <w:b/>
              <w:bCs/>
            </w:rPr>
            <w:fldChar w:fldCharType="end"/>
          </w:r>
        </w:p>
      </w:sdtContent>
    </w:sdt>
    <w:p w14:paraId="743F0CD6" w14:textId="77777777" w:rsidR="001F706A" w:rsidRPr="004B11D7" w:rsidRDefault="001F706A" w:rsidP="00AD4E80">
      <w:pPr>
        <w:pStyle w:val="Bezmezer"/>
        <w:spacing w:line="360" w:lineRule="auto"/>
        <w:rPr>
          <w:rFonts w:asciiTheme="majorHAnsi" w:hAnsiTheme="majorHAnsi"/>
          <w:lang w:eastAsia="cs-CZ"/>
        </w:rPr>
      </w:pPr>
    </w:p>
    <w:p w14:paraId="5958417E" w14:textId="77777777" w:rsidR="00AE081D" w:rsidRDefault="00AE081D" w:rsidP="00AD4E80">
      <w:pPr>
        <w:pStyle w:val="Nadpis1"/>
        <w:spacing w:line="360" w:lineRule="auto"/>
        <w:jc w:val="both"/>
        <w:rPr>
          <w:rFonts w:asciiTheme="majorHAnsi" w:hAnsiTheme="majorHAnsi"/>
          <w:lang w:eastAsia="cs-CZ"/>
        </w:rPr>
        <w:sectPr w:rsidR="00AE081D" w:rsidSect="009456F8">
          <w:footerReference w:type="default" r:id="rId9"/>
          <w:pgSz w:w="11906" w:h="16838"/>
          <w:pgMar w:top="1417" w:right="1417" w:bottom="1417" w:left="1417" w:header="708" w:footer="708" w:gutter="0"/>
          <w:pgNumType w:start="1"/>
          <w:cols w:space="708"/>
          <w:docGrid w:linePitch="360"/>
        </w:sectPr>
      </w:pPr>
    </w:p>
    <w:p w14:paraId="2A933C5C" w14:textId="447AC198" w:rsidR="0036015F" w:rsidRPr="004B11D7" w:rsidRDefault="006712FA" w:rsidP="00AD4E80">
      <w:pPr>
        <w:pStyle w:val="Nadpis1"/>
        <w:spacing w:line="360" w:lineRule="auto"/>
        <w:jc w:val="both"/>
        <w:rPr>
          <w:rFonts w:asciiTheme="majorHAnsi" w:hAnsiTheme="majorHAnsi"/>
          <w:lang w:eastAsia="cs-CZ"/>
        </w:rPr>
      </w:pPr>
      <w:bookmarkStart w:id="1" w:name="_Toc164274943"/>
      <w:r w:rsidRPr="004B11D7">
        <w:rPr>
          <w:rFonts w:asciiTheme="majorHAnsi" w:hAnsiTheme="majorHAnsi"/>
          <w:lang w:eastAsia="cs-CZ"/>
        </w:rPr>
        <w:lastRenderedPageBreak/>
        <w:t>Úvo</w:t>
      </w:r>
      <w:r w:rsidR="006D69D8" w:rsidRPr="004B11D7">
        <w:rPr>
          <w:rFonts w:asciiTheme="majorHAnsi" w:hAnsiTheme="majorHAnsi"/>
          <w:lang w:eastAsia="cs-CZ"/>
        </w:rPr>
        <w:t>d</w:t>
      </w:r>
      <w:bookmarkEnd w:id="1"/>
    </w:p>
    <w:p w14:paraId="6B5785E1" w14:textId="77777777" w:rsidR="006E1355" w:rsidRPr="004B11D7" w:rsidRDefault="006E1355" w:rsidP="00AD4E80">
      <w:pPr>
        <w:rPr>
          <w:rFonts w:asciiTheme="majorHAnsi" w:hAnsiTheme="majorHAnsi"/>
          <w:lang w:eastAsia="cs-CZ"/>
        </w:rPr>
      </w:pPr>
    </w:p>
    <w:p w14:paraId="2AA41A96" w14:textId="21A63A1A" w:rsidR="004D4B93" w:rsidRDefault="00BE1D6B" w:rsidP="00AD4E80">
      <w:pPr>
        <w:rPr>
          <w:rFonts w:asciiTheme="majorHAnsi" w:hAnsiTheme="majorHAnsi"/>
          <w:lang w:eastAsia="cs-CZ"/>
        </w:rPr>
      </w:pPr>
      <w:r w:rsidRPr="004B11D7">
        <w:rPr>
          <w:rFonts w:asciiTheme="majorHAnsi" w:hAnsiTheme="majorHAnsi"/>
          <w:lang w:eastAsia="cs-CZ"/>
        </w:rPr>
        <w:t xml:space="preserve">Řízení se stalo mou vášní od prvního usednutí do motokáry. </w:t>
      </w:r>
      <w:r w:rsidR="00092DBE">
        <w:rPr>
          <w:rFonts w:asciiTheme="majorHAnsi" w:hAnsiTheme="majorHAnsi"/>
          <w:lang w:eastAsia="cs-CZ"/>
        </w:rPr>
        <w:t>V</w:t>
      </w:r>
      <w:r w:rsidRPr="004B11D7">
        <w:rPr>
          <w:rFonts w:asciiTheme="majorHAnsi" w:hAnsiTheme="majorHAnsi"/>
          <w:lang w:eastAsia="cs-CZ"/>
        </w:rPr>
        <w:t>ěnuji</w:t>
      </w:r>
      <w:r w:rsidR="00092DBE">
        <w:rPr>
          <w:rFonts w:asciiTheme="majorHAnsi" w:hAnsiTheme="majorHAnsi"/>
          <w:lang w:eastAsia="cs-CZ"/>
        </w:rPr>
        <w:t xml:space="preserve"> se mu</w:t>
      </w:r>
      <w:r w:rsidRPr="004B11D7">
        <w:rPr>
          <w:rFonts w:asciiTheme="majorHAnsi" w:hAnsiTheme="majorHAnsi"/>
          <w:lang w:eastAsia="cs-CZ"/>
        </w:rPr>
        <w:t xml:space="preserve"> od 12 let a první řidičské oprávnění jsem získal v 15 letech na skupině AM (moped 50 ccm)</w:t>
      </w:r>
      <w:r w:rsidR="00A22F3B">
        <w:rPr>
          <w:rFonts w:asciiTheme="majorHAnsi" w:hAnsiTheme="majorHAnsi"/>
          <w:lang w:eastAsia="cs-CZ"/>
        </w:rPr>
        <w:t xml:space="preserve">, </w:t>
      </w:r>
      <w:r w:rsidRPr="004B11D7">
        <w:rPr>
          <w:rFonts w:asciiTheme="majorHAnsi" w:hAnsiTheme="majorHAnsi"/>
          <w:lang w:eastAsia="cs-CZ"/>
        </w:rPr>
        <w:t>dále od 16</w:t>
      </w:r>
      <w:r w:rsidR="00A22F3B">
        <w:rPr>
          <w:rFonts w:asciiTheme="majorHAnsi" w:hAnsiTheme="majorHAnsi"/>
          <w:lang w:eastAsia="cs-CZ"/>
        </w:rPr>
        <w:t xml:space="preserve"> </w:t>
      </w:r>
      <w:r w:rsidRPr="004B11D7">
        <w:rPr>
          <w:rFonts w:asciiTheme="majorHAnsi" w:hAnsiTheme="majorHAnsi"/>
          <w:lang w:eastAsia="cs-CZ"/>
        </w:rPr>
        <w:t xml:space="preserve">A2 (motocykl do 125ccm/11KW) a v 18 </w:t>
      </w:r>
      <w:r w:rsidR="00092942">
        <w:rPr>
          <w:rFonts w:asciiTheme="majorHAnsi" w:hAnsiTheme="majorHAnsi"/>
          <w:lang w:eastAsia="cs-CZ"/>
        </w:rPr>
        <w:t xml:space="preserve">letech </w:t>
      </w:r>
      <w:r w:rsidRPr="004B11D7">
        <w:rPr>
          <w:rFonts w:asciiTheme="majorHAnsi" w:hAnsiTheme="majorHAnsi"/>
          <w:lang w:eastAsia="cs-CZ"/>
        </w:rPr>
        <w:t xml:space="preserve">jsem pokračoval skupinou </w:t>
      </w:r>
      <w:r w:rsidR="00A22F3B">
        <w:rPr>
          <w:rFonts w:asciiTheme="majorHAnsi" w:hAnsiTheme="majorHAnsi"/>
          <w:lang w:eastAsia="cs-CZ"/>
        </w:rPr>
        <w:t xml:space="preserve">                        </w:t>
      </w:r>
      <w:r w:rsidRPr="004B11D7">
        <w:rPr>
          <w:rFonts w:asciiTheme="majorHAnsi" w:hAnsiTheme="majorHAnsi"/>
          <w:lang w:eastAsia="cs-CZ"/>
        </w:rPr>
        <w:t>B (motorové vozidlo do 3.5 t), A1 (motocykl do 35KW) a C (nákladní vozidlo).</w:t>
      </w:r>
      <w:r w:rsidR="00092942">
        <w:rPr>
          <w:rFonts w:asciiTheme="majorHAnsi" w:hAnsiTheme="majorHAnsi"/>
          <w:lang w:eastAsia="cs-CZ"/>
        </w:rPr>
        <w:t xml:space="preserve"> </w:t>
      </w:r>
      <w:r w:rsidRPr="004B11D7">
        <w:rPr>
          <w:rFonts w:asciiTheme="majorHAnsi" w:hAnsiTheme="majorHAnsi"/>
          <w:lang w:eastAsia="cs-CZ"/>
        </w:rPr>
        <w:t xml:space="preserve">Za tuhle dobu jsem prošel několika výcviky u různých autoškol s různými učiteli. </w:t>
      </w:r>
    </w:p>
    <w:p w14:paraId="3FFB8178" w14:textId="277DEBCB" w:rsidR="00BE1D6B" w:rsidRPr="004B11D7" w:rsidRDefault="00BE1D6B" w:rsidP="00AD4E80">
      <w:pPr>
        <w:rPr>
          <w:rFonts w:asciiTheme="majorHAnsi" w:hAnsiTheme="majorHAnsi"/>
          <w:lang w:eastAsia="cs-CZ"/>
        </w:rPr>
      </w:pPr>
      <w:r w:rsidRPr="004B11D7">
        <w:rPr>
          <w:rFonts w:asciiTheme="majorHAnsi" w:hAnsiTheme="majorHAnsi"/>
          <w:lang w:eastAsia="cs-CZ"/>
        </w:rPr>
        <w:t>To vše formovalo mé zkušenosti až do 31 let</w:t>
      </w:r>
      <w:r w:rsidR="00A22F3B">
        <w:rPr>
          <w:rFonts w:asciiTheme="majorHAnsi" w:hAnsiTheme="majorHAnsi"/>
          <w:lang w:eastAsia="cs-CZ"/>
        </w:rPr>
        <w:t>,</w:t>
      </w:r>
      <w:r w:rsidRPr="004B11D7">
        <w:rPr>
          <w:rFonts w:asciiTheme="majorHAnsi" w:hAnsiTheme="majorHAnsi"/>
          <w:lang w:eastAsia="cs-CZ"/>
        </w:rPr>
        <w:t xml:space="preserve"> kdy jsem sám složil zkoušku opravňující </w:t>
      </w:r>
      <w:proofErr w:type="gramStart"/>
      <w:r w:rsidR="00092942">
        <w:rPr>
          <w:rFonts w:asciiTheme="majorHAnsi" w:hAnsiTheme="majorHAnsi"/>
          <w:lang w:eastAsia="cs-CZ"/>
        </w:rPr>
        <w:t>mne</w:t>
      </w:r>
      <w:proofErr w:type="gramEnd"/>
      <w:r w:rsidR="00092942">
        <w:rPr>
          <w:rFonts w:asciiTheme="majorHAnsi" w:hAnsiTheme="majorHAnsi"/>
          <w:lang w:eastAsia="cs-CZ"/>
        </w:rPr>
        <w:t xml:space="preserve"> </w:t>
      </w:r>
      <w:r w:rsidRPr="004B11D7">
        <w:rPr>
          <w:rFonts w:asciiTheme="majorHAnsi" w:hAnsiTheme="majorHAnsi"/>
          <w:lang w:eastAsia="cs-CZ"/>
        </w:rPr>
        <w:t xml:space="preserve">učit v autoškole na skupinách B a C. Po dobu </w:t>
      </w:r>
      <w:r w:rsidR="00A22F3B">
        <w:rPr>
          <w:rFonts w:asciiTheme="majorHAnsi" w:hAnsiTheme="majorHAnsi"/>
          <w:lang w:eastAsia="cs-CZ"/>
        </w:rPr>
        <w:t>tří</w:t>
      </w:r>
      <w:r w:rsidRPr="004B11D7">
        <w:rPr>
          <w:rFonts w:asciiTheme="majorHAnsi" w:hAnsiTheme="majorHAnsi"/>
          <w:lang w:eastAsia="cs-CZ"/>
        </w:rPr>
        <w:t xml:space="preserve"> let trvající praxe, jak rád nazývám </w:t>
      </w:r>
      <w:r w:rsidR="00A22F3B">
        <w:rPr>
          <w:rFonts w:asciiTheme="majorHAnsi" w:hAnsiTheme="majorHAnsi"/>
          <w:lang w:eastAsia="cs-CZ"/>
        </w:rPr>
        <w:t>svůj pracovní poměr</w:t>
      </w:r>
      <w:r w:rsidRPr="004B11D7">
        <w:rPr>
          <w:rFonts w:asciiTheme="majorHAnsi" w:hAnsiTheme="majorHAnsi"/>
          <w:lang w:eastAsia="cs-CZ"/>
        </w:rPr>
        <w:t xml:space="preserve"> u autoškoly Havala v</w:t>
      </w:r>
      <w:r w:rsidR="00082730">
        <w:rPr>
          <w:rFonts w:asciiTheme="majorHAnsi" w:hAnsiTheme="majorHAnsi"/>
          <w:lang w:eastAsia="cs-CZ"/>
        </w:rPr>
        <w:t> </w:t>
      </w:r>
      <w:r w:rsidRPr="004B11D7">
        <w:rPr>
          <w:rFonts w:asciiTheme="majorHAnsi" w:hAnsiTheme="majorHAnsi"/>
          <w:lang w:eastAsia="cs-CZ"/>
        </w:rPr>
        <w:t>Olomouci</w:t>
      </w:r>
      <w:r w:rsidR="00082730">
        <w:rPr>
          <w:rFonts w:asciiTheme="majorHAnsi" w:hAnsiTheme="majorHAnsi"/>
          <w:lang w:eastAsia="cs-CZ"/>
        </w:rPr>
        <w:t>,</w:t>
      </w:r>
      <w:r w:rsidRPr="004B11D7">
        <w:rPr>
          <w:rFonts w:asciiTheme="majorHAnsi" w:hAnsiTheme="majorHAnsi"/>
          <w:lang w:eastAsia="cs-CZ"/>
        </w:rPr>
        <w:t xml:space="preserve"> jsem dospěl k mnoha poznatkům a zjištěním, jak učit a lépe přenášet zkušenosti</w:t>
      </w:r>
      <w:r w:rsidR="007B6CDD">
        <w:rPr>
          <w:rFonts w:asciiTheme="majorHAnsi" w:hAnsiTheme="majorHAnsi"/>
          <w:lang w:eastAsia="cs-CZ"/>
        </w:rPr>
        <w:t xml:space="preserve"> nejen</w:t>
      </w:r>
      <w:r w:rsidRPr="004B11D7">
        <w:rPr>
          <w:rFonts w:asciiTheme="majorHAnsi" w:hAnsiTheme="majorHAnsi"/>
          <w:lang w:eastAsia="cs-CZ"/>
        </w:rPr>
        <w:t xml:space="preserve"> mladým žadatelům o řidičská oprávnění. V té době jsem se i rozhodl pokračovat se studiem na vysoké škole </w:t>
      </w:r>
      <w:r w:rsidR="00082730">
        <w:rPr>
          <w:rFonts w:asciiTheme="majorHAnsi" w:hAnsiTheme="majorHAnsi"/>
          <w:lang w:eastAsia="cs-CZ"/>
        </w:rPr>
        <w:t>v</w:t>
      </w:r>
      <w:r w:rsidRPr="004B11D7">
        <w:rPr>
          <w:rFonts w:asciiTheme="majorHAnsi" w:hAnsiTheme="majorHAnsi"/>
          <w:lang w:eastAsia="cs-CZ"/>
        </w:rPr>
        <w:t xml:space="preserve"> obor</w:t>
      </w:r>
      <w:r w:rsidR="00082730">
        <w:rPr>
          <w:rFonts w:asciiTheme="majorHAnsi" w:hAnsiTheme="majorHAnsi"/>
          <w:lang w:eastAsia="cs-CZ"/>
        </w:rPr>
        <w:t>u</w:t>
      </w:r>
      <w:r w:rsidRPr="004B11D7">
        <w:rPr>
          <w:rFonts w:asciiTheme="majorHAnsi" w:hAnsiTheme="majorHAnsi"/>
          <w:lang w:eastAsia="cs-CZ"/>
        </w:rPr>
        <w:t xml:space="preserve"> učitelství praktického vyučování a odborného výcviku. Rozšíření o učitelské minimum a vzdělání se v oboru pedagogiky</w:t>
      </w:r>
      <w:r w:rsidR="00F21188">
        <w:rPr>
          <w:rFonts w:asciiTheme="majorHAnsi" w:hAnsiTheme="majorHAnsi"/>
          <w:lang w:eastAsia="cs-CZ"/>
        </w:rPr>
        <w:t xml:space="preserve"> a</w:t>
      </w:r>
      <w:r w:rsidRPr="004B11D7">
        <w:rPr>
          <w:rFonts w:asciiTheme="majorHAnsi" w:hAnsiTheme="majorHAnsi"/>
          <w:lang w:eastAsia="cs-CZ"/>
        </w:rPr>
        <w:t xml:space="preserve"> psychologie nyní považuji za nezbytné ke správnému vykonávání </w:t>
      </w:r>
      <w:r w:rsidR="00F21188">
        <w:rPr>
          <w:rFonts w:asciiTheme="majorHAnsi" w:hAnsiTheme="majorHAnsi"/>
          <w:lang w:eastAsia="cs-CZ"/>
        </w:rPr>
        <w:t xml:space="preserve">povolání </w:t>
      </w:r>
      <w:r w:rsidRPr="004B11D7">
        <w:rPr>
          <w:rFonts w:asciiTheme="majorHAnsi" w:hAnsiTheme="majorHAnsi"/>
          <w:lang w:eastAsia="cs-CZ"/>
        </w:rPr>
        <w:t xml:space="preserve">učitele/instruktora autoškoly. </w:t>
      </w:r>
      <w:r w:rsidR="007B6CDD">
        <w:rPr>
          <w:rFonts w:asciiTheme="majorHAnsi" w:hAnsiTheme="majorHAnsi"/>
          <w:lang w:eastAsia="cs-CZ"/>
        </w:rPr>
        <w:t xml:space="preserve">Za </w:t>
      </w:r>
      <w:r w:rsidR="000B3E90">
        <w:rPr>
          <w:rFonts w:asciiTheme="majorHAnsi" w:hAnsiTheme="majorHAnsi"/>
          <w:lang w:eastAsia="cs-CZ"/>
        </w:rPr>
        <w:t>dobu svého řízení</w:t>
      </w:r>
      <w:r w:rsidR="00F21188">
        <w:rPr>
          <w:rFonts w:asciiTheme="majorHAnsi" w:hAnsiTheme="majorHAnsi"/>
          <w:lang w:eastAsia="cs-CZ"/>
        </w:rPr>
        <w:t xml:space="preserve"> pozor</w:t>
      </w:r>
      <w:r w:rsidR="007B6CDD">
        <w:rPr>
          <w:rFonts w:asciiTheme="majorHAnsi" w:hAnsiTheme="majorHAnsi"/>
          <w:lang w:eastAsia="cs-CZ"/>
        </w:rPr>
        <w:t>uji</w:t>
      </w:r>
      <w:r w:rsidR="000B3E90">
        <w:rPr>
          <w:rFonts w:asciiTheme="majorHAnsi" w:hAnsiTheme="majorHAnsi"/>
          <w:lang w:eastAsia="cs-CZ"/>
        </w:rPr>
        <w:t xml:space="preserve"> mnohá</w:t>
      </w:r>
      <w:r w:rsidRPr="004B11D7">
        <w:rPr>
          <w:rFonts w:asciiTheme="majorHAnsi" w:hAnsiTheme="majorHAnsi"/>
          <w:lang w:eastAsia="cs-CZ"/>
        </w:rPr>
        <w:t xml:space="preserve"> nebezpečná chování řidičů ohrožující</w:t>
      </w:r>
      <w:r w:rsidR="000B3E90">
        <w:rPr>
          <w:rFonts w:asciiTheme="majorHAnsi" w:hAnsiTheme="majorHAnsi"/>
          <w:lang w:eastAsia="cs-CZ"/>
        </w:rPr>
        <w:t>ch</w:t>
      </w:r>
      <w:r w:rsidRPr="004B11D7">
        <w:rPr>
          <w:rFonts w:asciiTheme="majorHAnsi" w:hAnsiTheme="majorHAnsi"/>
          <w:lang w:eastAsia="cs-CZ"/>
        </w:rPr>
        <w:t xml:space="preserve"> sebe a své okolí, </w:t>
      </w:r>
      <w:r w:rsidR="00495B08">
        <w:rPr>
          <w:rFonts w:asciiTheme="majorHAnsi" w:hAnsiTheme="majorHAnsi"/>
          <w:lang w:eastAsia="cs-CZ"/>
        </w:rPr>
        <w:t>což</w:t>
      </w:r>
      <w:r w:rsidRPr="004B11D7">
        <w:rPr>
          <w:rFonts w:asciiTheme="majorHAnsi" w:hAnsiTheme="majorHAnsi"/>
          <w:lang w:eastAsia="cs-CZ"/>
        </w:rPr>
        <w:t xml:space="preserve"> mě přimělo se pokusit předat pár jedincům zkušenosti a pokusit se zlepšit situaci na cestách.</w:t>
      </w:r>
    </w:p>
    <w:p w14:paraId="05A6EC22" w14:textId="187E64CA" w:rsidR="00D21CF4" w:rsidRPr="004B11D7" w:rsidRDefault="00D10B89" w:rsidP="009D2F26">
      <w:pPr>
        <w:rPr>
          <w:rFonts w:asciiTheme="majorHAnsi" w:hAnsiTheme="majorHAnsi"/>
          <w:lang w:eastAsia="cs-CZ"/>
        </w:rPr>
      </w:pPr>
      <w:r w:rsidRPr="004B11D7">
        <w:rPr>
          <w:rFonts w:asciiTheme="majorHAnsi" w:hAnsiTheme="majorHAnsi"/>
          <w:lang w:eastAsia="cs-CZ"/>
        </w:rPr>
        <w:t>Při volbě tématu své bakalářské práce jsem vy</w:t>
      </w:r>
      <w:r w:rsidR="009D3FB0" w:rsidRPr="004B11D7">
        <w:rPr>
          <w:rFonts w:asciiTheme="majorHAnsi" w:hAnsiTheme="majorHAnsi"/>
          <w:lang w:eastAsia="cs-CZ"/>
        </w:rPr>
        <w:t xml:space="preserve">cházel z vnitřní nespokojenosti se současným </w:t>
      </w:r>
      <w:r w:rsidR="00524D0C" w:rsidRPr="004B11D7">
        <w:rPr>
          <w:rFonts w:asciiTheme="majorHAnsi" w:hAnsiTheme="majorHAnsi"/>
          <w:lang w:eastAsia="cs-CZ"/>
        </w:rPr>
        <w:t xml:space="preserve">nastavením </w:t>
      </w:r>
      <w:r w:rsidR="007C38A0" w:rsidRPr="004B11D7">
        <w:rPr>
          <w:rFonts w:asciiTheme="majorHAnsi" w:hAnsiTheme="majorHAnsi"/>
          <w:lang w:eastAsia="cs-CZ"/>
        </w:rPr>
        <w:t>meto</w:t>
      </w:r>
      <w:r w:rsidR="00F42330">
        <w:rPr>
          <w:rFonts w:asciiTheme="majorHAnsi" w:hAnsiTheme="majorHAnsi"/>
          <w:lang w:eastAsia="cs-CZ"/>
        </w:rPr>
        <w:t xml:space="preserve">diky </w:t>
      </w:r>
      <w:r w:rsidR="002B19CE" w:rsidRPr="004B11D7">
        <w:rPr>
          <w:rFonts w:asciiTheme="majorHAnsi" w:hAnsiTheme="majorHAnsi"/>
          <w:lang w:eastAsia="cs-CZ"/>
        </w:rPr>
        <w:t xml:space="preserve">výcviku budoucích </w:t>
      </w:r>
      <w:r w:rsidR="00446DB8" w:rsidRPr="004B11D7">
        <w:rPr>
          <w:rFonts w:asciiTheme="majorHAnsi" w:hAnsiTheme="majorHAnsi"/>
          <w:lang w:eastAsia="cs-CZ"/>
        </w:rPr>
        <w:t>řidičů. Problémem je ji</w:t>
      </w:r>
      <w:r w:rsidR="00C04295" w:rsidRPr="004B11D7">
        <w:rPr>
          <w:rFonts w:asciiTheme="majorHAnsi" w:hAnsiTheme="majorHAnsi"/>
          <w:lang w:eastAsia="cs-CZ"/>
        </w:rPr>
        <w:t xml:space="preserve">ž dle mého názoru </w:t>
      </w:r>
      <w:r w:rsidR="00C45D85" w:rsidRPr="004B11D7">
        <w:rPr>
          <w:rFonts w:asciiTheme="majorHAnsi" w:hAnsiTheme="majorHAnsi"/>
          <w:lang w:eastAsia="cs-CZ"/>
        </w:rPr>
        <w:t>výuka</w:t>
      </w:r>
      <w:r w:rsidR="009F04A3" w:rsidRPr="004B11D7">
        <w:rPr>
          <w:rFonts w:asciiTheme="majorHAnsi" w:hAnsiTheme="majorHAnsi"/>
          <w:lang w:eastAsia="cs-CZ"/>
        </w:rPr>
        <w:t xml:space="preserve"> dětí</w:t>
      </w:r>
      <w:r w:rsidR="007A712F" w:rsidRPr="004B11D7">
        <w:rPr>
          <w:rFonts w:asciiTheme="majorHAnsi" w:hAnsiTheme="majorHAnsi"/>
          <w:lang w:eastAsia="cs-CZ"/>
        </w:rPr>
        <w:t xml:space="preserve"> ve</w:t>
      </w:r>
      <w:r w:rsidR="00692049" w:rsidRPr="004B11D7">
        <w:rPr>
          <w:rFonts w:asciiTheme="majorHAnsi" w:hAnsiTheme="majorHAnsi"/>
          <w:lang w:eastAsia="cs-CZ"/>
        </w:rPr>
        <w:t xml:space="preserve"> školním</w:t>
      </w:r>
      <w:r w:rsidR="009F04A3" w:rsidRPr="004B11D7">
        <w:rPr>
          <w:rFonts w:asciiTheme="majorHAnsi" w:hAnsiTheme="majorHAnsi"/>
          <w:lang w:eastAsia="cs-CZ"/>
        </w:rPr>
        <w:t xml:space="preserve"> </w:t>
      </w:r>
      <w:r w:rsidR="00C27045" w:rsidRPr="004B11D7">
        <w:rPr>
          <w:rFonts w:asciiTheme="majorHAnsi" w:hAnsiTheme="majorHAnsi"/>
          <w:lang w:eastAsia="cs-CZ"/>
        </w:rPr>
        <w:t>věku</w:t>
      </w:r>
      <w:r w:rsidR="007A712F" w:rsidRPr="004B11D7">
        <w:rPr>
          <w:rFonts w:asciiTheme="majorHAnsi" w:hAnsiTheme="majorHAnsi"/>
          <w:lang w:eastAsia="cs-CZ"/>
        </w:rPr>
        <w:t>.</w:t>
      </w:r>
      <w:r w:rsidR="009F04A3" w:rsidRPr="004B11D7">
        <w:rPr>
          <w:rFonts w:asciiTheme="majorHAnsi" w:hAnsiTheme="majorHAnsi"/>
          <w:lang w:eastAsia="cs-CZ"/>
        </w:rPr>
        <w:t xml:space="preserve"> </w:t>
      </w:r>
      <w:r w:rsidR="007A712F" w:rsidRPr="004B11D7">
        <w:rPr>
          <w:rFonts w:asciiTheme="majorHAnsi" w:hAnsiTheme="majorHAnsi"/>
          <w:lang w:eastAsia="cs-CZ"/>
        </w:rPr>
        <w:t>Téhle problematice se věnuje</w:t>
      </w:r>
      <w:r w:rsidR="009F04A3" w:rsidRPr="004B11D7">
        <w:rPr>
          <w:rFonts w:asciiTheme="majorHAnsi" w:hAnsiTheme="majorHAnsi"/>
          <w:lang w:eastAsia="cs-CZ"/>
        </w:rPr>
        <w:t xml:space="preserve"> </w:t>
      </w:r>
      <w:r w:rsidR="008D08F8" w:rsidRPr="004B11D7">
        <w:rPr>
          <w:rFonts w:asciiTheme="majorHAnsi" w:hAnsiTheme="majorHAnsi"/>
          <w:lang w:eastAsia="cs-CZ"/>
        </w:rPr>
        <w:t>P</w:t>
      </w:r>
      <w:r w:rsidR="009F04A3" w:rsidRPr="004B11D7">
        <w:rPr>
          <w:rFonts w:asciiTheme="majorHAnsi" w:hAnsiTheme="majorHAnsi"/>
          <w:lang w:eastAsia="cs-CZ"/>
        </w:rPr>
        <w:t xml:space="preserve">olicie </w:t>
      </w:r>
      <w:r w:rsidR="008D08F8" w:rsidRPr="004B11D7">
        <w:rPr>
          <w:rFonts w:asciiTheme="majorHAnsi" w:hAnsiTheme="majorHAnsi"/>
          <w:lang w:eastAsia="cs-CZ"/>
        </w:rPr>
        <w:t>Č</w:t>
      </w:r>
      <w:r w:rsidR="009F04A3" w:rsidRPr="004B11D7">
        <w:rPr>
          <w:rFonts w:asciiTheme="majorHAnsi" w:hAnsiTheme="majorHAnsi"/>
          <w:lang w:eastAsia="cs-CZ"/>
        </w:rPr>
        <w:t>eské republiky</w:t>
      </w:r>
      <w:r w:rsidR="007A712F" w:rsidRPr="004B11D7">
        <w:rPr>
          <w:rFonts w:asciiTheme="majorHAnsi" w:hAnsiTheme="majorHAnsi"/>
          <w:lang w:eastAsia="cs-CZ"/>
        </w:rPr>
        <w:t>, která</w:t>
      </w:r>
      <w:r w:rsidR="00A077CA" w:rsidRPr="004B11D7">
        <w:rPr>
          <w:rFonts w:asciiTheme="majorHAnsi" w:hAnsiTheme="majorHAnsi"/>
          <w:lang w:eastAsia="cs-CZ"/>
        </w:rPr>
        <w:t xml:space="preserve"> má program do základních škol</w:t>
      </w:r>
      <w:r w:rsidR="00405124" w:rsidRPr="004B11D7">
        <w:rPr>
          <w:rFonts w:asciiTheme="majorHAnsi" w:hAnsiTheme="majorHAnsi"/>
          <w:lang w:eastAsia="cs-CZ"/>
        </w:rPr>
        <w:t xml:space="preserve"> a </w:t>
      </w:r>
      <w:proofErr w:type="gramStart"/>
      <w:r w:rsidR="00405124" w:rsidRPr="004B11D7">
        <w:rPr>
          <w:rFonts w:asciiTheme="majorHAnsi" w:hAnsiTheme="majorHAnsi"/>
          <w:lang w:eastAsia="cs-CZ"/>
        </w:rPr>
        <w:t>snaží</w:t>
      </w:r>
      <w:proofErr w:type="gramEnd"/>
      <w:r w:rsidR="00405124" w:rsidRPr="004B11D7">
        <w:rPr>
          <w:rFonts w:asciiTheme="majorHAnsi" w:hAnsiTheme="majorHAnsi"/>
          <w:lang w:eastAsia="cs-CZ"/>
        </w:rPr>
        <w:t xml:space="preserve"> se udělat pozitivní změnu ve školním prostředí</w:t>
      </w:r>
      <w:r w:rsidR="00175DD8" w:rsidRPr="004B11D7">
        <w:rPr>
          <w:rFonts w:asciiTheme="majorHAnsi" w:hAnsiTheme="majorHAnsi"/>
          <w:lang w:eastAsia="cs-CZ"/>
        </w:rPr>
        <w:t>.</w:t>
      </w:r>
      <w:r w:rsidR="00DF2DC1" w:rsidRPr="004B11D7">
        <w:rPr>
          <w:rFonts w:asciiTheme="majorHAnsi" w:hAnsiTheme="majorHAnsi"/>
          <w:lang w:eastAsia="cs-CZ"/>
        </w:rPr>
        <w:t xml:space="preserve"> </w:t>
      </w:r>
      <w:r w:rsidR="00B13F63" w:rsidRPr="004B11D7">
        <w:rPr>
          <w:rFonts w:asciiTheme="majorHAnsi" w:hAnsiTheme="majorHAnsi"/>
          <w:lang w:eastAsia="cs-CZ"/>
        </w:rPr>
        <w:t>Zaměřil jsem se</w:t>
      </w:r>
      <w:r w:rsidR="00405124" w:rsidRPr="004B11D7">
        <w:rPr>
          <w:rFonts w:asciiTheme="majorHAnsi" w:hAnsiTheme="majorHAnsi"/>
          <w:lang w:eastAsia="cs-CZ"/>
        </w:rPr>
        <w:t xml:space="preserve"> </w:t>
      </w:r>
      <w:r w:rsidR="007B6CDD">
        <w:rPr>
          <w:rFonts w:asciiTheme="majorHAnsi" w:hAnsiTheme="majorHAnsi"/>
          <w:lang w:eastAsia="cs-CZ"/>
        </w:rPr>
        <w:t>i</w:t>
      </w:r>
      <w:r w:rsidR="00405124" w:rsidRPr="004B11D7">
        <w:rPr>
          <w:rFonts w:asciiTheme="majorHAnsi" w:hAnsiTheme="majorHAnsi"/>
          <w:lang w:eastAsia="cs-CZ"/>
        </w:rPr>
        <w:t xml:space="preserve"> </w:t>
      </w:r>
      <w:r w:rsidR="00E62599">
        <w:rPr>
          <w:rFonts w:asciiTheme="majorHAnsi" w:hAnsiTheme="majorHAnsi"/>
          <w:lang w:eastAsia="cs-CZ"/>
        </w:rPr>
        <w:t xml:space="preserve">na </w:t>
      </w:r>
      <w:r w:rsidR="00405124" w:rsidRPr="004B11D7">
        <w:rPr>
          <w:rFonts w:asciiTheme="majorHAnsi" w:hAnsiTheme="majorHAnsi"/>
          <w:lang w:eastAsia="cs-CZ"/>
        </w:rPr>
        <w:t>d</w:t>
      </w:r>
      <w:r w:rsidR="00E62599">
        <w:rPr>
          <w:rFonts w:asciiTheme="majorHAnsi" w:hAnsiTheme="majorHAnsi"/>
          <w:lang w:eastAsia="cs-CZ"/>
        </w:rPr>
        <w:t xml:space="preserve">alší </w:t>
      </w:r>
      <w:r w:rsidR="007B6CDD">
        <w:rPr>
          <w:rFonts w:asciiTheme="majorHAnsi" w:hAnsiTheme="majorHAnsi"/>
          <w:lang w:eastAsia="cs-CZ"/>
        </w:rPr>
        <w:t>problém</w:t>
      </w:r>
      <w:r w:rsidR="00E62599">
        <w:rPr>
          <w:rFonts w:asciiTheme="majorHAnsi" w:hAnsiTheme="majorHAnsi"/>
          <w:lang w:eastAsia="cs-CZ"/>
        </w:rPr>
        <w:t>,</w:t>
      </w:r>
      <w:r w:rsidR="00DF2DC1" w:rsidRPr="004B11D7">
        <w:rPr>
          <w:rFonts w:asciiTheme="majorHAnsi" w:hAnsiTheme="majorHAnsi"/>
          <w:lang w:eastAsia="cs-CZ"/>
        </w:rPr>
        <w:t xml:space="preserve"> </w:t>
      </w:r>
      <w:r w:rsidR="00402C8A" w:rsidRPr="004B11D7">
        <w:rPr>
          <w:rFonts w:asciiTheme="majorHAnsi" w:hAnsiTheme="majorHAnsi"/>
          <w:lang w:eastAsia="cs-CZ"/>
        </w:rPr>
        <w:t xml:space="preserve">a ten </w:t>
      </w:r>
      <w:r w:rsidR="00544B83" w:rsidRPr="004B11D7">
        <w:rPr>
          <w:rFonts w:asciiTheme="majorHAnsi" w:hAnsiTheme="majorHAnsi"/>
          <w:lang w:eastAsia="cs-CZ"/>
        </w:rPr>
        <w:t>je ve</w:t>
      </w:r>
      <w:r w:rsidR="008916AA" w:rsidRPr="004B11D7">
        <w:rPr>
          <w:rFonts w:asciiTheme="majorHAnsi" w:hAnsiTheme="majorHAnsi"/>
          <w:lang w:eastAsia="cs-CZ"/>
        </w:rPr>
        <w:t xml:space="preserve"> vý</w:t>
      </w:r>
      <w:r w:rsidR="00DA636B" w:rsidRPr="004B11D7">
        <w:rPr>
          <w:rFonts w:asciiTheme="majorHAnsi" w:hAnsiTheme="majorHAnsi"/>
          <w:lang w:eastAsia="cs-CZ"/>
        </w:rPr>
        <w:t>uce</w:t>
      </w:r>
      <w:r w:rsidR="002F6E6E" w:rsidRPr="004B11D7">
        <w:rPr>
          <w:rFonts w:asciiTheme="majorHAnsi" w:hAnsiTheme="majorHAnsi"/>
          <w:lang w:eastAsia="cs-CZ"/>
        </w:rPr>
        <w:t xml:space="preserve"> samotných</w:t>
      </w:r>
      <w:r w:rsidR="00DF2DC1" w:rsidRPr="004B11D7">
        <w:rPr>
          <w:rFonts w:asciiTheme="majorHAnsi" w:hAnsiTheme="majorHAnsi"/>
          <w:lang w:eastAsia="cs-CZ"/>
        </w:rPr>
        <w:t xml:space="preserve"> </w:t>
      </w:r>
      <w:r w:rsidR="00C45D85" w:rsidRPr="004B11D7">
        <w:rPr>
          <w:rFonts w:asciiTheme="majorHAnsi" w:hAnsiTheme="majorHAnsi"/>
          <w:lang w:eastAsia="cs-CZ"/>
        </w:rPr>
        <w:t>instruktorů/učitelů</w:t>
      </w:r>
      <w:r w:rsidR="00D637CE" w:rsidRPr="004B11D7">
        <w:rPr>
          <w:rFonts w:asciiTheme="majorHAnsi" w:hAnsiTheme="majorHAnsi"/>
          <w:lang w:eastAsia="cs-CZ"/>
        </w:rPr>
        <w:t xml:space="preserve">, </w:t>
      </w:r>
      <w:r w:rsidR="00167E86" w:rsidRPr="004B11D7">
        <w:rPr>
          <w:rFonts w:asciiTheme="majorHAnsi" w:hAnsiTheme="majorHAnsi"/>
          <w:lang w:eastAsia="cs-CZ"/>
        </w:rPr>
        <w:t xml:space="preserve">kteří </w:t>
      </w:r>
      <w:r w:rsidR="0033440C" w:rsidRPr="004B11D7">
        <w:rPr>
          <w:rFonts w:asciiTheme="majorHAnsi" w:hAnsiTheme="majorHAnsi"/>
          <w:lang w:eastAsia="cs-CZ"/>
        </w:rPr>
        <w:t>mají dle mého názoru nedostatečnou</w:t>
      </w:r>
      <w:r w:rsidR="00182294" w:rsidRPr="004B11D7">
        <w:rPr>
          <w:rFonts w:asciiTheme="majorHAnsi" w:hAnsiTheme="majorHAnsi"/>
          <w:lang w:eastAsia="cs-CZ"/>
        </w:rPr>
        <w:t xml:space="preserve"> kvalifikaci</w:t>
      </w:r>
      <w:r w:rsidR="007634FE" w:rsidRPr="004B11D7">
        <w:rPr>
          <w:rFonts w:asciiTheme="majorHAnsi" w:hAnsiTheme="majorHAnsi"/>
          <w:lang w:eastAsia="cs-CZ"/>
        </w:rPr>
        <w:t xml:space="preserve">, která je opravňuje </w:t>
      </w:r>
      <w:r w:rsidR="00205FE0" w:rsidRPr="004B11D7">
        <w:rPr>
          <w:rFonts w:asciiTheme="majorHAnsi" w:hAnsiTheme="majorHAnsi"/>
          <w:lang w:eastAsia="cs-CZ"/>
        </w:rPr>
        <w:t>vyučovat a</w:t>
      </w:r>
      <w:r w:rsidR="007634FE" w:rsidRPr="004B11D7">
        <w:rPr>
          <w:rFonts w:asciiTheme="majorHAnsi" w:hAnsiTheme="majorHAnsi"/>
          <w:lang w:eastAsia="cs-CZ"/>
        </w:rPr>
        <w:t xml:space="preserve"> </w:t>
      </w:r>
      <w:r w:rsidR="002B1A81" w:rsidRPr="004B11D7">
        <w:rPr>
          <w:rFonts w:asciiTheme="majorHAnsi" w:hAnsiTheme="majorHAnsi"/>
          <w:lang w:eastAsia="cs-CZ"/>
        </w:rPr>
        <w:t>připravovat</w:t>
      </w:r>
      <w:r w:rsidR="0033440C" w:rsidRPr="004B11D7">
        <w:rPr>
          <w:rFonts w:asciiTheme="majorHAnsi" w:hAnsiTheme="majorHAnsi"/>
          <w:lang w:eastAsia="cs-CZ"/>
        </w:rPr>
        <w:t xml:space="preserve"> na tak zodpovědnou práci</w:t>
      </w:r>
      <w:r w:rsidR="00C75A64" w:rsidRPr="004B11D7">
        <w:rPr>
          <w:rFonts w:asciiTheme="majorHAnsi" w:hAnsiTheme="majorHAnsi"/>
          <w:lang w:eastAsia="cs-CZ"/>
        </w:rPr>
        <w:t>, kterou je výuka a výcvik budoucích řidičů. Dále je</w:t>
      </w:r>
      <w:r w:rsidR="00150330" w:rsidRPr="004B11D7">
        <w:rPr>
          <w:rFonts w:asciiTheme="majorHAnsi" w:hAnsiTheme="majorHAnsi"/>
          <w:lang w:eastAsia="cs-CZ"/>
        </w:rPr>
        <w:t xml:space="preserve"> problémem </w:t>
      </w:r>
      <w:r w:rsidR="002B1A81" w:rsidRPr="004B11D7">
        <w:rPr>
          <w:rFonts w:asciiTheme="majorHAnsi" w:hAnsiTheme="majorHAnsi"/>
          <w:lang w:eastAsia="cs-CZ"/>
        </w:rPr>
        <w:t>chybějící</w:t>
      </w:r>
      <w:r w:rsidR="00516C90" w:rsidRPr="004B11D7">
        <w:rPr>
          <w:rFonts w:asciiTheme="majorHAnsi" w:hAnsiTheme="majorHAnsi"/>
          <w:lang w:eastAsia="cs-CZ"/>
        </w:rPr>
        <w:t xml:space="preserve"> didaktická část</w:t>
      </w:r>
      <w:r w:rsidR="002B1A81" w:rsidRPr="004B11D7">
        <w:rPr>
          <w:rFonts w:asciiTheme="majorHAnsi" w:hAnsiTheme="majorHAnsi"/>
          <w:lang w:eastAsia="cs-CZ"/>
        </w:rPr>
        <w:t>,</w:t>
      </w:r>
      <w:r w:rsidR="00150330" w:rsidRPr="004B11D7">
        <w:rPr>
          <w:rFonts w:asciiTheme="majorHAnsi" w:hAnsiTheme="majorHAnsi"/>
          <w:lang w:eastAsia="cs-CZ"/>
        </w:rPr>
        <w:t xml:space="preserve"> </w:t>
      </w:r>
      <w:r w:rsidR="00516C90" w:rsidRPr="004B11D7">
        <w:rPr>
          <w:rFonts w:asciiTheme="majorHAnsi" w:hAnsiTheme="majorHAnsi"/>
          <w:lang w:eastAsia="cs-CZ"/>
        </w:rPr>
        <w:t>kdy výuka a výcvik</w:t>
      </w:r>
      <w:r w:rsidR="00D637CE" w:rsidRPr="004B11D7">
        <w:rPr>
          <w:rFonts w:asciiTheme="majorHAnsi" w:hAnsiTheme="majorHAnsi"/>
          <w:lang w:eastAsia="cs-CZ"/>
        </w:rPr>
        <w:t xml:space="preserve"> </w:t>
      </w:r>
      <w:r w:rsidR="00516C90" w:rsidRPr="004B11D7">
        <w:rPr>
          <w:rFonts w:asciiTheme="majorHAnsi" w:hAnsiTheme="majorHAnsi"/>
          <w:lang w:eastAsia="cs-CZ"/>
        </w:rPr>
        <w:t xml:space="preserve">nemají </w:t>
      </w:r>
      <w:r w:rsidR="00385C92" w:rsidRPr="004B11D7">
        <w:rPr>
          <w:rFonts w:asciiTheme="majorHAnsi" w:hAnsiTheme="majorHAnsi"/>
          <w:lang w:eastAsia="cs-CZ"/>
        </w:rPr>
        <w:t>úplně</w:t>
      </w:r>
      <w:r w:rsidR="00D637CE" w:rsidRPr="004B11D7">
        <w:rPr>
          <w:rFonts w:asciiTheme="majorHAnsi" w:hAnsiTheme="majorHAnsi"/>
          <w:lang w:eastAsia="cs-CZ"/>
        </w:rPr>
        <w:t xml:space="preserve"> jasn</w:t>
      </w:r>
      <w:r w:rsidR="00385C92" w:rsidRPr="004B11D7">
        <w:rPr>
          <w:rFonts w:asciiTheme="majorHAnsi" w:hAnsiTheme="majorHAnsi"/>
          <w:lang w:eastAsia="cs-CZ"/>
        </w:rPr>
        <w:t xml:space="preserve">á </w:t>
      </w:r>
      <w:r w:rsidR="00CD2F1C" w:rsidRPr="004B11D7">
        <w:rPr>
          <w:rFonts w:asciiTheme="majorHAnsi" w:hAnsiTheme="majorHAnsi"/>
          <w:lang w:eastAsia="cs-CZ"/>
        </w:rPr>
        <w:t xml:space="preserve">pravidla a </w:t>
      </w:r>
      <w:r w:rsidR="00E23DE9" w:rsidRPr="004B11D7">
        <w:rPr>
          <w:rFonts w:asciiTheme="majorHAnsi" w:hAnsiTheme="majorHAnsi"/>
          <w:lang w:eastAsia="cs-CZ"/>
        </w:rPr>
        <w:t>absence uceleného výukového RVP</w:t>
      </w:r>
      <w:r w:rsidR="003803E2" w:rsidRPr="004B11D7">
        <w:rPr>
          <w:rFonts w:asciiTheme="majorHAnsi" w:hAnsiTheme="majorHAnsi"/>
          <w:lang w:eastAsia="cs-CZ"/>
        </w:rPr>
        <w:t xml:space="preserve"> (rámcového vzdělávacího programu)</w:t>
      </w:r>
      <w:r w:rsidR="00CF7EC3" w:rsidRPr="004B11D7">
        <w:rPr>
          <w:rFonts w:asciiTheme="majorHAnsi" w:hAnsiTheme="majorHAnsi"/>
          <w:lang w:eastAsia="cs-CZ"/>
        </w:rPr>
        <w:t xml:space="preserve"> </w:t>
      </w:r>
      <w:r w:rsidR="00E23DE9" w:rsidRPr="004B11D7">
        <w:rPr>
          <w:rFonts w:asciiTheme="majorHAnsi" w:hAnsiTheme="majorHAnsi"/>
          <w:lang w:eastAsia="cs-CZ"/>
        </w:rPr>
        <w:t xml:space="preserve">pro autoškoly </w:t>
      </w:r>
      <w:r w:rsidR="00CF7EC3" w:rsidRPr="004B11D7">
        <w:rPr>
          <w:rFonts w:asciiTheme="majorHAnsi" w:hAnsiTheme="majorHAnsi"/>
          <w:lang w:eastAsia="cs-CZ"/>
        </w:rPr>
        <w:t>budí dojem roztříštěné a neurčité výuky budoucích řidičů</w:t>
      </w:r>
      <w:r w:rsidR="000B0F55" w:rsidRPr="004B11D7">
        <w:rPr>
          <w:rFonts w:asciiTheme="majorHAnsi" w:hAnsiTheme="majorHAnsi"/>
          <w:lang w:eastAsia="cs-CZ"/>
        </w:rPr>
        <w:t>.</w:t>
      </w:r>
      <w:r w:rsidR="004A7E93" w:rsidRPr="004B11D7">
        <w:rPr>
          <w:rFonts w:asciiTheme="majorHAnsi" w:hAnsiTheme="majorHAnsi"/>
          <w:lang w:eastAsia="cs-CZ"/>
        </w:rPr>
        <w:t xml:space="preserve"> Z pohledu pedagog</w:t>
      </w:r>
      <w:r w:rsidR="007B6CDD">
        <w:rPr>
          <w:rFonts w:asciiTheme="majorHAnsi" w:hAnsiTheme="majorHAnsi"/>
          <w:lang w:eastAsia="cs-CZ"/>
        </w:rPr>
        <w:t>ického</w:t>
      </w:r>
      <w:r w:rsidR="004A7E93" w:rsidRPr="004B11D7">
        <w:rPr>
          <w:rFonts w:asciiTheme="majorHAnsi" w:hAnsiTheme="majorHAnsi"/>
          <w:lang w:eastAsia="cs-CZ"/>
        </w:rPr>
        <w:t xml:space="preserve"> je chybějící RVP pro autoškoly, stěžejním </w:t>
      </w:r>
      <w:r w:rsidR="00E101B9" w:rsidRPr="004B11D7">
        <w:rPr>
          <w:rFonts w:asciiTheme="majorHAnsi" w:hAnsiTheme="majorHAnsi"/>
          <w:lang w:eastAsia="cs-CZ"/>
        </w:rPr>
        <w:t>bodem a již samotný výcvik budoucích učitelů/instruktorů je ve velké míře nedostatečn</w:t>
      </w:r>
      <w:r w:rsidR="009D2F26">
        <w:rPr>
          <w:rFonts w:asciiTheme="majorHAnsi" w:hAnsiTheme="majorHAnsi"/>
          <w:lang w:eastAsia="cs-CZ"/>
        </w:rPr>
        <w:t>ý.</w:t>
      </w:r>
    </w:p>
    <w:p w14:paraId="577D85C1" w14:textId="484E352E" w:rsidR="00D21CF4" w:rsidRPr="004B11D7" w:rsidRDefault="00D21CF4" w:rsidP="00AD4E80">
      <w:pPr>
        <w:rPr>
          <w:rFonts w:asciiTheme="majorHAnsi" w:hAnsiTheme="majorHAnsi"/>
          <w:lang w:eastAsia="cs-CZ"/>
        </w:rPr>
      </w:pPr>
      <w:r w:rsidRPr="004B11D7">
        <w:rPr>
          <w:rFonts w:asciiTheme="majorHAnsi" w:hAnsiTheme="majorHAnsi"/>
          <w:lang w:eastAsia="cs-CZ"/>
        </w:rPr>
        <w:t>Každá hodina</w:t>
      </w:r>
      <w:r w:rsidR="00513D44">
        <w:rPr>
          <w:rFonts w:asciiTheme="majorHAnsi" w:hAnsiTheme="majorHAnsi"/>
          <w:lang w:eastAsia="cs-CZ"/>
        </w:rPr>
        <w:t xml:space="preserve"> strávená v autoškole</w:t>
      </w:r>
      <w:r w:rsidRPr="004B11D7">
        <w:rPr>
          <w:rFonts w:asciiTheme="majorHAnsi" w:hAnsiTheme="majorHAnsi"/>
          <w:lang w:eastAsia="cs-CZ"/>
        </w:rPr>
        <w:t xml:space="preserve"> je neskutečným </w:t>
      </w:r>
      <w:r w:rsidR="007A001A" w:rsidRPr="004B11D7">
        <w:rPr>
          <w:rFonts w:asciiTheme="majorHAnsi" w:hAnsiTheme="majorHAnsi"/>
          <w:lang w:eastAsia="cs-CZ"/>
        </w:rPr>
        <w:t>přínosem, zážitkem a někdy</w:t>
      </w:r>
      <w:r w:rsidR="00513D44">
        <w:rPr>
          <w:rFonts w:asciiTheme="majorHAnsi" w:hAnsiTheme="majorHAnsi"/>
          <w:lang w:eastAsia="cs-CZ"/>
        </w:rPr>
        <w:t xml:space="preserve"> je to</w:t>
      </w:r>
      <w:r w:rsidR="007A001A" w:rsidRPr="004B11D7">
        <w:rPr>
          <w:rFonts w:asciiTheme="majorHAnsi" w:hAnsiTheme="majorHAnsi"/>
          <w:lang w:eastAsia="cs-CZ"/>
        </w:rPr>
        <w:t xml:space="preserve"> i adrenalinem nabytá zkušenost</w:t>
      </w:r>
      <w:r w:rsidR="00975CA5" w:rsidRPr="004B11D7">
        <w:rPr>
          <w:rFonts w:asciiTheme="majorHAnsi" w:hAnsiTheme="majorHAnsi"/>
          <w:lang w:eastAsia="cs-CZ"/>
        </w:rPr>
        <w:t xml:space="preserve">. Uvědomovat si </w:t>
      </w:r>
      <w:r w:rsidR="00FF44AB" w:rsidRPr="004B11D7">
        <w:rPr>
          <w:rFonts w:asciiTheme="majorHAnsi" w:hAnsiTheme="majorHAnsi"/>
          <w:lang w:eastAsia="cs-CZ"/>
        </w:rPr>
        <w:t xml:space="preserve">jednotlivé příkazy a postupy, kterými předávám žadatelům </w:t>
      </w:r>
      <w:r w:rsidR="00D15A62" w:rsidRPr="004B11D7">
        <w:rPr>
          <w:rFonts w:asciiTheme="majorHAnsi" w:hAnsiTheme="majorHAnsi"/>
          <w:lang w:eastAsia="cs-CZ"/>
        </w:rPr>
        <w:t xml:space="preserve">první </w:t>
      </w:r>
      <w:r w:rsidR="00191EE3" w:rsidRPr="004B11D7">
        <w:rPr>
          <w:rFonts w:asciiTheme="majorHAnsi" w:hAnsiTheme="majorHAnsi"/>
          <w:lang w:eastAsia="cs-CZ"/>
        </w:rPr>
        <w:t>poznatky</w:t>
      </w:r>
      <w:r w:rsidR="00513D44">
        <w:rPr>
          <w:rFonts w:asciiTheme="majorHAnsi" w:hAnsiTheme="majorHAnsi"/>
          <w:lang w:eastAsia="cs-CZ"/>
        </w:rPr>
        <w:t xml:space="preserve"> </w:t>
      </w:r>
      <w:r w:rsidR="00CE4954" w:rsidRPr="004B11D7">
        <w:rPr>
          <w:rFonts w:asciiTheme="majorHAnsi" w:hAnsiTheme="majorHAnsi"/>
          <w:lang w:eastAsia="cs-CZ"/>
        </w:rPr>
        <w:t>tak</w:t>
      </w:r>
      <w:r w:rsidR="00513D44">
        <w:rPr>
          <w:rFonts w:asciiTheme="majorHAnsi" w:hAnsiTheme="majorHAnsi"/>
          <w:lang w:eastAsia="cs-CZ"/>
        </w:rPr>
        <w:t>,</w:t>
      </w:r>
      <w:r w:rsidR="00CE4954" w:rsidRPr="004B11D7">
        <w:rPr>
          <w:rFonts w:asciiTheme="majorHAnsi" w:hAnsiTheme="majorHAnsi"/>
          <w:lang w:eastAsia="cs-CZ"/>
        </w:rPr>
        <w:t xml:space="preserve"> aby je snadno pochopili a byli schopni reagovat </w:t>
      </w:r>
      <w:r w:rsidR="00CE4954" w:rsidRPr="004B11D7">
        <w:rPr>
          <w:rFonts w:asciiTheme="majorHAnsi" w:hAnsiTheme="majorHAnsi"/>
          <w:lang w:eastAsia="cs-CZ"/>
        </w:rPr>
        <w:lastRenderedPageBreak/>
        <w:t xml:space="preserve">a cítili se pohodlně a bez stresu se </w:t>
      </w:r>
      <w:r w:rsidR="00907686" w:rsidRPr="004B11D7">
        <w:rPr>
          <w:rFonts w:asciiTheme="majorHAnsi" w:hAnsiTheme="majorHAnsi"/>
          <w:lang w:eastAsia="cs-CZ"/>
        </w:rPr>
        <w:t>vydali na svou první jízdu je velkou zodpovědností</w:t>
      </w:r>
      <w:r w:rsidR="0073709F" w:rsidRPr="004B11D7">
        <w:rPr>
          <w:rFonts w:asciiTheme="majorHAnsi" w:hAnsiTheme="majorHAnsi"/>
          <w:lang w:eastAsia="cs-CZ"/>
        </w:rPr>
        <w:t xml:space="preserve">. </w:t>
      </w:r>
      <w:r w:rsidR="007B6CDD">
        <w:rPr>
          <w:rFonts w:asciiTheme="majorHAnsi" w:hAnsiTheme="majorHAnsi"/>
          <w:lang w:eastAsia="cs-CZ"/>
        </w:rPr>
        <w:t>Z</w:t>
      </w:r>
      <w:r w:rsidR="00A9660B" w:rsidRPr="004B11D7">
        <w:rPr>
          <w:rFonts w:asciiTheme="majorHAnsi" w:hAnsiTheme="majorHAnsi"/>
          <w:lang w:eastAsia="cs-CZ"/>
        </w:rPr>
        <w:t>jistil</w:t>
      </w:r>
      <w:r w:rsidR="007B6CDD">
        <w:rPr>
          <w:rFonts w:asciiTheme="majorHAnsi" w:hAnsiTheme="majorHAnsi"/>
          <w:lang w:eastAsia="cs-CZ"/>
        </w:rPr>
        <w:t xml:space="preserve"> jsem</w:t>
      </w:r>
      <w:r w:rsidR="00F81B52">
        <w:rPr>
          <w:rFonts w:asciiTheme="majorHAnsi" w:hAnsiTheme="majorHAnsi"/>
          <w:lang w:eastAsia="cs-CZ"/>
        </w:rPr>
        <w:t>,</w:t>
      </w:r>
      <w:r w:rsidR="00A9660B" w:rsidRPr="004B11D7">
        <w:rPr>
          <w:rFonts w:asciiTheme="majorHAnsi" w:hAnsiTheme="majorHAnsi"/>
          <w:lang w:eastAsia="cs-CZ"/>
        </w:rPr>
        <w:t xml:space="preserve"> jak velká</w:t>
      </w:r>
      <w:r w:rsidR="00670863">
        <w:rPr>
          <w:rFonts w:asciiTheme="majorHAnsi" w:hAnsiTheme="majorHAnsi"/>
          <w:lang w:eastAsia="cs-CZ"/>
        </w:rPr>
        <w:t xml:space="preserve"> je</w:t>
      </w:r>
      <w:r w:rsidR="00A9660B" w:rsidRPr="004B11D7">
        <w:rPr>
          <w:rFonts w:asciiTheme="majorHAnsi" w:hAnsiTheme="majorHAnsi"/>
          <w:lang w:eastAsia="cs-CZ"/>
        </w:rPr>
        <w:t xml:space="preserve"> část mladých žadatelů</w:t>
      </w:r>
      <w:r w:rsidR="003F68DC">
        <w:rPr>
          <w:rFonts w:asciiTheme="majorHAnsi" w:hAnsiTheme="majorHAnsi"/>
          <w:lang w:eastAsia="cs-CZ"/>
        </w:rPr>
        <w:t xml:space="preserve"> (</w:t>
      </w:r>
      <w:r w:rsidR="00A9660B" w:rsidRPr="004B11D7">
        <w:rPr>
          <w:rFonts w:asciiTheme="majorHAnsi" w:hAnsiTheme="majorHAnsi"/>
          <w:lang w:eastAsia="cs-CZ"/>
        </w:rPr>
        <w:t>od 1.</w:t>
      </w:r>
      <w:r w:rsidR="00F81B52">
        <w:rPr>
          <w:rFonts w:asciiTheme="majorHAnsi" w:hAnsiTheme="majorHAnsi"/>
          <w:lang w:eastAsia="cs-CZ"/>
        </w:rPr>
        <w:t xml:space="preserve"> </w:t>
      </w:r>
      <w:r w:rsidR="00A9660B" w:rsidRPr="004B11D7">
        <w:rPr>
          <w:rFonts w:asciiTheme="majorHAnsi" w:hAnsiTheme="majorHAnsi"/>
          <w:lang w:eastAsia="cs-CZ"/>
        </w:rPr>
        <w:t>1.</w:t>
      </w:r>
      <w:r w:rsidR="00F81B52">
        <w:rPr>
          <w:rFonts w:asciiTheme="majorHAnsi" w:hAnsiTheme="majorHAnsi"/>
          <w:lang w:eastAsia="cs-CZ"/>
        </w:rPr>
        <w:t xml:space="preserve"> </w:t>
      </w:r>
      <w:r w:rsidR="00A9660B" w:rsidRPr="004B11D7">
        <w:rPr>
          <w:rFonts w:asciiTheme="majorHAnsi" w:hAnsiTheme="majorHAnsi"/>
          <w:lang w:eastAsia="cs-CZ"/>
        </w:rPr>
        <w:t>2024</w:t>
      </w:r>
      <w:r w:rsidR="003F68DC">
        <w:rPr>
          <w:rFonts w:asciiTheme="majorHAnsi" w:hAnsiTheme="majorHAnsi"/>
          <w:lang w:eastAsia="cs-CZ"/>
        </w:rPr>
        <w:t xml:space="preserve"> platí</w:t>
      </w:r>
      <w:r w:rsidR="00327055" w:rsidRPr="004B11D7">
        <w:rPr>
          <w:rFonts w:asciiTheme="majorHAnsi" w:hAnsiTheme="majorHAnsi"/>
          <w:lang w:eastAsia="cs-CZ"/>
        </w:rPr>
        <w:t xml:space="preserve"> novela zákona </w:t>
      </w:r>
      <w:r w:rsidR="00BC51E8">
        <w:rPr>
          <w:rFonts w:asciiTheme="majorHAnsi" w:hAnsiTheme="majorHAnsi"/>
          <w:lang w:eastAsia="cs-CZ"/>
        </w:rPr>
        <w:t xml:space="preserve">                       č. </w:t>
      </w:r>
      <w:r w:rsidR="00327055" w:rsidRPr="004B11D7">
        <w:rPr>
          <w:rFonts w:asciiTheme="majorHAnsi" w:hAnsiTheme="majorHAnsi"/>
          <w:lang w:eastAsia="cs-CZ"/>
        </w:rPr>
        <w:t>3</w:t>
      </w:r>
      <w:r w:rsidR="00F4511F" w:rsidRPr="004B11D7">
        <w:rPr>
          <w:rFonts w:asciiTheme="majorHAnsi" w:hAnsiTheme="majorHAnsi"/>
          <w:lang w:eastAsia="cs-CZ"/>
        </w:rPr>
        <w:t xml:space="preserve">61/2000 </w:t>
      </w:r>
      <w:r w:rsidR="00BC51E8">
        <w:rPr>
          <w:rFonts w:asciiTheme="majorHAnsi" w:hAnsiTheme="majorHAnsi"/>
          <w:lang w:eastAsia="cs-CZ"/>
        </w:rPr>
        <w:t>S</w:t>
      </w:r>
      <w:r w:rsidR="00F4511F" w:rsidRPr="004B11D7">
        <w:rPr>
          <w:rFonts w:asciiTheme="majorHAnsi" w:hAnsiTheme="majorHAnsi"/>
          <w:lang w:eastAsia="cs-CZ"/>
        </w:rPr>
        <w:t>b.</w:t>
      </w:r>
      <w:r w:rsidR="007D66B7" w:rsidRPr="004B11D7">
        <w:rPr>
          <w:rFonts w:asciiTheme="majorHAnsi" w:hAnsiTheme="majorHAnsi"/>
          <w:lang w:eastAsia="cs-CZ"/>
        </w:rPr>
        <w:t xml:space="preserve">, která </w:t>
      </w:r>
      <w:r w:rsidR="00B76278" w:rsidRPr="004B11D7">
        <w:rPr>
          <w:rFonts w:asciiTheme="majorHAnsi" w:hAnsiTheme="majorHAnsi"/>
          <w:lang w:eastAsia="cs-CZ"/>
        </w:rPr>
        <w:t xml:space="preserve">upravuje </w:t>
      </w:r>
      <w:r w:rsidR="00090B7C">
        <w:rPr>
          <w:rFonts w:asciiTheme="majorHAnsi" w:hAnsiTheme="majorHAnsi"/>
          <w:lang w:eastAsia="cs-CZ"/>
        </w:rPr>
        <w:t xml:space="preserve">minimální </w:t>
      </w:r>
      <w:r w:rsidR="00B76278" w:rsidRPr="004B11D7">
        <w:rPr>
          <w:rFonts w:asciiTheme="majorHAnsi" w:hAnsiTheme="majorHAnsi"/>
          <w:lang w:eastAsia="cs-CZ"/>
        </w:rPr>
        <w:t xml:space="preserve">věk </w:t>
      </w:r>
      <w:r w:rsidR="00090B7C">
        <w:rPr>
          <w:rFonts w:asciiTheme="majorHAnsi" w:hAnsiTheme="majorHAnsi"/>
          <w:lang w:eastAsia="cs-CZ"/>
        </w:rPr>
        <w:t xml:space="preserve">pro </w:t>
      </w:r>
      <w:r w:rsidR="00B76278" w:rsidRPr="004B11D7">
        <w:rPr>
          <w:rFonts w:asciiTheme="majorHAnsi" w:hAnsiTheme="majorHAnsi"/>
          <w:lang w:eastAsia="cs-CZ"/>
        </w:rPr>
        <w:t>získání skupiny B již v </w:t>
      </w:r>
      <w:r w:rsidR="00793C18" w:rsidRPr="004B11D7">
        <w:rPr>
          <w:rFonts w:asciiTheme="majorHAnsi" w:hAnsiTheme="majorHAnsi"/>
          <w:lang w:eastAsia="cs-CZ"/>
        </w:rPr>
        <w:t>17</w:t>
      </w:r>
      <w:r w:rsidR="00B76278" w:rsidRPr="004B11D7">
        <w:rPr>
          <w:rFonts w:asciiTheme="majorHAnsi" w:hAnsiTheme="majorHAnsi"/>
          <w:lang w:eastAsia="cs-CZ"/>
        </w:rPr>
        <w:t xml:space="preserve"> letech s řidičským oprávněním </w:t>
      </w:r>
      <w:r w:rsidR="00993D7B" w:rsidRPr="004B11D7">
        <w:rPr>
          <w:rFonts w:asciiTheme="majorHAnsi" w:hAnsiTheme="majorHAnsi"/>
          <w:lang w:eastAsia="cs-CZ"/>
        </w:rPr>
        <w:t xml:space="preserve">pod dozorem do </w:t>
      </w:r>
      <w:r w:rsidR="00EF48B8" w:rsidRPr="004B11D7">
        <w:rPr>
          <w:rFonts w:asciiTheme="majorHAnsi" w:hAnsiTheme="majorHAnsi"/>
          <w:lang w:eastAsia="cs-CZ"/>
        </w:rPr>
        <w:t>18</w:t>
      </w:r>
      <w:r w:rsidR="00993D7B" w:rsidRPr="004B11D7">
        <w:rPr>
          <w:rFonts w:asciiTheme="majorHAnsi" w:hAnsiTheme="majorHAnsi"/>
          <w:lang w:eastAsia="cs-CZ"/>
        </w:rPr>
        <w:t xml:space="preserve"> let</w:t>
      </w:r>
      <w:r w:rsidR="008A17C4">
        <w:rPr>
          <w:rFonts w:asciiTheme="majorHAnsi" w:hAnsiTheme="majorHAnsi"/>
          <w:lang w:eastAsia="cs-CZ"/>
        </w:rPr>
        <w:t>)</w:t>
      </w:r>
      <w:r w:rsidR="00BC51E8">
        <w:rPr>
          <w:rFonts w:asciiTheme="majorHAnsi" w:hAnsiTheme="majorHAnsi"/>
          <w:lang w:eastAsia="cs-CZ"/>
        </w:rPr>
        <w:t>,</w:t>
      </w:r>
      <w:r w:rsidR="000A65D3">
        <w:rPr>
          <w:rFonts w:asciiTheme="majorHAnsi" w:hAnsiTheme="majorHAnsi"/>
          <w:lang w:eastAsia="cs-CZ"/>
        </w:rPr>
        <w:t xml:space="preserve"> kteří</w:t>
      </w:r>
      <w:r w:rsidR="007D66B7" w:rsidRPr="004B11D7">
        <w:rPr>
          <w:rFonts w:asciiTheme="majorHAnsi" w:hAnsiTheme="majorHAnsi"/>
          <w:lang w:eastAsia="cs-CZ"/>
        </w:rPr>
        <w:t xml:space="preserve"> dost náročn</w:t>
      </w:r>
      <w:r w:rsidR="000A65D3">
        <w:rPr>
          <w:rFonts w:asciiTheme="majorHAnsi" w:hAnsiTheme="majorHAnsi"/>
          <w:lang w:eastAsia="cs-CZ"/>
        </w:rPr>
        <w:t>ě</w:t>
      </w:r>
      <w:r w:rsidR="00090B7C">
        <w:rPr>
          <w:rFonts w:asciiTheme="majorHAnsi" w:hAnsiTheme="majorHAnsi"/>
          <w:lang w:eastAsia="cs-CZ"/>
        </w:rPr>
        <w:t xml:space="preserve"> zís</w:t>
      </w:r>
      <w:r w:rsidR="000A65D3">
        <w:rPr>
          <w:rFonts w:asciiTheme="majorHAnsi" w:hAnsiTheme="majorHAnsi"/>
          <w:lang w:eastAsia="cs-CZ"/>
        </w:rPr>
        <w:t>kávají</w:t>
      </w:r>
      <w:r w:rsidR="00090B7C">
        <w:rPr>
          <w:rFonts w:asciiTheme="majorHAnsi" w:hAnsiTheme="majorHAnsi"/>
          <w:lang w:eastAsia="cs-CZ"/>
        </w:rPr>
        <w:t xml:space="preserve"> řidičské oprávnění </w:t>
      </w:r>
      <w:r w:rsidR="00BC51E8">
        <w:rPr>
          <w:rFonts w:asciiTheme="majorHAnsi" w:hAnsiTheme="majorHAnsi"/>
          <w:lang w:eastAsia="cs-CZ"/>
        </w:rPr>
        <w:t>kvůli</w:t>
      </w:r>
      <w:r w:rsidR="00090B7C">
        <w:rPr>
          <w:rFonts w:asciiTheme="majorHAnsi" w:hAnsiTheme="majorHAnsi"/>
          <w:lang w:eastAsia="cs-CZ"/>
        </w:rPr>
        <w:t xml:space="preserve"> stránce psychické</w:t>
      </w:r>
      <w:r w:rsidR="007D66B7" w:rsidRPr="004B11D7">
        <w:rPr>
          <w:rFonts w:asciiTheme="majorHAnsi" w:hAnsiTheme="majorHAnsi"/>
          <w:lang w:eastAsia="cs-CZ"/>
        </w:rPr>
        <w:t xml:space="preserve">. </w:t>
      </w:r>
      <w:r w:rsidR="00482226" w:rsidRPr="004B11D7">
        <w:rPr>
          <w:rFonts w:asciiTheme="majorHAnsi" w:hAnsiTheme="majorHAnsi"/>
          <w:lang w:eastAsia="cs-CZ"/>
        </w:rPr>
        <w:t xml:space="preserve">Avšak při správném postupu je možné odbourat strachy </w:t>
      </w:r>
      <w:r w:rsidR="00B616CD" w:rsidRPr="004B11D7">
        <w:rPr>
          <w:rFonts w:asciiTheme="majorHAnsi" w:hAnsiTheme="majorHAnsi"/>
          <w:lang w:eastAsia="cs-CZ"/>
        </w:rPr>
        <w:t>a připravit žadatele na</w:t>
      </w:r>
      <w:r w:rsidR="00090B7C">
        <w:rPr>
          <w:rFonts w:asciiTheme="majorHAnsi" w:hAnsiTheme="majorHAnsi"/>
          <w:lang w:eastAsia="cs-CZ"/>
        </w:rPr>
        <w:t xml:space="preserve"> úspěšnou</w:t>
      </w:r>
      <w:r w:rsidR="00B616CD" w:rsidRPr="004B11D7">
        <w:rPr>
          <w:rFonts w:asciiTheme="majorHAnsi" w:hAnsiTheme="majorHAnsi"/>
          <w:lang w:eastAsia="cs-CZ"/>
        </w:rPr>
        <w:t xml:space="preserve"> závěrečnou zkoušku. </w:t>
      </w:r>
    </w:p>
    <w:p w14:paraId="47B443EC" w14:textId="5D6B75FD" w:rsidR="0063016E" w:rsidRDefault="000A65D3" w:rsidP="00AD4E80">
      <w:pPr>
        <w:rPr>
          <w:rFonts w:asciiTheme="majorHAnsi" w:hAnsiTheme="majorHAnsi"/>
          <w:lang w:eastAsia="cs-CZ"/>
        </w:rPr>
      </w:pPr>
      <w:r>
        <w:rPr>
          <w:rFonts w:asciiTheme="majorHAnsi" w:hAnsiTheme="majorHAnsi"/>
          <w:lang w:eastAsia="cs-CZ"/>
        </w:rPr>
        <w:t>Díky třem letům nepřetržité praxe jsem se p</w:t>
      </w:r>
      <w:r w:rsidR="00090B7C">
        <w:rPr>
          <w:rFonts w:asciiTheme="majorHAnsi" w:hAnsiTheme="majorHAnsi"/>
          <w:lang w:eastAsia="cs-CZ"/>
        </w:rPr>
        <w:t>řesvědčil</w:t>
      </w:r>
      <w:r w:rsidR="00051969" w:rsidRPr="004B11D7">
        <w:rPr>
          <w:rFonts w:asciiTheme="majorHAnsi" w:hAnsiTheme="majorHAnsi"/>
          <w:lang w:eastAsia="cs-CZ"/>
        </w:rPr>
        <w:t xml:space="preserve">, že </w:t>
      </w:r>
      <w:r w:rsidR="003A498C" w:rsidRPr="004B11D7">
        <w:rPr>
          <w:rFonts w:asciiTheme="majorHAnsi" w:hAnsiTheme="majorHAnsi"/>
          <w:lang w:eastAsia="cs-CZ"/>
        </w:rPr>
        <w:t xml:space="preserve">práce učitele autoškoly je velmi psychicky zatěžující, </w:t>
      </w:r>
      <w:r w:rsidR="00090B7C">
        <w:rPr>
          <w:rFonts w:asciiTheme="majorHAnsi" w:hAnsiTheme="majorHAnsi"/>
          <w:lang w:eastAsia="cs-CZ"/>
        </w:rPr>
        <w:t>a je při ní</w:t>
      </w:r>
      <w:r w:rsidR="000F006D" w:rsidRPr="004B11D7">
        <w:rPr>
          <w:rFonts w:asciiTheme="majorHAnsi" w:hAnsiTheme="majorHAnsi"/>
          <w:lang w:eastAsia="cs-CZ"/>
        </w:rPr>
        <w:t xml:space="preserve"> </w:t>
      </w:r>
      <w:r w:rsidR="00155898" w:rsidRPr="004B11D7">
        <w:rPr>
          <w:rFonts w:asciiTheme="majorHAnsi" w:hAnsiTheme="majorHAnsi"/>
          <w:lang w:eastAsia="cs-CZ"/>
        </w:rPr>
        <w:t>potřeba mít</w:t>
      </w:r>
      <w:r>
        <w:rPr>
          <w:rFonts w:asciiTheme="majorHAnsi" w:hAnsiTheme="majorHAnsi"/>
          <w:lang w:eastAsia="cs-CZ"/>
        </w:rPr>
        <w:t xml:space="preserve"> určité</w:t>
      </w:r>
      <w:r w:rsidR="00155898" w:rsidRPr="004B11D7">
        <w:rPr>
          <w:rFonts w:asciiTheme="majorHAnsi" w:hAnsiTheme="majorHAnsi"/>
          <w:lang w:eastAsia="cs-CZ"/>
        </w:rPr>
        <w:t xml:space="preserve"> předpoklady na to stát se</w:t>
      </w:r>
      <w:r>
        <w:rPr>
          <w:rFonts w:asciiTheme="majorHAnsi" w:hAnsiTheme="majorHAnsi"/>
          <w:lang w:eastAsia="cs-CZ"/>
        </w:rPr>
        <w:t xml:space="preserve"> alespoň</w:t>
      </w:r>
      <w:r w:rsidR="00155898" w:rsidRPr="004B11D7">
        <w:rPr>
          <w:rFonts w:asciiTheme="majorHAnsi" w:hAnsiTheme="majorHAnsi"/>
          <w:lang w:eastAsia="cs-CZ"/>
        </w:rPr>
        <w:t xml:space="preserve"> dobrým učitelem. </w:t>
      </w:r>
      <w:r w:rsidR="00BC3DEF">
        <w:rPr>
          <w:rFonts w:asciiTheme="majorHAnsi" w:hAnsiTheme="majorHAnsi"/>
          <w:lang w:eastAsia="cs-CZ"/>
        </w:rPr>
        <w:t xml:space="preserve">Tahle práce vás musí </w:t>
      </w:r>
      <w:r>
        <w:rPr>
          <w:rFonts w:asciiTheme="majorHAnsi" w:hAnsiTheme="majorHAnsi"/>
          <w:lang w:eastAsia="cs-CZ"/>
        </w:rPr>
        <w:t xml:space="preserve">nějakým způsobem </w:t>
      </w:r>
      <w:r w:rsidR="00BC3DEF">
        <w:rPr>
          <w:rFonts w:asciiTheme="majorHAnsi" w:hAnsiTheme="majorHAnsi"/>
          <w:lang w:eastAsia="cs-CZ"/>
        </w:rPr>
        <w:t>bavit</w:t>
      </w:r>
      <w:r w:rsidR="00155898" w:rsidRPr="004B11D7">
        <w:rPr>
          <w:rFonts w:asciiTheme="majorHAnsi" w:hAnsiTheme="majorHAnsi"/>
          <w:lang w:eastAsia="cs-CZ"/>
        </w:rPr>
        <w:t xml:space="preserve"> a musíte být </w:t>
      </w:r>
      <w:r>
        <w:rPr>
          <w:rFonts w:asciiTheme="majorHAnsi" w:hAnsiTheme="majorHAnsi"/>
          <w:lang w:eastAsia="cs-CZ"/>
        </w:rPr>
        <w:t xml:space="preserve">dost </w:t>
      </w:r>
      <w:r w:rsidR="00FD3FC5" w:rsidRPr="004B11D7">
        <w:rPr>
          <w:rFonts w:asciiTheme="majorHAnsi" w:hAnsiTheme="majorHAnsi"/>
          <w:lang w:eastAsia="cs-CZ"/>
        </w:rPr>
        <w:t>psychicky odolní</w:t>
      </w:r>
      <w:r>
        <w:rPr>
          <w:rFonts w:asciiTheme="majorHAnsi" w:hAnsiTheme="majorHAnsi"/>
          <w:lang w:eastAsia="cs-CZ"/>
        </w:rPr>
        <w:t xml:space="preserve"> pro její dlouhodobější zvládnutí. </w:t>
      </w:r>
      <w:r w:rsidR="008362F1">
        <w:rPr>
          <w:rFonts w:asciiTheme="majorHAnsi" w:hAnsiTheme="majorHAnsi"/>
          <w:lang w:eastAsia="cs-CZ"/>
        </w:rPr>
        <w:t>Umění</w:t>
      </w:r>
      <w:r w:rsidR="00FD3FC5" w:rsidRPr="004B11D7">
        <w:rPr>
          <w:rFonts w:asciiTheme="majorHAnsi" w:hAnsiTheme="majorHAnsi"/>
          <w:lang w:eastAsia="cs-CZ"/>
        </w:rPr>
        <w:t xml:space="preserve"> učit</w:t>
      </w:r>
      <w:r w:rsidR="008362F1">
        <w:rPr>
          <w:rFonts w:asciiTheme="majorHAnsi" w:hAnsiTheme="majorHAnsi"/>
          <w:lang w:eastAsia="cs-CZ"/>
        </w:rPr>
        <w:t xml:space="preserve">, </w:t>
      </w:r>
      <w:r w:rsidR="00FD3FC5" w:rsidRPr="004B11D7">
        <w:rPr>
          <w:rFonts w:asciiTheme="majorHAnsi" w:hAnsiTheme="majorHAnsi"/>
          <w:lang w:eastAsia="cs-CZ"/>
        </w:rPr>
        <w:t xml:space="preserve">předávat srozumitelně </w:t>
      </w:r>
      <w:r w:rsidR="0096259B" w:rsidRPr="004B11D7">
        <w:rPr>
          <w:rFonts w:asciiTheme="majorHAnsi" w:hAnsiTheme="majorHAnsi"/>
          <w:lang w:eastAsia="cs-CZ"/>
        </w:rPr>
        <w:t>zkušenosti</w:t>
      </w:r>
      <w:r w:rsidR="008362F1">
        <w:rPr>
          <w:rFonts w:asciiTheme="majorHAnsi" w:hAnsiTheme="majorHAnsi"/>
          <w:lang w:eastAsia="cs-CZ"/>
        </w:rPr>
        <w:t xml:space="preserve"> a být trpělivý jsou nezbytné předpoklady pro to být učitelem/instruktorem v autoškole.</w:t>
      </w:r>
    </w:p>
    <w:p w14:paraId="7C215942" w14:textId="77777777" w:rsidR="00BC3DEF" w:rsidRPr="004B11D7" w:rsidRDefault="00BC3DEF" w:rsidP="00AD4E80">
      <w:pPr>
        <w:rPr>
          <w:rFonts w:asciiTheme="majorHAnsi" w:hAnsiTheme="majorHAnsi"/>
          <w:lang w:eastAsia="cs-CZ"/>
        </w:rPr>
      </w:pPr>
    </w:p>
    <w:p w14:paraId="70742C3F" w14:textId="77777777" w:rsidR="005079C8" w:rsidRDefault="005079C8">
      <w:pPr>
        <w:spacing w:after="200" w:line="276" w:lineRule="auto"/>
        <w:ind w:firstLine="0"/>
        <w:jc w:val="left"/>
        <w:rPr>
          <w:rFonts w:asciiTheme="majorHAnsi" w:hAnsiTheme="majorHAnsi"/>
          <w:b/>
          <w:bCs/>
          <w:sz w:val="28"/>
          <w:szCs w:val="28"/>
          <w:lang w:eastAsia="cs-CZ"/>
        </w:rPr>
      </w:pPr>
      <w:r>
        <w:rPr>
          <w:rFonts w:asciiTheme="majorHAnsi" w:hAnsiTheme="majorHAnsi"/>
          <w:b/>
          <w:bCs/>
          <w:sz w:val="28"/>
          <w:szCs w:val="28"/>
          <w:lang w:eastAsia="cs-CZ"/>
        </w:rPr>
        <w:br w:type="page"/>
      </w:r>
    </w:p>
    <w:p w14:paraId="00694AC1" w14:textId="42CA92F2" w:rsidR="0063016E" w:rsidRPr="004B11D7" w:rsidRDefault="0063016E" w:rsidP="00BC3DEF">
      <w:pPr>
        <w:ind w:firstLine="0"/>
        <w:rPr>
          <w:rFonts w:asciiTheme="majorHAnsi" w:hAnsiTheme="majorHAnsi"/>
          <w:b/>
          <w:bCs/>
          <w:sz w:val="28"/>
          <w:szCs w:val="28"/>
          <w:lang w:eastAsia="cs-CZ"/>
        </w:rPr>
      </w:pPr>
      <w:r w:rsidRPr="004B11D7">
        <w:rPr>
          <w:rFonts w:asciiTheme="majorHAnsi" w:hAnsiTheme="majorHAnsi"/>
          <w:b/>
          <w:bCs/>
          <w:sz w:val="28"/>
          <w:szCs w:val="28"/>
          <w:lang w:eastAsia="cs-CZ"/>
        </w:rPr>
        <w:lastRenderedPageBreak/>
        <w:t>Cíle práce</w:t>
      </w:r>
    </w:p>
    <w:p w14:paraId="790172BC" w14:textId="58598CCF" w:rsidR="002A42FE" w:rsidRPr="004B11D7" w:rsidRDefault="002A42FE" w:rsidP="00AD4E80">
      <w:pPr>
        <w:rPr>
          <w:rFonts w:asciiTheme="majorHAnsi" w:hAnsiTheme="majorHAnsi"/>
          <w:lang w:eastAsia="cs-CZ"/>
        </w:rPr>
      </w:pPr>
      <w:r w:rsidRPr="004B11D7">
        <w:rPr>
          <w:rFonts w:asciiTheme="majorHAnsi" w:hAnsiTheme="majorHAnsi"/>
          <w:lang w:eastAsia="cs-CZ"/>
        </w:rPr>
        <w:t>Hlavním cílem mé bakalářské práce je</w:t>
      </w:r>
      <w:r w:rsidR="0063016E" w:rsidRPr="004B11D7">
        <w:rPr>
          <w:rFonts w:asciiTheme="majorHAnsi" w:hAnsiTheme="majorHAnsi"/>
          <w:lang w:eastAsia="cs-CZ"/>
        </w:rPr>
        <w:t xml:space="preserve"> charakterizovat didaktické aspekty výuky budoucích řidičů. </w:t>
      </w:r>
      <w:r w:rsidR="00BC51E8">
        <w:rPr>
          <w:rFonts w:asciiTheme="majorHAnsi" w:hAnsiTheme="majorHAnsi"/>
          <w:lang w:eastAsia="cs-CZ"/>
        </w:rPr>
        <w:t>Dále, n</w:t>
      </w:r>
      <w:r w:rsidRPr="004B11D7">
        <w:rPr>
          <w:rFonts w:asciiTheme="majorHAnsi" w:hAnsiTheme="majorHAnsi"/>
          <w:lang w:eastAsia="cs-CZ"/>
        </w:rPr>
        <w:t xml:space="preserve">a základě analýzy </w:t>
      </w:r>
      <w:r w:rsidR="00447E59">
        <w:rPr>
          <w:rFonts w:asciiTheme="majorHAnsi" w:hAnsiTheme="majorHAnsi"/>
          <w:lang w:eastAsia="cs-CZ"/>
        </w:rPr>
        <w:t xml:space="preserve">legislativního ukotvení a didaktických materiálů pro žadatele posoudit, zda jsou jejich potřeby v materiálech reflektovány a prezentovány efektivním způsobem. </w:t>
      </w:r>
      <w:r w:rsidR="00B9338F">
        <w:rPr>
          <w:rFonts w:asciiTheme="majorHAnsi" w:hAnsiTheme="majorHAnsi"/>
          <w:lang w:eastAsia="cs-CZ"/>
        </w:rPr>
        <w:t xml:space="preserve">Dalším cílem je také návrh úpravy </w:t>
      </w:r>
      <w:r w:rsidR="00447E59">
        <w:rPr>
          <w:rFonts w:asciiTheme="majorHAnsi" w:hAnsiTheme="majorHAnsi"/>
          <w:lang w:eastAsia="cs-CZ"/>
        </w:rPr>
        <w:t xml:space="preserve">didaktických </w:t>
      </w:r>
      <w:r w:rsidR="00B9338F">
        <w:rPr>
          <w:rFonts w:asciiTheme="majorHAnsi" w:hAnsiTheme="majorHAnsi"/>
          <w:lang w:eastAsia="cs-CZ"/>
        </w:rPr>
        <w:t>aspektů a postupů</w:t>
      </w:r>
      <w:r w:rsidR="00447E59">
        <w:rPr>
          <w:rFonts w:asciiTheme="majorHAnsi" w:hAnsiTheme="majorHAnsi"/>
          <w:lang w:eastAsia="cs-CZ"/>
        </w:rPr>
        <w:t xml:space="preserve"> výuky budoucích řidičů, s nimiž úzce souvisí i samotná příprava a vzdělání učitelů autoškoly</w:t>
      </w:r>
      <w:r w:rsidR="00B9338F">
        <w:rPr>
          <w:rFonts w:asciiTheme="majorHAnsi" w:hAnsiTheme="majorHAnsi"/>
          <w:lang w:eastAsia="cs-CZ"/>
        </w:rPr>
        <w:t>.</w:t>
      </w:r>
    </w:p>
    <w:p w14:paraId="6547CEBD" w14:textId="6570652A" w:rsidR="002A42FE" w:rsidRPr="004B11D7" w:rsidRDefault="002A42FE" w:rsidP="00AD4E80">
      <w:pPr>
        <w:rPr>
          <w:rFonts w:asciiTheme="majorHAnsi" w:hAnsiTheme="majorHAnsi"/>
          <w:lang w:eastAsia="cs-CZ"/>
        </w:rPr>
      </w:pPr>
    </w:p>
    <w:p w14:paraId="23E5F92A" w14:textId="6B6CA976" w:rsidR="002A42FE" w:rsidRPr="004B11D7" w:rsidRDefault="002A42FE" w:rsidP="00AD4E80">
      <w:pPr>
        <w:rPr>
          <w:rFonts w:asciiTheme="majorHAnsi" w:hAnsiTheme="majorHAnsi"/>
          <w:lang w:eastAsia="cs-CZ"/>
        </w:rPr>
      </w:pPr>
      <w:r w:rsidRPr="004B11D7">
        <w:rPr>
          <w:rFonts w:asciiTheme="majorHAnsi" w:hAnsiTheme="majorHAnsi"/>
          <w:lang w:eastAsia="cs-CZ"/>
        </w:rPr>
        <w:t>Naplnění hlavního cíle bakalářské práce je podmíněno dosažením dílčích cílů, kterými jsou:</w:t>
      </w:r>
    </w:p>
    <w:p w14:paraId="42AE02EA" w14:textId="3AD1903D" w:rsidR="002A42FE" w:rsidRPr="00291F90" w:rsidRDefault="00B9338F" w:rsidP="00AD4E80">
      <w:pPr>
        <w:pStyle w:val="Odstavecseseznamem"/>
        <w:numPr>
          <w:ilvl w:val="0"/>
          <w:numId w:val="3"/>
        </w:numPr>
        <w:rPr>
          <w:rFonts w:asciiTheme="majorHAnsi" w:hAnsiTheme="majorHAnsi"/>
          <w:lang w:eastAsia="cs-CZ"/>
        </w:rPr>
      </w:pPr>
      <w:r w:rsidRPr="00291F90">
        <w:rPr>
          <w:rFonts w:asciiTheme="majorHAnsi" w:hAnsiTheme="majorHAnsi"/>
          <w:lang w:eastAsia="cs-CZ"/>
        </w:rPr>
        <w:t>a</w:t>
      </w:r>
      <w:r w:rsidR="002A42FE" w:rsidRPr="00291F90">
        <w:rPr>
          <w:rFonts w:asciiTheme="majorHAnsi" w:hAnsiTheme="majorHAnsi"/>
          <w:lang w:eastAsia="cs-CZ"/>
        </w:rPr>
        <w:t xml:space="preserve">nalýza legislativního ukotvení – </w:t>
      </w:r>
      <w:r w:rsidR="007846A3" w:rsidRPr="00291F90">
        <w:rPr>
          <w:rFonts w:asciiTheme="majorHAnsi" w:hAnsiTheme="majorHAnsi"/>
          <w:lang w:eastAsia="cs-CZ"/>
        </w:rPr>
        <w:t xml:space="preserve">klasifikace a prozkoumání </w:t>
      </w:r>
      <w:r w:rsidR="002A42FE" w:rsidRPr="00291F90">
        <w:rPr>
          <w:rFonts w:asciiTheme="majorHAnsi" w:hAnsiTheme="majorHAnsi"/>
          <w:lang w:eastAsia="cs-CZ"/>
        </w:rPr>
        <w:t>cílů vzdělávání řidičů</w:t>
      </w:r>
      <w:r w:rsidRPr="00291F90">
        <w:rPr>
          <w:rFonts w:asciiTheme="majorHAnsi" w:hAnsiTheme="majorHAnsi"/>
          <w:lang w:eastAsia="cs-CZ"/>
        </w:rPr>
        <w:t>,</w:t>
      </w:r>
    </w:p>
    <w:p w14:paraId="48F0B5FC" w14:textId="558C4FBF" w:rsidR="00BF2752" w:rsidRPr="00291F90" w:rsidRDefault="0023154C" w:rsidP="00AD4E80">
      <w:pPr>
        <w:pStyle w:val="Odstavecseseznamem"/>
        <w:numPr>
          <w:ilvl w:val="0"/>
          <w:numId w:val="3"/>
        </w:numPr>
        <w:rPr>
          <w:rFonts w:asciiTheme="majorHAnsi" w:hAnsiTheme="majorHAnsi"/>
          <w:lang w:eastAsia="cs-CZ"/>
        </w:rPr>
      </w:pPr>
      <w:r>
        <w:rPr>
          <w:rFonts w:asciiTheme="majorHAnsi" w:hAnsiTheme="majorHAnsi"/>
          <w:lang w:eastAsia="cs-CZ"/>
        </w:rPr>
        <w:t>zařazení u</w:t>
      </w:r>
      <w:r w:rsidR="00B9338F" w:rsidRPr="00291F90">
        <w:rPr>
          <w:rFonts w:asciiTheme="majorHAnsi" w:hAnsiTheme="majorHAnsi"/>
          <w:lang w:eastAsia="cs-CZ"/>
        </w:rPr>
        <w:t>čitel</w:t>
      </w:r>
      <w:r w:rsidR="007846A3" w:rsidRPr="00291F90">
        <w:rPr>
          <w:rFonts w:asciiTheme="majorHAnsi" w:hAnsiTheme="majorHAnsi"/>
          <w:lang w:eastAsia="cs-CZ"/>
        </w:rPr>
        <w:t>e</w:t>
      </w:r>
      <w:r w:rsidR="00BF2752" w:rsidRPr="00291F90">
        <w:rPr>
          <w:rFonts w:asciiTheme="majorHAnsi" w:hAnsiTheme="majorHAnsi"/>
          <w:lang w:eastAsia="cs-CZ"/>
        </w:rPr>
        <w:t xml:space="preserve"> výuky a výcviku v</w:t>
      </w:r>
      <w:r w:rsidR="00075F74" w:rsidRPr="00291F90">
        <w:rPr>
          <w:rFonts w:asciiTheme="majorHAnsi" w:hAnsiTheme="majorHAnsi"/>
          <w:lang w:eastAsia="cs-CZ"/>
        </w:rPr>
        <w:t> </w:t>
      </w:r>
      <w:r w:rsidR="00BF2752" w:rsidRPr="00291F90">
        <w:rPr>
          <w:rFonts w:asciiTheme="majorHAnsi" w:hAnsiTheme="majorHAnsi"/>
          <w:lang w:eastAsia="cs-CZ"/>
        </w:rPr>
        <w:t>autoškole</w:t>
      </w:r>
      <w:r w:rsidR="00075F74" w:rsidRPr="00291F90">
        <w:rPr>
          <w:rFonts w:asciiTheme="majorHAnsi" w:hAnsiTheme="majorHAnsi"/>
          <w:lang w:eastAsia="cs-CZ"/>
        </w:rPr>
        <w:t xml:space="preserve"> </w:t>
      </w:r>
      <w:r w:rsidR="00447E59">
        <w:rPr>
          <w:rFonts w:asciiTheme="majorHAnsi" w:hAnsiTheme="majorHAnsi"/>
          <w:lang w:eastAsia="cs-CZ"/>
        </w:rPr>
        <w:t xml:space="preserve">do systému </w:t>
      </w:r>
      <w:r w:rsidR="00075F74" w:rsidRPr="00291F90">
        <w:rPr>
          <w:rFonts w:asciiTheme="majorHAnsi" w:hAnsiTheme="majorHAnsi"/>
          <w:lang w:eastAsia="cs-CZ"/>
        </w:rPr>
        <w:t xml:space="preserve">a </w:t>
      </w:r>
      <w:r w:rsidR="007846A3" w:rsidRPr="00291F90">
        <w:rPr>
          <w:rFonts w:asciiTheme="majorHAnsi" w:hAnsiTheme="majorHAnsi"/>
          <w:lang w:eastAsia="cs-CZ"/>
        </w:rPr>
        <w:t xml:space="preserve">popis </w:t>
      </w:r>
      <w:r w:rsidR="00075F74" w:rsidRPr="00291F90">
        <w:rPr>
          <w:rFonts w:asciiTheme="majorHAnsi" w:hAnsiTheme="majorHAnsi"/>
          <w:lang w:eastAsia="cs-CZ"/>
        </w:rPr>
        <w:t>jeho role</w:t>
      </w:r>
      <w:r w:rsidR="00B9338F" w:rsidRPr="00291F90">
        <w:rPr>
          <w:rFonts w:asciiTheme="majorHAnsi" w:hAnsiTheme="majorHAnsi"/>
          <w:lang w:eastAsia="cs-CZ"/>
        </w:rPr>
        <w:t>,</w:t>
      </w:r>
    </w:p>
    <w:p w14:paraId="452D4AFB" w14:textId="13355E5A" w:rsidR="00B54762" w:rsidRPr="00291F90" w:rsidRDefault="007846A3" w:rsidP="00ED3AF0">
      <w:pPr>
        <w:pStyle w:val="Odstavecseseznamem"/>
        <w:numPr>
          <w:ilvl w:val="0"/>
          <w:numId w:val="3"/>
        </w:numPr>
        <w:rPr>
          <w:rFonts w:asciiTheme="majorHAnsi" w:hAnsiTheme="majorHAnsi"/>
          <w:lang w:eastAsia="cs-CZ"/>
        </w:rPr>
      </w:pPr>
      <w:r w:rsidRPr="00291F90">
        <w:rPr>
          <w:rFonts w:asciiTheme="majorHAnsi" w:hAnsiTheme="majorHAnsi"/>
          <w:lang w:eastAsia="cs-CZ"/>
        </w:rPr>
        <w:t>sledování</w:t>
      </w:r>
      <w:r w:rsidR="00B54762" w:rsidRPr="00291F90">
        <w:rPr>
          <w:rFonts w:asciiTheme="majorHAnsi" w:hAnsiTheme="majorHAnsi"/>
          <w:lang w:eastAsia="cs-CZ"/>
        </w:rPr>
        <w:t xml:space="preserve"> </w:t>
      </w:r>
      <w:r w:rsidRPr="00291F90">
        <w:rPr>
          <w:rFonts w:asciiTheme="majorHAnsi" w:hAnsiTheme="majorHAnsi"/>
          <w:lang w:eastAsia="cs-CZ"/>
        </w:rPr>
        <w:t xml:space="preserve">a hodnocení </w:t>
      </w:r>
      <w:r w:rsidR="00B54762" w:rsidRPr="00291F90">
        <w:rPr>
          <w:rFonts w:asciiTheme="majorHAnsi" w:hAnsiTheme="majorHAnsi"/>
          <w:lang w:eastAsia="cs-CZ"/>
        </w:rPr>
        <w:t>didakti</w:t>
      </w:r>
      <w:r w:rsidR="00B9338F" w:rsidRPr="00291F90">
        <w:rPr>
          <w:rFonts w:asciiTheme="majorHAnsi" w:hAnsiTheme="majorHAnsi"/>
          <w:lang w:eastAsia="cs-CZ"/>
        </w:rPr>
        <w:t>ckých postupů</w:t>
      </w:r>
      <w:r w:rsidR="00B54762" w:rsidRPr="00291F90">
        <w:rPr>
          <w:rFonts w:asciiTheme="majorHAnsi" w:hAnsiTheme="majorHAnsi"/>
          <w:lang w:eastAsia="cs-CZ"/>
        </w:rPr>
        <w:t xml:space="preserve"> v</w:t>
      </w:r>
      <w:r w:rsidR="00B9338F" w:rsidRPr="00291F90">
        <w:rPr>
          <w:rFonts w:asciiTheme="majorHAnsi" w:hAnsiTheme="majorHAnsi"/>
          <w:lang w:eastAsia="cs-CZ"/>
        </w:rPr>
        <w:t> </w:t>
      </w:r>
      <w:r w:rsidR="00B54762" w:rsidRPr="00291F90">
        <w:rPr>
          <w:rFonts w:asciiTheme="majorHAnsi" w:hAnsiTheme="majorHAnsi"/>
          <w:lang w:eastAsia="cs-CZ"/>
        </w:rPr>
        <w:t>autoškole</w:t>
      </w:r>
      <w:r w:rsidR="00B9338F" w:rsidRPr="00291F90">
        <w:rPr>
          <w:rFonts w:asciiTheme="majorHAnsi" w:hAnsiTheme="majorHAnsi"/>
          <w:lang w:eastAsia="cs-CZ"/>
        </w:rPr>
        <w:t>,</w:t>
      </w:r>
    </w:p>
    <w:p w14:paraId="7B72C8C4" w14:textId="4E4B8731" w:rsidR="00602500" w:rsidRPr="00291F90" w:rsidRDefault="005E1215" w:rsidP="00602500">
      <w:pPr>
        <w:pStyle w:val="Odstavecseseznamem"/>
        <w:numPr>
          <w:ilvl w:val="0"/>
          <w:numId w:val="3"/>
        </w:numPr>
        <w:rPr>
          <w:rFonts w:asciiTheme="majorHAnsi" w:hAnsiTheme="majorHAnsi"/>
          <w:lang w:eastAsia="cs-CZ"/>
        </w:rPr>
      </w:pPr>
      <w:r w:rsidRPr="00291F90">
        <w:rPr>
          <w:rFonts w:asciiTheme="majorHAnsi" w:hAnsiTheme="majorHAnsi"/>
          <w:lang w:eastAsia="cs-CZ"/>
        </w:rPr>
        <w:t xml:space="preserve">porovnání a třízení </w:t>
      </w:r>
      <w:r w:rsidR="00602500" w:rsidRPr="00291F90">
        <w:rPr>
          <w:rFonts w:asciiTheme="majorHAnsi" w:hAnsiTheme="majorHAnsi"/>
          <w:lang w:eastAsia="cs-CZ"/>
        </w:rPr>
        <w:t>vzdělávacích materiálů pro autoškoly z hlediska výsledku procesu didaktické tvorby obsahu</w:t>
      </w:r>
      <w:r w:rsidR="00B9338F" w:rsidRPr="00291F90">
        <w:rPr>
          <w:rFonts w:asciiTheme="majorHAnsi" w:hAnsiTheme="majorHAnsi"/>
          <w:lang w:eastAsia="cs-CZ"/>
        </w:rPr>
        <w:t>,</w:t>
      </w:r>
    </w:p>
    <w:p w14:paraId="6E7BEC0F" w14:textId="55085040" w:rsidR="00DF2F2E" w:rsidRPr="00291F90" w:rsidRDefault="00B9338F" w:rsidP="00602500">
      <w:pPr>
        <w:pStyle w:val="Odstavecseseznamem"/>
        <w:numPr>
          <w:ilvl w:val="0"/>
          <w:numId w:val="3"/>
        </w:numPr>
        <w:rPr>
          <w:rFonts w:asciiTheme="majorHAnsi" w:hAnsiTheme="majorHAnsi"/>
          <w:lang w:eastAsia="cs-CZ"/>
        </w:rPr>
      </w:pPr>
      <w:r w:rsidRPr="00291F90">
        <w:rPr>
          <w:rFonts w:asciiTheme="majorHAnsi" w:hAnsiTheme="majorHAnsi"/>
          <w:lang w:eastAsia="cs-CZ"/>
        </w:rPr>
        <w:t>n</w:t>
      </w:r>
      <w:r w:rsidR="00DF2F2E" w:rsidRPr="00291F90">
        <w:rPr>
          <w:rFonts w:asciiTheme="majorHAnsi" w:hAnsiTheme="majorHAnsi"/>
          <w:lang w:eastAsia="cs-CZ"/>
        </w:rPr>
        <w:t xml:space="preserve">ávrh </w:t>
      </w:r>
      <w:r w:rsidR="005E1215" w:rsidRPr="00291F90">
        <w:rPr>
          <w:rFonts w:asciiTheme="majorHAnsi" w:hAnsiTheme="majorHAnsi"/>
          <w:lang w:eastAsia="cs-CZ"/>
        </w:rPr>
        <w:t>na revizi</w:t>
      </w:r>
      <w:r w:rsidR="00F03B0A" w:rsidRPr="00291F90">
        <w:rPr>
          <w:rFonts w:asciiTheme="majorHAnsi" w:hAnsiTheme="majorHAnsi"/>
          <w:lang w:eastAsia="cs-CZ"/>
        </w:rPr>
        <w:t xml:space="preserve"> předchozích bodů.</w:t>
      </w:r>
    </w:p>
    <w:p w14:paraId="02D55356" w14:textId="77777777" w:rsidR="001B6DAE" w:rsidRPr="004B11D7" w:rsidRDefault="001B6DAE" w:rsidP="001B6DAE">
      <w:pPr>
        <w:ind w:firstLine="0"/>
        <w:rPr>
          <w:rFonts w:asciiTheme="majorHAnsi" w:hAnsiTheme="majorHAnsi"/>
          <w:lang w:eastAsia="cs-CZ"/>
        </w:rPr>
      </w:pPr>
    </w:p>
    <w:p w14:paraId="3E290320" w14:textId="5C156B2A" w:rsidR="001B6DAE" w:rsidRPr="004B11D7" w:rsidRDefault="0053184D" w:rsidP="00342B82">
      <w:pPr>
        <w:ind w:firstLine="432"/>
        <w:rPr>
          <w:rFonts w:asciiTheme="majorHAnsi" w:hAnsiTheme="majorHAnsi"/>
          <w:lang w:eastAsia="cs-CZ"/>
        </w:rPr>
      </w:pPr>
      <w:r w:rsidRPr="004B11D7">
        <w:rPr>
          <w:rFonts w:asciiTheme="majorHAnsi" w:hAnsiTheme="majorHAnsi"/>
          <w:lang w:eastAsia="cs-CZ"/>
        </w:rPr>
        <w:t xml:space="preserve">Stanoveným cílům bude </w:t>
      </w:r>
      <w:r w:rsidR="00AA1AE1" w:rsidRPr="004B11D7">
        <w:rPr>
          <w:rFonts w:asciiTheme="majorHAnsi" w:hAnsiTheme="majorHAnsi"/>
          <w:lang w:eastAsia="cs-CZ"/>
        </w:rPr>
        <w:t>odpovídat struktura bakalářské práce</w:t>
      </w:r>
      <w:r w:rsidR="00342B82">
        <w:rPr>
          <w:rFonts w:asciiTheme="majorHAnsi" w:hAnsiTheme="majorHAnsi"/>
          <w:lang w:eastAsia="cs-CZ"/>
        </w:rPr>
        <w:t>. První kapitola se bude věnovat legislativní stránce a analýze cílů vzdělávání řidičů. Její součástí je předvedení a dovysvětlení zákonů a vyhlášek týkajících se výcviku budoucích řidičů. Stejné zákony budou v další kapitole použity k definici zkoušky z odborné způsobilosti k řízení motorových vozidel. Je potřeba zmínit, že zákony a vyhlášky, z nichž bude v práci čerpáno, jsou uváděny pouze v rozsahu relevantním pro zaměření této práce, a to jsou řidič</w:t>
      </w:r>
      <w:r w:rsidR="00665695">
        <w:rPr>
          <w:rFonts w:asciiTheme="majorHAnsi" w:hAnsiTheme="majorHAnsi"/>
          <w:lang w:eastAsia="cs-CZ"/>
        </w:rPr>
        <w:t>ská oprávnění pro</w:t>
      </w:r>
      <w:r w:rsidR="00342B82">
        <w:rPr>
          <w:rFonts w:asciiTheme="majorHAnsi" w:hAnsiTheme="majorHAnsi"/>
          <w:lang w:eastAsia="cs-CZ"/>
        </w:rPr>
        <w:t xml:space="preserve"> motorov</w:t>
      </w:r>
      <w:r w:rsidR="00665695">
        <w:rPr>
          <w:rFonts w:asciiTheme="majorHAnsi" w:hAnsiTheme="majorHAnsi"/>
          <w:lang w:eastAsia="cs-CZ"/>
        </w:rPr>
        <w:t>á</w:t>
      </w:r>
      <w:r w:rsidR="00342B82">
        <w:rPr>
          <w:rFonts w:asciiTheme="majorHAnsi" w:hAnsiTheme="majorHAnsi"/>
          <w:lang w:eastAsia="cs-CZ"/>
        </w:rPr>
        <w:t xml:space="preserve"> vozid</w:t>
      </w:r>
      <w:r w:rsidR="00665695">
        <w:rPr>
          <w:rFonts w:asciiTheme="majorHAnsi" w:hAnsiTheme="majorHAnsi"/>
          <w:lang w:eastAsia="cs-CZ"/>
        </w:rPr>
        <w:t>la</w:t>
      </w:r>
      <w:r w:rsidR="00342B82">
        <w:rPr>
          <w:rFonts w:asciiTheme="majorHAnsi" w:hAnsiTheme="majorHAnsi"/>
          <w:lang w:eastAsia="cs-CZ"/>
        </w:rPr>
        <w:t xml:space="preserve"> skupiny B.</w:t>
      </w:r>
      <w:r w:rsidR="00896CD4">
        <w:rPr>
          <w:rFonts w:asciiTheme="majorHAnsi" w:hAnsiTheme="majorHAnsi"/>
          <w:lang w:eastAsia="cs-CZ"/>
        </w:rPr>
        <w:t xml:space="preserve"> Následují kapitoly </w:t>
      </w:r>
      <w:r w:rsidR="00291F90">
        <w:rPr>
          <w:rFonts w:asciiTheme="majorHAnsi" w:hAnsiTheme="majorHAnsi"/>
          <w:lang w:eastAsia="cs-CZ"/>
        </w:rPr>
        <w:t xml:space="preserve">a podkapitoly </w:t>
      </w:r>
      <w:r w:rsidR="00896CD4">
        <w:rPr>
          <w:rFonts w:asciiTheme="majorHAnsi" w:hAnsiTheme="majorHAnsi"/>
          <w:lang w:eastAsia="cs-CZ"/>
        </w:rPr>
        <w:t>věnující se samotnému učiteli v</w:t>
      </w:r>
      <w:r w:rsidR="00291F90">
        <w:rPr>
          <w:rFonts w:asciiTheme="majorHAnsi" w:hAnsiTheme="majorHAnsi"/>
          <w:lang w:eastAsia="cs-CZ"/>
        </w:rPr>
        <w:t> </w:t>
      </w:r>
      <w:r w:rsidR="00896CD4">
        <w:rPr>
          <w:rFonts w:asciiTheme="majorHAnsi" w:hAnsiTheme="majorHAnsi"/>
          <w:lang w:eastAsia="cs-CZ"/>
        </w:rPr>
        <w:t>autoškole</w:t>
      </w:r>
      <w:r w:rsidR="00291F90">
        <w:rPr>
          <w:rFonts w:asciiTheme="majorHAnsi" w:hAnsiTheme="majorHAnsi"/>
          <w:lang w:eastAsia="cs-CZ"/>
        </w:rPr>
        <w:t>, popsání jeho role, oprávněním, kompetencím. Tyto kapitoly plynule přecházejí k didaktice výuky v autoškole, jak kapitole o teoretické části, tak kapitole o části praktické. Důležitou součástí práce je také její empirická kapitola věnovaná analýze didaktických materiálů.  V neposlední řadě tato práce nabízí i návrh na úpravu doposud zmiňovaných nedostatků v tomto úseku vzdělávání.</w:t>
      </w:r>
    </w:p>
    <w:p w14:paraId="109DE453" w14:textId="77777777" w:rsidR="00602500" w:rsidRPr="004B11D7" w:rsidRDefault="00602500" w:rsidP="00602500">
      <w:pPr>
        <w:pStyle w:val="Odstavecseseznamem"/>
        <w:ind w:left="1069" w:firstLine="0"/>
        <w:rPr>
          <w:rFonts w:asciiTheme="majorHAnsi" w:hAnsiTheme="majorHAnsi"/>
          <w:lang w:eastAsia="cs-CZ"/>
        </w:rPr>
      </w:pPr>
    </w:p>
    <w:p w14:paraId="5172ABE6" w14:textId="4647BA30" w:rsidR="002A42FE" w:rsidRPr="004B11D7" w:rsidRDefault="002A42FE" w:rsidP="00AD4E80">
      <w:pPr>
        <w:rPr>
          <w:rFonts w:asciiTheme="majorHAnsi" w:hAnsiTheme="majorHAnsi"/>
          <w:lang w:eastAsia="cs-CZ"/>
        </w:rPr>
      </w:pPr>
    </w:p>
    <w:p w14:paraId="28E11200" w14:textId="5D7C5647" w:rsidR="00E01622" w:rsidRPr="004B11D7" w:rsidRDefault="005079C8" w:rsidP="005079C8">
      <w:pPr>
        <w:spacing w:after="200" w:line="276" w:lineRule="auto"/>
        <w:ind w:firstLine="0"/>
        <w:jc w:val="left"/>
        <w:rPr>
          <w:rFonts w:asciiTheme="majorHAnsi" w:hAnsiTheme="majorHAnsi"/>
          <w:lang w:eastAsia="cs-CZ"/>
        </w:rPr>
      </w:pPr>
      <w:r>
        <w:rPr>
          <w:rFonts w:asciiTheme="majorHAnsi" w:hAnsiTheme="majorHAnsi"/>
          <w:lang w:eastAsia="cs-CZ"/>
        </w:rPr>
        <w:br w:type="page"/>
      </w:r>
    </w:p>
    <w:p w14:paraId="7D68D9D7" w14:textId="5EA242A3" w:rsidR="007976B9" w:rsidRPr="00CF00DD" w:rsidRDefault="007976B9" w:rsidP="00532CBF">
      <w:pPr>
        <w:pStyle w:val="Nadpis1"/>
        <w:spacing w:line="360" w:lineRule="auto"/>
        <w:jc w:val="both"/>
        <w:rPr>
          <w:rFonts w:asciiTheme="majorHAnsi" w:hAnsiTheme="majorHAnsi"/>
          <w:lang w:eastAsia="cs-CZ"/>
        </w:rPr>
      </w:pPr>
      <w:bookmarkStart w:id="2" w:name="_Toc164274944"/>
      <w:r w:rsidRPr="00CF00DD">
        <w:rPr>
          <w:rFonts w:asciiTheme="majorHAnsi" w:hAnsiTheme="majorHAnsi"/>
          <w:lang w:eastAsia="cs-CZ"/>
        </w:rPr>
        <w:lastRenderedPageBreak/>
        <w:t>Autoškola</w:t>
      </w:r>
      <w:bookmarkEnd w:id="2"/>
    </w:p>
    <w:p w14:paraId="3BCB4014" w14:textId="00F22A6F" w:rsidR="00817F6E" w:rsidRPr="004B11D7" w:rsidRDefault="007976B9" w:rsidP="00A44D80">
      <w:pPr>
        <w:rPr>
          <w:rFonts w:asciiTheme="majorHAnsi" w:hAnsiTheme="majorHAnsi"/>
        </w:rPr>
      </w:pPr>
      <w:r w:rsidRPr="004B11D7">
        <w:rPr>
          <w:rFonts w:asciiTheme="majorHAnsi" w:hAnsiTheme="majorHAnsi"/>
          <w:lang w:eastAsia="cs-CZ"/>
        </w:rPr>
        <w:t>Auto</w:t>
      </w:r>
      <w:r w:rsidR="00DF08A0" w:rsidRPr="004B11D7">
        <w:rPr>
          <w:rFonts w:asciiTheme="majorHAnsi" w:hAnsiTheme="majorHAnsi"/>
          <w:lang w:eastAsia="cs-CZ"/>
        </w:rPr>
        <w:t>škola je míst</w:t>
      </w:r>
      <w:r w:rsidR="00BC51E8">
        <w:rPr>
          <w:rFonts w:asciiTheme="majorHAnsi" w:hAnsiTheme="majorHAnsi"/>
          <w:lang w:eastAsia="cs-CZ"/>
        </w:rPr>
        <w:t>em</w:t>
      </w:r>
      <w:r w:rsidR="00DF08A0" w:rsidRPr="004B11D7">
        <w:rPr>
          <w:rFonts w:asciiTheme="majorHAnsi" w:hAnsiTheme="majorHAnsi"/>
          <w:lang w:eastAsia="cs-CZ"/>
        </w:rPr>
        <w:t xml:space="preserve"> pro získání </w:t>
      </w:r>
      <w:r w:rsidR="0023628B" w:rsidRPr="004B11D7">
        <w:rPr>
          <w:rFonts w:asciiTheme="majorHAnsi" w:hAnsiTheme="majorHAnsi"/>
          <w:lang w:eastAsia="cs-CZ"/>
        </w:rPr>
        <w:t>řidičského</w:t>
      </w:r>
      <w:r w:rsidR="00DF08A0" w:rsidRPr="004B11D7">
        <w:rPr>
          <w:rFonts w:asciiTheme="majorHAnsi" w:hAnsiTheme="majorHAnsi"/>
          <w:lang w:eastAsia="cs-CZ"/>
        </w:rPr>
        <w:t xml:space="preserve"> op</w:t>
      </w:r>
      <w:r w:rsidR="0023628B" w:rsidRPr="004B11D7">
        <w:rPr>
          <w:rFonts w:asciiTheme="majorHAnsi" w:hAnsiTheme="majorHAnsi"/>
          <w:lang w:eastAsia="cs-CZ"/>
        </w:rPr>
        <w:t>rávnění</w:t>
      </w:r>
      <w:r w:rsidR="00F03B0A">
        <w:rPr>
          <w:rFonts w:asciiTheme="majorHAnsi" w:hAnsiTheme="majorHAnsi"/>
          <w:lang w:eastAsia="cs-CZ"/>
        </w:rPr>
        <w:t>,</w:t>
      </w:r>
      <w:r w:rsidR="0023628B" w:rsidRPr="004B11D7">
        <w:rPr>
          <w:rFonts w:asciiTheme="majorHAnsi" w:hAnsiTheme="majorHAnsi"/>
          <w:lang w:eastAsia="cs-CZ"/>
        </w:rPr>
        <w:t xml:space="preserve"> kde žadatel </w:t>
      </w:r>
      <w:r w:rsidR="006971C3" w:rsidRPr="004B11D7">
        <w:rPr>
          <w:rFonts w:asciiTheme="majorHAnsi" w:hAnsiTheme="majorHAnsi"/>
          <w:lang w:eastAsia="cs-CZ"/>
        </w:rPr>
        <w:t xml:space="preserve">absolvuje </w:t>
      </w:r>
      <w:r w:rsidR="004E576A" w:rsidRPr="004B11D7">
        <w:rPr>
          <w:rFonts w:asciiTheme="majorHAnsi" w:hAnsiTheme="majorHAnsi"/>
          <w:lang w:eastAsia="cs-CZ"/>
        </w:rPr>
        <w:t xml:space="preserve">výcvik a </w:t>
      </w:r>
      <w:r w:rsidR="00665BC3" w:rsidRPr="004B11D7">
        <w:rPr>
          <w:rFonts w:asciiTheme="majorHAnsi" w:hAnsiTheme="majorHAnsi"/>
          <w:lang w:eastAsia="cs-CZ"/>
        </w:rPr>
        <w:t xml:space="preserve">nabude </w:t>
      </w:r>
      <w:r w:rsidR="00F3337D" w:rsidRPr="004B11D7">
        <w:rPr>
          <w:rFonts w:asciiTheme="majorHAnsi" w:hAnsiTheme="majorHAnsi"/>
          <w:lang w:eastAsia="cs-CZ"/>
        </w:rPr>
        <w:t xml:space="preserve">patřičných znalostí jak teoretických, tak </w:t>
      </w:r>
      <w:r w:rsidR="005D13D3" w:rsidRPr="004B11D7">
        <w:rPr>
          <w:rFonts w:asciiTheme="majorHAnsi" w:hAnsiTheme="majorHAnsi"/>
          <w:lang w:eastAsia="cs-CZ"/>
        </w:rPr>
        <w:t>prakt</w:t>
      </w:r>
      <w:r w:rsidR="00EC2486" w:rsidRPr="004B11D7">
        <w:rPr>
          <w:rFonts w:asciiTheme="majorHAnsi" w:hAnsiTheme="majorHAnsi"/>
          <w:lang w:eastAsia="cs-CZ"/>
        </w:rPr>
        <w:t>i</w:t>
      </w:r>
      <w:r w:rsidR="005D13D3" w:rsidRPr="004B11D7">
        <w:rPr>
          <w:rFonts w:asciiTheme="majorHAnsi" w:hAnsiTheme="majorHAnsi"/>
          <w:lang w:eastAsia="cs-CZ"/>
        </w:rPr>
        <w:t>c</w:t>
      </w:r>
      <w:r w:rsidR="00EC2486" w:rsidRPr="004B11D7">
        <w:rPr>
          <w:rFonts w:asciiTheme="majorHAnsi" w:hAnsiTheme="majorHAnsi"/>
          <w:lang w:eastAsia="cs-CZ"/>
        </w:rPr>
        <w:t>ký</w:t>
      </w:r>
      <w:r w:rsidR="005D13D3" w:rsidRPr="004B11D7">
        <w:rPr>
          <w:rFonts w:asciiTheme="majorHAnsi" w:hAnsiTheme="majorHAnsi"/>
          <w:lang w:eastAsia="cs-CZ"/>
        </w:rPr>
        <w:t>ch</w:t>
      </w:r>
      <w:r w:rsidR="00F03B0A">
        <w:rPr>
          <w:rFonts w:asciiTheme="majorHAnsi" w:hAnsiTheme="majorHAnsi"/>
          <w:lang w:eastAsia="cs-CZ"/>
        </w:rPr>
        <w:t>,</w:t>
      </w:r>
      <w:r w:rsidR="00F3337D" w:rsidRPr="004B11D7">
        <w:rPr>
          <w:rFonts w:asciiTheme="majorHAnsi" w:hAnsiTheme="majorHAnsi"/>
          <w:lang w:eastAsia="cs-CZ"/>
        </w:rPr>
        <w:t xml:space="preserve"> ke splnění závěrečn</w:t>
      </w:r>
      <w:r w:rsidR="005D13D3" w:rsidRPr="004B11D7">
        <w:rPr>
          <w:rFonts w:asciiTheme="majorHAnsi" w:hAnsiTheme="majorHAnsi"/>
          <w:lang w:eastAsia="cs-CZ"/>
        </w:rPr>
        <w:t>ých zkoušek</w:t>
      </w:r>
      <w:r w:rsidR="00617819" w:rsidRPr="004B11D7">
        <w:rPr>
          <w:rFonts w:asciiTheme="majorHAnsi" w:hAnsiTheme="majorHAnsi"/>
          <w:lang w:eastAsia="cs-CZ"/>
        </w:rPr>
        <w:t xml:space="preserve"> pro </w:t>
      </w:r>
      <w:r w:rsidR="00A96980" w:rsidRPr="004B11D7">
        <w:rPr>
          <w:rFonts w:asciiTheme="majorHAnsi" w:hAnsiTheme="majorHAnsi"/>
          <w:lang w:eastAsia="cs-CZ"/>
        </w:rPr>
        <w:t xml:space="preserve">zvolenou skupinu oprávnění. </w:t>
      </w:r>
      <w:r w:rsidR="002B4123" w:rsidRPr="004B11D7">
        <w:rPr>
          <w:rFonts w:asciiTheme="majorHAnsi" w:hAnsiTheme="majorHAnsi"/>
          <w:lang w:eastAsia="cs-CZ"/>
        </w:rPr>
        <w:t xml:space="preserve">Autoškola musí splňovat </w:t>
      </w:r>
      <w:r w:rsidR="00745B7C" w:rsidRPr="004B11D7">
        <w:rPr>
          <w:rFonts w:asciiTheme="majorHAnsi" w:hAnsiTheme="majorHAnsi"/>
          <w:lang w:eastAsia="cs-CZ"/>
        </w:rPr>
        <w:t>podmínky p</w:t>
      </w:r>
      <w:r w:rsidR="00DB5DAF" w:rsidRPr="004B11D7">
        <w:rPr>
          <w:rFonts w:asciiTheme="majorHAnsi" w:hAnsiTheme="majorHAnsi"/>
          <w:lang w:eastAsia="cs-CZ"/>
        </w:rPr>
        <w:t>ro</w:t>
      </w:r>
      <w:r w:rsidR="003D0BF0" w:rsidRPr="004B11D7">
        <w:rPr>
          <w:rFonts w:asciiTheme="majorHAnsi" w:hAnsiTheme="majorHAnsi"/>
          <w:lang w:eastAsia="cs-CZ"/>
        </w:rPr>
        <w:t xml:space="preserve"> udělení oprávnění vyučovat budoucí řidiče dle zákona</w:t>
      </w:r>
      <w:r w:rsidR="000C7C47" w:rsidRPr="004B11D7">
        <w:rPr>
          <w:rFonts w:asciiTheme="majorHAnsi" w:hAnsiTheme="majorHAnsi"/>
          <w:lang w:eastAsia="cs-CZ"/>
        </w:rPr>
        <w:t xml:space="preserve"> č.</w:t>
      </w:r>
      <w:r w:rsidR="00646744" w:rsidRPr="004B11D7">
        <w:rPr>
          <w:rFonts w:asciiTheme="majorHAnsi" w:hAnsiTheme="majorHAnsi"/>
          <w:lang w:eastAsia="cs-CZ"/>
        </w:rPr>
        <w:t xml:space="preserve"> </w:t>
      </w:r>
      <w:r w:rsidR="002B5EEB" w:rsidRPr="004B11D7">
        <w:rPr>
          <w:rFonts w:asciiTheme="majorHAnsi" w:hAnsiTheme="majorHAnsi"/>
          <w:lang w:eastAsia="cs-CZ"/>
        </w:rPr>
        <w:t xml:space="preserve">238/2002 </w:t>
      </w:r>
      <w:r w:rsidR="00BC51E8">
        <w:rPr>
          <w:rFonts w:asciiTheme="majorHAnsi" w:hAnsiTheme="majorHAnsi"/>
          <w:lang w:eastAsia="cs-CZ"/>
        </w:rPr>
        <w:t>S</w:t>
      </w:r>
      <w:r w:rsidR="002B5EEB" w:rsidRPr="004B11D7">
        <w:rPr>
          <w:rFonts w:asciiTheme="majorHAnsi" w:hAnsiTheme="majorHAnsi"/>
          <w:lang w:eastAsia="cs-CZ"/>
        </w:rPr>
        <w:t>b.</w:t>
      </w:r>
      <w:r w:rsidR="00F03B0A">
        <w:rPr>
          <w:rFonts w:asciiTheme="majorHAnsi" w:hAnsiTheme="majorHAnsi"/>
          <w:lang w:eastAsia="cs-CZ"/>
        </w:rPr>
        <w:t>,</w:t>
      </w:r>
      <w:r w:rsidR="000543A1" w:rsidRPr="004B11D7">
        <w:rPr>
          <w:rFonts w:asciiTheme="majorHAnsi" w:hAnsiTheme="majorHAnsi"/>
          <w:lang w:eastAsia="cs-CZ"/>
        </w:rPr>
        <w:t xml:space="preserve"> </w:t>
      </w:r>
      <w:r w:rsidR="003C4CE5" w:rsidRPr="004B11D7">
        <w:rPr>
          <w:rFonts w:asciiTheme="majorHAnsi" w:hAnsiTheme="majorHAnsi"/>
          <w:lang w:eastAsia="cs-CZ"/>
        </w:rPr>
        <w:t xml:space="preserve">kde je úplné znění zákona </w:t>
      </w:r>
      <w:r w:rsidR="004728B5" w:rsidRPr="004B11D7">
        <w:rPr>
          <w:rFonts w:asciiTheme="majorHAnsi" w:hAnsiTheme="majorHAnsi"/>
          <w:lang w:eastAsia="cs-CZ"/>
        </w:rPr>
        <w:t xml:space="preserve">č. 247/2000 </w:t>
      </w:r>
      <w:r w:rsidR="00BC51E8">
        <w:rPr>
          <w:rFonts w:asciiTheme="majorHAnsi" w:hAnsiTheme="majorHAnsi"/>
          <w:lang w:eastAsia="cs-CZ"/>
        </w:rPr>
        <w:t>S</w:t>
      </w:r>
      <w:r w:rsidR="004728B5" w:rsidRPr="004B11D7">
        <w:rPr>
          <w:rFonts w:asciiTheme="majorHAnsi" w:hAnsiTheme="majorHAnsi"/>
          <w:lang w:eastAsia="cs-CZ"/>
        </w:rPr>
        <w:t xml:space="preserve">b. o získávání a zdokonalování </w:t>
      </w:r>
      <w:r w:rsidR="0008065A" w:rsidRPr="004B11D7">
        <w:rPr>
          <w:rFonts w:asciiTheme="majorHAnsi" w:hAnsiTheme="majorHAnsi"/>
          <w:lang w:eastAsia="cs-CZ"/>
        </w:rPr>
        <w:t>odborné způsobilosti k řízení motorových vozidel a o změnách některých zákonů, jak vypl</w:t>
      </w:r>
      <w:r w:rsidR="00EE07C9" w:rsidRPr="004B11D7">
        <w:rPr>
          <w:rFonts w:asciiTheme="majorHAnsi" w:hAnsiTheme="majorHAnsi"/>
          <w:lang w:eastAsia="cs-CZ"/>
        </w:rPr>
        <w:t>ývá z pozdějších změn.</w:t>
      </w:r>
      <w:r w:rsidR="0069157C" w:rsidRPr="004B11D7">
        <w:rPr>
          <w:rFonts w:asciiTheme="majorHAnsi" w:hAnsiTheme="majorHAnsi"/>
          <w:lang w:eastAsia="cs-CZ"/>
        </w:rPr>
        <w:t xml:space="preserve"> Tento zákon je stěžejním zákonem společně s</w:t>
      </w:r>
      <w:r w:rsidR="00261E04" w:rsidRPr="004B11D7">
        <w:rPr>
          <w:rFonts w:asciiTheme="majorHAnsi" w:hAnsiTheme="majorHAnsi"/>
          <w:lang w:eastAsia="cs-CZ"/>
        </w:rPr>
        <w:t> </w:t>
      </w:r>
      <w:r w:rsidR="0069157C" w:rsidRPr="004B11D7">
        <w:rPr>
          <w:rFonts w:asciiTheme="majorHAnsi" w:hAnsiTheme="majorHAnsi"/>
          <w:lang w:eastAsia="cs-CZ"/>
        </w:rPr>
        <w:t>vyhl</w:t>
      </w:r>
      <w:r w:rsidR="00261E04" w:rsidRPr="004B11D7">
        <w:rPr>
          <w:rFonts w:asciiTheme="majorHAnsi" w:hAnsiTheme="majorHAnsi"/>
          <w:lang w:eastAsia="cs-CZ"/>
        </w:rPr>
        <w:t xml:space="preserve">áškou </w:t>
      </w:r>
      <w:r w:rsidR="00291F90">
        <w:rPr>
          <w:rFonts w:asciiTheme="majorHAnsi" w:hAnsiTheme="majorHAnsi"/>
          <w:lang w:eastAsia="cs-CZ"/>
        </w:rPr>
        <w:t xml:space="preserve">č. </w:t>
      </w:r>
      <w:r w:rsidR="00261E04" w:rsidRPr="004B11D7">
        <w:rPr>
          <w:rFonts w:asciiTheme="majorHAnsi" w:hAnsiTheme="majorHAnsi"/>
          <w:lang w:eastAsia="cs-CZ"/>
        </w:rPr>
        <w:t xml:space="preserve">167/2002/ </w:t>
      </w:r>
      <w:r w:rsidR="00BC51E8">
        <w:rPr>
          <w:rFonts w:asciiTheme="majorHAnsi" w:hAnsiTheme="majorHAnsi"/>
          <w:lang w:eastAsia="cs-CZ"/>
        </w:rPr>
        <w:t>S</w:t>
      </w:r>
      <w:r w:rsidR="00261E04" w:rsidRPr="004B11D7">
        <w:rPr>
          <w:rFonts w:asciiTheme="majorHAnsi" w:hAnsiTheme="majorHAnsi"/>
          <w:lang w:eastAsia="cs-CZ"/>
        </w:rPr>
        <w:t xml:space="preserve">b. </w:t>
      </w:r>
      <w:r w:rsidR="00A163B4" w:rsidRPr="004B11D7">
        <w:rPr>
          <w:rFonts w:asciiTheme="majorHAnsi" w:hAnsiTheme="majorHAnsi"/>
          <w:lang w:eastAsia="cs-CZ"/>
        </w:rPr>
        <w:t xml:space="preserve">jakožto </w:t>
      </w:r>
      <w:r w:rsidR="00A163B4" w:rsidRPr="004B11D7">
        <w:rPr>
          <w:rStyle w:val="h1a"/>
          <w:rFonts w:asciiTheme="majorHAnsi" w:hAnsiTheme="majorHAnsi"/>
        </w:rPr>
        <w:t>vyhláška Ministerstva dopravy a spojů, kterou se provádí zákon č. 247/2000 Sb., o získávání a zdokonalování odborné způsobilosti k řízení motorových vozidel a o změnách některých zákonů, ve znění zákona č. 478/2001 Sb.</w:t>
      </w:r>
      <w:r w:rsidR="0007096E" w:rsidRPr="004B11D7">
        <w:rPr>
          <w:rStyle w:val="h1a"/>
          <w:rFonts w:asciiTheme="majorHAnsi" w:hAnsiTheme="majorHAnsi"/>
        </w:rPr>
        <w:t xml:space="preserve"> </w:t>
      </w:r>
      <w:r w:rsidR="00360324" w:rsidRPr="004B11D7">
        <w:rPr>
          <w:rStyle w:val="h1a"/>
          <w:rFonts w:asciiTheme="majorHAnsi" w:hAnsiTheme="majorHAnsi"/>
        </w:rPr>
        <w:t>Zde můžeme vidět spletitost prolínající</w:t>
      </w:r>
      <w:r w:rsidR="00482D35" w:rsidRPr="004B11D7">
        <w:rPr>
          <w:rStyle w:val="h1a"/>
          <w:rFonts w:asciiTheme="majorHAnsi" w:hAnsiTheme="majorHAnsi"/>
        </w:rPr>
        <w:t xml:space="preserve">ch se zákonů ohledně autoškol. </w:t>
      </w:r>
      <w:r w:rsidR="00492D3C" w:rsidRPr="004B11D7">
        <w:rPr>
          <w:rStyle w:val="h1a"/>
          <w:rFonts w:asciiTheme="majorHAnsi" w:hAnsiTheme="majorHAnsi"/>
        </w:rPr>
        <w:t>Pro některé může být neustál</w:t>
      </w:r>
      <w:r w:rsidR="00F03B0A">
        <w:rPr>
          <w:rStyle w:val="h1a"/>
          <w:rFonts w:asciiTheme="majorHAnsi" w:hAnsiTheme="majorHAnsi"/>
        </w:rPr>
        <w:t>á</w:t>
      </w:r>
      <w:r w:rsidR="00492D3C" w:rsidRPr="004B11D7">
        <w:rPr>
          <w:rStyle w:val="h1a"/>
          <w:rFonts w:asciiTheme="majorHAnsi" w:hAnsiTheme="majorHAnsi"/>
        </w:rPr>
        <w:t xml:space="preserve"> změna a rychl</w:t>
      </w:r>
      <w:r w:rsidR="00F03B0A">
        <w:rPr>
          <w:rStyle w:val="h1a"/>
          <w:rFonts w:asciiTheme="majorHAnsi" w:hAnsiTheme="majorHAnsi"/>
        </w:rPr>
        <w:t>ý</w:t>
      </w:r>
      <w:r w:rsidR="00492D3C" w:rsidRPr="004B11D7">
        <w:rPr>
          <w:rStyle w:val="h1a"/>
          <w:rFonts w:asciiTheme="majorHAnsi" w:hAnsiTheme="majorHAnsi"/>
        </w:rPr>
        <w:t xml:space="preserve"> vývoj </w:t>
      </w:r>
      <w:r w:rsidR="00C45709" w:rsidRPr="004B11D7">
        <w:rPr>
          <w:rStyle w:val="h1a"/>
          <w:rFonts w:asciiTheme="majorHAnsi" w:hAnsiTheme="majorHAnsi"/>
        </w:rPr>
        <w:t xml:space="preserve">matoucí. </w:t>
      </w:r>
    </w:p>
    <w:p w14:paraId="66B53E39" w14:textId="321E4201" w:rsidR="00272856" w:rsidRPr="004B11D7" w:rsidRDefault="007675F4" w:rsidP="00AD4E80">
      <w:pPr>
        <w:pStyle w:val="Nadpis2"/>
        <w:spacing w:line="360" w:lineRule="auto"/>
        <w:jc w:val="both"/>
        <w:rPr>
          <w:rFonts w:asciiTheme="majorHAnsi" w:hAnsiTheme="majorHAnsi"/>
          <w:lang w:eastAsia="cs-CZ"/>
        </w:rPr>
      </w:pPr>
      <w:bookmarkStart w:id="3" w:name="_Toc164274945"/>
      <w:r w:rsidRPr="004B11D7">
        <w:rPr>
          <w:rFonts w:asciiTheme="majorHAnsi" w:hAnsiTheme="majorHAnsi"/>
          <w:lang w:eastAsia="cs-CZ"/>
        </w:rPr>
        <w:t>Analýza legislativního ukotvení</w:t>
      </w:r>
      <w:bookmarkEnd w:id="3"/>
    </w:p>
    <w:p w14:paraId="5826BBA3" w14:textId="586BF583" w:rsidR="00AD4E80" w:rsidRPr="004B11D7" w:rsidRDefault="0097059B" w:rsidP="00AD4E80">
      <w:pPr>
        <w:rPr>
          <w:rFonts w:asciiTheme="majorHAnsi" w:hAnsiTheme="majorHAnsi"/>
          <w:lang w:eastAsia="cs-CZ"/>
        </w:rPr>
      </w:pPr>
      <w:r w:rsidRPr="004B11D7">
        <w:rPr>
          <w:rFonts w:asciiTheme="majorHAnsi" w:hAnsiTheme="majorHAnsi"/>
          <w:lang w:eastAsia="cs-CZ"/>
        </w:rPr>
        <w:t>Pro lepší pochope</w:t>
      </w:r>
      <w:r w:rsidR="008E7D22" w:rsidRPr="004B11D7">
        <w:rPr>
          <w:rFonts w:asciiTheme="majorHAnsi" w:hAnsiTheme="majorHAnsi"/>
          <w:lang w:eastAsia="cs-CZ"/>
        </w:rPr>
        <w:t xml:space="preserve">ní je potřeba znát legislativní </w:t>
      </w:r>
      <w:r w:rsidR="006305E1" w:rsidRPr="004B11D7">
        <w:rPr>
          <w:rFonts w:asciiTheme="majorHAnsi" w:hAnsiTheme="majorHAnsi"/>
          <w:lang w:eastAsia="cs-CZ"/>
        </w:rPr>
        <w:t xml:space="preserve">ukotvení jednotlivých zákonů a vyhlášek. Jedná </w:t>
      </w:r>
      <w:r w:rsidR="00F03B0A">
        <w:rPr>
          <w:rFonts w:asciiTheme="majorHAnsi" w:hAnsiTheme="majorHAnsi"/>
          <w:lang w:eastAsia="cs-CZ"/>
        </w:rPr>
        <w:t xml:space="preserve">se </w:t>
      </w:r>
      <w:r w:rsidR="006305E1" w:rsidRPr="004B11D7">
        <w:rPr>
          <w:rFonts w:asciiTheme="majorHAnsi" w:hAnsiTheme="majorHAnsi"/>
          <w:lang w:eastAsia="cs-CZ"/>
        </w:rPr>
        <w:t>o je</w:t>
      </w:r>
      <w:r w:rsidR="001069D1" w:rsidRPr="004B11D7">
        <w:rPr>
          <w:rFonts w:asciiTheme="majorHAnsi" w:hAnsiTheme="majorHAnsi"/>
          <w:lang w:eastAsia="cs-CZ"/>
        </w:rPr>
        <w:t>dno</w:t>
      </w:r>
      <w:r w:rsidR="006305E1" w:rsidRPr="004B11D7">
        <w:rPr>
          <w:rFonts w:asciiTheme="majorHAnsi" w:hAnsiTheme="majorHAnsi"/>
          <w:lang w:eastAsia="cs-CZ"/>
        </w:rPr>
        <w:t xml:space="preserve"> z nejvíce </w:t>
      </w:r>
      <w:r w:rsidR="002B539C" w:rsidRPr="004B11D7">
        <w:rPr>
          <w:rFonts w:asciiTheme="majorHAnsi" w:hAnsiTheme="majorHAnsi"/>
          <w:lang w:eastAsia="cs-CZ"/>
        </w:rPr>
        <w:t>se měnících zákonných odvětví</w:t>
      </w:r>
      <w:r w:rsidR="008B4398">
        <w:rPr>
          <w:rFonts w:asciiTheme="majorHAnsi" w:hAnsiTheme="majorHAnsi"/>
          <w:lang w:eastAsia="cs-CZ"/>
        </w:rPr>
        <w:t>, v</w:t>
      </w:r>
      <w:r w:rsidR="001069D1" w:rsidRPr="004B11D7">
        <w:rPr>
          <w:rFonts w:asciiTheme="majorHAnsi" w:hAnsiTheme="majorHAnsi"/>
          <w:lang w:eastAsia="cs-CZ"/>
        </w:rPr>
        <w:t> něm</w:t>
      </w:r>
      <w:r w:rsidR="00EB6A8D" w:rsidRPr="004B11D7">
        <w:rPr>
          <w:rFonts w:asciiTheme="majorHAnsi" w:hAnsiTheme="majorHAnsi"/>
          <w:lang w:eastAsia="cs-CZ"/>
        </w:rPr>
        <w:t>ž</w:t>
      </w:r>
      <w:r w:rsidR="00D0194F" w:rsidRPr="004B11D7">
        <w:rPr>
          <w:rFonts w:asciiTheme="majorHAnsi" w:hAnsiTheme="majorHAnsi"/>
          <w:lang w:eastAsia="cs-CZ"/>
        </w:rPr>
        <w:t xml:space="preserve"> se musí člověk zorientovat </w:t>
      </w:r>
      <w:r w:rsidR="00EB6A8D" w:rsidRPr="004B11D7">
        <w:rPr>
          <w:rFonts w:asciiTheme="majorHAnsi" w:hAnsiTheme="majorHAnsi"/>
          <w:lang w:eastAsia="cs-CZ"/>
        </w:rPr>
        <w:t>mezi</w:t>
      </w:r>
      <w:r w:rsidR="006B7BC1" w:rsidRPr="004B11D7">
        <w:rPr>
          <w:rFonts w:asciiTheme="majorHAnsi" w:hAnsiTheme="majorHAnsi"/>
          <w:lang w:eastAsia="cs-CZ"/>
        </w:rPr>
        <w:t xml:space="preserve"> prolínající</w:t>
      </w:r>
      <w:r w:rsidR="00EB6A8D" w:rsidRPr="004B11D7">
        <w:rPr>
          <w:rFonts w:asciiTheme="majorHAnsi" w:hAnsiTheme="majorHAnsi"/>
          <w:lang w:eastAsia="cs-CZ"/>
        </w:rPr>
        <w:t xml:space="preserve">mi </w:t>
      </w:r>
      <w:r w:rsidR="006B7BC1" w:rsidRPr="004B11D7">
        <w:rPr>
          <w:rFonts w:asciiTheme="majorHAnsi" w:hAnsiTheme="majorHAnsi"/>
          <w:lang w:eastAsia="cs-CZ"/>
        </w:rPr>
        <w:t>se zákon</w:t>
      </w:r>
      <w:r w:rsidR="00EB6A8D" w:rsidRPr="004B11D7">
        <w:rPr>
          <w:rFonts w:asciiTheme="majorHAnsi" w:hAnsiTheme="majorHAnsi"/>
          <w:lang w:eastAsia="cs-CZ"/>
        </w:rPr>
        <w:t>y</w:t>
      </w:r>
      <w:r w:rsidR="00285402" w:rsidRPr="004B11D7">
        <w:rPr>
          <w:rFonts w:asciiTheme="majorHAnsi" w:hAnsiTheme="majorHAnsi"/>
          <w:lang w:eastAsia="cs-CZ"/>
        </w:rPr>
        <w:t>, vyhláškami</w:t>
      </w:r>
      <w:r w:rsidR="006B7BC1" w:rsidRPr="004B11D7">
        <w:rPr>
          <w:rFonts w:asciiTheme="majorHAnsi" w:hAnsiTheme="majorHAnsi"/>
          <w:lang w:eastAsia="cs-CZ"/>
        </w:rPr>
        <w:t xml:space="preserve"> a jejich novel</w:t>
      </w:r>
      <w:r w:rsidR="00285402" w:rsidRPr="004B11D7">
        <w:rPr>
          <w:rFonts w:asciiTheme="majorHAnsi" w:hAnsiTheme="majorHAnsi"/>
          <w:lang w:eastAsia="cs-CZ"/>
        </w:rPr>
        <w:t>ami</w:t>
      </w:r>
      <w:r w:rsidR="006B7BC1" w:rsidRPr="004B11D7">
        <w:rPr>
          <w:rFonts w:asciiTheme="majorHAnsi" w:hAnsiTheme="majorHAnsi"/>
          <w:lang w:eastAsia="cs-CZ"/>
        </w:rPr>
        <w:t xml:space="preserve">. </w:t>
      </w:r>
      <w:r w:rsidR="00523991" w:rsidRPr="004B11D7">
        <w:rPr>
          <w:rFonts w:asciiTheme="majorHAnsi" w:hAnsiTheme="majorHAnsi"/>
          <w:lang w:eastAsia="cs-CZ"/>
        </w:rPr>
        <w:t>Níže si dovoluji zkopírovat</w:t>
      </w:r>
      <w:r w:rsidR="008B4398">
        <w:rPr>
          <w:rFonts w:asciiTheme="majorHAnsi" w:hAnsiTheme="majorHAnsi"/>
          <w:lang w:eastAsia="cs-CZ"/>
        </w:rPr>
        <w:t xml:space="preserve"> části</w:t>
      </w:r>
      <w:r w:rsidR="0029419F" w:rsidRPr="004B11D7">
        <w:rPr>
          <w:rFonts w:asciiTheme="majorHAnsi" w:hAnsiTheme="majorHAnsi"/>
          <w:lang w:eastAsia="cs-CZ"/>
        </w:rPr>
        <w:t xml:space="preserve"> zákonů</w:t>
      </w:r>
      <w:r w:rsidR="008B4398">
        <w:rPr>
          <w:rFonts w:asciiTheme="majorHAnsi" w:hAnsiTheme="majorHAnsi"/>
          <w:lang w:eastAsia="cs-CZ"/>
        </w:rPr>
        <w:t xml:space="preserve"> v jejich úplném znění. Zákon</w:t>
      </w:r>
      <w:r w:rsidR="0029419F" w:rsidRPr="004B11D7">
        <w:rPr>
          <w:rFonts w:asciiTheme="majorHAnsi" w:hAnsiTheme="majorHAnsi"/>
          <w:lang w:eastAsia="cs-CZ"/>
        </w:rPr>
        <w:t xml:space="preserve"> </w:t>
      </w:r>
      <w:r w:rsidR="00F42330">
        <w:rPr>
          <w:rFonts w:asciiTheme="majorHAnsi" w:hAnsiTheme="majorHAnsi"/>
          <w:lang w:eastAsia="cs-CZ"/>
        </w:rPr>
        <w:t xml:space="preserve">č. </w:t>
      </w:r>
      <w:r w:rsidR="0029419F" w:rsidRPr="004B11D7">
        <w:rPr>
          <w:rFonts w:asciiTheme="majorHAnsi" w:hAnsiTheme="majorHAnsi"/>
          <w:lang w:eastAsia="cs-CZ"/>
        </w:rPr>
        <w:t>247/2000 Sb</w:t>
      </w:r>
      <w:r w:rsidR="00E7720A" w:rsidRPr="004B11D7">
        <w:rPr>
          <w:rFonts w:asciiTheme="majorHAnsi" w:hAnsiTheme="majorHAnsi"/>
          <w:lang w:eastAsia="cs-CZ"/>
        </w:rPr>
        <w:t xml:space="preserve">. a vyhlášku </w:t>
      </w:r>
      <w:r w:rsidR="00BC51E8">
        <w:rPr>
          <w:rFonts w:asciiTheme="majorHAnsi" w:hAnsiTheme="majorHAnsi"/>
          <w:lang w:eastAsia="cs-CZ"/>
        </w:rPr>
        <w:t xml:space="preserve">                      č. </w:t>
      </w:r>
      <w:r w:rsidR="00E7720A" w:rsidRPr="004B11D7">
        <w:rPr>
          <w:rFonts w:asciiTheme="majorHAnsi" w:hAnsiTheme="majorHAnsi"/>
          <w:lang w:eastAsia="cs-CZ"/>
        </w:rPr>
        <w:t>167/2002</w:t>
      </w:r>
      <w:r w:rsidR="00BC51E8">
        <w:rPr>
          <w:rFonts w:asciiTheme="majorHAnsi" w:hAnsiTheme="majorHAnsi"/>
          <w:lang w:eastAsia="cs-CZ"/>
        </w:rPr>
        <w:t xml:space="preserve"> </w:t>
      </w:r>
      <w:r w:rsidR="00E7720A" w:rsidRPr="004B11D7">
        <w:rPr>
          <w:rFonts w:asciiTheme="majorHAnsi" w:hAnsiTheme="majorHAnsi"/>
          <w:lang w:eastAsia="cs-CZ"/>
        </w:rPr>
        <w:t>Sb.</w:t>
      </w:r>
      <w:r w:rsidR="00F42330">
        <w:rPr>
          <w:rFonts w:asciiTheme="majorHAnsi" w:hAnsiTheme="majorHAnsi"/>
          <w:lang w:eastAsia="cs-CZ"/>
        </w:rPr>
        <w:t xml:space="preserve"> </w:t>
      </w:r>
      <w:r w:rsidR="00E7720A" w:rsidRPr="004B11D7">
        <w:rPr>
          <w:rFonts w:asciiTheme="majorHAnsi" w:hAnsiTheme="majorHAnsi"/>
          <w:lang w:eastAsia="cs-CZ"/>
        </w:rPr>
        <w:t>Jejich obsah redukuji na skupinu</w:t>
      </w:r>
      <w:r w:rsidR="006243DF" w:rsidRPr="004B11D7">
        <w:rPr>
          <w:rFonts w:asciiTheme="majorHAnsi" w:hAnsiTheme="majorHAnsi"/>
          <w:lang w:eastAsia="cs-CZ"/>
        </w:rPr>
        <w:t xml:space="preserve"> B </w:t>
      </w:r>
      <w:r w:rsidR="00D22074" w:rsidRPr="004B11D7">
        <w:rPr>
          <w:rFonts w:asciiTheme="majorHAnsi" w:hAnsiTheme="majorHAnsi"/>
          <w:lang w:eastAsia="cs-CZ"/>
        </w:rPr>
        <w:t>a výběrem pro nás stěžejních paragrafů,</w:t>
      </w:r>
      <w:r w:rsidR="006243DF" w:rsidRPr="004B11D7">
        <w:rPr>
          <w:rFonts w:asciiTheme="majorHAnsi" w:hAnsiTheme="majorHAnsi"/>
          <w:lang w:eastAsia="cs-CZ"/>
        </w:rPr>
        <w:t xml:space="preserve"> týkající</w:t>
      </w:r>
      <w:r w:rsidR="00F03B0A">
        <w:rPr>
          <w:rFonts w:asciiTheme="majorHAnsi" w:hAnsiTheme="majorHAnsi"/>
          <w:lang w:eastAsia="cs-CZ"/>
        </w:rPr>
        <w:t>ch</w:t>
      </w:r>
      <w:r w:rsidR="006243DF" w:rsidRPr="004B11D7">
        <w:rPr>
          <w:rFonts w:asciiTheme="majorHAnsi" w:hAnsiTheme="majorHAnsi"/>
          <w:lang w:eastAsia="cs-CZ"/>
        </w:rPr>
        <w:t xml:space="preserve"> se teoretického a praktického výcviku. </w:t>
      </w:r>
    </w:p>
    <w:p w14:paraId="47404A6A" w14:textId="141729E3" w:rsidR="00AD4E80" w:rsidRDefault="00292772" w:rsidP="002E5727">
      <w:pPr>
        <w:pStyle w:val="Nadpis3"/>
        <w:spacing w:line="360" w:lineRule="auto"/>
        <w:rPr>
          <w:rStyle w:val="Nadpis3Char"/>
          <w:rFonts w:asciiTheme="majorHAnsi" w:hAnsiTheme="majorHAnsi"/>
          <w:b/>
          <w:bCs/>
        </w:rPr>
      </w:pPr>
      <w:bookmarkStart w:id="4" w:name="_Toc164274946"/>
      <w:r w:rsidRPr="004B11D7">
        <w:rPr>
          <w:rStyle w:val="Nadpis3Char"/>
          <w:rFonts w:asciiTheme="majorHAnsi" w:hAnsiTheme="majorHAnsi"/>
          <w:b/>
          <w:bCs/>
        </w:rPr>
        <w:t xml:space="preserve">Zákon </w:t>
      </w:r>
      <w:r w:rsidR="009C479A">
        <w:rPr>
          <w:rStyle w:val="Nadpis3Char"/>
          <w:rFonts w:asciiTheme="majorHAnsi" w:hAnsiTheme="majorHAnsi"/>
          <w:b/>
          <w:bCs/>
        </w:rPr>
        <w:t xml:space="preserve">č. </w:t>
      </w:r>
      <w:r w:rsidRPr="004B11D7">
        <w:rPr>
          <w:rStyle w:val="Nadpis3Char"/>
          <w:rFonts w:asciiTheme="majorHAnsi" w:hAnsiTheme="majorHAnsi"/>
          <w:b/>
          <w:bCs/>
        </w:rPr>
        <w:t xml:space="preserve">247/2000 </w:t>
      </w:r>
      <w:r w:rsidR="009C479A">
        <w:rPr>
          <w:rStyle w:val="Nadpis3Char"/>
          <w:rFonts w:asciiTheme="majorHAnsi" w:hAnsiTheme="majorHAnsi"/>
          <w:b/>
          <w:bCs/>
        </w:rPr>
        <w:t>S</w:t>
      </w:r>
      <w:r w:rsidRPr="004B11D7">
        <w:rPr>
          <w:rStyle w:val="Nadpis3Char"/>
          <w:rFonts w:asciiTheme="majorHAnsi" w:hAnsiTheme="majorHAnsi"/>
          <w:b/>
          <w:bCs/>
        </w:rPr>
        <w:t>b.</w:t>
      </w:r>
      <w:bookmarkEnd w:id="4"/>
    </w:p>
    <w:p w14:paraId="56AFEE42" w14:textId="2BFB6E82" w:rsidR="00883A4B" w:rsidRPr="007158BA" w:rsidRDefault="005060D0" w:rsidP="00883A4B">
      <w:pPr>
        <w:rPr>
          <w:rFonts w:asciiTheme="majorHAnsi" w:hAnsiTheme="majorHAnsi"/>
        </w:rPr>
      </w:pPr>
      <w:r w:rsidRPr="007158BA">
        <w:rPr>
          <w:rFonts w:asciiTheme="majorHAnsi" w:hAnsiTheme="majorHAnsi"/>
        </w:rPr>
        <w:t>Jeden z nejdůležitějších zákon</w:t>
      </w:r>
      <w:r w:rsidR="007158BA" w:rsidRPr="007158BA">
        <w:rPr>
          <w:rFonts w:asciiTheme="majorHAnsi" w:hAnsiTheme="majorHAnsi"/>
        </w:rPr>
        <w:t>ů</w:t>
      </w:r>
      <w:r w:rsidRPr="007158BA">
        <w:rPr>
          <w:rFonts w:asciiTheme="majorHAnsi" w:hAnsiTheme="majorHAnsi"/>
        </w:rPr>
        <w:t xml:space="preserve"> pro autoškoly. Je stěžejním </w:t>
      </w:r>
      <w:r w:rsidR="00B42BFB" w:rsidRPr="007158BA">
        <w:rPr>
          <w:rFonts w:asciiTheme="majorHAnsi" w:hAnsiTheme="majorHAnsi"/>
        </w:rPr>
        <w:t>pilířem,</w:t>
      </w:r>
      <w:r w:rsidRPr="007158BA">
        <w:rPr>
          <w:rFonts w:asciiTheme="majorHAnsi" w:hAnsiTheme="majorHAnsi"/>
        </w:rPr>
        <w:t xml:space="preserve"> z kterého čerpají všechny autoškoly a díky kterému je ustanovena základní výuka a výcvik.</w:t>
      </w:r>
      <w:r w:rsidR="00B42BFB" w:rsidRPr="007158BA">
        <w:rPr>
          <w:rFonts w:asciiTheme="majorHAnsi" w:hAnsiTheme="majorHAnsi"/>
        </w:rPr>
        <w:t xml:space="preserve"> </w:t>
      </w:r>
      <w:r w:rsidRPr="007158BA">
        <w:rPr>
          <w:rFonts w:asciiTheme="majorHAnsi" w:hAnsiTheme="majorHAnsi"/>
        </w:rPr>
        <w:t xml:space="preserve"> </w:t>
      </w:r>
      <w:r w:rsidR="00B42BFB" w:rsidRPr="007158BA">
        <w:rPr>
          <w:rFonts w:asciiTheme="majorHAnsi" w:hAnsiTheme="majorHAnsi"/>
        </w:rPr>
        <w:t xml:space="preserve">Zákon pojednává o podmínkách provozování autoškol, právech a povinnostech učitelů, způsobu provádění výuky a dalších bodech, bez kterých by autoškola </w:t>
      </w:r>
      <w:r w:rsidR="00883A4B" w:rsidRPr="007158BA">
        <w:rPr>
          <w:rFonts w:asciiTheme="majorHAnsi" w:hAnsiTheme="majorHAnsi"/>
        </w:rPr>
        <w:t>nebyla ustálenou institucí pro vzdělávání v dopravním odvětví. Níže uvádím citace z</w:t>
      </w:r>
      <w:r w:rsidR="009F0DE4">
        <w:rPr>
          <w:rFonts w:asciiTheme="majorHAnsi" w:hAnsiTheme="majorHAnsi"/>
        </w:rPr>
        <w:t> právě zmíněného zákona.</w:t>
      </w:r>
    </w:p>
    <w:p w14:paraId="0F80BC3D" w14:textId="32075559" w:rsidR="00F03B0A" w:rsidRPr="004B11D7" w:rsidRDefault="00883A4B" w:rsidP="009F0DE4">
      <w:pPr>
        <w:rPr>
          <w:rFonts w:asciiTheme="majorHAnsi" w:hAnsiTheme="majorHAnsi"/>
        </w:rPr>
      </w:pPr>
      <w:r>
        <w:t xml:space="preserve"> </w:t>
      </w:r>
      <w:r w:rsidR="001A583B" w:rsidRPr="004B11D7">
        <w:rPr>
          <w:rFonts w:asciiTheme="majorHAnsi" w:hAnsiTheme="majorHAnsi"/>
          <w:lang w:eastAsia="cs-CZ"/>
        </w:rPr>
        <w:t xml:space="preserve">Zákon </w:t>
      </w:r>
      <w:r w:rsidR="009C479A">
        <w:rPr>
          <w:rFonts w:asciiTheme="majorHAnsi" w:hAnsiTheme="majorHAnsi"/>
          <w:lang w:eastAsia="cs-CZ"/>
        </w:rPr>
        <w:t xml:space="preserve">č. </w:t>
      </w:r>
      <w:r w:rsidR="001A583B" w:rsidRPr="004B11D7">
        <w:rPr>
          <w:rFonts w:asciiTheme="majorHAnsi" w:hAnsiTheme="majorHAnsi"/>
          <w:lang w:eastAsia="cs-CZ"/>
        </w:rPr>
        <w:t>247/200</w:t>
      </w:r>
      <w:r w:rsidR="009C479A">
        <w:rPr>
          <w:rFonts w:asciiTheme="majorHAnsi" w:hAnsiTheme="majorHAnsi"/>
          <w:lang w:eastAsia="cs-CZ"/>
        </w:rPr>
        <w:t>0</w:t>
      </w:r>
      <w:r w:rsidR="001A583B" w:rsidRPr="004B11D7">
        <w:rPr>
          <w:rFonts w:asciiTheme="majorHAnsi" w:hAnsiTheme="majorHAnsi"/>
          <w:lang w:eastAsia="cs-CZ"/>
        </w:rPr>
        <w:t xml:space="preserve"> </w:t>
      </w:r>
      <w:r w:rsidR="009C479A">
        <w:rPr>
          <w:rFonts w:asciiTheme="majorHAnsi" w:hAnsiTheme="majorHAnsi"/>
          <w:lang w:eastAsia="cs-CZ"/>
        </w:rPr>
        <w:t>S</w:t>
      </w:r>
      <w:r w:rsidR="001A583B" w:rsidRPr="004B11D7">
        <w:rPr>
          <w:rFonts w:asciiTheme="majorHAnsi" w:hAnsiTheme="majorHAnsi"/>
          <w:lang w:eastAsia="cs-CZ"/>
        </w:rPr>
        <w:t>b</w:t>
      </w:r>
      <w:r w:rsidR="002B5121" w:rsidRPr="004B11D7">
        <w:rPr>
          <w:rFonts w:asciiTheme="majorHAnsi" w:hAnsiTheme="majorHAnsi"/>
          <w:lang w:eastAsia="cs-CZ"/>
        </w:rPr>
        <w:t>.</w:t>
      </w:r>
      <w:r>
        <w:rPr>
          <w:rFonts w:asciiTheme="majorHAnsi" w:hAnsiTheme="majorHAnsi"/>
          <w:lang w:eastAsia="cs-CZ"/>
        </w:rPr>
        <w:t xml:space="preserve"> je</w:t>
      </w:r>
      <w:r w:rsidR="00DB2F87" w:rsidRPr="004B11D7">
        <w:rPr>
          <w:rFonts w:asciiTheme="majorHAnsi" w:hAnsiTheme="majorHAnsi"/>
          <w:lang w:eastAsia="cs-CZ"/>
        </w:rPr>
        <w:t xml:space="preserve"> </w:t>
      </w:r>
      <w:r w:rsidR="003B2EB6" w:rsidRPr="004B11D7">
        <w:rPr>
          <w:rFonts w:asciiTheme="majorHAnsi" w:hAnsiTheme="majorHAnsi"/>
          <w:i/>
          <w:iCs/>
          <w:lang w:eastAsia="cs-CZ"/>
        </w:rPr>
        <w:t xml:space="preserve">„Zákon </w:t>
      </w:r>
      <w:r w:rsidR="00DB2F87" w:rsidRPr="004B11D7">
        <w:rPr>
          <w:rFonts w:asciiTheme="majorHAnsi" w:hAnsiTheme="majorHAnsi"/>
          <w:i/>
          <w:iCs/>
        </w:rPr>
        <w:t xml:space="preserve">o získávání a zdokonalování odborné způsobilosti k řízení motorových vozidel a o změnách některých </w:t>
      </w:r>
      <w:r w:rsidR="00DB2F87" w:rsidRPr="008B4398">
        <w:rPr>
          <w:rFonts w:asciiTheme="majorHAnsi" w:hAnsiTheme="majorHAnsi"/>
          <w:i/>
          <w:iCs/>
        </w:rPr>
        <w:t>zákonů</w:t>
      </w:r>
      <w:r w:rsidR="00320366" w:rsidRPr="008B4398">
        <w:rPr>
          <w:rFonts w:asciiTheme="majorHAnsi" w:hAnsiTheme="majorHAnsi"/>
          <w:i/>
          <w:iCs/>
        </w:rPr>
        <w:t xml:space="preserve">. </w:t>
      </w:r>
      <w:r w:rsidR="00CC1F24" w:rsidRPr="008B4398">
        <w:rPr>
          <w:rFonts w:asciiTheme="majorHAnsi" w:hAnsiTheme="majorHAnsi"/>
          <w:i/>
          <w:iCs/>
        </w:rPr>
        <w:t>Tento zákon zapracovává příslušné předpisy Evropské unie a upravuje</w:t>
      </w:r>
    </w:p>
    <w:p w14:paraId="3C73A5A3" w14:textId="7649456E" w:rsidR="00F03B0A" w:rsidRDefault="00CC1F24"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i w:val="0"/>
          <w:iCs w:val="0"/>
        </w:rPr>
        <w:t>a)</w:t>
      </w:r>
      <w:r w:rsidRPr="004B11D7">
        <w:rPr>
          <w:rFonts w:asciiTheme="majorHAnsi" w:hAnsiTheme="majorHAnsi"/>
          <w:i/>
          <w:iCs/>
        </w:rPr>
        <w:t xml:space="preserve"> podmínky pro provozování autoškol,</w:t>
      </w:r>
    </w:p>
    <w:p w14:paraId="690F8925" w14:textId="7BAD250F" w:rsidR="00CC1F24" w:rsidRPr="004B11D7" w:rsidRDefault="00CC1F24"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i w:val="0"/>
          <w:iCs w:val="0"/>
        </w:rPr>
        <w:lastRenderedPageBreak/>
        <w:t>b)</w:t>
      </w:r>
      <w:r w:rsidRPr="004B11D7">
        <w:rPr>
          <w:rFonts w:asciiTheme="majorHAnsi" w:hAnsiTheme="majorHAnsi"/>
          <w:i/>
          <w:iCs/>
        </w:rPr>
        <w:t xml:space="preserve"> způsob provádění výuky a výcviku žadatelů o získání odborné způsobilosti k řízení motorového vozidla (dále jen "získání řidičského oprávnění") a práva a povinnosti žadatelů o získání řidičského oprávnění,</w:t>
      </w:r>
    </w:p>
    <w:p w14:paraId="140D49AE" w14:textId="77777777" w:rsidR="00CC1F24" w:rsidRPr="004B11D7" w:rsidRDefault="00CC1F24"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i w:val="0"/>
          <w:iCs w:val="0"/>
        </w:rPr>
        <w:t>c)</w:t>
      </w:r>
      <w:r w:rsidRPr="004B11D7">
        <w:rPr>
          <w:rFonts w:asciiTheme="majorHAnsi" w:hAnsiTheme="majorHAnsi"/>
          <w:i/>
          <w:iCs/>
        </w:rPr>
        <w:t xml:space="preserve"> práva a povinnosti provozovatelů a učitelů autoškol,</w:t>
      </w:r>
    </w:p>
    <w:p w14:paraId="5CD047A4" w14:textId="77777777" w:rsidR="00CC1F24" w:rsidRPr="004B11D7" w:rsidRDefault="00CC1F24"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i w:val="0"/>
          <w:iCs w:val="0"/>
        </w:rPr>
        <w:t>d)</w:t>
      </w:r>
      <w:r w:rsidRPr="004B11D7">
        <w:rPr>
          <w:rFonts w:asciiTheme="majorHAnsi" w:hAnsiTheme="majorHAnsi"/>
          <w:i/>
          <w:iCs/>
        </w:rPr>
        <w:t xml:space="preserve"> podmínky pro udělování a odnímání osvědčení pro učitele výuky a výcviku (dále jen "profesní osvědčení") a průkazu zkušebního komisaře,</w:t>
      </w:r>
    </w:p>
    <w:p w14:paraId="3D593798" w14:textId="77777777" w:rsidR="00CC1F24" w:rsidRPr="004B11D7" w:rsidRDefault="00CC1F24"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i w:val="0"/>
          <w:iCs w:val="0"/>
        </w:rPr>
        <w:t>e)</w:t>
      </w:r>
      <w:r w:rsidRPr="004B11D7">
        <w:rPr>
          <w:rFonts w:asciiTheme="majorHAnsi" w:hAnsiTheme="majorHAnsi"/>
          <w:i/>
          <w:iCs/>
        </w:rPr>
        <w:t xml:space="preserve"> způsob provádění zkoušek k získání řidičského oprávnění,</w:t>
      </w:r>
    </w:p>
    <w:p w14:paraId="22B693F8" w14:textId="77777777" w:rsidR="00CC1F24" w:rsidRPr="004B11D7" w:rsidRDefault="00CC1F24"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i w:val="0"/>
          <w:iCs w:val="0"/>
        </w:rPr>
        <w:t>f)</w:t>
      </w:r>
      <w:r w:rsidRPr="004B11D7">
        <w:rPr>
          <w:rFonts w:asciiTheme="majorHAnsi" w:hAnsiTheme="majorHAnsi"/>
          <w:i/>
          <w:iCs/>
        </w:rPr>
        <w:t xml:space="preserve"> způsob provádění výuky a výcviku řidičů v rámci zdokonalování odborné způsobilosti řidičů,</w:t>
      </w:r>
    </w:p>
    <w:p w14:paraId="51574B16" w14:textId="77777777" w:rsidR="00CC1F24" w:rsidRPr="004B11D7" w:rsidRDefault="00CC1F24"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i w:val="0"/>
          <w:iCs w:val="0"/>
        </w:rPr>
        <w:t>g)</w:t>
      </w:r>
      <w:r w:rsidRPr="004B11D7">
        <w:rPr>
          <w:rFonts w:asciiTheme="majorHAnsi" w:hAnsiTheme="majorHAnsi"/>
          <w:i/>
          <w:iCs/>
        </w:rPr>
        <w:t xml:space="preserve"> požadavky na fyzickou nebo právnickou osobu, která provádí výuku a výcvik v rámci zdokonalování odborné způsobilosti řidičů, a její práva a povinnosti,</w:t>
      </w:r>
    </w:p>
    <w:p w14:paraId="1CE87B76" w14:textId="77777777" w:rsidR="00CC1F24" w:rsidRPr="004B11D7" w:rsidRDefault="00CC1F24"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i w:val="0"/>
          <w:iCs w:val="0"/>
        </w:rPr>
        <w:t>h)</w:t>
      </w:r>
      <w:r w:rsidRPr="004B11D7">
        <w:rPr>
          <w:rFonts w:asciiTheme="majorHAnsi" w:hAnsiTheme="majorHAnsi"/>
          <w:i/>
          <w:iCs/>
        </w:rPr>
        <w:t xml:space="preserve"> vydávání průkazu profesní způsobilosti řidiče,</w:t>
      </w:r>
    </w:p>
    <w:p w14:paraId="1DD529FF" w14:textId="77777777" w:rsidR="00CC1F24" w:rsidRPr="004B11D7" w:rsidRDefault="00CC1F24"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i w:val="0"/>
          <w:iCs w:val="0"/>
        </w:rPr>
        <w:t>i)</w:t>
      </w:r>
      <w:r w:rsidRPr="004B11D7">
        <w:rPr>
          <w:rFonts w:asciiTheme="majorHAnsi" w:hAnsiTheme="majorHAnsi"/>
          <w:i/>
          <w:iCs/>
        </w:rPr>
        <w:t xml:space="preserve"> přezkoušení z odborné způsobilosti k řízení motorových vozidel v bodovém hodnocení,</w:t>
      </w:r>
    </w:p>
    <w:p w14:paraId="4AA5C436" w14:textId="6B1C7173" w:rsidR="00CC1F24" w:rsidRDefault="00CC1F24"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i w:val="0"/>
          <w:iCs w:val="0"/>
        </w:rPr>
        <w:t>j)</w:t>
      </w:r>
      <w:r w:rsidRPr="004B11D7">
        <w:rPr>
          <w:rFonts w:asciiTheme="majorHAnsi" w:hAnsiTheme="majorHAnsi"/>
          <w:i/>
          <w:iCs/>
        </w:rPr>
        <w:t xml:space="preserve"> působnost správních úřadů a státní dozor.</w:t>
      </w:r>
      <w:r w:rsidR="009A6E74">
        <w:rPr>
          <w:rFonts w:asciiTheme="majorHAnsi" w:hAnsiTheme="majorHAnsi"/>
          <w:i/>
          <w:iCs/>
        </w:rPr>
        <w:t>“</w:t>
      </w:r>
      <w:r w:rsidR="009C479A" w:rsidRPr="009C479A">
        <w:rPr>
          <w:rFonts w:asciiTheme="majorHAnsi" w:hAnsiTheme="majorHAnsi"/>
          <w:i/>
          <w:iCs/>
        </w:rPr>
        <w:t xml:space="preserve"> </w:t>
      </w:r>
      <w:r w:rsidR="009C479A" w:rsidRPr="009C479A">
        <w:rPr>
          <w:rFonts w:asciiTheme="majorHAnsi" w:hAnsiTheme="majorHAnsi" w:cs="Arial"/>
          <w:color w:val="000000"/>
        </w:rPr>
        <w:t>(</w:t>
      </w:r>
      <w:r w:rsidR="009C479A" w:rsidRPr="009C479A">
        <w:rPr>
          <w:rFonts w:asciiTheme="majorHAnsi" w:hAnsiTheme="majorHAnsi"/>
        </w:rPr>
        <w:t>Zákon č. 247/2000 Sb.)</w:t>
      </w:r>
    </w:p>
    <w:p w14:paraId="2C39C63D" w14:textId="77777777" w:rsidR="00F03B0A" w:rsidRPr="004B11D7" w:rsidRDefault="00F03B0A" w:rsidP="00F03B0A">
      <w:pPr>
        <w:pStyle w:val="l4"/>
        <w:spacing w:before="0" w:beforeAutospacing="0" w:after="0" w:afterAutospacing="0" w:line="360" w:lineRule="auto"/>
        <w:jc w:val="both"/>
        <w:rPr>
          <w:rFonts w:asciiTheme="majorHAnsi" w:hAnsiTheme="majorHAnsi"/>
          <w:i/>
          <w:iCs/>
        </w:rPr>
      </w:pPr>
    </w:p>
    <w:p w14:paraId="0B92F3FD" w14:textId="71C5229F" w:rsidR="003C27C7" w:rsidRPr="005B62F3" w:rsidRDefault="000D0027" w:rsidP="00AD4E80">
      <w:pPr>
        <w:ind w:firstLine="708"/>
        <w:rPr>
          <w:rFonts w:asciiTheme="majorHAnsi" w:hAnsiTheme="majorHAnsi"/>
        </w:rPr>
      </w:pPr>
      <w:r w:rsidRPr="005B62F3">
        <w:rPr>
          <w:rFonts w:asciiTheme="majorHAnsi" w:hAnsiTheme="majorHAnsi"/>
        </w:rPr>
        <w:t>Zde můžeme vidět</w:t>
      </w:r>
      <w:r w:rsidR="005647A7" w:rsidRPr="005B62F3">
        <w:rPr>
          <w:rFonts w:asciiTheme="majorHAnsi" w:hAnsiTheme="majorHAnsi"/>
        </w:rPr>
        <w:t xml:space="preserve"> o</w:t>
      </w:r>
      <w:r w:rsidRPr="005B62F3">
        <w:rPr>
          <w:rFonts w:asciiTheme="majorHAnsi" w:hAnsiTheme="majorHAnsi"/>
        </w:rPr>
        <w:t xml:space="preserve"> jak moc rozsáhl</w:t>
      </w:r>
      <w:r w:rsidR="00F03B0A" w:rsidRPr="005B62F3">
        <w:rPr>
          <w:rFonts w:asciiTheme="majorHAnsi" w:hAnsiTheme="majorHAnsi"/>
        </w:rPr>
        <w:t xml:space="preserve">ý </w:t>
      </w:r>
      <w:r w:rsidR="005647A7" w:rsidRPr="005B62F3">
        <w:rPr>
          <w:rFonts w:asciiTheme="majorHAnsi" w:hAnsiTheme="majorHAnsi"/>
        </w:rPr>
        <w:t xml:space="preserve">zákon se jedná. </w:t>
      </w:r>
      <w:r w:rsidR="002B45C8" w:rsidRPr="005B62F3">
        <w:rPr>
          <w:rFonts w:asciiTheme="majorHAnsi" w:hAnsiTheme="majorHAnsi"/>
        </w:rPr>
        <w:t>Pro naši potřebu je d</w:t>
      </w:r>
      <w:r w:rsidR="00A9303E" w:rsidRPr="005B62F3">
        <w:rPr>
          <w:rFonts w:asciiTheme="majorHAnsi" w:hAnsiTheme="majorHAnsi"/>
        </w:rPr>
        <w:t>ůleži</w:t>
      </w:r>
      <w:r w:rsidR="009F14C9" w:rsidRPr="005B62F3">
        <w:rPr>
          <w:rFonts w:asciiTheme="majorHAnsi" w:hAnsiTheme="majorHAnsi"/>
        </w:rPr>
        <w:t>tý</w:t>
      </w:r>
      <w:r w:rsidR="002B45C8" w:rsidRPr="005B62F3">
        <w:rPr>
          <w:rFonts w:asciiTheme="majorHAnsi" w:hAnsiTheme="majorHAnsi"/>
        </w:rPr>
        <w:t>m</w:t>
      </w:r>
      <w:r w:rsidR="009F14C9" w:rsidRPr="005B62F3">
        <w:rPr>
          <w:rFonts w:asciiTheme="majorHAnsi" w:hAnsiTheme="majorHAnsi"/>
        </w:rPr>
        <w:t xml:space="preserve"> bodem </w:t>
      </w:r>
      <w:r w:rsidR="00ED71DE" w:rsidRPr="005B62F3">
        <w:rPr>
          <w:rFonts w:asciiTheme="majorHAnsi" w:hAnsiTheme="majorHAnsi"/>
        </w:rPr>
        <w:t>u</w:t>
      </w:r>
      <w:r w:rsidR="002B4527" w:rsidRPr="005B62F3">
        <w:rPr>
          <w:rFonts w:asciiTheme="majorHAnsi" w:hAnsiTheme="majorHAnsi"/>
        </w:rPr>
        <w:t>čební osnova výuky a výcviku žadatelů o řidičská oprávnění uvedená v</w:t>
      </w:r>
      <w:r w:rsidR="004C62B9" w:rsidRPr="005B62F3">
        <w:rPr>
          <w:rFonts w:asciiTheme="majorHAnsi" w:hAnsiTheme="majorHAnsi"/>
        </w:rPr>
        <w:t> </w:t>
      </w:r>
      <w:r w:rsidR="00B55E61" w:rsidRPr="005B62F3">
        <w:rPr>
          <w:rFonts w:asciiTheme="majorHAnsi" w:hAnsiTheme="majorHAnsi"/>
        </w:rPr>
        <w:t>§ 20.</w:t>
      </w:r>
    </w:p>
    <w:p w14:paraId="26A58F16" w14:textId="77777777" w:rsidR="00594C81" w:rsidRPr="004B11D7" w:rsidRDefault="00594C81" w:rsidP="00AD4E80">
      <w:pPr>
        <w:rPr>
          <w:rFonts w:asciiTheme="majorHAnsi" w:hAnsiTheme="majorHAnsi"/>
        </w:rPr>
      </w:pPr>
    </w:p>
    <w:p w14:paraId="2882158F" w14:textId="709159FD" w:rsidR="0089370B" w:rsidRPr="00CF00DD" w:rsidRDefault="0089370B" w:rsidP="005060D0">
      <w:pPr>
        <w:ind w:firstLine="0"/>
        <w:rPr>
          <w:rFonts w:asciiTheme="majorHAnsi" w:hAnsiTheme="majorHAnsi"/>
          <w:b/>
          <w:bCs/>
          <w:sz w:val="27"/>
        </w:rPr>
      </w:pPr>
      <w:r w:rsidRPr="00CF00DD">
        <w:rPr>
          <w:rFonts w:asciiTheme="majorHAnsi" w:hAnsiTheme="majorHAnsi"/>
          <w:b/>
          <w:bCs/>
        </w:rPr>
        <w:t>§ 20</w:t>
      </w:r>
      <w:r w:rsidR="00594C81" w:rsidRPr="00CF00DD">
        <w:rPr>
          <w:rFonts w:asciiTheme="majorHAnsi" w:hAnsiTheme="majorHAnsi"/>
          <w:b/>
          <w:bCs/>
        </w:rPr>
        <w:t xml:space="preserve"> Učební osnova výuky a výcviku žadatelů o řidičská oprávnění</w:t>
      </w:r>
    </w:p>
    <w:p w14:paraId="0F25A68F" w14:textId="09F5BEED" w:rsidR="0089370B" w:rsidRPr="004B11D7" w:rsidRDefault="009A6E74" w:rsidP="00AD4E80">
      <w:pPr>
        <w:pStyle w:val="l4"/>
        <w:spacing w:line="360" w:lineRule="auto"/>
        <w:jc w:val="both"/>
        <w:rPr>
          <w:rFonts w:asciiTheme="majorHAnsi" w:hAnsiTheme="majorHAnsi"/>
          <w:i/>
          <w:iCs/>
        </w:rPr>
      </w:pPr>
      <w:r>
        <w:rPr>
          <w:rStyle w:val="PromnnHTML"/>
          <w:rFonts w:asciiTheme="majorHAnsi" w:hAnsiTheme="majorHAnsi"/>
        </w:rPr>
        <w:t>„</w:t>
      </w:r>
      <w:r w:rsidR="0089370B" w:rsidRPr="004B11D7">
        <w:rPr>
          <w:rStyle w:val="PromnnHTML"/>
          <w:rFonts w:asciiTheme="majorHAnsi" w:hAnsiTheme="majorHAnsi"/>
        </w:rPr>
        <w:t>(1)</w:t>
      </w:r>
      <w:r w:rsidR="0089370B" w:rsidRPr="004B11D7">
        <w:rPr>
          <w:rFonts w:asciiTheme="majorHAnsi" w:hAnsiTheme="majorHAnsi"/>
          <w:i/>
          <w:iCs/>
        </w:rPr>
        <w:t xml:space="preserve"> Předmětem výuky a výcviku žadatelů o řidičská oprávnění je získání potřebných teoretických a praktických znalostí, dovedností a návyků k řízení motorových vozidel v provozu na pozemních komunikacích.</w:t>
      </w:r>
    </w:p>
    <w:p w14:paraId="72E6FD7E" w14:textId="77777777" w:rsidR="00F03B0A" w:rsidRDefault="0089370B" w:rsidP="00F03B0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Výuka obsahuje</w:t>
      </w:r>
    </w:p>
    <w:p w14:paraId="12C86BCA" w14:textId="758E65DE" w:rsidR="0089370B" w:rsidRPr="004B11D7" w:rsidRDefault="0089370B" w:rsidP="00C762CC">
      <w:pPr>
        <w:pStyle w:val="l4"/>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výuku předpisů o provozu vozidel,</w:t>
      </w:r>
    </w:p>
    <w:p w14:paraId="2DDBD636" w14:textId="77777777" w:rsidR="0089370B" w:rsidRPr="004B11D7" w:rsidRDefault="0089370B" w:rsidP="00C762CC">
      <w:pPr>
        <w:pStyle w:val="l5"/>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výuku o ovládání a údržbě vozidla,</w:t>
      </w:r>
    </w:p>
    <w:p w14:paraId="65B5A770" w14:textId="77777777" w:rsidR="0089370B" w:rsidRPr="004B11D7" w:rsidRDefault="0089370B" w:rsidP="00C762CC">
      <w:pPr>
        <w:pStyle w:val="l5"/>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výuku teorie řízení a zásad bezpečné jízdy,</w:t>
      </w:r>
    </w:p>
    <w:p w14:paraId="04E55B04" w14:textId="77777777" w:rsidR="0089370B" w:rsidRPr="004B11D7" w:rsidRDefault="0089370B" w:rsidP="00C762CC">
      <w:pPr>
        <w:pStyle w:val="l5"/>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výuku zdravotnické přípravy.</w:t>
      </w:r>
    </w:p>
    <w:p w14:paraId="6DE16E6F" w14:textId="77777777" w:rsidR="0089370B" w:rsidRPr="004B11D7" w:rsidRDefault="0089370B" w:rsidP="00AD4E80">
      <w:pPr>
        <w:pStyle w:val="l4"/>
        <w:spacing w:line="360" w:lineRule="auto"/>
        <w:jc w:val="both"/>
        <w:rPr>
          <w:rFonts w:asciiTheme="majorHAnsi" w:hAnsiTheme="majorHAnsi"/>
          <w:i/>
          <w:iCs/>
        </w:rPr>
      </w:pPr>
      <w:r w:rsidRPr="004B11D7">
        <w:rPr>
          <w:rStyle w:val="PromnnHTML"/>
          <w:rFonts w:asciiTheme="majorHAnsi" w:hAnsiTheme="majorHAnsi"/>
        </w:rPr>
        <w:t>(3)</w:t>
      </w:r>
      <w:r w:rsidRPr="004B11D7">
        <w:rPr>
          <w:rFonts w:asciiTheme="majorHAnsi" w:hAnsiTheme="majorHAnsi"/>
          <w:i/>
          <w:iCs/>
        </w:rPr>
        <w:t xml:space="preserve"> Výcvik obsahuje</w:t>
      </w:r>
    </w:p>
    <w:p w14:paraId="7C568B30" w14:textId="77777777" w:rsidR="0089370B" w:rsidRPr="004B11D7" w:rsidRDefault="0089370B" w:rsidP="00C762CC">
      <w:pPr>
        <w:pStyle w:val="l5"/>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výcvik v řízení vozidla,</w:t>
      </w:r>
    </w:p>
    <w:p w14:paraId="1F269BD0" w14:textId="77777777" w:rsidR="0089370B" w:rsidRPr="004B11D7" w:rsidRDefault="0089370B" w:rsidP="00C762CC">
      <w:pPr>
        <w:pStyle w:val="l5"/>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výcvik praktické údržby vozidla,</w:t>
      </w:r>
    </w:p>
    <w:p w14:paraId="27343948" w14:textId="77777777" w:rsidR="0089370B" w:rsidRPr="004B11D7" w:rsidRDefault="0089370B" w:rsidP="00C762CC">
      <w:pPr>
        <w:pStyle w:val="l5"/>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lastRenderedPageBreak/>
        <w:t>c)</w:t>
      </w:r>
      <w:r w:rsidRPr="004B11D7">
        <w:rPr>
          <w:rFonts w:asciiTheme="majorHAnsi" w:hAnsiTheme="majorHAnsi"/>
          <w:i/>
          <w:iCs/>
        </w:rPr>
        <w:t xml:space="preserve"> praktický výcvik zdravotnické přípravy.</w:t>
      </w:r>
    </w:p>
    <w:p w14:paraId="198633E9" w14:textId="77777777" w:rsidR="0089370B" w:rsidRPr="004B11D7" w:rsidRDefault="0089370B" w:rsidP="00AD4E80">
      <w:pPr>
        <w:pStyle w:val="l4"/>
        <w:spacing w:line="360" w:lineRule="auto"/>
        <w:jc w:val="both"/>
        <w:rPr>
          <w:rFonts w:asciiTheme="majorHAnsi" w:hAnsiTheme="majorHAnsi"/>
          <w:i/>
          <w:iCs/>
        </w:rPr>
      </w:pPr>
      <w:r w:rsidRPr="004B11D7">
        <w:rPr>
          <w:rStyle w:val="PromnnHTML"/>
          <w:rFonts w:asciiTheme="majorHAnsi" w:hAnsiTheme="majorHAnsi"/>
        </w:rPr>
        <w:t>(4)</w:t>
      </w:r>
      <w:r w:rsidRPr="004B11D7">
        <w:rPr>
          <w:rFonts w:asciiTheme="majorHAnsi" w:hAnsiTheme="majorHAnsi"/>
          <w:i/>
          <w:iCs/>
        </w:rPr>
        <w:t xml:space="preserve"> Rozsah výuky a výcviku je rozdělen podle druhu výuky a výcviku a podle jednotlivých skupin vozidel, pro které se výuka a výcvik provádí.</w:t>
      </w:r>
    </w:p>
    <w:p w14:paraId="170C6E1C" w14:textId="77777777" w:rsidR="009C479A" w:rsidRDefault="0089370B" w:rsidP="009C479A">
      <w:pPr>
        <w:pStyle w:val="l4"/>
        <w:spacing w:before="0" w:beforeAutospacing="0" w:after="0" w:afterAutospacing="0" w:line="360" w:lineRule="auto"/>
        <w:jc w:val="both"/>
        <w:rPr>
          <w:rFonts w:asciiTheme="majorHAnsi" w:hAnsiTheme="majorHAnsi"/>
          <w:i/>
          <w:iCs/>
        </w:rPr>
      </w:pPr>
      <w:r w:rsidRPr="004B11D7">
        <w:rPr>
          <w:rStyle w:val="PromnnHTML"/>
          <w:rFonts w:asciiTheme="majorHAnsi" w:hAnsiTheme="majorHAnsi"/>
        </w:rPr>
        <w:t>(5)</w:t>
      </w:r>
      <w:r w:rsidRPr="004B11D7">
        <w:rPr>
          <w:rFonts w:asciiTheme="majorHAnsi" w:hAnsiTheme="majorHAnsi"/>
          <w:i/>
          <w:iCs/>
        </w:rPr>
        <w:t xml:space="preserve"> Obsah a rozsah jednotlivých druhů výuky a výcviku k získání řidičských oprávnění stanoví prováděcí předpis.</w:t>
      </w:r>
      <w:r w:rsidR="009A6E74">
        <w:rPr>
          <w:rFonts w:asciiTheme="majorHAnsi" w:hAnsiTheme="majorHAnsi"/>
          <w:i/>
          <w:iCs/>
        </w:rPr>
        <w:t>“</w:t>
      </w:r>
      <w:r w:rsidR="009C479A">
        <w:rPr>
          <w:rFonts w:asciiTheme="majorHAnsi" w:hAnsiTheme="majorHAnsi"/>
          <w:i/>
          <w:iCs/>
        </w:rPr>
        <w:t xml:space="preserve"> </w:t>
      </w:r>
      <w:r w:rsidR="009C479A" w:rsidRPr="009C479A">
        <w:rPr>
          <w:rFonts w:asciiTheme="majorHAnsi" w:hAnsiTheme="majorHAnsi" w:cs="Arial"/>
          <w:color w:val="000000"/>
          <w:sz w:val="20"/>
          <w:szCs w:val="20"/>
        </w:rPr>
        <w:t>(</w:t>
      </w:r>
      <w:r w:rsidR="009C479A" w:rsidRPr="009C479A">
        <w:rPr>
          <w:rFonts w:asciiTheme="majorHAnsi" w:hAnsiTheme="majorHAnsi"/>
        </w:rPr>
        <w:t>Zákon č. 247/200</w:t>
      </w:r>
      <w:r w:rsidR="009C479A">
        <w:rPr>
          <w:rFonts w:asciiTheme="majorHAnsi" w:hAnsiTheme="majorHAnsi"/>
        </w:rPr>
        <w:t>0</w:t>
      </w:r>
      <w:r w:rsidR="009C479A" w:rsidRPr="009C479A">
        <w:rPr>
          <w:rFonts w:asciiTheme="majorHAnsi" w:hAnsiTheme="majorHAnsi"/>
        </w:rPr>
        <w:t xml:space="preserve"> </w:t>
      </w:r>
      <w:r w:rsidR="009C479A">
        <w:rPr>
          <w:rFonts w:asciiTheme="majorHAnsi" w:hAnsiTheme="majorHAnsi"/>
        </w:rPr>
        <w:t>S</w:t>
      </w:r>
      <w:r w:rsidR="009C479A" w:rsidRPr="009C479A">
        <w:rPr>
          <w:rFonts w:asciiTheme="majorHAnsi" w:hAnsiTheme="majorHAnsi"/>
        </w:rPr>
        <w:t>b.)</w:t>
      </w:r>
    </w:p>
    <w:p w14:paraId="1A3D0DE0" w14:textId="77777777" w:rsidR="009B0F12" w:rsidRPr="004B11D7" w:rsidRDefault="009B0F12" w:rsidP="00AD4E80">
      <w:pPr>
        <w:pStyle w:val="l2"/>
        <w:spacing w:line="360" w:lineRule="auto"/>
        <w:rPr>
          <w:rFonts w:asciiTheme="majorHAnsi" w:hAnsiTheme="majorHAnsi"/>
        </w:rPr>
      </w:pPr>
      <w:r w:rsidRPr="004B11D7">
        <w:rPr>
          <w:rFonts w:asciiTheme="majorHAnsi" w:hAnsiTheme="majorHAnsi"/>
        </w:rPr>
        <w:t>Příloha č. 3 k zákonu č. 247/2000 Sb.</w:t>
      </w:r>
    </w:p>
    <w:p w14:paraId="334A0D23" w14:textId="5D21FE46" w:rsidR="009B0F12" w:rsidRPr="004B11D7" w:rsidRDefault="009C479A" w:rsidP="00AD4E80">
      <w:pPr>
        <w:ind w:firstLine="0"/>
        <w:rPr>
          <w:rFonts w:asciiTheme="majorHAnsi" w:hAnsiTheme="majorHAnsi"/>
          <w:b/>
          <w:bCs/>
        </w:rPr>
      </w:pPr>
      <w:r>
        <w:rPr>
          <w:rFonts w:asciiTheme="majorHAnsi" w:hAnsiTheme="majorHAnsi"/>
          <w:b/>
          <w:bCs/>
        </w:rPr>
        <w:t>„</w:t>
      </w:r>
      <w:r w:rsidR="009B0F12" w:rsidRPr="004B11D7">
        <w:rPr>
          <w:rFonts w:asciiTheme="majorHAnsi" w:hAnsiTheme="majorHAnsi"/>
          <w:b/>
          <w:bCs/>
        </w:rPr>
        <w:t>ZÁKLADNÍ VÝUKA A VÝCVIK</w:t>
      </w:r>
    </w:p>
    <w:p w14:paraId="3AE6CB7C" w14:textId="77777777" w:rsidR="009B0F12" w:rsidRPr="00312DDC" w:rsidRDefault="009B0F12" w:rsidP="008B4398">
      <w:pPr>
        <w:pStyle w:val="l3"/>
        <w:spacing w:before="0" w:beforeAutospacing="0" w:after="0" w:afterAutospacing="0" w:line="360" w:lineRule="auto"/>
        <w:rPr>
          <w:rFonts w:asciiTheme="majorHAnsi" w:hAnsiTheme="majorHAnsi"/>
        </w:rPr>
      </w:pPr>
      <w:r w:rsidRPr="00312DDC">
        <w:rPr>
          <w:rFonts w:asciiTheme="majorHAnsi" w:hAnsiTheme="majorHAnsi"/>
        </w:rPr>
        <w:t>Počet hodin v předmětech výuky</w:t>
      </w:r>
    </w:p>
    <w:p w14:paraId="431930BC" w14:textId="276679B0" w:rsidR="009B0F12" w:rsidRPr="004B11D7" w:rsidRDefault="009B0F12" w:rsidP="008B4398">
      <w:pPr>
        <w:pStyle w:val="l3"/>
        <w:spacing w:before="0" w:beforeAutospacing="0" w:after="0" w:afterAutospacing="0" w:line="360" w:lineRule="auto"/>
        <w:rPr>
          <w:rFonts w:asciiTheme="majorHAnsi" w:hAnsiTheme="majorHAnsi"/>
        </w:rPr>
      </w:pPr>
      <w:r w:rsidRPr="004B11D7">
        <w:rPr>
          <w:rFonts w:asciiTheme="majorHAnsi" w:hAnsiTheme="majorHAnsi"/>
        </w:rPr>
        <w:t>Tabulka 1</w:t>
      </w:r>
      <w:r w:rsidR="00665695">
        <w:rPr>
          <w:rFonts w:asciiTheme="majorHAnsi" w:hAnsiTheme="majorHAnsi"/>
        </w:rPr>
        <w:t xml:space="preserve"> (</w:t>
      </w:r>
      <w:proofErr w:type="spellStart"/>
      <w:r w:rsidR="00665695">
        <w:rPr>
          <w:rFonts w:asciiTheme="majorHAnsi" w:hAnsiTheme="majorHAnsi"/>
        </w:rPr>
        <w:t>Tab</w:t>
      </w:r>
      <w:proofErr w:type="spellEnd"/>
      <w:r w:rsidR="00665695">
        <w:rPr>
          <w:rFonts w:asciiTheme="majorHAnsi" w:hAnsiTheme="majorHAnsi"/>
        </w:rPr>
        <w:t xml:space="preserve"> 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3"/>
        <w:gridCol w:w="1285"/>
        <w:gridCol w:w="1322"/>
        <w:gridCol w:w="1369"/>
        <w:gridCol w:w="1115"/>
        <w:gridCol w:w="958"/>
        <w:gridCol w:w="1690"/>
      </w:tblGrid>
      <w:tr w:rsidR="009B0F12" w:rsidRPr="004B11D7" w14:paraId="0BD6129B" w14:textId="77777777" w:rsidTr="00E20317">
        <w:trPr>
          <w:tblCellSpacing w:w="15" w:type="dxa"/>
        </w:trPr>
        <w:tc>
          <w:tcPr>
            <w:tcW w:w="0" w:type="auto"/>
            <w:vMerge w:val="restart"/>
            <w:vAlign w:val="center"/>
            <w:hideMark/>
          </w:tcPr>
          <w:p w14:paraId="386F6A39" w14:textId="77777777" w:rsidR="009B0F12" w:rsidRPr="004B11D7" w:rsidRDefault="009B0F12" w:rsidP="005647A7">
            <w:pPr>
              <w:ind w:firstLine="0"/>
              <w:rPr>
                <w:rFonts w:asciiTheme="majorHAnsi" w:hAnsiTheme="majorHAnsi"/>
                <w:b/>
                <w:bCs/>
              </w:rPr>
            </w:pPr>
            <w:bookmarkStart w:id="5" w:name="_Hlk163808809"/>
            <w:r w:rsidRPr="004B11D7">
              <w:rPr>
                <w:rFonts w:asciiTheme="majorHAnsi" w:hAnsiTheme="majorHAnsi"/>
                <w:b/>
                <w:bCs/>
              </w:rPr>
              <w:t xml:space="preserve">Skupina </w:t>
            </w:r>
            <w:r w:rsidRPr="004B11D7">
              <w:rPr>
                <w:rFonts w:asciiTheme="majorHAnsi" w:hAnsiTheme="majorHAnsi"/>
                <w:b/>
                <w:bCs/>
              </w:rPr>
              <w:br/>
              <w:t xml:space="preserve">řidičského </w:t>
            </w:r>
            <w:r w:rsidRPr="004B11D7">
              <w:rPr>
                <w:rFonts w:asciiTheme="majorHAnsi" w:hAnsiTheme="majorHAnsi"/>
                <w:b/>
                <w:bCs/>
              </w:rPr>
              <w:br/>
              <w:t>oprávnění</w:t>
            </w:r>
          </w:p>
        </w:tc>
        <w:tc>
          <w:tcPr>
            <w:tcW w:w="0" w:type="auto"/>
            <w:gridSpan w:val="4"/>
            <w:vAlign w:val="center"/>
            <w:hideMark/>
          </w:tcPr>
          <w:p w14:paraId="254AE2F4" w14:textId="77777777" w:rsidR="009B0F12" w:rsidRPr="004B11D7" w:rsidRDefault="009B0F12" w:rsidP="00AD4E80">
            <w:pPr>
              <w:jc w:val="center"/>
              <w:rPr>
                <w:rFonts w:asciiTheme="majorHAnsi" w:hAnsiTheme="majorHAnsi"/>
                <w:b/>
                <w:bCs/>
              </w:rPr>
            </w:pPr>
            <w:r w:rsidRPr="004B11D7">
              <w:rPr>
                <w:rFonts w:asciiTheme="majorHAnsi" w:hAnsiTheme="majorHAnsi"/>
                <w:b/>
                <w:bCs/>
              </w:rPr>
              <w:t>Předmět výuky</w:t>
            </w:r>
          </w:p>
        </w:tc>
        <w:tc>
          <w:tcPr>
            <w:tcW w:w="0" w:type="auto"/>
            <w:vMerge w:val="restart"/>
            <w:vAlign w:val="bottom"/>
            <w:hideMark/>
          </w:tcPr>
          <w:p w14:paraId="44F160BD" w14:textId="570CCC11" w:rsidR="009B0F12" w:rsidRPr="004B11D7" w:rsidRDefault="00762C1B" w:rsidP="00AD4E80">
            <w:pPr>
              <w:ind w:firstLine="0"/>
              <w:rPr>
                <w:rFonts w:asciiTheme="majorHAnsi" w:hAnsiTheme="majorHAnsi"/>
                <w:b/>
                <w:bCs/>
              </w:rPr>
            </w:pPr>
            <w:r w:rsidRPr="004B11D7">
              <w:rPr>
                <w:rFonts w:asciiTheme="majorHAnsi" w:hAnsiTheme="majorHAnsi"/>
                <w:b/>
                <w:bCs/>
              </w:rPr>
              <w:t xml:space="preserve">     </w:t>
            </w:r>
            <w:r w:rsidR="009B0F12" w:rsidRPr="004B11D7">
              <w:rPr>
                <w:rFonts w:asciiTheme="majorHAnsi" w:hAnsiTheme="majorHAnsi"/>
                <w:b/>
                <w:bCs/>
              </w:rPr>
              <w:t>OP</w:t>
            </w:r>
          </w:p>
        </w:tc>
        <w:tc>
          <w:tcPr>
            <w:tcW w:w="0" w:type="auto"/>
            <w:vMerge w:val="restart"/>
            <w:vAlign w:val="bottom"/>
            <w:hideMark/>
          </w:tcPr>
          <w:p w14:paraId="7B19120A" w14:textId="77777777" w:rsidR="009B0F12" w:rsidRPr="004B11D7" w:rsidRDefault="009B0F12" w:rsidP="00AD4E80">
            <w:pPr>
              <w:jc w:val="center"/>
              <w:rPr>
                <w:rFonts w:asciiTheme="majorHAnsi" w:hAnsiTheme="majorHAnsi"/>
                <w:b/>
                <w:bCs/>
              </w:rPr>
            </w:pPr>
            <w:r w:rsidRPr="004B11D7">
              <w:rPr>
                <w:rFonts w:asciiTheme="majorHAnsi" w:hAnsiTheme="majorHAnsi"/>
                <w:b/>
                <w:bCs/>
              </w:rPr>
              <w:t>Celkem</w:t>
            </w:r>
          </w:p>
        </w:tc>
      </w:tr>
      <w:tr w:rsidR="009B0F12" w:rsidRPr="004B11D7" w14:paraId="6FCE8A5B" w14:textId="77777777" w:rsidTr="00E20317">
        <w:trPr>
          <w:tblCellSpacing w:w="15" w:type="dxa"/>
        </w:trPr>
        <w:tc>
          <w:tcPr>
            <w:tcW w:w="0" w:type="auto"/>
            <w:vMerge/>
            <w:vAlign w:val="center"/>
            <w:hideMark/>
          </w:tcPr>
          <w:p w14:paraId="2E947949" w14:textId="77777777" w:rsidR="009B0F12" w:rsidRPr="004B11D7" w:rsidRDefault="009B0F12" w:rsidP="00AD4E80">
            <w:pPr>
              <w:rPr>
                <w:rFonts w:asciiTheme="majorHAnsi" w:hAnsiTheme="majorHAnsi"/>
                <w:b/>
                <w:bCs/>
                <w:szCs w:val="24"/>
              </w:rPr>
            </w:pPr>
          </w:p>
        </w:tc>
        <w:tc>
          <w:tcPr>
            <w:tcW w:w="0" w:type="auto"/>
            <w:vAlign w:val="center"/>
            <w:hideMark/>
          </w:tcPr>
          <w:p w14:paraId="10FDA91C" w14:textId="77777777" w:rsidR="009B0F12" w:rsidRPr="004B11D7" w:rsidRDefault="009B0F12" w:rsidP="00AD4E80">
            <w:pPr>
              <w:jc w:val="center"/>
              <w:rPr>
                <w:rFonts w:asciiTheme="majorHAnsi" w:hAnsiTheme="majorHAnsi"/>
                <w:b/>
                <w:bCs/>
              </w:rPr>
            </w:pPr>
            <w:r w:rsidRPr="004B11D7">
              <w:rPr>
                <w:rFonts w:asciiTheme="majorHAnsi" w:hAnsiTheme="majorHAnsi"/>
                <w:b/>
                <w:bCs/>
              </w:rPr>
              <w:t>PPV</w:t>
            </w:r>
          </w:p>
        </w:tc>
        <w:tc>
          <w:tcPr>
            <w:tcW w:w="0" w:type="auto"/>
            <w:vAlign w:val="center"/>
            <w:hideMark/>
          </w:tcPr>
          <w:p w14:paraId="6E4D4480" w14:textId="77777777" w:rsidR="009B0F12" w:rsidRPr="004B11D7" w:rsidRDefault="009B0F12" w:rsidP="00AD4E80">
            <w:pPr>
              <w:jc w:val="center"/>
              <w:rPr>
                <w:rFonts w:asciiTheme="majorHAnsi" w:hAnsiTheme="majorHAnsi"/>
                <w:b/>
                <w:bCs/>
              </w:rPr>
            </w:pPr>
            <w:r w:rsidRPr="004B11D7">
              <w:rPr>
                <w:rFonts w:asciiTheme="majorHAnsi" w:hAnsiTheme="majorHAnsi"/>
                <w:b/>
                <w:bCs/>
              </w:rPr>
              <w:t>OÚV</w:t>
            </w:r>
          </w:p>
        </w:tc>
        <w:tc>
          <w:tcPr>
            <w:tcW w:w="0" w:type="auto"/>
            <w:vAlign w:val="center"/>
            <w:hideMark/>
          </w:tcPr>
          <w:p w14:paraId="2549DE95" w14:textId="77777777" w:rsidR="009B0F12" w:rsidRPr="004B11D7" w:rsidRDefault="009B0F12" w:rsidP="00AD4E80">
            <w:pPr>
              <w:jc w:val="center"/>
              <w:rPr>
                <w:rFonts w:asciiTheme="majorHAnsi" w:hAnsiTheme="majorHAnsi"/>
                <w:b/>
                <w:bCs/>
              </w:rPr>
            </w:pPr>
            <w:r w:rsidRPr="004B11D7">
              <w:rPr>
                <w:rFonts w:asciiTheme="majorHAnsi" w:hAnsiTheme="majorHAnsi"/>
                <w:b/>
                <w:bCs/>
              </w:rPr>
              <w:t>TZBJ</w:t>
            </w:r>
          </w:p>
        </w:tc>
        <w:tc>
          <w:tcPr>
            <w:tcW w:w="0" w:type="auto"/>
            <w:vAlign w:val="center"/>
            <w:hideMark/>
          </w:tcPr>
          <w:p w14:paraId="1DECCC2E" w14:textId="77777777" w:rsidR="009B0F12" w:rsidRPr="004B11D7" w:rsidRDefault="009B0F12" w:rsidP="00AD4E80">
            <w:pPr>
              <w:jc w:val="center"/>
              <w:rPr>
                <w:rFonts w:asciiTheme="majorHAnsi" w:hAnsiTheme="majorHAnsi"/>
                <w:b/>
                <w:bCs/>
              </w:rPr>
            </w:pPr>
            <w:r w:rsidRPr="004B11D7">
              <w:rPr>
                <w:rFonts w:asciiTheme="majorHAnsi" w:hAnsiTheme="majorHAnsi"/>
                <w:b/>
                <w:bCs/>
              </w:rPr>
              <w:t>ZP</w:t>
            </w:r>
          </w:p>
        </w:tc>
        <w:tc>
          <w:tcPr>
            <w:tcW w:w="0" w:type="auto"/>
            <w:vMerge/>
            <w:vAlign w:val="center"/>
            <w:hideMark/>
          </w:tcPr>
          <w:p w14:paraId="2061B038" w14:textId="77777777" w:rsidR="009B0F12" w:rsidRPr="004B11D7" w:rsidRDefault="009B0F12" w:rsidP="00AD4E80">
            <w:pPr>
              <w:rPr>
                <w:rFonts w:asciiTheme="majorHAnsi" w:hAnsiTheme="majorHAnsi"/>
                <w:b/>
                <w:bCs/>
                <w:szCs w:val="24"/>
              </w:rPr>
            </w:pPr>
          </w:p>
        </w:tc>
        <w:tc>
          <w:tcPr>
            <w:tcW w:w="0" w:type="auto"/>
            <w:vMerge/>
            <w:vAlign w:val="center"/>
            <w:hideMark/>
          </w:tcPr>
          <w:p w14:paraId="5EB20DF6" w14:textId="77777777" w:rsidR="009B0F12" w:rsidRPr="004B11D7" w:rsidRDefault="009B0F12" w:rsidP="00AD4E80">
            <w:pPr>
              <w:rPr>
                <w:rFonts w:asciiTheme="majorHAnsi" w:hAnsiTheme="majorHAnsi"/>
                <w:b/>
                <w:bCs/>
                <w:szCs w:val="24"/>
              </w:rPr>
            </w:pPr>
          </w:p>
        </w:tc>
      </w:tr>
      <w:tr w:rsidR="009B0F12" w:rsidRPr="004B11D7" w14:paraId="0CB3155B" w14:textId="77777777" w:rsidTr="00E20317">
        <w:trPr>
          <w:tblCellSpacing w:w="15" w:type="dxa"/>
        </w:trPr>
        <w:tc>
          <w:tcPr>
            <w:tcW w:w="0" w:type="auto"/>
            <w:vAlign w:val="center"/>
            <w:hideMark/>
          </w:tcPr>
          <w:p w14:paraId="619EA5CA" w14:textId="77777777" w:rsidR="009B0F12" w:rsidRPr="004B11D7" w:rsidRDefault="009B0F12" w:rsidP="00AD4E80">
            <w:pPr>
              <w:jc w:val="center"/>
              <w:rPr>
                <w:rFonts w:asciiTheme="majorHAnsi" w:hAnsiTheme="majorHAnsi"/>
              </w:rPr>
            </w:pPr>
            <w:r w:rsidRPr="004B11D7">
              <w:rPr>
                <w:rFonts w:asciiTheme="majorHAnsi" w:hAnsiTheme="majorHAnsi"/>
              </w:rPr>
              <w:t>AM</w:t>
            </w:r>
          </w:p>
        </w:tc>
        <w:tc>
          <w:tcPr>
            <w:tcW w:w="0" w:type="auto"/>
            <w:vAlign w:val="center"/>
            <w:hideMark/>
          </w:tcPr>
          <w:p w14:paraId="1E4B2368" w14:textId="77777777" w:rsidR="009B0F12" w:rsidRPr="004B11D7" w:rsidRDefault="009B0F12" w:rsidP="00AD4E80">
            <w:pPr>
              <w:jc w:val="center"/>
              <w:rPr>
                <w:rFonts w:asciiTheme="majorHAnsi" w:hAnsiTheme="majorHAnsi"/>
              </w:rPr>
            </w:pPr>
            <w:r w:rsidRPr="004B11D7">
              <w:rPr>
                <w:rFonts w:asciiTheme="majorHAnsi" w:hAnsiTheme="majorHAnsi"/>
              </w:rPr>
              <w:t>14</w:t>
            </w:r>
          </w:p>
        </w:tc>
        <w:tc>
          <w:tcPr>
            <w:tcW w:w="0" w:type="auto"/>
            <w:vAlign w:val="center"/>
            <w:hideMark/>
          </w:tcPr>
          <w:p w14:paraId="439A0B46" w14:textId="77777777" w:rsidR="009B0F12" w:rsidRPr="004B11D7" w:rsidRDefault="009B0F12" w:rsidP="00AD4E80">
            <w:pPr>
              <w:jc w:val="center"/>
              <w:rPr>
                <w:rFonts w:asciiTheme="majorHAnsi" w:hAnsiTheme="majorHAnsi"/>
              </w:rPr>
            </w:pPr>
            <w:r w:rsidRPr="004B11D7">
              <w:rPr>
                <w:rFonts w:asciiTheme="majorHAnsi" w:hAnsiTheme="majorHAnsi"/>
              </w:rPr>
              <w:t>1</w:t>
            </w:r>
          </w:p>
        </w:tc>
        <w:tc>
          <w:tcPr>
            <w:tcW w:w="0" w:type="auto"/>
            <w:vAlign w:val="center"/>
            <w:hideMark/>
          </w:tcPr>
          <w:p w14:paraId="07AF42A4" w14:textId="77777777" w:rsidR="009B0F12" w:rsidRPr="004B11D7" w:rsidRDefault="009B0F12" w:rsidP="00AD4E80">
            <w:pPr>
              <w:jc w:val="center"/>
              <w:rPr>
                <w:rFonts w:asciiTheme="majorHAnsi" w:hAnsiTheme="majorHAnsi"/>
              </w:rPr>
            </w:pPr>
            <w:r w:rsidRPr="004B11D7">
              <w:rPr>
                <w:rFonts w:asciiTheme="majorHAnsi" w:hAnsiTheme="majorHAnsi"/>
              </w:rPr>
              <w:t>6</w:t>
            </w:r>
          </w:p>
        </w:tc>
        <w:tc>
          <w:tcPr>
            <w:tcW w:w="0" w:type="auto"/>
            <w:vAlign w:val="center"/>
            <w:hideMark/>
          </w:tcPr>
          <w:p w14:paraId="699C489F"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2B9ADAB3" w14:textId="77777777" w:rsidR="009B0F12" w:rsidRPr="004B11D7" w:rsidRDefault="009B0F12" w:rsidP="00AD4E80">
            <w:pPr>
              <w:jc w:val="center"/>
              <w:rPr>
                <w:rFonts w:asciiTheme="majorHAnsi" w:hAnsiTheme="majorHAnsi"/>
              </w:rPr>
            </w:pPr>
            <w:r w:rsidRPr="004B11D7">
              <w:rPr>
                <w:rFonts w:asciiTheme="majorHAnsi" w:hAnsiTheme="majorHAnsi"/>
              </w:rPr>
              <w:t>3</w:t>
            </w:r>
          </w:p>
        </w:tc>
        <w:tc>
          <w:tcPr>
            <w:tcW w:w="0" w:type="auto"/>
            <w:vAlign w:val="center"/>
            <w:hideMark/>
          </w:tcPr>
          <w:p w14:paraId="6EC4BDD2" w14:textId="77777777" w:rsidR="009B0F12" w:rsidRPr="004B11D7" w:rsidRDefault="009B0F12" w:rsidP="00AD4E80">
            <w:pPr>
              <w:jc w:val="center"/>
              <w:rPr>
                <w:rFonts w:asciiTheme="majorHAnsi" w:hAnsiTheme="majorHAnsi"/>
              </w:rPr>
            </w:pPr>
            <w:r w:rsidRPr="004B11D7">
              <w:rPr>
                <w:rFonts w:asciiTheme="majorHAnsi" w:hAnsiTheme="majorHAnsi"/>
              </w:rPr>
              <w:t>26</w:t>
            </w:r>
          </w:p>
        </w:tc>
      </w:tr>
      <w:tr w:rsidR="009B0F12" w:rsidRPr="004B11D7" w14:paraId="56096657" w14:textId="77777777" w:rsidTr="00E20317">
        <w:trPr>
          <w:tblCellSpacing w:w="15" w:type="dxa"/>
        </w:trPr>
        <w:tc>
          <w:tcPr>
            <w:tcW w:w="0" w:type="auto"/>
            <w:vAlign w:val="center"/>
            <w:hideMark/>
          </w:tcPr>
          <w:p w14:paraId="4D470578" w14:textId="77777777" w:rsidR="009B0F12" w:rsidRPr="004B11D7" w:rsidRDefault="009B0F12" w:rsidP="00AD4E80">
            <w:pPr>
              <w:jc w:val="center"/>
              <w:rPr>
                <w:rFonts w:asciiTheme="majorHAnsi" w:hAnsiTheme="majorHAnsi"/>
              </w:rPr>
            </w:pPr>
            <w:r w:rsidRPr="004B11D7">
              <w:rPr>
                <w:rFonts w:asciiTheme="majorHAnsi" w:hAnsiTheme="majorHAnsi"/>
              </w:rPr>
              <w:t>A1</w:t>
            </w:r>
          </w:p>
        </w:tc>
        <w:tc>
          <w:tcPr>
            <w:tcW w:w="0" w:type="auto"/>
            <w:vAlign w:val="center"/>
            <w:hideMark/>
          </w:tcPr>
          <w:p w14:paraId="38A9BC63" w14:textId="77777777" w:rsidR="009B0F12" w:rsidRPr="004B11D7" w:rsidRDefault="009B0F12" w:rsidP="00AD4E80">
            <w:pPr>
              <w:jc w:val="center"/>
              <w:rPr>
                <w:rFonts w:asciiTheme="majorHAnsi" w:hAnsiTheme="majorHAnsi"/>
              </w:rPr>
            </w:pPr>
            <w:r w:rsidRPr="004B11D7">
              <w:rPr>
                <w:rFonts w:asciiTheme="majorHAnsi" w:hAnsiTheme="majorHAnsi"/>
              </w:rPr>
              <w:t>14</w:t>
            </w:r>
          </w:p>
        </w:tc>
        <w:tc>
          <w:tcPr>
            <w:tcW w:w="0" w:type="auto"/>
            <w:vAlign w:val="center"/>
            <w:hideMark/>
          </w:tcPr>
          <w:p w14:paraId="62ACFC1A" w14:textId="77777777" w:rsidR="009B0F12" w:rsidRPr="004B11D7" w:rsidRDefault="009B0F12" w:rsidP="00AD4E80">
            <w:pPr>
              <w:jc w:val="center"/>
              <w:rPr>
                <w:rFonts w:asciiTheme="majorHAnsi" w:hAnsiTheme="majorHAnsi"/>
              </w:rPr>
            </w:pPr>
            <w:r w:rsidRPr="004B11D7">
              <w:rPr>
                <w:rFonts w:asciiTheme="majorHAnsi" w:hAnsiTheme="majorHAnsi"/>
              </w:rPr>
              <w:t>1</w:t>
            </w:r>
          </w:p>
        </w:tc>
        <w:tc>
          <w:tcPr>
            <w:tcW w:w="0" w:type="auto"/>
            <w:vAlign w:val="center"/>
            <w:hideMark/>
          </w:tcPr>
          <w:p w14:paraId="21505EFE" w14:textId="77777777" w:rsidR="009B0F12" w:rsidRPr="004B11D7" w:rsidRDefault="009B0F12" w:rsidP="00AD4E80">
            <w:pPr>
              <w:jc w:val="center"/>
              <w:rPr>
                <w:rFonts w:asciiTheme="majorHAnsi" w:hAnsiTheme="majorHAnsi"/>
              </w:rPr>
            </w:pPr>
            <w:r w:rsidRPr="004B11D7">
              <w:rPr>
                <w:rFonts w:asciiTheme="majorHAnsi" w:hAnsiTheme="majorHAnsi"/>
              </w:rPr>
              <w:t>6</w:t>
            </w:r>
          </w:p>
        </w:tc>
        <w:tc>
          <w:tcPr>
            <w:tcW w:w="0" w:type="auto"/>
            <w:vAlign w:val="center"/>
            <w:hideMark/>
          </w:tcPr>
          <w:p w14:paraId="2358FF2E"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28425770" w14:textId="77777777" w:rsidR="009B0F12" w:rsidRPr="004B11D7" w:rsidRDefault="009B0F12" w:rsidP="00AD4E80">
            <w:pPr>
              <w:jc w:val="center"/>
              <w:rPr>
                <w:rFonts w:asciiTheme="majorHAnsi" w:hAnsiTheme="majorHAnsi"/>
              </w:rPr>
            </w:pPr>
            <w:r w:rsidRPr="004B11D7">
              <w:rPr>
                <w:rFonts w:asciiTheme="majorHAnsi" w:hAnsiTheme="majorHAnsi"/>
              </w:rPr>
              <w:t>3</w:t>
            </w:r>
          </w:p>
        </w:tc>
        <w:tc>
          <w:tcPr>
            <w:tcW w:w="0" w:type="auto"/>
            <w:vAlign w:val="center"/>
            <w:hideMark/>
          </w:tcPr>
          <w:p w14:paraId="1421215B" w14:textId="77777777" w:rsidR="009B0F12" w:rsidRPr="004B11D7" w:rsidRDefault="009B0F12" w:rsidP="00AD4E80">
            <w:pPr>
              <w:jc w:val="center"/>
              <w:rPr>
                <w:rFonts w:asciiTheme="majorHAnsi" w:hAnsiTheme="majorHAnsi"/>
              </w:rPr>
            </w:pPr>
            <w:r w:rsidRPr="004B11D7">
              <w:rPr>
                <w:rFonts w:asciiTheme="majorHAnsi" w:hAnsiTheme="majorHAnsi"/>
              </w:rPr>
              <w:t>26</w:t>
            </w:r>
          </w:p>
        </w:tc>
      </w:tr>
      <w:tr w:rsidR="009B0F12" w:rsidRPr="004B11D7" w14:paraId="6D1A34D6" w14:textId="77777777" w:rsidTr="00E20317">
        <w:trPr>
          <w:tblCellSpacing w:w="15" w:type="dxa"/>
        </w:trPr>
        <w:tc>
          <w:tcPr>
            <w:tcW w:w="0" w:type="auto"/>
            <w:vAlign w:val="center"/>
            <w:hideMark/>
          </w:tcPr>
          <w:p w14:paraId="41A7FFFB" w14:textId="77777777" w:rsidR="009B0F12" w:rsidRPr="004B11D7" w:rsidRDefault="009B0F12" w:rsidP="00AD4E80">
            <w:pPr>
              <w:jc w:val="center"/>
              <w:rPr>
                <w:rFonts w:asciiTheme="majorHAnsi" w:hAnsiTheme="majorHAnsi"/>
              </w:rPr>
            </w:pPr>
            <w:r w:rsidRPr="004B11D7">
              <w:rPr>
                <w:rFonts w:asciiTheme="majorHAnsi" w:hAnsiTheme="majorHAnsi"/>
              </w:rPr>
              <w:t>A</w:t>
            </w:r>
          </w:p>
        </w:tc>
        <w:tc>
          <w:tcPr>
            <w:tcW w:w="0" w:type="auto"/>
            <w:vAlign w:val="center"/>
            <w:hideMark/>
          </w:tcPr>
          <w:p w14:paraId="65141AFF" w14:textId="77777777" w:rsidR="009B0F12" w:rsidRPr="004B11D7" w:rsidRDefault="009B0F12" w:rsidP="00AD4E80">
            <w:pPr>
              <w:jc w:val="center"/>
              <w:rPr>
                <w:rFonts w:asciiTheme="majorHAnsi" w:hAnsiTheme="majorHAnsi"/>
              </w:rPr>
            </w:pPr>
            <w:r w:rsidRPr="004B11D7">
              <w:rPr>
                <w:rFonts w:asciiTheme="majorHAnsi" w:hAnsiTheme="majorHAnsi"/>
              </w:rPr>
              <w:t>14</w:t>
            </w:r>
          </w:p>
        </w:tc>
        <w:tc>
          <w:tcPr>
            <w:tcW w:w="0" w:type="auto"/>
            <w:vAlign w:val="center"/>
            <w:hideMark/>
          </w:tcPr>
          <w:p w14:paraId="4F5C882B" w14:textId="77777777" w:rsidR="009B0F12" w:rsidRPr="004B11D7" w:rsidRDefault="009B0F12" w:rsidP="00AD4E80">
            <w:pPr>
              <w:jc w:val="center"/>
              <w:rPr>
                <w:rFonts w:asciiTheme="majorHAnsi" w:hAnsiTheme="majorHAnsi"/>
              </w:rPr>
            </w:pPr>
            <w:r w:rsidRPr="004B11D7">
              <w:rPr>
                <w:rFonts w:asciiTheme="majorHAnsi" w:hAnsiTheme="majorHAnsi"/>
              </w:rPr>
              <w:t>1</w:t>
            </w:r>
          </w:p>
        </w:tc>
        <w:tc>
          <w:tcPr>
            <w:tcW w:w="0" w:type="auto"/>
            <w:vAlign w:val="center"/>
            <w:hideMark/>
          </w:tcPr>
          <w:p w14:paraId="2BE0CA2A" w14:textId="77777777" w:rsidR="009B0F12" w:rsidRPr="004B11D7" w:rsidRDefault="009B0F12" w:rsidP="00AD4E80">
            <w:pPr>
              <w:jc w:val="center"/>
              <w:rPr>
                <w:rFonts w:asciiTheme="majorHAnsi" w:hAnsiTheme="majorHAnsi"/>
              </w:rPr>
            </w:pPr>
            <w:r w:rsidRPr="004B11D7">
              <w:rPr>
                <w:rFonts w:asciiTheme="majorHAnsi" w:hAnsiTheme="majorHAnsi"/>
              </w:rPr>
              <w:t>6</w:t>
            </w:r>
          </w:p>
        </w:tc>
        <w:tc>
          <w:tcPr>
            <w:tcW w:w="0" w:type="auto"/>
            <w:vAlign w:val="center"/>
            <w:hideMark/>
          </w:tcPr>
          <w:p w14:paraId="69B8805A"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6620E764" w14:textId="77777777" w:rsidR="009B0F12" w:rsidRPr="004B11D7" w:rsidRDefault="009B0F12" w:rsidP="00AD4E80">
            <w:pPr>
              <w:jc w:val="center"/>
              <w:rPr>
                <w:rFonts w:asciiTheme="majorHAnsi" w:hAnsiTheme="majorHAnsi"/>
              </w:rPr>
            </w:pPr>
            <w:r w:rsidRPr="004B11D7">
              <w:rPr>
                <w:rFonts w:asciiTheme="majorHAnsi" w:hAnsiTheme="majorHAnsi"/>
              </w:rPr>
              <w:t>3</w:t>
            </w:r>
          </w:p>
        </w:tc>
        <w:tc>
          <w:tcPr>
            <w:tcW w:w="0" w:type="auto"/>
            <w:vAlign w:val="center"/>
            <w:hideMark/>
          </w:tcPr>
          <w:p w14:paraId="1759DA59" w14:textId="77777777" w:rsidR="009B0F12" w:rsidRPr="004B11D7" w:rsidRDefault="009B0F12" w:rsidP="00AD4E80">
            <w:pPr>
              <w:jc w:val="center"/>
              <w:rPr>
                <w:rFonts w:asciiTheme="majorHAnsi" w:hAnsiTheme="majorHAnsi"/>
              </w:rPr>
            </w:pPr>
            <w:r w:rsidRPr="004B11D7">
              <w:rPr>
                <w:rFonts w:asciiTheme="majorHAnsi" w:hAnsiTheme="majorHAnsi"/>
              </w:rPr>
              <w:t>26</w:t>
            </w:r>
          </w:p>
        </w:tc>
      </w:tr>
      <w:tr w:rsidR="009B0F12" w:rsidRPr="004B11D7" w14:paraId="2B4D4E91" w14:textId="77777777" w:rsidTr="00E20317">
        <w:trPr>
          <w:tblCellSpacing w:w="15" w:type="dxa"/>
        </w:trPr>
        <w:tc>
          <w:tcPr>
            <w:tcW w:w="0" w:type="auto"/>
            <w:vAlign w:val="center"/>
            <w:hideMark/>
          </w:tcPr>
          <w:p w14:paraId="2169F1E7" w14:textId="77777777" w:rsidR="009B0F12" w:rsidRPr="004B11D7" w:rsidRDefault="009B0F12" w:rsidP="00AD4E80">
            <w:pPr>
              <w:jc w:val="center"/>
              <w:rPr>
                <w:rFonts w:asciiTheme="majorHAnsi" w:hAnsiTheme="majorHAnsi"/>
              </w:rPr>
            </w:pPr>
            <w:r w:rsidRPr="004B11D7">
              <w:rPr>
                <w:rFonts w:asciiTheme="majorHAnsi" w:hAnsiTheme="majorHAnsi"/>
              </w:rPr>
              <w:t>B1</w:t>
            </w:r>
          </w:p>
        </w:tc>
        <w:tc>
          <w:tcPr>
            <w:tcW w:w="0" w:type="auto"/>
            <w:vAlign w:val="center"/>
            <w:hideMark/>
          </w:tcPr>
          <w:p w14:paraId="7871DDA4" w14:textId="77777777" w:rsidR="009B0F12" w:rsidRPr="004B11D7" w:rsidRDefault="009B0F12" w:rsidP="00AD4E80">
            <w:pPr>
              <w:jc w:val="center"/>
              <w:rPr>
                <w:rFonts w:asciiTheme="majorHAnsi" w:hAnsiTheme="majorHAnsi"/>
              </w:rPr>
            </w:pPr>
            <w:r w:rsidRPr="004B11D7">
              <w:rPr>
                <w:rFonts w:asciiTheme="majorHAnsi" w:hAnsiTheme="majorHAnsi"/>
              </w:rPr>
              <w:t>16</w:t>
            </w:r>
          </w:p>
        </w:tc>
        <w:tc>
          <w:tcPr>
            <w:tcW w:w="0" w:type="auto"/>
            <w:vAlign w:val="center"/>
            <w:hideMark/>
          </w:tcPr>
          <w:p w14:paraId="4350DBA8"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10079845" w14:textId="77777777" w:rsidR="009B0F12" w:rsidRPr="004B11D7" w:rsidRDefault="009B0F12" w:rsidP="00AD4E80">
            <w:pPr>
              <w:jc w:val="center"/>
              <w:rPr>
                <w:rFonts w:asciiTheme="majorHAnsi" w:hAnsiTheme="majorHAnsi"/>
              </w:rPr>
            </w:pPr>
            <w:r w:rsidRPr="004B11D7">
              <w:rPr>
                <w:rFonts w:asciiTheme="majorHAnsi" w:hAnsiTheme="majorHAnsi"/>
              </w:rPr>
              <w:t>8</w:t>
            </w:r>
          </w:p>
        </w:tc>
        <w:tc>
          <w:tcPr>
            <w:tcW w:w="0" w:type="auto"/>
            <w:vAlign w:val="center"/>
            <w:hideMark/>
          </w:tcPr>
          <w:p w14:paraId="0E69598C"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7A9D1876" w14:textId="77777777" w:rsidR="009B0F12" w:rsidRPr="004B11D7" w:rsidRDefault="009B0F12" w:rsidP="00AD4E80">
            <w:pPr>
              <w:jc w:val="center"/>
              <w:rPr>
                <w:rFonts w:asciiTheme="majorHAnsi" w:hAnsiTheme="majorHAnsi"/>
              </w:rPr>
            </w:pPr>
            <w:r w:rsidRPr="004B11D7">
              <w:rPr>
                <w:rFonts w:asciiTheme="majorHAnsi" w:hAnsiTheme="majorHAnsi"/>
              </w:rPr>
              <w:t>4</w:t>
            </w:r>
          </w:p>
        </w:tc>
        <w:tc>
          <w:tcPr>
            <w:tcW w:w="0" w:type="auto"/>
            <w:vAlign w:val="center"/>
            <w:hideMark/>
          </w:tcPr>
          <w:p w14:paraId="77C06771" w14:textId="77777777" w:rsidR="009B0F12" w:rsidRPr="004B11D7" w:rsidRDefault="009B0F12" w:rsidP="00AD4E80">
            <w:pPr>
              <w:jc w:val="center"/>
              <w:rPr>
                <w:rFonts w:asciiTheme="majorHAnsi" w:hAnsiTheme="majorHAnsi"/>
              </w:rPr>
            </w:pPr>
            <w:r w:rsidRPr="004B11D7">
              <w:rPr>
                <w:rFonts w:asciiTheme="majorHAnsi" w:hAnsiTheme="majorHAnsi"/>
              </w:rPr>
              <w:t>32</w:t>
            </w:r>
          </w:p>
        </w:tc>
      </w:tr>
      <w:tr w:rsidR="009B0F12" w:rsidRPr="004B11D7" w14:paraId="1FE403C4" w14:textId="77777777" w:rsidTr="00E20317">
        <w:trPr>
          <w:tblCellSpacing w:w="15" w:type="dxa"/>
        </w:trPr>
        <w:tc>
          <w:tcPr>
            <w:tcW w:w="0" w:type="auto"/>
            <w:vAlign w:val="center"/>
            <w:hideMark/>
          </w:tcPr>
          <w:p w14:paraId="4FCBD589" w14:textId="77777777" w:rsidR="009B0F12" w:rsidRPr="004B11D7" w:rsidRDefault="009B0F12" w:rsidP="00AD4E80">
            <w:pPr>
              <w:jc w:val="center"/>
              <w:rPr>
                <w:rFonts w:asciiTheme="majorHAnsi" w:hAnsiTheme="majorHAnsi"/>
              </w:rPr>
            </w:pPr>
            <w:r w:rsidRPr="004B11D7">
              <w:rPr>
                <w:rFonts w:asciiTheme="majorHAnsi" w:hAnsiTheme="majorHAnsi"/>
              </w:rPr>
              <w:t>B</w:t>
            </w:r>
          </w:p>
        </w:tc>
        <w:tc>
          <w:tcPr>
            <w:tcW w:w="0" w:type="auto"/>
            <w:vAlign w:val="center"/>
            <w:hideMark/>
          </w:tcPr>
          <w:p w14:paraId="59CBBFD6" w14:textId="77777777" w:rsidR="009B0F12" w:rsidRPr="004B11D7" w:rsidRDefault="009B0F12" w:rsidP="00AD4E80">
            <w:pPr>
              <w:jc w:val="center"/>
              <w:rPr>
                <w:rFonts w:asciiTheme="majorHAnsi" w:hAnsiTheme="majorHAnsi"/>
              </w:rPr>
            </w:pPr>
            <w:r w:rsidRPr="004B11D7">
              <w:rPr>
                <w:rFonts w:asciiTheme="majorHAnsi" w:hAnsiTheme="majorHAnsi"/>
              </w:rPr>
              <w:t>18</w:t>
            </w:r>
          </w:p>
        </w:tc>
        <w:tc>
          <w:tcPr>
            <w:tcW w:w="0" w:type="auto"/>
            <w:vAlign w:val="center"/>
            <w:hideMark/>
          </w:tcPr>
          <w:p w14:paraId="788B5120"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13B43768" w14:textId="77777777" w:rsidR="009B0F12" w:rsidRPr="004B11D7" w:rsidRDefault="009B0F12" w:rsidP="00AD4E80">
            <w:pPr>
              <w:jc w:val="center"/>
              <w:rPr>
                <w:rFonts w:asciiTheme="majorHAnsi" w:hAnsiTheme="majorHAnsi"/>
              </w:rPr>
            </w:pPr>
            <w:r w:rsidRPr="004B11D7">
              <w:rPr>
                <w:rFonts w:asciiTheme="majorHAnsi" w:hAnsiTheme="majorHAnsi"/>
              </w:rPr>
              <w:t>10</w:t>
            </w:r>
          </w:p>
        </w:tc>
        <w:tc>
          <w:tcPr>
            <w:tcW w:w="0" w:type="auto"/>
            <w:vAlign w:val="center"/>
            <w:hideMark/>
          </w:tcPr>
          <w:p w14:paraId="03BE5126"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373BD368" w14:textId="77777777" w:rsidR="009B0F12" w:rsidRPr="004B11D7" w:rsidRDefault="009B0F12" w:rsidP="00AD4E80">
            <w:pPr>
              <w:jc w:val="center"/>
              <w:rPr>
                <w:rFonts w:asciiTheme="majorHAnsi" w:hAnsiTheme="majorHAnsi"/>
              </w:rPr>
            </w:pPr>
            <w:r w:rsidRPr="004B11D7">
              <w:rPr>
                <w:rFonts w:asciiTheme="majorHAnsi" w:hAnsiTheme="majorHAnsi"/>
              </w:rPr>
              <w:t>4</w:t>
            </w:r>
          </w:p>
        </w:tc>
        <w:tc>
          <w:tcPr>
            <w:tcW w:w="0" w:type="auto"/>
            <w:vAlign w:val="center"/>
            <w:hideMark/>
          </w:tcPr>
          <w:p w14:paraId="0D2A03E4" w14:textId="77777777" w:rsidR="009B0F12" w:rsidRPr="004B11D7" w:rsidRDefault="009B0F12" w:rsidP="00AD4E80">
            <w:pPr>
              <w:jc w:val="center"/>
              <w:rPr>
                <w:rFonts w:asciiTheme="majorHAnsi" w:hAnsiTheme="majorHAnsi"/>
              </w:rPr>
            </w:pPr>
            <w:r w:rsidRPr="004B11D7">
              <w:rPr>
                <w:rFonts w:asciiTheme="majorHAnsi" w:hAnsiTheme="majorHAnsi"/>
              </w:rPr>
              <w:t>36</w:t>
            </w:r>
          </w:p>
        </w:tc>
      </w:tr>
      <w:tr w:rsidR="009B0F12" w:rsidRPr="004B11D7" w14:paraId="6D40E5AC" w14:textId="77777777" w:rsidTr="00E20317">
        <w:trPr>
          <w:tblCellSpacing w:w="15" w:type="dxa"/>
        </w:trPr>
        <w:tc>
          <w:tcPr>
            <w:tcW w:w="0" w:type="auto"/>
            <w:vAlign w:val="center"/>
            <w:hideMark/>
          </w:tcPr>
          <w:p w14:paraId="09714A0D" w14:textId="77777777" w:rsidR="009B0F12" w:rsidRPr="004B11D7" w:rsidRDefault="009B0F12" w:rsidP="00AD4E80">
            <w:pPr>
              <w:jc w:val="center"/>
              <w:rPr>
                <w:rFonts w:asciiTheme="majorHAnsi" w:hAnsiTheme="majorHAnsi"/>
              </w:rPr>
            </w:pPr>
            <w:r w:rsidRPr="004B11D7">
              <w:rPr>
                <w:rFonts w:asciiTheme="majorHAnsi" w:hAnsiTheme="majorHAnsi"/>
              </w:rPr>
              <w:t>T</w:t>
            </w:r>
          </w:p>
        </w:tc>
        <w:tc>
          <w:tcPr>
            <w:tcW w:w="0" w:type="auto"/>
            <w:vAlign w:val="center"/>
            <w:hideMark/>
          </w:tcPr>
          <w:p w14:paraId="5A329203" w14:textId="77777777" w:rsidR="009B0F12" w:rsidRPr="004B11D7" w:rsidRDefault="009B0F12" w:rsidP="00AD4E80">
            <w:pPr>
              <w:jc w:val="center"/>
              <w:rPr>
                <w:rFonts w:asciiTheme="majorHAnsi" w:hAnsiTheme="majorHAnsi"/>
              </w:rPr>
            </w:pPr>
            <w:r w:rsidRPr="004B11D7">
              <w:rPr>
                <w:rFonts w:asciiTheme="majorHAnsi" w:hAnsiTheme="majorHAnsi"/>
              </w:rPr>
              <w:t>18</w:t>
            </w:r>
          </w:p>
        </w:tc>
        <w:tc>
          <w:tcPr>
            <w:tcW w:w="0" w:type="auto"/>
            <w:vAlign w:val="center"/>
            <w:hideMark/>
          </w:tcPr>
          <w:p w14:paraId="61186D41" w14:textId="77777777" w:rsidR="009B0F12" w:rsidRPr="004B11D7" w:rsidRDefault="009B0F12" w:rsidP="00AD4E80">
            <w:pPr>
              <w:jc w:val="center"/>
              <w:rPr>
                <w:rFonts w:asciiTheme="majorHAnsi" w:hAnsiTheme="majorHAnsi"/>
              </w:rPr>
            </w:pPr>
            <w:r w:rsidRPr="004B11D7">
              <w:rPr>
                <w:rFonts w:asciiTheme="majorHAnsi" w:hAnsiTheme="majorHAnsi"/>
              </w:rPr>
              <w:t>10</w:t>
            </w:r>
          </w:p>
        </w:tc>
        <w:tc>
          <w:tcPr>
            <w:tcW w:w="0" w:type="auto"/>
            <w:vAlign w:val="center"/>
            <w:hideMark/>
          </w:tcPr>
          <w:p w14:paraId="01245399" w14:textId="77777777" w:rsidR="009B0F12" w:rsidRPr="004B11D7" w:rsidRDefault="009B0F12" w:rsidP="00AD4E80">
            <w:pPr>
              <w:jc w:val="center"/>
              <w:rPr>
                <w:rFonts w:asciiTheme="majorHAnsi" w:hAnsiTheme="majorHAnsi"/>
              </w:rPr>
            </w:pPr>
            <w:r w:rsidRPr="004B11D7">
              <w:rPr>
                <w:rFonts w:asciiTheme="majorHAnsi" w:hAnsiTheme="majorHAnsi"/>
              </w:rPr>
              <w:t>10</w:t>
            </w:r>
          </w:p>
        </w:tc>
        <w:tc>
          <w:tcPr>
            <w:tcW w:w="0" w:type="auto"/>
            <w:vAlign w:val="center"/>
            <w:hideMark/>
          </w:tcPr>
          <w:p w14:paraId="69A7C728"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64903AAC" w14:textId="77777777" w:rsidR="009B0F12" w:rsidRPr="004B11D7" w:rsidRDefault="009B0F12" w:rsidP="00AD4E80">
            <w:pPr>
              <w:jc w:val="center"/>
              <w:rPr>
                <w:rFonts w:asciiTheme="majorHAnsi" w:hAnsiTheme="majorHAnsi"/>
              </w:rPr>
            </w:pPr>
            <w:r w:rsidRPr="004B11D7">
              <w:rPr>
                <w:rFonts w:asciiTheme="majorHAnsi" w:hAnsiTheme="majorHAnsi"/>
              </w:rPr>
              <w:t>4</w:t>
            </w:r>
          </w:p>
        </w:tc>
        <w:tc>
          <w:tcPr>
            <w:tcW w:w="0" w:type="auto"/>
            <w:vAlign w:val="center"/>
            <w:hideMark/>
          </w:tcPr>
          <w:p w14:paraId="0C27C86E" w14:textId="77777777" w:rsidR="009B0F12" w:rsidRPr="004B11D7" w:rsidRDefault="009B0F12" w:rsidP="00AD4E80">
            <w:pPr>
              <w:jc w:val="center"/>
              <w:rPr>
                <w:rFonts w:asciiTheme="majorHAnsi" w:hAnsiTheme="majorHAnsi"/>
              </w:rPr>
            </w:pPr>
            <w:r w:rsidRPr="004B11D7">
              <w:rPr>
                <w:rFonts w:asciiTheme="majorHAnsi" w:hAnsiTheme="majorHAnsi"/>
              </w:rPr>
              <w:t>44</w:t>
            </w:r>
          </w:p>
        </w:tc>
      </w:tr>
    </w:tbl>
    <w:p w14:paraId="6DB7DCC9" w14:textId="6B8E1A74" w:rsidR="009B0F12" w:rsidRPr="004B11D7" w:rsidRDefault="009B0F12" w:rsidP="008B4398">
      <w:pPr>
        <w:pStyle w:val="l4"/>
        <w:spacing w:before="0" w:beforeAutospacing="0" w:after="0" w:afterAutospacing="0" w:line="360" w:lineRule="auto"/>
        <w:rPr>
          <w:rFonts w:asciiTheme="majorHAnsi" w:hAnsiTheme="majorHAnsi"/>
        </w:rPr>
      </w:pPr>
      <w:bookmarkStart w:id="6" w:name="_Hlk163808798"/>
      <w:bookmarkEnd w:id="5"/>
      <w:r w:rsidRPr="004B11D7">
        <w:rPr>
          <w:rFonts w:asciiTheme="majorHAnsi" w:hAnsiTheme="majorHAnsi"/>
        </w:rPr>
        <w:t>Vysvětlivky</w:t>
      </w:r>
      <w:r w:rsidR="00CB0EBF" w:rsidRPr="004B11D7">
        <w:rPr>
          <w:rFonts w:asciiTheme="majorHAnsi" w:hAnsiTheme="majorHAnsi"/>
        </w:rPr>
        <w:t>:</w:t>
      </w:r>
    </w:p>
    <w:p w14:paraId="419DFB0A" w14:textId="77777777" w:rsidR="009B0F12" w:rsidRPr="004B11D7" w:rsidRDefault="009B0F12" w:rsidP="008B4398">
      <w:pPr>
        <w:pStyle w:val="l5"/>
        <w:spacing w:before="0" w:beforeAutospacing="0" w:after="0" w:afterAutospacing="0" w:line="360" w:lineRule="auto"/>
        <w:rPr>
          <w:rFonts w:asciiTheme="majorHAnsi" w:hAnsiTheme="majorHAnsi"/>
        </w:rPr>
      </w:pPr>
      <w:r w:rsidRPr="004B11D7">
        <w:rPr>
          <w:rFonts w:asciiTheme="majorHAnsi" w:hAnsiTheme="majorHAnsi"/>
        </w:rPr>
        <w:t>PPV Výuka předpisů o provozu vozidel</w:t>
      </w:r>
    </w:p>
    <w:p w14:paraId="64B47763" w14:textId="77777777" w:rsidR="009B0F12" w:rsidRPr="004B11D7" w:rsidRDefault="009B0F12" w:rsidP="008B4398">
      <w:pPr>
        <w:pStyle w:val="l5"/>
        <w:spacing w:before="0" w:beforeAutospacing="0" w:after="0" w:afterAutospacing="0" w:line="360" w:lineRule="auto"/>
        <w:rPr>
          <w:rFonts w:asciiTheme="majorHAnsi" w:hAnsiTheme="majorHAnsi"/>
        </w:rPr>
      </w:pPr>
      <w:r w:rsidRPr="004B11D7">
        <w:rPr>
          <w:rFonts w:asciiTheme="majorHAnsi" w:hAnsiTheme="majorHAnsi"/>
        </w:rPr>
        <w:t>OÚV Výuka o ovládání a údržbě vozidla</w:t>
      </w:r>
    </w:p>
    <w:p w14:paraId="7A54F91D" w14:textId="77777777" w:rsidR="009B0F12" w:rsidRPr="004B11D7" w:rsidRDefault="009B0F12" w:rsidP="008B4398">
      <w:pPr>
        <w:pStyle w:val="l5"/>
        <w:spacing w:before="0" w:beforeAutospacing="0" w:after="0" w:afterAutospacing="0" w:line="360" w:lineRule="auto"/>
        <w:rPr>
          <w:rFonts w:asciiTheme="majorHAnsi" w:hAnsiTheme="majorHAnsi"/>
        </w:rPr>
      </w:pPr>
      <w:r w:rsidRPr="004B11D7">
        <w:rPr>
          <w:rFonts w:asciiTheme="majorHAnsi" w:hAnsiTheme="majorHAnsi"/>
        </w:rPr>
        <w:t>TZBJ Výuka teorie zásad bezpečné jízdy</w:t>
      </w:r>
    </w:p>
    <w:p w14:paraId="28E5B9CF" w14:textId="77777777" w:rsidR="009B0F12" w:rsidRPr="004B11D7" w:rsidRDefault="009B0F12" w:rsidP="008B4398">
      <w:pPr>
        <w:pStyle w:val="l5"/>
        <w:spacing w:before="0" w:beforeAutospacing="0" w:after="0" w:afterAutospacing="0" w:line="360" w:lineRule="auto"/>
        <w:rPr>
          <w:rFonts w:asciiTheme="majorHAnsi" w:hAnsiTheme="majorHAnsi"/>
        </w:rPr>
      </w:pPr>
      <w:r w:rsidRPr="004B11D7">
        <w:rPr>
          <w:rFonts w:asciiTheme="majorHAnsi" w:hAnsiTheme="majorHAnsi"/>
        </w:rPr>
        <w:t>ZP Výuka zdravotnické přípravy</w:t>
      </w:r>
    </w:p>
    <w:p w14:paraId="0F08F974" w14:textId="2302A70D" w:rsidR="00665695" w:rsidRDefault="00C155BA" w:rsidP="00665695">
      <w:pPr>
        <w:pStyle w:val="l5"/>
        <w:spacing w:before="0" w:beforeAutospacing="0" w:line="360" w:lineRule="auto"/>
        <w:rPr>
          <w:rFonts w:asciiTheme="majorHAnsi" w:hAnsiTheme="majorHAnsi"/>
        </w:rPr>
      </w:pPr>
      <w:r w:rsidRPr="004B11D7">
        <w:rPr>
          <w:rFonts w:asciiTheme="majorHAnsi" w:hAnsiTheme="majorHAnsi"/>
        </w:rPr>
        <w:t>O</w:t>
      </w:r>
      <w:r w:rsidR="009B0F12" w:rsidRPr="004B11D7">
        <w:rPr>
          <w:rFonts w:asciiTheme="majorHAnsi" w:hAnsiTheme="majorHAnsi"/>
        </w:rPr>
        <w:t>P Opakování a přezkoušení</w:t>
      </w:r>
      <w:bookmarkEnd w:id="6"/>
    </w:p>
    <w:p w14:paraId="37CF67D4" w14:textId="77777777" w:rsidR="00665695" w:rsidRDefault="00665695">
      <w:pPr>
        <w:spacing w:after="200" w:line="276" w:lineRule="auto"/>
        <w:ind w:firstLine="0"/>
        <w:jc w:val="left"/>
        <w:rPr>
          <w:rFonts w:asciiTheme="majorHAnsi" w:eastAsia="Times New Roman" w:hAnsiTheme="majorHAnsi"/>
          <w:szCs w:val="24"/>
          <w:lang w:eastAsia="cs-CZ"/>
          <w14:ligatures w14:val="none"/>
        </w:rPr>
      </w:pPr>
      <w:r>
        <w:rPr>
          <w:rFonts w:asciiTheme="majorHAnsi" w:hAnsiTheme="majorHAnsi"/>
        </w:rPr>
        <w:br w:type="page"/>
      </w:r>
    </w:p>
    <w:p w14:paraId="7B927BBD" w14:textId="3B57F157" w:rsidR="00762C1B" w:rsidRPr="00665695" w:rsidRDefault="009B0F12" w:rsidP="008B4398">
      <w:pPr>
        <w:pStyle w:val="l3"/>
        <w:spacing w:after="0" w:afterAutospacing="0" w:line="360" w:lineRule="auto"/>
        <w:rPr>
          <w:rFonts w:asciiTheme="majorHAnsi" w:hAnsiTheme="majorHAnsi"/>
        </w:rPr>
      </w:pPr>
      <w:r w:rsidRPr="00665695">
        <w:rPr>
          <w:rFonts w:asciiTheme="majorHAnsi" w:hAnsiTheme="majorHAnsi"/>
        </w:rPr>
        <w:lastRenderedPageBreak/>
        <w:t>Počet hodin v předmětech výcviku</w:t>
      </w:r>
    </w:p>
    <w:p w14:paraId="6804D90C" w14:textId="7B71FD8B" w:rsidR="009B0F12" w:rsidRPr="004B11D7" w:rsidRDefault="009B0F12" w:rsidP="008B4398">
      <w:pPr>
        <w:pStyle w:val="l3"/>
        <w:spacing w:before="0" w:beforeAutospacing="0" w:after="0" w:afterAutospacing="0" w:line="360" w:lineRule="auto"/>
        <w:rPr>
          <w:rFonts w:asciiTheme="majorHAnsi" w:hAnsiTheme="majorHAnsi"/>
        </w:rPr>
      </w:pPr>
      <w:r w:rsidRPr="004B11D7">
        <w:rPr>
          <w:rFonts w:asciiTheme="majorHAnsi" w:hAnsiTheme="majorHAnsi"/>
        </w:rPr>
        <w:t>Tabulka 2</w:t>
      </w:r>
      <w:r w:rsidR="00665695">
        <w:rPr>
          <w:rFonts w:asciiTheme="majorHAnsi" w:hAnsiTheme="majorHAnsi"/>
        </w:rPr>
        <w:t xml:space="preserve"> (</w:t>
      </w:r>
      <w:proofErr w:type="spellStart"/>
      <w:r w:rsidR="00665695">
        <w:rPr>
          <w:rFonts w:asciiTheme="majorHAnsi" w:hAnsiTheme="majorHAnsi"/>
        </w:rPr>
        <w:t>Tab</w:t>
      </w:r>
      <w:proofErr w:type="spellEnd"/>
      <w:r w:rsidR="00665695">
        <w:rPr>
          <w:rFonts w:asciiTheme="majorHAnsi" w:hAnsiTheme="majorHAnsi"/>
        </w:rPr>
        <w:t xml:space="preserve"> 2)</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3"/>
        <w:gridCol w:w="1051"/>
        <w:gridCol w:w="1051"/>
        <w:gridCol w:w="1108"/>
        <w:gridCol w:w="1204"/>
        <w:gridCol w:w="1051"/>
        <w:gridCol w:w="1051"/>
        <w:gridCol w:w="1043"/>
      </w:tblGrid>
      <w:tr w:rsidR="001D35E1" w:rsidRPr="004B11D7" w14:paraId="70E86545" w14:textId="77777777" w:rsidTr="00F73A70">
        <w:trPr>
          <w:tblCellSpacing w:w="15" w:type="dxa"/>
        </w:trPr>
        <w:tc>
          <w:tcPr>
            <w:tcW w:w="0" w:type="auto"/>
            <w:vMerge w:val="restart"/>
            <w:vAlign w:val="center"/>
            <w:hideMark/>
          </w:tcPr>
          <w:p w14:paraId="1D078B3C" w14:textId="77777777" w:rsidR="009B0F12" w:rsidRPr="004B11D7" w:rsidRDefault="009B0F12" w:rsidP="00AD4E80">
            <w:pPr>
              <w:ind w:firstLine="0"/>
              <w:jc w:val="center"/>
              <w:rPr>
                <w:rFonts w:asciiTheme="majorHAnsi" w:hAnsiTheme="majorHAnsi"/>
                <w:b/>
                <w:bCs/>
              </w:rPr>
            </w:pPr>
            <w:bookmarkStart w:id="7" w:name="_Hlk163808822"/>
            <w:r w:rsidRPr="004B11D7">
              <w:rPr>
                <w:rFonts w:asciiTheme="majorHAnsi" w:hAnsiTheme="majorHAnsi"/>
                <w:b/>
                <w:bCs/>
              </w:rPr>
              <w:t xml:space="preserve">Skupina </w:t>
            </w:r>
            <w:r w:rsidRPr="004B11D7">
              <w:rPr>
                <w:rFonts w:asciiTheme="majorHAnsi" w:hAnsiTheme="majorHAnsi"/>
                <w:b/>
                <w:bCs/>
              </w:rPr>
              <w:br/>
              <w:t xml:space="preserve">Řidičského </w:t>
            </w:r>
            <w:r w:rsidRPr="004B11D7">
              <w:rPr>
                <w:rFonts w:asciiTheme="majorHAnsi" w:hAnsiTheme="majorHAnsi"/>
                <w:b/>
                <w:bCs/>
              </w:rPr>
              <w:br/>
              <w:t>Oprávnění</w:t>
            </w:r>
          </w:p>
        </w:tc>
        <w:tc>
          <w:tcPr>
            <w:tcW w:w="0" w:type="auto"/>
            <w:gridSpan w:val="4"/>
            <w:vAlign w:val="center"/>
            <w:hideMark/>
          </w:tcPr>
          <w:p w14:paraId="45754986" w14:textId="77777777" w:rsidR="009B0F12" w:rsidRPr="004B11D7" w:rsidRDefault="009B0F12" w:rsidP="00AD4E80">
            <w:pPr>
              <w:jc w:val="center"/>
              <w:rPr>
                <w:rFonts w:asciiTheme="majorHAnsi" w:hAnsiTheme="majorHAnsi"/>
                <w:b/>
                <w:bCs/>
              </w:rPr>
            </w:pPr>
            <w:r w:rsidRPr="004B11D7">
              <w:rPr>
                <w:rFonts w:asciiTheme="majorHAnsi" w:hAnsiTheme="majorHAnsi"/>
                <w:b/>
                <w:bCs/>
              </w:rPr>
              <w:t>PV-ŘV</w:t>
            </w:r>
          </w:p>
        </w:tc>
        <w:tc>
          <w:tcPr>
            <w:tcW w:w="0" w:type="auto"/>
            <w:vMerge w:val="restart"/>
            <w:vAlign w:val="center"/>
            <w:hideMark/>
          </w:tcPr>
          <w:p w14:paraId="3F927385" w14:textId="77777777" w:rsidR="009B0F12" w:rsidRPr="004B11D7" w:rsidRDefault="009B0F12" w:rsidP="00AD4E80">
            <w:pPr>
              <w:ind w:firstLine="0"/>
              <w:jc w:val="center"/>
              <w:rPr>
                <w:rFonts w:asciiTheme="majorHAnsi" w:hAnsiTheme="majorHAnsi"/>
                <w:b/>
                <w:bCs/>
              </w:rPr>
            </w:pPr>
            <w:r w:rsidRPr="004B11D7">
              <w:rPr>
                <w:rFonts w:asciiTheme="majorHAnsi" w:hAnsiTheme="majorHAnsi"/>
                <w:b/>
                <w:bCs/>
              </w:rPr>
              <w:t>PV-ÚV</w:t>
            </w:r>
          </w:p>
        </w:tc>
        <w:tc>
          <w:tcPr>
            <w:tcW w:w="0" w:type="auto"/>
            <w:vMerge w:val="restart"/>
            <w:vAlign w:val="center"/>
            <w:hideMark/>
          </w:tcPr>
          <w:p w14:paraId="706686FC" w14:textId="77777777" w:rsidR="009B0F12" w:rsidRPr="004B11D7" w:rsidRDefault="009B0F12" w:rsidP="00AD4E80">
            <w:pPr>
              <w:ind w:firstLine="0"/>
              <w:jc w:val="center"/>
              <w:rPr>
                <w:rFonts w:asciiTheme="majorHAnsi" w:hAnsiTheme="majorHAnsi"/>
                <w:b/>
                <w:bCs/>
              </w:rPr>
            </w:pPr>
            <w:r w:rsidRPr="004B11D7">
              <w:rPr>
                <w:rFonts w:asciiTheme="majorHAnsi" w:hAnsiTheme="majorHAnsi"/>
                <w:b/>
                <w:bCs/>
              </w:rPr>
              <w:t>PV-ZP</w:t>
            </w:r>
          </w:p>
        </w:tc>
        <w:tc>
          <w:tcPr>
            <w:tcW w:w="0" w:type="auto"/>
            <w:vMerge w:val="restart"/>
            <w:vAlign w:val="center"/>
            <w:hideMark/>
          </w:tcPr>
          <w:p w14:paraId="2855714D" w14:textId="77777777" w:rsidR="009B0F12" w:rsidRPr="004B11D7" w:rsidRDefault="009B0F12" w:rsidP="00AD4E80">
            <w:pPr>
              <w:ind w:firstLine="0"/>
              <w:jc w:val="center"/>
              <w:rPr>
                <w:rFonts w:asciiTheme="majorHAnsi" w:hAnsiTheme="majorHAnsi"/>
                <w:b/>
                <w:bCs/>
              </w:rPr>
            </w:pPr>
            <w:r w:rsidRPr="004B11D7">
              <w:rPr>
                <w:rFonts w:asciiTheme="majorHAnsi" w:hAnsiTheme="majorHAnsi"/>
                <w:b/>
                <w:bCs/>
              </w:rPr>
              <w:t>Celkem</w:t>
            </w:r>
          </w:p>
        </w:tc>
      </w:tr>
      <w:tr w:rsidR="001D35E1" w:rsidRPr="004B11D7" w14:paraId="5D18A91C" w14:textId="77777777" w:rsidTr="00F73A70">
        <w:trPr>
          <w:tblCellSpacing w:w="15" w:type="dxa"/>
        </w:trPr>
        <w:tc>
          <w:tcPr>
            <w:tcW w:w="0" w:type="auto"/>
            <w:vMerge/>
            <w:vAlign w:val="center"/>
            <w:hideMark/>
          </w:tcPr>
          <w:p w14:paraId="1E820127" w14:textId="77777777" w:rsidR="009B0F12" w:rsidRPr="004B11D7" w:rsidRDefault="009B0F12" w:rsidP="00AD4E80">
            <w:pPr>
              <w:jc w:val="center"/>
              <w:rPr>
                <w:rFonts w:asciiTheme="majorHAnsi" w:hAnsiTheme="majorHAnsi"/>
                <w:b/>
                <w:bCs/>
                <w:szCs w:val="24"/>
              </w:rPr>
            </w:pPr>
          </w:p>
        </w:tc>
        <w:tc>
          <w:tcPr>
            <w:tcW w:w="0" w:type="auto"/>
            <w:gridSpan w:val="2"/>
            <w:vAlign w:val="center"/>
            <w:hideMark/>
          </w:tcPr>
          <w:p w14:paraId="7C72FD05" w14:textId="77777777" w:rsidR="009B0F12" w:rsidRPr="004B11D7" w:rsidRDefault="009B0F12" w:rsidP="00AD4E80">
            <w:pPr>
              <w:jc w:val="center"/>
              <w:rPr>
                <w:rFonts w:asciiTheme="majorHAnsi" w:hAnsiTheme="majorHAnsi"/>
                <w:b/>
                <w:bCs/>
              </w:rPr>
            </w:pPr>
            <w:r w:rsidRPr="004B11D7">
              <w:rPr>
                <w:rFonts w:asciiTheme="majorHAnsi" w:hAnsiTheme="majorHAnsi"/>
                <w:b/>
                <w:bCs/>
              </w:rPr>
              <w:t>I. etapa</w:t>
            </w:r>
          </w:p>
        </w:tc>
        <w:tc>
          <w:tcPr>
            <w:tcW w:w="0" w:type="auto"/>
            <w:vAlign w:val="center"/>
            <w:hideMark/>
          </w:tcPr>
          <w:p w14:paraId="6261B06F" w14:textId="77777777" w:rsidR="009B0F12" w:rsidRPr="004B11D7" w:rsidRDefault="009B0F12" w:rsidP="00AD4E80">
            <w:pPr>
              <w:ind w:firstLine="0"/>
              <w:jc w:val="center"/>
              <w:rPr>
                <w:rFonts w:asciiTheme="majorHAnsi" w:hAnsiTheme="majorHAnsi"/>
                <w:b/>
                <w:bCs/>
              </w:rPr>
            </w:pPr>
            <w:r w:rsidRPr="004B11D7">
              <w:rPr>
                <w:rFonts w:asciiTheme="majorHAnsi" w:hAnsiTheme="majorHAnsi"/>
                <w:b/>
                <w:bCs/>
              </w:rPr>
              <w:t>II. etapa</w:t>
            </w:r>
          </w:p>
        </w:tc>
        <w:tc>
          <w:tcPr>
            <w:tcW w:w="0" w:type="auto"/>
            <w:vAlign w:val="center"/>
            <w:hideMark/>
          </w:tcPr>
          <w:p w14:paraId="58BA89D5" w14:textId="77777777" w:rsidR="009B0F12" w:rsidRPr="004B11D7" w:rsidRDefault="009B0F12" w:rsidP="00AD4E80">
            <w:pPr>
              <w:ind w:firstLine="0"/>
              <w:jc w:val="center"/>
              <w:rPr>
                <w:rFonts w:asciiTheme="majorHAnsi" w:hAnsiTheme="majorHAnsi"/>
                <w:b/>
                <w:bCs/>
              </w:rPr>
            </w:pPr>
            <w:r w:rsidRPr="004B11D7">
              <w:rPr>
                <w:rFonts w:asciiTheme="majorHAnsi" w:hAnsiTheme="majorHAnsi"/>
                <w:b/>
                <w:bCs/>
              </w:rPr>
              <w:t>III. etapa</w:t>
            </w:r>
          </w:p>
        </w:tc>
        <w:tc>
          <w:tcPr>
            <w:tcW w:w="0" w:type="auto"/>
            <w:vMerge/>
            <w:vAlign w:val="center"/>
            <w:hideMark/>
          </w:tcPr>
          <w:p w14:paraId="0746A5B8" w14:textId="77777777" w:rsidR="009B0F12" w:rsidRPr="004B11D7" w:rsidRDefault="009B0F12" w:rsidP="00AD4E80">
            <w:pPr>
              <w:jc w:val="center"/>
              <w:rPr>
                <w:rFonts w:asciiTheme="majorHAnsi" w:hAnsiTheme="majorHAnsi"/>
                <w:b/>
                <w:bCs/>
                <w:szCs w:val="24"/>
              </w:rPr>
            </w:pPr>
          </w:p>
        </w:tc>
        <w:tc>
          <w:tcPr>
            <w:tcW w:w="0" w:type="auto"/>
            <w:vMerge/>
            <w:vAlign w:val="center"/>
            <w:hideMark/>
          </w:tcPr>
          <w:p w14:paraId="3C50488E" w14:textId="77777777" w:rsidR="009B0F12" w:rsidRPr="004B11D7" w:rsidRDefault="009B0F12" w:rsidP="00AD4E80">
            <w:pPr>
              <w:jc w:val="center"/>
              <w:rPr>
                <w:rFonts w:asciiTheme="majorHAnsi" w:hAnsiTheme="majorHAnsi"/>
                <w:b/>
                <w:bCs/>
                <w:szCs w:val="24"/>
              </w:rPr>
            </w:pPr>
          </w:p>
        </w:tc>
        <w:tc>
          <w:tcPr>
            <w:tcW w:w="0" w:type="auto"/>
            <w:vMerge/>
            <w:vAlign w:val="center"/>
            <w:hideMark/>
          </w:tcPr>
          <w:p w14:paraId="6EFC38B7" w14:textId="77777777" w:rsidR="009B0F12" w:rsidRPr="004B11D7" w:rsidRDefault="009B0F12" w:rsidP="00AD4E80">
            <w:pPr>
              <w:jc w:val="center"/>
              <w:rPr>
                <w:rFonts w:asciiTheme="majorHAnsi" w:hAnsiTheme="majorHAnsi"/>
                <w:b/>
                <w:bCs/>
                <w:szCs w:val="24"/>
              </w:rPr>
            </w:pPr>
          </w:p>
        </w:tc>
      </w:tr>
      <w:tr w:rsidR="001D35E1" w:rsidRPr="004B11D7" w14:paraId="46AE6B39" w14:textId="77777777" w:rsidTr="00F73A70">
        <w:trPr>
          <w:tblCellSpacing w:w="15" w:type="dxa"/>
        </w:trPr>
        <w:tc>
          <w:tcPr>
            <w:tcW w:w="0" w:type="auto"/>
            <w:vMerge/>
            <w:vAlign w:val="center"/>
            <w:hideMark/>
          </w:tcPr>
          <w:p w14:paraId="161C6EEA" w14:textId="77777777" w:rsidR="009B0F12" w:rsidRPr="004B11D7" w:rsidRDefault="009B0F12" w:rsidP="00AD4E80">
            <w:pPr>
              <w:jc w:val="center"/>
              <w:rPr>
                <w:rFonts w:asciiTheme="majorHAnsi" w:hAnsiTheme="majorHAnsi"/>
                <w:b/>
                <w:bCs/>
                <w:szCs w:val="24"/>
              </w:rPr>
            </w:pPr>
          </w:p>
        </w:tc>
        <w:tc>
          <w:tcPr>
            <w:tcW w:w="0" w:type="auto"/>
            <w:vAlign w:val="center"/>
            <w:hideMark/>
          </w:tcPr>
          <w:p w14:paraId="5BD7D562" w14:textId="77777777" w:rsidR="009B0F12" w:rsidRPr="004B11D7" w:rsidRDefault="009B0F12" w:rsidP="00AD4E80">
            <w:pPr>
              <w:ind w:firstLine="0"/>
              <w:jc w:val="center"/>
              <w:rPr>
                <w:rFonts w:asciiTheme="majorHAnsi" w:hAnsiTheme="majorHAnsi"/>
                <w:b/>
                <w:bCs/>
              </w:rPr>
            </w:pPr>
            <w:r w:rsidRPr="004B11D7">
              <w:rPr>
                <w:rFonts w:asciiTheme="majorHAnsi" w:hAnsiTheme="majorHAnsi"/>
                <w:b/>
                <w:bCs/>
              </w:rPr>
              <w:t>AC</w:t>
            </w:r>
          </w:p>
        </w:tc>
        <w:tc>
          <w:tcPr>
            <w:tcW w:w="0" w:type="auto"/>
            <w:vAlign w:val="center"/>
            <w:hideMark/>
          </w:tcPr>
          <w:p w14:paraId="0221EA4B" w14:textId="20DD40CC" w:rsidR="009B0F12" w:rsidRPr="004B11D7" w:rsidRDefault="009B0F12" w:rsidP="00AD4E80">
            <w:pPr>
              <w:ind w:firstLine="0"/>
              <w:jc w:val="center"/>
              <w:rPr>
                <w:rFonts w:asciiTheme="majorHAnsi" w:hAnsiTheme="majorHAnsi"/>
                <w:b/>
                <w:bCs/>
              </w:rPr>
            </w:pPr>
            <w:r w:rsidRPr="004B11D7">
              <w:rPr>
                <w:rFonts w:asciiTheme="majorHAnsi" w:hAnsiTheme="majorHAnsi"/>
                <w:b/>
                <w:bCs/>
              </w:rPr>
              <w:t>MP</w:t>
            </w:r>
          </w:p>
        </w:tc>
        <w:tc>
          <w:tcPr>
            <w:tcW w:w="0" w:type="auto"/>
            <w:vAlign w:val="center"/>
            <w:hideMark/>
          </w:tcPr>
          <w:p w14:paraId="6A2602FB" w14:textId="630B87D5" w:rsidR="009B0F12" w:rsidRPr="004B11D7" w:rsidRDefault="009B0F12" w:rsidP="00AD4E80">
            <w:pPr>
              <w:ind w:firstLine="0"/>
              <w:jc w:val="center"/>
              <w:rPr>
                <w:rFonts w:asciiTheme="majorHAnsi" w:hAnsiTheme="majorHAnsi"/>
                <w:b/>
                <w:bCs/>
              </w:rPr>
            </w:pPr>
            <w:r w:rsidRPr="004B11D7">
              <w:rPr>
                <w:rFonts w:asciiTheme="majorHAnsi" w:hAnsiTheme="majorHAnsi"/>
                <w:b/>
                <w:bCs/>
              </w:rPr>
              <w:t>SP</w:t>
            </w:r>
          </w:p>
        </w:tc>
        <w:tc>
          <w:tcPr>
            <w:tcW w:w="0" w:type="auto"/>
            <w:vAlign w:val="center"/>
            <w:hideMark/>
          </w:tcPr>
          <w:p w14:paraId="4F4D38D1" w14:textId="4C66D949" w:rsidR="009B0F12" w:rsidRPr="004B11D7" w:rsidRDefault="009B0F12" w:rsidP="00AD4E80">
            <w:pPr>
              <w:ind w:firstLine="0"/>
              <w:jc w:val="center"/>
              <w:rPr>
                <w:rFonts w:asciiTheme="majorHAnsi" w:hAnsiTheme="majorHAnsi"/>
                <w:b/>
                <w:bCs/>
              </w:rPr>
            </w:pPr>
            <w:r w:rsidRPr="004B11D7">
              <w:rPr>
                <w:rFonts w:asciiTheme="majorHAnsi" w:hAnsiTheme="majorHAnsi"/>
                <w:b/>
                <w:bCs/>
              </w:rPr>
              <w:t>SP</w:t>
            </w:r>
          </w:p>
        </w:tc>
        <w:tc>
          <w:tcPr>
            <w:tcW w:w="0" w:type="auto"/>
            <w:vMerge/>
            <w:vAlign w:val="center"/>
            <w:hideMark/>
          </w:tcPr>
          <w:p w14:paraId="60898E67" w14:textId="77777777" w:rsidR="009B0F12" w:rsidRPr="004B11D7" w:rsidRDefault="009B0F12" w:rsidP="00AD4E80">
            <w:pPr>
              <w:jc w:val="center"/>
              <w:rPr>
                <w:rFonts w:asciiTheme="majorHAnsi" w:hAnsiTheme="majorHAnsi"/>
                <w:b/>
                <w:bCs/>
                <w:szCs w:val="24"/>
              </w:rPr>
            </w:pPr>
          </w:p>
        </w:tc>
        <w:tc>
          <w:tcPr>
            <w:tcW w:w="0" w:type="auto"/>
            <w:vMerge/>
            <w:vAlign w:val="center"/>
            <w:hideMark/>
          </w:tcPr>
          <w:p w14:paraId="1828F583" w14:textId="77777777" w:rsidR="009B0F12" w:rsidRPr="004B11D7" w:rsidRDefault="009B0F12" w:rsidP="00AD4E80">
            <w:pPr>
              <w:jc w:val="center"/>
              <w:rPr>
                <w:rFonts w:asciiTheme="majorHAnsi" w:hAnsiTheme="majorHAnsi"/>
                <w:b/>
                <w:bCs/>
                <w:szCs w:val="24"/>
              </w:rPr>
            </w:pPr>
          </w:p>
        </w:tc>
        <w:tc>
          <w:tcPr>
            <w:tcW w:w="0" w:type="auto"/>
            <w:vMerge/>
            <w:vAlign w:val="center"/>
            <w:hideMark/>
          </w:tcPr>
          <w:p w14:paraId="765F723C" w14:textId="77777777" w:rsidR="009B0F12" w:rsidRPr="004B11D7" w:rsidRDefault="009B0F12" w:rsidP="00AD4E80">
            <w:pPr>
              <w:jc w:val="center"/>
              <w:rPr>
                <w:rFonts w:asciiTheme="majorHAnsi" w:hAnsiTheme="majorHAnsi"/>
                <w:b/>
                <w:bCs/>
                <w:szCs w:val="24"/>
              </w:rPr>
            </w:pPr>
          </w:p>
        </w:tc>
      </w:tr>
      <w:tr w:rsidR="001D35E1" w:rsidRPr="004B11D7" w14:paraId="6DAC40B6" w14:textId="77777777" w:rsidTr="00F73A70">
        <w:trPr>
          <w:tblCellSpacing w:w="15" w:type="dxa"/>
        </w:trPr>
        <w:tc>
          <w:tcPr>
            <w:tcW w:w="0" w:type="auto"/>
            <w:vAlign w:val="center"/>
            <w:hideMark/>
          </w:tcPr>
          <w:p w14:paraId="2C543443" w14:textId="77777777" w:rsidR="009B0F12" w:rsidRPr="004B11D7" w:rsidRDefault="009B0F12" w:rsidP="00AD4E80">
            <w:pPr>
              <w:jc w:val="center"/>
              <w:rPr>
                <w:rFonts w:asciiTheme="majorHAnsi" w:hAnsiTheme="majorHAnsi"/>
              </w:rPr>
            </w:pPr>
            <w:r w:rsidRPr="004B11D7">
              <w:rPr>
                <w:rFonts w:asciiTheme="majorHAnsi" w:hAnsiTheme="majorHAnsi"/>
              </w:rPr>
              <w:t>AM</w:t>
            </w:r>
          </w:p>
        </w:tc>
        <w:tc>
          <w:tcPr>
            <w:tcW w:w="0" w:type="auto"/>
            <w:vAlign w:val="center"/>
            <w:hideMark/>
          </w:tcPr>
          <w:p w14:paraId="3565BDEA" w14:textId="77777777" w:rsidR="009B0F12" w:rsidRPr="004B11D7" w:rsidRDefault="009B0F12" w:rsidP="00AD4E80">
            <w:pPr>
              <w:jc w:val="center"/>
              <w:rPr>
                <w:rFonts w:asciiTheme="majorHAnsi" w:hAnsiTheme="majorHAnsi"/>
              </w:rPr>
            </w:pPr>
            <w:r w:rsidRPr="004B11D7">
              <w:rPr>
                <w:rFonts w:asciiTheme="majorHAnsi" w:hAnsiTheme="majorHAnsi"/>
              </w:rPr>
              <w:t>1</w:t>
            </w:r>
          </w:p>
        </w:tc>
        <w:tc>
          <w:tcPr>
            <w:tcW w:w="0" w:type="auto"/>
            <w:vAlign w:val="center"/>
            <w:hideMark/>
          </w:tcPr>
          <w:p w14:paraId="1B33901A"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242C03F9" w14:textId="7D9E5530" w:rsidR="009B0F12" w:rsidRPr="004B11D7" w:rsidRDefault="009B0F12" w:rsidP="00AD4E80">
            <w:pPr>
              <w:ind w:firstLine="0"/>
              <w:jc w:val="center"/>
              <w:rPr>
                <w:rFonts w:asciiTheme="majorHAnsi" w:hAnsiTheme="majorHAnsi"/>
              </w:rPr>
            </w:pPr>
            <w:r w:rsidRPr="004B11D7">
              <w:rPr>
                <w:rFonts w:asciiTheme="majorHAnsi" w:hAnsiTheme="majorHAnsi"/>
              </w:rPr>
              <w:t>5</w:t>
            </w:r>
          </w:p>
        </w:tc>
        <w:tc>
          <w:tcPr>
            <w:tcW w:w="0" w:type="auto"/>
            <w:vAlign w:val="center"/>
            <w:hideMark/>
          </w:tcPr>
          <w:p w14:paraId="47A128B8" w14:textId="77777777" w:rsidR="009B0F12" w:rsidRPr="004B11D7" w:rsidRDefault="009B0F12" w:rsidP="00AD4E80">
            <w:pPr>
              <w:jc w:val="center"/>
              <w:rPr>
                <w:rFonts w:asciiTheme="majorHAnsi" w:hAnsiTheme="majorHAnsi"/>
              </w:rPr>
            </w:pPr>
            <w:r w:rsidRPr="004B11D7">
              <w:rPr>
                <w:rFonts w:asciiTheme="majorHAnsi" w:hAnsiTheme="majorHAnsi"/>
              </w:rPr>
              <w:t>5</w:t>
            </w:r>
          </w:p>
        </w:tc>
        <w:tc>
          <w:tcPr>
            <w:tcW w:w="0" w:type="auto"/>
            <w:vAlign w:val="center"/>
            <w:hideMark/>
          </w:tcPr>
          <w:p w14:paraId="0CA3FCB4" w14:textId="77777777" w:rsidR="009B0F12" w:rsidRPr="004B11D7" w:rsidRDefault="009B0F12" w:rsidP="00AD4E80">
            <w:pPr>
              <w:jc w:val="center"/>
              <w:rPr>
                <w:rFonts w:asciiTheme="majorHAnsi" w:hAnsiTheme="majorHAnsi"/>
              </w:rPr>
            </w:pPr>
            <w:r w:rsidRPr="004B11D7">
              <w:rPr>
                <w:rFonts w:asciiTheme="majorHAnsi" w:hAnsiTheme="majorHAnsi"/>
              </w:rPr>
              <w:t>1</w:t>
            </w:r>
          </w:p>
        </w:tc>
        <w:tc>
          <w:tcPr>
            <w:tcW w:w="0" w:type="auto"/>
            <w:vAlign w:val="center"/>
            <w:hideMark/>
          </w:tcPr>
          <w:p w14:paraId="0A224169" w14:textId="77777777" w:rsidR="009B0F12" w:rsidRPr="004B11D7" w:rsidRDefault="009B0F12" w:rsidP="00AD4E80">
            <w:pPr>
              <w:jc w:val="center"/>
              <w:rPr>
                <w:rFonts w:asciiTheme="majorHAnsi" w:hAnsiTheme="majorHAnsi"/>
              </w:rPr>
            </w:pPr>
            <w:r w:rsidRPr="004B11D7">
              <w:rPr>
                <w:rFonts w:asciiTheme="majorHAnsi" w:hAnsiTheme="majorHAnsi"/>
              </w:rPr>
              <w:t>4</w:t>
            </w:r>
          </w:p>
        </w:tc>
        <w:tc>
          <w:tcPr>
            <w:tcW w:w="0" w:type="auto"/>
            <w:vAlign w:val="center"/>
            <w:hideMark/>
          </w:tcPr>
          <w:p w14:paraId="5F341F93" w14:textId="77777777" w:rsidR="009B0F12" w:rsidRPr="004B11D7" w:rsidRDefault="009B0F12" w:rsidP="00AD4E80">
            <w:pPr>
              <w:ind w:firstLine="0"/>
              <w:jc w:val="center"/>
              <w:rPr>
                <w:rFonts w:asciiTheme="majorHAnsi" w:hAnsiTheme="majorHAnsi"/>
              </w:rPr>
            </w:pPr>
            <w:r w:rsidRPr="004B11D7">
              <w:rPr>
                <w:rFonts w:asciiTheme="majorHAnsi" w:hAnsiTheme="majorHAnsi"/>
              </w:rPr>
              <w:t>18</w:t>
            </w:r>
          </w:p>
        </w:tc>
      </w:tr>
      <w:tr w:rsidR="001D35E1" w:rsidRPr="004B11D7" w14:paraId="5D0A3B43" w14:textId="77777777" w:rsidTr="00F73A70">
        <w:trPr>
          <w:tblCellSpacing w:w="15" w:type="dxa"/>
        </w:trPr>
        <w:tc>
          <w:tcPr>
            <w:tcW w:w="0" w:type="auto"/>
            <w:vAlign w:val="center"/>
            <w:hideMark/>
          </w:tcPr>
          <w:p w14:paraId="043B7F0E" w14:textId="77777777" w:rsidR="009B0F12" w:rsidRPr="004B11D7" w:rsidRDefault="009B0F12" w:rsidP="00AD4E80">
            <w:pPr>
              <w:jc w:val="center"/>
              <w:rPr>
                <w:rFonts w:asciiTheme="majorHAnsi" w:hAnsiTheme="majorHAnsi"/>
              </w:rPr>
            </w:pPr>
            <w:r w:rsidRPr="004B11D7">
              <w:rPr>
                <w:rFonts w:asciiTheme="majorHAnsi" w:hAnsiTheme="majorHAnsi"/>
              </w:rPr>
              <w:t>A1</w:t>
            </w:r>
          </w:p>
        </w:tc>
        <w:tc>
          <w:tcPr>
            <w:tcW w:w="0" w:type="auto"/>
            <w:vAlign w:val="center"/>
            <w:hideMark/>
          </w:tcPr>
          <w:p w14:paraId="7985F627" w14:textId="77777777" w:rsidR="009B0F12" w:rsidRPr="004B11D7" w:rsidRDefault="009B0F12" w:rsidP="00AD4E80">
            <w:pPr>
              <w:jc w:val="center"/>
              <w:rPr>
                <w:rFonts w:asciiTheme="majorHAnsi" w:hAnsiTheme="majorHAnsi"/>
              </w:rPr>
            </w:pPr>
            <w:r w:rsidRPr="004B11D7">
              <w:rPr>
                <w:rFonts w:asciiTheme="majorHAnsi" w:hAnsiTheme="majorHAnsi"/>
              </w:rPr>
              <w:t>1</w:t>
            </w:r>
          </w:p>
        </w:tc>
        <w:tc>
          <w:tcPr>
            <w:tcW w:w="0" w:type="auto"/>
            <w:vAlign w:val="center"/>
            <w:hideMark/>
          </w:tcPr>
          <w:p w14:paraId="23412D9B"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167F5B78" w14:textId="77777777" w:rsidR="009B0F12" w:rsidRPr="004B11D7" w:rsidRDefault="009B0F12" w:rsidP="00AD4E80">
            <w:pPr>
              <w:ind w:firstLine="0"/>
              <w:jc w:val="center"/>
              <w:rPr>
                <w:rFonts w:asciiTheme="majorHAnsi" w:hAnsiTheme="majorHAnsi"/>
              </w:rPr>
            </w:pPr>
            <w:r w:rsidRPr="004B11D7">
              <w:rPr>
                <w:rFonts w:asciiTheme="majorHAnsi" w:hAnsiTheme="majorHAnsi"/>
              </w:rPr>
              <w:t>5</w:t>
            </w:r>
          </w:p>
        </w:tc>
        <w:tc>
          <w:tcPr>
            <w:tcW w:w="0" w:type="auto"/>
            <w:vAlign w:val="center"/>
            <w:hideMark/>
          </w:tcPr>
          <w:p w14:paraId="2EE4BB00" w14:textId="77777777" w:rsidR="009B0F12" w:rsidRPr="004B11D7" w:rsidRDefault="009B0F12" w:rsidP="00AD4E80">
            <w:pPr>
              <w:jc w:val="center"/>
              <w:rPr>
                <w:rFonts w:asciiTheme="majorHAnsi" w:hAnsiTheme="majorHAnsi"/>
              </w:rPr>
            </w:pPr>
            <w:r w:rsidRPr="004B11D7">
              <w:rPr>
                <w:rFonts w:asciiTheme="majorHAnsi" w:hAnsiTheme="majorHAnsi"/>
              </w:rPr>
              <w:t>5</w:t>
            </w:r>
          </w:p>
        </w:tc>
        <w:tc>
          <w:tcPr>
            <w:tcW w:w="0" w:type="auto"/>
            <w:vAlign w:val="center"/>
            <w:hideMark/>
          </w:tcPr>
          <w:p w14:paraId="17E6AF84" w14:textId="77777777" w:rsidR="009B0F12" w:rsidRPr="004B11D7" w:rsidRDefault="009B0F12" w:rsidP="00AD4E80">
            <w:pPr>
              <w:jc w:val="center"/>
              <w:rPr>
                <w:rFonts w:asciiTheme="majorHAnsi" w:hAnsiTheme="majorHAnsi"/>
              </w:rPr>
            </w:pPr>
            <w:r w:rsidRPr="004B11D7">
              <w:rPr>
                <w:rFonts w:asciiTheme="majorHAnsi" w:hAnsiTheme="majorHAnsi"/>
              </w:rPr>
              <w:t>1</w:t>
            </w:r>
          </w:p>
        </w:tc>
        <w:tc>
          <w:tcPr>
            <w:tcW w:w="0" w:type="auto"/>
            <w:vAlign w:val="center"/>
            <w:hideMark/>
          </w:tcPr>
          <w:p w14:paraId="07E81D7E" w14:textId="77777777" w:rsidR="009B0F12" w:rsidRPr="004B11D7" w:rsidRDefault="009B0F12" w:rsidP="00AD4E80">
            <w:pPr>
              <w:jc w:val="center"/>
              <w:rPr>
                <w:rFonts w:asciiTheme="majorHAnsi" w:hAnsiTheme="majorHAnsi"/>
              </w:rPr>
            </w:pPr>
            <w:r w:rsidRPr="004B11D7">
              <w:rPr>
                <w:rFonts w:asciiTheme="majorHAnsi" w:hAnsiTheme="majorHAnsi"/>
              </w:rPr>
              <w:t>4</w:t>
            </w:r>
          </w:p>
        </w:tc>
        <w:tc>
          <w:tcPr>
            <w:tcW w:w="0" w:type="auto"/>
            <w:vAlign w:val="center"/>
            <w:hideMark/>
          </w:tcPr>
          <w:p w14:paraId="6EC029A3" w14:textId="77777777" w:rsidR="009B0F12" w:rsidRPr="004B11D7" w:rsidRDefault="009B0F12" w:rsidP="00AD4E80">
            <w:pPr>
              <w:ind w:firstLine="0"/>
              <w:jc w:val="center"/>
              <w:rPr>
                <w:rFonts w:asciiTheme="majorHAnsi" w:hAnsiTheme="majorHAnsi"/>
              </w:rPr>
            </w:pPr>
            <w:r w:rsidRPr="004B11D7">
              <w:rPr>
                <w:rFonts w:asciiTheme="majorHAnsi" w:hAnsiTheme="majorHAnsi"/>
              </w:rPr>
              <w:t>18</w:t>
            </w:r>
          </w:p>
        </w:tc>
      </w:tr>
      <w:tr w:rsidR="001D35E1" w:rsidRPr="004B11D7" w14:paraId="11ECDAE9" w14:textId="77777777" w:rsidTr="00F73A70">
        <w:trPr>
          <w:tblCellSpacing w:w="15" w:type="dxa"/>
        </w:trPr>
        <w:tc>
          <w:tcPr>
            <w:tcW w:w="0" w:type="auto"/>
            <w:vAlign w:val="center"/>
            <w:hideMark/>
          </w:tcPr>
          <w:p w14:paraId="6C906CA7" w14:textId="77777777" w:rsidR="009B0F12" w:rsidRPr="004B11D7" w:rsidRDefault="009B0F12" w:rsidP="00AD4E80">
            <w:pPr>
              <w:jc w:val="center"/>
              <w:rPr>
                <w:rFonts w:asciiTheme="majorHAnsi" w:hAnsiTheme="majorHAnsi"/>
              </w:rPr>
            </w:pPr>
            <w:r w:rsidRPr="004B11D7">
              <w:rPr>
                <w:rFonts w:asciiTheme="majorHAnsi" w:hAnsiTheme="majorHAnsi"/>
              </w:rPr>
              <w:t>A</w:t>
            </w:r>
          </w:p>
        </w:tc>
        <w:tc>
          <w:tcPr>
            <w:tcW w:w="0" w:type="auto"/>
            <w:vAlign w:val="center"/>
            <w:hideMark/>
          </w:tcPr>
          <w:p w14:paraId="7BA53169" w14:textId="77777777" w:rsidR="009B0F12" w:rsidRPr="004B11D7" w:rsidRDefault="009B0F12" w:rsidP="00AD4E80">
            <w:pPr>
              <w:jc w:val="center"/>
              <w:rPr>
                <w:rFonts w:asciiTheme="majorHAnsi" w:hAnsiTheme="majorHAnsi"/>
              </w:rPr>
            </w:pPr>
            <w:r w:rsidRPr="004B11D7">
              <w:rPr>
                <w:rFonts w:asciiTheme="majorHAnsi" w:hAnsiTheme="majorHAnsi"/>
              </w:rPr>
              <w:t>1</w:t>
            </w:r>
          </w:p>
        </w:tc>
        <w:tc>
          <w:tcPr>
            <w:tcW w:w="0" w:type="auto"/>
            <w:vAlign w:val="center"/>
            <w:hideMark/>
          </w:tcPr>
          <w:p w14:paraId="0B6574F8"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4E451041" w14:textId="062CAE77" w:rsidR="009B0F12" w:rsidRPr="004B11D7" w:rsidRDefault="009B0F12" w:rsidP="00AD4E80">
            <w:pPr>
              <w:ind w:firstLine="0"/>
              <w:jc w:val="center"/>
              <w:rPr>
                <w:rFonts w:asciiTheme="majorHAnsi" w:hAnsiTheme="majorHAnsi"/>
              </w:rPr>
            </w:pPr>
            <w:r w:rsidRPr="004B11D7">
              <w:rPr>
                <w:rFonts w:asciiTheme="majorHAnsi" w:hAnsiTheme="majorHAnsi"/>
              </w:rPr>
              <w:t>5</w:t>
            </w:r>
          </w:p>
        </w:tc>
        <w:tc>
          <w:tcPr>
            <w:tcW w:w="0" w:type="auto"/>
            <w:vAlign w:val="center"/>
            <w:hideMark/>
          </w:tcPr>
          <w:p w14:paraId="4A8D765D" w14:textId="77777777" w:rsidR="009B0F12" w:rsidRPr="004B11D7" w:rsidRDefault="009B0F12" w:rsidP="00AD4E80">
            <w:pPr>
              <w:jc w:val="center"/>
              <w:rPr>
                <w:rFonts w:asciiTheme="majorHAnsi" w:hAnsiTheme="majorHAnsi"/>
              </w:rPr>
            </w:pPr>
            <w:r w:rsidRPr="004B11D7">
              <w:rPr>
                <w:rFonts w:asciiTheme="majorHAnsi" w:hAnsiTheme="majorHAnsi"/>
              </w:rPr>
              <w:t>5</w:t>
            </w:r>
          </w:p>
        </w:tc>
        <w:tc>
          <w:tcPr>
            <w:tcW w:w="0" w:type="auto"/>
            <w:vAlign w:val="center"/>
            <w:hideMark/>
          </w:tcPr>
          <w:p w14:paraId="3002A514" w14:textId="77777777" w:rsidR="009B0F12" w:rsidRPr="004B11D7" w:rsidRDefault="009B0F12" w:rsidP="00AD4E80">
            <w:pPr>
              <w:jc w:val="center"/>
              <w:rPr>
                <w:rFonts w:asciiTheme="majorHAnsi" w:hAnsiTheme="majorHAnsi"/>
              </w:rPr>
            </w:pPr>
            <w:r w:rsidRPr="004B11D7">
              <w:rPr>
                <w:rFonts w:asciiTheme="majorHAnsi" w:hAnsiTheme="majorHAnsi"/>
              </w:rPr>
              <w:t>1</w:t>
            </w:r>
          </w:p>
        </w:tc>
        <w:tc>
          <w:tcPr>
            <w:tcW w:w="0" w:type="auto"/>
            <w:vAlign w:val="center"/>
            <w:hideMark/>
          </w:tcPr>
          <w:p w14:paraId="7083BB31" w14:textId="77777777" w:rsidR="009B0F12" w:rsidRPr="004B11D7" w:rsidRDefault="009B0F12" w:rsidP="00AD4E80">
            <w:pPr>
              <w:jc w:val="center"/>
              <w:rPr>
                <w:rFonts w:asciiTheme="majorHAnsi" w:hAnsiTheme="majorHAnsi"/>
              </w:rPr>
            </w:pPr>
            <w:r w:rsidRPr="004B11D7">
              <w:rPr>
                <w:rFonts w:asciiTheme="majorHAnsi" w:hAnsiTheme="majorHAnsi"/>
              </w:rPr>
              <w:t>4</w:t>
            </w:r>
          </w:p>
        </w:tc>
        <w:tc>
          <w:tcPr>
            <w:tcW w:w="0" w:type="auto"/>
            <w:vAlign w:val="center"/>
            <w:hideMark/>
          </w:tcPr>
          <w:p w14:paraId="08B13938" w14:textId="43EEFC1B" w:rsidR="009B0F12" w:rsidRPr="004B11D7" w:rsidRDefault="009B0F12" w:rsidP="00AD4E80">
            <w:pPr>
              <w:ind w:firstLine="0"/>
              <w:jc w:val="center"/>
              <w:rPr>
                <w:rFonts w:asciiTheme="majorHAnsi" w:hAnsiTheme="majorHAnsi"/>
              </w:rPr>
            </w:pPr>
            <w:r w:rsidRPr="004B11D7">
              <w:rPr>
                <w:rFonts w:asciiTheme="majorHAnsi" w:hAnsiTheme="majorHAnsi"/>
              </w:rPr>
              <w:t>18</w:t>
            </w:r>
          </w:p>
        </w:tc>
      </w:tr>
      <w:tr w:rsidR="001D35E1" w:rsidRPr="004B11D7" w14:paraId="0A4B3098" w14:textId="77777777" w:rsidTr="00F73A70">
        <w:trPr>
          <w:tblCellSpacing w:w="15" w:type="dxa"/>
        </w:trPr>
        <w:tc>
          <w:tcPr>
            <w:tcW w:w="0" w:type="auto"/>
            <w:vAlign w:val="center"/>
            <w:hideMark/>
          </w:tcPr>
          <w:p w14:paraId="4696CDA6" w14:textId="77777777" w:rsidR="009B0F12" w:rsidRPr="004B11D7" w:rsidRDefault="009B0F12" w:rsidP="00AD4E80">
            <w:pPr>
              <w:jc w:val="center"/>
              <w:rPr>
                <w:rFonts w:asciiTheme="majorHAnsi" w:hAnsiTheme="majorHAnsi"/>
              </w:rPr>
            </w:pPr>
            <w:r w:rsidRPr="004B11D7">
              <w:rPr>
                <w:rFonts w:asciiTheme="majorHAnsi" w:hAnsiTheme="majorHAnsi"/>
              </w:rPr>
              <w:t>B1</w:t>
            </w:r>
          </w:p>
        </w:tc>
        <w:tc>
          <w:tcPr>
            <w:tcW w:w="0" w:type="auto"/>
            <w:vAlign w:val="center"/>
            <w:hideMark/>
          </w:tcPr>
          <w:p w14:paraId="225C2B34"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44F231D2" w14:textId="77777777" w:rsidR="009B0F12" w:rsidRPr="004B11D7" w:rsidRDefault="009B0F12" w:rsidP="00AD4E80">
            <w:pPr>
              <w:jc w:val="center"/>
              <w:rPr>
                <w:rFonts w:asciiTheme="majorHAnsi" w:hAnsiTheme="majorHAnsi"/>
              </w:rPr>
            </w:pPr>
            <w:r w:rsidRPr="004B11D7">
              <w:rPr>
                <w:rFonts w:asciiTheme="majorHAnsi" w:hAnsiTheme="majorHAnsi"/>
              </w:rPr>
              <w:t>5</w:t>
            </w:r>
          </w:p>
        </w:tc>
        <w:tc>
          <w:tcPr>
            <w:tcW w:w="0" w:type="auto"/>
            <w:vAlign w:val="center"/>
            <w:hideMark/>
          </w:tcPr>
          <w:p w14:paraId="1A6E2D84" w14:textId="77777777" w:rsidR="009B0F12" w:rsidRPr="004B11D7" w:rsidRDefault="009B0F12" w:rsidP="00AD4E80">
            <w:pPr>
              <w:ind w:firstLine="0"/>
              <w:jc w:val="center"/>
              <w:rPr>
                <w:rFonts w:asciiTheme="majorHAnsi" w:hAnsiTheme="majorHAnsi"/>
              </w:rPr>
            </w:pPr>
            <w:r w:rsidRPr="004B11D7">
              <w:rPr>
                <w:rFonts w:asciiTheme="majorHAnsi" w:hAnsiTheme="majorHAnsi"/>
              </w:rPr>
              <w:t>10</w:t>
            </w:r>
          </w:p>
        </w:tc>
        <w:tc>
          <w:tcPr>
            <w:tcW w:w="0" w:type="auto"/>
            <w:vAlign w:val="center"/>
            <w:hideMark/>
          </w:tcPr>
          <w:p w14:paraId="0FD4EDD5" w14:textId="77777777" w:rsidR="009B0F12" w:rsidRPr="004B11D7" w:rsidRDefault="009B0F12" w:rsidP="00AD4E80">
            <w:pPr>
              <w:jc w:val="center"/>
              <w:rPr>
                <w:rFonts w:asciiTheme="majorHAnsi" w:hAnsiTheme="majorHAnsi"/>
              </w:rPr>
            </w:pPr>
            <w:r w:rsidRPr="004B11D7">
              <w:rPr>
                <w:rFonts w:asciiTheme="majorHAnsi" w:hAnsiTheme="majorHAnsi"/>
              </w:rPr>
              <w:t>6</w:t>
            </w:r>
          </w:p>
        </w:tc>
        <w:tc>
          <w:tcPr>
            <w:tcW w:w="0" w:type="auto"/>
            <w:vAlign w:val="center"/>
            <w:hideMark/>
          </w:tcPr>
          <w:p w14:paraId="76B4C5CA"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1014C62E" w14:textId="77777777" w:rsidR="009B0F12" w:rsidRPr="004B11D7" w:rsidRDefault="009B0F12" w:rsidP="00AD4E80">
            <w:pPr>
              <w:jc w:val="center"/>
              <w:rPr>
                <w:rFonts w:asciiTheme="majorHAnsi" w:hAnsiTheme="majorHAnsi"/>
              </w:rPr>
            </w:pPr>
            <w:r w:rsidRPr="004B11D7">
              <w:rPr>
                <w:rFonts w:asciiTheme="majorHAnsi" w:hAnsiTheme="majorHAnsi"/>
              </w:rPr>
              <w:t>4</w:t>
            </w:r>
          </w:p>
        </w:tc>
        <w:tc>
          <w:tcPr>
            <w:tcW w:w="0" w:type="auto"/>
            <w:vAlign w:val="center"/>
            <w:hideMark/>
          </w:tcPr>
          <w:p w14:paraId="0803867D" w14:textId="7B2DBF87" w:rsidR="009B0F12" w:rsidRPr="004B11D7" w:rsidRDefault="009B0F12" w:rsidP="00AD4E80">
            <w:pPr>
              <w:ind w:firstLine="0"/>
              <w:jc w:val="center"/>
              <w:rPr>
                <w:rFonts w:asciiTheme="majorHAnsi" w:hAnsiTheme="majorHAnsi"/>
              </w:rPr>
            </w:pPr>
            <w:r w:rsidRPr="004B11D7">
              <w:rPr>
                <w:rFonts w:asciiTheme="majorHAnsi" w:hAnsiTheme="majorHAnsi"/>
              </w:rPr>
              <w:t>29</w:t>
            </w:r>
          </w:p>
        </w:tc>
      </w:tr>
      <w:tr w:rsidR="001D35E1" w:rsidRPr="004B11D7" w14:paraId="42B98ECA" w14:textId="77777777" w:rsidTr="00F73A70">
        <w:trPr>
          <w:tblCellSpacing w:w="15" w:type="dxa"/>
        </w:trPr>
        <w:tc>
          <w:tcPr>
            <w:tcW w:w="0" w:type="auto"/>
            <w:vAlign w:val="center"/>
            <w:hideMark/>
          </w:tcPr>
          <w:p w14:paraId="01940021" w14:textId="77777777" w:rsidR="009B0F12" w:rsidRPr="004B11D7" w:rsidRDefault="009B0F12" w:rsidP="00AD4E80">
            <w:pPr>
              <w:jc w:val="center"/>
              <w:rPr>
                <w:rFonts w:asciiTheme="majorHAnsi" w:hAnsiTheme="majorHAnsi"/>
              </w:rPr>
            </w:pPr>
            <w:r w:rsidRPr="004B11D7">
              <w:rPr>
                <w:rFonts w:asciiTheme="majorHAnsi" w:hAnsiTheme="majorHAnsi"/>
              </w:rPr>
              <w:t>B</w:t>
            </w:r>
          </w:p>
        </w:tc>
        <w:tc>
          <w:tcPr>
            <w:tcW w:w="0" w:type="auto"/>
            <w:vAlign w:val="center"/>
            <w:hideMark/>
          </w:tcPr>
          <w:p w14:paraId="25D59B5A"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0EB5895E" w14:textId="77777777" w:rsidR="009B0F12" w:rsidRPr="004B11D7" w:rsidRDefault="009B0F12" w:rsidP="00AD4E80">
            <w:pPr>
              <w:jc w:val="center"/>
              <w:rPr>
                <w:rFonts w:asciiTheme="majorHAnsi" w:hAnsiTheme="majorHAnsi"/>
              </w:rPr>
            </w:pPr>
            <w:r w:rsidRPr="004B11D7">
              <w:rPr>
                <w:rFonts w:asciiTheme="majorHAnsi" w:hAnsiTheme="majorHAnsi"/>
              </w:rPr>
              <w:t>5</w:t>
            </w:r>
          </w:p>
        </w:tc>
        <w:tc>
          <w:tcPr>
            <w:tcW w:w="0" w:type="auto"/>
            <w:vAlign w:val="center"/>
            <w:hideMark/>
          </w:tcPr>
          <w:p w14:paraId="65638691" w14:textId="77777777" w:rsidR="009B0F12" w:rsidRPr="004B11D7" w:rsidRDefault="009B0F12" w:rsidP="00AD4E80">
            <w:pPr>
              <w:ind w:firstLine="0"/>
              <w:jc w:val="center"/>
              <w:rPr>
                <w:rFonts w:asciiTheme="majorHAnsi" w:hAnsiTheme="majorHAnsi"/>
              </w:rPr>
            </w:pPr>
            <w:r w:rsidRPr="004B11D7">
              <w:rPr>
                <w:rFonts w:asciiTheme="majorHAnsi" w:hAnsiTheme="majorHAnsi"/>
              </w:rPr>
              <w:t>12</w:t>
            </w:r>
          </w:p>
        </w:tc>
        <w:tc>
          <w:tcPr>
            <w:tcW w:w="0" w:type="auto"/>
            <w:vAlign w:val="center"/>
            <w:hideMark/>
          </w:tcPr>
          <w:p w14:paraId="362E5FB3" w14:textId="77777777" w:rsidR="009B0F12" w:rsidRPr="004B11D7" w:rsidRDefault="009B0F12" w:rsidP="00AD4E80">
            <w:pPr>
              <w:jc w:val="center"/>
              <w:rPr>
                <w:rFonts w:asciiTheme="majorHAnsi" w:hAnsiTheme="majorHAnsi"/>
              </w:rPr>
            </w:pPr>
            <w:r w:rsidRPr="004B11D7">
              <w:rPr>
                <w:rFonts w:asciiTheme="majorHAnsi" w:hAnsiTheme="majorHAnsi"/>
              </w:rPr>
              <w:t>9</w:t>
            </w:r>
          </w:p>
        </w:tc>
        <w:tc>
          <w:tcPr>
            <w:tcW w:w="0" w:type="auto"/>
            <w:vAlign w:val="center"/>
            <w:hideMark/>
          </w:tcPr>
          <w:p w14:paraId="2C1A314B"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03E1C6DE" w14:textId="77777777" w:rsidR="009B0F12" w:rsidRPr="004B11D7" w:rsidRDefault="009B0F12" w:rsidP="00AD4E80">
            <w:pPr>
              <w:jc w:val="center"/>
              <w:rPr>
                <w:rFonts w:asciiTheme="majorHAnsi" w:hAnsiTheme="majorHAnsi"/>
              </w:rPr>
            </w:pPr>
            <w:r w:rsidRPr="004B11D7">
              <w:rPr>
                <w:rFonts w:asciiTheme="majorHAnsi" w:hAnsiTheme="majorHAnsi"/>
              </w:rPr>
              <w:t>4</w:t>
            </w:r>
          </w:p>
        </w:tc>
        <w:tc>
          <w:tcPr>
            <w:tcW w:w="0" w:type="auto"/>
            <w:vAlign w:val="center"/>
            <w:hideMark/>
          </w:tcPr>
          <w:p w14:paraId="0796E41B" w14:textId="25199601" w:rsidR="009B0F12" w:rsidRPr="004B11D7" w:rsidRDefault="009B0F12" w:rsidP="00AD4E80">
            <w:pPr>
              <w:ind w:firstLine="0"/>
              <w:jc w:val="center"/>
              <w:rPr>
                <w:rFonts w:asciiTheme="majorHAnsi" w:hAnsiTheme="majorHAnsi"/>
              </w:rPr>
            </w:pPr>
            <w:r w:rsidRPr="004B11D7">
              <w:rPr>
                <w:rFonts w:asciiTheme="majorHAnsi" w:hAnsiTheme="majorHAnsi"/>
              </w:rPr>
              <w:t>34</w:t>
            </w:r>
          </w:p>
        </w:tc>
      </w:tr>
      <w:tr w:rsidR="001D35E1" w:rsidRPr="004B11D7" w14:paraId="168DAACC" w14:textId="77777777" w:rsidTr="00F73A70">
        <w:trPr>
          <w:tblCellSpacing w:w="15" w:type="dxa"/>
        </w:trPr>
        <w:tc>
          <w:tcPr>
            <w:tcW w:w="0" w:type="auto"/>
            <w:vAlign w:val="center"/>
            <w:hideMark/>
          </w:tcPr>
          <w:p w14:paraId="63A7B0F3" w14:textId="77777777" w:rsidR="009B0F12" w:rsidRPr="004B11D7" w:rsidRDefault="009B0F12" w:rsidP="00AD4E80">
            <w:pPr>
              <w:jc w:val="center"/>
              <w:rPr>
                <w:rFonts w:asciiTheme="majorHAnsi" w:hAnsiTheme="majorHAnsi"/>
              </w:rPr>
            </w:pPr>
            <w:r w:rsidRPr="004B11D7">
              <w:rPr>
                <w:rFonts w:asciiTheme="majorHAnsi" w:hAnsiTheme="majorHAnsi"/>
              </w:rPr>
              <w:t>T</w:t>
            </w:r>
          </w:p>
        </w:tc>
        <w:tc>
          <w:tcPr>
            <w:tcW w:w="0" w:type="auto"/>
            <w:vAlign w:val="center"/>
            <w:hideMark/>
          </w:tcPr>
          <w:p w14:paraId="333C44C0" w14:textId="77777777" w:rsidR="009B0F12" w:rsidRPr="004B11D7" w:rsidRDefault="009B0F12" w:rsidP="00AD4E80">
            <w:pPr>
              <w:jc w:val="center"/>
              <w:rPr>
                <w:rFonts w:asciiTheme="majorHAnsi" w:hAnsiTheme="majorHAnsi"/>
              </w:rPr>
            </w:pPr>
            <w:r w:rsidRPr="004B11D7">
              <w:rPr>
                <w:rFonts w:asciiTheme="majorHAnsi" w:hAnsiTheme="majorHAnsi"/>
              </w:rPr>
              <w:t>2</w:t>
            </w:r>
          </w:p>
        </w:tc>
        <w:tc>
          <w:tcPr>
            <w:tcW w:w="0" w:type="auto"/>
            <w:vAlign w:val="center"/>
            <w:hideMark/>
          </w:tcPr>
          <w:p w14:paraId="2A2657DD" w14:textId="77777777" w:rsidR="009B0F12" w:rsidRPr="004B11D7" w:rsidRDefault="009B0F12" w:rsidP="00AD4E80">
            <w:pPr>
              <w:jc w:val="center"/>
              <w:rPr>
                <w:rFonts w:asciiTheme="majorHAnsi" w:hAnsiTheme="majorHAnsi"/>
              </w:rPr>
            </w:pPr>
            <w:r w:rsidRPr="004B11D7">
              <w:rPr>
                <w:rFonts w:asciiTheme="majorHAnsi" w:hAnsiTheme="majorHAnsi"/>
              </w:rPr>
              <w:t>4</w:t>
            </w:r>
          </w:p>
        </w:tc>
        <w:tc>
          <w:tcPr>
            <w:tcW w:w="0" w:type="auto"/>
            <w:vAlign w:val="center"/>
            <w:hideMark/>
          </w:tcPr>
          <w:p w14:paraId="1C057229" w14:textId="619C76DC" w:rsidR="009B0F12" w:rsidRPr="004B11D7" w:rsidRDefault="009B0F12" w:rsidP="00AD4E80">
            <w:pPr>
              <w:ind w:firstLine="0"/>
              <w:jc w:val="center"/>
              <w:rPr>
                <w:rFonts w:asciiTheme="majorHAnsi" w:hAnsiTheme="majorHAnsi"/>
              </w:rPr>
            </w:pPr>
            <w:r w:rsidRPr="004B11D7">
              <w:rPr>
                <w:rFonts w:asciiTheme="majorHAnsi" w:hAnsiTheme="majorHAnsi"/>
              </w:rPr>
              <w:t>8</w:t>
            </w:r>
          </w:p>
        </w:tc>
        <w:tc>
          <w:tcPr>
            <w:tcW w:w="0" w:type="auto"/>
            <w:vAlign w:val="center"/>
            <w:hideMark/>
          </w:tcPr>
          <w:p w14:paraId="17F93D34" w14:textId="77777777" w:rsidR="009B0F12" w:rsidRPr="004B11D7" w:rsidRDefault="009B0F12" w:rsidP="00AD4E80">
            <w:pPr>
              <w:jc w:val="center"/>
              <w:rPr>
                <w:rFonts w:asciiTheme="majorHAnsi" w:hAnsiTheme="majorHAnsi"/>
              </w:rPr>
            </w:pPr>
            <w:r w:rsidRPr="004B11D7">
              <w:rPr>
                <w:rFonts w:asciiTheme="majorHAnsi" w:hAnsiTheme="majorHAnsi"/>
              </w:rPr>
              <w:t>7</w:t>
            </w:r>
          </w:p>
        </w:tc>
        <w:tc>
          <w:tcPr>
            <w:tcW w:w="0" w:type="auto"/>
            <w:vAlign w:val="center"/>
            <w:hideMark/>
          </w:tcPr>
          <w:p w14:paraId="4FADB11B" w14:textId="77777777" w:rsidR="009B0F12" w:rsidRPr="004B11D7" w:rsidRDefault="009B0F12" w:rsidP="00AD4E80">
            <w:pPr>
              <w:jc w:val="center"/>
              <w:rPr>
                <w:rFonts w:asciiTheme="majorHAnsi" w:hAnsiTheme="majorHAnsi"/>
              </w:rPr>
            </w:pPr>
            <w:r w:rsidRPr="004B11D7">
              <w:rPr>
                <w:rFonts w:asciiTheme="majorHAnsi" w:hAnsiTheme="majorHAnsi"/>
              </w:rPr>
              <w:t>8</w:t>
            </w:r>
          </w:p>
        </w:tc>
        <w:tc>
          <w:tcPr>
            <w:tcW w:w="0" w:type="auto"/>
            <w:vAlign w:val="center"/>
            <w:hideMark/>
          </w:tcPr>
          <w:p w14:paraId="55704202" w14:textId="77777777" w:rsidR="009B0F12" w:rsidRPr="004B11D7" w:rsidRDefault="009B0F12" w:rsidP="00AD4E80">
            <w:pPr>
              <w:jc w:val="center"/>
              <w:rPr>
                <w:rFonts w:asciiTheme="majorHAnsi" w:hAnsiTheme="majorHAnsi"/>
              </w:rPr>
            </w:pPr>
            <w:r w:rsidRPr="004B11D7">
              <w:rPr>
                <w:rFonts w:asciiTheme="majorHAnsi" w:hAnsiTheme="majorHAnsi"/>
              </w:rPr>
              <w:t>4</w:t>
            </w:r>
          </w:p>
        </w:tc>
        <w:tc>
          <w:tcPr>
            <w:tcW w:w="0" w:type="auto"/>
            <w:vAlign w:val="center"/>
            <w:hideMark/>
          </w:tcPr>
          <w:p w14:paraId="4EA12177" w14:textId="4A88AF3C" w:rsidR="009B0F12" w:rsidRPr="004B11D7" w:rsidRDefault="009B0F12" w:rsidP="00AD4E80">
            <w:pPr>
              <w:ind w:firstLine="0"/>
              <w:jc w:val="center"/>
              <w:rPr>
                <w:rFonts w:asciiTheme="majorHAnsi" w:hAnsiTheme="majorHAnsi"/>
              </w:rPr>
            </w:pPr>
            <w:r w:rsidRPr="004B11D7">
              <w:rPr>
                <w:rFonts w:asciiTheme="majorHAnsi" w:hAnsiTheme="majorHAnsi"/>
              </w:rPr>
              <w:t>33</w:t>
            </w:r>
          </w:p>
        </w:tc>
      </w:tr>
    </w:tbl>
    <w:bookmarkEnd w:id="7"/>
    <w:p w14:paraId="53DE2269" w14:textId="5A782F12" w:rsidR="009B0F12" w:rsidRPr="004B11D7" w:rsidRDefault="009B0F12" w:rsidP="008B4398">
      <w:pPr>
        <w:pStyle w:val="l4"/>
        <w:spacing w:before="0" w:beforeAutospacing="0" w:after="0" w:afterAutospacing="0" w:line="360" w:lineRule="auto"/>
        <w:rPr>
          <w:rFonts w:asciiTheme="majorHAnsi" w:hAnsiTheme="majorHAnsi"/>
        </w:rPr>
      </w:pPr>
      <w:r w:rsidRPr="004B11D7">
        <w:rPr>
          <w:rFonts w:asciiTheme="majorHAnsi" w:hAnsiTheme="majorHAnsi"/>
        </w:rPr>
        <w:t>Vysvětlivky</w:t>
      </w:r>
      <w:r w:rsidR="00653084">
        <w:rPr>
          <w:rFonts w:asciiTheme="majorHAnsi" w:hAnsiTheme="majorHAnsi"/>
        </w:rPr>
        <w:t>:</w:t>
      </w:r>
    </w:p>
    <w:p w14:paraId="0BDAE8DE" w14:textId="77777777" w:rsidR="009B0F12" w:rsidRPr="004B11D7" w:rsidRDefault="009B0F12" w:rsidP="008B4398">
      <w:pPr>
        <w:pStyle w:val="l5"/>
        <w:spacing w:before="0" w:beforeAutospacing="0" w:after="0" w:afterAutospacing="0" w:line="360" w:lineRule="auto"/>
        <w:rPr>
          <w:rFonts w:asciiTheme="majorHAnsi" w:hAnsiTheme="majorHAnsi"/>
        </w:rPr>
      </w:pPr>
      <w:bookmarkStart w:id="8" w:name="_Hlk163808836"/>
      <w:r w:rsidRPr="004B11D7">
        <w:rPr>
          <w:rFonts w:asciiTheme="majorHAnsi" w:hAnsiTheme="majorHAnsi"/>
        </w:rPr>
        <w:t>PV-ŘV praktický výcvik v řízení vozidla</w:t>
      </w:r>
    </w:p>
    <w:p w14:paraId="68245481" w14:textId="77777777" w:rsidR="009B0F12" w:rsidRPr="004B11D7" w:rsidRDefault="009B0F12" w:rsidP="008B4398">
      <w:pPr>
        <w:pStyle w:val="l5"/>
        <w:spacing w:before="0" w:beforeAutospacing="0" w:after="0" w:afterAutospacing="0" w:line="360" w:lineRule="auto"/>
        <w:rPr>
          <w:rFonts w:asciiTheme="majorHAnsi" w:hAnsiTheme="majorHAnsi"/>
        </w:rPr>
      </w:pPr>
      <w:r w:rsidRPr="004B11D7">
        <w:rPr>
          <w:rFonts w:asciiTheme="majorHAnsi" w:hAnsiTheme="majorHAnsi"/>
        </w:rPr>
        <w:t>AC autocvičiště</w:t>
      </w:r>
    </w:p>
    <w:p w14:paraId="54CABA1F" w14:textId="77777777" w:rsidR="009B0F12" w:rsidRPr="004B11D7" w:rsidRDefault="009B0F12" w:rsidP="008B4398">
      <w:pPr>
        <w:pStyle w:val="l5"/>
        <w:spacing w:before="0" w:beforeAutospacing="0" w:after="0" w:afterAutospacing="0" w:line="360" w:lineRule="auto"/>
        <w:rPr>
          <w:rFonts w:asciiTheme="majorHAnsi" w:hAnsiTheme="majorHAnsi"/>
        </w:rPr>
      </w:pPr>
      <w:r w:rsidRPr="004B11D7">
        <w:rPr>
          <w:rFonts w:asciiTheme="majorHAnsi" w:hAnsiTheme="majorHAnsi"/>
        </w:rPr>
        <w:t>MP minimální provoz</w:t>
      </w:r>
    </w:p>
    <w:p w14:paraId="00530843" w14:textId="77777777" w:rsidR="009B0F12" w:rsidRPr="004B11D7" w:rsidRDefault="009B0F12" w:rsidP="008B4398">
      <w:pPr>
        <w:pStyle w:val="l5"/>
        <w:spacing w:before="0" w:beforeAutospacing="0" w:after="0" w:afterAutospacing="0" w:line="360" w:lineRule="auto"/>
        <w:rPr>
          <w:rFonts w:asciiTheme="majorHAnsi" w:hAnsiTheme="majorHAnsi"/>
        </w:rPr>
      </w:pPr>
      <w:r w:rsidRPr="004B11D7">
        <w:rPr>
          <w:rFonts w:asciiTheme="majorHAnsi" w:hAnsiTheme="majorHAnsi"/>
        </w:rPr>
        <w:t>SP střední provoz</w:t>
      </w:r>
    </w:p>
    <w:p w14:paraId="0C70B362" w14:textId="77777777" w:rsidR="009B0F12" w:rsidRPr="004B11D7" w:rsidRDefault="009B0F12" w:rsidP="008B4398">
      <w:pPr>
        <w:pStyle w:val="l5"/>
        <w:spacing w:before="0" w:beforeAutospacing="0" w:after="0" w:afterAutospacing="0" w:line="360" w:lineRule="auto"/>
        <w:rPr>
          <w:rFonts w:asciiTheme="majorHAnsi" w:hAnsiTheme="majorHAnsi"/>
        </w:rPr>
      </w:pPr>
      <w:r w:rsidRPr="004B11D7">
        <w:rPr>
          <w:rFonts w:asciiTheme="majorHAnsi" w:hAnsiTheme="majorHAnsi"/>
        </w:rPr>
        <w:t>PV-ÚV praktický výcvik údržby vozidla</w:t>
      </w:r>
    </w:p>
    <w:p w14:paraId="084A81EE" w14:textId="77777777" w:rsidR="009C479A" w:rsidRDefault="009B0F12" w:rsidP="009C479A">
      <w:pPr>
        <w:pStyle w:val="l4"/>
        <w:spacing w:before="0" w:beforeAutospacing="0" w:after="0" w:afterAutospacing="0" w:line="360" w:lineRule="auto"/>
        <w:jc w:val="both"/>
        <w:rPr>
          <w:rFonts w:asciiTheme="majorHAnsi" w:hAnsiTheme="majorHAnsi"/>
        </w:rPr>
      </w:pPr>
      <w:r w:rsidRPr="004B11D7">
        <w:rPr>
          <w:rFonts w:asciiTheme="majorHAnsi" w:hAnsiTheme="majorHAnsi"/>
        </w:rPr>
        <w:t>PV-ZP praktický výcvik zdravotnické přípravy</w:t>
      </w:r>
      <w:bookmarkEnd w:id="8"/>
      <w:r w:rsidR="009C479A">
        <w:rPr>
          <w:rFonts w:asciiTheme="majorHAnsi" w:hAnsiTheme="majorHAnsi"/>
        </w:rPr>
        <w:t xml:space="preserve">“ </w:t>
      </w:r>
    </w:p>
    <w:p w14:paraId="3E2C6D2F" w14:textId="6F78CC82" w:rsidR="009C479A" w:rsidRDefault="009C479A" w:rsidP="009C479A">
      <w:pPr>
        <w:pStyle w:val="l4"/>
        <w:spacing w:before="0" w:beforeAutospacing="0" w:after="0" w:afterAutospacing="0" w:line="360" w:lineRule="auto"/>
        <w:jc w:val="both"/>
        <w:rPr>
          <w:rFonts w:asciiTheme="majorHAnsi" w:hAnsiTheme="majorHAnsi"/>
          <w:i/>
          <w:iCs/>
        </w:rPr>
      </w:pPr>
      <w:r w:rsidRPr="009C479A">
        <w:rPr>
          <w:rFonts w:asciiTheme="majorHAnsi" w:hAnsiTheme="majorHAnsi" w:cs="Arial"/>
          <w:color w:val="000000"/>
          <w:sz w:val="20"/>
          <w:szCs w:val="20"/>
        </w:rPr>
        <w:t>(</w:t>
      </w:r>
      <w:r w:rsidRPr="009C479A">
        <w:rPr>
          <w:rFonts w:asciiTheme="majorHAnsi" w:hAnsiTheme="majorHAnsi"/>
        </w:rPr>
        <w:t>Zákon č. 247/200</w:t>
      </w:r>
      <w:r>
        <w:rPr>
          <w:rFonts w:asciiTheme="majorHAnsi" w:hAnsiTheme="majorHAnsi"/>
        </w:rPr>
        <w:t>0</w:t>
      </w:r>
      <w:r w:rsidRPr="009C479A">
        <w:rPr>
          <w:rFonts w:asciiTheme="majorHAnsi" w:hAnsiTheme="majorHAnsi"/>
        </w:rPr>
        <w:t xml:space="preserve"> </w:t>
      </w:r>
      <w:r>
        <w:rPr>
          <w:rFonts w:asciiTheme="majorHAnsi" w:hAnsiTheme="majorHAnsi"/>
        </w:rPr>
        <w:t>S</w:t>
      </w:r>
      <w:r w:rsidRPr="009C479A">
        <w:rPr>
          <w:rFonts w:asciiTheme="majorHAnsi" w:hAnsiTheme="majorHAnsi"/>
        </w:rPr>
        <w:t>b.)</w:t>
      </w:r>
    </w:p>
    <w:p w14:paraId="15D03473" w14:textId="77777777" w:rsidR="009C479A" w:rsidRDefault="009C479A" w:rsidP="00B6767D">
      <w:pPr>
        <w:pStyle w:val="l4"/>
        <w:spacing w:before="0" w:beforeAutospacing="0" w:after="0" w:afterAutospacing="0" w:line="360" w:lineRule="auto"/>
        <w:jc w:val="both"/>
        <w:rPr>
          <w:rFonts w:asciiTheme="majorHAnsi" w:hAnsiTheme="majorHAnsi"/>
        </w:rPr>
      </w:pPr>
    </w:p>
    <w:p w14:paraId="05A3E0BA" w14:textId="7E5B7624" w:rsidR="00B6767D" w:rsidRPr="0065217F" w:rsidRDefault="00C45917" w:rsidP="00B6767D">
      <w:pPr>
        <w:pStyle w:val="l4"/>
        <w:spacing w:before="0" w:beforeAutospacing="0" w:after="0" w:afterAutospacing="0" w:line="360" w:lineRule="auto"/>
        <w:jc w:val="both"/>
        <w:rPr>
          <w:rFonts w:asciiTheme="majorHAnsi" w:hAnsiTheme="majorHAnsi"/>
        </w:rPr>
      </w:pPr>
      <w:r w:rsidRPr="004B11D7">
        <w:rPr>
          <w:rFonts w:asciiTheme="majorHAnsi" w:hAnsiTheme="majorHAnsi"/>
        </w:rPr>
        <w:tab/>
      </w:r>
      <w:r w:rsidRPr="0065217F">
        <w:rPr>
          <w:rFonts w:asciiTheme="majorHAnsi" w:hAnsiTheme="majorHAnsi"/>
        </w:rPr>
        <w:t xml:space="preserve">Zde můžeme vidět velmi stručný popis </w:t>
      </w:r>
      <w:r w:rsidR="00E02680" w:rsidRPr="0065217F">
        <w:rPr>
          <w:rFonts w:asciiTheme="majorHAnsi" w:hAnsiTheme="majorHAnsi"/>
        </w:rPr>
        <w:t>výuky a výcviku, který</w:t>
      </w:r>
      <w:r w:rsidR="00B74075" w:rsidRPr="0065217F">
        <w:rPr>
          <w:rFonts w:asciiTheme="majorHAnsi" w:hAnsiTheme="majorHAnsi"/>
        </w:rPr>
        <w:t xml:space="preserve"> udává základní přehled výuky včetně tabulek, které udávají rozpis jednotlivých bloků k výuce a naplnění povinnost</w:t>
      </w:r>
      <w:r w:rsidR="00E63AF5" w:rsidRPr="0065217F">
        <w:rPr>
          <w:rFonts w:asciiTheme="majorHAnsi" w:hAnsiTheme="majorHAnsi"/>
        </w:rPr>
        <w:t>í</w:t>
      </w:r>
      <w:r w:rsidR="00B74075" w:rsidRPr="0065217F">
        <w:rPr>
          <w:rFonts w:asciiTheme="majorHAnsi" w:hAnsiTheme="majorHAnsi"/>
        </w:rPr>
        <w:t xml:space="preserve"> autoškoly. Z vlastní zkušenosti vím, že tabulka udávající praktické vyučování je bohužel nedořešená. Mnoho </w:t>
      </w:r>
      <w:r w:rsidR="00A44D80" w:rsidRPr="0065217F">
        <w:rPr>
          <w:rFonts w:asciiTheme="majorHAnsi" w:hAnsiTheme="majorHAnsi"/>
        </w:rPr>
        <w:t>a</w:t>
      </w:r>
      <w:r w:rsidR="00B74075" w:rsidRPr="0065217F">
        <w:rPr>
          <w:rFonts w:asciiTheme="majorHAnsi" w:hAnsiTheme="majorHAnsi"/>
        </w:rPr>
        <w:t xml:space="preserve">utoškol nemá možnost </w:t>
      </w:r>
      <w:r w:rsidR="00E63AF5" w:rsidRPr="0065217F">
        <w:rPr>
          <w:rFonts w:asciiTheme="majorHAnsi" w:hAnsiTheme="majorHAnsi"/>
        </w:rPr>
        <w:t>autocvičiště,</w:t>
      </w:r>
      <w:r w:rsidR="00B74075" w:rsidRPr="0065217F">
        <w:rPr>
          <w:rFonts w:asciiTheme="majorHAnsi" w:hAnsiTheme="majorHAnsi"/>
        </w:rPr>
        <w:t xml:space="preserve"> ačkoliv je jedním z bodů pro splnění kritéria pro udělení licence autoškoly.</w:t>
      </w:r>
      <w:r w:rsidR="00F33D25" w:rsidRPr="0065217F">
        <w:rPr>
          <w:rFonts w:asciiTheme="majorHAnsi" w:hAnsiTheme="majorHAnsi"/>
        </w:rPr>
        <w:t xml:space="preserve"> Bohužel absenc</w:t>
      </w:r>
      <w:r w:rsidR="00A44D80" w:rsidRPr="0065217F">
        <w:rPr>
          <w:rFonts w:asciiTheme="majorHAnsi" w:hAnsiTheme="majorHAnsi"/>
        </w:rPr>
        <w:t>i</w:t>
      </w:r>
      <w:r w:rsidR="00F33D25" w:rsidRPr="0065217F">
        <w:rPr>
          <w:rFonts w:asciiTheme="majorHAnsi" w:hAnsiTheme="majorHAnsi"/>
        </w:rPr>
        <w:t xml:space="preserve"> </w:t>
      </w:r>
      <w:r w:rsidR="00306023" w:rsidRPr="0065217F">
        <w:rPr>
          <w:rFonts w:asciiTheme="majorHAnsi" w:hAnsiTheme="majorHAnsi"/>
        </w:rPr>
        <w:t xml:space="preserve">autocvičiště mnohé </w:t>
      </w:r>
      <w:r w:rsidR="00E57C19" w:rsidRPr="0065217F">
        <w:rPr>
          <w:rFonts w:asciiTheme="majorHAnsi" w:hAnsiTheme="majorHAnsi"/>
        </w:rPr>
        <w:t xml:space="preserve">autoškoly nahrazují veřejným </w:t>
      </w:r>
      <w:r w:rsidR="0008194A" w:rsidRPr="0065217F">
        <w:rPr>
          <w:rFonts w:asciiTheme="majorHAnsi" w:hAnsiTheme="majorHAnsi"/>
        </w:rPr>
        <w:t>parkovištěm</w:t>
      </w:r>
      <w:r w:rsidR="00413FB9" w:rsidRPr="0065217F">
        <w:rPr>
          <w:rFonts w:asciiTheme="majorHAnsi" w:hAnsiTheme="majorHAnsi"/>
        </w:rPr>
        <w:t>, což je z pohledu zákona zcel</w:t>
      </w:r>
      <w:r w:rsidR="00B10EAB" w:rsidRPr="0065217F">
        <w:rPr>
          <w:rFonts w:asciiTheme="majorHAnsi" w:hAnsiTheme="majorHAnsi"/>
        </w:rPr>
        <w:t>a nepřípustné.</w:t>
      </w:r>
      <w:r w:rsidR="00E63AF5" w:rsidRPr="0065217F">
        <w:rPr>
          <w:rFonts w:asciiTheme="majorHAnsi" w:hAnsiTheme="majorHAnsi"/>
        </w:rPr>
        <w:t xml:space="preserve"> </w:t>
      </w:r>
    </w:p>
    <w:p w14:paraId="0C5FCE51" w14:textId="527AB01F" w:rsidR="009C1F50" w:rsidRPr="0065217F" w:rsidRDefault="00E63AF5" w:rsidP="009C1F50">
      <w:pPr>
        <w:pStyle w:val="l4"/>
        <w:spacing w:before="0" w:beforeAutospacing="0" w:after="0" w:afterAutospacing="0" w:line="360" w:lineRule="auto"/>
        <w:ind w:firstLine="708"/>
        <w:jc w:val="both"/>
        <w:rPr>
          <w:rFonts w:asciiTheme="majorHAnsi" w:hAnsiTheme="majorHAnsi"/>
        </w:rPr>
      </w:pPr>
      <w:r w:rsidRPr="0065217F">
        <w:rPr>
          <w:rFonts w:asciiTheme="majorHAnsi" w:hAnsiTheme="majorHAnsi"/>
        </w:rPr>
        <w:t xml:space="preserve">Pro skupinu B jsou to </w:t>
      </w:r>
      <w:r w:rsidR="00B6767D" w:rsidRPr="0065217F">
        <w:rPr>
          <w:rFonts w:asciiTheme="majorHAnsi" w:hAnsiTheme="majorHAnsi"/>
        </w:rPr>
        <w:t xml:space="preserve">dvě </w:t>
      </w:r>
      <w:r w:rsidRPr="0065217F">
        <w:rPr>
          <w:rFonts w:asciiTheme="majorHAnsi" w:hAnsiTheme="majorHAnsi"/>
        </w:rPr>
        <w:t>vyučovací hodiny, které málokdy stačí pro základní nácvik s vozidlem. Některé autoškoly disponují trenažérem, kd</w:t>
      </w:r>
      <w:r w:rsidR="00AF519A" w:rsidRPr="0065217F">
        <w:rPr>
          <w:rFonts w:asciiTheme="majorHAnsi" w:hAnsiTheme="majorHAnsi"/>
        </w:rPr>
        <w:t>e</w:t>
      </w:r>
      <w:r w:rsidRPr="0065217F">
        <w:rPr>
          <w:rFonts w:asciiTheme="majorHAnsi" w:hAnsiTheme="majorHAnsi"/>
        </w:rPr>
        <w:t xml:space="preserve"> dochází k </w:t>
      </w:r>
      <w:r w:rsidR="00AF519A" w:rsidRPr="0065217F">
        <w:rPr>
          <w:rFonts w:asciiTheme="majorHAnsi" w:hAnsiTheme="majorHAnsi"/>
        </w:rPr>
        <w:t>stručnému</w:t>
      </w:r>
      <w:r w:rsidRPr="0065217F">
        <w:rPr>
          <w:rFonts w:asciiTheme="majorHAnsi" w:hAnsiTheme="majorHAnsi"/>
        </w:rPr>
        <w:t xml:space="preserve"> výkladu ohledně základních prvků ovládání a prvotním</w:t>
      </w:r>
      <w:r w:rsidR="00AF519A" w:rsidRPr="0065217F">
        <w:rPr>
          <w:rFonts w:asciiTheme="majorHAnsi" w:hAnsiTheme="majorHAnsi"/>
        </w:rPr>
        <w:t>u</w:t>
      </w:r>
      <w:r w:rsidRPr="0065217F">
        <w:rPr>
          <w:rFonts w:asciiTheme="majorHAnsi" w:hAnsiTheme="majorHAnsi"/>
        </w:rPr>
        <w:t xml:space="preserve"> seznámení s vozidlem a jeho prvky. Tuhle možnost v</w:t>
      </w:r>
      <w:r w:rsidR="00AF519A" w:rsidRPr="0065217F">
        <w:rPr>
          <w:rFonts w:asciiTheme="majorHAnsi" w:hAnsiTheme="majorHAnsi"/>
        </w:rPr>
        <w:t>nímám</w:t>
      </w:r>
      <w:r w:rsidRPr="0065217F">
        <w:rPr>
          <w:rFonts w:asciiTheme="majorHAnsi" w:hAnsiTheme="majorHAnsi"/>
        </w:rPr>
        <w:t xml:space="preserve"> pozitivně</w:t>
      </w:r>
      <w:r w:rsidR="00AF519A" w:rsidRPr="0065217F">
        <w:rPr>
          <w:rFonts w:asciiTheme="majorHAnsi" w:hAnsiTheme="majorHAnsi"/>
        </w:rPr>
        <w:t>,</w:t>
      </w:r>
      <w:r w:rsidRPr="0065217F">
        <w:rPr>
          <w:rFonts w:asciiTheme="majorHAnsi" w:hAnsiTheme="majorHAnsi"/>
        </w:rPr>
        <w:t xml:space="preserve"> ačkoliv jsem pro seznámení s vozidlem v jeho </w:t>
      </w:r>
      <w:r w:rsidRPr="0065217F">
        <w:rPr>
          <w:rFonts w:asciiTheme="majorHAnsi" w:hAnsiTheme="majorHAnsi"/>
        </w:rPr>
        <w:lastRenderedPageBreak/>
        <w:t>reálné podobě na autocvičišti, kde dochází k mnohem realističtějším vjemům včetně prvního rozjezdu a zastavení, které nem</w:t>
      </w:r>
      <w:r w:rsidR="00471B98" w:rsidRPr="0065217F">
        <w:rPr>
          <w:rFonts w:asciiTheme="majorHAnsi" w:hAnsiTheme="majorHAnsi"/>
        </w:rPr>
        <w:t>ůže</w:t>
      </w:r>
      <w:r w:rsidRPr="0065217F">
        <w:rPr>
          <w:rFonts w:asciiTheme="majorHAnsi" w:hAnsiTheme="majorHAnsi"/>
        </w:rPr>
        <w:t xml:space="preserve"> nikdy auto</w:t>
      </w:r>
      <w:r w:rsidR="009C1F50" w:rsidRPr="0065217F">
        <w:rPr>
          <w:rFonts w:asciiTheme="majorHAnsi" w:hAnsiTheme="majorHAnsi"/>
        </w:rPr>
        <w:t xml:space="preserve"> </w:t>
      </w:r>
      <w:r w:rsidRPr="0065217F">
        <w:rPr>
          <w:rFonts w:asciiTheme="majorHAnsi" w:hAnsiTheme="majorHAnsi"/>
        </w:rPr>
        <w:t xml:space="preserve">trenažer přiblížit. Každopádně dvě hodiny na autocvičišti jsou velmi málo a musí se tak ubírat z dalších etap výcviku. </w:t>
      </w:r>
    </w:p>
    <w:p w14:paraId="0F5ED2DB" w14:textId="75C2D43B" w:rsidR="00322607" w:rsidRPr="0065217F" w:rsidRDefault="00E63AF5" w:rsidP="009C1F50">
      <w:pPr>
        <w:pStyle w:val="l4"/>
        <w:spacing w:before="0" w:beforeAutospacing="0" w:after="0" w:afterAutospacing="0" w:line="360" w:lineRule="auto"/>
        <w:ind w:firstLine="708"/>
        <w:jc w:val="both"/>
        <w:rPr>
          <w:rFonts w:asciiTheme="majorHAnsi" w:hAnsiTheme="majorHAnsi"/>
        </w:rPr>
      </w:pPr>
      <w:r w:rsidRPr="0065217F">
        <w:rPr>
          <w:rFonts w:asciiTheme="majorHAnsi" w:hAnsiTheme="majorHAnsi"/>
        </w:rPr>
        <w:t>Další</w:t>
      </w:r>
      <w:r w:rsidR="005E6431" w:rsidRPr="0065217F">
        <w:rPr>
          <w:rFonts w:asciiTheme="majorHAnsi" w:hAnsiTheme="majorHAnsi"/>
        </w:rPr>
        <w:t xml:space="preserve"> část</w:t>
      </w:r>
      <w:r w:rsidR="00E042F3" w:rsidRPr="0065217F">
        <w:rPr>
          <w:rFonts w:asciiTheme="majorHAnsi" w:hAnsiTheme="majorHAnsi"/>
        </w:rPr>
        <w:t>í</w:t>
      </w:r>
      <w:r w:rsidR="005E6431" w:rsidRPr="0065217F">
        <w:rPr>
          <w:rFonts w:asciiTheme="majorHAnsi" w:hAnsiTheme="majorHAnsi"/>
        </w:rPr>
        <w:t xml:space="preserve"> v první</w:t>
      </w:r>
      <w:r w:rsidRPr="0065217F">
        <w:rPr>
          <w:rFonts w:asciiTheme="majorHAnsi" w:hAnsiTheme="majorHAnsi"/>
        </w:rPr>
        <w:t xml:space="preserve"> eta</w:t>
      </w:r>
      <w:r w:rsidR="005E6431" w:rsidRPr="0065217F">
        <w:rPr>
          <w:rFonts w:asciiTheme="majorHAnsi" w:hAnsiTheme="majorHAnsi"/>
        </w:rPr>
        <w:t>pě</w:t>
      </w:r>
      <w:r w:rsidRPr="0065217F">
        <w:rPr>
          <w:rFonts w:asciiTheme="majorHAnsi" w:hAnsiTheme="majorHAnsi"/>
        </w:rPr>
        <w:t xml:space="preserve"> </w:t>
      </w:r>
      <w:r w:rsidR="005E6431" w:rsidRPr="0065217F">
        <w:rPr>
          <w:rFonts w:asciiTheme="majorHAnsi" w:hAnsiTheme="majorHAnsi"/>
        </w:rPr>
        <w:t xml:space="preserve">je minimální provoz. Ten se v dnešním uspěchaném a přeplněném světě velmi těžko hledá. Cvičiště v Olomouci </w:t>
      </w:r>
      <w:r w:rsidR="00C139DC" w:rsidRPr="0065217F">
        <w:rPr>
          <w:rFonts w:asciiTheme="majorHAnsi" w:hAnsiTheme="majorHAnsi"/>
        </w:rPr>
        <w:t xml:space="preserve">se nachází </w:t>
      </w:r>
      <w:r w:rsidR="005E6431" w:rsidRPr="0065217F">
        <w:rPr>
          <w:rFonts w:asciiTheme="majorHAnsi" w:hAnsiTheme="majorHAnsi"/>
        </w:rPr>
        <w:t xml:space="preserve">v okrajové části Klášterní hradisko. Pokud </w:t>
      </w:r>
      <w:r w:rsidR="00C139DC" w:rsidRPr="0065217F">
        <w:rPr>
          <w:rFonts w:asciiTheme="majorHAnsi" w:hAnsiTheme="majorHAnsi"/>
        </w:rPr>
        <w:t xml:space="preserve">uvážíme minimální </w:t>
      </w:r>
      <w:r w:rsidR="005E6431" w:rsidRPr="0065217F">
        <w:rPr>
          <w:rFonts w:asciiTheme="majorHAnsi" w:hAnsiTheme="majorHAnsi"/>
        </w:rPr>
        <w:t>provoz a okrajovou část města</w:t>
      </w:r>
      <w:r w:rsidR="00C139DC" w:rsidRPr="0065217F">
        <w:rPr>
          <w:rFonts w:asciiTheme="majorHAnsi" w:hAnsiTheme="majorHAnsi"/>
        </w:rPr>
        <w:t xml:space="preserve">, </w:t>
      </w:r>
      <w:r w:rsidR="005E6431" w:rsidRPr="0065217F">
        <w:rPr>
          <w:rFonts w:asciiTheme="majorHAnsi" w:hAnsiTheme="majorHAnsi"/>
        </w:rPr>
        <w:t xml:space="preserve">jedná se o problém. Žadatel musí i tak vyjet skrze velmi rušnou cestu, aby se dostal z města a přejel někam do </w:t>
      </w:r>
      <w:r w:rsidR="00A17328" w:rsidRPr="0065217F">
        <w:rPr>
          <w:rFonts w:asciiTheme="majorHAnsi" w:hAnsiTheme="majorHAnsi"/>
        </w:rPr>
        <w:t>klidnějších míst okolních vesnic. Pokud by měl učitel převážet žadatele do mírného provozu</w:t>
      </w:r>
      <w:r w:rsidR="009569D9" w:rsidRPr="0065217F">
        <w:rPr>
          <w:rFonts w:asciiTheme="majorHAnsi" w:hAnsiTheme="majorHAnsi"/>
        </w:rPr>
        <w:t>,</w:t>
      </w:r>
      <w:r w:rsidR="00A17328" w:rsidRPr="0065217F">
        <w:rPr>
          <w:rFonts w:asciiTheme="majorHAnsi" w:hAnsiTheme="majorHAnsi"/>
        </w:rPr>
        <w:t xml:space="preserve"> bylo by minimálně 20 minut ubráno buď na úkor žadatelova času</w:t>
      </w:r>
      <w:r w:rsidR="00FF37D2" w:rsidRPr="0065217F">
        <w:rPr>
          <w:rFonts w:asciiTheme="majorHAnsi" w:hAnsiTheme="majorHAnsi"/>
        </w:rPr>
        <w:t>,</w:t>
      </w:r>
      <w:r w:rsidR="00A17328" w:rsidRPr="0065217F">
        <w:rPr>
          <w:rFonts w:asciiTheme="majorHAnsi" w:hAnsiTheme="majorHAnsi"/>
        </w:rPr>
        <w:t xml:space="preserve"> anebo</w:t>
      </w:r>
      <w:r w:rsidR="00FF37D2" w:rsidRPr="0065217F">
        <w:rPr>
          <w:rFonts w:asciiTheme="majorHAnsi" w:hAnsiTheme="majorHAnsi"/>
        </w:rPr>
        <w:t xml:space="preserve"> dojde k</w:t>
      </w:r>
      <w:r w:rsidR="00A17328" w:rsidRPr="0065217F">
        <w:rPr>
          <w:rFonts w:asciiTheme="majorHAnsi" w:hAnsiTheme="majorHAnsi"/>
        </w:rPr>
        <w:t xml:space="preserve"> navyšování hodinového výcviku. Dalším problémem je celková délka výcviku</w:t>
      </w:r>
      <w:r w:rsidR="00FF37D2" w:rsidRPr="0065217F">
        <w:rPr>
          <w:rFonts w:asciiTheme="majorHAnsi" w:hAnsiTheme="majorHAnsi"/>
        </w:rPr>
        <w:t>,</w:t>
      </w:r>
      <w:r w:rsidR="00A17328" w:rsidRPr="0065217F">
        <w:rPr>
          <w:rFonts w:asciiTheme="majorHAnsi" w:hAnsiTheme="majorHAnsi"/>
        </w:rPr>
        <w:t xml:space="preserve"> a tou je 28 hodin, které reálně stačí na zvládnutí vozidla a nácvik všech situací zhruba</w:t>
      </w:r>
      <w:r w:rsidR="00FF37D2" w:rsidRPr="0065217F">
        <w:rPr>
          <w:rFonts w:asciiTheme="majorHAnsi" w:hAnsiTheme="majorHAnsi"/>
        </w:rPr>
        <w:t xml:space="preserve"> u</w:t>
      </w:r>
      <w:r w:rsidR="00A17328" w:rsidRPr="0065217F">
        <w:rPr>
          <w:rFonts w:asciiTheme="majorHAnsi" w:hAnsiTheme="majorHAnsi"/>
        </w:rPr>
        <w:t xml:space="preserve"> 1/3 žadatelů. U většiny se musí počet hodin navyšovat, protože po 28 hodinách nejsou žadatelé připraveni na zkoušku v plném rozsahu a pak již záleží na </w:t>
      </w:r>
      <w:r w:rsidR="007B4E2D" w:rsidRPr="0065217F">
        <w:rPr>
          <w:rFonts w:asciiTheme="majorHAnsi" w:hAnsiTheme="majorHAnsi"/>
        </w:rPr>
        <w:t>autoškole,</w:t>
      </w:r>
      <w:r w:rsidR="00A17328" w:rsidRPr="0065217F">
        <w:rPr>
          <w:rFonts w:asciiTheme="majorHAnsi" w:hAnsiTheme="majorHAnsi"/>
        </w:rPr>
        <w:t xml:space="preserve"> nebo </w:t>
      </w:r>
      <w:r w:rsidR="007B4E2D" w:rsidRPr="0065217F">
        <w:rPr>
          <w:rFonts w:asciiTheme="majorHAnsi" w:hAnsiTheme="majorHAnsi"/>
        </w:rPr>
        <w:t>učiteli,</w:t>
      </w:r>
      <w:r w:rsidR="00A17328" w:rsidRPr="0065217F">
        <w:rPr>
          <w:rFonts w:asciiTheme="majorHAnsi" w:hAnsiTheme="majorHAnsi"/>
        </w:rPr>
        <w:t xml:space="preserve"> zda dané jedince přihlásí ke zkoušce. Z vlastní praxe vidím </w:t>
      </w:r>
      <w:r w:rsidR="004A0129" w:rsidRPr="0065217F">
        <w:rPr>
          <w:rFonts w:asciiTheme="majorHAnsi" w:hAnsiTheme="majorHAnsi"/>
        </w:rPr>
        <w:t xml:space="preserve">příčinu </w:t>
      </w:r>
      <w:r w:rsidR="00A17328" w:rsidRPr="0065217F">
        <w:rPr>
          <w:rFonts w:asciiTheme="majorHAnsi" w:hAnsiTheme="majorHAnsi"/>
        </w:rPr>
        <w:t>velk</w:t>
      </w:r>
      <w:r w:rsidR="004A0129" w:rsidRPr="0065217F">
        <w:rPr>
          <w:rFonts w:asciiTheme="majorHAnsi" w:hAnsiTheme="majorHAnsi"/>
        </w:rPr>
        <w:t xml:space="preserve">ého </w:t>
      </w:r>
      <w:r w:rsidR="00A17328" w:rsidRPr="0065217F">
        <w:rPr>
          <w:rFonts w:asciiTheme="majorHAnsi" w:hAnsiTheme="majorHAnsi"/>
        </w:rPr>
        <w:t>poč</w:t>
      </w:r>
      <w:r w:rsidR="004A0129" w:rsidRPr="0065217F">
        <w:rPr>
          <w:rFonts w:asciiTheme="majorHAnsi" w:hAnsiTheme="majorHAnsi"/>
        </w:rPr>
        <w:t>tu</w:t>
      </w:r>
      <w:r w:rsidR="00A17328" w:rsidRPr="0065217F">
        <w:rPr>
          <w:rFonts w:asciiTheme="majorHAnsi" w:hAnsiTheme="majorHAnsi"/>
        </w:rPr>
        <w:t xml:space="preserve"> neúspěšných prvních zkoušek</w:t>
      </w:r>
      <w:r w:rsidR="004A0129" w:rsidRPr="0065217F">
        <w:rPr>
          <w:rFonts w:asciiTheme="majorHAnsi" w:hAnsiTheme="majorHAnsi"/>
        </w:rPr>
        <w:t xml:space="preserve"> jako</w:t>
      </w:r>
      <w:r w:rsidR="00A17328" w:rsidRPr="0065217F">
        <w:rPr>
          <w:rFonts w:asciiTheme="majorHAnsi" w:hAnsiTheme="majorHAnsi"/>
        </w:rPr>
        <w:t xml:space="preserve"> nedostatečné </w:t>
      </w:r>
      <w:r w:rsidR="007B4E2D" w:rsidRPr="0065217F">
        <w:rPr>
          <w:rFonts w:asciiTheme="majorHAnsi" w:hAnsiTheme="majorHAnsi"/>
        </w:rPr>
        <w:t>zvládnutí</w:t>
      </w:r>
      <w:r w:rsidR="004A0129" w:rsidRPr="0065217F">
        <w:rPr>
          <w:rFonts w:asciiTheme="majorHAnsi" w:hAnsiTheme="majorHAnsi"/>
        </w:rPr>
        <w:t xml:space="preserve"> výcviku</w:t>
      </w:r>
      <w:r w:rsidR="007B4E2D" w:rsidRPr="0065217F">
        <w:rPr>
          <w:rFonts w:asciiTheme="majorHAnsi" w:hAnsiTheme="majorHAnsi"/>
        </w:rPr>
        <w:t>,</w:t>
      </w:r>
      <w:r w:rsidR="00A17328" w:rsidRPr="0065217F">
        <w:rPr>
          <w:rFonts w:asciiTheme="majorHAnsi" w:hAnsiTheme="majorHAnsi"/>
        </w:rPr>
        <w:t xml:space="preserve"> a tudíž velkého stresu</w:t>
      </w:r>
      <w:r w:rsidR="00471B98" w:rsidRPr="0065217F">
        <w:rPr>
          <w:rFonts w:asciiTheme="majorHAnsi" w:hAnsiTheme="majorHAnsi"/>
        </w:rPr>
        <w:t>.</w:t>
      </w:r>
      <w:r w:rsidR="005413A6" w:rsidRPr="0065217F">
        <w:rPr>
          <w:rFonts w:asciiTheme="majorHAnsi" w:hAnsiTheme="majorHAnsi"/>
        </w:rPr>
        <w:t xml:space="preserve"> Dále zákon udává oprávnění výuky a výcviku.</w:t>
      </w:r>
    </w:p>
    <w:p w14:paraId="2901E7F6" w14:textId="77777777" w:rsidR="004A0129" w:rsidRPr="004B11D7" w:rsidRDefault="004A0129" w:rsidP="009C1F50">
      <w:pPr>
        <w:pStyle w:val="l4"/>
        <w:spacing w:before="0" w:beforeAutospacing="0" w:after="0" w:afterAutospacing="0" w:line="360" w:lineRule="auto"/>
        <w:ind w:firstLine="708"/>
        <w:jc w:val="both"/>
        <w:rPr>
          <w:rFonts w:asciiTheme="majorHAnsi" w:hAnsiTheme="majorHAnsi"/>
          <w:b/>
          <w:bCs/>
        </w:rPr>
      </w:pPr>
    </w:p>
    <w:p w14:paraId="364B58BD" w14:textId="1CADD13B" w:rsidR="00406D13" w:rsidRPr="00B04EE5" w:rsidRDefault="00406D13" w:rsidP="0038769A">
      <w:pPr>
        <w:ind w:firstLine="0"/>
        <w:rPr>
          <w:rFonts w:asciiTheme="majorHAnsi" w:hAnsiTheme="majorHAnsi"/>
          <w:b/>
          <w:bCs/>
          <w:i/>
          <w:iCs/>
          <w:sz w:val="27"/>
        </w:rPr>
      </w:pPr>
      <w:r w:rsidRPr="00B04EE5">
        <w:rPr>
          <w:rFonts w:asciiTheme="majorHAnsi" w:hAnsiTheme="majorHAnsi"/>
          <w:b/>
          <w:bCs/>
          <w:i/>
          <w:iCs/>
        </w:rPr>
        <w:t>§ 21</w:t>
      </w:r>
      <w:r w:rsidR="00194A07" w:rsidRPr="00B04EE5">
        <w:rPr>
          <w:rFonts w:asciiTheme="majorHAnsi" w:hAnsiTheme="majorHAnsi"/>
          <w:b/>
          <w:bCs/>
          <w:i/>
          <w:iCs/>
        </w:rPr>
        <w:t xml:space="preserve"> </w:t>
      </w:r>
      <w:r w:rsidR="00F355DB" w:rsidRPr="00B04EE5">
        <w:rPr>
          <w:rFonts w:asciiTheme="majorHAnsi" w:hAnsiTheme="majorHAnsi"/>
          <w:b/>
          <w:bCs/>
          <w:i/>
          <w:iCs/>
        </w:rPr>
        <w:t>Oprávnění k provádění výuky a výcviku</w:t>
      </w:r>
    </w:p>
    <w:p w14:paraId="03982806" w14:textId="0A3C68CB" w:rsidR="00406D13" w:rsidRPr="00DF2283" w:rsidRDefault="00DF2283" w:rsidP="00AD4E80">
      <w:pPr>
        <w:pStyle w:val="l4"/>
        <w:spacing w:line="360" w:lineRule="auto"/>
        <w:jc w:val="both"/>
        <w:rPr>
          <w:rFonts w:asciiTheme="majorHAnsi" w:hAnsiTheme="majorHAnsi"/>
          <w:i/>
          <w:iCs/>
        </w:rPr>
      </w:pPr>
      <w:r>
        <w:rPr>
          <w:rStyle w:val="PromnnHTML"/>
          <w:rFonts w:asciiTheme="majorHAnsi" w:hAnsiTheme="majorHAnsi"/>
          <w:i w:val="0"/>
          <w:iCs w:val="0"/>
        </w:rPr>
        <w:t>„</w:t>
      </w:r>
      <w:r w:rsidR="00406D13" w:rsidRPr="00DF2283">
        <w:rPr>
          <w:rStyle w:val="PromnnHTML"/>
          <w:rFonts w:asciiTheme="majorHAnsi" w:hAnsiTheme="majorHAnsi"/>
          <w:i w:val="0"/>
          <w:iCs w:val="0"/>
        </w:rPr>
        <w:t>(1)</w:t>
      </w:r>
      <w:r w:rsidR="00406D13" w:rsidRPr="00DF2283">
        <w:rPr>
          <w:rFonts w:asciiTheme="majorHAnsi" w:hAnsiTheme="majorHAnsi"/>
          <w:i/>
          <w:iCs/>
        </w:rPr>
        <w:t xml:space="preserve"> Vyučovat jednotlivé předměty, s výjimkou předmětu zdravotnické přípravy, mohou osoby, které jsou držiteli profesního osvědčení. O vydání profesního osvědčení rozhoduje Krajský úřad. V profesním osvědčení uvede Krajský úřad předměty, které je učitel oprávněn vyučovat. Krajský úřad vede evidenci o vydaných profesních osvědčeních v rozsahu údajů v něm uváděných. Vzor profesního osvědčení stanoví prováděcí předpis.</w:t>
      </w:r>
    </w:p>
    <w:p w14:paraId="7F442E17" w14:textId="77777777" w:rsidR="00406D13" w:rsidRPr="00DF2283" w:rsidRDefault="00406D13" w:rsidP="00AD4E80">
      <w:pPr>
        <w:pStyle w:val="l4"/>
        <w:spacing w:line="360" w:lineRule="auto"/>
        <w:jc w:val="both"/>
        <w:rPr>
          <w:rFonts w:asciiTheme="majorHAnsi" w:hAnsiTheme="majorHAnsi"/>
          <w:i/>
          <w:iCs/>
        </w:rPr>
      </w:pPr>
      <w:r w:rsidRPr="00DF2283">
        <w:rPr>
          <w:rStyle w:val="PromnnHTML"/>
          <w:rFonts w:asciiTheme="majorHAnsi" w:hAnsiTheme="majorHAnsi"/>
          <w:i w:val="0"/>
          <w:iCs w:val="0"/>
        </w:rPr>
        <w:t>(2)</w:t>
      </w:r>
      <w:r w:rsidRPr="00DF2283">
        <w:rPr>
          <w:rFonts w:asciiTheme="majorHAnsi" w:hAnsiTheme="majorHAnsi"/>
          <w:i/>
          <w:iCs/>
        </w:rPr>
        <w:t xml:space="preserve"> Držitelem profesního osvědčení může být osoba, která</w:t>
      </w:r>
    </w:p>
    <w:p w14:paraId="75A9263B" w14:textId="77777777" w:rsidR="00406D13" w:rsidRPr="00DF2283" w:rsidRDefault="00406D13" w:rsidP="004A0129">
      <w:pPr>
        <w:pStyle w:val="l5"/>
        <w:spacing w:before="0" w:beforeAutospacing="0" w:after="0" w:afterAutospacing="0" w:line="360" w:lineRule="auto"/>
        <w:ind w:left="708"/>
        <w:jc w:val="both"/>
        <w:rPr>
          <w:rFonts w:asciiTheme="majorHAnsi" w:hAnsiTheme="majorHAnsi"/>
          <w:i/>
          <w:iCs/>
        </w:rPr>
      </w:pPr>
      <w:r w:rsidRPr="00DF2283">
        <w:rPr>
          <w:rStyle w:val="PromnnHTML"/>
          <w:rFonts w:asciiTheme="majorHAnsi" w:hAnsiTheme="majorHAnsi"/>
          <w:i w:val="0"/>
          <w:iCs w:val="0"/>
        </w:rPr>
        <w:t>a)</w:t>
      </w:r>
      <w:r w:rsidRPr="00DF2283">
        <w:rPr>
          <w:rFonts w:asciiTheme="majorHAnsi" w:hAnsiTheme="majorHAnsi"/>
          <w:i/>
          <w:iCs/>
        </w:rPr>
        <w:t xml:space="preserve"> má ukončené střední vzdělání zakončené maturitní zkouškou, nebo jde-li o učitele výcviku v řízení vozidla nebo výuky praktické údržby vozidla, ukončené střední vzdělání,</w:t>
      </w:r>
    </w:p>
    <w:p w14:paraId="752CABA1" w14:textId="77777777" w:rsidR="00406D13" w:rsidRPr="00DF2283" w:rsidRDefault="00406D13" w:rsidP="004A0129">
      <w:pPr>
        <w:pStyle w:val="l5"/>
        <w:spacing w:before="0" w:beforeAutospacing="0" w:after="0" w:afterAutospacing="0" w:line="360" w:lineRule="auto"/>
        <w:ind w:firstLine="708"/>
        <w:jc w:val="both"/>
        <w:rPr>
          <w:rFonts w:asciiTheme="majorHAnsi" w:hAnsiTheme="majorHAnsi"/>
          <w:i/>
          <w:iCs/>
        </w:rPr>
      </w:pPr>
      <w:r w:rsidRPr="00DF2283">
        <w:rPr>
          <w:rStyle w:val="PromnnHTML"/>
          <w:rFonts w:asciiTheme="majorHAnsi" w:hAnsiTheme="majorHAnsi"/>
          <w:i w:val="0"/>
          <w:iCs w:val="0"/>
        </w:rPr>
        <w:t>b)</w:t>
      </w:r>
      <w:r w:rsidRPr="00DF2283">
        <w:rPr>
          <w:rFonts w:asciiTheme="majorHAnsi" w:hAnsiTheme="majorHAnsi"/>
          <w:i/>
          <w:iCs/>
        </w:rPr>
        <w:t xml:space="preserve"> dosáhla věku 24 let,</w:t>
      </w:r>
    </w:p>
    <w:p w14:paraId="4DC1259D" w14:textId="6485B4EE" w:rsidR="00406D13" w:rsidRPr="00DF2283" w:rsidRDefault="00406D13" w:rsidP="004A0129">
      <w:pPr>
        <w:pStyle w:val="l5"/>
        <w:spacing w:before="0" w:beforeAutospacing="0" w:after="0" w:afterAutospacing="0" w:line="360" w:lineRule="auto"/>
        <w:ind w:left="708"/>
        <w:jc w:val="both"/>
        <w:rPr>
          <w:rFonts w:asciiTheme="majorHAnsi" w:hAnsiTheme="majorHAnsi"/>
          <w:i/>
          <w:iCs/>
        </w:rPr>
      </w:pPr>
      <w:r w:rsidRPr="00DF2283">
        <w:rPr>
          <w:rStyle w:val="PromnnHTML"/>
          <w:rFonts w:asciiTheme="majorHAnsi" w:hAnsiTheme="majorHAnsi"/>
          <w:i w:val="0"/>
          <w:iCs w:val="0"/>
        </w:rPr>
        <w:t>c)</w:t>
      </w:r>
      <w:r w:rsidRPr="00DF2283">
        <w:rPr>
          <w:rFonts w:asciiTheme="majorHAnsi" w:hAnsiTheme="majorHAnsi"/>
          <w:i/>
          <w:iCs/>
        </w:rPr>
        <w:t xml:space="preserve"> se s kladným výsledkem podrobila dopravně psychologickému vyšetření; dopravně psychologické vyšetření provádějí fyzické osoby, které poskytují služby v oboru psychologického poradenství podle zvláštního právního předpisu</w:t>
      </w:r>
      <w:hyperlink r:id="rId10" w:anchor="f4371856" w:history="1">
        <w:r w:rsidRPr="00DF2283">
          <w:rPr>
            <w:rStyle w:val="Hypertextovodkaz"/>
            <w:rFonts w:asciiTheme="majorHAnsi" w:hAnsiTheme="majorHAnsi"/>
            <w:i/>
            <w:iCs/>
            <w:color w:val="auto"/>
            <w:u w:val="none"/>
          </w:rPr>
          <w:t>)</w:t>
        </w:r>
      </w:hyperlink>
      <w:r w:rsidRPr="00DF2283">
        <w:rPr>
          <w:rFonts w:asciiTheme="majorHAnsi" w:hAnsiTheme="majorHAnsi"/>
          <w:i/>
          <w:iCs/>
        </w:rPr>
        <w:t xml:space="preserve"> nebo právnické </w:t>
      </w:r>
      <w:r w:rsidRPr="00DF2283">
        <w:rPr>
          <w:rFonts w:asciiTheme="majorHAnsi" w:hAnsiTheme="majorHAnsi"/>
          <w:i/>
          <w:iCs/>
        </w:rPr>
        <w:lastRenderedPageBreak/>
        <w:t>osoby, u kterých je dopravně psychologické poradenství předmětem činnosti, (dále jen "dopravní psycholog"),</w:t>
      </w:r>
    </w:p>
    <w:p w14:paraId="05CCE80F" w14:textId="77777777" w:rsidR="00406D13" w:rsidRPr="00DF2283" w:rsidRDefault="00406D13" w:rsidP="004A0129">
      <w:pPr>
        <w:pStyle w:val="l5"/>
        <w:spacing w:before="0" w:beforeAutospacing="0" w:after="0" w:afterAutospacing="0" w:line="360" w:lineRule="auto"/>
        <w:ind w:left="708"/>
        <w:jc w:val="both"/>
        <w:rPr>
          <w:rFonts w:asciiTheme="majorHAnsi" w:hAnsiTheme="majorHAnsi"/>
          <w:i/>
          <w:iCs/>
        </w:rPr>
      </w:pPr>
      <w:r w:rsidRPr="00DF2283">
        <w:rPr>
          <w:rStyle w:val="PromnnHTML"/>
          <w:rFonts w:asciiTheme="majorHAnsi" w:hAnsiTheme="majorHAnsi"/>
          <w:i w:val="0"/>
          <w:iCs w:val="0"/>
        </w:rPr>
        <w:t>d)</w:t>
      </w:r>
      <w:r w:rsidRPr="00DF2283">
        <w:rPr>
          <w:rFonts w:asciiTheme="majorHAnsi" w:hAnsiTheme="majorHAnsi"/>
          <w:i/>
          <w:iCs/>
        </w:rPr>
        <w:t xml:space="preserve"> absolvovala základní školení a zkouškou prokázala znalosti předpisů o provozu na pozemních komunikacích, o podmínkách provozu vozidel na pozemních komunikacích, o získávání a zdokonalování odborné způsobilosti k řízení motorových vozidel a znalosti ovládání a údržby vozidla, řízení vozidla a zásad bezpečné jízdy vozidla, včetně vozidla konstrukčně přizpůsobeného tělesně postižené osobě; jde-li o výuku předpisů o provozu na pozemních komunikacích a teorii řízení a zásad bezpečné jízdy, musí tato osoba být držitelem řidičského oprávnění pro skupinu vozidel, k jehož získání provádí výuku,</w:t>
      </w:r>
    </w:p>
    <w:p w14:paraId="20EF29C5" w14:textId="77777777" w:rsidR="00406D13" w:rsidRPr="00DF2283" w:rsidRDefault="00406D13" w:rsidP="004A0129">
      <w:pPr>
        <w:pStyle w:val="l5"/>
        <w:spacing w:before="0" w:beforeAutospacing="0" w:after="0" w:afterAutospacing="0" w:line="360" w:lineRule="auto"/>
        <w:ind w:left="708"/>
        <w:jc w:val="both"/>
        <w:rPr>
          <w:rFonts w:asciiTheme="majorHAnsi" w:hAnsiTheme="majorHAnsi"/>
          <w:i/>
          <w:iCs/>
        </w:rPr>
      </w:pPr>
      <w:r w:rsidRPr="00DF2283">
        <w:rPr>
          <w:rStyle w:val="PromnnHTML"/>
          <w:rFonts w:asciiTheme="majorHAnsi" w:hAnsiTheme="majorHAnsi"/>
          <w:i w:val="0"/>
          <w:iCs w:val="0"/>
        </w:rPr>
        <w:t>e)</w:t>
      </w:r>
      <w:r w:rsidRPr="00DF2283">
        <w:rPr>
          <w:rFonts w:asciiTheme="majorHAnsi" w:hAnsiTheme="majorHAnsi"/>
          <w:i/>
          <w:iCs/>
        </w:rPr>
        <w:t xml:space="preserve"> která nemá soudem nebo správním orgánem uložen trest zákazu řízení motorových vozidel a které v posledních třech letech nebyl takový trest uložen.</w:t>
      </w:r>
    </w:p>
    <w:p w14:paraId="12222563" w14:textId="77777777" w:rsidR="00406D13" w:rsidRPr="00DF2283" w:rsidRDefault="00406D13" w:rsidP="00AD4E80">
      <w:pPr>
        <w:pStyle w:val="l4"/>
        <w:spacing w:line="360" w:lineRule="auto"/>
        <w:jc w:val="both"/>
        <w:rPr>
          <w:rFonts w:asciiTheme="majorHAnsi" w:hAnsiTheme="majorHAnsi"/>
          <w:i/>
          <w:iCs/>
        </w:rPr>
      </w:pPr>
      <w:r w:rsidRPr="00DF2283">
        <w:rPr>
          <w:rStyle w:val="PromnnHTML"/>
          <w:rFonts w:asciiTheme="majorHAnsi" w:hAnsiTheme="majorHAnsi"/>
          <w:i w:val="0"/>
          <w:iCs w:val="0"/>
        </w:rPr>
        <w:t>(3)</w:t>
      </w:r>
      <w:r w:rsidRPr="00DF2283">
        <w:rPr>
          <w:rFonts w:asciiTheme="majorHAnsi" w:hAnsiTheme="majorHAnsi"/>
          <w:i/>
          <w:iCs/>
        </w:rPr>
        <w:t xml:space="preserve"> Provádět výcvik může osoba, která</w:t>
      </w:r>
    </w:p>
    <w:p w14:paraId="430110FE" w14:textId="77777777" w:rsidR="00406D13" w:rsidRPr="00DF2283" w:rsidRDefault="00406D13" w:rsidP="0022680F">
      <w:pPr>
        <w:pStyle w:val="l5"/>
        <w:spacing w:before="0" w:beforeAutospacing="0" w:after="0" w:afterAutospacing="0" w:line="360" w:lineRule="auto"/>
        <w:ind w:firstLine="708"/>
        <w:jc w:val="both"/>
        <w:rPr>
          <w:rFonts w:asciiTheme="majorHAnsi" w:hAnsiTheme="majorHAnsi"/>
          <w:i/>
          <w:iCs/>
        </w:rPr>
      </w:pPr>
      <w:r w:rsidRPr="00DF2283">
        <w:rPr>
          <w:rStyle w:val="PromnnHTML"/>
          <w:rFonts w:asciiTheme="majorHAnsi" w:hAnsiTheme="majorHAnsi"/>
          <w:i w:val="0"/>
          <w:iCs w:val="0"/>
        </w:rPr>
        <w:t>a)</w:t>
      </w:r>
      <w:r w:rsidRPr="00DF2283">
        <w:rPr>
          <w:rFonts w:asciiTheme="majorHAnsi" w:hAnsiTheme="majorHAnsi"/>
          <w:i/>
          <w:iCs/>
        </w:rPr>
        <w:t xml:space="preserve"> splňuje podmínky uvedené v odstavci 2 písm. a) až e), a</w:t>
      </w:r>
    </w:p>
    <w:p w14:paraId="6A52F19E" w14:textId="77777777" w:rsidR="009C479A" w:rsidRDefault="00406D13" w:rsidP="0034482A">
      <w:pPr>
        <w:pStyle w:val="l4"/>
        <w:spacing w:before="0" w:beforeAutospacing="0" w:after="0" w:afterAutospacing="0" w:line="360" w:lineRule="auto"/>
        <w:ind w:left="708"/>
        <w:jc w:val="both"/>
        <w:rPr>
          <w:rFonts w:asciiTheme="majorHAnsi" w:hAnsiTheme="majorHAnsi"/>
          <w:i/>
          <w:iCs/>
        </w:rPr>
      </w:pPr>
      <w:r w:rsidRPr="00DF2283">
        <w:rPr>
          <w:rStyle w:val="PromnnHTML"/>
          <w:rFonts w:asciiTheme="majorHAnsi" w:hAnsiTheme="majorHAnsi"/>
          <w:i w:val="0"/>
          <w:iCs w:val="0"/>
        </w:rPr>
        <w:t>b)</w:t>
      </w:r>
      <w:r w:rsidRPr="00DF2283">
        <w:rPr>
          <w:rFonts w:asciiTheme="majorHAnsi" w:hAnsiTheme="majorHAnsi"/>
          <w:i/>
          <w:iCs/>
        </w:rPr>
        <w:t xml:space="preserve"> je nejméně 3 roky držitelem řidičského oprávnění pro skupinu vozidel, pro kterou provádí výcvik.</w:t>
      </w:r>
      <w:r w:rsidR="00DF2283">
        <w:rPr>
          <w:rFonts w:asciiTheme="majorHAnsi" w:hAnsiTheme="majorHAnsi"/>
          <w:i/>
          <w:iCs/>
        </w:rPr>
        <w:t>“</w:t>
      </w:r>
      <w:r w:rsidR="009C479A">
        <w:rPr>
          <w:rFonts w:asciiTheme="majorHAnsi" w:hAnsiTheme="majorHAnsi"/>
          <w:i/>
          <w:iCs/>
        </w:rPr>
        <w:t xml:space="preserve"> </w:t>
      </w:r>
      <w:r w:rsidR="009C479A" w:rsidRPr="009C479A">
        <w:rPr>
          <w:rFonts w:asciiTheme="majorHAnsi" w:hAnsiTheme="majorHAnsi" w:cs="Arial"/>
          <w:color w:val="000000"/>
        </w:rPr>
        <w:t>(</w:t>
      </w:r>
      <w:r w:rsidR="009C479A" w:rsidRPr="009C479A">
        <w:rPr>
          <w:rFonts w:asciiTheme="majorHAnsi" w:hAnsiTheme="majorHAnsi"/>
        </w:rPr>
        <w:t>Zákon č. 247/2000 Sb.)</w:t>
      </w:r>
    </w:p>
    <w:p w14:paraId="0CDE83B9" w14:textId="769BD8A0" w:rsidR="005B08F1" w:rsidRPr="005B08F1" w:rsidRDefault="009C3A90" w:rsidP="005B08F1">
      <w:pPr>
        <w:spacing w:before="240"/>
        <w:ind w:firstLine="0"/>
        <w:rPr>
          <w:rFonts w:asciiTheme="majorHAnsi" w:hAnsiTheme="majorHAnsi"/>
          <w:szCs w:val="24"/>
        </w:rPr>
      </w:pPr>
      <w:r w:rsidRPr="004B11D7">
        <w:rPr>
          <w:rFonts w:asciiTheme="majorHAnsi" w:hAnsiTheme="majorHAnsi"/>
        </w:rPr>
        <w:tab/>
      </w:r>
      <w:r w:rsidR="008B4398" w:rsidRPr="005B08F1">
        <w:rPr>
          <w:rFonts w:asciiTheme="majorHAnsi" w:hAnsiTheme="majorHAnsi"/>
        </w:rPr>
        <w:t>Z</w:t>
      </w:r>
      <w:r w:rsidR="00BD5570" w:rsidRPr="005B08F1">
        <w:rPr>
          <w:rFonts w:asciiTheme="majorHAnsi" w:hAnsiTheme="majorHAnsi"/>
        </w:rPr>
        <w:t xml:space="preserve">ákon nijak blíže </w:t>
      </w:r>
      <w:r w:rsidR="00222D46" w:rsidRPr="005B08F1">
        <w:rPr>
          <w:rFonts w:asciiTheme="majorHAnsi" w:hAnsiTheme="majorHAnsi"/>
        </w:rPr>
        <w:t xml:space="preserve">nespecifikuje požadavky na učitele v rámci </w:t>
      </w:r>
      <w:r w:rsidR="004E2AC7" w:rsidRPr="005B08F1">
        <w:rPr>
          <w:rFonts w:asciiTheme="majorHAnsi" w:hAnsiTheme="majorHAnsi"/>
        </w:rPr>
        <w:t>učitelského minima</w:t>
      </w:r>
      <w:r w:rsidR="002F3C32" w:rsidRPr="005B08F1">
        <w:rPr>
          <w:rFonts w:asciiTheme="majorHAnsi" w:hAnsiTheme="majorHAnsi"/>
        </w:rPr>
        <w:t xml:space="preserve">, </w:t>
      </w:r>
      <w:r w:rsidR="009A69E3" w:rsidRPr="005B08F1">
        <w:rPr>
          <w:rFonts w:asciiTheme="majorHAnsi" w:hAnsiTheme="majorHAnsi"/>
        </w:rPr>
        <w:t xml:space="preserve">či </w:t>
      </w:r>
      <w:r w:rsidR="009A69E3" w:rsidRPr="005B08F1">
        <w:rPr>
          <w:rFonts w:asciiTheme="majorHAnsi" w:hAnsiTheme="majorHAnsi"/>
          <w:szCs w:val="24"/>
        </w:rPr>
        <w:t>nekonkretizuje soubor dispozic a dovedností nutných k výkonu profese</w:t>
      </w:r>
      <w:r w:rsidR="00963A7B">
        <w:rPr>
          <w:rFonts w:asciiTheme="majorHAnsi" w:hAnsiTheme="majorHAnsi"/>
          <w:szCs w:val="24"/>
        </w:rPr>
        <w:t xml:space="preserve"> učitele</w:t>
      </w:r>
      <w:r w:rsidR="004E2AC7" w:rsidRPr="005B08F1">
        <w:rPr>
          <w:rFonts w:asciiTheme="majorHAnsi" w:hAnsiTheme="majorHAnsi"/>
          <w:szCs w:val="24"/>
        </w:rPr>
        <w:t>.</w:t>
      </w:r>
      <w:r w:rsidR="009A69E3" w:rsidRPr="005B08F1">
        <w:rPr>
          <w:rFonts w:asciiTheme="majorHAnsi" w:hAnsiTheme="majorHAnsi"/>
          <w:szCs w:val="24"/>
        </w:rPr>
        <w:t xml:space="preserve"> Například Jan Průcha (1997</w:t>
      </w:r>
      <w:r w:rsidR="00963A7B">
        <w:rPr>
          <w:rFonts w:asciiTheme="majorHAnsi" w:hAnsiTheme="majorHAnsi"/>
          <w:szCs w:val="24"/>
        </w:rPr>
        <w:t>, s. 215-217</w:t>
      </w:r>
      <w:r w:rsidR="009A69E3" w:rsidRPr="005B08F1">
        <w:rPr>
          <w:rFonts w:asciiTheme="majorHAnsi" w:hAnsiTheme="majorHAnsi"/>
          <w:szCs w:val="24"/>
        </w:rPr>
        <w:t>) zmiňuje, že navzdory nejasné definici v české pedagogické teorii můžou být tyto kompetence vyvozeny z odborných poznatků</w:t>
      </w:r>
      <w:r w:rsidR="005B08F1" w:rsidRPr="005B08F1">
        <w:rPr>
          <w:rFonts w:asciiTheme="majorHAnsi" w:hAnsiTheme="majorHAnsi"/>
          <w:szCs w:val="24"/>
        </w:rPr>
        <w:t>. Dále uvádí soubor podle V. Spilkové, která mezi učitelské kompetence řadí:</w:t>
      </w:r>
    </w:p>
    <w:p w14:paraId="5989E0AB" w14:textId="392CFFDD" w:rsidR="005B08F1" w:rsidRPr="005B08F1" w:rsidRDefault="005B08F1" w:rsidP="005B08F1">
      <w:pPr>
        <w:pStyle w:val="Odstavecseseznamem"/>
        <w:numPr>
          <w:ilvl w:val="0"/>
          <w:numId w:val="13"/>
        </w:numPr>
        <w:rPr>
          <w:rFonts w:asciiTheme="majorHAnsi" w:hAnsiTheme="majorHAnsi"/>
          <w:szCs w:val="24"/>
        </w:rPr>
      </w:pPr>
      <w:r w:rsidRPr="005B08F1">
        <w:rPr>
          <w:rFonts w:asciiTheme="majorHAnsi" w:hAnsiTheme="majorHAnsi"/>
          <w:szCs w:val="24"/>
        </w:rPr>
        <w:t>Psycho-didaktické kompetence – vytváření příznivých podmínek pro vyučování</w:t>
      </w:r>
      <w:r>
        <w:rPr>
          <w:rFonts w:asciiTheme="majorHAnsi" w:hAnsiTheme="majorHAnsi"/>
          <w:szCs w:val="24"/>
        </w:rPr>
        <w:t>,</w:t>
      </w:r>
    </w:p>
    <w:p w14:paraId="69407BD1" w14:textId="2C89AFE0" w:rsidR="005B08F1" w:rsidRPr="005B08F1" w:rsidRDefault="005B08F1" w:rsidP="005B08F1">
      <w:pPr>
        <w:pStyle w:val="Odstavecseseznamem"/>
        <w:numPr>
          <w:ilvl w:val="0"/>
          <w:numId w:val="13"/>
        </w:numPr>
        <w:rPr>
          <w:rFonts w:asciiTheme="majorHAnsi" w:hAnsiTheme="majorHAnsi"/>
          <w:szCs w:val="24"/>
        </w:rPr>
      </w:pPr>
      <w:r w:rsidRPr="005B08F1">
        <w:rPr>
          <w:rFonts w:asciiTheme="majorHAnsi" w:hAnsiTheme="majorHAnsi"/>
          <w:szCs w:val="24"/>
        </w:rPr>
        <w:t>Kompetence organizační a řídící – plánování a projektování vyučovacího procesu</w:t>
      </w:r>
      <w:r>
        <w:rPr>
          <w:rFonts w:asciiTheme="majorHAnsi" w:hAnsiTheme="majorHAnsi"/>
          <w:szCs w:val="24"/>
        </w:rPr>
        <w:t>,</w:t>
      </w:r>
    </w:p>
    <w:p w14:paraId="0F5D1C78" w14:textId="6C2BADC5" w:rsidR="005B08F1" w:rsidRPr="005B08F1" w:rsidRDefault="005B08F1" w:rsidP="005B08F1">
      <w:pPr>
        <w:pStyle w:val="Odstavecseseznamem"/>
        <w:numPr>
          <w:ilvl w:val="0"/>
          <w:numId w:val="13"/>
        </w:numPr>
        <w:rPr>
          <w:rFonts w:asciiTheme="majorHAnsi" w:hAnsiTheme="majorHAnsi"/>
          <w:szCs w:val="24"/>
        </w:rPr>
      </w:pPr>
      <w:r w:rsidRPr="005B08F1">
        <w:rPr>
          <w:rFonts w:asciiTheme="majorHAnsi" w:hAnsiTheme="majorHAnsi"/>
          <w:szCs w:val="24"/>
        </w:rPr>
        <w:t>Kompetence komunikativní – komunikace nejen se žáky</w:t>
      </w:r>
      <w:r>
        <w:rPr>
          <w:rFonts w:asciiTheme="majorHAnsi" w:hAnsiTheme="majorHAnsi"/>
          <w:szCs w:val="24"/>
        </w:rPr>
        <w:t>,</w:t>
      </w:r>
    </w:p>
    <w:p w14:paraId="3571ADA7" w14:textId="4666ADF0" w:rsidR="005B08F1" w:rsidRPr="005B08F1" w:rsidRDefault="005B08F1" w:rsidP="005B08F1">
      <w:pPr>
        <w:pStyle w:val="Odstavecseseznamem"/>
        <w:numPr>
          <w:ilvl w:val="0"/>
          <w:numId w:val="13"/>
        </w:numPr>
        <w:rPr>
          <w:rFonts w:asciiTheme="majorHAnsi" w:hAnsiTheme="majorHAnsi"/>
          <w:szCs w:val="24"/>
        </w:rPr>
      </w:pPr>
      <w:r w:rsidRPr="005B08F1">
        <w:rPr>
          <w:rFonts w:asciiTheme="majorHAnsi" w:hAnsiTheme="majorHAnsi"/>
          <w:szCs w:val="24"/>
        </w:rPr>
        <w:t>Kompetence diagnostické a intervenční – diagnostika a zohledňování myšlenkových procesů žáka</w:t>
      </w:r>
      <w:r>
        <w:rPr>
          <w:rFonts w:asciiTheme="majorHAnsi" w:hAnsiTheme="majorHAnsi"/>
          <w:szCs w:val="24"/>
        </w:rPr>
        <w:t>,</w:t>
      </w:r>
    </w:p>
    <w:p w14:paraId="097C22AD" w14:textId="4FDF71F0" w:rsidR="005B08F1" w:rsidRPr="005B08F1" w:rsidRDefault="005B08F1" w:rsidP="005B08F1">
      <w:pPr>
        <w:pStyle w:val="Odstavecseseznamem"/>
        <w:numPr>
          <w:ilvl w:val="0"/>
          <w:numId w:val="13"/>
        </w:numPr>
        <w:rPr>
          <w:rFonts w:asciiTheme="majorHAnsi" w:hAnsiTheme="majorHAnsi"/>
          <w:szCs w:val="24"/>
        </w:rPr>
      </w:pPr>
      <w:r w:rsidRPr="005B08F1">
        <w:rPr>
          <w:rFonts w:asciiTheme="majorHAnsi" w:hAnsiTheme="majorHAnsi"/>
          <w:szCs w:val="24"/>
        </w:rPr>
        <w:t>Kompetence poradenská a konzultativní – schopnost postavit se do role poradce</w:t>
      </w:r>
      <w:r>
        <w:rPr>
          <w:rFonts w:asciiTheme="majorHAnsi" w:hAnsiTheme="majorHAnsi"/>
          <w:szCs w:val="24"/>
        </w:rPr>
        <w:t>,</w:t>
      </w:r>
    </w:p>
    <w:p w14:paraId="3A6D1BFC" w14:textId="77777777" w:rsidR="005B08F1" w:rsidRPr="005B08F1" w:rsidRDefault="005B08F1" w:rsidP="005B08F1">
      <w:pPr>
        <w:pStyle w:val="Odstavecseseznamem"/>
        <w:numPr>
          <w:ilvl w:val="0"/>
          <w:numId w:val="13"/>
        </w:numPr>
        <w:rPr>
          <w:rFonts w:asciiTheme="majorHAnsi" w:hAnsiTheme="majorHAnsi"/>
        </w:rPr>
      </w:pPr>
      <w:r w:rsidRPr="005B08F1">
        <w:rPr>
          <w:rFonts w:asciiTheme="majorHAnsi" w:hAnsiTheme="majorHAnsi"/>
          <w:szCs w:val="24"/>
        </w:rPr>
        <w:lastRenderedPageBreak/>
        <w:t>Kompetence reflexe vlastní činnosti – hodnocení vlastní práce a vyvozování důsledků</w:t>
      </w:r>
      <w:r>
        <w:rPr>
          <w:rFonts w:asciiTheme="majorHAnsi" w:hAnsiTheme="majorHAnsi"/>
          <w:szCs w:val="24"/>
        </w:rPr>
        <w:t xml:space="preserve">. </w:t>
      </w:r>
    </w:p>
    <w:p w14:paraId="6DB4C511" w14:textId="77777777" w:rsidR="000B3B68" w:rsidRDefault="00E67A55" w:rsidP="005B08F1">
      <w:pPr>
        <w:rPr>
          <w:rFonts w:asciiTheme="majorHAnsi" w:hAnsiTheme="majorHAnsi"/>
        </w:rPr>
      </w:pPr>
      <w:r w:rsidRPr="005B08F1">
        <w:rPr>
          <w:rFonts w:asciiTheme="majorHAnsi" w:hAnsiTheme="majorHAnsi"/>
          <w:szCs w:val="24"/>
        </w:rPr>
        <w:t xml:space="preserve">Psychologické vyšetření </w:t>
      </w:r>
      <w:r w:rsidR="004D0C5E" w:rsidRPr="005B08F1">
        <w:rPr>
          <w:rFonts w:asciiTheme="majorHAnsi" w:hAnsiTheme="majorHAnsi"/>
          <w:szCs w:val="24"/>
        </w:rPr>
        <w:t>spočívá jenom v posouzení</w:t>
      </w:r>
      <w:r w:rsidR="004D0C5E" w:rsidRPr="005B08F1">
        <w:rPr>
          <w:rFonts w:asciiTheme="majorHAnsi" w:hAnsiTheme="majorHAnsi"/>
        </w:rPr>
        <w:t xml:space="preserve"> způsobilosti pro danou skupinu výcviku a téměř se shoduje s psychologickým vyšetřením </w:t>
      </w:r>
      <w:r w:rsidR="00DA2AAA" w:rsidRPr="005B08F1">
        <w:rPr>
          <w:rFonts w:asciiTheme="majorHAnsi" w:hAnsiTheme="majorHAnsi"/>
        </w:rPr>
        <w:t xml:space="preserve">pro získání řidičského oprávnění skupin C, C+E a D. </w:t>
      </w:r>
      <w:r w:rsidR="004E2AC7" w:rsidRPr="005B08F1">
        <w:rPr>
          <w:rFonts w:asciiTheme="majorHAnsi" w:hAnsiTheme="majorHAnsi"/>
        </w:rPr>
        <w:t xml:space="preserve">Pokud vezmeme v potaz, že učitel autoškoly je </w:t>
      </w:r>
      <w:r w:rsidR="00462A39" w:rsidRPr="005B08F1">
        <w:rPr>
          <w:rFonts w:asciiTheme="majorHAnsi" w:hAnsiTheme="majorHAnsi"/>
        </w:rPr>
        <w:t xml:space="preserve">jak v teoretické, tak v praktické části učitelem jako každý jiný učitel, měl by splňovat aspoň </w:t>
      </w:r>
      <w:r w:rsidR="0097285B" w:rsidRPr="005B08F1">
        <w:rPr>
          <w:rFonts w:asciiTheme="majorHAnsi" w:hAnsiTheme="majorHAnsi"/>
        </w:rPr>
        <w:t xml:space="preserve">základy pedagogického minima. </w:t>
      </w:r>
      <w:r w:rsidR="00FE1569" w:rsidRPr="005B08F1">
        <w:rPr>
          <w:rFonts w:asciiTheme="majorHAnsi" w:hAnsiTheme="majorHAnsi"/>
        </w:rPr>
        <w:t xml:space="preserve">Měl by </w:t>
      </w:r>
      <w:r w:rsidR="000B3B68">
        <w:rPr>
          <w:rFonts w:asciiTheme="majorHAnsi" w:hAnsiTheme="majorHAnsi"/>
        </w:rPr>
        <w:t>být schopen integrovat</w:t>
      </w:r>
      <w:r w:rsidR="00471B98" w:rsidRPr="005B08F1">
        <w:rPr>
          <w:rFonts w:asciiTheme="majorHAnsi" w:hAnsiTheme="majorHAnsi"/>
        </w:rPr>
        <w:t xml:space="preserve"> </w:t>
      </w:r>
      <w:r w:rsidR="008A5999" w:rsidRPr="005B08F1">
        <w:rPr>
          <w:rFonts w:asciiTheme="majorHAnsi" w:hAnsiTheme="majorHAnsi"/>
        </w:rPr>
        <w:t>základy</w:t>
      </w:r>
      <w:r w:rsidR="008E521A" w:rsidRPr="005B08F1">
        <w:rPr>
          <w:rFonts w:asciiTheme="majorHAnsi" w:hAnsiTheme="majorHAnsi"/>
        </w:rPr>
        <w:t xml:space="preserve"> didaktiky</w:t>
      </w:r>
      <w:r w:rsidR="000B3B68">
        <w:rPr>
          <w:rFonts w:asciiTheme="majorHAnsi" w:hAnsiTheme="majorHAnsi"/>
        </w:rPr>
        <w:t xml:space="preserve"> a</w:t>
      </w:r>
      <w:r w:rsidR="008E521A" w:rsidRPr="005B08F1">
        <w:rPr>
          <w:rFonts w:asciiTheme="majorHAnsi" w:hAnsiTheme="majorHAnsi"/>
        </w:rPr>
        <w:t xml:space="preserve"> psychologie</w:t>
      </w:r>
      <w:r w:rsidR="000B3B68">
        <w:rPr>
          <w:rFonts w:asciiTheme="majorHAnsi" w:hAnsiTheme="majorHAnsi"/>
        </w:rPr>
        <w:t>,</w:t>
      </w:r>
      <w:r w:rsidR="00FE1569" w:rsidRPr="005B08F1">
        <w:rPr>
          <w:rFonts w:asciiTheme="majorHAnsi" w:hAnsiTheme="majorHAnsi"/>
        </w:rPr>
        <w:t xml:space="preserve"> </w:t>
      </w:r>
      <w:r w:rsidR="00490F6E" w:rsidRPr="005B08F1">
        <w:rPr>
          <w:rFonts w:asciiTheme="majorHAnsi" w:hAnsiTheme="majorHAnsi"/>
        </w:rPr>
        <w:t>správně</w:t>
      </w:r>
      <w:r w:rsidR="00FE1569" w:rsidRPr="005B08F1">
        <w:rPr>
          <w:rFonts w:asciiTheme="majorHAnsi" w:hAnsiTheme="majorHAnsi"/>
        </w:rPr>
        <w:t xml:space="preserve"> </w:t>
      </w:r>
      <w:r w:rsidR="000B3B68">
        <w:rPr>
          <w:rFonts w:asciiTheme="majorHAnsi" w:hAnsiTheme="majorHAnsi"/>
        </w:rPr>
        <w:t xml:space="preserve">vysvětlovat a </w:t>
      </w:r>
      <w:r w:rsidR="00FE1569" w:rsidRPr="005B08F1">
        <w:rPr>
          <w:rFonts w:asciiTheme="majorHAnsi" w:hAnsiTheme="majorHAnsi"/>
        </w:rPr>
        <w:t xml:space="preserve">předávat </w:t>
      </w:r>
      <w:r w:rsidR="00070E47" w:rsidRPr="005B08F1">
        <w:rPr>
          <w:rFonts w:asciiTheme="majorHAnsi" w:hAnsiTheme="majorHAnsi"/>
        </w:rPr>
        <w:t>poznatky a v praktické části by měl reagovat přiměřeně vzniklým situacím</w:t>
      </w:r>
      <w:r w:rsidR="008A5999" w:rsidRPr="005B08F1">
        <w:rPr>
          <w:rFonts w:asciiTheme="majorHAnsi" w:hAnsiTheme="majorHAnsi"/>
        </w:rPr>
        <w:t>.</w:t>
      </w:r>
      <w:r w:rsidR="00070E47" w:rsidRPr="005B08F1">
        <w:rPr>
          <w:rFonts w:asciiTheme="majorHAnsi" w:hAnsiTheme="majorHAnsi"/>
        </w:rPr>
        <w:t xml:space="preserve"> </w:t>
      </w:r>
    </w:p>
    <w:p w14:paraId="1DEBE95D" w14:textId="44ABD1F5" w:rsidR="00CB1C4F" w:rsidRPr="00DF2283" w:rsidRDefault="004253A5" w:rsidP="000B3B68">
      <w:pPr>
        <w:rPr>
          <w:rFonts w:asciiTheme="majorHAnsi" w:hAnsiTheme="majorHAnsi"/>
        </w:rPr>
      </w:pPr>
      <w:r w:rsidRPr="005B08F1">
        <w:rPr>
          <w:rFonts w:asciiTheme="majorHAnsi" w:hAnsiTheme="majorHAnsi"/>
        </w:rPr>
        <w:t>Sám ze zkušenosti vím</w:t>
      </w:r>
      <w:r w:rsidR="000B3B68">
        <w:rPr>
          <w:rFonts w:asciiTheme="majorHAnsi" w:hAnsiTheme="majorHAnsi"/>
        </w:rPr>
        <w:t xml:space="preserve"> </w:t>
      </w:r>
      <w:r w:rsidR="00A22761" w:rsidRPr="005B08F1">
        <w:rPr>
          <w:rFonts w:asciiTheme="majorHAnsi" w:hAnsiTheme="majorHAnsi"/>
        </w:rPr>
        <w:t>a v praxi i vidím, že díky tomuto způsobu může učit k</w:t>
      </w:r>
      <w:r w:rsidR="001A5309" w:rsidRPr="005B08F1">
        <w:rPr>
          <w:rFonts w:asciiTheme="majorHAnsi" w:hAnsiTheme="majorHAnsi"/>
        </w:rPr>
        <w:t>dokoliv</w:t>
      </w:r>
      <w:r w:rsidR="00471A08" w:rsidRPr="005B08F1">
        <w:rPr>
          <w:rFonts w:asciiTheme="majorHAnsi" w:hAnsiTheme="majorHAnsi"/>
        </w:rPr>
        <w:t>,</w:t>
      </w:r>
      <w:r w:rsidR="001A5309" w:rsidRPr="005B08F1">
        <w:rPr>
          <w:rFonts w:asciiTheme="majorHAnsi" w:hAnsiTheme="majorHAnsi"/>
        </w:rPr>
        <w:t xml:space="preserve"> kdo splňuje tyhle </w:t>
      </w:r>
      <w:r w:rsidR="000B3B68">
        <w:rPr>
          <w:rFonts w:asciiTheme="majorHAnsi" w:hAnsiTheme="majorHAnsi"/>
        </w:rPr>
        <w:t xml:space="preserve">zákonem stanovené </w:t>
      </w:r>
      <w:r w:rsidR="001A5309" w:rsidRPr="005B08F1">
        <w:rPr>
          <w:rFonts w:asciiTheme="majorHAnsi" w:hAnsiTheme="majorHAnsi"/>
        </w:rPr>
        <w:t xml:space="preserve">základní požadavky a výcvik si poté přizpůsobuje </w:t>
      </w:r>
      <w:r w:rsidR="0092035F" w:rsidRPr="005B08F1">
        <w:rPr>
          <w:rFonts w:asciiTheme="majorHAnsi" w:hAnsiTheme="majorHAnsi"/>
        </w:rPr>
        <w:t>svým</w:t>
      </w:r>
      <w:r w:rsidR="003474FE" w:rsidRPr="005B08F1">
        <w:rPr>
          <w:rFonts w:asciiTheme="majorHAnsi" w:hAnsiTheme="majorHAnsi"/>
        </w:rPr>
        <w:t xml:space="preserve"> jízdním praktickým zkušenostem</w:t>
      </w:r>
      <w:r w:rsidR="000B3B68">
        <w:rPr>
          <w:rFonts w:asciiTheme="majorHAnsi" w:hAnsiTheme="majorHAnsi"/>
        </w:rPr>
        <w:t xml:space="preserve"> a schopnostem</w:t>
      </w:r>
      <w:r w:rsidR="00CA5561" w:rsidRPr="005B08F1">
        <w:rPr>
          <w:rFonts w:asciiTheme="majorHAnsi" w:hAnsiTheme="majorHAnsi"/>
        </w:rPr>
        <w:t>.</w:t>
      </w:r>
      <w:r w:rsidR="008A5999" w:rsidRPr="005B08F1">
        <w:rPr>
          <w:rFonts w:asciiTheme="majorHAnsi" w:hAnsiTheme="majorHAnsi"/>
        </w:rPr>
        <w:t xml:space="preserve"> </w:t>
      </w:r>
      <w:r w:rsidR="000B3B68">
        <w:rPr>
          <w:rFonts w:asciiTheme="majorHAnsi" w:hAnsiTheme="majorHAnsi"/>
        </w:rPr>
        <w:t>Metodika učení kvůli tomu</w:t>
      </w:r>
      <w:r w:rsidR="009B0B64" w:rsidRPr="005B08F1">
        <w:rPr>
          <w:rFonts w:asciiTheme="majorHAnsi" w:hAnsiTheme="majorHAnsi"/>
        </w:rPr>
        <w:t xml:space="preserve"> může být někdy velmi neprofesionální a neučitelsk</w:t>
      </w:r>
      <w:r w:rsidR="000B3B68">
        <w:rPr>
          <w:rFonts w:asciiTheme="majorHAnsi" w:hAnsiTheme="majorHAnsi"/>
        </w:rPr>
        <w:t>á</w:t>
      </w:r>
      <w:r w:rsidR="009C5740" w:rsidRPr="005B08F1">
        <w:rPr>
          <w:rFonts w:asciiTheme="majorHAnsi" w:hAnsiTheme="majorHAnsi"/>
        </w:rPr>
        <w:t xml:space="preserve"> a pro budoucí </w:t>
      </w:r>
      <w:r w:rsidR="00296E7F" w:rsidRPr="005B08F1">
        <w:rPr>
          <w:rFonts w:asciiTheme="majorHAnsi" w:hAnsiTheme="majorHAnsi"/>
        </w:rPr>
        <w:t>řidiče nedostatečn</w:t>
      </w:r>
      <w:r w:rsidR="000B3B68">
        <w:rPr>
          <w:rFonts w:asciiTheme="majorHAnsi" w:hAnsiTheme="majorHAnsi"/>
        </w:rPr>
        <w:t>á.</w:t>
      </w:r>
    </w:p>
    <w:p w14:paraId="41099922" w14:textId="77777777" w:rsidR="007F40F0" w:rsidRPr="00B04EE5" w:rsidRDefault="007F40F0" w:rsidP="00AD4E80">
      <w:pPr>
        <w:pStyle w:val="para"/>
        <w:spacing w:line="360" w:lineRule="auto"/>
        <w:jc w:val="both"/>
        <w:rPr>
          <w:rFonts w:asciiTheme="majorHAnsi" w:hAnsiTheme="majorHAnsi"/>
          <w:b/>
          <w:bCs/>
          <w:i/>
          <w:iCs/>
        </w:rPr>
      </w:pPr>
      <w:r w:rsidRPr="00B04EE5">
        <w:rPr>
          <w:rFonts w:asciiTheme="majorHAnsi" w:hAnsiTheme="majorHAnsi"/>
          <w:b/>
          <w:bCs/>
          <w:i/>
          <w:iCs/>
        </w:rPr>
        <w:t>§ 26</w:t>
      </w:r>
    </w:p>
    <w:p w14:paraId="2844737C" w14:textId="3AE99C51" w:rsidR="007F40F0" w:rsidRPr="004B11D7" w:rsidRDefault="00DF7C03" w:rsidP="00AD4E80">
      <w:pPr>
        <w:pStyle w:val="l4"/>
        <w:spacing w:line="360" w:lineRule="auto"/>
        <w:jc w:val="both"/>
        <w:rPr>
          <w:rFonts w:asciiTheme="majorHAnsi" w:hAnsiTheme="majorHAnsi"/>
          <w:i/>
          <w:iCs/>
        </w:rPr>
      </w:pPr>
      <w:r>
        <w:rPr>
          <w:rStyle w:val="PromnnHTML"/>
          <w:rFonts w:asciiTheme="majorHAnsi" w:hAnsiTheme="majorHAnsi"/>
        </w:rPr>
        <w:t>„</w:t>
      </w:r>
      <w:r w:rsidR="007F40F0" w:rsidRPr="004B11D7">
        <w:rPr>
          <w:rStyle w:val="PromnnHTML"/>
          <w:rFonts w:asciiTheme="majorHAnsi" w:hAnsiTheme="majorHAnsi"/>
        </w:rPr>
        <w:t>(1)</w:t>
      </w:r>
      <w:r w:rsidR="007F40F0" w:rsidRPr="004B11D7">
        <w:rPr>
          <w:rFonts w:asciiTheme="majorHAnsi" w:hAnsiTheme="majorHAnsi"/>
          <w:i/>
          <w:iCs/>
        </w:rPr>
        <w:t xml:space="preserve"> Výcvik musí navazovat na teoretickou výuku.</w:t>
      </w:r>
    </w:p>
    <w:p w14:paraId="650F367C" w14:textId="77777777" w:rsidR="007F40F0" w:rsidRPr="004B11D7" w:rsidRDefault="007F40F0" w:rsidP="00AD4E80">
      <w:pPr>
        <w:pStyle w:val="l4"/>
        <w:spacing w:line="360" w:lineRule="auto"/>
        <w:jc w:val="both"/>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Část výcviku v řízení vozidla může provozovatel autoškoly nahradit výcvikem na řidičském trenažéru.</w:t>
      </w:r>
    </w:p>
    <w:p w14:paraId="13AA161B" w14:textId="3AD86FF0" w:rsidR="007F40F0" w:rsidRPr="004B11D7" w:rsidRDefault="007F40F0" w:rsidP="00AD4E80">
      <w:pPr>
        <w:pStyle w:val="l4"/>
        <w:spacing w:line="360" w:lineRule="auto"/>
        <w:jc w:val="both"/>
        <w:rPr>
          <w:rFonts w:asciiTheme="majorHAnsi" w:hAnsiTheme="majorHAnsi"/>
          <w:i/>
          <w:iCs/>
        </w:rPr>
      </w:pPr>
      <w:r w:rsidRPr="004B11D7">
        <w:rPr>
          <w:rStyle w:val="PromnnHTML"/>
          <w:rFonts w:asciiTheme="majorHAnsi" w:hAnsiTheme="majorHAnsi"/>
        </w:rPr>
        <w:t>(3)</w:t>
      </w:r>
      <w:r w:rsidRPr="004B11D7">
        <w:rPr>
          <w:rFonts w:asciiTheme="majorHAnsi" w:hAnsiTheme="majorHAnsi"/>
          <w:i/>
          <w:iCs/>
        </w:rPr>
        <w:t xml:space="preserve"> Rozsah výcviku na řidičském trenažéru podle odstavce 2 a rozdělení řidičských trenažérů do jednotlivých skupin v závislosti na jejich technickém provedení a stupni vývoje je uveden v příloze č. 4.</w:t>
      </w:r>
      <w:r w:rsidR="00DF7C03">
        <w:rPr>
          <w:rFonts w:asciiTheme="majorHAnsi" w:hAnsiTheme="majorHAnsi"/>
          <w:i/>
          <w:iCs/>
        </w:rPr>
        <w:t>“</w:t>
      </w:r>
      <w:r w:rsidR="009C479A">
        <w:rPr>
          <w:rFonts w:asciiTheme="majorHAnsi" w:hAnsiTheme="majorHAnsi"/>
          <w:i/>
          <w:iCs/>
        </w:rPr>
        <w:t xml:space="preserve"> </w:t>
      </w:r>
      <w:r w:rsidR="009C479A" w:rsidRPr="009C479A">
        <w:rPr>
          <w:rFonts w:asciiTheme="majorHAnsi" w:hAnsiTheme="majorHAnsi" w:cs="Arial"/>
          <w:color w:val="000000"/>
        </w:rPr>
        <w:t>(</w:t>
      </w:r>
      <w:r w:rsidR="009C479A" w:rsidRPr="009C479A">
        <w:rPr>
          <w:rFonts w:asciiTheme="majorHAnsi" w:hAnsiTheme="majorHAnsi"/>
        </w:rPr>
        <w:t>Zákon č. 247/2000 Sb.)</w:t>
      </w:r>
    </w:p>
    <w:p w14:paraId="7F1EC23A" w14:textId="77777777" w:rsidR="007F40F0" w:rsidRPr="00B04EE5" w:rsidRDefault="007F40F0" w:rsidP="00AD4E80">
      <w:pPr>
        <w:pStyle w:val="para"/>
        <w:spacing w:line="360" w:lineRule="auto"/>
        <w:jc w:val="both"/>
        <w:rPr>
          <w:rFonts w:asciiTheme="majorHAnsi" w:hAnsiTheme="majorHAnsi"/>
          <w:b/>
          <w:bCs/>
          <w:i/>
          <w:iCs/>
        </w:rPr>
      </w:pPr>
      <w:r w:rsidRPr="00B04EE5">
        <w:rPr>
          <w:rFonts w:asciiTheme="majorHAnsi" w:hAnsiTheme="majorHAnsi"/>
          <w:b/>
          <w:bCs/>
          <w:i/>
          <w:iCs/>
        </w:rPr>
        <w:t>§ 27</w:t>
      </w:r>
    </w:p>
    <w:p w14:paraId="5A0E22A8" w14:textId="796E3106" w:rsidR="007F40F0" w:rsidRPr="004B11D7" w:rsidRDefault="00DF7C03" w:rsidP="00AD4E80">
      <w:pPr>
        <w:pStyle w:val="l4"/>
        <w:spacing w:line="360" w:lineRule="auto"/>
        <w:jc w:val="both"/>
        <w:rPr>
          <w:rFonts w:asciiTheme="majorHAnsi" w:hAnsiTheme="majorHAnsi"/>
          <w:i/>
          <w:iCs/>
        </w:rPr>
      </w:pPr>
      <w:r>
        <w:rPr>
          <w:rStyle w:val="PromnnHTML"/>
          <w:rFonts w:asciiTheme="majorHAnsi" w:hAnsiTheme="majorHAnsi"/>
        </w:rPr>
        <w:t>„</w:t>
      </w:r>
      <w:r w:rsidR="007F40F0" w:rsidRPr="004B11D7">
        <w:rPr>
          <w:rStyle w:val="PromnnHTML"/>
          <w:rFonts w:asciiTheme="majorHAnsi" w:hAnsiTheme="majorHAnsi"/>
        </w:rPr>
        <w:t>(1)</w:t>
      </w:r>
      <w:r w:rsidR="007F40F0" w:rsidRPr="004B11D7">
        <w:rPr>
          <w:rFonts w:asciiTheme="majorHAnsi" w:hAnsiTheme="majorHAnsi"/>
          <w:i/>
          <w:iCs/>
        </w:rPr>
        <w:t xml:space="preserve"> Provozovatel autoškoly je povinen před zahájením výcviku v řízení vozidla zajistit, aby žadatel o řidičské oprávnění byl seznámen se zásadami ovládání vozidla a teorií řízení a zásadami bezpečné jízdy výcvikového vozidla.</w:t>
      </w:r>
    </w:p>
    <w:p w14:paraId="6B545CF9" w14:textId="77777777" w:rsidR="007F40F0" w:rsidRPr="004B11D7" w:rsidRDefault="007F40F0" w:rsidP="00AD4E80">
      <w:pPr>
        <w:pStyle w:val="l4"/>
        <w:spacing w:line="360" w:lineRule="auto"/>
        <w:jc w:val="both"/>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Provozovatel autoškoly je dále povinen zajistit, aby</w:t>
      </w:r>
    </w:p>
    <w:p w14:paraId="1E7FA369" w14:textId="77777777" w:rsidR="007F40F0" w:rsidRPr="004B11D7" w:rsidRDefault="007F40F0" w:rsidP="00983E2A">
      <w:pPr>
        <w:pStyle w:val="l5"/>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vyučovací hodina trvala 45 minut,</w:t>
      </w:r>
    </w:p>
    <w:p w14:paraId="21ACBCCD" w14:textId="77777777" w:rsidR="007F40F0" w:rsidRPr="004B11D7" w:rsidRDefault="007F40F0" w:rsidP="00983E2A">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lastRenderedPageBreak/>
        <w:t>b)</w:t>
      </w:r>
      <w:r w:rsidRPr="004B11D7">
        <w:rPr>
          <w:rFonts w:asciiTheme="majorHAnsi" w:hAnsiTheme="majorHAnsi"/>
          <w:i/>
          <w:iCs/>
        </w:rPr>
        <w:t xml:space="preserve"> výcvik v řízení vozidla netrval déle než 4 vyučovací hodiny denně u jednoho žadatele; v případě výcviku žadatele o získání řidičského oprávnění pro skupinu AM, A1, A2, A, B1 nebo B nesmí v první a druhé etapě výcviku podle přílohy č. 3 trvat výcvik v řízení vozidla déle než 2 vyučovací hodiny denně,</w:t>
      </w:r>
    </w:p>
    <w:p w14:paraId="7AD3CD26" w14:textId="77777777" w:rsidR="007F40F0" w:rsidRPr="004B11D7" w:rsidRDefault="007F40F0" w:rsidP="00983E2A">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při výcviku v řízení vozidla nebyla ve vozidle přítomna jiná osoba než učitelé a tlumočník výcviku, žadatelé o řidičské oprávnění, kteří se podrobují výcviku, osoba, která se účastní základního školení pro získání profesního osvědčení, držitel profesního osvědčení v době přípravy na samostatný výkon učitele výuky a výcviku nebo osoba, která provádí kontrolu výcviku.</w:t>
      </w:r>
    </w:p>
    <w:p w14:paraId="2A72325A" w14:textId="77777777" w:rsidR="007F40F0" w:rsidRPr="004B11D7" w:rsidRDefault="007F40F0" w:rsidP="00AD4E80">
      <w:pPr>
        <w:pStyle w:val="l4"/>
        <w:spacing w:line="360" w:lineRule="auto"/>
        <w:jc w:val="both"/>
        <w:rPr>
          <w:rFonts w:asciiTheme="majorHAnsi" w:hAnsiTheme="majorHAnsi"/>
          <w:i/>
          <w:iCs/>
        </w:rPr>
      </w:pPr>
      <w:r w:rsidRPr="004B11D7">
        <w:rPr>
          <w:rStyle w:val="PromnnHTML"/>
          <w:rFonts w:asciiTheme="majorHAnsi" w:hAnsiTheme="majorHAnsi"/>
        </w:rPr>
        <w:t>(3)</w:t>
      </w:r>
      <w:r w:rsidRPr="004B11D7">
        <w:rPr>
          <w:rFonts w:asciiTheme="majorHAnsi" w:hAnsiTheme="majorHAnsi"/>
          <w:i/>
          <w:iCs/>
        </w:rPr>
        <w:t xml:space="preserve"> Při zahájení výuky a výcviku je provozovatel autoškoly povinen vydat žadateli o řidičské oprávnění průkaz žadatele a průběžně v něm provádět záznamy o jeho účasti na praktickém výcviku. Žadatel o získání řidičského oprávnění musí mít při praktickém výcviku průkaz žadatele vždy u sebe. Průkaz žadatele může být veden i v elektronické podobě.</w:t>
      </w:r>
    </w:p>
    <w:p w14:paraId="7A0270CC" w14:textId="77777777" w:rsidR="007F40F0" w:rsidRPr="004B11D7" w:rsidRDefault="007F40F0" w:rsidP="00AD4E80">
      <w:pPr>
        <w:pStyle w:val="l4"/>
        <w:spacing w:line="360" w:lineRule="auto"/>
        <w:jc w:val="both"/>
        <w:rPr>
          <w:rFonts w:asciiTheme="majorHAnsi" w:hAnsiTheme="majorHAnsi"/>
          <w:i/>
          <w:iCs/>
        </w:rPr>
      </w:pPr>
      <w:r w:rsidRPr="004B11D7">
        <w:rPr>
          <w:rStyle w:val="PromnnHTML"/>
          <w:rFonts w:asciiTheme="majorHAnsi" w:hAnsiTheme="majorHAnsi"/>
        </w:rPr>
        <w:t>(4)</w:t>
      </w:r>
      <w:r w:rsidRPr="004B11D7">
        <w:rPr>
          <w:rFonts w:asciiTheme="majorHAnsi" w:hAnsiTheme="majorHAnsi"/>
          <w:i/>
          <w:iCs/>
        </w:rPr>
        <w:t xml:space="preserve"> O průběhu výuky a výcviku žadatele o řidičské oprávnění a jeho účasti na hodinách výuky a výcviku musí provozovatel autoškoly vést průkaznou evidenci. Tato evidence může být vedena i v elektronické podobě.</w:t>
      </w:r>
    </w:p>
    <w:p w14:paraId="7909DB8D" w14:textId="0C55575C" w:rsidR="00AE74A2" w:rsidRPr="004B11D7" w:rsidRDefault="007F40F0" w:rsidP="00900A87">
      <w:pPr>
        <w:pStyle w:val="l4"/>
        <w:spacing w:line="360" w:lineRule="auto"/>
        <w:jc w:val="both"/>
        <w:rPr>
          <w:rFonts w:asciiTheme="majorHAnsi" w:hAnsiTheme="majorHAnsi"/>
          <w:i/>
          <w:iCs/>
        </w:rPr>
      </w:pPr>
      <w:r w:rsidRPr="004B11D7">
        <w:rPr>
          <w:rStyle w:val="PromnnHTML"/>
          <w:rFonts w:asciiTheme="majorHAnsi" w:hAnsiTheme="majorHAnsi"/>
        </w:rPr>
        <w:t>(5)</w:t>
      </w:r>
      <w:r w:rsidRPr="004B11D7">
        <w:rPr>
          <w:rFonts w:asciiTheme="majorHAnsi" w:hAnsiTheme="majorHAnsi"/>
          <w:i/>
          <w:iCs/>
        </w:rPr>
        <w:t xml:space="preserve"> Způsob vedení evidence výuky a výcviku a vedení záznamů v průkazu žadatele stanoví prováděcí předpis.</w:t>
      </w:r>
      <w:r w:rsidR="00DF7C03">
        <w:rPr>
          <w:rFonts w:asciiTheme="majorHAnsi" w:hAnsiTheme="majorHAnsi"/>
          <w:i/>
          <w:iCs/>
        </w:rPr>
        <w:t>“</w:t>
      </w:r>
      <w:r w:rsidR="009C479A">
        <w:rPr>
          <w:rFonts w:asciiTheme="majorHAnsi" w:hAnsiTheme="majorHAnsi"/>
          <w:i/>
          <w:iCs/>
        </w:rPr>
        <w:t xml:space="preserve"> </w:t>
      </w:r>
      <w:r w:rsidR="009C479A" w:rsidRPr="009C479A">
        <w:rPr>
          <w:rFonts w:asciiTheme="majorHAnsi" w:hAnsiTheme="majorHAnsi" w:cs="Arial"/>
          <w:color w:val="000000"/>
        </w:rPr>
        <w:t>(</w:t>
      </w:r>
      <w:r w:rsidR="009C479A" w:rsidRPr="009C479A">
        <w:rPr>
          <w:rFonts w:asciiTheme="majorHAnsi" w:hAnsiTheme="majorHAnsi"/>
        </w:rPr>
        <w:t>Zákon č. 247/2000 Sb.)</w:t>
      </w:r>
    </w:p>
    <w:p w14:paraId="71B16792" w14:textId="4BF2F0F8" w:rsidR="00FC2BA0" w:rsidRDefault="00460E5B" w:rsidP="0038769A">
      <w:pPr>
        <w:rPr>
          <w:rFonts w:asciiTheme="majorHAnsi" w:hAnsiTheme="majorHAnsi"/>
        </w:rPr>
      </w:pPr>
      <w:r w:rsidRPr="00DF7C03">
        <w:rPr>
          <w:rFonts w:asciiTheme="majorHAnsi" w:eastAsia="Times New Roman" w:hAnsiTheme="majorHAnsi"/>
          <w:szCs w:val="24"/>
        </w:rPr>
        <w:t>Z</w:t>
      </w:r>
      <w:r w:rsidR="00983E2A" w:rsidRPr="00DF7C03">
        <w:rPr>
          <w:rFonts w:asciiTheme="majorHAnsi" w:eastAsia="Times New Roman" w:hAnsiTheme="majorHAnsi"/>
          <w:szCs w:val="24"/>
        </w:rPr>
        <w:t> pozice budoucího učitele</w:t>
      </w:r>
      <w:r w:rsidR="00D22089" w:rsidRPr="00DF7C03">
        <w:rPr>
          <w:rFonts w:asciiTheme="majorHAnsi" w:eastAsia="Times New Roman" w:hAnsiTheme="majorHAnsi"/>
          <w:szCs w:val="24"/>
        </w:rPr>
        <w:t xml:space="preserve"> zjist</w:t>
      </w:r>
      <w:r w:rsidR="00CB1C4F">
        <w:rPr>
          <w:rFonts w:asciiTheme="majorHAnsi" w:eastAsia="Times New Roman" w:hAnsiTheme="majorHAnsi"/>
          <w:szCs w:val="24"/>
        </w:rPr>
        <w:t>íme</w:t>
      </w:r>
      <w:r w:rsidR="00D22089" w:rsidRPr="00DF7C03">
        <w:rPr>
          <w:rFonts w:asciiTheme="majorHAnsi" w:eastAsia="Times New Roman" w:hAnsiTheme="majorHAnsi"/>
          <w:szCs w:val="24"/>
        </w:rPr>
        <w:t xml:space="preserve">, že hodina má mít 45 minut a výcvik musí navazovat </w:t>
      </w:r>
      <w:r w:rsidR="000272DC" w:rsidRPr="00DF7C03">
        <w:rPr>
          <w:rFonts w:asciiTheme="majorHAnsi" w:eastAsia="Times New Roman" w:hAnsiTheme="majorHAnsi"/>
          <w:szCs w:val="24"/>
        </w:rPr>
        <w:t xml:space="preserve">na </w:t>
      </w:r>
      <w:r w:rsidR="00D22089" w:rsidRPr="00DF7C03">
        <w:rPr>
          <w:rFonts w:asciiTheme="majorHAnsi" w:eastAsia="Times New Roman" w:hAnsiTheme="majorHAnsi"/>
          <w:szCs w:val="24"/>
        </w:rPr>
        <w:t xml:space="preserve">teoretickou výuku. </w:t>
      </w:r>
      <w:r w:rsidR="00CB1C4F">
        <w:rPr>
          <w:rFonts w:asciiTheme="majorHAnsi" w:eastAsia="Times New Roman" w:hAnsiTheme="majorHAnsi"/>
          <w:szCs w:val="24"/>
        </w:rPr>
        <w:t>S</w:t>
      </w:r>
      <w:r w:rsidRPr="00DF7C03">
        <w:rPr>
          <w:rFonts w:asciiTheme="majorHAnsi" w:eastAsia="Times New Roman" w:hAnsiTheme="majorHAnsi"/>
          <w:szCs w:val="24"/>
        </w:rPr>
        <w:t>etkávám</w:t>
      </w:r>
      <w:r w:rsidR="00CB1C4F">
        <w:rPr>
          <w:rFonts w:asciiTheme="majorHAnsi" w:eastAsia="Times New Roman" w:hAnsiTheme="majorHAnsi"/>
          <w:szCs w:val="24"/>
        </w:rPr>
        <w:t xml:space="preserve"> se</w:t>
      </w:r>
      <w:r w:rsidRPr="00DF7C03">
        <w:rPr>
          <w:rFonts w:asciiTheme="majorHAnsi" w:eastAsia="Times New Roman" w:hAnsiTheme="majorHAnsi"/>
          <w:szCs w:val="24"/>
        </w:rPr>
        <w:t xml:space="preserve"> s problémem, kd</w:t>
      </w:r>
      <w:r w:rsidR="00BC51E8">
        <w:rPr>
          <w:rFonts w:asciiTheme="majorHAnsi" w:eastAsia="Times New Roman" w:hAnsiTheme="majorHAnsi"/>
          <w:szCs w:val="24"/>
        </w:rPr>
        <w:t>e</w:t>
      </w:r>
      <w:r w:rsidRPr="00DF7C03">
        <w:rPr>
          <w:rFonts w:asciiTheme="majorHAnsi" w:eastAsia="Times New Roman" w:hAnsiTheme="majorHAnsi"/>
          <w:szCs w:val="24"/>
        </w:rPr>
        <w:t xml:space="preserve"> teoretická hodina pokulhává za praktickým výcvikem a</w:t>
      </w:r>
      <w:r w:rsidR="00953A93" w:rsidRPr="00DF7C03">
        <w:rPr>
          <w:rFonts w:asciiTheme="majorHAnsi" w:eastAsia="Times New Roman" w:hAnsiTheme="majorHAnsi"/>
          <w:szCs w:val="24"/>
        </w:rPr>
        <w:t xml:space="preserve"> žadatelé pak v praktických jízdách ne</w:t>
      </w:r>
      <w:r w:rsidR="000272DC" w:rsidRPr="00DF7C03">
        <w:rPr>
          <w:rFonts w:asciiTheme="majorHAnsi" w:eastAsia="Times New Roman" w:hAnsiTheme="majorHAnsi"/>
          <w:szCs w:val="24"/>
        </w:rPr>
        <w:t>znají</w:t>
      </w:r>
      <w:r w:rsidR="00953A93" w:rsidRPr="00DF7C03">
        <w:rPr>
          <w:rFonts w:asciiTheme="majorHAnsi" w:eastAsia="Times New Roman" w:hAnsiTheme="majorHAnsi"/>
          <w:szCs w:val="24"/>
        </w:rPr>
        <w:t xml:space="preserve"> teoretickou rovinu</w:t>
      </w:r>
      <w:r w:rsidR="004D01EE" w:rsidRPr="00DF7C03">
        <w:rPr>
          <w:rFonts w:asciiTheme="majorHAnsi" w:eastAsia="Times New Roman" w:hAnsiTheme="majorHAnsi"/>
          <w:szCs w:val="24"/>
        </w:rPr>
        <w:t>.</w:t>
      </w:r>
      <w:r w:rsidR="00953A93" w:rsidRPr="00DF7C03">
        <w:rPr>
          <w:rFonts w:asciiTheme="majorHAnsi" w:eastAsia="Times New Roman" w:hAnsiTheme="majorHAnsi"/>
          <w:szCs w:val="24"/>
        </w:rPr>
        <w:t xml:space="preserve"> </w:t>
      </w:r>
      <w:r w:rsidR="004D01EE" w:rsidRPr="00DF7C03">
        <w:rPr>
          <w:rFonts w:asciiTheme="majorHAnsi" w:eastAsia="Times New Roman" w:hAnsiTheme="majorHAnsi"/>
          <w:szCs w:val="24"/>
        </w:rPr>
        <w:t>T</w:t>
      </w:r>
      <w:r w:rsidR="00A41D41" w:rsidRPr="00DF7C03">
        <w:rPr>
          <w:rFonts w:asciiTheme="majorHAnsi" w:eastAsia="Times New Roman" w:hAnsiTheme="majorHAnsi"/>
          <w:szCs w:val="24"/>
        </w:rPr>
        <w:t>ím trpí praktick</w:t>
      </w:r>
      <w:r w:rsidR="00BC51E8">
        <w:rPr>
          <w:rFonts w:asciiTheme="majorHAnsi" w:eastAsia="Times New Roman" w:hAnsiTheme="majorHAnsi"/>
          <w:szCs w:val="24"/>
        </w:rPr>
        <w:t>ý</w:t>
      </w:r>
      <w:r w:rsidR="00A41D41" w:rsidRPr="00DF7C03">
        <w:rPr>
          <w:rFonts w:asciiTheme="majorHAnsi" w:eastAsia="Times New Roman" w:hAnsiTheme="majorHAnsi"/>
          <w:szCs w:val="24"/>
        </w:rPr>
        <w:t xml:space="preserve"> vý</w:t>
      </w:r>
      <w:r w:rsidR="00CB1C4F">
        <w:rPr>
          <w:rFonts w:asciiTheme="majorHAnsi" w:eastAsia="Times New Roman" w:hAnsiTheme="majorHAnsi"/>
          <w:szCs w:val="24"/>
        </w:rPr>
        <w:t>cvik</w:t>
      </w:r>
      <w:r w:rsidR="00A41D41" w:rsidRPr="00DF7C03">
        <w:rPr>
          <w:rFonts w:asciiTheme="majorHAnsi" w:eastAsia="Times New Roman" w:hAnsiTheme="majorHAnsi"/>
          <w:szCs w:val="24"/>
        </w:rPr>
        <w:t>, kde by se již měl</w:t>
      </w:r>
      <w:r w:rsidR="000272DC" w:rsidRPr="00DF7C03">
        <w:rPr>
          <w:rFonts w:asciiTheme="majorHAnsi" w:eastAsia="Times New Roman" w:hAnsiTheme="majorHAnsi"/>
          <w:szCs w:val="24"/>
        </w:rPr>
        <w:t>y aplikovat teoretické znalosti</w:t>
      </w:r>
      <w:r w:rsidR="00B129AC" w:rsidRPr="00DF7C03">
        <w:rPr>
          <w:rFonts w:asciiTheme="majorHAnsi" w:eastAsia="Times New Roman" w:hAnsiTheme="majorHAnsi"/>
          <w:szCs w:val="24"/>
        </w:rPr>
        <w:t xml:space="preserve">. </w:t>
      </w:r>
      <w:r w:rsidR="00900A87" w:rsidRPr="00DF7C03">
        <w:rPr>
          <w:rFonts w:asciiTheme="majorHAnsi" w:hAnsiTheme="majorHAnsi"/>
        </w:rPr>
        <w:t>Dále nám zákon udává opět ve stručnosti, jak by měl</w:t>
      </w:r>
      <w:r w:rsidR="000272DC" w:rsidRPr="00DF7C03">
        <w:rPr>
          <w:rFonts w:asciiTheme="majorHAnsi" w:hAnsiTheme="majorHAnsi"/>
        </w:rPr>
        <w:t>y</w:t>
      </w:r>
      <w:r w:rsidR="00900A87" w:rsidRPr="00DF7C03">
        <w:rPr>
          <w:rFonts w:asciiTheme="majorHAnsi" w:hAnsiTheme="majorHAnsi"/>
        </w:rPr>
        <w:t xml:space="preserve"> vypadat výuka a výcvik</w:t>
      </w:r>
      <w:r w:rsidR="00BC51E8">
        <w:rPr>
          <w:rFonts w:asciiTheme="majorHAnsi" w:hAnsiTheme="majorHAnsi"/>
        </w:rPr>
        <w:t>, a</w:t>
      </w:r>
      <w:r w:rsidR="00900A87" w:rsidRPr="00DF7C03">
        <w:rPr>
          <w:rFonts w:asciiTheme="majorHAnsi" w:hAnsiTheme="majorHAnsi"/>
        </w:rPr>
        <w:t>le nezaměřuje se na didaktickou stránku postupů. Můžeme zde nalézt cíl výstupu při zkoušce</w:t>
      </w:r>
      <w:r w:rsidR="000272DC" w:rsidRPr="00DF7C03">
        <w:rPr>
          <w:rFonts w:asciiTheme="majorHAnsi" w:hAnsiTheme="majorHAnsi"/>
        </w:rPr>
        <w:t>,</w:t>
      </w:r>
      <w:r w:rsidR="00900A87" w:rsidRPr="00DF7C03">
        <w:rPr>
          <w:rFonts w:asciiTheme="majorHAnsi" w:hAnsiTheme="majorHAnsi"/>
        </w:rPr>
        <w:t xml:space="preserve"> leč způsob je</w:t>
      </w:r>
      <w:r w:rsidR="005B4115" w:rsidRPr="00DF7C03">
        <w:rPr>
          <w:rFonts w:asciiTheme="majorHAnsi" w:hAnsiTheme="majorHAnsi"/>
        </w:rPr>
        <w:t>ho</w:t>
      </w:r>
      <w:r w:rsidR="00900A87" w:rsidRPr="00DF7C03">
        <w:rPr>
          <w:rFonts w:asciiTheme="majorHAnsi" w:hAnsiTheme="majorHAnsi"/>
        </w:rPr>
        <w:t xml:space="preserve"> naplnění nám j</w:t>
      </w:r>
      <w:r w:rsidR="005B4115" w:rsidRPr="00DF7C03">
        <w:rPr>
          <w:rFonts w:asciiTheme="majorHAnsi" w:hAnsiTheme="majorHAnsi"/>
        </w:rPr>
        <w:t>i</w:t>
      </w:r>
      <w:r w:rsidR="00900A87" w:rsidRPr="00DF7C03">
        <w:rPr>
          <w:rFonts w:asciiTheme="majorHAnsi" w:hAnsiTheme="majorHAnsi"/>
        </w:rPr>
        <w:t>ž zákon neudává a nekonkretizuje. Pokud nahlédneme do způsobu výuky a výcviku žadatelů o řidičská oprávnění a jejich ukončení</w:t>
      </w:r>
      <w:r w:rsidR="005B4115" w:rsidRPr="00DF7C03">
        <w:rPr>
          <w:rFonts w:asciiTheme="majorHAnsi" w:hAnsiTheme="majorHAnsi"/>
        </w:rPr>
        <w:t>,</w:t>
      </w:r>
      <w:r w:rsidR="00900A87" w:rsidRPr="00DF7C03">
        <w:rPr>
          <w:rFonts w:asciiTheme="majorHAnsi" w:hAnsiTheme="majorHAnsi"/>
        </w:rPr>
        <w:t xml:space="preserve"> můžeme </w:t>
      </w:r>
      <w:r w:rsidR="005B4115" w:rsidRPr="00DF7C03">
        <w:rPr>
          <w:rFonts w:asciiTheme="majorHAnsi" w:hAnsiTheme="majorHAnsi"/>
        </w:rPr>
        <w:t>objevit</w:t>
      </w:r>
      <w:r w:rsidR="00900A87" w:rsidRPr="00DF7C03">
        <w:rPr>
          <w:rFonts w:asciiTheme="majorHAnsi" w:hAnsiTheme="majorHAnsi"/>
        </w:rPr>
        <w:t xml:space="preserve"> velký nedostatek v tom, jak naplnit ty</w:t>
      </w:r>
      <w:r w:rsidR="00CB1C4F">
        <w:rPr>
          <w:rFonts w:asciiTheme="majorHAnsi" w:hAnsiTheme="majorHAnsi"/>
        </w:rPr>
        <w:t>to</w:t>
      </w:r>
      <w:r w:rsidR="00900A87" w:rsidRPr="00DF7C03">
        <w:rPr>
          <w:rFonts w:asciiTheme="majorHAnsi" w:hAnsiTheme="majorHAnsi"/>
        </w:rPr>
        <w:t xml:space="preserve"> cíle.</w:t>
      </w:r>
    </w:p>
    <w:p w14:paraId="1256B41B" w14:textId="77777777" w:rsidR="00883A4B" w:rsidRDefault="00883A4B" w:rsidP="0038769A">
      <w:pPr>
        <w:rPr>
          <w:rFonts w:asciiTheme="majorHAnsi" w:hAnsiTheme="majorHAnsi"/>
        </w:rPr>
      </w:pPr>
    </w:p>
    <w:p w14:paraId="21E5F48A" w14:textId="77777777" w:rsidR="00883A4B" w:rsidRPr="00DF7C03" w:rsidRDefault="00883A4B" w:rsidP="0038769A">
      <w:pPr>
        <w:rPr>
          <w:rFonts w:asciiTheme="majorHAnsi" w:hAnsiTheme="majorHAnsi"/>
        </w:rPr>
      </w:pPr>
    </w:p>
    <w:p w14:paraId="5E0180CE" w14:textId="219DE263" w:rsidR="00AB7603" w:rsidRPr="004B11D7" w:rsidRDefault="00AB7603" w:rsidP="00AB7603">
      <w:pPr>
        <w:pStyle w:val="Nadpis3"/>
        <w:spacing w:line="360" w:lineRule="auto"/>
        <w:rPr>
          <w:rFonts w:asciiTheme="majorHAnsi" w:hAnsiTheme="majorHAnsi"/>
          <w:lang w:eastAsia="cs-CZ"/>
        </w:rPr>
      </w:pPr>
      <w:bookmarkStart w:id="9" w:name="_Toc164274947"/>
      <w:r w:rsidRPr="004B11D7">
        <w:rPr>
          <w:rFonts w:asciiTheme="majorHAnsi" w:hAnsiTheme="majorHAnsi"/>
          <w:lang w:eastAsia="cs-CZ"/>
        </w:rPr>
        <w:lastRenderedPageBreak/>
        <w:t xml:space="preserve">Vyhláška č. 167/2002 </w:t>
      </w:r>
      <w:r w:rsidR="009C479A">
        <w:rPr>
          <w:rFonts w:asciiTheme="majorHAnsi" w:hAnsiTheme="majorHAnsi"/>
          <w:lang w:eastAsia="cs-CZ"/>
        </w:rPr>
        <w:t>S</w:t>
      </w:r>
      <w:r w:rsidRPr="004B11D7">
        <w:rPr>
          <w:rFonts w:asciiTheme="majorHAnsi" w:hAnsiTheme="majorHAnsi"/>
          <w:lang w:eastAsia="cs-CZ"/>
        </w:rPr>
        <w:t>b.</w:t>
      </w:r>
      <w:bookmarkEnd w:id="9"/>
      <w:r w:rsidRPr="004B11D7">
        <w:rPr>
          <w:rFonts w:asciiTheme="majorHAnsi" w:hAnsiTheme="majorHAnsi"/>
          <w:lang w:eastAsia="cs-CZ"/>
        </w:rPr>
        <w:t xml:space="preserve"> </w:t>
      </w:r>
    </w:p>
    <w:p w14:paraId="59D88DA1" w14:textId="49410027" w:rsidR="00883A4B" w:rsidRPr="00883A4B" w:rsidRDefault="004B0CC0" w:rsidP="00AB7603">
      <w:pPr>
        <w:rPr>
          <w:rStyle w:val="h1a"/>
          <w:rFonts w:asciiTheme="majorHAnsi" w:hAnsiTheme="majorHAnsi"/>
        </w:rPr>
      </w:pPr>
      <w:r>
        <w:rPr>
          <w:rStyle w:val="h1a"/>
          <w:rFonts w:asciiTheme="majorHAnsi" w:hAnsiTheme="majorHAnsi"/>
        </w:rPr>
        <w:t>U</w:t>
      </w:r>
      <w:r w:rsidR="00883A4B">
        <w:rPr>
          <w:rStyle w:val="h1a"/>
          <w:rFonts w:asciiTheme="majorHAnsi" w:hAnsiTheme="majorHAnsi"/>
        </w:rPr>
        <w:t xml:space="preserve">čební osnovy a rozsah jednotlivých druhů výcviku </w:t>
      </w:r>
      <w:r>
        <w:rPr>
          <w:rStyle w:val="h1a"/>
          <w:rFonts w:asciiTheme="majorHAnsi" w:hAnsiTheme="majorHAnsi"/>
        </w:rPr>
        <w:t xml:space="preserve">je ustanoven ve vyhlášce </w:t>
      </w:r>
      <w:r w:rsidR="009F0DE4">
        <w:rPr>
          <w:rStyle w:val="h1a"/>
          <w:rFonts w:asciiTheme="majorHAnsi" w:hAnsiTheme="majorHAnsi"/>
        </w:rPr>
        <w:t xml:space="preserve">            č. </w:t>
      </w:r>
      <w:r>
        <w:rPr>
          <w:rStyle w:val="h1a"/>
          <w:rFonts w:asciiTheme="majorHAnsi" w:hAnsiTheme="majorHAnsi"/>
        </w:rPr>
        <w:t>167/2002 Sb., která dává autoškolám řád. Od vzoru žádosti k přijetí do autoškoly, přes učební osnovu, počet otázek v testu až po rozsah požadovaných znalostí. T</w:t>
      </w:r>
      <w:r w:rsidR="009F0DE4">
        <w:rPr>
          <w:rStyle w:val="h1a"/>
          <w:rFonts w:asciiTheme="majorHAnsi" w:hAnsiTheme="majorHAnsi"/>
        </w:rPr>
        <w:t>oto vše udává</w:t>
      </w:r>
      <w:r>
        <w:rPr>
          <w:rStyle w:val="h1a"/>
          <w:rFonts w:asciiTheme="majorHAnsi" w:hAnsiTheme="majorHAnsi"/>
        </w:rPr>
        <w:t xml:space="preserve"> vyhláška </w:t>
      </w:r>
      <w:r w:rsidR="009F0DE4">
        <w:rPr>
          <w:rStyle w:val="h1a"/>
          <w:rFonts w:asciiTheme="majorHAnsi" w:hAnsiTheme="majorHAnsi"/>
        </w:rPr>
        <w:t xml:space="preserve">č. </w:t>
      </w:r>
      <w:r>
        <w:rPr>
          <w:rStyle w:val="h1a"/>
          <w:rFonts w:asciiTheme="majorHAnsi" w:hAnsiTheme="majorHAnsi"/>
        </w:rPr>
        <w:t>167/2002 Sb. Níže cituji vyhlášku pro naše potřeby.</w:t>
      </w:r>
    </w:p>
    <w:p w14:paraId="7AB73D18" w14:textId="3654449A" w:rsidR="00AB7603" w:rsidRPr="009C479A" w:rsidRDefault="00CB1C4F" w:rsidP="00AB7603">
      <w:pPr>
        <w:rPr>
          <w:rFonts w:asciiTheme="majorHAnsi" w:eastAsia="Times New Roman" w:hAnsiTheme="majorHAnsi"/>
          <w:sz w:val="48"/>
        </w:rPr>
      </w:pPr>
      <w:r w:rsidRPr="00CB1C4F">
        <w:rPr>
          <w:rStyle w:val="h1a"/>
          <w:rFonts w:asciiTheme="majorHAnsi" w:hAnsiTheme="majorHAnsi"/>
          <w:i/>
          <w:iCs/>
        </w:rPr>
        <w:t>„</w:t>
      </w:r>
      <w:r w:rsidR="00AB7603" w:rsidRPr="00CB1C4F">
        <w:rPr>
          <w:rStyle w:val="h1a"/>
          <w:rFonts w:asciiTheme="majorHAnsi" w:hAnsiTheme="majorHAnsi"/>
          <w:i/>
          <w:iCs/>
        </w:rPr>
        <w:t>Vyhláška Ministerstva dopravy a spojů, kterou se provádí zákon č. 247/2000 Sb., o získávání a zdokonalování odborné způsobilosti k řízení motorových vozidel a o změnách některých zákonů, ve znění zákona č. 478/2001 Sb.</w:t>
      </w:r>
      <w:r w:rsidRPr="00CB1C4F">
        <w:rPr>
          <w:rStyle w:val="h1a"/>
          <w:rFonts w:asciiTheme="majorHAnsi" w:hAnsiTheme="majorHAnsi"/>
          <w:i/>
          <w:iCs/>
        </w:rPr>
        <w:t>“</w:t>
      </w:r>
      <w:r w:rsidR="009C479A">
        <w:rPr>
          <w:rStyle w:val="h1a"/>
          <w:rFonts w:asciiTheme="majorHAnsi" w:hAnsiTheme="majorHAnsi"/>
          <w:i/>
          <w:iCs/>
        </w:rPr>
        <w:t xml:space="preserve"> </w:t>
      </w:r>
      <w:r w:rsidR="009C479A">
        <w:rPr>
          <w:rStyle w:val="h1a"/>
          <w:rFonts w:asciiTheme="majorHAnsi" w:hAnsiTheme="majorHAnsi"/>
        </w:rPr>
        <w:t>(Vyhláška č. 167/2002 Sb.)</w:t>
      </w:r>
    </w:p>
    <w:p w14:paraId="62AFAEE3" w14:textId="77777777" w:rsidR="00AB7603" w:rsidRPr="00B04EE5" w:rsidRDefault="00AB7603" w:rsidP="00AB7603">
      <w:pPr>
        <w:pStyle w:val="para"/>
        <w:spacing w:line="360" w:lineRule="auto"/>
        <w:jc w:val="both"/>
        <w:rPr>
          <w:rFonts w:asciiTheme="majorHAnsi" w:hAnsiTheme="majorHAnsi"/>
          <w:b/>
          <w:bCs/>
          <w:i/>
          <w:iCs/>
        </w:rPr>
      </w:pPr>
      <w:r w:rsidRPr="00B04EE5">
        <w:rPr>
          <w:rFonts w:asciiTheme="majorHAnsi" w:hAnsiTheme="majorHAnsi"/>
          <w:b/>
          <w:bCs/>
          <w:i/>
          <w:iCs/>
        </w:rPr>
        <w:t>§ 4 - Obsah a rozsah výuky k získání řidičského oprávnění</w:t>
      </w:r>
    </w:p>
    <w:p w14:paraId="08D52D55" w14:textId="0217908E" w:rsidR="00AB7603" w:rsidRPr="004B11D7" w:rsidRDefault="003B1239" w:rsidP="00AB7603">
      <w:pPr>
        <w:pStyle w:val="l4"/>
        <w:spacing w:line="360" w:lineRule="auto"/>
        <w:jc w:val="both"/>
        <w:rPr>
          <w:rFonts w:asciiTheme="majorHAnsi" w:hAnsiTheme="majorHAnsi"/>
          <w:i/>
          <w:iCs/>
        </w:rPr>
      </w:pPr>
      <w:r>
        <w:rPr>
          <w:rStyle w:val="PromnnHTML"/>
          <w:rFonts w:asciiTheme="majorHAnsi" w:hAnsiTheme="majorHAnsi"/>
        </w:rPr>
        <w:t>„</w:t>
      </w:r>
      <w:r w:rsidR="00AB7603" w:rsidRPr="004B11D7">
        <w:rPr>
          <w:rStyle w:val="PromnnHTML"/>
          <w:rFonts w:asciiTheme="majorHAnsi" w:hAnsiTheme="majorHAnsi"/>
        </w:rPr>
        <w:t>(1)</w:t>
      </w:r>
      <w:r w:rsidR="00AB7603" w:rsidRPr="004B11D7">
        <w:rPr>
          <w:rFonts w:asciiTheme="majorHAnsi" w:hAnsiTheme="majorHAnsi"/>
          <w:i/>
          <w:iCs/>
        </w:rPr>
        <w:t xml:space="preserve"> Výuka předpisů o provozu na pozemních komunikacích obsahuje tyto tematické celky:</w:t>
      </w:r>
    </w:p>
    <w:p w14:paraId="7538DACF" w14:textId="77777777" w:rsidR="00AB7603" w:rsidRPr="004B11D7" w:rsidRDefault="00AB7603" w:rsidP="005B4115">
      <w:pPr>
        <w:pStyle w:val="l5"/>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předpisy o provozu na pozemních komunikacích,</w:t>
      </w:r>
      <w:hyperlink r:id="rId11" w:anchor="f2312531" w:history="1">
        <w:r w:rsidRPr="004B11D7">
          <w:rPr>
            <w:rStyle w:val="Hypertextovodkaz"/>
            <w:rFonts w:asciiTheme="majorHAnsi" w:hAnsiTheme="majorHAnsi"/>
            <w:i/>
            <w:iCs/>
            <w:color w:val="auto"/>
            <w:vertAlign w:val="superscript"/>
          </w:rPr>
          <w:t>3</w:t>
        </w:r>
        <w:r w:rsidRPr="004B11D7">
          <w:rPr>
            <w:rStyle w:val="Hypertextovodkaz"/>
            <w:rFonts w:asciiTheme="majorHAnsi" w:hAnsiTheme="majorHAnsi"/>
            <w:i/>
            <w:iCs/>
            <w:color w:val="auto"/>
          </w:rPr>
          <w:t>)</w:t>
        </w:r>
      </w:hyperlink>
    </w:p>
    <w:p w14:paraId="212F3B9A" w14:textId="77777777" w:rsidR="00AB7603" w:rsidRPr="004B11D7" w:rsidRDefault="00AB7603" w:rsidP="005B4115">
      <w:pPr>
        <w:pStyle w:val="l5"/>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řešení dopravních situací,</w:t>
      </w:r>
    </w:p>
    <w:p w14:paraId="2C0E34ED"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předpisy související s provozem na pozemních komunikacích</w:t>
      </w:r>
      <w:hyperlink r:id="rId12" w:anchor="f2312533" w:history="1">
        <w:r w:rsidRPr="004B11D7">
          <w:rPr>
            <w:rStyle w:val="Hypertextovodkaz"/>
            <w:rFonts w:asciiTheme="majorHAnsi" w:hAnsiTheme="majorHAnsi"/>
            <w:i/>
            <w:iCs/>
            <w:color w:val="auto"/>
            <w:vertAlign w:val="superscript"/>
          </w:rPr>
          <w:t>4</w:t>
        </w:r>
        <w:r w:rsidRPr="004B11D7">
          <w:rPr>
            <w:rStyle w:val="Hypertextovodkaz"/>
            <w:rFonts w:asciiTheme="majorHAnsi" w:hAnsiTheme="majorHAnsi"/>
            <w:i/>
            <w:iCs/>
            <w:color w:val="auto"/>
          </w:rPr>
          <w:t>)</w:t>
        </w:r>
      </w:hyperlink>
      <w:r w:rsidRPr="004B11D7">
        <w:rPr>
          <w:rFonts w:asciiTheme="majorHAnsi" w:hAnsiTheme="majorHAnsi"/>
          <w:i/>
          <w:iCs/>
        </w:rPr>
        <w:t xml:space="preserve"> v rozsahu nezbytném pro skupinu vozidel, k jejichž řízení opravňuje příslušné řidičské oprávnění,</w:t>
      </w:r>
    </w:p>
    <w:p w14:paraId="3811217E" w14:textId="66324BBA" w:rsidR="00AB7603" w:rsidRPr="004B11D7" w:rsidRDefault="00AB7603" w:rsidP="005B4115">
      <w:pPr>
        <w:pStyle w:val="l5"/>
        <w:spacing w:before="0" w:beforeAutospacing="0" w:after="0" w:afterAutospacing="0" w:line="360" w:lineRule="auto"/>
        <w:ind w:firstLine="708"/>
        <w:jc w:val="both"/>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předpisy o řidičských oprávněních a řidičských průkazech,</w:t>
      </w:r>
      <w:hyperlink r:id="rId13" w:anchor="f2312531" w:history="1">
        <w:r w:rsidRPr="004B11D7">
          <w:rPr>
            <w:rStyle w:val="Hypertextovodkaz"/>
            <w:rFonts w:asciiTheme="majorHAnsi" w:hAnsiTheme="majorHAnsi"/>
            <w:i/>
            <w:iCs/>
            <w:color w:val="auto"/>
          </w:rPr>
          <w:t>)</w:t>
        </w:r>
      </w:hyperlink>
    </w:p>
    <w:p w14:paraId="043EBDDD" w14:textId="128C5E91"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doklady potřebné při provozu vozidla podle skupiny vozidel, k jejichž řízení opravňuje příslušné řidičské oprávnění,</w:t>
      </w:r>
      <w:r w:rsidR="0034482A">
        <w:t>)</w:t>
      </w:r>
      <w:r w:rsidR="0034482A" w:rsidRPr="004B11D7">
        <w:rPr>
          <w:rFonts w:asciiTheme="majorHAnsi" w:hAnsiTheme="majorHAnsi"/>
          <w:i/>
          <w:iCs/>
        </w:rPr>
        <w:t xml:space="preserve"> </w:t>
      </w:r>
    </w:p>
    <w:p w14:paraId="760667A7" w14:textId="65E37514"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f)</w:t>
      </w:r>
      <w:r w:rsidRPr="004B11D7">
        <w:rPr>
          <w:rFonts w:asciiTheme="majorHAnsi" w:hAnsiTheme="majorHAnsi"/>
          <w:i/>
          <w:iCs/>
        </w:rPr>
        <w:t xml:space="preserve"> občanskoprávní a trestněprávní odpovědnost řidiče, rozsah a podmínky pojištění odpovědnosti za škody způsobené provozem motorových vozidel podle zvláštního právního předpisu.</w:t>
      </w:r>
      <w:hyperlink r:id="rId14" w:anchor="f2312532" w:history="1">
        <w:r w:rsidRPr="004B11D7">
          <w:rPr>
            <w:rStyle w:val="Hypertextovodkaz"/>
            <w:rFonts w:asciiTheme="majorHAnsi" w:hAnsiTheme="majorHAnsi"/>
            <w:i/>
            <w:iCs/>
            <w:color w:val="auto"/>
          </w:rPr>
          <w:t>)</w:t>
        </w:r>
      </w:hyperlink>
    </w:p>
    <w:p w14:paraId="6EC35D7D" w14:textId="77777777" w:rsidR="00AB7603" w:rsidRPr="004B11D7" w:rsidRDefault="00AB7603" w:rsidP="00AB7603">
      <w:pPr>
        <w:pStyle w:val="l4"/>
        <w:spacing w:line="360" w:lineRule="auto"/>
        <w:jc w:val="both"/>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Výuka o ovládání a údržbě vozidla obsahuje</w:t>
      </w:r>
    </w:p>
    <w:p w14:paraId="57E66CEF"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všeobecný popis a sestavu vozidla příslušné kategorie,</w:t>
      </w:r>
    </w:p>
    <w:p w14:paraId="3DEDF5A6"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popis základních soustav vozidla, jejich charakteristiku, účel, činnost a základní údržbu, zásady jejich správného používání,</w:t>
      </w:r>
    </w:p>
    <w:p w14:paraId="6CF5BF90"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ovládací ústrojí vozidla, ovladačů a sdělovačů, jejich umístění a označení,</w:t>
      </w:r>
    </w:p>
    <w:p w14:paraId="2AC2E47C"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základní provozní údaje vozidla,</w:t>
      </w:r>
    </w:p>
    <w:p w14:paraId="11C4358D"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zásady preventivní údržby vozidla a její význam pro bezpečnost a hospodárnost provozu a ochranu životního prostředí,</w:t>
      </w:r>
    </w:p>
    <w:p w14:paraId="2F472728"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lastRenderedPageBreak/>
        <w:t>f)</w:t>
      </w:r>
      <w:r w:rsidRPr="004B11D7">
        <w:rPr>
          <w:rFonts w:asciiTheme="majorHAnsi" w:hAnsiTheme="majorHAnsi"/>
          <w:i/>
          <w:iCs/>
        </w:rPr>
        <w:t xml:space="preserve"> postup při provádění základní údržby a jednoduchých oprav vozidla,</w:t>
      </w:r>
    </w:p>
    <w:p w14:paraId="57B60791"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g)</w:t>
      </w:r>
      <w:r w:rsidRPr="004B11D7">
        <w:rPr>
          <w:rFonts w:asciiTheme="majorHAnsi" w:hAnsiTheme="majorHAnsi"/>
          <w:i/>
          <w:iCs/>
        </w:rPr>
        <w:t xml:space="preserve"> nejrozšířenější závady a poruchy vyskytující se na vozidle a základní postupy při jejich zjišťování,</w:t>
      </w:r>
    </w:p>
    <w:p w14:paraId="7D4D1DF0"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h)</w:t>
      </w:r>
      <w:r w:rsidRPr="004B11D7">
        <w:rPr>
          <w:rFonts w:asciiTheme="majorHAnsi" w:hAnsiTheme="majorHAnsi"/>
          <w:i/>
          <w:iCs/>
        </w:rPr>
        <w:t xml:space="preserve"> v případě, že se jedná o výuku u osoby tělesně postižené, která bude řídit vozidlo konstrukčně přizpůsobené jejímu zdravotnímu stavu, provádí se výuka o ovládání a údržbě vozidla o vozidlu konstrukčně přizpůsobeném zdravotnímu stavu tělesně postižené osoby v rozsahu uvedeném pod písmeny a) až g).</w:t>
      </w:r>
    </w:p>
    <w:p w14:paraId="12827F58" w14:textId="77777777" w:rsidR="00AB7603" w:rsidRPr="004B11D7" w:rsidRDefault="00AB7603" w:rsidP="00AB7603">
      <w:pPr>
        <w:pStyle w:val="l4"/>
        <w:spacing w:line="360" w:lineRule="auto"/>
        <w:jc w:val="both"/>
        <w:rPr>
          <w:rFonts w:asciiTheme="majorHAnsi" w:hAnsiTheme="majorHAnsi"/>
          <w:i/>
          <w:iCs/>
        </w:rPr>
      </w:pPr>
      <w:r w:rsidRPr="004B11D7">
        <w:rPr>
          <w:rStyle w:val="PromnnHTML"/>
          <w:rFonts w:asciiTheme="majorHAnsi" w:hAnsiTheme="majorHAnsi"/>
        </w:rPr>
        <w:t>(3)</w:t>
      </w:r>
      <w:r w:rsidRPr="004B11D7">
        <w:rPr>
          <w:rFonts w:asciiTheme="majorHAnsi" w:hAnsiTheme="majorHAnsi"/>
          <w:i/>
          <w:iCs/>
        </w:rPr>
        <w:t xml:space="preserve"> Výuka teorie řízení a zásad bezpečné jízdy obsahuje tyto tematické celky:</w:t>
      </w:r>
    </w:p>
    <w:p w14:paraId="335C0FE3"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činitelé ovlivňující bezpečnost provozu na pozemních komunikacích,</w:t>
      </w:r>
    </w:p>
    <w:p w14:paraId="6DDA44CA"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vliv alkoholu, drog, léčiv, stavu mysli a únavy na chování řidiče,</w:t>
      </w:r>
    </w:p>
    <w:p w14:paraId="698DE49A"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právní úpravy doby jízdy a doby odpočinku,</w:t>
      </w:r>
    </w:p>
    <w:p w14:paraId="0387E574"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problematika vzájemných vztahů jednotlivých účastníků provozu na pozemních komunikacích (dopravní etika),</w:t>
      </w:r>
    </w:p>
    <w:p w14:paraId="0F7A5023"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specifická rizika plynoucí z nedostatku zkušeností ostatních účastníků provozu na pozemních komunikacích a nejzranitelnějších kategorií uživatelů pozemních komunikací, jako jsou děti, chodci, cyklisté a osoby těžce zdravotně postižené, a specifická rizika plynoucí z reakcí tělesně postižených řidičů, kteří řídí vozidla konstrukčně přizpůsobená jejich postižení,</w:t>
      </w:r>
    </w:p>
    <w:p w14:paraId="6260FCA5"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f)</w:t>
      </w:r>
      <w:r w:rsidRPr="004B11D7">
        <w:rPr>
          <w:rFonts w:asciiTheme="majorHAnsi" w:hAnsiTheme="majorHAnsi"/>
          <w:i/>
          <w:iCs/>
        </w:rPr>
        <w:t xml:space="preserve"> vliv technického stavu vozidla na bezpečnost jízdy,</w:t>
      </w:r>
    </w:p>
    <w:p w14:paraId="3DC92D0B"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g)</w:t>
      </w:r>
      <w:r w:rsidRPr="004B11D7">
        <w:rPr>
          <w:rFonts w:asciiTheme="majorHAnsi" w:hAnsiTheme="majorHAnsi"/>
          <w:i/>
          <w:iCs/>
        </w:rPr>
        <w:t xml:space="preserve"> pravidla týkající se používání vozidel s ohledem na životní prostředí,</w:t>
      </w:r>
    </w:p>
    <w:p w14:paraId="69D1D66F"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h)</w:t>
      </w:r>
      <w:r w:rsidRPr="004B11D7">
        <w:rPr>
          <w:rFonts w:asciiTheme="majorHAnsi" w:hAnsiTheme="majorHAnsi"/>
          <w:i/>
          <w:iCs/>
        </w:rPr>
        <w:t xml:space="preserve"> základní fyzikální podmínky jízdy vozidla,</w:t>
      </w:r>
    </w:p>
    <w:p w14:paraId="321C5F8E"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i)</w:t>
      </w:r>
      <w:r w:rsidRPr="004B11D7">
        <w:rPr>
          <w:rFonts w:asciiTheme="majorHAnsi" w:hAnsiTheme="majorHAnsi"/>
          <w:i/>
          <w:iCs/>
        </w:rPr>
        <w:t xml:space="preserve"> základní postupy řidičských dovedností při rozjetí vozidla, řazení rychlostních stupňů, používání brzd, zastavování a couvání,</w:t>
      </w:r>
    </w:p>
    <w:p w14:paraId="058A8E66"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j)</w:t>
      </w:r>
      <w:r w:rsidRPr="004B11D7">
        <w:rPr>
          <w:rFonts w:asciiTheme="majorHAnsi" w:hAnsiTheme="majorHAnsi"/>
          <w:i/>
          <w:iCs/>
        </w:rPr>
        <w:t xml:space="preserve"> nejdůležitější zásady týkající se sledování bezpečné vzdálenosti mezi vozidly, přilnavosti pneumatik a brzdné dráhy v závislosti na adhezních podmínkách,</w:t>
      </w:r>
    </w:p>
    <w:p w14:paraId="2F85A14B"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k)</w:t>
      </w:r>
      <w:r w:rsidRPr="004B11D7">
        <w:rPr>
          <w:rFonts w:asciiTheme="majorHAnsi" w:hAnsiTheme="majorHAnsi"/>
          <w:i/>
          <w:iCs/>
        </w:rPr>
        <w:t xml:space="preserve"> jízda s přívěsem, vlečení vozidel,</w:t>
      </w:r>
    </w:p>
    <w:p w14:paraId="3489839A"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l)</w:t>
      </w:r>
      <w:r w:rsidRPr="004B11D7">
        <w:rPr>
          <w:rFonts w:asciiTheme="majorHAnsi" w:hAnsiTheme="majorHAnsi"/>
          <w:i/>
          <w:iCs/>
        </w:rPr>
        <w:t xml:space="preserve"> uložení a přeprava nákladu,</w:t>
      </w:r>
    </w:p>
    <w:p w14:paraId="1A8A7E1E"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m)</w:t>
      </w:r>
      <w:r w:rsidRPr="004B11D7">
        <w:rPr>
          <w:rFonts w:asciiTheme="majorHAnsi" w:hAnsiTheme="majorHAnsi"/>
          <w:i/>
          <w:iCs/>
        </w:rPr>
        <w:t xml:space="preserve"> rizikové faktory jízdy vozidla v různých situacích, za různých povětrnostních a klimatických podmínek, vliv změny počasí, denní a noční doby,</w:t>
      </w:r>
    </w:p>
    <w:p w14:paraId="4E151033"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n)</w:t>
      </w:r>
      <w:r w:rsidRPr="004B11D7">
        <w:rPr>
          <w:rFonts w:asciiTheme="majorHAnsi" w:hAnsiTheme="majorHAnsi"/>
          <w:i/>
          <w:iCs/>
        </w:rPr>
        <w:t xml:space="preserve"> charakteristiky různých typů komunikací a řešení krizových situací,</w:t>
      </w:r>
    </w:p>
    <w:p w14:paraId="191B636D"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o)</w:t>
      </w:r>
      <w:r w:rsidRPr="004B11D7">
        <w:rPr>
          <w:rFonts w:asciiTheme="majorHAnsi" w:hAnsiTheme="majorHAnsi"/>
          <w:i/>
          <w:iCs/>
        </w:rPr>
        <w:t xml:space="preserve"> doby vnímání, posuzování, rozhodování a reakce, zásady předvídavosti, rozpoznání a řešení kritických situací,</w:t>
      </w:r>
    </w:p>
    <w:p w14:paraId="4AC1F97B"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lastRenderedPageBreak/>
        <w:t>p)</w:t>
      </w:r>
      <w:r w:rsidRPr="004B11D7">
        <w:rPr>
          <w:rFonts w:asciiTheme="majorHAnsi" w:hAnsiTheme="majorHAnsi"/>
          <w:i/>
          <w:iCs/>
        </w:rPr>
        <w:t xml:space="preserve"> rozbor příčin dopravních nehod,</w:t>
      </w:r>
    </w:p>
    <w:p w14:paraId="0E8CB5F5"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r)</w:t>
      </w:r>
      <w:r w:rsidRPr="004B11D7">
        <w:rPr>
          <w:rFonts w:asciiTheme="majorHAnsi" w:hAnsiTheme="majorHAnsi"/>
          <w:i/>
          <w:iCs/>
        </w:rPr>
        <w:t xml:space="preserve"> zařízení pro bezpečnost vozidel, zejména používání bezpečnostních pásů a zádržných systémů, faktory aktivní a pasivní bezpečnosti vztahující se k vozidlu a přepravovaným osobám,</w:t>
      </w:r>
    </w:p>
    <w:p w14:paraId="472D3C6A"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s)</w:t>
      </w:r>
      <w:r w:rsidRPr="004B11D7">
        <w:rPr>
          <w:rFonts w:asciiTheme="majorHAnsi" w:hAnsiTheme="majorHAnsi"/>
          <w:i/>
          <w:iCs/>
        </w:rPr>
        <w:t xml:space="preserve"> jízda s vozidlem vybaveným elektronickými informačními, varovnými a řídicími systémy k ovládání vozidla,</w:t>
      </w:r>
    </w:p>
    <w:p w14:paraId="2D738221"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t)</w:t>
      </w:r>
      <w:r w:rsidRPr="004B11D7">
        <w:rPr>
          <w:rFonts w:asciiTheme="majorHAnsi" w:hAnsiTheme="majorHAnsi"/>
          <w:i/>
          <w:iCs/>
        </w:rPr>
        <w:t xml:space="preserve"> seznámení s integrovaným záchranným systémem,</w:t>
      </w:r>
    </w:p>
    <w:p w14:paraId="4353FABD"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u)</w:t>
      </w:r>
      <w:r w:rsidRPr="004B11D7">
        <w:rPr>
          <w:rFonts w:asciiTheme="majorHAnsi" w:hAnsiTheme="majorHAnsi"/>
          <w:i/>
          <w:iCs/>
        </w:rPr>
        <w:t xml:space="preserve"> seznámení se zásadami potřebnými pro čtení v silniční mapě,</w:t>
      </w:r>
    </w:p>
    <w:p w14:paraId="07C6FAD5"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v)</w:t>
      </w:r>
      <w:r w:rsidRPr="004B11D7">
        <w:rPr>
          <w:rFonts w:asciiTheme="majorHAnsi" w:hAnsiTheme="majorHAnsi"/>
          <w:i/>
          <w:iCs/>
        </w:rPr>
        <w:t xml:space="preserve"> seznámení se základními úkony na místě dopravní nehody ve vztahu k bezpečnosti provozu na pozemních komunikacích včetně zásad pro používání reflexní vesty, výstražného trojúhelníku a další označení místa dopravní nehody.</w:t>
      </w:r>
    </w:p>
    <w:p w14:paraId="77916C81" w14:textId="77777777" w:rsidR="00AB7603" w:rsidRPr="004B11D7" w:rsidRDefault="00AB7603" w:rsidP="00AB7603">
      <w:pPr>
        <w:pStyle w:val="l4"/>
        <w:spacing w:line="360" w:lineRule="auto"/>
        <w:jc w:val="both"/>
        <w:rPr>
          <w:rFonts w:asciiTheme="majorHAnsi" w:hAnsiTheme="majorHAnsi"/>
          <w:i/>
          <w:iCs/>
        </w:rPr>
      </w:pPr>
      <w:r w:rsidRPr="004B11D7">
        <w:rPr>
          <w:rStyle w:val="PromnnHTML"/>
          <w:rFonts w:asciiTheme="majorHAnsi" w:hAnsiTheme="majorHAnsi"/>
        </w:rPr>
        <w:t>(4)</w:t>
      </w:r>
      <w:r w:rsidRPr="004B11D7">
        <w:rPr>
          <w:rFonts w:asciiTheme="majorHAnsi" w:hAnsiTheme="majorHAnsi"/>
          <w:i/>
          <w:iCs/>
        </w:rPr>
        <w:t xml:space="preserve"> Výuka zdravotnické přípravy obsahuje tyto tematické celky:</w:t>
      </w:r>
    </w:p>
    <w:p w14:paraId="20FC9ABC"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prevence dopravních nehod ze zdravotních příčin,</w:t>
      </w:r>
    </w:p>
    <w:p w14:paraId="15C8DA2B"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obecné zásady jednání při dopravních nehodách,</w:t>
      </w:r>
    </w:p>
    <w:p w14:paraId="55665C1E"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zásady první pomoci a poskytování první pomoci při jednotlivých poraněních,</w:t>
      </w:r>
    </w:p>
    <w:p w14:paraId="52E8C317" w14:textId="77777777"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stavy bezprostředně ohrožující život,</w:t>
      </w:r>
    </w:p>
    <w:p w14:paraId="46911B2D" w14:textId="4F643C80" w:rsidR="00AB7603" w:rsidRPr="004B11D7" w:rsidRDefault="00AB7603" w:rsidP="005B4115">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možnosti a způsoby použití jednotlivých zdravotních pomůcek, které jsou ve výbavě lékárničky vozidla.</w:t>
      </w:r>
      <w:r w:rsidR="003B1239">
        <w:rPr>
          <w:rFonts w:asciiTheme="majorHAnsi" w:hAnsiTheme="majorHAnsi"/>
          <w:i/>
          <w:iCs/>
        </w:rPr>
        <w:t>“</w:t>
      </w:r>
      <w:r w:rsidR="009C479A">
        <w:rPr>
          <w:rFonts w:asciiTheme="majorHAnsi" w:hAnsiTheme="majorHAnsi"/>
          <w:i/>
          <w:iCs/>
        </w:rPr>
        <w:t xml:space="preserve"> </w:t>
      </w:r>
      <w:r w:rsidR="009C479A">
        <w:rPr>
          <w:rStyle w:val="h1a"/>
          <w:rFonts w:asciiTheme="majorHAnsi" w:hAnsiTheme="majorHAnsi"/>
        </w:rPr>
        <w:t>(Vyhláška č. 167/2002 Sb.)</w:t>
      </w:r>
    </w:p>
    <w:p w14:paraId="47CC74AC" w14:textId="77777777" w:rsidR="00AB7603" w:rsidRPr="00B04EE5" w:rsidRDefault="00AB7603" w:rsidP="00AB7603">
      <w:pPr>
        <w:pStyle w:val="para"/>
        <w:spacing w:line="360" w:lineRule="auto"/>
        <w:jc w:val="both"/>
        <w:rPr>
          <w:rFonts w:asciiTheme="majorHAnsi" w:hAnsiTheme="majorHAnsi"/>
          <w:b/>
          <w:bCs/>
          <w:i/>
          <w:iCs/>
        </w:rPr>
      </w:pPr>
      <w:r w:rsidRPr="00B04EE5">
        <w:rPr>
          <w:rFonts w:asciiTheme="majorHAnsi" w:hAnsiTheme="majorHAnsi"/>
          <w:b/>
          <w:bCs/>
          <w:i/>
          <w:iCs/>
        </w:rPr>
        <w:t>§ 5 - Obsah a rozsah praktického výcviku k získání řidičského oprávnění</w:t>
      </w:r>
    </w:p>
    <w:p w14:paraId="09A4D6D6" w14:textId="32FE1BC8" w:rsidR="00AB7603" w:rsidRPr="004B11D7" w:rsidRDefault="003B1239" w:rsidP="00AB7603">
      <w:pPr>
        <w:pStyle w:val="l4"/>
        <w:spacing w:line="360" w:lineRule="auto"/>
        <w:jc w:val="both"/>
        <w:rPr>
          <w:rFonts w:asciiTheme="majorHAnsi" w:hAnsiTheme="majorHAnsi"/>
          <w:i/>
          <w:iCs/>
        </w:rPr>
      </w:pPr>
      <w:r>
        <w:rPr>
          <w:rStyle w:val="PromnnHTML"/>
          <w:rFonts w:asciiTheme="majorHAnsi" w:hAnsiTheme="majorHAnsi"/>
          <w:i w:val="0"/>
          <w:iCs w:val="0"/>
        </w:rPr>
        <w:t>„</w:t>
      </w:r>
      <w:r w:rsidR="00AB7603" w:rsidRPr="004B11D7">
        <w:rPr>
          <w:rStyle w:val="PromnnHTML"/>
          <w:rFonts w:asciiTheme="majorHAnsi" w:hAnsiTheme="majorHAnsi"/>
          <w:i w:val="0"/>
          <w:iCs w:val="0"/>
        </w:rPr>
        <w:t>(1)</w:t>
      </w:r>
      <w:r w:rsidR="00AB7603" w:rsidRPr="004B11D7">
        <w:rPr>
          <w:rFonts w:asciiTheme="majorHAnsi" w:hAnsiTheme="majorHAnsi"/>
          <w:i/>
          <w:iCs/>
        </w:rPr>
        <w:t xml:space="preserve"> Praktický výcvik v řízení vozidla se provádí ve třech po sobě jdoucích etapách a je přizpůsoben příslušné skupině vozidel. Výcvik je zaměřen</w:t>
      </w:r>
    </w:p>
    <w:p w14:paraId="13D275E2"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a)</w:t>
      </w:r>
      <w:r w:rsidRPr="004B11D7">
        <w:rPr>
          <w:rFonts w:asciiTheme="majorHAnsi" w:hAnsiTheme="majorHAnsi"/>
          <w:i/>
          <w:iCs/>
        </w:rPr>
        <w:t xml:space="preserve"> v první etapě na provedení kontroly vozidla před jízdou a základní úkony řidiče před zahájením jízdy, nácvik a zvládnutí základních řidičských dovedností nutných pro ovládání vozidla volantem nebo řídítky, pedálem nebo rukojetí akcelerátoru, spojkou, řazením, provozní a parkovací brzdou,</w:t>
      </w:r>
    </w:p>
    <w:p w14:paraId="0C01240A"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b)</w:t>
      </w:r>
      <w:r w:rsidRPr="004B11D7">
        <w:rPr>
          <w:rFonts w:asciiTheme="majorHAnsi" w:hAnsiTheme="majorHAnsi"/>
          <w:i/>
          <w:iCs/>
        </w:rPr>
        <w:t xml:space="preserve"> v druhé etapě na procvičování získaných základních řidičských dovedností v městském a mimoměstském provozu s nízkou hustotou provozu vozidel s důrazem na dodržování předpisů o provozu na pozemních komunikacích a zásad bezpečné jízdy, jízdu vyšší rychlostí, nácvik a zvládnutí dalších řidičských dovedností v různých situacích v provozu, ovládání výstroje a výbavy vozidla, například stěrače a </w:t>
      </w:r>
      <w:r w:rsidRPr="004B11D7">
        <w:rPr>
          <w:rFonts w:asciiTheme="majorHAnsi" w:hAnsiTheme="majorHAnsi"/>
          <w:i/>
          <w:iCs/>
        </w:rPr>
        <w:lastRenderedPageBreak/>
        <w:t>ostřikovače skel, odmlžování, klimatizace nebo osvětlení vozidla, pro jeho bezpečný provoz a na jízdu za snížené viditelnosti,</w:t>
      </w:r>
    </w:p>
    <w:p w14:paraId="4FB49017" w14:textId="693ED56F" w:rsidR="00BA2EEC"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c)</w:t>
      </w:r>
      <w:r w:rsidRPr="004B11D7">
        <w:rPr>
          <w:rFonts w:asciiTheme="majorHAnsi" w:hAnsiTheme="majorHAnsi"/>
          <w:i/>
          <w:iCs/>
        </w:rPr>
        <w:t xml:space="preserve"> ve třetí etapě na dosažení plné samostatnosti při řízení vozidla v hustém městském a mimoměstském provozu, na různých kategoriích pozemních komunikací, řízení vozidla za ztížených podmínek, řešení složitých dopravních podmínek a dopravních situací a na jízdu za snížené viditelnosti.</w:t>
      </w:r>
    </w:p>
    <w:p w14:paraId="2BE5C79A" w14:textId="77777777" w:rsidR="00AB7603" w:rsidRPr="004B11D7" w:rsidRDefault="00AB7603" w:rsidP="00AB7603">
      <w:pPr>
        <w:pStyle w:val="l4"/>
        <w:spacing w:line="360" w:lineRule="auto"/>
        <w:jc w:val="both"/>
        <w:rPr>
          <w:rFonts w:asciiTheme="majorHAnsi" w:hAnsiTheme="majorHAnsi"/>
          <w:i/>
          <w:iCs/>
        </w:rPr>
      </w:pPr>
      <w:r w:rsidRPr="004B11D7">
        <w:rPr>
          <w:rStyle w:val="PromnnHTML"/>
          <w:rFonts w:asciiTheme="majorHAnsi" w:hAnsiTheme="majorHAnsi"/>
          <w:i w:val="0"/>
          <w:iCs w:val="0"/>
        </w:rPr>
        <w:t>(2)</w:t>
      </w:r>
      <w:r w:rsidRPr="004B11D7">
        <w:rPr>
          <w:rFonts w:asciiTheme="majorHAnsi" w:hAnsiTheme="majorHAnsi"/>
          <w:i/>
          <w:iCs/>
        </w:rPr>
        <w:t xml:space="preserve"> Výcvik v praktické údržbě vozidla je zaměřen na</w:t>
      </w:r>
    </w:p>
    <w:p w14:paraId="292737BD"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a)</w:t>
      </w:r>
      <w:r w:rsidRPr="004B11D7">
        <w:rPr>
          <w:rFonts w:asciiTheme="majorHAnsi" w:hAnsiTheme="majorHAnsi"/>
          <w:i/>
          <w:iCs/>
        </w:rPr>
        <w:t xml:space="preserve"> nácvik jednotlivých úkonů základní údržby vozidla, kontrolu a ošetření základních soustav vozidla a doplnění pohonných hmot,</w:t>
      </w:r>
    </w:p>
    <w:p w14:paraId="60920A80"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b)</w:t>
      </w:r>
      <w:r w:rsidRPr="004B11D7">
        <w:rPr>
          <w:rFonts w:asciiTheme="majorHAnsi" w:hAnsiTheme="majorHAnsi"/>
          <w:i/>
          <w:iCs/>
        </w:rPr>
        <w:t xml:space="preserve"> dodržování zásad bezpečnosti práce a používání technických zařízení při provádění jednotlivých úkonů údržby, ošetřování a oprav vozidla,</w:t>
      </w:r>
    </w:p>
    <w:p w14:paraId="5DA9BD38"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c)</w:t>
      </w:r>
      <w:r w:rsidRPr="004B11D7">
        <w:rPr>
          <w:rFonts w:asciiTheme="majorHAnsi" w:hAnsiTheme="majorHAnsi"/>
          <w:i/>
          <w:iCs/>
        </w:rPr>
        <w:t xml:space="preserve"> nácvik zjišťování a odstraňování jednoduchých závad a poruch na vozidle,</w:t>
      </w:r>
    </w:p>
    <w:p w14:paraId="53CCFCB0"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d)</w:t>
      </w:r>
      <w:r w:rsidRPr="004B11D7">
        <w:rPr>
          <w:rFonts w:asciiTheme="majorHAnsi" w:hAnsiTheme="majorHAnsi"/>
          <w:i/>
          <w:iCs/>
        </w:rPr>
        <w:t xml:space="preserve"> výměnu kola,</w:t>
      </w:r>
    </w:p>
    <w:p w14:paraId="7A06C2A0"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e)</w:t>
      </w:r>
      <w:r w:rsidRPr="004B11D7">
        <w:rPr>
          <w:rFonts w:asciiTheme="majorHAnsi" w:hAnsiTheme="majorHAnsi"/>
          <w:i/>
          <w:iCs/>
        </w:rPr>
        <w:t xml:space="preserve"> základní úkony nutné k zajištění osvětlení vozidla, například výměnu žárovek, pojistek apod.,</w:t>
      </w:r>
    </w:p>
    <w:p w14:paraId="70657A65"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f)</w:t>
      </w:r>
      <w:r w:rsidRPr="004B11D7">
        <w:rPr>
          <w:rFonts w:asciiTheme="majorHAnsi" w:hAnsiTheme="majorHAnsi"/>
          <w:i/>
          <w:iCs/>
        </w:rPr>
        <w:t xml:space="preserve"> připojení tažného lana nebo tažné tyče,</w:t>
      </w:r>
    </w:p>
    <w:p w14:paraId="001561B7"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g)</w:t>
      </w:r>
      <w:r w:rsidRPr="004B11D7">
        <w:rPr>
          <w:rFonts w:asciiTheme="majorHAnsi" w:hAnsiTheme="majorHAnsi"/>
          <w:i/>
          <w:iCs/>
        </w:rPr>
        <w:t xml:space="preserve"> znalosti umístění prvků povinné výbavy ve vozidle a způsobu jejich používání včetně praktických dovedností při manipulaci s výstražným trojúhelníkem a jeho správného umístění za vozidlem.</w:t>
      </w:r>
    </w:p>
    <w:p w14:paraId="4F52680C" w14:textId="77777777" w:rsidR="00AB7603" w:rsidRPr="004B11D7" w:rsidRDefault="00AB7603" w:rsidP="00AB7603">
      <w:pPr>
        <w:pStyle w:val="l4"/>
        <w:spacing w:line="360" w:lineRule="auto"/>
        <w:jc w:val="both"/>
        <w:rPr>
          <w:rFonts w:asciiTheme="majorHAnsi" w:hAnsiTheme="majorHAnsi"/>
          <w:i/>
          <w:iCs/>
        </w:rPr>
      </w:pPr>
      <w:r w:rsidRPr="004B11D7">
        <w:rPr>
          <w:rStyle w:val="PromnnHTML"/>
          <w:rFonts w:asciiTheme="majorHAnsi" w:hAnsiTheme="majorHAnsi"/>
          <w:i w:val="0"/>
          <w:iCs w:val="0"/>
        </w:rPr>
        <w:t>(3)</w:t>
      </w:r>
      <w:r w:rsidRPr="004B11D7">
        <w:rPr>
          <w:rFonts w:asciiTheme="majorHAnsi" w:hAnsiTheme="majorHAnsi"/>
          <w:i/>
          <w:iCs/>
        </w:rPr>
        <w:t xml:space="preserve"> Výcvik podle odstavce 2 se u osob tělesně postižených přizpůsobí možnostem vyplývajícím z jejich zdravotního postižení.</w:t>
      </w:r>
    </w:p>
    <w:p w14:paraId="276E618A" w14:textId="77777777" w:rsidR="00AB7603" w:rsidRPr="004B11D7" w:rsidRDefault="00AB7603" w:rsidP="00AB7603">
      <w:pPr>
        <w:pStyle w:val="l4"/>
        <w:spacing w:line="360" w:lineRule="auto"/>
        <w:jc w:val="both"/>
        <w:rPr>
          <w:rFonts w:asciiTheme="majorHAnsi" w:hAnsiTheme="majorHAnsi"/>
          <w:i/>
          <w:iCs/>
        </w:rPr>
      </w:pPr>
      <w:r w:rsidRPr="004B11D7">
        <w:rPr>
          <w:rStyle w:val="PromnnHTML"/>
          <w:rFonts w:asciiTheme="majorHAnsi" w:hAnsiTheme="majorHAnsi"/>
          <w:i w:val="0"/>
          <w:iCs w:val="0"/>
        </w:rPr>
        <w:t>(4)</w:t>
      </w:r>
      <w:r w:rsidRPr="004B11D7">
        <w:rPr>
          <w:rFonts w:asciiTheme="majorHAnsi" w:hAnsiTheme="majorHAnsi"/>
          <w:i/>
          <w:iCs/>
        </w:rPr>
        <w:t xml:space="preserve"> Praktický výcvik zdravotnické přípravy je zaměřen na</w:t>
      </w:r>
    </w:p>
    <w:p w14:paraId="50A0AFB1"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a)</w:t>
      </w:r>
      <w:r w:rsidRPr="004B11D7">
        <w:rPr>
          <w:rFonts w:asciiTheme="majorHAnsi" w:hAnsiTheme="majorHAnsi"/>
          <w:i/>
          <w:iCs/>
        </w:rPr>
        <w:t xml:space="preserve"> nácvik poskytování první pomoci při různých poraněních a stavech,</w:t>
      </w:r>
    </w:p>
    <w:p w14:paraId="3F80FADC"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b)</w:t>
      </w:r>
      <w:r w:rsidRPr="004B11D7">
        <w:rPr>
          <w:rFonts w:asciiTheme="majorHAnsi" w:hAnsiTheme="majorHAnsi"/>
          <w:i/>
          <w:iCs/>
        </w:rPr>
        <w:t xml:space="preserve"> nácvik zástavy krvácení,</w:t>
      </w:r>
    </w:p>
    <w:p w14:paraId="5224906E"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c)</w:t>
      </w:r>
      <w:r w:rsidRPr="004B11D7">
        <w:rPr>
          <w:rFonts w:asciiTheme="majorHAnsi" w:hAnsiTheme="majorHAnsi"/>
          <w:i/>
          <w:iCs/>
        </w:rPr>
        <w:t xml:space="preserve"> nácvik použití jednotlivých prostředků z výbavy lékárničky,</w:t>
      </w:r>
    </w:p>
    <w:p w14:paraId="5FC5A2E0" w14:textId="77777777" w:rsidR="00AB7603" w:rsidRPr="004B11D7"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d)</w:t>
      </w:r>
      <w:r w:rsidRPr="004B11D7">
        <w:rPr>
          <w:rFonts w:asciiTheme="majorHAnsi" w:hAnsiTheme="majorHAnsi"/>
          <w:i/>
          <w:iCs/>
        </w:rPr>
        <w:t xml:space="preserve"> nácvik a zvládnutí vyprošťovacího manévru zraněné osoby z vozidla,</w:t>
      </w:r>
    </w:p>
    <w:p w14:paraId="3C066030" w14:textId="5F9C6349" w:rsidR="00AB7603" w:rsidRDefault="00AB7603" w:rsidP="00BA2EEC">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i w:val="0"/>
          <w:iCs w:val="0"/>
        </w:rPr>
        <w:t>e)</w:t>
      </w:r>
      <w:r w:rsidRPr="004B11D7">
        <w:rPr>
          <w:rFonts w:asciiTheme="majorHAnsi" w:hAnsiTheme="majorHAnsi"/>
          <w:i/>
          <w:iCs/>
        </w:rPr>
        <w:t xml:space="preserve"> nácvik a zvládnutí úkonů neodkladné resuscitace.</w:t>
      </w:r>
      <w:r w:rsidR="003B1239">
        <w:rPr>
          <w:rFonts w:asciiTheme="majorHAnsi" w:hAnsiTheme="majorHAnsi"/>
          <w:i/>
          <w:iCs/>
        </w:rPr>
        <w:t>“</w:t>
      </w:r>
      <w:r w:rsidR="009C479A">
        <w:rPr>
          <w:rFonts w:asciiTheme="majorHAnsi" w:hAnsiTheme="majorHAnsi"/>
          <w:i/>
          <w:iCs/>
        </w:rPr>
        <w:t xml:space="preserve"> </w:t>
      </w:r>
      <w:r w:rsidR="009C479A">
        <w:rPr>
          <w:rStyle w:val="h1a"/>
          <w:rFonts w:asciiTheme="majorHAnsi" w:hAnsiTheme="majorHAnsi"/>
        </w:rPr>
        <w:t>(Vyhláška č. 167/2002 Sb.)</w:t>
      </w:r>
    </w:p>
    <w:p w14:paraId="0F677F39" w14:textId="77777777" w:rsidR="00AB76DC" w:rsidRPr="004B11D7" w:rsidRDefault="00AB76DC" w:rsidP="00BA2EEC">
      <w:pPr>
        <w:pStyle w:val="l5"/>
        <w:spacing w:before="0" w:beforeAutospacing="0" w:after="0" w:afterAutospacing="0" w:line="360" w:lineRule="auto"/>
        <w:ind w:left="708"/>
        <w:jc w:val="both"/>
        <w:rPr>
          <w:rFonts w:asciiTheme="majorHAnsi" w:hAnsiTheme="majorHAnsi"/>
          <w:i/>
          <w:iCs/>
        </w:rPr>
      </w:pPr>
    </w:p>
    <w:p w14:paraId="094B46B2" w14:textId="19B946D6" w:rsidR="005A680A" w:rsidRPr="003B1239" w:rsidRDefault="00AB7603" w:rsidP="005A680A">
      <w:pPr>
        <w:pStyle w:val="l5"/>
        <w:spacing w:before="0" w:beforeAutospacing="0" w:after="0" w:afterAutospacing="0" w:line="360" w:lineRule="auto"/>
        <w:ind w:firstLine="576"/>
        <w:jc w:val="both"/>
        <w:rPr>
          <w:rFonts w:asciiTheme="majorHAnsi" w:hAnsiTheme="majorHAnsi"/>
        </w:rPr>
      </w:pPr>
      <w:r w:rsidRPr="003B1239">
        <w:rPr>
          <w:rFonts w:asciiTheme="majorHAnsi" w:hAnsiTheme="majorHAnsi"/>
        </w:rPr>
        <w:t xml:space="preserve">Ve vyhlášce </w:t>
      </w:r>
      <w:r w:rsidR="00665695">
        <w:rPr>
          <w:rFonts w:asciiTheme="majorHAnsi" w:hAnsiTheme="majorHAnsi"/>
        </w:rPr>
        <w:t xml:space="preserve">č. </w:t>
      </w:r>
      <w:r w:rsidRPr="003B1239">
        <w:rPr>
          <w:rFonts w:asciiTheme="majorHAnsi" w:hAnsiTheme="majorHAnsi"/>
        </w:rPr>
        <w:t>167/2002 Sb. můžeme vidět, že je mnoh</w:t>
      </w:r>
      <w:r w:rsidR="00BA2EEC" w:rsidRPr="003B1239">
        <w:rPr>
          <w:rFonts w:asciiTheme="majorHAnsi" w:hAnsiTheme="majorHAnsi"/>
        </w:rPr>
        <w:t>e</w:t>
      </w:r>
      <w:r w:rsidRPr="003B1239">
        <w:rPr>
          <w:rFonts w:asciiTheme="majorHAnsi" w:hAnsiTheme="majorHAnsi"/>
        </w:rPr>
        <w:t xml:space="preserve">m více rozepsán obsah a rozsah výuky teoretické a praktické části k získání řidičského oprávnění. Nicméně opět </w:t>
      </w:r>
      <w:r w:rsidRPr="003B1239">
        <w:rPr>
          <w:rFonts w:asciiTheme="majorHAnsi" w:hAnsiTheme="majorHAnsi"/>
        </w:rPr>
        <w:lastRenderedPageBreak/>
        <w:t xml:space="preserve">chybí didaktický </w:t>
      </w:r>
      <w:r w:rsidR="005526C3" w:rsidRPr="003B1239">
        <w:rPr>
          <w:rFonts w:asciiTheme="majorHAnsi" w:hAnsiTheme="majorHAnsi"/>
        </w:rPr>
        <w:t>postup,</w:t>
      </w:r>
      <w:r w:rsidRPr="003B1239">
        <w:rPr>
          <w:rFonts w:asciiTheme="majorHAnsi" w:hAnsiTheme="majorHAnsi"/>
        </w:rPr>
        <w:t xml:space="preserve"> jak naplnit tyto cíle. Pokud </w:t>
      </w:r>
      <w:r w:rsidR="00535C5F" w:rsidRPr="003B1239">
        <w:rPr>
          <w:rFonts w:asciiTheme="majorHAnsi" w:hAnsiTheme="majorHAnsi"/>
        </w:rPr>
        <w:t>uvážíme</w:t>
      </w:r>
      <w:r w:rsidRPr="003B1239">
        <w:rPr>
          <w:rFonts w:asciiTheme="majorHAnsi" w:hAnsiTheme="majorHAnsi"/>
        </w:rPr>
        <w:t>, že existují různé způsoby k naplnění těchto cílů, může si každý učitel vyučovat dle vlastní libosti</w:t>
      </w:r>
      <w:r w:rsidR="005526C3" w:rsidRPr="003B1239">
        <w:rPr>
          <w:rFonts w:asciiTheme="majorHAnsi" w:hAnsiTheme="majorHAnsi"/>
        </w:rPr>
        <w:t xml:space="preserve">, </w:t>
      </w:r>
      <w:r w:rsidRPr="003B1239">
        <w:rPr>
          <w:rFonts w:asciiTheme="majorHAnsi" w:hAnsiTheme="majorHAnsi"/>
        </w:rPr>
        <w:t xml:space="preserve">a tím může docházet k rozdílným výkladům v učení. Tímto způsobem by mohlo být v budoucnu více zmatených řidičů a jejich nesprávného chovaní na pozemních komunikacích. Nastavením stejného vyučování ve všech autoškolách a zavedením dohledu a kontrol výuky by se mělo zabývat </w:t>
      </w:r>
      <w:r w:rsidR="001D6A08" w:rsidRPr="003B1239">
        <w:rPr>
          <w:rFonts w:asciiTheme="majorHAnsi" w:hAnsiTheme="majorHAnsi"/>
        </w:rPr>
        <w:t>M</w:t>
      </w:r>
      <w:r w:rsidRPr="003B1239">
        <w:rPr>
          <w:rFonts w:asciiTheme="majorHAnsi" w:hAnsiTheme="majorHAnsi"/>
        </w:rPr>
        <w:t>inisterstvo dopravy společně s pedagogickým vzděláním. Pokud chceme udržet nějaký celorepublikový standar</w:t>
      </w:r>
      <w:r w:rsidR="005A680A" w:rsidRPr="003B1239">
        <w:rPr>
          <w:rFonts w:asciiTheme="majorHAnsi" w:hAnsiTheme="majorHAnsi"/>
        </w:rPr>
        <w:t>d</w:t>
      </w:r>
      <w:r w:rsidRPr="003B1239">
        <w:rPr>
          <w:rFonts w:asciiTheme="majorHAnsi" w:hAnsiTheme="majorHAnsi"/>
        </w:rPr>
        <w:t xml:space="preserve">, tak se musíme zaměřit i na chybějící ucelenost a formu výuky. </w:t>
      </w:r>
    </w:p>
    <w:p w14:paraId="61E868B2" w14:textId="4966E701" w:rsidR="00AB7603" w:rsidRPr="003B1239" w:rsidRDefault="00CB1C4F" w:rsidP="005A680A">
      <w:pPr>
        <w:pStyle w:val="l5"/>
        <w:spacing w:before="0" w:beforeAutospacing="0" w:after="0" w:afterAutospacing="0" w:line="360" w:lineRule="auto"/>
        <w:ind w:firstLine="576"/>
        <w:jc w:val="both"/>
        <w:rPr>
          <w:rFonts w:asciiTheme="majorHAnsi" w:hAnsiTheme="majorHAnsi"/>
        </w:rPr>
      </w:pPr>
      <w:r>
        <w:rPr>
          <w:rFonts w:asciiTheme="majorHAnsi" w:hAnsiTheme="majorHAnsi"/>
        </w:rPr>
        <w:t>Jistým</w:t>
      </w:r>
      <w:r w:rsidR="00AB7603" w:rsidRPr="003B1239">
        <w:rPr>
          <w:rFonts w:asciiTheme="majorHAnsi" w:hAnsiTheme="majorHAnsi"/>
        </w:rPr>
        <w:t xml:space="preserve"> řešení</w:t>
      </w:r>
      <w:r>
        <w:rPr>
          <w:rFonts w:asciiTheme="majorHAnsi" w:hAnsiTheme="majorHAnsi"/>
        </w:rPr>
        <w:t>m by bylo</w:t>
      </w:r>
      <w:r w:rsidR="00AB7603" w:rsidRPr="003B1239">
        <w:rPr>
          <w:rFonts w:asciiTheme="majorHAnsi" w:hAnsiTheme="majorHAnsi"/>
        </w:rPr>
        <w:t xml:space="preserve"> zavedení </w:t>
      </w:r>
      <w:r w:rsidR="00566A0D" w:rsidRPr="003B1239">
        <w:rPr>
          <w:rFonts w:asciiTheme="majorHAnsi" w:hAnsiTheme="majorHAnsi"/>
        </w:rPr>
        <w:t xml:space="preserve">studijního programu </w:t>
      </w:r>
      <w:r w:rsidR="00841556" w:rsidRPr="003B1239">
        <w:rPr>
          <w:rFonts w:asciiTheme="majorHAnsi" w:hAnsiTheme="majorHAnsi"/>
        </w:rPr>
        <w:t xml:space="preserve">pro </w:t>
      </w:r>
      <w:r w:rsidR="00AB7603" w:rsidRPr="003B1239">
        <w:rPr>
          <w:rFonts w:asciiTheme="majorHAnsi" w:hAnsiTheme="majorHAnsi"/>
        </w:rPr>
        <w:t>učitel</w:t>
      </w:r>
      <w:r w:rsidR="005A680A" w:rsidRPr="003B1239">
        <w:rPr>
          <w:rFonts w:asciiTheme="majorHAnsi" w:hAnsiTheme="majorHAnsi"/>
        </w:rPr>
        <w:t>e autoškoly</w:t>
      </w:r>
      <w:r w:rsidR="00AB7603" w:rsidRPr="003B1239">
        <w:rPr>
          <w:rFonts w:asciiTheme="majorHAnsi" w:hAnsiTheme="majorHAnsi"/>
        </w:rPr>
        <w:t>/instruktor</w:t>
      </w:r>
      <w:r w:rsidR="00841556" w:rsidRPr="003B1239">
        <w:rPr>
          <w:rFonts w:asciiTheme="majorHAnsi" w:hAnsiTheme="majorHAnsi"/>
        </w:rPr>
        <w:t>y</w:t>
      </w:r>
      <w:r w:rsidR="00AB7603" w:rsidRPr="003B1239">
        <w:rPr>
          <w:rFonts w:asciiTheme="majorHAnsi" w:hAnsiTheme="majorHAnsi"/>
        </w:rPr>
        <w:t xml:space="preserve"> do pedagogického školního systému. Vytvoření ideálně bakalářského oboru </w:t>
      </w:r>
      <w:r>
        <w:rPr>
          <w:rFonts w:asciiTheme="majorHAnsi" w:hAnsiTheme="majorHAnsi"/>
        </w:rPr>
        <w:t>u</w:t>
      </w:r>
      <w:r w:rsidR="00AB7603" w:rsidRPr="003B1239">
        <w:rPr>
          <w:rFonts w:asciiTheme="majorHAnsi" w:hAnsiTheme="majorHAnsi"/>
        </w:rPr>
        <w:t>čitel/instruktor</w:t>
      </w:r>
      <w:r>
        <w:rPr>
          <w:rFonts w:asciiTheme="majorHAnsi" w:hAnsiTheme="majorHAnsi"/>
        </w:rPr>
        <w:t xml:space="preserve"> pro</w:t>
      </w:r>
      <w:r w:rsidR="00AB7603" w:rsidRPr="003B1239">
        <w:rPr>
          <w:rFonts w:asciiTheme="majorHAnsi" w:hAnsiTheme="majorHAnsi"/>
        </w:rPr>
        <w:t xml:space="preserve"> autoškoly s psychologickým, pedagogickým, technickým a praktickým vzděláním a vytvoření RVP pro jejich výuku, abychom dokázali ucelit a sjednotit výuku a tím udržet vysoký standard budoucích učitelů i řidičů.</w:t>
      </w:r>
    </w:p>
    <w:p w14:paraId="2C0556AC" w14:textId="742C9BB9" w:rsidR="00AB7603" w:rsidRPr="004B11D7" w:rsidRDefault="00AB7603" w:rsidP="005A680A">
      <w:pPr>
        <w:ind w:firstLine="0"/>
        <w:rPr>
          <w:rFonts w:asciiTheme="majorHAnsi" w:hAnsiTheme="majorHAnsi"/>
          <w:i/>
          <w:iCs/>
          <w:lang w:eastAsia="cs-CZ"/>
        </w:rPr>
      </w:pPr>
      <w:r w:rsidRPr="003B1239">
        <w:rPr>
          <w:rFonts w:asciiTheme="majorHAnsi" w:hAnsiTheme="majorHAnsi"/>
          <w:lang w:eastAsia="cs-CZ"/>
        </w:rPr>
        <w:tab/>
        <w:t xml:space="preserve">Touto problematikou se již zabývá Masarykova univerzita v Brně, kde její </w:t>
      </w:r>
      <w:r w:rsidR="00AB76DC" w:rsidRPr="003B1239">
        <w:rPr>
          <w:rFonts w:asciiTheme="majorHAnsi" w:hAnsiTheme="majorHAnsi"/>
          <w:lang w:eastAsia="cs-CZ"/>
        </w:rPr>
        <w:t>K</w:t>
      </w:r>
      <w:r w:rsidRPr="003B1239">
        <w:rPr>
          <w:rFonts w:asciiTheme="majorHAnsi" w:hAnsiTheme="majorHAnsi"/>
          <w:lang w:eastAsia="cs-CZ"/>
        </w:rPr>
        <w:t>atedra didaktických technologi</w:t>
      </w:r>
      <w:r w:rsidR="00AB76DC" w:rsidRPr="003B1239">
        <w:rPr>
          <w:rFonts w:asciiTheme="majorHAnsi" w:hAnsiTheme="majorHAnsi"/>
          <w:lang w:eastAsia="cs-CZ"/>
        </w:rPr>
        <w:t>í</w:t>
      </w:r>
      <w:r w:rsidRPr="003B1239">
        <w:rPr>
          <w:rFonts w:asciiTheme="majorHAnsi" w:hAnsiTheme="majorHAnsi"/>
          <w:lang w:eastAsia="cs-CZ"/>
        </w:rPr>
        <w:t xml:space="preserve"> Pedagogické fakulty v rámci celoživotního vzdělávání, a i bakalářského programu</w:t>
      </w:r>
      <w:r w:rsidR="00AB76DC" w:rsidRPr="003B1239">
        <w:rPr>
          <w:rFonts w:asciiTheme="majorHAnsi" w:hAnsiTheme="majorHAnsi"/>
          <w:lang w:eastAsia="cs-CZ"/>
        </w:rPr>
        <w:t>,</w:t>
      </w:r>
      <w:r w:rsidRPr="003B1239">
        <w:rPr>
          <w:rFonts w:asciiTheme="majorHAnsi" w:hAnsiTheme="majorHAnsi"/>
          <w:lang w:eastAsia="cs-CZ"/>
        </w:rPr>
        <w:t xml:space="preserve"> spolupracuje s Integrovanou střední školou automobilní v Brně. Jejich</w:t>
      </w:r>
      <w:r w:rsidRPr="004B11D7">
        <w:rPr>
          <w:rFonts w:asciiTheme="majorHAnsi" w:hAnsiTheme="majorHAnsi"/>
          <w:lang w:eastAsia="cs-CZ"/>
        </w:rPr>
        <w:t xml:space="preserve"> „</w:t>
      </w:r>
      <w:r w:rsidRPr="004B11D7">
        <w:rPr>
          <w:rFonts w:asciiTheme="majorHAnsi" w:hAnsiTheme="majorHAnsi"/>
          <w:i/>
          <w:iCs/>
          <w:lang w:eastAsia="cs-CZ"/>
        </w:rPr>
        <w:t>kooperace navazuje praktickou formou na výzkumný záměr Škola a zdraví pro 21. století, který s vymezením orientace na zdraví žáků a mládeže a prevenci jejich morbidity a mortality v souvislosti s dopravou zkoumá tento prostor jako koexistenční problém člověka a rozvinuté mobility.</w:t>
      </w:r>
    </w:p>
    <w:p w14:paraId="63DACE70" w14:textId="77777777" w:rsidR="00AB7603" w:rsidRPr="004B11D7" w:rsidRDefault="00AB7603" w:rsidP="00AB7603">
      <w:pPr>
        <w:ind w:firstLine="708"/>
        <w:rPr>
          <w:rFonts w:asciiTheme="majorHAnsi" w:hAnsiTheme="majorHAnsi"/>
          <w:i/>
          <w:iCs/>
          <w:lang w:eastAsia="cs-CZ"/>
        </w:rPr>
      </w:pPr>
      <w:r w:rsidRPr="004B11D7">
        <w:rPr>
          <w:rFonts w:asciiTheme="majorHAnsi" w:hAnsiTheme="majorHAnsi"/>
          <w:i/>
          <w:iCs/>
          <w:lang w:eastAsia="cs-CZ"/>
        </w:rPr>
        <w:t xml:space="preserve">Před časem dostala tato spolupráce další rozměr, když bylo vytvořeno </w:t>
      </w:r>
      <w:proofErr w:type="spellStart"/>
      <w:r w:rsidRPr="004B11D7">
        <w:rPr>
          <w:rFonts w:asciiTheme="majorHAnsi" w:hAnsiTheme="majorHAnsi"/>
          <w:i/>
          <w:iCs/>
          <w:lang w:eastAsia="cs-CZ"/>
        </w:rPr>
        <w:t>čtyřsemestrové</w:t>
      </w:r>
      <w:proofErr w:type="spellEnd"/>
      <w:r w:rsidRPr="004B11D7">
        <w:rPr>
          <w:rFonts w:asciiTheme="majorHAnsi" w:hAnsiTheme="majorHAnsi"/>
          <w:i/>
          <w:iCs/>
          <w:lang w:eastAsia="cs-CZ"/>
        </w:rPr>
        <w:t xml:space="preserve"> doplňující pedagogické studium pro pracovníky v dopravní výchově a státní správě pro dopravu. Toto studium, jehož zaměření mezitím z důvodu přípravy akreditace bakalářské úrovně vykrystalizovalo na „Pedagogické studium pro učitele a pracovníky ve všech formách dopravní výchovy“, je určeno pro zájemce z řad učitelů autoškol, učitelů základních škol, kteří se věnují výuce dopravní výchovy, zkušebním komisařům řidičů a dalším pracovníkům, zaměstnaným u magistrátů, obecních i krajských úřadů či jiných příspěvkových organizací, jejichž pracovní náplní je výchova a vzdělávání v dopravě.</w:t>
      </w:r>
    </w:p>
    <w:p w14:paraId="5C2E833D" w14:textId="77777777" w:rsidR="00AB7603" w:rsidRPr="004B11D7" w:rsidRDefault="00AB7603" w:rsidP="00AB7603">
      <w:pPr>
        <w:ind w:firstLine="708"/>
        <w:rPr>
          <w:rFonts w:asciiTheme="majorHAnsi" w:hAnsiTheme="majorHAnsi"/>
          <w:i/>
          <w:iCs/>
          <w:lang w:eastAsia="cs-CZ"/>
        </w:rPr>
      </w:pPr>
      <w:r w:rsidRPr="004B11D7">
        <w:rPr>
          <w:rFonts w:asciiTheme="majorHAnsi" w:hAnsiTheme="majorHAnsi"/>
          <w:i/>
          <w:iCs/>
          <w:lang w:eastAsia="cs-CZ"/>
        </w:rPr>
        <w:t>Studium je proti běžnému doplňujícímu pedagogickému studiu prodlouženo o jeden semestr, a to z důvodu zařazení speciálních odborných předmětů, s jejichž náplní se lze setkat pouze v rámci úzce specializovaných školení, jako jsou např. kurzy pro přípravu nových učitelů autoškol nebo</w:t>
      </w:r>
    </w:p>
    <w:p w14:paraId="7F6DB238" w14:textId="77777777" w:rsidR="00AB7603" w:rsidRPr="004B11D7" w:rsidRDefault="00AB7603" w:rsidP="00AB7603">
      <w:pPr>
        <w:ind w:firstLine="0"/>
        <w:rPr>
          <w:rFonts w:asciiTheme="majorHAnsi" w:hAnsiTheme="majorHAnsi"/>
          <w:i/>
          <w:iCs/>
          <w:lang w:eastAsia="cs-CZ"/>
        </w:rPr>
      </w:pPr>
      <w:r w:rsidRPr="004B11D7">
        <w:rPr>
          <w:rFonts w:asciiTheme="majorHAnsi" w:hAnsiTheme="majorHAnsi"/>
          <w:i/>
          <w:iCs/>
          <w:lang w:eastAsia="cs-CZ"/>
        </w:rPr>
        <w:t xml:space="preserve">zkušebních komisařů. Mimo jiné jsou to: </w:t>
      </w:r>
    </w:p>
    <w:p w14:paraId="2E5B003C" w14:textId="77777777" w:rsidR="00AB7603" w:rsidRPr="004B11D7" w:rsidRDefault="00AB7603" w:rsidP="00AB7603">
      <w:pPr>
        <w:ind w:firstLine="360"/>
        <w:rPr>
          <w:rFonts w:asciiTheme="majorHAnsi" w:hAnsiTheme="majorHAnsi"/>
          <w:i/>
          <w:iCs/>
          <w:lang w:eastAsia="cs-CZ"/>
        </w:rPr>
      </w:pPr>
      <w:r w:rsidRPr="004B11D7">
        <w:rPr>
          <w:rFonts w:asciiTheme="majorHAnsi" w:hAnsiTheme="majorHAnsi"/>
          <w:i/>
          <w:iCs/>
          <w:lang w:eastAsia="cs-CZ"/>
        </w:rPr>
        <w:lastRenderedPageBreak/>
        <w:t xml:space="preserve">• Traumatologie v dopravě </w:t>
      </w:r>
    </w:p>
    <w:p w14:paraId="7424DB3B" w14:textId="77777777" w:rsidR="00AB7603" w:rsidRPr="004B11D7" w:rsidRDefault="00AB7603" w:rsidP="00AB7603">
      <w:pPr>
        <w:ind w:firstLine="360"/>
        <w:rPr>
          <w:rFonts w:asciiTheme="majorHAnsi" w:hAnsiTheme="majorHAnsi"/>
          <w:i/>
          <w:iCs/>
          <w:lang w:eastAsia="cs-CZ"/>
        </w:rPr>
      </w:pPr>
      <w:r w:rsidRPr="004B11D7">
        <w:rPr>
          <w:rFonts w:asciiTheme="majorHAnsi" w:hAnsiTheme="majorHAnsi"/>
          <w:i/>
          <w:iCs/>
          <w:lang w:eastAsia="cs-CZ"/>
        </w:rPr>
        <w:t>• Speciální pedagogika pro dopravní výchovu</w:t>
      </w:r>
    </w:p>
    <w:p w14:paraId="44FB53AE" w14:textId="77777777" w:rsidR="00AB7603" w:rsidRPr="004B11D7" w:rsidRDefault="00AB7603" w:rsidP="00AB7603">
      <w:pPr>
        <w:ind w:firstLine="360"/>
        <w:rPr>
          <w:rFonts w:asciiTheme="majorHAnsi" w:hAnsiTheme="majorHAnsi"/>
          <w:i/>
          <w:iCs/>
          <w:lang w:eastAsia="cs-CZ"/>
        </w:rPr>
      </w:pPr>
      <w:r w:rsidRPr="004B11D7">
        <w:rPr>
          <w:rFonts w:asciiTheme="majorHAnsi" w:hAnsiTheme="majorHAnsi"/>
          <w:i/>
          <w:iCs/>
          <w:lang w:eastAsia="cs-CZ"/>
        </w:rPr>
        <w:t>• Ekonomika a ekologie v silniční dopravě</w:t>
      </w:r>
    </w:p>
    <w:p w14:paraId="78C60DC1" w14:textId="77777777" w:rsidR="00AB7603" w:rsidRPr="004B11D7" w:rsidRDefault="00AB7603" w:rsidP="00AB7603">
      <w:pPr>
        <w:ind w:firstLine="360"/>
        <w:rPr>
          <w:rFonts w:asciiTheme="majorHAnsi" w:hAnsiTheme="majorHAnsi"/>
          <w:i/>
          <w:iCs/>
          <w:lang w:eastAsia="cs-CZ"/>
        </w:rPr>
      </w:pPr>
      <w:r w:rsidRPr="004B11D7">
        <w:rPr>
          <w:rFonts w:asciiTheme="majorHAnsi" w:hAnsiTheme="majorHAnsi"/>
          <w:i/>
          <w:iCs/>
          <w:lang w:eastAsia="cs-CZ"/>
        </w:rPr>
        <w:t>• Dopravní legislativa</w:t>
      </w:r>
    </w:p>
    <w:p w14:paraId="610A9342" w14:textId="77777777" w:rsidR="00AB7603" w:rsidRPr="004B11D7" w:rsidRDefault="00AB7603" w:rsidP="00AB7603">
      <w:pPr>
        <w:ind w:firstLine="360"/>
        <w:rPr>
          <w:rFonts w:asciiTheme="majorHAnsi" w:hAnsiTheme="majorHAnsi"/>
          <w:i/>
          <w:iCs/>
          <w:lang w:eastAsia="cs-CZ"/>
        </w:rPr>
      </w:pPr>
      <w:r w:rsidRPr="004B11D7">
        <w:rPr>
          <w:rFonts w:asciiTheme="majorHAnsi" w:hAnsiTheme="majorHAnsi"/>
          <w:i/>
          <w:iCs/>
          <w:lang w:eastAsia="cs-CZ"/>
        </w:rPr>
        <w:t>• Teorie řízení a zásady bezpečné jízdy</w:t>
      </w:r>
    </w:p>
    <w:p w14:paraId="6DC0256A" w14:textId="77777777" w:rsidR="00AB7603" w:rsidRPr="004B11D7" w:rsidRDefault="00AB7603" w:rsidP="00AB7603">
      <w:pPr>
        <w:ind w:firstLine="360"/>
        <w:rPr>
          <w:rFonts w:asciiTheme="majorHAnsi" w:hAnsiTheme="majorHAnsi"/>
          <w:i/>
          <w:iCs/>
          <w:lang w:eastAsia="cs-CZ"/>
        </w:rPr>
      </w:pPr>
      <w:r w:rsidRPr="004B11D7">
        <w:rPr>
          <w:rFonts w:asciiTheme="majorHAnsi" w:hAnsiTheme="majorHAnsi"/>
          <w:i/>
          <w:iCs/>
          <w:lang w:eastAsia="cs-CZ"/>
        </w:rPr>
        <w:t>• Didaktika výuky a výcviku</w:t>
      </w:r>
    </w:p>
    <w:p w14:paraId="7F68368F" w14:textId="77777777" w:rsidR="00AB7603" w:rsidRPr="004B11D7" w:rsidRDefault="00AB7603" w:rsidP="00AB7603">
      <w:pPr>
        <w:ind w:firstLine="360"/>
        <w:rPr>
          <w:rFonts w:asciiTheme="majorHAnsi" w:hAnsiTheme="majorHAnsi"/>
          <w:i/>
          <w:iCs/>
          <w:lang w:eastAsia="cs-CZ"/>
        </w:rPr>
      </w:pPr>
      <w:r w:rsidRPr="004B11D7">
        <w:rPr>
          <w:rFonts w:asciiTheme="majorHAnsi" w:hAnsiTheme="majorHAnsi"/>
          <w:i/>
          <w:iCs/>
          <w:lang w:eastAsia="cs-CZ"/>
        </w:rPr>
        <w:t>• Pedagogická praxe</w:t>
      </w:r>
    </w:p>
    <w:p w14:paraId="5C02113F" w14:textId="59F35747" w:rsidR="00AB7603" w:rsidRDefault="00AB7603" w:rsidP="00AB7603">
      <w:pPr>
        <w:ind w:firstLine="360"/>
        <w:rPr>
          <w:rFonts w:asciiTheme="majorHAnsi" w:hAnsiTheme="majorHAnsi"/>
          <w:i/>
          <w:iCs/>
          <w:lang w:eastAsia="cs-CZ"/>
        </w:rPr>
      </w:pPr>
      <w:r w:rsidRPr="004B11D7">
        <w:rPr>
          <w:rFonts w:asciiTheme="majorHAnsi" w:hAnsiTheme="majorHAnsi"/>
          <w:i/>
          <w:iCs/>
          <w:lang w:eastAsia="cs-CZ"/>
        </w:rPr>
        <w:t>• Dopravní psychologie</w:t>
      </w:r>
      <w:r w:rsidR="00AB76DC">
        <w:rPr>
          <w:rFonts w:asciiTheme="majorHAnsi" w:hAnsiTheme="majorHAnsi"/>
          <w:i/>
          <w:iCs/>
          <w:lang w:eastAsia="cs-CZ"/>
        </w:rPr>
        <w:t>.“</w:t>
      </w:r>
      <w:r w:rsidR="009C479A">
        <w:rPr>
          <w:rFonts w:asciiTheme="majorHAnsi" w:hAnsiTheme="majorHAnsi"/>
          <w:i/>
          <w:iCs/>
          <w:lang w:eastAsia="cs-CZ"/>
        </w:rPr>
        <w:t xml:space="preserve">  </w:t>
      </w:r>
    </w:p>
    <w:p w14:paraId="2272EA40" w14:textId="53FB5084" w:rsidR="009C479A" w:rsidRDefault="009C479A" w:rsidP="009C479A">
      <w:pPr>
        <w:ind w:firstLine="360"/>
        <w:rPr>
          <w:rFonts w:asciiTheme="majorHAnsi" w:hAnsiTheme="majorHAnsi"/>
          <w:lang w:eastAsia="cs-CZ"/>
        </w:rPr>
      </w:pPr>
      <w:r w:rsidRPr="003360E4">
        <w:rPr>
          <w:rFonts w:asciiTheme="majorHAnsi" w:hAnsiTheme="majorHAnsi"/>
          <w:lang w:eastAsia="cs-CZ"/>
        </w:rPr>
        <w:t>(Chvílíček,</w:t>
      </w:r>
      <w:r w:rsidR="0034482A">
        <w:rPr>
          <w:rFonts w:asciiTheme="majorHAnsi" w:hAnsiTheme="majorHAnsi"/>
          <w:lang w:eastAsia="cs-CZ"/>
        </w:rPr>
        <w:t xml:space="preserve"> 2009, s. 55-57</w:t>
      </w:r>
      <w:r>
        <w:rPr>
          <w:rFonts w:asciiTheme="majorHAnsi" w:hAnsiTheme="majorHAnsi"/>
          <w:lang w:eastAsia="cs-CZ"/>
        </w:rPr>
        <w:t>)</w:t>
      </w:r>
    </w:p>
    <w:p w14:paraId="565C7D1F" w14:textId="77777777" w:rsidR="00AB7603" w:rsidRPr="004B11D7" w:rsidRDefault="00AB7603" w:rsidP="00AB7603">
      <w:pPr>
        <w:ind w:firstLine="0"/>
        <w:rPr>
          <w:rFonts w:asciiTheme="majorHAnsi" w:hAnsiTheme="majorHAnsi"/>
          <w:i/>
          <w:iCs/>
          <w:lang w:eastAsia="cs-CZ"/>
        </w:rPr>
      </w:pPr>
    </w:p>
    <w:p w14:paraId="3538E2EF" w14:textId="6FFF42D1" w:rsidR="00AB7603" w:rsidRPr="0034482A" w:rsidRDefault="00AB7603" w:rsidP="0034482A">
      <w:pPr>
        <w:ind w:firstLine="360"/>
        <w:rPr>
          <w:rFonts w:asciiTheme="majorHAnsi" w:hAnsiTheme="majorHAnsi"/>
          <w:i/>
          <w:iCs/>
          <w:lang w:eastAsia="cs-CZ"/>
        </w:rPr>
      </w:pPr>
      <w:r w:rsidRPr="004B11D7">
        <w:rPr>
          <w:rFonts w:asciiTheme="majorHAnsi" w:hAnsiTheme="majorHAnsi"/>
          <w:lang w:eastAsia="cs-CZ"/>
        </w:rPr>
        <w:t>Jak píše již sám Petr Chvílíček v závěru svého dokumentu</w:t>
      </w:r>
      <w:r w:rsidR="00AB76DC">
        <w:rPr>
          <w:rFonts w:asciiTheme="majorHAnsi" w:hAnsiTheme="majorHAnsi"/>
          <w:lang w:eastAsia="cs-CZ"/>
        </w:rPr>
        <w:t xml:space="preserve">: </w:t>
      </w:r>
      <w:r w:rsidRPr="004B11D7">
        <w:rPr>
          <w:rFonts w:asciiTheme="majorHAnsi" w:hAnsiTheme="majorHAnsi"/>
          <w:i/>
          <w:iCs/>
          <w:lang w:eastAsia="cs-CZ"/>
        </w:rPr>
        <w:t>„Existence doplňujícího pedagogického studia pro pracovníky v dopravní výchově a státní správě pro dopravu je důležitým prvkem v portfoliu dopravního vzdělávání a nabízí tak nejrůznějším osobám možnost zvýšení kvalifikace pro práci jak v soukromém, tak i státním sektoru. Přestože současná legislativa nepředepisuje učiteli autoškoly vysokoškolské vzdělání, u zkušebních komisařů, zaměstnaných u magistrátů a úřadů obcí s rozšířenou působností, už je tomu jinak. V návaznosti na katalog prací a příslušné mzdové ohodnocení je již při přijímání nových pracovníků na tyto pozice vyžadováno nejméně bakalářské vzdělání, již zaměstnaní zkušební komisaři si vzdělání doplňují (pokud se na ně nevztahuje výjimka v souvislosti s délkou jejich praxe v oboru). Je tedy jen otázkou času, kdy i učitelské povolání v oblasti dopravy (tedy především v autoškolách) budou moci vykonávat jen absolventi akreditovaných studijních programů, ať už v rámci kurzů celoživotního vzdělávání nebo formou řádného vysokoškolského studia.“</w:t>
      </w:r>
      <w:r w:rsidR="00DB5A07">
        <w:rPr>
          <w:rFonts w:asciiTheme="majorHAnsi" w:hAnsiTheme="majorHAnsi"/>
          <w:i/>
          <w:iCs/>
          <w:lang w:eastAsia="cs-CZ"/>
        </w:rPr>
        <w:t xml:space="preserve"> </w:t>
      </w:r>
      <w:r w:rsidR="00DB5A07" w:rsidRPr="003360E4">
        <w:rPr>
          <w:rFonts w:asciiTheme="majorHAnsi" w:hAnsiTheme="majorHAnsi"/>
          <w:lang w:eastAsia="cs-CZ"/>
        </w:rPr>
        <w:t>(Chvílíček</w:t>
      </w:r>
      <w:r w:rsidR="003360E4" w:rsidRPr="003360E4">
        <w:rPr>
          <w:rFonts w:asciiTheme="majorHAnsi" w:hAnsiTheme="majorHAnsi"/>
          <w:lang w:eastAsia="cs-CZ"/>
        </w:rPr>
        <w:t>,</w:t>
      </w:r>
      <w:r w:rsidR="003360E4">
        <w:rPr>
          <w:rFonts w:asciiTheme="majorHAnsi" w:hAnsiTheme="majorHAnsi"/>
          <w:i/>
          <w:iCs/>
          <w:lang w:eastAsia="cs-CZ"/>
        </w:rPr>
        <w:t xml:space="preserve"> </w:t>
      </w:r>
      <w:r w:rsidR="0034482A">
        <w:rPr>
          <w:rFonts w:asciiTheme="majorHAnsi" w:hAnsiTheme="majorHAnsi"/>
          <w:lang w:eastAsia="cs-CZ"/>
        </w:rPr>
        <w:t>2009, s. 55-57</w:t>
      </w:r>
      <w:r w:rsidR="003360E4">
        <w:rPr>
          <w:rFonts w:asciiTheme="majorHAnsi" w:hAnsiTheme="majorHAnsi"/>
          <w:lang w:eastAsia="cs-CZ"/>
        </w:rPr>
        <w:t>)</w:t>
      </w:r>
    </w:p>
    <w:p w14:paraId="7A90B2D6" w14:textId="77777777" w:rsidR="00945E5F" w:rsidRPr="003360E4" w:rsidRDefault="00945E5F" w:rsidP="00AB7603">
      <w:pPr>
        <w:ind w:firstLine="360"/>
        <w:rPr>
          <w:rFonts w:asciiTheme="majorHAnsi" w:hAnsiTheme="majorHAnsi"/>
          <w:lang w:eastAsia="cs-CZ"/>
        </w:rPr>
      </w:pPr>
    </w:p>
    <w:p w14:paraId="0EE1D720" w14:textId="6918373B" w:rsidR="00945E5F" w:rsidRDefault="00AB7603" w:rsidP="000E1DA6">
      <w:pPr>
        <w:ind w:firstLine="360"/>
        <w:rPr>
          <w:rFonts w:asciiTheme="majorHAnsi" w:hAnsiTheme="majorHAnsi"/>
          <w:lang w:eastAsia="cs-CZ"/>
        </w:rPr>
      </w:pPr>
      <w:r w:rsidRPr="004B11D7">
        <w:rPr>
          <w:rFonts w:asciiTheme="majorHAnsi" w:hAnsiTheme="majorHAnsi"/>
          <w:lang w:eastAsia="cs-CZ"/>
        </w:rPr>
        <w:t>Souhlasím s tvrzením pana Chvílíčka a chci věřit v brzkou legislativní úpravu a tím nastolení</w:t>
      </w:r>
      <w:r w:rsidR="000E1DA6">
        <w:rPr>
          <w:rFonts w:asciiTheme="majorHAnsi" w:hAnsiTheme="majorHAnsi"/>
          <w:lang w:eastAsia="cs-CZ"/>
        </w:rPr>
        <w:t xml:space="preserve"> </w:t>
      </w:r>
      <w:r w:rsidRPr="004B11D7">
        <w:rPr>
          <w:rFonts w:asciiTheme="majorHAnsi" w:hAnsiTheme="majorHAnsi"/>
          <w:lang w:eastAsia="cs-CZ"/>
        </w:rPr>
        <w:t xml:space="preserve">stejné úrovně výuky a výcviku </w:t>
      </w:r>
      <w:r w:rsidR="000E1DA6">
        <w:rPr>
          <w:rFonts w:asciiTheme="majorHAnsi" w:hAnsiTheme="majorHAnsi"/>
          <w:lang w:eastAsia="cs-CZ"/>
        </w:rPr>
        <w:t>za účelem</w:t>
      </w:r>
      <w:r w:rsidRPr="004B11D7">
        <w:rPr>
          <w:rFonts w:asciiTheme="majorHAnsi" w:hAnsiTheme="majorHAnsi"/>
          <w:lang w:eastAsia="cs-CZ"/>
        </w:rPr>
        <w:t xml:space="preserve"> dosažení vyšší</w:t>
      </w:r>
      <w:r w:rsidR="000E1DA6">
        <w:rPr>
          <w:rFonts w:asciiTheme="majorHAnsi" w:hAnsiTheme="majorHAnsi"/>
          <w:lang w:eastAsia="cs-CZ"/>
        </w:rPr>
        <w:t>ho</w:t>
      </w:r>
      <w:r w:rsidRPr="004B11D7">
        <w:rPr>
          <w:rFonts w:asciiTheme="majorHAnsi" w:hAnsiTheme="majorHAnsi"/>
          <w:lang w:eastAsia="cs-CZ"/>
        </w:rPr>
        <w:t xml:space="preserve"> vzdělání budoucích učitelů a řidičů.</w:t>
      </w:r>
    </w:p>
    <w:p w14:paraId="610BC752" w14:textId="77777777" w:rsidR="00945E5F" w:rsidRDefault="00945E5F">
      <w:pPr>
        <w:spacing w:after="200" w:line="276" w:lineRule="auto"/>
        <w:ind w:firstLine="0"/>
        <w:jc w:val="left"/>
        <w:rPr>
          <w:rFonts w:asciiTheme="majorHAnsi" w:hAnsiTheme="majorHAnsi"/>
          <w:lang w:eastAsia="cs-CZ"/>
        </w:rPr>
      </w:pPr>
      <w:r>
        <w:rPr>
          <w:rFonts w:asciiTheme="majorHAnsi" w:hAnsiTheme="majorHAnsi"/>
          <w:lang w:eastAsia="cs-CZ"/>
        </w:rPr>
        <w:br w:type="page"/>
      </w:r>
    </w:p>
    <w:p w14:paraId="423FC8BA" w14:textId="43C75046" w:rsidR="00C43258" w:rsidRPr="004B11D7" w:rsidRDefault="001539EC" w:rsidP="00D5133C">
      <w:pPr>
        <w:pStyle w:val="Nadpis1"/>
        <w:rPr>
          <w:rFonts w:asciiTheme="majorHAnsi" w:hAnsiTheme="majorHAnsi"/>
        </w:rPr>
      </w:pPr>
      <w:bookmarkStart w:id="10" w:name="_Toc164274948"/>
      <w:r w:rsidRPr="004B11D7">
        <w:rPr>
          <w:rFonts w:asciiTheme="majorHAnsi" w:hAnsiTheme="majorHAnsi"/>
        </w:rPr>
        <w:lastRenderedPageBreak/>
        <w:t>Z</w:t>
      </w:r>
      <w:r w:rsidR="00071946" w:rsidRPr="004B11D7">
        <w:rPr>
          <w:rFonts w:asciiTheme="majorHAnsi" w:hAnsiTheme="majorHAnsi"/>
        </w:rPr>
        <w:t>koušk</w:t>
      </w:r>
      <w:r w:rsidRPr="004B11D7">
        <w:rPr>
          <w:rFonts w:asciiTheme="majorHAnsi" w:hAnsiTheme="majorHAnsi"/>
        </w:rPr>
        <w:t xml:space="preserve">a </w:t>
      </w:r>
      <w:r w:rsidR="00C47654" w:rsidRPr="004B11D7">
        <w:rPr>
          <w:rFonts w:asciiTheme="majorHAnsi" w:hAnsiTheme="majorHAnsi"/>
        </w:rPr>
        <w:t>z odborné způsobilosti k řízení motorových vozidel</w:t>
      </w:r>
      <w:bookmarkEnd w:id="10"/>
    </w:p>
    <w:p w14:paraId="754927E9" w14:textId="77777777" w:rsidR="00C47654" w:rsidRPr="004B11D7" w:rsidRDefault="00C47654" w:rsidP="00C47654">
      <w:pPr>
        <w:rPr>
          <w:rFonts w:asciiTheme="majorHAnsi" w:hAnsiTheme="majorHAnsi"/>
        </w:rPr>
      </w:pPr>
    </w:p>
    <w:p w14:paraId="062408CD" w14:textId="7F3C1DDC" w:rsidR="00B34B31" w:rsidRDefault="00C43258" w:rsidP="00C43258">
      <w:pPr>
        <w:rPr>
          <w:rFonts w:asciiTheme="majorHAnsi" w:hAnsiTheme="majorHAnsi"/>
        </w:rPr>
      </w:pPr>
      <w:r w:rsidRPr="004B11D7">
        <w:rPr>
          <w:rFonts w:asciiTheme="majorHAnsi" w:hAnsiTheme="majorHAnsi"/>
        </w:rPr>
        <w:t xml:space="preserve">Výstupem </w:t>
      </w:r>
      <w:r w:rsidR="00284FC7" w:rsidRPr="004B11D7">
        <w:rPr>
          <w:rFonts w:asciiTheme="majorHAnsi" w:hAnsiTheme="majorHAnsi"/>
        </w:rPr>
        <w:t xml:space="preserve">a závěrečnou zkouškou se také zabývá zákon </w:t>
      </w:r>
      <w:r w:rsidR="00BC51E8">
        <w:rPr>
          <w:rFonts w:asciiTheme="majorHAnsi" w:hAnsiTheme="majorHAnsi"/>
        </w:rPr>
        <w:t xml:space="preserve">č. </w:t>
      </w:r>
      <w:r w:rsidR="00284FC7" w:rsidRPr="004B11D7">
        <w:rPr>
          <w:rFonts w:asciiTheme="majorHAnsi" w:hAnsiTheme="majorHAnsi"/>
        </w:rPr>
        <w:t>247/2000 Sb</w:t>
      </w:r>
      <w:r w:rsidR="0019405C" w:rsidRPr="004B11D7">
        <w:rPr>
          <w:rFonts w:asciiTheme="majorHAnsi" w:hAnsiTheme="majorHAnsi"/>
        </w:rPr>
        <w:t>.</w:t>
      </w:r>
      <w:r w:rsidR="00BC51E8">
        <w:rPr>
          <w:rFonts w:asciiTheme="majorHAnsi" w:hAnsiTheme="majorHAnsi"/>
        </w:rPr>
        <w:t xml:space="preserve"> </w:t>
      </w:r>
      <w:r w:rsidR="00B74BBF" w:rsidRPr="004B11D7">
        <w:rPr>
          <w:rFonts w:asciiTheme="majorHAnsi" w:hAnsiTheme="majorHAnsi"/>
        </w:rPr>
        <w:t xml:space="preserve">a zákon </w:t>
      </w:r>
      <w:r w:rsidR="00BC51E8">
        <w:rPr>
          <w:rFonts w:asciiTheme="majorHAnsi" w:hAnsiTheme="majorHAnsi"/>
        </w:rPr>
        <w:t xml:space="preserve">   č. </w:t>
      </w:r>
      <w:r w:rsidR="00B74BBF" w:rsidRPr="004B11D7">
        <w:rPr>
          <w:rFonts w:asciiTheme="majorHAnsi" w:hAnsiTheme="majorHAnsi"/>
        </w:rPr>
        <w:t>16</w:t>
      </w:r>
      <w:r w:rsidR="0019405C" w:rsidRPr="004B11D7">
        <w:rPr>
          <w:rFonts w:asciiTheme="majorHAnsi" w:hAnsiTheme="majorHAnsi"/>
        </w:rPr>
        <w:t>7</w:t>
      </w:r>
      <w:r w:rsidR="00B74BBF" w:rsidRPr="004B11D7">
        <w:rPr>
          <w:rFonts w:asciiTheme="majorHAnsi" w:hAnsiTheme="majorHAnsi"/>
        </w:rPr>
        <w:t>/</w:t>
      </w:r>
      <w:r w:rsidR="0019405C" w:rsidRPr="004B11D7">
        <w:rPr>
          <w:rFonts w:asciiTheme="majorHAnsi" w:hAnsiTheme="majorHAnsi"/>
        </w:rPr>
        <w:t>2002 Sb</w:t>
      </w:r>
      <w:r w:rsidR="00284FC7" w:rsidRPr="004B11D7">
        <w:rPr>
          <w:rFonts w:asciiTheme="majorHAnsi" w:hAnsiTheme="majorHAnsi"/>
        </w:rPr>
        <w:t>.</w:t>
      </w:r>
      <w:r w:rsidR="00A2544C" w:rsidRPr="004B11D7">
        <w:rPr>
          <w:rFonts w:asciiTheme="majorHAnsi" w:hAnsiTheme="majorHAnsi"/>
        </w:rPr>
        <w:t>, kter</w:t>
      </w:r>
      <w:r w:rsidR="00A9205E">
        <w:rPr>
          <w:rFonts w:asciiTheme="majorHAnsi" w:hAnsiTheme="majorHAnsi"/>
        </w:rPr>
        <w:t xml:space="preserve">é </w:t>
      </w:r>
      <w:r w:rsidR="00A2544C" w:rsidRPr="004B11D7">
        <w:rPr>
          <w:rFonts w:asciiTheme="majorHAnsi" w:hAnsiTheme="majorHAnsi"/>
        </w:rPr>
        <w:t>níž</w:t>
      </w:r>
      <w:r w:rsidR="00967C25" w:rsidRPr="004B11D7">
        <w:rPr>
          <w:rFonts w:asciiTheme="majorHAnsi" w:hAnsiTheme="majorHAnsi"/>
        </w:rPr>
        <w:t>e</w:t>
      </w:r>
      <w:r w:rsidR="00A2544C" w:rsidRPr="004B11D7">
        <w:rPr>
          <w:rFonts w:asciiTheme="majorHAnsi" w:hAnsiTheme="majorHAnsi"/>
        </w:rPr>
        <w:t xml:space="preserve"> popisuj</w:t>
      </w:r>
      <w:r w:rsidR="00967C25" w:rsidRPr="004B11D7">
        <w:rPr>
          <w:rFonts w:asciiTheme="majorHAnsi" w:hAnsiTheme="majorHAnsi"/>
        </w:rPr>
        <w:t>í</w:t>
      </w:r>
      <w:r w:rsidR="00A2544C" w:rsidRPr="004B11D7">
        <w:rPr>
          <w:rFonts w:asciiTheme="majorHAnsi" w:hAnsiTheme="majorHAnsi"/>
        </w:rPr>
        <w:t xml:space="preserve"> jednotlivé </w:t>
      </w:r>
      <w:r w:rsidR="001468CA" w:rsidRPr="004B11D7">
        <w:rPr>
          <w:rFonts w:asciiTheme="majorHAnsi" w:hAnsiTheme="majorHAnsi"/>
        </w:rPr>
        <w:t xml:space="preserve">zkoušky. Splněním podmínek </w:t>
      </w:r>
      <w:r w:rsidR="007F505A" w:rsidRPr="004B11D7">
        <w:rPr>
          <w:rFonts w:asciiTheme="majorHAnsi" w:hAnsiTheme="majorHAnsi"/>
        </w:rPr>
        <w:t xml:space="preserve">žadatel získává oprávnění dané skupiny a </w:t>
      </w:r>
      <w:r w:rsidR="00EA03A4" w:rsidRPr="004B11D7">
        <w:rPr>
          <w:rFonts w:asciiTheme="majorHAnsi" w:hAnsiTheme="majorHAnsi"/>
        </w:rPr>
        <w:t>stává</w:t>
      </w:r>
      <w:r w:rsidR="007F505A" w:rsidRPr="004B11D7">
        <w:rPr>
          <w:rFonts w:asciiTheme="majorHAnsi" w:hAnsiTheme="majorHAnsi"/>
        </w:rPr>
        <w:t xml:space="preserve"> se tak řidičem</w:t>
      </w:r>
      <w:r w:rsidR="00EA03A4" w:rsidRPr="004B11D7">
        <w:rPr>
          <w:rFonts w:asciiTheme="majorHAnsi" w:hAnsiTheme="majorHAnsi"/>
        </w:rPr>
        <w:t xml:space="preserve"> po vydání karty řidiče. </w:t>
      </w:r>
    </w:p>
    <w:p w14:paraId="0B5F2276" w14:textId="77777777" w:rsidR="00DC344D" w:rsidRPr="004B11D7" w:rsidRDefault="00DC344D" w:rsidP="00C43258">
      <w:pPr>
        <w:rPr>
          <w:rFonts w:asciiTheme="majorHAnsi" w:hAnsiTheme="majorHAnsi"/>
        </w:rPr>
      </w:pPr>
    </w:p>
    <w:p w14:paraId="6B5B6FEC" w14:textId="68936EDA" w:rsidR="00677F71" w:rsidRPr="004B11D7" w:rsidRDefault="00B34B31" w:rsidP="00DC344D">
      <w:pPr>
        <w:pStyle w:val="Nadpis2"/>
        <w:spacing w:before="0" w:after="0"/>
        <w:rPr>
          <w:rFonts w:asciiTheme="majorHAnsi" w:hAnsiTheme="majorHAnsi"/>
        </w:rPr>
      </w:pPr>
      <w:bookmarkStart w:id="11" w:name="_Toc164274949"/>
      <w:r w:rsidRPr="004B11D7">
        <w:rPr>
          <w:rFonts w:asciiTheme="majorHAnsi" w:hAnsiTheme="majorHAnsi"/>
        </w:rPr>
        <w:t xml:space="preserve">Zákon </w:t>
      </w:r>
      <w:r w:rsidR="009C479A">
        <w:rPr>
          <w:rFonts w:asciiTheme="majorHAnsi" w:hAnsiTheme="majorHAnsi"/>
        </w:rPr>
        <w:t xml:space="preserve">č. </w:t>
      </w:r>
      <w:r w:rsidR="00967C25" w:rsidRPr="004B11D7">
        <w:rPr>
          <w:rFonts w:asciiTheme="majorHAnsi" w:hAnsiTheme="majorHAnsi"/>
        </w:rPr>
        <w:t>247/2000 Sb.,</w:t>
      </w:r>
      <w:bookmarkEnd w:id="11"/>
    </w:p>
    <w:p w14:paraId="47BC4350" w14:textId="77777777" w:rsidR="00DC344D" w:rsidRDefault="00DC344D" w:rsidP="00DC344D">
      <w:pPr>
        <w:ind w:firstLine="0"/>
        <w:rPr>
          <w:rFonts w:asciiTheme="majorHAnsi" w:hAnsiTheme="majorHAnsi"/>
          <w:b/>
          <w:bCs/>
        </w:rPr>
      </w:pPr>
    </w:p>
    <w:p w14:paraId="308A68E8" w14:textId="6B08B2B2" w:rsidR="00295AE2" w:rsidRPr="00A9205E" w:rsidRDefault="00295AE2" w:rsidP="00DC344D">
      <w:pPr>
        <w:ind w:firstLine="0"/>
        <w:rPr>
          <w:rFonts w:asciiTheme="majorHAnsi" w:hAnsiTheme="majorHAnsi"/>
          <w:b/>
          <w:bCs/>
          <w:i/>
          <w:iCs/>
        </w:rPr>
      </w:pPr>
      <w:r w:rsidRPr="00A9205E">
        <w:rPr>
          <w:rFonts w:asciiTheme="majorHAnsi" w:hAnsiTheme="majorHAnsi"/>
          <w:b/>
          <w:bCs/>
          <w:i/>
          <w:iCs/>
        </w:rPr>
        <w:t>§ 40</w:t>
      </w:r>
      <w:r w:rsidR="001166AD" w:rsidRPr="00A9205E">
        <w:rPr>
          <w:rFonts w:asciiTheme="majorHAnsi" w:hAnsiTheme="majorHAnsi"/>
          <w:b/>
          <w:bCs/>
          <w:i/>
          <w:iCs/>
        </w:rPr>
        <w:t xml:space="preserve"> </w:t>
      </w:r>
      <w:r w:rsidRPr="00A9205E">
        <w:rPr>
          <w:rFonts w:asciiTheme="majorHAnsi" w:hAnsiTheme="majorHAnsi"/>
          <w:b/>
          <w:bCs/>
          <w:i/>
          <w:iCs/>
        </w:rPr>
        <w:t>Zkouška z předpisů o provozu na pozemních komunikacích a zdravotnické přípravy</w:t>
      </w:r>
    </w:p>
    <w:p w14:paraId="48E751F7" w14:textId="32C441D7" w:rsidR="00295AE2" w:rsidRPr="004B11D7" w:rsidRDefault="001E68A4" w:rsidP="00AD4E80">
      <w:pPr>
        <w:pStyle w:val="l4"/>
        <w:spacing w:line="360" w:lineRule="auto"/>
        <w:rPr>
          <w:rFonts w:asciiTheme="majorHAnsi" w:hAnsiTheme="majorHAnsi"/>
          <w:i/>
          <w:iCs/>
        </w:rPr>
      </w:pPr>
      <w:r>
        <w:rPr>
          <w:rStyle w:val="PromnnHTML"/>
          <w:rFonts w:asciiTheme="majorHAnsi" w:hAnsiTheme="majorHAnsi"/>
          <w:i w:val="0"/>
          <w:iCs w:val="0"/>
        </w:rPr>
        <w:t>„</w:t>
      </w:r>
      <w:r w:rsidR="00295AE2" w:rsidRPr="004B11D7">
        <w:rPr>
          <w:rStyle w:val="PromnnHTML"/>
          <w:rFonts w:asciiTheme="majorHAnsi" w:hAnsiTheme="majorHAnsi"/>
          <w:i w:val="0"/>
          <w:iCs w:val="0"/>
        </w:rPr>
        <w:t>(1)</w:t>
      </w:r>
      <w:r w:rsidR="00295AE2" w:rsidRPr="004B11D7">
        <w:rPr>
          <w:rFonts w:asciiTheme="majorHAnsi" w:hAnsiTheme="majorHAnsi"/>
          <w:i/>
          <w:iCs/>
        </w:rPr>
        <w:t xml:space="preserve"> Zkouška z předpisů o provozu na pozemních komunikacích a zdravotnické přípravy se provádí testem písemně nebo pomocí výpočetní techniky. Test obsahuje otázky z pravidel provozu na pozemních komunikacích, z předpisu o podmínkách provozu vozidel na pozemních komunikacích, ze zdravotnické přípravy a dále z předpisů souvisejících s provozem na pozemních komunikacích, které jsou součástí výuky podle učebních osnov. Zkouška prováděná pomocí výpočetní techniky je sestavována náhodným výběrem jednotlivých zkušebních otázek. Znění všech zkušebních otázek z předpisů o provozu na pozemních komunikacích a zdravotnické přípravy vydává ministerstvo ve Věstníku dopravy.</w:t>
      </w:r>
    </w:p>
    <w:p w14:paraId="6D4047B8" w14:textId="77777777"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i w:val="0"/>
          <w:iCs w:val="0"/>
        </w:rPr>
        <w:t>(2)</w:t>
      </w:r>
      <w:r w:rsidRPr="004B11D7">
        <w:rPr>
          <w:rFonts w:asciiTheme="majorHAnsi" w:hAnsiTheme="majorHAnsi"/>
          <w:i/>
          <w:iCs/>
        </w:rPr>
        <w:t xml:space="preserve"> Na vykonání zkoušky se stanoví doba 30 minut. Žadateli o řidičské oprávnění, který </w:t>
      </w:r>
      <w:proofErr w:type="gramStart"/>
      <w:r w:rsidRPr="004B11D7">
        <w:rPr>
          <w:rFonts w:asciiTheme="majorHAnsi" w:hAnsiTheme="majorHAnsi"/>
          <w:i/>
          <w:iCs/>
        </w:rPr>
        <w:t>doloží</w:t>
      </w:r>
      <w:proofErr w:type="gramEnd"/>
      <w:r w:rsidRPr="004B11D7">
        <w:rPr>
          <w:rFonts w:asciiTheme="majorHAnsi" w:hAnsiTheme="majorHAnsi"/>
          <w:i/>
          <w:iCs/>
        </w:rPr>
        <w:t xml:space="preserve"> lékařským vyšetřením, že trpí poruchou dyslexie nebo dysgrafie, prodlouží zkušební komisař předepsanou dobu na dvojnásobek.</w:t>
      </w:r>
    </w:p>
    <w:p w14:paraId="3A891361" w14:textId="5E788BF7" w:rsidR="00065625" w:rsidRPr="004B11D7" w:rsidRDefault="00295AE2" w:rsidP="00491A6D">
      <w:pPr>
        <w:pStyle w:val="l4"/>
        <w:spacing w:line="360" w:lineRule="auto"/>
        <w:rPr>
          <w:rFonts w:asciiTheme="majorHAnsi" w:hAnsiTheme="majorHAnsi"/>
          <w:i/>
          <w:iCs/>
        </w:rPr>
      </w:pPr>
      <w:r w:rsidRPr="004B11D7">
        <w:rPr>
          <w:rStyle w:val="PromnnHTML"/>
          <w:rFonts w:asciiTheme="majorHAnsi" w:hAnsiTheme="majorHAnsi"/>
          <w:i w:val="0"/>
          <w:iCs w:val="0"/>
        </w:rPr>
        <w:t>(3)</w:t>
      </w:r>
      <w:r w:rsidRPr="004B11D7">
        <w:rPr>
          <w:rFonts w:asciiTheme="majorHAnsi" w:hAnsiTheme="majorHAnsi"/>
          <w:i/>
          <w:iCs/>
        </w:rPr>
        <w:t xml:space="preserve"> Počet otázek v testu, jejich bodové hodnocení, složení testu podle bodového hodnocení a minimální počet bodů nutných pro úspěšné vykonání zkoušky pro jednotlivé skupiny vozidel stanoví prováděcí předpis.</w:t>
      </w:r>
      <w:r w:rsidR="001E68A4">
        <w:rPr>
          <w:rFonts w:asciiTheme="majorHAnsi" w:hAnsiTheme="majorHAnsi"/>
          <w:i/>
          <w:iCs/>
        </w:rPr>
        <w:t>“</w:t>
      </w:r>
    </w:p>
    <w:p w14:paraId="03B2D8C0" w14:textId="48F333E1" w:rsidR="00295AE2" w:rsidRPr="00E507C3" w:rsidRDefault="00295AE2" w:rsidP="000A0E59">
      <w:pPr>
        <w:ind w:firstLine="0"/>
        <w:rPr>
          <w:rFonts w:asciiTheme="majorHAnsi" w:hAnsiTheme="majorHAnsi"/>
          <w:b/>
          <w:bCs/>
          <w:i/>
          <w:iCs/>
        </w:rPr>
      </w:pPr>
      <w:r w:rsidRPr="00E507C3">
        <w:rPr>
          <w:rFonts w:asciiTheme="majorHAnsi" w:hAnsiTheme="majorHAnsi"/>
          <w:b/>
          <w:bCs/>
          <w:i/>
          <w:iCs/>
        </w:rPr>
        <w:t>§ 41</w:t>
      </w:r>
      <w:r w:rsidR="008241FC" w:rsidRPr="00E507C3">
        <w:rPr>
          <w:rFonts w:asciiTheme="majorHAnsi" w:hAnsiTheme="majorHAnsi"/>
          <w:b/>
          <w:bCs/>
          <w:i/>
          <w:iCs/>
        </w:rPr>
        <w:t xml:space="preserve"> </w:t>
      </w:r>
      <w:r w:rsidRPr="00E507C3">
        <w:rPr>
          <w:rFonts w:asciiTheme="majorHAnsi" w:hAnsiTheme="majorHAnsi"/>
          <w:b/>
          <w:bCs/>
          <w:i/>
          <w:iCs/>
        </w:rPr>
        <w:t>Zkouška ze znalosti ovládání a údržby vozidla</w:t>
      </w:r>
    </w:p>
    <w:p w14:paraId="7F31F5DE" w14:textId="38781DEE" w:rsidR="00295AE2" w:rsidRPr="004B11D7" w:rsidRDefault="001E68A4" w:rsidP="00AD4E80">
      <w:pPr>
        <w:pStyle w:val="l4"/>
        <w:spacing w:line="360" w:lineRule="auto"/>
        <w:rPr>
          <w:rFonts w:asciiTheme="majorHAnsi" w:hAnsiTheme="majorHAnsi"/>
          <w:i/>
          <w:iCs/>
        </w:rPr>
      </w:pPr>
      <w:r>
        <w:rPr>
          <w:rStyle w:val="PromnnHTML"/>
          <w:rFonts w:asciiTheme="majorHAnsi" w:hAnsiTheme="majorHAnsi"/>
          <w:i w:val="0"/>
          <w:iCs w:val="0"/>
        </w:rPr>
        <w:t>„</w:t>
      </w:r>
      <w:r w:rsidR="00295AE2" w:rsidRPr="004B11D7">
        <w:rPr>
          <w:rStyle w:val="PromnnHTML"/>
          <w:rFonts w:asciiTheme="majorHAnsi" w:hAnsiTheme="majorHAnsi"/>
          <w:i w:val="0"/>
          <w:iCs w:val="0"/>
        </w:rPr>
        <w:t>(1)</w:t>
      </w:r>
      <w:r w:rsidR="00295AE2" w:rsidRPr="004B11D7">
        <w:rPr>
          <w:rFonts w:asciiTheme="majorHAnsi" w:hAnsiTheme="majorHAnsi"/>
          <w:i/>
          <w:iCs/>
        </w:rPr>
        <w:t xml:space="preserve"> Zkouška ze znalosti ovládání a údržby vozidla se provádí ústně u modelů či výcvikového vozidla (ne u obrazů).</w:t>
      </w:r>
    </w:p>
    <w:p w14:paraId="3AB247B9" w14:textId="67CB3A21"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i w:val="0"/>
          <w:iCs w:val="0"/>
        </w:rPr>
        <w:lastRenderedPageBreak/>
        <w:t>(2)</w:t>
      </w:r>
      <w:r w:rsidRPr="004B11D7">
        <w:rPr>
          <w:rFonts w:asciiTheme="majorHAnsi" w:hAnsiTheme="majorHAnsi"/>
          <w:i/>
          <w:iCs/>
        </w:rPr>
        <w:t xml:space="preserve"> Jestliže žadatel o řidičské oprávnění je osobou sluchově postiženou, provede se zkouška za přítomnosti tlumočníka v žadatelem zvoleném komunikačním systému neslyšících a hluchoslepých osob. Tlumočníka si zajistí žadatel o řidičské oprávnění podle jiného právního předpisu</w:t>
      </w:r>
      <w:hyperlink r:id="rId15" w:anchor="f2063438" w:history="1">
        <w:r w:rsidRPr="004B11D7">
          <w:rPr>
            <w:rStyle w:val="Hypertextovodkaz"/>
            <w:rFonts w:asciiTheme="majorHAnsi" w:hAnsiTheme="majorHAnsi"/>
            <w:i/>
            <w:iCs/>
            <w:color w:val="auto"/>
          </w:rPr>
          <w:t>)</w:t>
        </w:r>
      </w:hyperlink>
      <w:r w:rsidRPr="004B11D7">
        <w:rPr>
          <w:rFonts w:asciiTheme="majorHAnsi" w:hAnsiTheme="majorHAnsi"/>
          <w:i/>
          <w:iCs/>
        </w:rPr>
        <w:t xml:space="preserve"> na své náklady.</w:t>
      </w:r>
    </w:p>
    <w:p w14:paraId="69998450" w14:textId="4EDC4227" w:rsidR="000A0E59" w:rsidRPr="004B11D7" w:rsidRDefault="00295AE2" w:rsidP="00E507C3">
      <w:pPr>
        <w:pStyle w:val="l4"/>
        <w:spacing w:line="360" w:lineRule="auto"/>
        <w:rPr>
          <w:rFonts w:asciiTheme="majorHAnsi" w:hAnsiTheme="majorHAnsi"/>
        </w:rPr>
      </w:pPr>
      <w:r w:rsidRPr="004B11D7">
        <w:rPr>
          <w:rStyle w:val="PromnnHTML"/>
          <w:rFonts w:asciiTheme="majorHAnsi" w:hAnsiTheme="majorHAnsi"/>
          <w:i w:val="0"/>
          <w:iCs w:val="0"/>
        </w:rPr>
        <w:t>(3)</w:t>
      </w:r>
      <w:r w:rsidRPr="004B11D7">
        <w:rPr>
          <w:rFonts w:asciiTheme="majorHAnsi" w:hAnsiTheme="majorHAnsi"/>
          <w:i/>
          <w:iCs/>
        </w:rPr>
        <w:t xml:space="preserve"> Prováděcí předpis stanoví rozsah požadovaných znalostí pro zkoušku z ovládaní a údržby vozidla.</w:t>
      </w:r>
      <w:r w:rsidR="001E68A4">
        <w:rPr>
          <w:rFonts w:asciiTheme="majorHAnsi" w:hAnsiTheme="majorHAnsi"/>
          <w:i/>
          <w:iCs/>
        </w:rPr>
        <w:t>“</w:t>
      </w:r>
      <w:r w:rsidR="005C7F77">
        <w:rPr>
          <w:rFonts w:asciiTheme="majorHAnsi" w:hAnsiTheme="majorHAnsi"/>
          <w:i/>
          <w:iCs/>
        </w:rPr>
        <w:t xml:space="preserve"> </w:t>
      </w:r>
      <w:r w:rsidR="005C7F77" w:rsidRPr="009C479A">
        <w:rPr>
          <w:rFonts w:asciiTheme="majorHAnsi" w:hAnsiTheme="majorHAnsi" w:cs="Arial"/>
          <w:color w:val="000000"/>
        </w:rPr>
        <w:t>(</w:t>
      </w:r>
      <w:r w:rsidR="005C7F77" w:rsidRPr="009C479A">
        <w:rPr>
          <w:rFonts w:asciiTheme="majorHAnsi" w:hAnsiTheme="majorHAnsi"/>
        </w:rPr>
        <w:t>Zákon č. 247/2000 Sb.)</w:t>
      </w:r>
    </w:p>
    <w:p w14:paraId="5F5CBDED" w14:textId="351A19A1" w:rsidR="00295AE2" w:rsidRPr="00E507C3" w:rsidRDefault="00731C7A" w:rsidP="00D47DBC">
      <w:pPr>
        <w:ind w:firstLine="0"/>
        <w:rPr>
          <w:rFonts w:asciiTheme="majorHAnsi" w:hAnsiTheme="majorHAnsi"/>
          <w:b/>
          <w:bCs/>
          <w:i/>
          <w:iCs/>
        </w:rPr>
      </w:pPr>
      <w:r w:rsidRPr="00E507C3">
        <w:rPr>
          <w:rFonts w:asciiTheme="majorHAnsi" w:hAnsiTheme="majorHAnsi"/>
          <w:b/>
          <w:bCs/>
          <w:i/>
          <w:iCs/>
        </w:rPr>
        <w:t>§</w:t>
      </w:r>
      <w:r w:rsidR="00D46B4D" w:rsidRPr="00E507C3">
        <w:rPr>
          <w:rFonts w:asciiTheme="majorHAnsi" w:hAnsiTheme="majorHAnsi"/>
          <w:b/>
          <w:bCs/>
          <w:i/>
          <w:iCs/>
        </w:rPr>
        <w:t xml:space="preserve"> 42 </w:t>
      </w:r>
      <w:r w:rsidR="00295AE2" w:rsidRPr="00E507C3">
        <w:rPr>
          <w:rFonts w:asciiTheme="majorHAnsi" w:hAnsiTheme="majorHAnsi"/>
          <w:b/>
          <w:bCs/>
          <w:i/>
          <w:iCs/>
        </w:rPr>
        <w:t>Zkouška z praktické jízdy</w:t>
      </w:r>
    </w:p>
    <w:p w14:paraId="3AF00E60" w14:textId="1E9A9457" w:rsidR="00A01C45" w:rsidRPr="004B11D7" w:rsidRDefault="001E68A4" w:rsidP="00AD4E80">
      <w:pPr>
        <w:pStyle w:val="l4"/>
        <w:spacing w:line="360" w:lineRule="auto"/>
        <w:rPr>
          <w:rFonts w:asciiTheme="majorHAnsi" w:hAnsiTheme="majorHAnsi"/>
          <w:i/>
          <w:iCs/>
        </w:rPr>
      </w:pPr>
      <w:r>
        <w:rPr>
          <w:rStyle w:val="PromnnHTML"/>
          <w:rFonts w:asciiTheme="majorHAnsi" w:hAnsiTheme="majorHAnsi"/>
        </w:rPr>
        <w:t>„</w:t>
      </w:r>
      <w:r w:rsidR="00295AE2" w:rsidRPr="004B11D7">
        <w:rPr>
          <w:rStyle w:val="PromnnHTML"/>
          <w:rFonts w:asciiTheme="majorHAnsi" w:hAnsiTheme="majorHAnsi"/>
        </w:rPr>
        <w:t>(1)</w:t>
      </w:r>
      <w:r w:rsidR="00295AE2" w:rsidRPr="004B11D7">
        <w:rPr>
          <w:rFonts w:asciiTheme="majorHAnsi" w:hAnsiTheme="majorHAnsi"/>
          <w:i/>
          <w:iCs/>
        </w:rPr>
        <w:t xml:space="preserve"> Žadatel o řidičské oprávnění musí při zkoušce z praktické jízdy prokázat znalosti, dovednosti a chování včetně specifických požadavků pro jednotlivé skupiny vozidel. Zkouška z praktické jízdy je rozdělena do dvou částí. Žadatel o řidičské oprávnění, který při zkoušce neprokáže základní znalosti u každé ze dvou částí, je hodnocen stupněm "neprospěl". O průběhu zkoušky z praktické jízdy zkušební komisař pořídí písemný záznam. Záznam o zkoušce může být veden i v elektronické podobě.</w:t>
      </w:r>
    </w:p>
    <w:p w14:paraId="4745BE65" w14:textId="77777777"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rPr>
        <w:t>(3)</w:t>
      </w:r>
      <w:r w:rsidRPr="004B11D7">
        <w:rPr>
          <w:rFonts w:asciiTheme="majorHAnsi" w:hAnsiTheme="majorHAnsi"/>
          <w:i/>
          <w:iCs/>
        </w:rPr>
        <w:t xml:space="preserve"> V první části zkoušky žadatel o řidičské oprávnění prokazuje zejména</w:t>
      </w:r>
    </w:p>
    <w:p w14:paraId="59A6115D" w14:textId="77777777" w:rsidR="00295AE2" w:rsidRPr="004B11D7" w:rsidRDefault="00295AE2" w:rsidP="00E507C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základní znalosti a dovednosti úkonů přípravy vozidla před jeho použitím,</w:t>
      </w:r>
    </w:p>
    <w:p w14:paraId="52F51379" w14:textId="77777777" w:rsidR="00295AE2" w:rsidRPr="004B11D7" w:rsidRDefault="00295AE2" w:rsidP="00E507C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rozjíždění s různým stupněm obtížnosti,</w:t>
      </w:r>
    </w:p>
    <w:p w14:paraId="1EF8D802" w14:textId="77777777" w:rsidR="00295AE2" w:rsidRPr="004B11D7" w:rsidRDefault="00295AE2" w:rsidP="00E507C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zastavení vozidla,</w:t>
      </w:r>
    </w:p>
    <w:p w14:paraId="4B839067" w14:textId="77777777" w:rsidR="00295AE2" w:rsidRPr="004B11D7" w:rsidRDefault="00295AE2" w:rsidP="00E507C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couvání a otáčení při couvání,</w:t>
      </w:r>
    </w:p>
    <w:p w14:paraId="1147AACB" w14:textId="77777777" w:rsidR="00295AE2" w:rsidRPr="004B11D7" w:rsidRDefault="00295AE2" w:rsidP="00E507C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zajíždění do omezeného prostoru a vyjíždění z něj,</w:t>
      </w:r>
    </w:p>
    <w:p w14:paraId="056FEC64" w14:textId="77777777" w:rsidR="00295AE2" w:rsidRPr="004B11D7" w:rsidRDefault="00295AE2" w:rsidP="00E507C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f)</w:t>
      </w:r>
      <w:r w:rsidRPr="004B11D7">
        <w:rPr>
          <w:rFonts w:asciiTheme="majorHAnsi" w:hAnsiTheme="majorHAnsi"/>
          <w:i/>
          <w:iCs/>
        </w:rPr>
        <w:t xml:space="preserve"> podélné, šikmé a kolmé zaparkování vozidla,</w:t>
      </w:r>
    </w:p>
    <w:p w14:paraId="31CC661C" w14:textId="77777777" w:rsidR="00295AE2" w:rsidRPr="004B11D7" w:rsidRDefault="00295AE2" w:rsidP="00E507C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g)</w:t>
      </w:r>
      <w:r w:rsidRPr="004B11D7">
        <w:rPr>
          <w:rFonts w:asciiTheme="majorHAnsi" w:hAnsiTheme="majorHAnsi"/>
          <w:i/>
          <w:iCs/>
        </w:rPr>
        <w:t xml:space="preserve"> zastavení a rozjíždění ve stoupání,</w:t>
      </w:r>
    </w:p>
    <w:p w14:paraId="09761957" w14:textId="03EE2769" w:rsidR="00295AE2" w:rsidRPr="004B11D7" w:rsidRDefault="00295AE2" w:rsidP="00E507C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h)</w:t>
      </w:r>
      <w:r w:rsidRPr="004B11D7">
        <w:rPr>
          <w:rFonts w:asciiTheme="majorHAnsi" w:hAnsiTheme="majorHAnsi"/>
          <w:i/>
          <w:iCs/>
        </w:rPr>
        <w:t xml:space="preserve"> řízení vozidla při malé rychlosti nejvýše do 30 km</w:t>
      </w:r>
      <w:r w:rsidR="0034482A">
        <w:rPr>
          <w:rFonts w:asciiTheme="majorHAnsi" w:hAnsiTheme="majorHAnsi"/>
          <w:i/>
          <w:iCs/>
        </w:rPr>
        <w:t>/</w:t>
      </w:r>
      <w:r w:rsidRPr="004B11D7">
        <w:rPr>
          <w:rFonts w:asciiTheme="majorHAnsi" w:hAnsiTheme="majorHAnsi"/>
          <w:i/>
          <w:iCs/>
        </w:rPr>
        <w:t>h.</w:t>
      </w:r>
    </w:p>
    <w:p w14:paraId="12B6D7EE" w14:textId="77777777"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rPr>
        <w:t>(4)</w:t>
      </w:r>
      <w:r w:rsidRPr="004B11D7">
        <w:rPr>
          <w:rFonts w:asciiTheme="majorHAnsi" w:hAnsiTheme="majorHAnsi"/>
          <w:i/>
          <w:iCs/>
        </w:rPr>
        <w:t xml:space="preserve"> Ve druhé části zkoušky žadatel o řidičské oprávnění prokazuje zejména znalosti</w:t>
      </w:r>
    </w:p>
    <w:p w14:paraId="0B867738" w14:textId="77777777" w:rsidR="00295AE2" w:rsidRPr="004B11D7" w:rsidRDefault="00295AE2" w:rsidP="00CD0D61">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v bezpečném řízení vozidla s různou intenzitou provozu na pozemních komunikacích,</w:t>
      </w:r>
    </w:p>
    <w:p w14:paraId="409843D6" w14:textId="77777777" w:rsidR="00295AE2" w:rsidRPr="004B11D7" w:rsidRDefault="00295AE2" w:rsidP="00CD0D61">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řízení vozidla na různých druzích pozemních komunikací,</w:t>
      </w:r>
    </w:p>
    <w:p w14:paraId="2C6F2DD4" w14:textId="77777777" w:rsidR="00295AE2" w:rsidRPr="004B11D7" w:rsidRDefault="00295AE2" w:rsidP="00CD0D61">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řízení vozidla na křižovatce, která je řízena světelnou signalizací,</w:t>
      </w:r>
    </w:p>
    <w:p w14:paraId="403DE3A0" w14:textId="77777777" w:rsidR="00295AE2" w:rsidRPr="004B11D7" w:rsidRDefault="00295AE2" w:rsidP="00CD0D61">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lastRenderedPageBreak/>
        <w:t>d)</w:t>
      </w:r>
      <w:r w:rsidRPr="004B11D7">
        <w:rPr>
          <w:rFonts w:asciiTheme="majorHAnsi" w:hAnsiTheme="majorHAnsi"/>
          <w:i/>
          <w:iCs/>
        </w:rPr>
        <w:t xml:space="preserve"> řízení vozidla na úseku, kde je provoz hromadné osobní dopravy a kde je dostatečný pohyb chodců s vyznačenými přechody pro chodce,</w:t>
      </w:r>
    </w:p>
    <w:p w14:paraId="21524127" w14:textId="29979612" w:rsidR="00295AE2" w:rsidRPr="004B11D7" w:rsidRDefault="00295AE2" w:rsidP="00CD0D61">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řízení vozidla mimo obec a v případě velkých měst alespoň na vícepruhové komunikaci, kde je dovolena rychlost vyšší než 50 km</w:t>
      </w:r>
      <w:r w:rsidR="0034482A">
        <w:rPr>
          <w:rFonts w:asciiTheme="majorHAnsi" w:hAnsiTheme="majorHAnsi"/>
          <w:i/>
          <w:iCs/>
        </w:rPr>
        <w:t>/h</w:t>
      </w:r>
      <w:r w:rsidRPr="004B11D7">
        <w:rPr>
          <w:rFonts w:asciiTheme="majorHAnsi" w:hAnsiTheme="majorHAnsi"/>
          <w:i/>
          <w:iCs/>
        </w:rPr>
        <w:t>,</w:t>
      </w:r>
    </w:p>
    <w:p w14:paraId="6B9A2857" w14:textId="77777777" w:rsidR="00295AE2" w:rsidRPr="004B11D7" w:rsidRDefault="00295AE2" w:rsidP="00CD0D61">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f)</w:t>
      </w:r>
      <w:r w:rsidRPr="004B11D7">
        <w:rPr>
          <w:rFonts w:asciiTheme="majorHAnsi" w:hAnsiTheme="majorHAnsi"/>
          <w:i/>
          <w:iCs/>
        </w:rPr>
        <w:t xml:space="preserve"> ovládání vozidla ve vyšších rychlostech a při různých manévrovacích situacích,</w:t>
      </w:r>
    </w:p>
    <w:p w14:paraId="140A9422" w14:textId="77777777" w:rsidR="00295AE2" w:rsidRPr="004B11D7" w:rsidRDefault="00295AE2" w:rsidP="00CD0D61">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g)</w:t>
      </w:r>
      <w:r w:rsidRPr="004B11D7">
        <w:rPr>
          <w:rFonts w:asciiTheme="majorHAnsi" w:hAnsiTheme="majorHAnsi"/>
          <w:i/>
          <w:iCs/>
        </w:rPr>
        <w:t xml:space="preserve"> rychlého a bezpečného rozhodování v dopravní situaci při řízení vozidla,</w:t>
      </w:r>
    </w:p>
    <w:p w14:paraId="74E1A002" w14:textId="77777777" w:rsidR="00295AE2" w:rsidRPr="004B11D7" w:rsidRDefault="00295AE2" w:rsidP="00CD0D61">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h)</w:t>
      </w:r>
      <w:r w:rsidRPr="004B11D7">
        <w:rPr>
          <w:rFonts w:asciiTheme="majorHAnsi" w:hAnsiTheme="majorHAnsi"/>
          <w:i/>
          <w:iCs/>
        </w:rPr>
        <w:t xml:space="preserve"> správné reakce na vzniklou dopravní situaci.</w:t>
      </w:r>
    </w:p>
    <w:p w14:paraId="0EC46DC2" w14:textId="77777777"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rPr>
        <w:t>(5)</w:t>
      </w:r>
      <w:r w:rsidRPr="004B11D7">
        <w:rPr>
          <w:rFonts w:asciiTheme="majorHAnsi" w:hAnsiTheme="majorHAnsi"/>
          <w:i/>
          <w:iCs/>
        </w:rPr>
        <w:t xml:space="preserve"> Od podmínky stanovené v odstavci 4 písm. c) lze upustit v případě, že žadatel absolvoval výcvik v provozovně provozovatele autoškoly s místem v okrese, kde není křižovatka řízená světelnou signalizací.</w:t>
      </w:r>
    </w:p>
    <w:p w14:paraId="20B356DD" w14:textId="1B4A7758"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rPr>
        <w:t>(6)</w:t>
      </w:r>
      <w:r w:rsidRPr="004B11D7">
        <w:rPr>
          <w:rFonts w:asciiTheme="majorHAnsi" w:hAnsiTheme="majorHAnsi"/>
          <w:i/>
          <w:iCs/>
        </w:rPr>
        <w:t xml:space="preserve"> Výčet jednotlivých znalostí, dovedností a chování a podrobnosti o požadavcích na zkoušku včetně náležitostí záznamu o zkoušce a způsobu jeho vedení stanoví prováděcí předpis.</w:t>
      </w:r>
      <w:r w:rsidR="00E61BB2">
        <w:rPr>
          <w:rFonts w:asciiTheme="majorHAnsi" w:hAnsiTheme="majorHAnsi"/>
          <w:i/>
          <w:iCs/>
        </w:rPr>
        <w:t>“</w:t>
      </w:r>
      <w:r w:rsidR="005C7F77">
        <w:rPr>
          <w:rFonts w:asciiTheme="majorHAnsi" w:hAnsiTheme="majorHAnsi"/>
          <w:i/>
          <w:iCs/>
        </w:rPr>
        <w:t xml:space="preserve"> </w:t>
      </w:r>
      <w:r w:rsidR="005C7F77" w:rsidRPr="009C479A">
        <w:rPr>
          <w:rFonts w:asciiTheme="majorHAnsi" w:hAnsiTheme="majorHAnsi" w:cs="Arial"/>
          <w:color w:val="000000"/>
        </w:rPr>
        <w:t>(</w:t>
      </w:r>
      <w:r w:rsidR="005C7F77" w:rsidRPr="009C479A">
        <w:rPr>
          <w:rFonts w:asciiTheme="majorHAnsi" w:hAnsiTheme="majorHAnsi"/>
        </w:rPr>
        <w:t>Zákon č. 247/2000 Sb.)</w:t>
      </w:r>
    </w:p>
    <w:p w14:paraId="1B181648" w14:textId="68E72E72" w:rsidR="00295AE2" w:rsidRPr="004B11D7" w:rsidRDefault="00295AE2" w:rsidP="00AD4E80">
      <w:pPr>
        <w:pStyle w:val="para"/>
        <w:spacing w:line="360" w:lineRule="auto"/>
        <w:rPr>
          <w:rFonts w:asciiTheme="majorHAnsi" w:hAnsiTheme="majorHAnsi"/>
          <w:b/>
          <w:bCs/>
          <w:i/>
          <w:iCs/>
        </w:rPr>
      </w:pPr>
      <w:r w:rsidRPr="004B11D7">
        <w:rPr>
          <w:rFonts w:asciiTheme="majorHAnsi" w:hAnsiTheme="majorHAnsi"/>
          <w:b/>
          <w:bCs/>
          <w:i/>
          <w:iCs/>
        </w:rPr>
        <w:t>§ 43</w:t>
      </w:r>
    </w:p>
    <w:p w14:paraId="061B9244" w14:textId="13EBDE29" w:rsidR="00295AE2" w:rsidRPr="004B11D7" w:rsidRDefault="00E61BB2" w:rsidP="00AD4E80">
      <w:pPr>
        <w:pStyle w:val="l4"/>
        <w:spacing w:line="360" w:lineRule="auto"/>
        <w:rPr>
          <w:rFonts w:asciiTheme="majorHAnsi" w:hAnsiTheme="majorHAnsi"/>
          <w:i/>
          <w:iCs/>
        </w:rPr>
      </w:pPr>
      <w:r>
        <w:rPr>
          <w:rStyle w:val="PromnnHTML"/>
          <w:rFonts w:asciiTheme="majorHAnsi" w:hAnsiTheme="majorHAnsi"/>
        </w:rPr>
        <w:t>„</w:t>
      </w:r>
      <w:r w:rsidR="00295AE2" w:rsidRPr="004B11D7">
        <w:rPr>
          <w:rStyle w:val="PromnnHTML"/>
          <w:rFonts w:asciiTheme="majorHAnsi" w:hAnsiTheme="majorHAnsi"/>
        </w:rPr>
        <w:t>(1)</w:t>
      </w:r>
      <w:r w:rsidR="00295AE2" w:rsidRPr="004B11D7">
        <w:rPr>
          <w:rFonts w:asciiTheme="majorHAnsi" w:hAnsiTheme="majorHAnsi"/>
          <w:i/>
          <w:iCs/>
        </w:rPr>
        <w:t xml:space="preserve"> Zkouška z praktické jízdy musí trvat v první části nejméně 10 minut a v druhé části nejméně 20 minut, pokud má být řidičské oprávnění uděleno pro skupinu AM, A1, A2, A, B1, B, B+E nebo T, a nejméně 35 minut pro ostatní skupiny vozidel.</w:t>
      </w:r>
    </w:p>
    <w:p w14:paraId="6AC6E077" w14:textId="77777777"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Při každé dopravní situaci v rámci zkoušky musí žadatel o řidičské oprávnění prokázat bezpečné ovládání vozidla. Chyby v řízení nebo nebezpečné vedení bezprostředně snižující bezpečnost výcvikového vozidla, jeho osádky nebo jiných účastníků provozu vozidel na pozemních komunikacích se hodnotí stupněm "neprospěl" bez ohledu na to, zda zkušební komisař nebo učitel výcviku zasáhnou (verbálně nebo přímo) do ovládacích prvků vozidla.</w:t>
      </w:r>
    </w:p>
    <w:p w14:paraId="6A9E240C" w14:textId="77777777"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rPr>
        <w:t>(3)</w:t>
      </w:r>
      <w:r w:rsidRPr="004B11D7">
        <w:rPr>
          <w:rFonts w:asciiTheme="majorHAnsi" w:hAnsiTheme="majorHAnsi"/>
          <w:i/>
          <w:iCs/>
        </w:rPr>
        <w:t xml:space="preserve"> Dojde-li při zkoušce k takovému porušení pravidel provozu na pozemních komunikacích, které ohrozilo nebo může ohrozit vážným způsobem bezpečnost provozu na pozemních komunikacích, anebo k situaci, kdy musel do řízení motorového vozidla zasáhnout učitel, zkouška se okamžitě </w:t>
      </w:r>
      <w:proofErr w:type="gramStart"/>
      <w:r w:rsidRPr="004B11D7">
        <w:rPr>
          <w:rFonts w:asciiTheme="majorHAnsi" w:hAnsiTheme="majorHAnsi"/>
          <w:i/>
          <w:iCs/>
        </w:rPr>
        <w:t>ukončí</w:t>
      </w:r>
      <w:proofErr w:type="gramEnd"/>
      <w:r w:rsidRPr="004B11D7">
        <w:rPr>
          <w:rFonts w:asciiTheme="majorHAnsi" w:hAnsiTheme="majorHAnsi"/>
          <w:i/>
          <w:iCs/>
        </w:rPr>
        <w:t xml:space="preserve"> a žadatel je hodnocen stupněm "neprospěl".</w:t>
      </w:r>
    </w:p>
    <w:p w14:paraId="4FD9D313" w14:textId="77777777"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rPr>
        <w:lastRenderedPageBreak/>
        <w:t>(4)</w:t>
      </w:r>
      <w:r w:rsidRPr="004B11D7">
        <w:rPr>
          <w:rFonts w:asciiTheme="majorHAnsi" w:hAnsiTheme="majorHAnsi"/>
          <w:i/>
          <w:iCs/>
        </w:rPr>
        <w:t xml:space="preserve"> Zkoušky se účastní učitel výcviku autoškoly, která žadatele přihlásila ke zkoušce. Učitel výcviku sedí ve vozidle na sedadle pro učitele výcviku. Zkoušky se může dále účastnit osoba pověřená výkonem státního dozoru, vrchního státního dozoru a tlumočník.</w:t>
      </w:r>
    </w:p>
    <w:p w14:paraId="72835D43" w14:textId="77777777"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rPr>
        <w:t>(5)</w:t>
      </w:r>
      <w:r w:rsidRPr="004B11D7">
        <w:rPr>
          <w:rFonts w:asciiTheme="majorHAnsi" w:hAnsiTheme="majorHAnsi"/>
          <w:i/>
          <w:iCs/>
        </w:rPr>
        <w:t xml:space="preserve"> U zkoušky k získání řidičského oprávnění prováděné s výcvikovým vozidlem, které je pouze dvoumístné, se učitel výcviku přímého výkonu zkoušky neúčastní. V tomto případě zkušební komisař přebírá povinnosti učitele autoškoly.</w:t>
      </w:r>
    </w:p>
    <w:p w14:paraId="349DB99E" w14:textId="77777777"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rPr>
        <w:t>(6)</w:t>
      </w:r>
      <w:r w:rsidRPr="004B11D7">
        <w:rPr>
          <w:rFonts w:asciiTheme="majorHAnsi" w:hAnsiTheme="majorHAnsi"/>
          <w:i/>
          <w:iCs/>
        </w:rPr>
        <w:t xml:space="preserve"> U zkoušky k získání řidičského oprávnění pro skupinu AM, A1, A2 nebo A jede žadatel sám na výcvikovém motocyklu, který nemusí být vybaven dvojím řízením ani dvojím zařízením umožňujícím ovládání spojky a provozní brzdy, a zkušební komisař jede za žadatelem na doprovodném motocyklu nebo v doprovodném automobilu řízeném učitelem výcviku. Pokyny dává žadateli zkušební komisař pomocí elektronického zařízení umožňujícího komunikaci s žákem; při jízdě v doprovodném automobilu může dávat pokyny prostřednictvím učitele výcviku.</w:t>
      </w:r>
    </w:p>
    <w:p w14:paraId="21E6B9FE" w14:textId="67638EEE" w:rsidR="00295AE2" w:rsidRPr="004B11D7" w:rsidRDefault="00295AE2" w:rsidP="00AD4E80">
      <w:pPr>
        <w:pStyle w:val="l4"/>
        <w:spacing w:line="360" w:lineRule="auto"/>
        <w:rPr>
          <w:rFonts w:asciiTheme="majorHAnsi" w:hAnsiTheme="majorHAnsi"/>
          <w:i/>
          <w:iCs/>
        </w:rPr>
      </w:pPr>
      <w:r w:rsidRPr="004B11D7">
        <w:rPr>
          <w:rStyle w:val="PromnnHTML"/>
          <w:rFonts w:asciiTheme="majorHAnsi" w:hAnsiTheme="majorHAnsi"/>
        </w:rPr>
        <w:t>(7)</w:t>
      </w:r>
      <w:r w:rsidRPr="004B11D7">
        <w:rPr>
          <w:rFonts w:asciiTheme="majorHAnsi" w:hAnsiTheme="majorHAnsi"/>
          <w:i/>
          <w:iCs/>
        </w:rPr>
        <w:t xml:space="preserve"> Pokud je zkouška prováděna na vozidle, které je konstrukčně přizpůsobené osobě tělesně postižené, nebo na vozidle, které je vybavené automatickou převodovkou, zapíše zkušební komisař tuto skutečnost do žádosti o přijetí k výuce a výcviku a do protokolu o zkouškách. Tento zápis pak </w:t>
      </w:r>
      <w:proofErr w:type="gramStart"/>
      <w:r w:rsidRPr="004B11D7">
        <w:rPr>
          <w:rFonts w:asciiTheme="majorHAnsi" w:hAnsiTheme="majorHAnsi"/>
          <w:i/>
          <w:iCs/>
        </w:rPr>
        <w:t>slouží</w:t>
      </w:r>
      <w:proofErr w:type="gramEnd"/>
      <w:r w:rsidRPr="004B11D7">
        <w:rPr>
          <w:rFonts w:asciiTheme="majorHAnsi" w:hAnsiTheme="majorHAnsi"/>
          <w:i/>
          <w:iCs/>
        </w:rPr>
        <w:t xml:space="preserve"> jako podklad pro omezení řidičského oprávnění podle zvláštního zákona</w:t>
      </w:r>
      <w:hyperlink r:id="rId16" w:anchor="f4371855" w:history="1">
        <w:r w:rsidRPr="004B11D7">
          <w:rPr>
            <w:rStyle w:val="Hypertextovodkaz"/>
            <w:rFonts w:asciiTheme="majorHAnsi" w:hAnsiTheme="majorHAnsi"/>
            <w:i/>
            <w:iCs/>
            <w:color w:val="auto"/>
          </w:rPr>
          <w:t>)</w:t>
        </w:r>
      </w:hyperlink>
      <w:r w:rsidRPr="004B11D7">
        <w:rPr>
          <w:rFonts w:asciiTheme="majorHAnsi" w:hAnsiTheme="majorHAnsi"/>
          <w:i/>
          <w:iCs/>
        </w:rPr>
        <w:t>.</w:t>
      </w:r>
      <w:r w:rsidR="00E61BB2">
        <w:rPr>
          <w:rFonts w:asciiTheme="majorHAnsi" w:hAnsiTheme="majorHAnsi"/>
          <w:i/>
          <w:iCs/>
        </w:rPr>
        <w:t>“</w:t>
      </w:r>
      <w:r w:rsidR="005C7F77">
        <w:rPr>
          <w:rFonts w:asciiTheme="majorHAnsi" w:hAnsiTheme="majorHAnsi"/>
          <w:i/>
          <w:iCs/>
        </w:rPr>
        <w:t xml:space="preserve"> </w:t>
      </w:r>
      <w:r w:rsidR="005C7F77" w:rsidRPr="009C479A">
        <w:rPr>
          <w:rFonts w:asciiTheme="majorHAnsi" w:hAnsiTheme="majorHAnsi" w:cs="Arial"/>
          <w:color w:val="000000"/>
        </w:rPr>
        <w:t>(</w:t>
      </w:r>
      <w:r w:rsidR="005C7F77" w:rsidRPr="009C479A">
        <w:rPr>
          <w:rFonts w:asciiTheme="majorHAnsi" w:hAnsiTheme="majorHAnsi"/>
        </w:rPr>
        <w:t>Zákon č. 247/2000 Sb.)</w:t>
      </w:r>
    </w:p>
    <w:p w14:paraId="03CB7074" w14:textId="3D5AC07F" w:rsidR="00F73FCA" w:rsidRPr="00E61BB2" w:rsidRDefault="00C7712D" w:rsidP="00F73FCA">
      <w:pPr>
        <w:pStyle w:val="l4"/>
        <w:spacing w:line="360" w:lineRule="auto"/>
        <w:ind w:firstLine="708"/>
        <w:jc w:val="both"/>
        <w:rPr>
          <w:rFonts w:asciiTheme="majorHAnsi" w:hAnsiTheme="majorHAnsi"/>
        </w:rPr>
      </w:pPr>
      <w:r w:rsidRPr="00E61BB2">
        <w:rPr>
          <w:rFonts w:asciiTheme="majorHAnsi" w:hAnsiTheme="majorHAnsi"/>
        </w:rPr>
        <w:t xml:space="preserve">U zákonu </w:t>
      </w:r>
      <w:r w:rsidR="00665695">
        <w:rPr>
          <w:rFonts w:asciiTheme="majorHAnsi" w:hAnsiTheme="majorHAnsi"/>
        </w:rPr>
        <w:t xml:space="preserve">č. </w:t>
      </w:r>
      <w:r w:rsidRPr="00E61BB2">
        <w:rPr>
          <w:rFonts w:asciiTheme="majorHAnsi" w:hAnsiTheme="majorHAnsi"/>
        </w:rPr>
        <w:t>247/200</w:t>
      </w:r>
      <w:r w:rsidR="002474D8" w:rsidRPr="00E61BB2">
        <w:rPr>
          <w:rFonts w:asciiTheme="majorHAnsi" w:hAnsiTheme="majorHAnsi"/>
        </w:rPr>
        <w:t xml:space="preserve">0 Sb. je nám dáno co musí žadatel </w:t>
      </w:r>
      <w:r w:rsidR="00D47DBC" w:rsidRPr="00E61BB2">
        <w:rPr>
          <w:rFonts w:asciiTheme="majorHAnsi" w:hAnsiTheme="majorHAnsi"/>
        </w:rPr>
        <w:t>splňovat</w:t>
      </w:r>
      <w:r w:rsidR="007B4438" w:rsidRPr="00E61BB2">
        <w:rPr>
          <w:rFonts w:asciiTheme="majorHAnsi" w:hAnsiTheme="majorHAnsi"/>
        </w:rPr>
        <w:t xml:space="preserve"> – </w:t>
      </w:r>
      <w:r w:rsidR="00661FDF" w:rsidRPr="00E61BB2">
        <w:rPr>
          <w:rFonts w:asciiTheme="majorHAnsi" w:hAnsiTheme="majorHAnsi"/>
        </w:rPr>
        <w:t>měl</w:t>
      </w:r>
      <w:r w:rsidR="007B4438" w:rsidRPr="00E61BB2">
        <w:rPr>
          <w:rFonts w:asciiTheme="majorHAnsi" w:hAnsiTheme="majorHAnsi"/>
        </w:rPr>
        <w:t xml:space="preserve"> by</w:t>
      </w:r>
      <w:r w:rsidR="00661FDF" w:rsidRPr="00E61BB2">
        <w:rPr>
          <w:rFonts w:asciiTheme="majorHAnsi" w:hAnsiTheme="majorHAnsi"/>
        </w:rPr>
        <w:t xml:space="preserve"> umět plynule rozjet vozidlo</w:t>
      </w:r>
      <w:r w:rsidR="00022BCE" w:rsidRPr="00E61BB2">
        <w:rPr>
          <w:rFonts w:asciiTheme="majorHAnsi" w:hAnsiTheme="majorHAnsi"/>
        </w:rPr>
        <w:t xml:space="preserve">, zastavit, zaparkovat. Jedná se vlastně o plynulou </w:t>
      </w:r>
      <w:r w:rsidR="00157691" w:rsidRPr="00E61BB2">
        <w:rPr>
          <w:rFonts w:asciiTheme="majorHAnsi" w:hAnsiTheme="majorHAnsi"/>
        </w:rPr>
        <w:t>jízdu,</w:t>
      </w:r>
      <w:r w:rsidR="00022BCE" w:rsidRPr="00E61BB2">
        <w:rPr>
          <w:rFonts w:asciiTheme="majorHAnsi" w:hAnsiTheme="majorHAnsi"/>
        </w:rPr>
        <w:t xml:space="preserve"> aby zkušební komisař neměl pocit strachu </w:t>
      </w:r>
      <w:r w:rsidR="00D97081" w:rsidRPr="00E61BB2">
        <w:rPr>
          <w:rFonts w:asciiTheme="majorHAnsi" w:hAnsiTheme="majorHAnsi"/>
        </w:rPr>
        <w:t>a zároveň nedošlo k ohrožení účastník</w:t>
      </w:r>
      <w:r w:rsidR="00F73FCA" w:rsidRPr="00E61BB2">
        <w:rPr>
          <w:rFonts w:asciiTheme="majorHAnsi" w:hAnsiTheme="majorHAnsi"/>
        </w:rPr>
        <w:t xml:space="preserve">ů </w:t>
      </w:r>
      <w:r w:rsidR="00D97081" w:rsidRPr="00E61BB2">
        <w:rPr>
          <w:rFonts w:asciiTheme="majorHAnsi" w:hAnsiTheme="majorHAnsi"/>
        </w:rPr>
        <w:t xml:space="preserve">provozu na pozemní komunikaci. </w:t>
      </w:r>
      <w:r w:rsidR="00695E4D" w:rsidRPr="00E61BB2">
        <w:rPr>
          <w:rFonts w:asciiTheme="majorHAnsi" w:hAnsiTheme="majorHAnsi"/>
        </w:rPr>
        <w:t>Mnohem více je opět průběh zkoušek rozepsán v</w:t>
      </w:r>
      <w:r w:rsidR="00157691" w:rsidRPr="00E61BB2">
        <w:rPr>
          <w:rFonts w:asciiTheme="majorHAnsi" w:hAnsiTheme="majorHAnsi"/>
        </w:rPr>
        <w:t xml:space="preserve">e vyhlášce </w:t>
      </w:r>
      <w:r w:rsidR="00665695">
        <w:rPr>
          <w:rFonts w:asciiTheme="majorHAnsi" w:hAnsiTheme="majorHAnsi"/>
        </w:rPr>
        <w:t xml:space="preserve">            č. </w:t>
      </w:r>
      <w:r w:rsidR="00157691" w:rsidRPr="00E61BB2">
        <w:rPr>
          <w:rFonts w:asciiTheme="majorHAnsi" w:hAnsiTheme="majorHAnsi"/>
        </w:rPr>
        <w:t xml:space="preserve">167/2002 Sb. </w:t>
      </w:r>
    </w:p>
    <w:p w14:paraId="6C965A49" w14:textId="77777777" w:rsidR="00F73FCA" w:rsidRDefault="00F73FCA">
      <w:pPr>
        <w:spacing w:after="200" w:line="276" w:lineRule="auto"/>
        <w:ind w:firstLine="0"/>
        <w:jc w:val="left"/>
        <w:rPr>
          <w:rFonts w:asciiTheme="majorHAnsi" w:eastAsia="Times New Roman" w:hAnsiTheme="majorHAnsi"/>
          <w:b/>
          <w:bCs/>
          <w:szCs w:val="24"/>
          <w:lang w:eastAsia="cs-CZ"/>
          <w14:ligatures w14:val="none"/>
        </w:rPr>
      </w:pPr>
      <w:r>
        <w:rPr>
          <w:rFonts w:asciiTheme="majorHAnsi" w:hAnsiTheme="majorHAnsi"/>
          <w:b/>
          <w:bCs/>
        </w:rPr>
        <w:br w:type="page"/>
      </w:r>
    </w:p>
    <w:p w14:paraId="04229CA0" w14:textId="23B09417" w:rsidR="001B6C91" w:rsidRPr="004B11D7" w:rsidRDefault="00422969" w:rsidP="00436DCC">
      <w:pPr>
        <w:pStyle w:val="Nadpis2"/>
        <w:rPr>
          <w:rFonts w:asciiTheme="majorHAnsi" w:hAnsiTheme="majorHAnsi"/>
        </w:rPr>
      </w:pPr>
      <w:bookmarkStart w:id="12" w:name="_Toc164274950"/>
      <w:r w:rsidRPr="004B11D7">
        <w:rPr>
          <w:rFonts w:asciiTheme="majorHAnsi" w:hAnsiTheme="majorHAnsi"/>
        </w:rPr>
        <w:lastRenderedPageBreak/>
        <w:t xml:space="preserve">Vyhláška </w:t>
      </w:r>
      <w:r w:rsidR="005C7F77">
        <w:rPr>
          <w:rFonts w:asciiTheme="majorHAnsi" w:hAnsiTheme="majorHAnsi"/>
        </w:rPr>
        <w:t xml:space="preserve">č. </w:t>
      </w:r>
      <w:r w:rsidR="00F5005D" w:rsidRPr="004B11D7">
        <w:rPr>
          <w:rFonts w:asciiTheme="majorHAnsi" w:hAnsiTheme="majorHAnsi"/>
        </w:rPr>
        <w:t>167/</w:t>
      </w:r>
      <w:r w:rsidR="00234679" w:rsidRPr="004B11D7">
        <w:rPr>
          <w:rFonts w:asciiTheme="majorHAnsi" w:hAnsiTheme="majorHAnsi"/>
        </w:rPr>
        <w:t>200</w:t>
      </w:r>
      <w:r w:rsidR="000718A9" w:rsidRPr="004B11D7">
        <w:rPr>
          <w:rFonts w:asciiTheme="majorHAnsi" w:hAnsiTheme="majorHAnsi"/>
        </w:rPr>
        <w:t>2 Sb.</w:t>
      </w:r>
      <w:bookmarkEnd w:id="12"/>
      <w:r w:rsidR="000718A9" w:rsidRPr="004B11D7">
        <w:rPr>
          <w:rFonts w:asciiTheme="majorHAnsi" w:hAnsiTheme="majorHAnsi"/>
        </w:rPr>
        <w:t xml:space="preserve"> </w:t>
      </w:r>
    </w:p>
    <w:p w14:paraId="48EB8702" w14:textId="77777777" w:rsidR="00422969" w:rsidRPr="004B11D7" w:rsidRDefault="00422969" w:rsidP="00422969">
      <w:pPr>
        <w:rPr>
          <w:rFonts w:asciiTheme="majorHAnsi" w:hAnsiTheme="majorHAnsi"/>
        </w:rPr>
      </w:pPr>
    </w:p>
    <w:p w14:paraId="1EF08BC2" w14:textId="0E1F1943" w:rsidR="007D35E9" w:rsidRPr="00F73FCA" w:rsidRDefault="007D35E9" w:rsidP="000A0E59">
      <w:pPr>
        <w:ind w:firstLine="0"/>
        <w:rPr>
          <w:rFonts w:asciiTheme="majorHAnsi" w:hAnsiTheme="majorHAnsi"/>
          <w:b/>
          <w:bCs/>
          <w:i/>
          <w:iCs/>
        </w:rPr>
      </w:pPr>
      <w:r w:rsidRPr="00F73FCA">
        <w:rPr>
          <w:rFonts w:asciiTheme="majorHAnsi" w:hAnsiTheme="majorHAnsi"/>
          <w:b/>
          <w:bCs/>
          <w:i/>
          <w:iCs/>
        </w:rPr>
        <w:t>§ 17</w:t>
      </w:r>
      <w:r w:rsidR="005F335C" w:rsidRPr="00F73FCA">
        <w:rPr>
          <w:rFonts w:asciiTheme="majorHAnsi" w:hAnsiTheme="majorHAnsi"/>
          <w:b/>
          <w:bCs/>
          <w:i/>
          <w:iCs/>
        </w:rPr>
        <w:t xml:space="preserve"> - </w:t>
      </w:r>
      <w:r w:rsidRPr="00F73FCA">
        <w:rPr>
          <w:rFonts w:asciiTheme="majorHAnsi" w:hAnsiTheme="majorHAnsi"/>
          <w:b/>
          <w:bCs/>
          <w:i/>
          <w:iCs/>
        </w:rPr>
        <w:t>Zkouška z předpisů o provozu na pozemních komunikacích a zdravotnické přípravy</w:t>
      </w:r>
    </w:p>
    <w:p w14:paraId="0D2E5165" w14:textId="5F20AB82" w:rsidR="007D35E9" w:rsidRPr="004B11D7" w:rsidRDefault="0050060A" w:rsidP="00CD0F03">
      <w:pPr>
        <w:pStyle w:val="l4"/>
        <w:spacing w:line="360" w:lineRule="auto"/>
        <w:rPr>
          <w:rFonts w:asciiTheme="majorHAnsi" w:hAnsiTheme="majorHAnsi"/>
          <w:i/>
          <w:iCs/>
        </w:rPr>
      </w:pPr>
      <w:r>
        <w:rPr>
          <w:rFonts w:asciiTheme="majorHAnsi" w:hAnsiTheme="majorHAnsi"/>
          <w:i/>
          <w:iCs/>
        </w:rPr>
        <w:t>„</w:t>
      </w:r>
      <w:r w:rsidR="007D35E9" w:rsidRPr="004B11D7">
        <w:rPr>
          <w:rFonts w:asciiTheme="majorHAnsi" w:hAnsiTheme="majorHAnsi"/>
          <w:i/>
          <w:iCs/>
        </w:rPr>
        <w:t>(K § 40 odst. 3 zákona)</w:t>
      </w:r>
    </w:p>
    <w:p w14:paraId="44F540D8" w14:textId="77777777" w:rsidR="007D35E9" w:rsidRPr="004B11D7" w:rsidRDefault="007D35E9" w:rsidP="00CD0F03">
      <w:pPr>
        <w:pStyle w:val="l4"/>
        <w:spacing w:line="360" w:lineRule="auto"/>
        <w:rPr>
          <w:rFonts w:asciiTheme="majorHAnsi" w:hAnsiTheme="majorHAnsi"/>
          <w:i/>
          <w:iCs/>
        </w:rPr>
      </w:pPr>
      <w:r w:rsidRPr="004B11D7">
        <w:rPr>
          <w:rStyle w:val="PromnnHTML"/>
          <w:rFonts w:asciiTheme="majorHAnsi" w:hAnsiTheme="majorHAnsi"/>
        </w:rPr>
        <w:t>(1)</w:t>
      </w:r>
      <w:r w:rsidRPr="004B11D7">
        <w:rPr>
          <w:rFonts w:asciiTheme="majorHAnsi" w:hAnsiTheme="majorHAnsi"/>
          <w:i/>
          <w:iCs/>
        </w:rPr>
        <w:t xml:space="preserve"> Test, kterým se provádí zkouška z předpisů o provozu na pozemních komunikacích a zdravotnické přípravy, je složen z 25 otázek s možností získání 50 bodů.</w:t>
      </w:r>
    </w:p>
    <w:p w14:paraId="0FC57E4E" w14:textId="77777777" w:rsidR="007D35E9" w:rsidRPr="004B11D7" w:rsidRDefault="007D35E9" w:rsidP="00CD0F03">
      <w:pPr>
        <w:pStyle w:val="l4"/>
        <w:spacing w:line="360" w:lineRule="auto"/>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Otázky v testu jsou sestaveny takto:</w:t>
      </w:r>
    </w:p>
    <w:p w14:paraId="268B3607"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10 otázek ověřujících znalost pravidel provozu na pozemních komunikacích a jejich užití řidičem,</w:t>
      </w:r>
    </w:p>
    <w:p w14:paraId="45A46D27"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4 otázky ověřující znalost zásad bezpečné jízdy a ovládání vozidla,</w:t>
      </w:r>
    </w:p>
    <w:p w14:paraId="4FFC5D5D" w14:textId="750E08DD"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3 otázky ověřující znalost dopravních značek, světelných a akustických signálů, výstražných světel, speciálních označení vozidel a osob, dopravních zařízení a zařízení pro provozní informace včetně náležitého chování řidiče, </w:t>
      </w:r>
      <w:r w:rsidR="00F45F3A" w:rsidRPr="004B11D7">
        <w:rPr>
          <w:rFonts w:asciiTheme="majorHAnsi" w:hAnsiTheme="majorHAnsi"/>
          <w:i/>
          <w:iCs/>
        </w:rPr>
        <w:t>jenž</w:t>
      </w:r>
      <w:r w:rsidRPr="004B11D7">
        <w:rPr>
          <w:rFonts w:asciiTheme="majorHAnsi" w:hAnsiTheme="majorHAnsi"/>
          <w:i/>
          <w:iCs/>
        </w:rPr>
        <w:t xml:space="preserve"> odpovídá jejich významu,</w:t>
      </w:r>
    </w:p>
    <w:p w14:paraId="1F969DB7"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3 otázky ověřující schopnost řešení dopravních situací,</w:t>
      </w:r>
    </w:p>
    <w:p w14:paraId="702D42A7"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2 otázky ověřující znalost předpisů o podmínkách provozu vozidel na pozemních komunikacích,</w:t>
      </w:r>
    </w:p>
    <w:p w14:paraId="13630452"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f)</w:t>
      </w:r>
      <w:r w:rsidRPr="004B11D7">
        <w:rPr>
          <w:rFonts w:asciiTheme="majorHAnsi" w:hAnsiTheme="majorHAnsi"/>
          <w:i/>
          <w:iCs/>
        </w:rPr>
        <w:t xml:space="preserve"> 2 otázky ověřující znalost předpisů souvisejících s provozem na pozemních komunikacích,</w:t>
      </w:r>
    </w:p>
    <w:p w14:paraId="58A976CF"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g)</w:t>
      </w:r>
      <w:r w:rsidRPr="004B11D7">
        <w:rPr>
          <w:rFonts w:asciiTheme="majorHAnsi" w:hAnsiTheme="majorHAnsi"/>
          <w:i/>
          <w:iCs/>
        </w:rPr>
        <w:t xml:space="preserve"> 1 otázka ověřující znalost zdravotnické přípravy.</w:t>
      </w:r>
    </w:p>
    <w:p w14:paraId="783FC5CD" w14:textId="77777777" w:rsidR="007D35E9" w:rsidRPr="004B11D7" w:rsidRDefault="007D35E9" w:rsidP="00CD0F03">
      <w:pPr>
        <w:pStyle w:val="l4"/>
        <w:spacing w:line="360" w:lineRule="auto"/>
        <w:rPr>
          <w:rFonts w:asciiTheme="majorHAnsi" w:hAnsiTheme="majorHAnsi"/>
          <w:i/>
          <w:iCs/>
        </w:rPr>
      </w:pPr>
      <w:r w:rsidRPr="004B11D7">
        <w:rPr>
          <w:rStyle w:val="PromnnHTML"/>
          <w:rFonts w:asciiTheme="majorHAnsi" w:hAnsiTheme="majorHAnsi"/>
        </w:rPr>
        <w:t>(3)</w:t>
      </w:r>
      <w:r w:rsidRPr="004B11D7">
        <w:rPr>
          <w:rFonts w:asciiTheme="majorHAnsi" w:hAnsiTheme="majorHAnsi"/>
          <w:i/>
          <w:iCs/>
        </w:rPr>
        <w:t xml:space="preserve"> V testu jsou použity následující typy otázek:</w:t>
      </w:r>
    </w:p>
    <w:p w14:paraId="41944B2C"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otázka, ke které jsou přiřazeny 3 odpovědi, z nichž pouze jedna je správná,</w:t>
      </w:r>
    </w:p>
    <w:p w14:paraId="7114C101"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otázka, ke které jsou přiřazeny odpovědi "ano" nebo "ne",</w:t>
      </w:r>
    </w:p>
    <w:p w14:paraId="443D4464"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otázka, ke které jsou přiřazeny tři obrázky, z nichž pouze jeden je ve vztahu k otázce správný.</w:t>
      </w:r>
    </w:p>
    <w:p w14:paraId="7D758212" w14:textId="77777777" w:rsidR="007D35E9" w:rsidRPr="004B11D7" w:rsidRDefault="007D35E9" w:rsidP="00CD0F03">
      <w:pPr>
        <w:pStyle w:val="l4"/>
        <w:spacing w:line="360" w:lineRule="auto"/>
        <w:rPr>
          <w:rFonts w:asciiTheme="majorHAnsi" w:hAnsiTheme="majorHAnsi"/>
          <w:i/>
          <w:iCs/>
        </w:rPr>
      </w:pPr>
      <w:r w:rsidRPr="004B11D7">
        <w:rPr>
          <w:rStyle w:val="PromnnHTML"/>
          <w:rFonts w:asciiTheme="majorHAnsi" w:hAnsiTheme="majorHAnsi"/>
        </w:rPr>
        <w:t>(4)</w:t>
      </w:r>
      <w:r w:rsidRPr="004B11D7">
        <w:rPr>
          <w:rFonts w:asciiTheme="majorHAnsi" w:hAnsiTheme="majorHAnsi"/>
          <w:i/>
          <w:iCs/>
        </w:rPr>
        <w:t xml:space="preserve"> Otázky v testu podle odstavce 2 písm. b), e) a f) jsou zaměřeny na prokázání znalostí žadatele o řidičské oprávnění v následujících oblastech:</w:t>
      </w:r>
    </w:p>
    <w:p w14:paraId="200BF343"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lastRenderedPageBreak/>
        <w:t>a)</w:t>
      </w:r>
      <w:r w:rsidRPr="004B11D7">
        <w:rPr>
          <w:rFonts w:asciiTheme="majorHAnsi" w:hAnsiTheme="majorHAnsi"/>
          <w:i/>
          <w:iCs/>
        </w:rPr>
        <w:t xml:space="preserve"> význam sledování situace v provozu na pozemních komunikacích, ohleduplného a ukázněného chování k ostatním účastníkům provozu na pozemních komunikacích,</w:t>
      </w:r>
    </w:p>
    <w:p w14:paraId="05801B99"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vliv únavy, alkoholu, návykových látek a léčiv na reakční a rozpoznávací schopnosti řidiče, na reakční dobu a změnu v chování řidiče obecně,</w:t>
      </w:r>
    </w:p>
    <w:p w14:paraId="1EAF7049"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nejdůležitější zásady týkající se dodržování bezpečnostní vzdálenosti mezi vozidly, brzdných drah a řízení vozidla v souvislosti s různými povětrnostními podmínkami,</w:t>
      </w:r>
    </w:p>
    <w:p w14:paraId="4B7360BC"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vliv povětrnostních podmínek na stav pozemní komunikace a rizik vyplývajících z těchto změn pro řízení vozidla, včetně vlivu změn denní a noční doby na řízení vozidla,</w:t>
      </w:r>
    </w:p>
    <w:p w14:paraId="2452D953"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způsob řízení vozidla na jednotlivých kategoriích pozemních komunikací a rizik spojených s řízením vozidla na různých kategoriích pozemních komunikací při různé hustotě provozu, vlastností různých stavebních provedení pozemních komunikací a jejich vliv na bezpečnost řízení vozidla, způsob bezpečného řízení vozidla v tunelech,</w:t>
      </w:r>
    </w:p>
    <w:p w14:paraId="19681481"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f)</w:t>
      </w:r>
      <w:r w:rsidRPr="004B11D7">
        <w:rPr>
          <w:rFonts w:asciiTheme="majorHAnsi" w:hAnsiTheme="majorHAnsi"/>
          <w:i/>
          <w:iCs/>
        </w:rPr>
        <w:t xml:space="preserve"> zvláštní rizikové faktory, týkající se nedostatku zkušeností ostatních účastníků provozu na pozemních komunikacích, jako jsou zejména děti, chodci, cyklisté a lidé se sníženou pohyblivostí,</w:t>
      </w:r>
    </w:p>
    <w:p w14:paraId="48E75A0D"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g)</w:t>
      </w:r>
      <w:r w:rsidRPr="004B11D7">
        <w:rPr>
          <w:rFonts w:asciiTheme="majorHAnsi" w:hAnsiTheme="majorHAnsi"/>
          <w:i/>
          <w:iCs/>
        </w:rPr>
        <w:t xml:space="preserve"> rizika spočívající v odlišnostech způsobu řízení různých druhů motorových vozidel, problematika zorného pole a zrakového vnímání řidiče při řízení různých druhů vozidel,</w:t>
      </w:r>
    </w:p>
    <w:p w14:paraId="6E767F9C"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h)</w:t>
      </w:r>
      <w:r w:rsidRPr="004B11D7">
        <w:rPr>
          <w:rFonts w:asciiTheme="majorHAnsi" w:hAnsiTheme="majorHAnsi"/>
          <w:i/>
          <w:iCs/>
        </w:rPr>
        <w:t xml:space="preserve"> doklady požadované při provozu vozidla,</w:t>
      </w:r>
    </w:p>
    <w:p w14:paraId="530A6A2C"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i)</w:t>
      </w:r>
      <w:r w:rsidRPr="004B11D7">
        <w:rPr>
          <w:rFonts w:asciiTheme="majorHAnsi" w:hAnsiTheme="majorHAnsi"/>
          <w:i/>
          <w:iCs/>
        </w:rPr>
        <w:t xml:space="preserve"> zásady chování a jednání v případě vzniku dopravní nehody nebo podobné události a opatření, která mají být v těchto případech provedena (označení místa dopravní nehody, oznámení dopravní nehody, poskytnutí první pomoci),</w:t>
      </w:r>
    </w:p>
    <w:p w14:paraId="51980668"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j)</w:t>
      </w:r>
      <w:r w:rsidRPr="004B11D7">
        <w:rPr>
          <w:rFonts w:asciiTheme="majorHAnsi" w:hAnsiTheme="majorHAnsi"/>
          <w:i/>
          <w:iCs/>
        </w:rPr>
        <w:t xml:space="preserve"> pravidla zajištění bezpečné přepravy osob a věcí,</w:t>
      </w:r>
    </w:p>
    <w:p w14:paraId="503A9740"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k)</w:t>
      </w:r>
      <w:r w:rsidRPr="004B11D7">
        <w:rPr>
          <w:rFonts w:asciiTheme="majorHAnsi" w:hAnsiTheme="majorHAnsi"/>
          <w:i/>
          <w:iCs/>
        </w:rPr>
        <w:t xml:space="preserve"> bezpečnostní opatření při vystupování z vozidla,</w:t>
      </w:r>
    </w:p>
    <w:p w14:paraId="72C9596C"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l)</w:t>
      </w:r>
      <w:r w:rsidRPr="004B11D7">
        <w:rPr>
          <w:rFonts w:asciiTheme="majorHAnsi" w:hAnsiTheme="majorHAnsi"/>
          <w:i/>
          <w:iCs/>
        </w:rPr>
        <w:t xml:space="preserve"> konstrukční součásti vozidla, které mají vliv na bezpečnost jízdy, zejména systém řízení, systém zavěšení kol, brzdový systém, pneumatiky, světlomety, světla, ukazatele směru, odrazová skla, zpětná zrcátka, ostřikovače čelního skla a stěrače, výfukový systém, bezpečnostní pásy a zvukové výstražné zařízení, včetně rozpoznání jejich běžných poruch a závad,</w:t>
      </w:r>
    </w:p>
    <w:p w14:paraId="31788902"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lastRenderedPageBreak/>
        <w:t>m)</w:t>
      </w:r>
      <w:r w:rsidRPr="004B11D7">
        <w:rPr>
          <w:rFonts w:asciiTheme="majorHAnsi" w:hAnsiTheme="majorHAnsi"/>
          <w:i/>
          <w:iCs/>
        </w:rPr>
        <w:t xml:space="preserve"> bezpečnostní vybavení vozidla, zejména bezpečnostní pásy, opěrky hlav a dětské zádržné systémy,</w:t>
      </w:r>
    </w:p>
    <w:p w14:paraId="782CE678" w14:textId="77777777" w:rsidR="007D35E9" w:rsidRPr="004B11D7" w:rsidRDefault="007D35E9" w:rsidP="00994C12">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n)</w:t>
      </w:r>
      <w:r w:rsidRPr="004B11D7">
        <w:rPr>
          <w:rFonts w:asciiTheme="majorHAnsi" w:hAnsiTheme="majorHAnsi"/>
          <w:i/>
          <w:iCs/>
        </w:rPr>
        <w:t xml:space="preserve"> pravidla týkající se užívání vozidla ve vztahu k životnímu prostředí, zejména přiměřené používání zvukových výstražných zařízení, spotřeba pohonných hmot, omezení znečišťujících emisí.</w:t>
      </w:r>
    </w:p>
    <w:p w14:paraId="37382F32" w14:textId="77777777" w:rsidR="007D35E9" w:rsidRPr="004B11D7" w:rsidRDefault="007D35E9" w:rsidP="00CD0F03">
      <w:pPr>
        <w:pStyle w:val="l4"/>
        <w:spacing w:line="360" w:lineRule="auto"/>
        <w:rPr>
          <w:rFonts w:asciiTheme="majorHAnsi" w:hAnsiTheme="majorHAnsi"/>
          <w:i/>
          <w:iCs/>
        </w:rPr>
      </w:pPr>
      <w:r w:rsidRPr="004B11D7">
        <w:rPr>
          <w:rStyle w:val="PromnnHTML"/>
          <w:rFonts w:asciiTheme="majorHAnsi" w:hAnsiTheme="majorHAnsi"/>
        </w:rPr>
        <w:t>(7)</w:t>
      </w:r>
      <w:r w:rsidRPr="004B11D7">
        <w:rPr>
          <w:rFonts w:asciiTheme="majorHAnsi" w:hAnsiTheme="majorHAnsi"/>
          <w:i/>
          <w:iCs/>
        </w:rPr>
        <w:t xml:space="preserve"> Jednotlivé správné odpovědi jsou hodnoceny jedním, dvěma nebo čtyřmi body. Jedním bodem se hodnotí správné zodpovězení otázek podle odstavce 2 písm. c), e) a g). Dvěma body se hodnotí správné zodpovězení otázek podle odstavce 2 písm. a), b) a f). Čtyřmi body se hodnotí správné zodpovězení otázek podle odstavce 2 písm. d).</w:t>
      </w:r>
    </w:p>
    <w:p w14:paraId="017752E1" w14:textId="04D23E92" w:rsidR="007D35E9" w:rsidRPr="004B11D7" w:rsidRDefault="007D35E9" w:rsidP="00CD0F03">
      <w:pPr>
        <w:pStyle w:val="l4"/>
        <w:spacing w:line="360" w:lineRule="auto"/>
        <w:rPr>
          <w:rFonts w:asciiTheme="majorHAnsi" w:hAnsiTheme="majorHAnsi"/>
          <w:i/>
          <w:iCs/>
        </w:rPr>
      </w:pPr>
      <w:r w:rsidRPr="004B11D7">
        <w:rPr>
          <w:rStyle w:val="PromnnHTML"/>
          <w:rFonts w:asciiTheme="majorHAnsi" w:hAnsiTheme="majorHAnsi"/>
        </w:rPr>
        <w:t>(8)</w:t>
      </w:r>
      <w:r w:rsidRPr="004B11D7">
        <w:rPr>
          <w:rFonts w:asciiTheme="majorHAnsi" w:hAnsiTheme="majorHAnsi"/>
          <w:i/>
          <w:iCs/>
        </w:rPr>
        <w:t xml:space="preserve"> Pro hodnocení testu stupněm "prospěl" je potřebné získání nejméně 43 bodů.</w:t>
      </w:r>
      <w:r w:rsidR="0050060A">
        <w:rPr>
          <w:rFonts w:asciiTheme="majorHAnsi" w:hAnsiTheme="majorHAnsi"/>
          <w:i/>
          <w:iCs/>
        </w:rPr>
        <w:t>“</w:t>
      </w:r>
      <w:r w:rsidR="005C7F77">
        <w:rPr>
          <w:rFonts w:asciiTheme="majorHAnsi" w:hAnsiTheme="majorHAnsi"/>
          <w:i/>
          <w:iCs/>
        </w:rPr>
        <w:t xml:space="preserve"> </w:t>
      </w:r>
      <w:r w:rsidR="005C7F77">
        <w:rPr>
          <w:rStyle w:val="h1a"/>
          <w:rFonts w:asciiTheme="majorHAnsi" w:hAnsiTheme="majorHAnsi"/>
        </w:rPr>
        <w:t>(Vyhláška č. 167/2002 Sb.)</w:t>
      </w:r>
    </w:p>
    <w:p w14:paraId="288B081B" w14:textId="7FC47AC7" w:rsidR="002F610F" w:rsidRPr="0050060A" w:rsidRDefault="00F770A0" w:rsidP="00041C54">
      <w:pPr>
        <w:pStyle w:val="l4"/>
        <w:spacing w:line="360" w:lineRule="auto"/>
        <w:ind w:firstLine="708"/>
        <w:jc w:val="both"/>
        <w:rPr>
          <w:rFonts w:asciiTheme="majorHAnsi" w:hAnsiTheme="majorHAnsi"/>
        </w:rPr>
      </w:pPr>
      <w:r w:rsidRPr="0050060A">
        <w:rPr>
          <w:rFonts w:asciiTheme="majorHAnsi" w:hAnsiTheme="majorHAnsi"/>
        </w:rPr>
        <w:t>Zde máme</w:t>
      </w:r>
      <w:r w:rsidR="00994C12" w:rsidRPr="0050060A">
        <w:rPr>
          <w:rFonts w:asciiTheme="majorHAnsi" w:hAnsiTheme="majorHAnsi"/>
        </w:rPr>
        <w:t xml:space="preserve"> stanovené</w:t>
      </w:r>
      <w:r w:rsidRPr="0050060A">
        <w:rPr>
          <w:rFonts w:asciiTheme="majorHAnsi" w:hAnsiTheme="majorHAnsi"/>
        </w:rPr>
        <w:t xml:space="preserve"> jasné </w:t>
      </w:r>
      <w:r w:rsidR="00E83608" w:rsidRPr="0050060A">
        <w:rPr>
          <w:rFonts w:asciiTheme="majorHAnsi" w:hAnsiTheme="majorHAnsi"/>
        </w:rPr>
        <w:t xml:space="preserve">vědomostní okruhy, které se musí žadatel </w:t>
      </w:r>
      <w:r w:rsidR="009A7522" w:rsidRPr="0050060A">
        <w:rPr>
          <w:rFonts w:asciiTheme="majorHAnsi" w:hAnsiTheme="majorHAnsi"/>
        </w:rPr>
        <w:t>naučit a</w:t>
      </w:r>
      <w:r w:rsidR="00E83608" w:rsidRPr="0050060A">
        <w:rPr>
          <w:rFonts w:asciiTheme="majorHAnsi" w:hAnsiTheme="majorHAnsi"/>
        </w:rPr>
        <w:t xml:space="preserve"> dle písemného testu splnit</w:t>
      </w:r>
      <w:r w:rsidR="009A7522" w:rsidRPr="0050060A">
        <w:rPr>
          <w:rFonts w:asciiTheme="majorHAnsi" w:hAnsiTheme="majorHAnsi"/>
        </w:rPr>
        <w:t xml:space="preserve"> teoretickou část.</w:t>
      </w:r>
      <w:r w:rsidR="00E83608" w:rsidRPr="0050060A">
        <w:rPr>
          <w:rFonts w:asciiTheme="majorHAnsi" w:hAnsiTheme="majorHAnsi"/>
        </w:rPr>
        <w:t xml:space="preserve"> </w:t>
      </w:r>
      <w:r w:rsidR="00064AA8" w:rsidRPr="0050060A">
        <w:rPr>
          <w:rFonts w:asciiTheme="majorHAnsi" w:hAnsiTheme="majorHAnsi"/>
        </w:rPr>
        <w:t>Testy v dnešní době probíhají obvykle na úřadě s rozšířenou platností</w:t>
      </w:r>
      <w:r w:rsidR="006F406E" w:rsidRPr="0050060A">
        <w:rPr>
          <w:rFonts w:asciiTheme="majorHAnsi" w:hAnsiTheme="majorHAnsi"/>
        </w:rPr>
        <w:t>. Testuje se na počítači</w:t>
      </w:r>
      <w:r w:rsidR="009A7522" w:rsidRPr="0050060A">
        <w:rPr>
          <w:rFonts w:asciiTheme="majorHAnsi" w:hAnsiTheme="majorHAnsi"/>
        </w:rPr>
        <w:t xml:space="preserve">, kdy systém vygeneruje náhodně </w:t>
      </w:r>
      <w:r w:rsidR="009F2F23" w:rsidRPr="0050060A">
        <w:rPr>
          <w:rFonts w:asciiTheme="majorHAnsi" w:hAnsiTheme="majorHAnsi"/>
        </w:rPr>
        <w:t xml:space="preserve">soubor otázek skládající se </w:t>
      </w:r>
      <w:r w:rsidR="001761EA" w:rsidRPr="0050060A">
        <w:rPr>
          <w:rFonts w:asciiTheme="majorHAnsi" w:hAnsiTheme="majorHAnsi"/>
        </w:rPr>
        <w:t xml:space="preserve">z daných okruhů. </w:t>
      </w:r>
      <w:r w:rsidR="00731C7A" w:rsidRPr="0050060A">
        <w:rPr>
          <w:rFonts w:asciiTheme="majorHAnsi" w:hAnsiTheme="majorHAnsi"/>
        </w:rPr>
        <w:t>Vzhledem k </w:t>
      </w:r>
      <w:r w:rsidR="00A11555" w:rsidRPr="0050060A">
        <w:rPr>
          <w:rFonts w:asciiTheme="majorHAnsi" w:hAnsiTheme="majorHAnsi"/>
        </w:rPr>
        <w:t>30minutovému</w:t>
      </w:r>
      <w:r w:rsidR="00731C7A" w:rsidRPr="0050060A">
        <w:rPr>
          <w:rFonts w:asciiTheme="majorHAnsi" w:hAnsiTheme="majorHAnsi"/>
        </w:rPr>
        <w:t xml:space="preserve"> </w:t>
      </w:r>
      <w:r w:rsidR="00AF78A2" w:rsidRPr="0050060A">
        <w:rPr>
          <w:rFonts w:asciiTheme="majorHAnsi" w:hAnsiTheme="majorHAnsi"/>
        </w:rPr>
        <w:t>limitu na 25 otázek je jasné, že žadatel musí být dobře, ne-li skvěle připraven</w:t>
      </w:r>
      <w:r w:rsidR="002D7221" w:rsidRPr="0050060A">
        <w:rPr>
          <w:rFonts w:asciiTheme="majorHAnsi" w:hAnsiTheme="majorHAnsi"/>
        </w:rPr>
        <w:t xml:space="preserve"> pr</w:t>
      </w:r>
      <w:r w:rsidR="00A11555" w:rsidRPr="0050060A">
        <w:rPr>
          <w:rFonts w:asciiTheme="majorHAnsi" w:hAnsiTheme="majorHAnsi"/>
        </w:rPr>
        <w:t>o zvládnutí teoretické zkoušky. Zde je jen</w:t>
      </w:r>
      <w:r w:rsidR="00B42C76" w:rsidRPr="0050060A">
        <w:rPr>
          <w:rFonts w:asciiTheme="majorHAnsi" w:hAnsiTheme="majorHAnsi"/>
        </w:rPr>
        <w:t xml:space="preserve"> na</w:t>
      </w:r>
      <w:r w:rsidR="00A11555" w:rsidRPr="0050060A">
        <w:rPr>
          <w:rFonts w:asciiTheme="majorHAnsi" w:hAnsiTheme="majorHAnsi"/>
        </w:rPr>
        <w:t xml:space="preserve"> žadateli kolik času věnoval přípravě a učení se</w:t>
      </w:r>
      <w:r w:rsidR="00B42C76" w:rsidRPr="0050060A">
        <w:rPr>
          <w:rFonts w:asciiTheme="majorHAnsi" w:hAnsiTheme="majorHAnsi"/>
        </w:rPr>
        <w:t xml:space="preserve">. Vzhledem </w:t>
      </w:r>
      <w:r w:rsidR="00CB4EB8" w:rsidRPr="0050060A">
        <w:rPr>
          <w:rFonts w:asciiTheme="majorHAnsi" w:hAnsiTheme="majorHAnsi"/>
        </w:rPr>
        <w:t xml:space="preserve">velikosti obsahu teoretické roviny se jedná o něco málo přes </w:t>
      </w:r>
      <w:r w:rsidR="004F475B">
        <w:rPr>
          <w:rFonts w:asciiTheme="majorHAnsi" w:hAnsiTheme="majorHAnsi"/>
        </w:rPr>
        <w:t>1000</w:t>
      </w:r>
      <w:r w:rsidR="00CB4EB8" w:rsidRPr="0050060A">
        <w:rPr>
          <w:rFonts w:asciiTheme="majorHAnsi" w:hAnsiTheme="majorHAnsi"/>
        </w:rPr>
        <w:t xml:space="preserve"> otázek, z</w:t>
      </w:r>
      <w:r w:rsidR="004F475B">
        <w:rPr>
          <w:rFonts w:asciiTheme="majorHAnsi" w:hAnsiTheme="majorHAnsi"/>
        </w:rPr>
        <w:t>e</w:t>
      </w:r>
      <w:r w:rsidR="00CB4EB8" w:rsidRPr="0050060A">
        <w:rPr>
          <w:rFonts w:asciiTheme="majorHAnsi" w:hAnsiTheme="majorHAnsi"/>
        </w:rPr>
        <w:t xml:space="preserve"> kterých je náhodně vybráno 25. To už musí žadatel mít </w:t>
      </w:r>
      <w:r w:rsidR="00EB3566" w:rsidRPr="0050060A">
        <w:rPr>
          <w:rFonts w:asciiTheme="majorHAnsi" w:hAnsiTheme="majorHAnsi"/>
        </w:rPr>
        <w:t>přehled a znát</w:t>
      </w:r>
      <w:r w:rsidR="00EC59AA" w:rsidRPr="0050060A">
        <w:rPr>
          <w:rFonts w:asciiTheme="majorHAnsi" w:hAnsiTheme="majorHAnsi"/>
        </w:rPr>
        <w:t xml:space="preserve"> obsah</w:t>
      </w:r>
      <w:r w:rsidR="00EB3566" w:rsidRPr="0050060A">
        <w:rPr>
          <w:rFonts w:asciiTheme="majorHAnsi" w:hAnsiTheme="majorHAnsi"/>
        </w:rPr>
        <w:t>, aby splnil</w:t>
      </w:r>
      <w:r w:rsidR="00EC59AA" w:rsidRPr="0050060A">
        <w:rPr>
          <w:rFonts w:asciiTheme="majorHAnsi" w:hAnsiTheme="majorHAnsi"/>
        </w:rPr>
        <w:t xml:space="preserve"> test</w:t>
      </w:r>
      <w:r w:rsidR="00EB3566" w:rsidRPr="0050060A">
        <w:rPr>
          <w:rFonts w:asciiTheme="majorHAnsi" w:hAnsiTheme="majorHAnsi"/>
        </w:rPr>
        <w:t xml:space="preserve"> úspěšně</w:t>
      </w:r>
      <w:r w:rsidR="003B6289" w:rsidRPr="0050060A">
        <w:rPr>
          <w:rFonts w:asciiTheme="majorHAnsi" w:hAnsiTheme="majorHAnsi"/>
        </w:rPr>
        <w:t xml:space="preserve"> (43/50 bodů)</w:t>
      </w:r>
      <w:r w:rsidR="00EB3566" w:rsidRPr="0050060A">
        <w:rPr>
          <w:rFonts w:asciiTheme="majorHAnsi" w:hAnsiTheme="majorHAnsi"/>
        </w:rPr>
        <w:t>.</w:t>
      </w:r>
      <w:r w:rsidR="00793AAC" w:rsidRPr="0050060A">
        <w:rPr>
          <w:rFonts w:asciiTheme="majorHAnsi" w:hAnsiTheme="majorHAnsi"/>
        </w:rPr>
        <w:t xml:space="preserve"> </w:t>
      </w:r>
      <w:r w:rsidR="007953BA" w:rsidRPr="0050060A">
        <w:rPr>
          <w:rFonts w:asciiTheme="majorHAnsi" w:hAnsiTheme="majorHAnsi"/>
        </w:rPr>
        <w:t>Zde zkušební</w:t>
      </w:r>
      <w:r w:rsidR="00793AAC" w:rsidRPr="0050060A">
        <w:rPr>
          <w:rFonts w:asciiTheme="majorHAnsi" w:hAnsiTheme="majorHAnsi"/>
        </w:rPr>
        <w:t xml:space="preserve"> komisař jen dohlíží na </w:t>
      </w:r>
      <w:r w:rsidR="003A4A2F" w:rsidRPr="0050060A">
        <w:rPr>
          <w:rFonts w:asciiTheme="majorHAnsi" w:hAnsiTheme="majorHAnsi"/>
        </w:rPr>
        <w:t xml:space="preserve">průběh testování a samozřejmě se </w:t>
      </w:r>
      <w:proofErr w:type="gramStart"/>
      <w:r w:rsidR="003A4A2F" w:rsidRPr="0050060A">
        <w:rPr>
          <w:rFonts w:asciiTheme="majorHAnsi" w:hAnsiTheme="majorHAnsi"/>
        </w:rPr>
        <w:t>snaží</w:t>
      </w:r>
      <w:proofErr w:type="gramEnd"/>
      <w:r w:rsidR="00E85B0A" w:rsidRPr="0050060A">
        <w:rPr>
          <w:rFonts w:asciiTheme="majorHAnsi" w:hAnsiTheme="majorHAnsi"/>
        </w:rPr>
        <w:t>, aby zkouška byla férová a nedocházelo k podvádění, či opisování, které</w:t>
      </w:r>
      <w:r w:rsidR="003325AB" w:rsidRPr="0050060A">
        <w:rPr>
          <w:rFonts w:asciiTheme="majorHAnsi" w:hAnsiTheme="majorHAnsi"/>
        </w:rPr>
        <w:t xml:space="preserve">mu je bráněno i náhodnou generací otázek u celé skupiny </w:t>
      </w:r>
      <w:r w:rsidR="007953BA" w:rsidRPr="0050060A">
        <w:rPr>
          <w:rFonts w:asciiTheme="majorHAnsi" w:hAnsiTheme="majorHAnsi"/>
        </w:rPr>
        <w:t>testovaných. Je malá pravděpodobnost, že by dva lid</w:t>
      </w:r>
      <w:r w:rsidR="00041C54" w:rsidRPr="0050060A">
        <w:rPr>
          <w:rFonts w:asciiTheme="majorHAnsi" w:hAnsiTheme="majorHAnsi"/>
        </w:rPr>
        <w:t>é</w:t>
      </w:r>
      <w:r w:rsidR="007953BA" w:rsidRPr="0050060A">
        <w:rPr>
          <w:rFonts w:asciiTheme="majorHAnsi" w:hAnsiTheme="majorHAnsi"/>
        </w:rPr>
        <w:t xml:space="preserve"> vedle sebe měli stejnou otázku.</w:t>
      </w:r>
    </w:p>
    <w:p w14:paraId="127E5223" w14:textId="1D80B6B4" w:rsidR="007D35E9" w:rsidRPr="00AE71D8" w:rsidRDefault="009C2B72" w:rsidP="00CD0F03">
      <w:pPr>
        <w:pStyle w:val="para"/>
        <w:spacing w:line="360" w:lineRule="auto"/>
        <w:rPr>
          <w:rFonts w:asciiTheme="majorHAnsi" w:hAnsiTheme="majorHAnsi"/>
          <w:b/>
          <w:bCs/>
          <w:i/>
          <w:iCs/>
        </w:rPr>
      </w:pPr>
      <w:r>
        <w:rPr>
          <w:rFonts w:asciiTheme="majorHAnsi" w:hAnsiTheme="majorHAnsi"/>
          <w:b/>
          <w:bCs/>
          <w:i/>
          <w:iCs/>
        </w:rPr>
        <w:t xml:space="preserve">Zákon </w:t>
      </w:r>
      <w:r w:rsidR="00B7186F" w:rsidRPr="00AE71D8">
        <w:rPr>
          <w:rFonts w:asciiTheme="majorHAnsi" w:hAnsiTheme="majorHAnsi"/>
          <w:b/>
          <w:bCs/>
          <w:i/>
          <w:iCs/>
        </w:rPr>
        <w:t xml:space="preserve">167/2002 Sb., </w:t>
      </w:r>
      <w:r w:rsidR="007D35E9" w:rsidRPr="00AE71D8">
        <w:rPr>
          <w:rFonts w:asciiTheme="majorHAnsi" w:hAnsiTheme="majorHAnsi"/>
          <w:b/>
          <w:bCs/>
          <w:i/>
          <w:iCs/>
        </w:rPr>
        <w:t>§ 19</w:t>
      </w:r>
      <w:r w:rsidR="00CD0F03" w:rsidRPr="00AE71D8">
        <w:rPr>
          <w:rFonts w:asciiTheme="majorHAnsi" w:hAnsiTheme="majorHAnsi"/>
          <w:b/>
          <w:bCs/>
          <w:i/>
          <w:iCs/>
        </w:rPr>
        <w:t xml:space="preserve"> - </w:t>
      </w:r>
      <w:r w:rsidR="007D35E9" w:rsidRPr="00AE71D8">
        <w:rPr>
          <w:rFonts w:asciiTheme="majorHAnsi" w:hAnsiTheme="majorHAnsi"/>
          <w:b/>
          <w:bCs/>
          <w:i/>
          <w:iCs/>
        </w:rPr>
        <w:t>Zkouška z praktické jízdy</w:t>
      </w:r>
    </w:p>
    <w:p w14:paraId="1314B4C2" w14:textId="0D7D74BD" w:rsidR="007D35E9" w:rsidRPr="004B11D7" w:rsidRDefault="009C2B72" w:rsidP="00CD0F03">
      <w:pPr>
        <w:pStyle w:val="l4"/>
        <w:spacing w:line="360" w:lineRule="auto"/>
        <w:rPr>
          <w:rFonts w:asciiTheme="majorHAnsi" w:hAnsiTheme="majorHAnsi"/>
          <w:i/>
          <w:iCs/>
        </w:rPr>
      </w:pPr>
      <w:r>
        <w:rPr>
          <w:rStyle w:val="PromnnHTML"/>
          <w:rFonts w:asciiTheme="majorHAnsi" w:hAnsiTheme="majorHAnsi"/>
        </w:rPr>
        <w:t>„</w:t>
      </w:r>
      <w:r w:rsidR="007D35E9" w:rsidRPr="004B11D7">
        <w:rPr>
          <w:rStyle w:val="PromnnHTML"/>
          <w:rFonts w:asciiTheme="majorHAnsi" w:hAnsiTheme="majorHAnsi"/>
        </w:rPr>
        <w:t>(1)</w:t>
      </w:r>
      <w:r w:rsidR="007D35E9" w:rsidRPr="004B11D7">
        <w:rPr>
          <w:rFonts w:asciiTheme="majorHAnsi" w:hAnsiTheme="majorHAnsi"/>
          <w:i/>
          <w:iCs/>
        </w:rPr>
        <w:t xml:space="preserve"> V první části zkoušky z praktické jízdy žadatel o řidičské oprávnění prokazuje následující znalosti a dovednosti:</w:t>
      </w:r>
    </w:p>
    <w:p w14:paraId="1C6722B0" w14:textId="77777777" w:rsidR="007D35E9" w:rsidRPr="004B11D7" w:rsidRDefault="007D35E9" w:rsidP="00CA59F9">
      <w:pPr>
        <w:pStyle w:val="l5"/>
        <w:spacing w:line="360" w:lineRule="auto"/>
        <w:ind w:firstLine="708"/>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u všech skupin vozidel s výjimkou skupin vozidel AM, A1, A2 a </w:t>
      </w:r>
      <w:proofErr w:type="spellStart"/>
      <w:r w:rsidRPr="004B11D7">
        <w:rPr>
          <w:rFonts w:asciiTheme="majorHAnsi" w:hAnsiTheme="majorHAnsi"/>
          <w:i/>
          <w:iCs/>
        </w:rPr>
        <w:t>A</w:t>
      </w:r>
      <w:proofErr w:type="spellEnd"/>
    </w:p>
    <w:p w14:paraId="3BAA73DC" w14:textId="77777777" w:rsidR="007D35E9" w:rsidRPr="004B11D7" w:rsidRDefault="007D35E9" w:rsidP="00D5484C">
      <w:pPr>
        <w:pStyle w:val="l6"/>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lastRenderedPageBreak/>
        <w:t>1.</w:t>
      </w:r>
      <w:r w:rsidRPr="004B11D7">
        <w:rPr>
          <w:rFonts w:asciiTheme="majorHAnsi" w:hAnsiTheme="majorHAnsi"/>
          <w:i/>
          <w:iCs/>
        </w:rPr>
        <w:t xml:space="preserve"> před zahájením jízdy prověřit stav pneumatik, osvětlení vozidla a směrových světel, zvukového výstražného zařízení, funkčnost řízení a brzd, čelního skla, stěračů, provozních kapalin, přístrojové desky a funkčnost sdělovačů, přizpůsobit si sedadlo a opěrku hlavy do správné polohy, přizpůsobit si zpětná zrcátka, zapnout si bezpečnostní pás a ověřit, že jsou zavřeny všechny dveře, u skupin vozidel C1, C1+E, C, C+E, D1, D1+E, D a D+E navíc prověřit stav posilovačů brzd a systémů řízení, kol, disků kol, blatníků, oken a záznamového zařízení,</w:t>
      </w:r>
    </w:p>
    <w:p w14:paraId="152B8210" w14:textId="77777777" w:rsidR="007D35E9" w:rsidRDefault="007D35E9" w:rsidP="00D5484C">
      <w:pPr>
        <w:pStyle w:val="l6"/>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následně nastartovat motor a provést plynulé rozjetí vozidla (v průběhu zkoušky provést rozjezd do kopce a z kopce), couvat se zatáčením vlevo i vpravo, zabrzdit vozidlo na přesnost zastavení, zaparkovat vozidlo a opustit parkovací prostor, zajet k obrubníku a vyjet od něho, objet stojící vozidla a překážky, u skupiny vozidel B a B1 navíc otočit vozidlo přední částí do protisměru za použití chodu vpřed a zpětného chodu,</w:t>
      </w:r>
    </w:p>
    <w:p w14:paraId="3EB9140B" w14:textId="65E15F8A" w:rsidR="00556BD1" w:rsidRDefault="00556BD1" w:rsidP="00CD0F03">
      <w:pPr>
        <w:pStyle w:val="l5"/>
        <w:spacing w:line="360" w:lineRule="auto"/>
        <w:rPr>
          <w:rStyle w:val="PromnnHTML"/>
          <w:rFonts w:asciiTheme="majorHAnsi" w:hAnsiTheme="majorHAnsi"/>
        </w:rPr>
      </w:pPr>
      <w:r>
        <w:rPr>
          <w:rStyle w:val="PromnnHTML"/>
          <w:rFonts w:asciiTheme="majorHAnsi" w:hAnsiTheme="majorHAnsi"/>
        </w:rPr>
        <w:t>(…)</w:t>
      </w:r>
    </w:p>
    <w:p w14:paraId="3CF2F47D" w14:textId="0C5F4A7B" w:rsidR="007D35E9" w:rsidRPr="004B11D7" w:rsidRDefault="007D35E9" w:rsidP="00CA59F9">
      <w:pPr>
        <w:pStyle w:val="l5"/>
        <w:spacing w:line="360" w:lineRule="auto"/>
        <w:ind w:firstLine="708"/>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u skupiny vozidel B, B+E, C1, C1+E, C, C+E, D1, D1+E, D, D+E a T</w:t>
      </w:r>
    </w:p>
    <w:p w14:paraId="4F9A36B3" w14:textId="77777777" w:rsidR="007D35E9" w:rsidRPr="004B11D7" w:rsidRDefault="007D35E9" w:rsidP="00D5484C">
      <w:pPr>
        <w:pStyle w:val="l6"/>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1.</w:t>
      </w:r>
      <w:r w:rsidRPr="004B11D7">
        <w:rPr>
          <w:rFonts w:asciiTheme="majorHAnsi" w:hAnsiTheme="majorHAnsi"/>
          <w:i/>
          <w:iCs/>
        </w:rPr>
        <w:t xml:space="preserve"> provést kontrolu karoserie, dveří pro řidiče a cestující, prvků povinné výbavy vozidla, jejich umístění a použitelnost včetně schopnosti sestavení výstražného trojúhelníku a kontrolu ostatního bezpečnostního vybavení,</w:t>
      </w:r>
    </w:p>
    <w:p w14:paraId="6A316251" w14:textId="77777777" w:rsidR="007D35E9" w:rsidRPr="004B11D7" w:rsidRDefault="007D35E9" w:rsidP="00D5484C">
      <w:pPr>
        <w:pStyle w:val="l6"/>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prokázat znalosti v umístění, upevnění a zajištění nákladu na vozidle nebo přípojném vozidle včetně bezpečnosti práce při jeho nakládání a vykládání z vozidla nebo přípojného vozidla a dovednosti, bezpečného zaparkování a zajištění vozidla pro nakládku a vykládku,</w:t>
      </w:r>
    </w:p>
    <w:p w14:paraId="612CA845" w14:textId="77777777" w:rsidR="007D35E9" w:rsidRPr="004B11D7" w:rsidRDefault="007D35E9" w:rsidP="00CD0F03">
      <w:pPr>
        <w:pStyle w:val="l4"/>
        <w:spacing w:line="360" w:lineRule="auto"/>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Ve druhé části zkoušky z praktické jízdy žadatel o řidičské oprávnění prokazuje následující znalosti a dovednosti:</w:t>
      </w:r>
    </w:p>
    <w:p w14:paraId="0940408D" w14:textId="77777777" w:rsidR="007D35E9" w:rsidRPr="004B11D7" w:rsidRDefault="007D35E9" w:rsidP="00CA59F9">
      <w:pPr>
        <w:pStyle w:val="l5"/>
        <w:spacing w:line="360" w:lineRule="auto"/>
        <w:ind w:firstLine="708"/>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u všech skupin vozidel</w:t>
      </w:r>
    </w:p>
    <w:p w14:paraId="00F920C4" w14:textId="77777777" w:rsidR="007D35E9" w:rsidRPr="004B11D7" w:rsidRDefault="007D35E9" w:rsidP="00D5484C">
      <w:pPr>
        <w:pStyle w:val="l6"/>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1.</w:t>
      </w:r>
      <w:r w:rsidRPr="004B11D7">
        <w:rPr>
          <w:rFonts w:asciiTheme="majorHAnsi" w:hAnsiTheme="majorHAnsi"/>
          <w:i/>
          <w:iCs/>
        </w:rPr>
        <w:t xml:space="preserve"> schopnost ovládání motorového vozidla v podmínkách provozu na pozemních komunikacích, zejména zachování správného směru jízdy, řízení s ohledem na snížení spotřeby paliva a emisí, zrychlení vozidla až na vhodnou rychlost a udržování této rychlosti i během řazení jednotlivých rychlostních stupňů, jízda v </w:t>
      </w:r>
      <w:r w:rsidRPr="004B11D7">
        <w:rPr>
          <w:rFonts w:asciiTheme="majorHAnsi" w:hAnsiTheme="majorHAnsi"/>
          <w:i/>
          <w:iCs/>
        </w:rPr>
        <w:lastRenderedPageBreak/>
        <w:t>zatáčkách, vjetí do křižovatky a její bezpečné projetí, přizpůsobení rychlosti vozidla při odbočování vlevo a vpravo, jízda na pozemních komunikacích v přímém směru, míjení protijedoucích vozidel, včetně úseků s omezeným prostorem, přizpůsobení rychlosti vozidla podmínkám provozu na pozemních komunikacích, zařazení se do jiného jízdního pruhu, dodržování správné vzdálenosti mezi vozidly v jednotlivých jízdních pruzích, předjíždění jiných vozidel, je-li to možné, jízda kolem překážek, například zaparkovaných vozidel, dodržování bezpečného bočního odstupu, popřípadě předjíždění jinými vozidly, odbočení na křižovatce vlevo i vpravo, odbočení mimo pozemní komunikaci, rozjezd po zaparkování, po zastavení v provozu a po výjezdu z vozovky,</w:t>
      </w:r>
    </w:p>
    <w:p w14:paraId="706AB3E0" w14:textId="77777777" w:rsidR="007D35E9" w:rsidRPr="004B11D7" w:rsidRDefault="007D35E9" w:rsidP="00D5484C">
      <w:pPr>
        <w:pStyle w:val="l6"/>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znalost jízdy na kruhovém objezdu, přejíždění železničního úrovňového přejezdu, jízdy podél zastávek tramvají, autobusů a trolejbusů, přejíždění přechodů pro chodce, jízdy </w:t>
      </w:r>
      <w:proofErr w:type="gramStart"/>
      <w:r w:rsidRPr="004B11D7">
        <w:rPr>
          <w:rFonts w:asciiTheme="majorHAnsi" w:hAnsiTheme="majorHAnsi"/>
          <w:i/>
          <w:iCs/>
        </w:rPr>
        <w:t>s</w:t>
      </w:r>
      <w:proofErr w:type="gramEnd"/>
      <w:r w:rsidRPr="004B11D7">
        <w:rPr>
          <w:rFonts w:asciiTheme="majorHAnsi" w:hAnsiTheme="majorHAnsi"/>
          <w:i/>
          <w:iCs/>
        </w:rPr>
        <w:t xml:space="preserve"> kopce a do kopce při velkém podélném sklonu, vjezd na dálnici nebo výjezd z dálnice nebo silnice pro motorová vozidla, zařazení do pruhu s rychleji jedoucími vozidly, přejezd do pruhu s pomaleji jedoucími vozidly, průjezd dálničním uzlem a tunelem, pokud jsou takové dopravní situace v místě konání zkoušky dostupné a</w:t>
      </w:r>
    </w:p>
    <w:p w14:paraId="175C3E37" w14:textId="77777777" w:rsidR="00D5484C" w:rsidRDefault="007D35E9" w:rsidP="00D5484C">
      <w:pPr>
        <w:pStyle w:val="l6"/>
        <w:spacing w:before="0" w:beforeAutospacing="0" w:after="0" w:afterAutospacing="0" w:line="360" w:lineRule="auto"/>
        <w:ind w:firstLine="708"/>
        <w:rPr>
          <w:rFonts w:asciiTheme="majorHAnsi" w:hAnsiTheme="majorHAnsi"/>
          <w:i/>
          <w:iCs/>
        </w:rPr>
      </w:pPr>
      <w:r w:rsidRPr="004B11D7">
        <w:rPr>
          <w:rStyle w:val="PromnnHTML"/>
          <w:rFonts w:asciiTheme="majorHAnsi" w:hAnsiTheme="majorHAnsi"/>
        </w:rPr>
        <w:t>3.</w:t>
      </w:r>
      <w:r w:rsidRPr="004B11D7">
        <w:rPr>
          <w:rFonts w:asciiTheme="majorHAnsi" w:hAnsiTheme="majorHAnsi"/>
          <w:i/>
          <w:iCs/>
        </w:rPr>
        <w:t xml:space="preserve"> provedení nezbytných bezpečnostních opatření při opouštění vozidla,</w:t>
      </w:r>
    </w:p>
    <w:p w14:paraId="04490BFE" w14:textId="3F6EC3D9" w:rsidR="00D5484C" w:rsidRPr="004B11D7" w:rsidRDefault="00D5484C" w:rsidP="00CA59F9">
      <w:pPr>
        <w:pStyle w:val="l6"/>
        <w:spacing w:line="360" w:lineRule="auto"/>
        <w:rPr>
          <w:rFonts w:asciiTheme="majorHAnsi" w:hAnsiTheme="majorHAnsi"/>
          <w:i/>
          <w:iCs/>
        </w:rPr>
      </w:pPr>
      <w:r>
        <w:rPr>
          <w:rFonts w:asciiTheme="majorHAnsi" w:hAnsiTheme="majorHAnsi"/>
          <w:i/>
          <w:iCs/>
        </w:rPr>
        <w:t>(…)</w:t>
      </w:r>
    </w:p>
    <w:p w14:paraId="07C45855" w14:textId="77777777" w:rsidR="007D35E9" w:rsidRPr="004B11D7" w:rsidRDefault="007D35E9" w:rsidP="00CA59F9">
      <w:pPr>
        <w:pStyle w:val="l5"/>
        <w:spacing w:line="360" w:lineRule="auto"/>
        <w:ind w:left="708"/>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při zkoušce z praktické jízdy k získání nebo rozšíření rozsahu řidičského oprávnění pro skupinu vozidel B na jízdní soupravy složené z vozidla skupiny B a přípojného vozidla o největší povolené hmotnosti převyšující 750 kg, pokud největší povolená hmotnost této jízdní soupravy převyšuje 3500 kg, avšak nepřevyšuje 4250 kg, prokazuje žadatel o řidičské oprávnění znalosti a dovednosti obdobně jako u skupiny B+E.</w:t>
      </w:r>
    </w:p>
    <w:p w14:paraId="127D59F9" w14:textId="77777777" w:rsidR="007D35E9" w:rsidRPr="004B11D7" w:rsidRDefault="007D35E9" w:rsidP="00CD0F03">
      <w:pPr>
        <w:pStyle w:val="l4"/>
        <w:spacing w:line="360" w:lineRule="auto"/>
        <w:rPr>
          <w:rFonts w:asciiTheme="majorHAnsi" w:hAnsiTheme="majorHAnsi"/>
          <w:i/>
          <w:iCs/>
        </w:rPr>
      </w:pPr>
      <w:r w:rsidRPr="004B11D7">
        <w:rPr>
          <w:rStyle w:val="PromnnHTML"/>
          <w:rFonts w:asciiTheme="majorHAnsi" w:hAnsiTheme="majorHAnsi"/>
        </w:rPr>
        <w:t>(3)</w:t>
      </w:r>
      <w:r w:rsidRPr="004B11D7">
        <w:rPr>
          <w:rFonts w:asciiTheme="majorHAnsi" w:hAnsiTheme="majorHAnsi"/>
          <w:i/>
          <w:iCs/>
        </w:rPr>
        <w:t xml:space="preserve"> Po celou dobu druhé části zkoušky z praktické jízdy podle odstavce 2 musí žadatel o řidičské oprávnění prokazovat ohleduplné, ukázněné, předvídavé a přizpůsobivé řidičské chování.</w:t>
      </w:r>
    </w:p>
    <w:p w14:paraId="6DF1558F" w14:textId="77777777" w:rsidR="007D35E9" w:rsidRPr="004B11D7" w:rsidRDefault="007D35E9" w:rsidP="00CD0F03">
      <w:pPr>
        <w:pStyle w:val="l4"/>
        <w:spacing w:line="360" w:lineRule="auto"/>
        <w:rPr>
          <w:rFonts w:asciiTheme="majorHAnsi" w:hAnsiTheme="majorHAnsi"/>
          <w:i/>
          <w:iCs/>
        </w:rPr>
      </w:pPr>
      <w:r w:rsidRPr="004B11D7">
        <w:rPr>
          <w:rStyle w:val="PromnnHTML"/>
          <w:rFonts w:asciiTheme="majorHAnsi" w:hAnsiTheme="majorHAnsi"/>
        </w:rPr>
        <w:t>(4)</w:t>
      </w:r>
      <w:r w:rsidRPr="004B11D7">
        <w:rPr>
          <w:rFonts w:asciiTheme="majorHAnsi" w:hAnsiTheme="majorHAnsi"/>
          <w:i/>
          <w:iCs/>
        </w:rPr>
        <w:t xml:space="preserve"> Hodnocení zkoušky z praktické jízdy zahrnuje</w:t>
      </w:r>
    </w:p>
    <w:p w14:paraId="5E6C4050" w14:textId="77777777" w:rsidR="007D35E9" w:rsidRPr="004B11D7" w:rsidRDefault="007D35E9" w:rsidP="00617E0C">
      <w:pPr>
        <w:pStyle w:val="l5"/>
        <w:spacing w:before="0" w:beforeAutospacing="0" w:line="360" w:lineRule="auto"/>
        <w:ind w:firstLine="708"/>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bezpečný, předvídavý, ohleduplný, přizpůsobivý a rozhodný způsob jízdy,</w:t>
      </w:r>
    </w:p>
    <w:p w14:paraId="79EC3685"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lastRenderedPageBreak/>
        <w:t>b)</w:t>
      </w:r>
      <w:r w:rsidRPr="004B11D7">
        <w:rPr>
          <w:rFonts w:asciiTheme="majorHAnsi" w:hAnsiTheme="majorHAnsi"/>
          <w:i/>
          <w:iCs/>
        </w:rPr>
        <w:t xml:space="preserve"> dodržování povinností řidiče v provozu na pozemních komunikacích, přizpůsobení jízdy stavu a povaze vozovky, aktuálním povětrnostním vlivům a jiným podmínkám provozu na pozemních komunikacích,</w:t>
      </w:r>
    </w:p>
    <w:p w14:paraId="75F47703"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respektování ostatních účastníků provozu na pozemních komunikacích, správné a včasné reakce na jejich chování, se zvýšenou opatrností vůči dětem, chodcům, cyklistům, osobám s omezenou schopností pohybu a orientace a jiným zranitelným účastníkům provozu na pozemních komunikacích,</w:t>
      </w:r>
    </w:p>
    <w:p w14:paraId="3E86A11B"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schopnost ovládání vozidla z hlediska správného nastavení a používání bezpečnostních pásů, zpětných zrcátek, opěrek hlavy, sedadel, správné používání světel, schopnost ovládání výstražných směrových světel, stěračů, ventilátoru topení, klimatizace a ostatního vybavení vozidla,</w:t>
      </w:r>
    </w:p>
    <w:p w14:paraId="4DDF5BC1"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správné používání ovládacích prvků s ohledem na způsob a kvalitu jízdy, ovládání spojky, převodovky, akcelerátoru, řízení, brzdového systému včetně pomocných brzdových systémů, je-li jimi vozidlo vybaveno, používání jiných postupů zpomalování jízdy než brzdění a využívání parkovací brzdy k bezpečnému rozjezdu do svahu,</w:t>
      </w:r>
    </w:p>
    <w:p w14:paraId="0CCFD7E1"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t>f)</w:t>
      </w:r>
      <w:r w:rsidRPr="004B11D7">
        <w:rPr>
          <w:rFonts w:asciiTheme="majorHAnsi" w:hAnsiTheme="majorHAnsi"/>
          <w:i/>
          <w:iCs/>
        </w:rPr>
        <w:t xml:space="preserve"> schopnost ovládání vozidla za různých podmínek a při různých rychlostech, s ohledem na druh, vlastnosti, hmotnost a rozměry vozidla nebo jízdní soupravy; u skupin vozidel B+E, C1, C1+E, C, C+E, D1, D1+E, D, D+E se posuzuje schopnost ovládání vozidla s ohledem na hmotnost a druh nákladu, u skupin vozidel D1, D1+E, D, D+E schopnost zajistit pohodlí cestujících při jízdě, bez náhlého zvýšení rychlosti, s plynulým řízením a plynulým řazením rychlostních stupňů, a bez prudkého brzdění,</w:t>
      </w:r>
    </w:p>
    <w:p w14:paraId="1C998145"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t>g)</w:t>
      </w:r>
      <w:r w:rsidRPr="004B11D7">
        <w:rPr>
          <w:rFonts w:asciiTheme="majorHAnsi" w:hAnsiTheme="majorHAnsi"/>
          <w:i/>
          <w:iCs/>
        </w:rPr>
        <w:t xml:space="preserve"> u skupin vozidel B, B+E, C1, C1+E, C, C+E, D1, D1+E, D, D+E schopnost řídit hospodárně a šetrně k životnímu prostředí s přihlédnutím k otáčkám motoru za minutu, k přeřazování rychlostních stupňů, k brzdění a zrychlování,</w:t>
      </w:r>
    </w:p>
    <w:p w14:paraId="6A573C45"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t>i)</w:t>
      </w:r>
      <w:r w:rsidRPr="004B11D7">
        <w:rPr>
          <w:rFonts w:asciiTheme="majorHAnsi" w:hAnsiTheme="majorHAnsi"/>
          <w:i/>
          <w:iCs/>
        </w:rPr>
        <w:t xml:space="preserve"> pozorovací schopnosti, panoramatické vidění, správné a včasné používání zpětných zrcátek, vidění na dlouhé, střední a krátké vzdálenosti v souvislosti se schopností včasné a správné reakce,</w:t>
      </w:r>
    </w:p>
    <w:p w14:paraId="2FB0254B"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lastRenderedPageBreak/>
        <w:t>j)</w:t>
      </w:r>
      <w:r w:rsidRPr="004B11D7">
        <w:rPr>
          <w:rFonts w:asciiTheme="majorHAnsi" w:hAnsiTheme="majorHAnsi"/>
          <w:i/>
          <w:iCs/>
        </w:rPr>
        <w:t xml:space="preserve"> dodržování přednosti v jízdě na křižovatkách a dálničních uzlech, dávání přednosti v jízdě za jiných okolností, například při změně směru, přejíždění mezi jízdními pruhy, zvláštních jízdních úkonech,</w:t>
      </w:r>
    </w:p>
    <w:p w14:paraId="13937C40"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t>k)</w:t>
      </w:r>
      <w:r w:rsidRPr="004B11D7">
        <w:rPr>
          <w:rFonts w:asciiTheme="majorHAnsi" w:hAnsiTheme="majorHAnsi"/>
          <w:i/>
          <w:iCs/>
        </w:rPr>
        <w:t xml:space="preserve"> schopnost vyhodnocovat světelnou signalizaci, dopravní značky a ostatní značení, dodržování správného chování na světelné signalizaci, dodržování pokynů osob řídících dopravní provoz, správné chování podle dopravních značek, například zákazových nebo příkazových, přiměřené jednání podle vodorovného značení na vozovce,</w:t>
      </w:r>
    </w:p>
    <w:p w14:paraId="1C125A1A"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t>l)</w:t>
      </w:r>
      <w:r w:rsidRPr="004B11D7">
        <w:rPr>
          <w:rFonts w:asciiTheme="majorHAnsi" w:hAnsiTheme="majorHAnsi"/>
          <w:i/>
          <w:iCs/>
        </w:rPr>
        <w:t xml:space="preserve"> schopnost udržování odstupu, dodržování bezpečné vzdálenosti před vozidlem, bezpečný boční odstup po stranách vozidla, dostatečná a bezpečná vzdálenost od ostatních účastníků provozu na pozemních komunikacích,</w:t>
      </w:r>
    </w:p>
    <w:p w14:paraId="0717496D"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t>m)</w:t>
      </w:r>
      <w:r w:rsidRPr="004B11D7">
        <w:rPr>
          <w:rFonts w:asciiTheme="majorHAnsi" w:hAnsiTheme="majorHAnsi"/>
          <w:i/>
          <w:iCs/>
        </w:rPr>
        <w:t xml:space="preserve"> schopnost udržování směru jízdy a správného umístění na pozemní komunikaci při řazení do jízdních pruhů, na kruhových objezdech, v zatáčkách, přiměřeně podle druhu a vlastností vozidla nebo jízdní soupravy a schopnost předvídání změny zařazení,</w:t>
      </w:r>
    </w:p>
    <w:p w14:paraId="236893FF" w14:textId="77777777" w:rsidR="007D35E9" w:rsidRPr="004B11D7" w:rsidRDefault="007D35E9" w:rsidP="00617E0C">
      <w:pPr>
        <w:pStyle w:val="l5"/>
        <w:spacing w:before="0" w:beforeAutospacing="0" w:line="360" w:lineRule="auto"/>
        <w:ind w:left="708"/>
        <w:rPr>
          <w:rFonts w:asciiTheme="majorHAnsi" w:hAnsiTheme="majorHAnsi"/>
          <w:i/>
          <w:iCs/>
        </w:rPr>
      </w:pPr>
      <w:r w:rsidRPr="004B11D7">
        <w:rPr>
          <w:rStyle w:val="PromnnHTML"/>
          <w:rFonts w:asciiTheme="majorHAnsi" w:hAnsiTheme="majorHAnsi"/>
        </w:rPr>
        <w:t>n)</w:t>
      </w:r>
      <w:r w:rsidRPr="004B11D7">
        <w:rPr>
          <w:rFonts w:asciiTheme="majorHAnsi" w:hAnsiTheme="majorHAnsi"/>
          <w:i/>
          <w:iCs/>
        </w:rPr>
        <w:t xml:space="preserve"> schopnost dodržovat a nepřekračovat nejvyšší dovolenou rychlost při nepřekročení nejvyšší povolené rychlosti, nejet nepřiměřeně nízkou rychlostí při optimálních podmínkách dovolujících rychlost vyšší, přizpůsobit rychlost povětrnostním podmínkám a podmínkám provozu na pozemních komunikacích, zvolit takovou rychlost, aby byl schopen bezpečně zastavit vozidlo na vzdálenost, na kterou má rozhled,</w:t>
      </w:r>
    </w:p>
    <w:p w14:paraId="6E553D7D" w14:textId="7E93F3D9" w:rsidR="007D35E9" w:rsidRPr="004B11D7" w:rsidRDefault="007D35E9" w:rsidP="005C7F77">
      <w:pPr>
        <w:pStyle w:val="l5"/>
        <w:spacing w:before="0" w:beforeAutospacing="0" w:line="360" w:lineRule="auto"/>
        <w:ind w:left="708"/>
        <w:rPr>
          <w:rFonts w:asciiTheme="majorHAnsi" w:hAnsiTheme="majorHAnsi"/>
          <w:i/>
          <w:iCs/>
        </w:rPr>
      </w:pPr>
      <w:r w:rsidRPr="004B11D7">
        <w:rPr>
          <w:rStyle w:val="PromnnHTML"/>
          <w:rFonts w:asciiTheme="majorHAnsi" w:hAnsiTheme="majorHAnsi"/>
        </w:rPr>
        <w:t>o)</w:t>
      </w:r>
      <w:r w:rsidRPr="004B11D7">
        <w:rPr>
          <w:rFonts w:asciiTheme="majorHAnsi" w:hAnsiTheme="majorHAnsi"/>
          <w:i/>
          <w:iCs/>
        </w:rPr>
        <w:t xml:space="preserve"> schopnost dávat znamení podle potřeby správně a včas, zejména o změně směru jízdy, přiměřeně reagovat na všechna znamení dávaná ostatními účastníky provozu na pozemních komunikacích včetně světelných výstražných znamení.</w:t>
      </w:r>
      <w:r w:rsidR="00B274BC">
        <w:rPr>
          <w:rFonts w:asciiTheme="majorHAnsi" w:hAnsiTheme="majorHAnsi"/>
          <w:i/>
          <w:iCs/>
        </w:rPr>
        <w:t>“</w:t>
      </w:r>
      <w:r w:rsidR="005C7F77">
        <w:rPr>
          <w:rFonts w:asciiTheme="majorHAnsi" w:hAnsiTheme="majorHAnsi"/>
          <w:i/>
          <w:iCs/>
        </w:rPr>
        <w:t xml:space="preserve"> </w:t>
      </w:r>
      <w:r w:rsidR="005C7F77">
        <w:rPr>
          <w:rFonts w:asciiTheme="majorHAnsi" w:hAnsiTheme="majorHAnsi"/>
          <w:i/>
          <w:iCs/>
        </w:rPr>
        <w:br/>
      </w:r>
      <w:r w:rsidR="005C7F77">
        <w:rPr>
          <w:rStyle w:val="h1a"/>
          <w:rFonts w:asciiTheme="majorHAnsi" w:hAnsiTheme="majorHAnsi"/>
        </w:rPr>
        <w:t>(Vyhláška č. 167/2002 Sb.)</w:t>
      </w:r>
    </w:p>
    <w:p w14:paraId="51E304B3" w14:textId="52E3373A" w:rsidR="00FA53F3" w:rsidRDefault="00934282" w:rsidP="00FA53F3">
      <w:pPr>
        <w:ind w:firstLine="708"/>
        <w:rPr>
          <w:rFonts w:asciiTheme="majorHAnsi" w:hAnsiTheme="majorHAnsi"/>
        </w:rPr>
      </w:pPr>
      <w:r w:rsidRPr="00B274BC">
        <w:rPr>
          <w:rFonts w:asciiTheme="majorHAnsi" w:hAnsiTheme="majorHAnsi"/>
        </w:rPr>
        <w:t>U praktické zkoušky je mnoho faktorů, které mohou</w:t>
      </w:r>
      <w:r w:rsidR="006F5B09" w:rsidRPr="00B274BC">
        <w:rPr>
          <w:rFonts w:asciiTheme="majorHAnsi" w:hAnsiTheme="majorHAnsi"/>
        </w:rPr>
        <w:t xml:space="preserve"> ovlivnit její úspěšné zvládnutí</w:t>
      </w:r>
      <w:r w:rsidRPr="00B274BC">
        <w:rPr>
          <w:rFonts w:asciiTheme="majorHAnsi" w:hAnsiTheme="majorHAnsi"/>
        </w:rPr>
        <w:t>.</w:t>
      </w:r>
      <w:r w:rsidR="002A0D24" w:rsidRPr="00B274BC">
        <w:rPr>
          <w:rFonts w:asciiTheme="majorHAnsi" w:hAnsiTheme="majorHAnsi"/>
        </w:rPr>
        <w:t xml:space="preserve"> Vezmeme-li v potaz místo určení zkoušky, která </w:t>
      </w:r>
      <w:r w:rsidR="000D092A" w:rsidRPr="00B274BC">
        <w:rPr>
          <w:rFonts w:asciiTheme="majorHAnsi" w:hAnsiTheme="majorHAnsi"/>
        </w:rPr>
        <w:t>může probíhat ve velkém městě za hustého provozu nebo v malém městě</w:t>
      </w:r>
      <w:r w:rsidR="008169BA" w:rsidRPr="00B274BC">
        <w:rPr>
          <w:rFonts w:asciiTheme="majorHAnsi" w:hAnsiTheme="majorHAnsi"/>
        </w:rPr>
        <w:t>, možná ve větší obci, kter</w:t>
      </w:r>
      <w:r w:rsidR="00FE5056" w:rsidRPr="00B274BC">
        <w:rPr>
          <w:rFonts w:asciiTheme="majorHAnsi" w:hAnsiTheme="majorHAnsi"/>
        </w:rPr>
        <w:t>á</w:t>
      </w:r>
      <w:r w:rsidR="008169BA" w:rsidRPr="00B274BC">
        <w:rPr>
          <w:rFonts w:asciiTheme="majorHAnsi" w:hAnsiTheme="majorHAnsi"/>
        </w:rPr>
        <w:t xml:space="preserve"> nedisponuj</w:t>
      </w:r>
      <w:r w:rsidR="00FE5056" w:rsidRPr="00B274BC">
        <w:rPr>
          <w:rFonts w:asciiTheme="majorHAnsi" w:hAnsiTheme="majorHAnsi"/>
        </w:rPr>
        <w:t>e</w:t>
      </w:r>
      <w:r w:rsidR="008169BA" w:rsidRPr="00B274BC">
        <w:rPr>
          <w:rFonts w:asciiTheme="majorHAnsi" w:hAnsiTheme="majorHAnsi"/>
        </w:rPr>
        <w:t xml:space="preserve"> ani</w:t>
      </w:r>
      <w:r w:rsidR="009A3CC3" w:rsidRPr="00B274BC">
        <w:rPr>
          <w:rFonts w:asciiTheme="majorHAnsi" w:hAnsiTheme="majorHAnsi"/>
        </w:rPr>
        <w:t xml:space="preserve"> křižovatkou se</w:t>
      </w:r>
      <w:r w:rsidR="008169BA" w:rsidRPr="00B274BC">
        <w:rPr>
          <w:rFonts w:asciiTheme="majorHAnsi" w:hAnsiTheme="majorHAnsi"/>
        </w:rPr>
        <w:t xml:space="preserve"> světelným zařízením</w:t>
      </w:r>
      <w:r w:rsidR="00FE5056" w:rsidRPr="00B274BC">
        <w:rPr>
          <w:rFonts w:asciiTheme="majorHAnsi" w:hAnsiTheme="majorHAnsi"/>
        </w:rPr>
        <w:t xml:space="preserve"> (</w:t>
      </w:r>
      <w:r w:rsidR="009A3CC3" w:rsidRPr="00B274BC">
        <w:rPr>
          <w:rFonts w:asciiTheme="majorHAnsi" w:hAnsiTheme="majorHAnsi"/>
        </w:rPr>
        <w:t>zákon považuje tuhle možnost za</w:t>
      </w:r>
      <w:r w:rsidR="000178B0" w:rsidRPr="00B274BC">
        <w:rPr>
          <w:rFonts w:asciiTheme="majorHAnsi" w:hAnsiTheme="majorHAnsi"/>
        </w:rPr>
        <w:t xml:space="preserve"> </w:t>
      </w:r>
      <w:r w:rsidR="007F4BFE" w:rsidRPr="00B274BC">
        <w:rPr>
          <w:rFonts w:asciiTheme="majorHAnsi" w:hAnsiTheme="majorHAnsi"/>
        </w:rPr>
        <w:t>validní</w:t>
      </w:r>
      <w:r w:rsidR="00FE5056" w:rsidRPr="00B274BC">
        <w:rPr>
          <w:rFonts w:asciiTheme="majorHAnsi" w:hAnsiTheme="majorHAnsi"/>
        </w:rPr>
        <w:t>)</w:t>
      </w:r>
      <w:r w:rsidR="009A1F33" w:rsidRPr="00B274BC">
        <w:rPr>
          <w:rFonts w:asciiTheme="majorHAnsi" w:hAnsiTheme="majorHAnsi"/>
        </w:rPr>
        <w:t xml:space="preserve">, tak je </w:t>
      </w:r>
      <w:r w:rsidR="009A1F33" w:rsidRPr="00B274BC">
        <w:rPr>
          <w:rFonts w:asciiTheme="majorHAnsi" w:hAnsiTheme="majorHAnsi"/>
        </w:rPr>
        <w:lastRenderedPageBreak/>
        <w:t xml:space="preserve">opravdu těžké pro zkušebního </w:t>
      </w:r>
      <w:r w:rsidR="006047C1" w:rsidRPr="00B274BC">
        <w:rPr>
          <w:rFonts w:asciiTheme="majorHAnsi" w:hAnsiTheme="majorHAnsi"/>
        </w:rPr>
        <w:t>komisaře</w:t>
      </w:r>
      <w:r w:rsidR="000F5E8F" w:rsidRPr="00B274BC">
        <w:rPr>
          <w:rFonts w:asciiTheme="majorHAnsi" w:hAnsiTheme="majorHAnsi"/>
        </w:rPr>
        <w:t xml:space="preserve"> rozhodnout</w:t>
      </w:r>
      <w:r w:rsidR="006047C1" w:rsidRPr="00B274BC">
        <w:rPr>
          <w:rFonts w:asciiTheme="majorHAnsi" w:hAnsiTheme="majorHAnsi"/>
        </w:rPr>
        <w:t>,</w:t>
      </w:r>
      <w:r w:rsidR="009A1F33" w:rsidRPr="00B274BC">
        <w:rPr>
          <w:rFonts w:asciiTheme="majorHAnsi" w:hAnsiTheme="majorHAnsi"/>
        </w:rPr>
        <w:t xml:space="preserve"> </w:t>
      </w:r>
      <w:r w:rsidR="006047C1" w:rsidRPr="00B274BC">
        <w:rPr>
          <w:rFonts w:asciiTheme="majorHAnsi" w:hAnsiTheme="majorHAnsi"/>
        </w:rPr>
        <w:t>zda oprávnění udělit, či nikoliv.</w:t>
      </w:r>
      <w:r w:rsidR="00372195" w:rsidRPr="00B274BC">
        <w:rPr>
          <w:rFonts w:asciiTheme="majorHAnsi" w:hAnsiTheme="majorHAnsi"/>
        </w:rPr>
        <w:t xml:space="preserve"> </w:t>
      </w:r>
      <w:r w:rsidR="00A5454B" w:rsidRPr="00B274BC">
        <w:rPr>
          <w:rFonts w:asciiTheme="majorHAnsi" w:hAnsiTheme="majorHAnsi"/>
        </w:rPr>
        <w:t xml:space="preserve"> J</w:t>
      </w:r>
      <w:r w:rsidR="00CA4252" w:rsidRPr="00B274BC">
        <w:rPr>
          <w:rFonts w:asciiTheme="majorHAnsi" w:hAnsiTheme="majorHAnsi"/>
        </w:rPr>
        <w:t xml:space="preserve">e těžké </w:t>
      </w:r>
      <w:r w:rsidR="00174B80" w:rsidRPr="00B274BC">
        <w:rPr>
          <w:rFonts w:asciiTheme="majorHAnsi" w:hAnsiTheme="majorHAnsi"/>
        </w:rPr>
        <w:t>po</w:t>
      </w:r>
      <w:r w:rsidR="000F5E8F" w:rsidRPr="00B274BC">
        <w:rPr>
          <w:rFonts w:asciiTheme="majorHAnsi" w:hAnsiTheme="majorHAnsi"/>
        </w:rPr>
        <w:t>soudit</w:t>
      </w:r>
      <w:r w:rsidR="00174B80" w:rsidRPr="00B274BC">
        <w:rPr>
          <w:rFonts w:asciiTheme="majorHAnsi" w:hAnsiTheme="majorHAnsi"/>
        </w:rPr>
        <w:t>,</w:t>
      </w:r>
      <w:r w:rsidR="00CA4252" w:rsidRPr="00B274BC">
        <w:rPr>
          <w:rFonts w:asciiTheme="majorHAnsi" w:hAnsiTheme="majorHAnsi"/>
        </w:rPr>
        <w:t xml:space="preserve"> </w:t>
      </w:r>
      <w:r w:rsidR="000F5E8F" w:rsidRPr="00B274BC">
        <w:rPr>
          <w:rFonts w:asciiTheme="majorHAnsi" w:hAnsiTheme="majorHAnsi"/>
        </w:rPr>
        <w:t>jestli</w:t>
      </w:r>
      <w:r w:rsidR="00174B80" w:rsidRPr="00B274BC">
        <w:rPr>
          <w:rFonts w:asciiTheme="majorHAnsi" w:hAnsiTheme="majorHAnsi"/>
        </w:rPr>
        <w:t xml:space="preserve"> zkušební komisař správně odhadne, zda daný žadatel zvládá ovládat vozidlo dostatečně</w:t>
      </w:r>
      <w:r w:rsidR="000F5E8F" w:rsidRPr="00B274BC">
        <w:rPr>
          <w:rFonts w:asciiTheme="majorHAnsi" w:hAnsiTheme="majorHAnsi"/>
        </w:rPr>
        <w:t>, nebo ne</w:t>
      </w:r>
      <w:r w:rsidR="00174B80" w:rsidRPr="00B274BC">
        <w:rPr>
          <w:rFonts w:asciiTheme="majorHAnsi" w:hAnsiTheme="majorHAnsi"/>
        </w:rPr>
        <w:t>.</w:t>
      </w:r>
      <w:r w:rsidR="00C61F41" w:rsidRPr="00B274BC">
        <w:rPr>
          <w:rFonts w:asciiTheme="majorHAnsi" w:hAnsiTheme="majorHAnsi"/>
        </w:rPr>
        <w:t xml:space="preserve"> Nehledě n</w:t>
      </w:r>
      <w:r w:rsidR="00D843D4" w:rsidRPr="00B274BC">
        <w:rPr>
          <w:rFonts w:asciiTheme="majorHAnsi" w:hAnsiTheme="majorHAnsi"/>
        </w:rPr>
        <w:t xml:space="preserve">a </w:t>
      </w:r>
      <w:r w:rsidR="000F5E8F" w:rsidRPr="00B274BC">
        <w:rPr>
          <w:rFonts w:asciiTheme="majorHAnsi" w:hAnsiTheme="majorHAnsi"/>
        </w:rPr>
        <w:t>rizika</w:t>
      </w:r>
      <w:r w:rsidR="00D843D4" w:rsidRPr="00B274BC">
        <w:rPr>
          <w:rFonts w:asciiTheme="majorHAnsi" w:hAnsiTheme="majorHAnsi"/>
        </w:rPr>
        <w:t>, kter</w:t>
      </w:r>
      <w:r w:rsidR="000F5E8F" w:rsidRPr="00B274BC">
        <w:rPr>
          <w:rFonts w:asciiTheme="majorHAnsi" w:hAnsiTheme="majorHAnsi"/>
        </w:rPr>
        <w:t>á</w:t>
      </w:r>
      <w:r w:rsidR="00D843D4" w:rsidRPr="00B274BC">
        <w:rPr>
          <w:rFonts w:asciiTheme="majorHAnsi" w:hAnsiTheme="majorHAnsi"/>
        </w:rPr>
        <w:t xml:space="preserve"> mohou nastat někdy </w:t>
      </w:r>
      <w:r w:rsidR="00133188" w:rsidRPr="00B274BC">
        <w:rPr>
          <w:rFonts w:asciiTheme="majorHAnsi" w:hAnsiTheme="majorHAnsi"/>
        </w:rPr>
        <w:t xml:space="preserve">i v banálních </w:t>
      </w:r>
      <w:r w:rsidR="003328F8" w:rsidRPr="00B274BC">
        <w:rPr>
          <w:rFonts w:asciiTheme="majorHAnsi" w:hAnsiTheme="majorHAnsi"/>
        </w:rPr>
        <w:t>situa</w:t>
      </w:r>
      <w:r w:rsidR="00D12C5A" w:rsidRPr="00B274BC">
        <w:rPr>
          <w:rFonts w:asciiTheme="majorHAnsi" w:hAnsiTheme="majorHAnsi"/>
        </w:rPr>
        <w:t>cích</w:t>
      </w:r>
      <w:r w:rsidR="000F5E8F" w:rsidRPr="00B274BC">
        <w:rPr>
          <w:rFonts w:asciiTheme="majorHAnsi" w:hAnsiTheme="majorHAnsi"/>
        </w:rPr>
        <w:t>,</w:t>
      </w:r>
      <w:r w:rsidR="00D12C5A" w:rsidRPr="00B274BC">
        <w:rPr>
          <w:rFonts w:asciiTheme="majorHAnsi" w:hAnsiTheme="majorHAnsi"/>
        </w:rPr>
        <w:t xml:space="preserve"> jako je obyčejný průjezd </w:t>
      </w:r>
      <w:r w:rsidR="008E4FB0" w:rsidRPr="00B274BC">
        <w:rPr>
          <w:rFonts w:asciiTheme="majorHAnsi" w:hAnsiTheme="majorHAnsi"/>
        </w:rPr>
        <w:t>křižovatkou</w:t>
      </w:r>
      <w:r w:rsidR="00E05971" w:rsidRPr="00B274BC">
        <w:rPr>
          <w:rFonts w:asciiTheme="majorHAnsi" w:hAnsiTheme="majorHAnsi"/>
        </w:rPr>
        <w:t xml:space="preserve">. </w:t>
      </w:r>
      <w:r w:rsidR="00D36109" w:rsidRPr="00B274BC">
        <w:rPr>
          <w:rFonts w:asciiTheme="majorHAnsi" w:hAnsiTheme="majorHAnsi"/>
        </w:rPr>
        <w:t>Dle</w:t>
      </w:r>
      <w:r w:rsidR="000C1EEB" w:rsidRPr="00B274BC">
        <w:rPr>
          <w:rFonts w:asciiTheme="majorHAnsi" w:hAnsiTheme="majorHAnsi"/>
        </w:rPr>
        <w:t xml:space="preserve"> </w:t>
      </w:r>
      <w:r w:rsidR="00D36109" w:rsidRPr="00B274BC">
        <w:rPr>
          <w:rFonts w:asciiTheme="majorHAnsi" w:hAnsiTheme="majorHAnsi"/>
        </w:rPr>
        <w:t>chování žadatele v dané situaci</w:t>
      </w:r>
      <w:r w:rsidR="005B0F61" w:rsidRPr="00B274BC">
        <w:rPr>
          <w:rFonts w:asciiTheme="majorHAnsi" w:hAnsiTheme="majorHAnsi"/>
        </w:rPr>
        <w:t xml:space="preserve"> z</w:t>
      </w:r>
      <w:r w:rsidR="00A5454B" w:rsidRPr="00B274BC">
        <w:rPr>
          <w:rFonts w:asciiTheme="majorHAnsi" w:hAnsiTheme="majorHAnsi"/>
        </w:rPr>
        <w:t>kušební komisař</w:t>
      </w:r>
      <w:r w:rsidR="005B0F61" w:rsidRPr="00B274BC">
        <w:rPr>
          <w:rFonts w:asciiTheme="majorHAnsi" w:hAnsiTheme="majorHAnsi"/>
        </w:rPr>
        <w:t xml:space="preserve"> </w:t>
      </w:r>
      <w:r w:rsidR="008B2DFA" w:rsidRPr="00B274BC">
        <w:rPr>
          <w:rFonts w:asciiTheme="majorHAnsi" w:hAnsiTheme="majorHAnsi"/>
        </w:rPr>
        <w:t xml:space="preserve">může </w:t>
      </w:r>
      <w:r w:rsidR="008A75C4" w:rsidRPr="00B274BC">
        <w:rPr>
          <w:rFonts w:asciiTheme="majorHAnsi" w:hAnsiTheme="majorHAnsi"/>
        </w:rPr>
        <w:t>vidět,</w:t>
      </w:r>
      <w:r w:rsidR="008B2DFA" w:rsidRPr="00B274BC">
        <w:rPr>
          <w:rFonts w:asciiTheme="majorHAnsi" w:hAnsiTheme="majorHAnsi"/>
        </w:rPr>
        <w:t xml:space="preserve"> zda má žadatel opravdu zvládnuté vozidlo.</w:t>
      </w:r>
      <w:r w:rsidR="00A5454B" w:rsidRPr="00B274BC">
        <w:rPr>
          <w:rFonts w:asciiTheme="majorHAnsi" w:hAnsiTheme="majorHAnsi"/>
        </w:rPr>
        <w:t xml:space="preserve"> </w:t>
      </w:r>
      <w:r w:rsidR="00623423" w:rsidRPr="00B274BC">
        <w:rPr>
          <w:rFonts w:asciiTheme="majorHAnsi" w:hAnsiTheme="majorHAnsi"/>
        </w:rPr>
        <w:t xml:space="preserve">Zkušební komisař </w:t>
      </w:r>
      <w:r w:rsidR="00A5454B" w:rsidRPr="00B274BC">
        <w:rPr>
          <w:rFonts w:asciiTheme="majorHAnsi" w:hAnsiTheme="majorHAnsi"/>
        </w:rPr>
        <w:t xml:space="preserve">má mnoho zkušeností a </w:t>
      </w:r>
      <w:r w:rsidR="00FD411A" w:rsidRPr="00B274BC">
        <w:rPr>
          <w:rFonts w:asciiTheme="majorHAnsi" w:hAnsiTheme="majorHAnsi"/>
        </w:rPr>
        <w:t>mimo jiné i musí splňovat další kritéria pro získání osvědčení zkušebního komisaře</w:t>
      </w:r>
      <w:r w:rsidR="00FA53F3" w:rsidRPr="00B274BC">
        <w:rPr>
          <w:rFonts w:asciiTheme="majorHAnsi" w:hAnsiTheme="majorHAnsi"/>
        </w:rPr>
        <w:t>, tím pádem by m</w:t>
      </w:r>
      <w:r w:rsidR="00C03050" w:rsidRPr="00B274BC">
        <w:rPr>
          <w:rFonts w:asciiTheme="majorHAnsi" w:hAnsiTheme="majorHAnsi"/>
        </w:rPr>
        <w:t>ě</w:t>
      </w:r>
      <w:r w:rsidR="00FA53F3" w:rsidRPr="00B274BC">
        <w:rPr>
          <w:rFonts w:asciiTheme="majorHAnsi" w:hAnsiTheme="majorHAnsi"/>
        </w:rPr>
        <w:t>l</w:t>
      </w:r>
      <w:r w:rsidR="00D81CA7" w:rsidRPr="00B274BC">
        <w:rPr>
          <w:rFonts w:asciiTheme="majorHAnsi" w:hAnsiTheme="majorHAnsi"/>
        </w:rPr>
        <w:t xml:space="preserve"> dokázat správně </w:t>
      </w:r>
      <w:r w:rsidR="00467A26" w:rsidRPr="00B274BC">
        <w:rPr>
          <w:rFonts w:asciiTheme="majorHAnsi" w:hAnsiTheme="majorHAnsi"/>
        </w:rPr>
        <w:t>vyhodnotit,</w:t>
      </w:r>
      <w:r w:rsidR="00D97B05" w:rsidRPr="00B274BC">
        <w:rPr>
          <w:rFonts w:asciiTheme="majorHAnsi" w:hAnsiTheme="majorHAnsi"/>
        </w:rPr>
        <w:t xml:space="preserve"> </w:t>
      </w:r>
      <w:r w:rsidR="00A027C1" w:rsidRPr="00B274BC">
        <w:rPr>
          <w:rFonts w:asciiTheme="majorHAnsi" w:hAnsiTheme="majorHAnsi"/>
        </w:rPr>
        <w:t>jestli žadatel</w:t>
      </w:r>
      <w:r w:rsidR="00D97B05" w:rsidRPr="00B274BC">
        <w:rPr>
          <w:rFonts w:asciiTheme="majorHAnsi" w:hAnsiTheme="majorHAnsi"/>
        </w:rPr>
        <w:t xml:space="preserve"> </w:t>
      </w:r>
      <w:r w:rsidR="00467A26" w:rsidRPr="00B274BC">
        <w:rPr>
          <w:rFonts w:asciiTheme="majorHAnsi" w:hAnsiTheme="majorHAnsi"/>
        </w:rPr>
        <w:t xml:space="preserve">obstál. </w:t>
      </w:r>
    </w:p>
    <w:p w14:paraId="018D3F3F" w14:textId="77777777" w:rsidR="005B4150" w:rsidRPr="00B274BC" w:rsidRDefault="005B4150" w:rsidP="005B4150">
      <w:pPr>
        <w:ind w:firstLine="0"/>
        <w:rPr>
          <w:rFonts w:asciiTheme="majorHAnsi" w:hAnsiTheme="majorHAnsi"/>
        </w:rPr>
      </w:pPr>
    </w:p>
    <w:p w14:paraId="1441A1F8" w14:textId="77777777" w:rsidR="00FA53F3" w:rsidRPr="00B274BC" w:rsidRDefault="00FA53F3">
      <w:pPr>
        <w:spacing w:after="200" w:line="276" w:lineRule="auto"/>
        <w:ind w:firstLine="0"/>
        <w:jc w:val="left"/>
        <w:rPr>
          <w:rFonts w:asciiTheme="majorHAnsi" w:hAnsiTheme="majorHAnsi"/>
        </w:rPr>
      </w:pPr>
      <w:r w:rsidRPr="00B274BC">
        <w:rPr>
          <w:rFonts w:asciiTheme="majorHAnsi" w:hAnsiTheme="majorHAnsi"/>
        </w:rPr>
        <w:br w:type="page"/>
      </w:r>
    </w:p>
    <w:p w14:paraId="7FA69D52" w14:textId="483861C9" w:rsidR="00482E12" w:rsidRPr="004B11D7" w:rsidRDefault="004A1AFB" w:rsidP="00E05E26">
      <w:pPr>
        <w:pStyle w:val="Nadpis1"/>
        <w:spacing w:line="360" w:lineRule="auto"/>
        <w:rPr>
          <w:rFonts w:asciiTheme="majorHAnsi" w:hAnsiTheme="majorHAnsi"/>
          <w:lang w:eastAsia="cs-CZ"/>
        </w:rPr>
      </w:pPr>
      <w:bookmarkStart w:id="13" w:name="_Toc164274951"/>
      <w:r w:rsidRPr="004B11D7">
        <w:rPr>
          <w:rFonts w:asciiTheme="majorHAnsi" w:hAnsiTheme="majorHAnsi"/>
          <w:lang w:eastAsia="cs-CZ"/>
        </w:rPr>
        <w:lastRenderedPageBreak/>
        <w:t>Učitel</w:t>
      </w:r>
      <w:r w:rsidR="00D66508" w:rsidRPr="004B11D7">
        <w:rPr>
          <w:rFonts w:asciiTheme="majorHAnsi" w:hAnsiTheme="majorHAnsi"/>
          <w:lang w:eastAsia="cs-CZ"/>
        </w:rPr>
        <w:t xml:space="preserve"> výuky a výcviku v autoškole</w:t>
      </w:r>
      <w:bookmarkEnd w:id="13"/>
    </w:p>
    <w:p w14:paraId="09CFB536" w14:textId="102AA85A" w:rsidR="00400E02" w:rsidRPr="00FA53F3" w:rsidRDefault="00482E12" w:rsidP="007D016B">
      <w:pPr>
        <w:pStyle w:val="Nadpis2"/>
        <w:spacing w:line="360" w:lineRule="auto"/>
        <w:rPr>
          <w:rStyle w:val="Nadpis2Char"/>
          <w:rFonts w:asciiTheme="majorHAnsi" w:eastAsia="Calibri" w:hAnsiTheme="majorHAnsi"/>
          <w:sz w:val="24"/>
          <w:szCs w:val="24"/>
        </w:rPr>
      </w:pPr>
      <w:bookmarkStart w:id="14" w:name="_Toc164274952"/>
      <w:r w:rsidRPr="00FA53F3">
        <w:rPr>
          <w:rStyle w:val="Nadpis2Char"/>
          <w:rFonts w:asciiTheme="majorHAnsi" w:eastAsia="Calibri" w:hAnsiTheme="majorHAnsi"/>
          <w:b/>
          <w:bCs/>
          <w:iCs/>
        </w:rPr>
        <w:t xml:space="preserve">Oprávnění k provádění </w:t>
      </w:r>
      <w:r w:rsidR="00265DB8" w:rsidRPr="00FA53F3">
        <w:rPr>
          <w:rStyle w:val="Nadpis2Char"/>
          <w:rFonts w:asciiTheme="majorHAnsi" w:eastAsia="Calibri" w:hAnsiTheme="majorHAnsi"/>
          <w:b/>
          <w:bCs/>
          <w:iCs/>
        </w:rPr>
        <w:t>výuky a výcviku</w:t>
      </w:r>
      <w:bookmarkEnd w:id="14"/>
      <w:r w:rsidR="00265DB8" w:rsidRPr="00FA53F3">
        <w:rPr>
          <w:rStyle w:val="Nadpis2Char"/>
          <w:rFonts w:asciiTheme="majorHAnsi" w:eastAsia="Calibri" w:hAnsiTheme="majorHAnsi"/>
          <w:b/>
          <w:bCs/>
          <w:iCs/>
        </w:rPr>
        <w:t xml:space="preserve"> </w:t>
      </w:r>
    </w:p>
    <w:p w14:paraId="3F9FCAA9" w14:textId="610B6A0F" w:rsidR="00482E12" w:rsidRPr="00617E0C" w:rsidRDefault="00FF4843" w:rsidP="00400E02">
      <w:pPr>
        <w:rPr>
          <w:rFonts w:asciiTheme="majorHAnsi" w:hAnsiTheme="majorHAnsi"/>
          <w:b/>
          <w:bCs/>
          <w:i/>
          <w:iCs/>
        </w:rPr>
      </w:pPr>
      <w:r w:rsidRPr="004F475B">
        <w:rPr>
          <w:rFonts w:asciiTheme="majorHAnsi" w:hAnsiTheme="majorHAnsi"/>
        </w:rPr>
        <w:t xml:space="preserve">Oprávnění k provádění výuky a výcviku </w:t>
      </w:r>
      <w:r w:rsidR="002A6F32" w:rsidRPr="004F475B">
        <w:rPr>
          <w:rFonts w:asciiTheme="majorHAnsi" w:hAnsiTheme="majorHAnsi"/>
        </w:rPr>
        <w:t>podléhá</w:t>
      </w:r>
      <w:r w:rsidR="00265DB8" w:rsidRPr="004F475B">
        <w:rPr>
          <w:rFonts w:asciiTheme="majorHAnsi" w:hAnsiTheme="majorHAnsi"/>
        </w:rPr>
        <w:t xml:space="preserve"> zákon</w:t>
      </w:r>
      <w:r w:rsidR="002A6F32" w:rsidRPr="004F475B">
        <w:rPr>
          <w:rFonts w:asciiTheme="majorHAnsi" w:hAnsiTheme="majorHAnsi"/>
        </w:rPr>
        <w:t>u</w:t>
      </w:r>
      <w:r w:rsidR="00265DB8" w:rsidRPr="004F475B">
        <w:rPr>
          <w:rFonts w:asciiTheme="majorHAnsi" w:hAnsiTheme="majorHAnsi"/>
        </w:rPr>
        <w:t xml:space="preserve"> </w:t>
      </w:r>
      <w:r w:rsidR="005C7F77" w:rsidRPr="004F475B">
        <w:rPr>
          <w:rFonts w:asciiTheme="majorHAnsi" w:hAnsiTheme="majorHAnsi"/>
        </w:rPr>
        <w:t xml:space="preserve">č. </w:t>
      </w:r>
      <w:r w:rsidR="00265DB8" w:rsidRPr="004F475B">
        <w:rPr>
          <w:rFonts w:asciiTheme="majorHAnsi" w:hAnsiTheme="majorHAnsi"/>
        </w:rPr>
        <w:t xml:space="preserve">247/2000 sb. </w:t>
      </w:r>
      <w:r w:rsidR="002A6F32" w:rsidRPr="004F475B">
        <w:rPr>
          <w:rFonts w:asciiTheme="majorHAnsi" w:hAnsiTheme="majorHAnsi"/>
        </w:rPr>
        <w:t>§ 21</w:t>
      </w:r>
      <w:r w:rsidR="002A6F32" w:rsidRPr="00617E0C">
        <w:rPr>
          <w:rFonts w:asciiTheme="majorHAnsi" w:hAnsiTheme="majorHAnsi"/>
          <w:b/>
          <w:bCs/>
          <w:i/>
          <w:iCs/>
        </w:rPr>
        <w:t>.</w:t>
      </w:r>
    </w:p>
    <w:p w14:paraId="702E85F1" w14:textId="04F71591" w:rsidR="00482E12" w:rsidRPr="004B11D7" w:rsidRDefault="00BD32F9" w:rsidP="00AD4E80">
      <w:pPr>
        <w:pStyle w:val="l4"/>
        <w:spacing w:line="360" w:lineRule="auto"/>
        <w:jc w:val="both"/>
        <w:rPr>
          <w:rFonts w:asciiTheme="majorHAnsi" w:hAnsiTheme="majorHAnsi"/>
          <w:i/>
          <w:iCs/>
        </w:rPr>
      </w:pPr>
      <w:r>
        <w:rPr>
          <w:rStyle w:val="PromnnHTML"/>
          <w:rFonts w:asciiTheme="majorHAnsi" w:hAnsiTheme="majorHAnsi"/>
        </w:rPr>
        <w:t>„</w:t>
      </w:r>
      <w:r w:rsidR="00482E12" w:rsidRPr="004B11D7">
        <w:rPr>
          <w:rStyle w:val="PromnnHTML"/>
          <w:rFonts w:asciiTheme="majorHAnsi" w:hAnsiTheme="majorHAnsi"/>
        </w:rPr>
        <w:t>(1)</w:t>
      </w:r>
      <w:r w:rsidR="00482E12" w:rsidRPr="004B11D7">
        <w:rPr>
          <w:rFonts w:asciiTheme="majorHAnsi" w:hAnsiTheme="majorHAnsi"/>
          <w:i/>
          <w:iCs/>
        </w:rPr>
        <w:t xml:space="preserve"> Vyučovat jednotlivé předměty, s výjimkou předmětu zdravotnické přípravy, mohou osoby, které jsou držiteli profesního osvědčení. O vydání profesního osvědčení rozhoduje Krajský úřad. V profesním osvědčení uvede Krajský úřad předměty, které je učitel oprávněn vyučovat. Krajský úřad vede evidenci o vydaných profesních osvědčeních v rozsahu údajů v něm uváděných. Vzor profesního osvědčení stanoví prováděcí předpis.</w:t>
      </w:r>
    </w:p>
    <w:p w14:paraId="43D55281" w14:textId="77777777" w:rsidR="00482E12" w:rsidRPr="004B11D7" w:rsidRDefault="00482E12" w:rsidP="00AD4E80">
      <w:pPr>
        <w:pStyle w:val="l4"/>
        <w:spacing w:line="360" w:lineRule="auto"/>
        <w:jc w:val="both"/>
        <w:rPr>
          <w:rFonts w:asciiTheme="majorHAnsi" w:hAnsiTheme="majorHAnsi"/>
          <w:i/>
          <w:iCs/>
        </w:rPr>
      </w:pPr>
      <w:r w:rsidRPr="004B11D7">
        <w:rPr>
          <w:rStyle w:val="PromnnHTML"/>
          <w:rFonts w:asciiTheme="majorHAnsi" w:hAnsiTheme="majorHAnsi"/>
        </w:rPr>
        <w:t>(2)</w:t>
      </w:r>
      <w:r w:rsidRPr="004B11D7">
        <w:rPr>
          <w:rFonts w:asciiTheme="majorHAnsi" w:hAnsiTheme="majorHAnsi"/>
          <w:i/>
          <w:iCs/>
        </w:rPr>
        <w:t xml:space="preserve"> Držitelem profesního osvědčení může být osoba, která</w:t>
      </w:r>
    </w:p>
    <w:p w14:paraId="69CB04B0" w14:textId="77777777" w:rsidR="00482E12" w:rsidRPr="004B11D7" w:rsidRDefault="00482E12" w:rsidP="00FA53F3">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má ukončené střední vzdělání zakončené maturitní zkouškou, nebo jde-li o učitele výcviku v řízení vozidla nebo výuky praktické údržby vozidla, ukončené střední vzdělání,</w:t>
      </w:r>
    </w:p>
    <w:p w14:paraId="2C7FCE5F" w14:textId="77777777" w:rsidR="00482E12" w:rsidRPr="004B11D7" w:rsidRDefault="00482E12" w:rsidP="00FA53F3">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dosáhla věku 24 let,</w:t>
      </w:r>
    </w:p>
    <w:p w14:paraId="3E1CE4B5" w14:textId="0BA2D718" w:rsidR="00482E12" w:rsidRPr="004B11D7" w:rsidRDefault="00482E12" w:rsidP="00FA53F3">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se s kladným výsledkem podrobila dopravně psychologickému vyšetření; dopravně psychologické vyšetření provádějí fyzické osoby, které poskytují služby v oboru psychologického poradenství podle zvláštního právního p</w:t>
      </w:r>
      <w:r w:rsidRPr="004B11D7">
        <w:rPr>
          <w:rFonts w:asciiTheme="majorHAnsi" w:hAnsiTheme="majorHAnsi"/>
          <w:i/>
          <w:iCs/>
          <w:color w:val="000000" w:themeColor="text1"/>
        </w:rPr>
        <w:t>ředpisu</w:t>
      </w:r>
      <w:hyperlink r:id="rId17" w:anchor="f4371856" w:history="1">
        <w:r w:rsidRPr="004B11D7">
          <w:rPr>
            <w:rStyle w:val="Hypertextovodkaz"/>
            <w:rFonts w:asciiTheme="majorHAnsi" w:hAnsiTheme="majorHAnsi"/>
            <w:i/>
            <w:iCs/>
            <w:color w:val="000000" w:themeColor="text1"/>
          </w:rPr>
          <w:t>)</w:t>
        </w:r>
      </w:hyperlink>
      <w:r w:rsidRPr="004B11D7">
        <w:rPr>
          <w:rFonts w:asciiTheme="majorHAnsi" w:hAnsiTheme="majorHAnsi"/>
          <w:i/>
          <w:iCs/>
          <w:color w:val="000000" w:themeColor="text1"/>
        </w:rPr>
        <w:t xml:space="preserve"> nebo </w:t>
      </w:r>
      <w:r w:rsidRPr="004B11D7">
        <w:rPr>
          <w:rFonts w:asciiTheme="majorHAnsi" w:hAnsiTheme="majorHAnsi"/>
          <w:i/>
          <w:iCs/>
        </w:rPr>
        <w:t>právnické osoby, u kterých je dopravně psychologické poradenství předmětem činnosti, (dále jen "dopravní psycholog"),</w:t>
      </w:r>
    </w:p>
    <w:p w14:paraId="757ED78E" w14:textId="77777777" w:rsidR="00482E12" w:rsidRPr="004B11D7" w:rsidRDefault="00482E12" w:rsidP="00FA53F3">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absolvovala základní školení a zkouškou prokázala znalosti předpisů o provozu na pozemních komunikacích, o podmínkách provozu vozidel na pozemních komunikacích, o získávání a zdokonalování odborné způsobilosti k řízení motorových vozidel a znalosti ovládání a údržby vozidla, řízení vozidla a zásad bezpečné jízdy vozidla, včetně vozidla konstrukčně přizpůsobeného tělesně postižené osobě; jde-li o výuku předpisů o provozu na pozemních komunikacích a teorii řízení a zásad bezpečné jízdy, musí tato osoba být držitelem řidičského oprávnění pro skupinu vozidel, k jehož získání provádí výuku,</w:t>
      </w:r>
    </w:p>
    <w:p w14:paraId="1E2060B1" w14:textId="77777777" w:rsidR="00482E12" w:rsidRPr="004B11D7" w:rsidRDefault="00482E12" w:rsidP="00FA53F3">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která nemá soudem nebo správním orgánem uložen trest zákazu řízení motorových vozidel a které v posledních třech letech nebyl takový trest uložen.</w:t>
      </w:r>
    </w:p>
    <w:p w14:paraId="13B0E7F3" w14:textId="77777777" w:rsidR="00FA53F3" w:rsidRDefault="00FA53F3" w:rsidP="00AD4E80">
      <w:pPr>
        <w:pStyle w:val="l4"/>
        <w:spacing w:line="360" w:lineRule="auto"/>
        <w:jc w:val="both"/>
        <w:rPr>
          <w:rStyle w:val="PromnnHTML"/>
          <w:rFonts w:asciiTheme="majorHAnsi" w:hAnsiTheme="majorHAnsi"/>
        </w:rPr>
      </w:pPr>
    </w:p>
    <w:p w14:paraId="5B2A34C0" w14:textId="46C1CBB6" w:rsidR="00482E12" w:rsidRPr="004B11D7" w:rsidRDefault="00482E12" w:rsidP="00AD4E80">
      <w:pPr>
        <w:pStyle w:val="l4"/>
        <w:spacing w:line="360" w:lineRule="auto"/>
        <w:jc w:val="both"/>
        <w:rPr>
          <w:rFonts w:asciiTheme="majorHAnsi" w:hAnsiTheme="majorHAnsi"/>
          <w:i/>
          <w:iCs/>
        </w:rPr>
      </w:pPr>
      <w:r w:rsidRPr="004B11D7">
        <w:rPr>
          <w:rStyle w:val="PromnnHTML"/>
          <w:rFonts w:asciiTheme="majorHAnsi" w:hAnsiTheme="majorHAnsi"/>
        </w:rPr>
        <w:lastRenderedPageBreak/>
        <w:t>(3)</w:t>
      </w:r>
      <w:r w:rsidRPr="004B11D7">
        <w:rPr>
          <w:rFonts w:asciiTheme="majorHAnsi" w:hAnsiTheme="majorHAnsi"/>
          <w:i/>
          <w:iCs/>
        </w:rPr>
        <w:t xml:space="preserve"> Provádět výcvik může osoba, která</w:t>
      </w:r>
    </w:p>
    <w:p w14:paraId="7D368A67" w14:textId="77777777" w:rsidR="00482E12" w:rsidRPr="004B11D7" w:rsidRDefault="00482E12" w:rsidP="00FA53F3">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splňuje podmínky uvedené v odstavci 2 písm. a) až e), a</w:t>
      </w:r>
    </w:p>
    <w:p w14:paraId="708B2BC1" w14:textId="57AB809E" w:rsidR="008359AD" w:rsidRPr="004B11D7" w:rsidRDefault="00482E12" w:rsidP="00FA53F3">
      <w:pPr>
        <w:pStyle w:val="l5"/>
        <w:spacing w:before="0" w:beforeAutospacing="0" w:after="0" w:afterAutospacing="0" w:line="360" w:lineRule="auto"/>
        <w:ind w:left="708"/>
        <w:jc w:val="both"/>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je nejméně 3 roky držitelem řidičského oprávnění pro skupinu vozidel, pro kterou provádí výcvik.</w:t>
      </w:r>
      <w:r w:rsidR="00BD32F9">
        <w:rPr>
          <w:rFonts w:asciiTheme="majorHAnsi" w:hAnsiTheme="majorHAnsi"/>
          <w:i/>
          <w:iCs/>
        </w:rPr>
        <w:t>“</w:t>
      </w:r>
      <w:r w:rsidR="005C7F77">
        <w:rPr>
          <w:rFonts w:asciiTheme="majorHAnsi" w:hAnsiTheme="majorHAnsi"/>
          <w:i/>
          <w:iCs/>
        </w:rPr>
        <w:t xml:space="preserve"> </w:t>
      </w:r>
      <w:r w:rsidR="005C7F77" w:rsidRPr="009C479A">
        <w:rPr>
          <w:rFonts w:asciiTheme="majorHAnsi" w:hAnsiTheme="majorHAnsi" w:cs="Arial"/>
          <w:color w:val="000000"/>
        </w:rPr>
        <w:t>(</w:t>
      </w:r>
      <w:r w:rsidR="005C7F77" w:rsidRPr="009C479A">
        <w:rPr>
          <w:rFonts w:asciiTheme="majorHAnsi" w:hAnsiTheme="majorHAnsi"/>
        </w:rPr>
        <w:t>Zákon č. 247/2000 Sb.)</w:t>
      </w:r>
    </w:p>
    <w:p w14:paraId="10D7B5FA" w14:textId="77777777" w:rsidR="00FF673F" w:rsidRPr="00617E0C" w:rsidRDefault="00FF673F" w:rsidP="00AD4E80">
      <w:pPr>
        <w:pStyle w:val="para"/>
        <w:spacing w:line="360" w:lineRule="auto"/>
        <w:rPr>
          <w:rFonts w:asciiTheme="majorHAnsi" w:hAnsiTheme="majorHAnsi"/>
          <w:b/>
          <w:bCs/>
          <w:i/>
          <w:iCs/>
        </w:rPr>
      </w:pPr>
      <w:r w:rsidRPr="00617E0C">
        <w:rPr>
          <w:rFonts w:asciiTheme="majorHAnsi" w:hAnsiTheme="majorHAnsi"/>
          <w:b/>
          <w:bCs/>
          <w:i/>
          <w:iCs/>
        </w:rPr>
        <w:t>§ 22</w:t>
      </w:r>
    </w:p>
    <w:p w14:paraId="3E6CEF6B" w14:textId="4F3C50BA" w:rsidR="00FF673F" w:rsidRPr="004B11D7" w:rsidRDefault="005D5443" w:rsidP="00AD4E80">
      <w:pPr>
        <w:pStyle w:val="l4"/>
        <w:spacing w:line="360" w:lineRule="auto"/>
        <w:rPr>
          <w:rFonts w:asciiTheme="majorHAnsi" w:hAnsiTheme="majorHAnsi"/>
          <w:i/>
          <w:iCs/>
        </w:rPr>
      </w:pPr>
      <w:r>
        <w:rPr>
          <w:rFonts w:asciiTheme="majorHAnsi" w:hAnsiTheme="majorHAnsi"/>
          <w:i/>
          <w:iCs/>
        </w:rPr>
        <w:t>„</w:t>
      </w:r>
      <w:r w:rsidR="00FF673F" w:rsidRPr="004B11D7">
        <w:rPr>
          <w:rFonts w:asciiTheme="majorHAnsi" w:hAnsiTheme="majorHAnsi"/>
          <w:i/>
          <w:iCs/>
        </w:rPr>
        <w:t>Vyučovat zdravotnickou přípravu a provádět praktický výcvik v poskytování první pomoci jsou oprávněni:</w:t>
      </w:r>
    </w:p>
    <w:p w14:paraId="7429AD2A" w14:textId="77777777" w:rsidR="00FF673F" w:rsidRPr="004B11D7" w:rsidRDefault="00FF673F" w:rsidP="00FA53F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lékaři,</w:t>
      </w:r>
    </w:p>
    <w:p w14:paraId="7DE52787" w14:textId="77777777" w:rsidR="00FF673F" w:rsidRPr="004B11D7" w:rsidRDefault="00FF673F" w:rsidP="00FA53F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vyšší zdravotničtí pracovníci v oborech činnosti diplomovaná všeobecná sestra, diplomovaná dětská sestra a diplomovaná porodní asistentka,</w:t>
      </w:r>
    </w:p>
    <w:p w14:paraId="5B2A6F3C" w14:textId="77777777" w:rsidR="00FF673F" w:rsidRPr="004B11D7" w:rsidRDefault="00FF673F" w:rsidP="00FA53F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střední zdravotničtí pracovníci v oborech činnosti zdravotnický záchranář, všeobecná sestra, dětská sestra, porodní asistentka, zdravotní sestra, ženská sestra a sestra pro intenzivní péči,</w:t>
      </w:r>
    </w:p>
    <w:p w14:paraId="05FA411E" w14:textId="77777777" w:rsidR="00FF673F" w:rsidRPr="004B11D7" w:rsidRDefault="00FF673F" w:rsidP="00FA53F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nižší zdravotničtí pracovníci v oboru činnosti ošetřovatel, ošetřovatelka, řidič vozidla rychlé zdravotnické pomoci a řidič vozidla rychlé lékařské pomoci,</w:t>
      </w:r>
    </w:p>
    <w:p w14:paraId="6CA0DA16" w14:textId="77777777" w:rsidR="00FF673F" w:rsidRPr="004B11D7" w:rsidRDefault="00FF673F" w:rsidP="00FA53F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učitelé odborných předmětů v oboru ošetřovatelství na středních a vyšších zdravotnických školách,</w:t>
      </w:r>
    </w:p>
    <w:p w14:paraId="71DB750D" w14:textId="77777777" w:rsidR="00FF673F" w:rsidRPr="004B11D7" w:rsidRDefault="00FF673F" w:rsidP="00FA53F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f)</w:t>
      </w:r>
      <w:r w:rsidRPr="004B11D7">
        <w:rPr>
          <w:rFonts w:asciiTheme="majorHAnsi" w:hAnsiTheme="majorHAnsi"/>
          <w:i/>
          <w:iCs/>
        </w:rPr>
        <w:t xml:space="preserve"> absolventi rekvalifikačních kursů akreditovaných Ministerstvem školství, mládeže a tělovýchovy s názvem "člen první pomoci" v délce minimálně 80 vyučovacích hodin,</w:t>
      </w:r>
    </w:p>
    <w:p w14:paraId="1DE3F4F6" w14:textId="1764AC86" w:rsidR="00FF673F" w:rsidRDefault="00FF673F" w:rsidP="00FA53F3">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g)</w:t>
      </w:r>
      <w:r w:rsidRPr="004B11D7">
        <w:rPr>
          <w:rFonts w:asciiTheme="majorHAnsi" w:hAnsiTheme="majorHAnsi"/>
          <w:i/>
          <w:iCs/>
        </w:rPr>
        <w:t xml:space="preserve"> instruktoři Českého červeného kříže a absolventi zdravotnické přípravy zaměřené na výuku v autoškolách.</w:t>
      </w:r>
      <w:r w:rsidR="005D5443">
        <w:rPr>
          <w:rFonts w:asciiTheme="majorHAnsi" w:hAnsiTheme="majorHAnsi"/>
          <w:i/>
          <w:iCs/>
        </w:rPr>
        <w:t>“</w:t>
      </w:r>
      <w:r w:rsidR="005C7F77">
        <w:rPr>
          <w:rFonts w:asciiTheme="majorHAnsi" w:hAnsiTheme="majorHAnsi"/>
          <w:i/>
          <w:iCs/>
        </w:rPr>
        <w:t xml:space="preserve"> </w:t>
      </w:r>
      <w:r w:rsidR="005C7F77" w:rsidRPr="009C479A">
        <w:rPr>
          <w:rFonts w:asciiTheme="majorHAnsi" w:hAnsiTheme="majorHAnsi" w:cs="Arial"/>
          <w:color w:val="000000"/>
        </w:rPr>
        <w:t>(</w:t>
      </w:r>
      <w:r w:rsidR="005C7F77" w:rsidRPr="009C479A">
        <w:rPr>
          <w:rFonts w:asciiTheme="majorHAnsi" w:hAnsiTheme="majorHAnsi"/>
        </w:rPr>
        <w:t>Zákon č. 247/2000 Sb.)</w:t>
      </w:r>
    </w:p>
    <w:p w14:paraId="6ADD31F2" w14:textId="77777777" w:rsidR="00FA53F3" w:rsidRPr="004B11D7" w:rsidRDefault="00FA53F3" w:rsidP="00FA53F3">
      <w:pPr>
        <w:pStyle w:val="l5"/>
        <w:spacing w:before="0" w:beforeAutospacing="0" w:after="0" w:afterAutospacing="0" w:line="360" w:lineRule="auto"/>
        <w:ind w:left="708"/>
        <w:rPr>
          <w:rFonts w:asciiTheme="majorHAnsi" w:hAnsiTheme="majorHAnsi"/>
          <w:i/>
          <w:iCs/>
        </w:rPr>
      </w:pPr>
    </w:p>
    <w:p w14:paraId="67EF8AC8" w14:textId="4D509EA1" w:rsidR="008B2FC5" w:rsidRPr="005D5443" w:rsidRDefault="005B4150" w:rsidP="00AD4E80">
      <w:pPr>
        <w:ind w:firstLine="708"/>
        <w:rPr>
          <w:rFonts w:asciiTheme="majorHAnsi" w:eastAsia="Times New Roman" w:hAnsiTheme="majorHAnsi"/>
          <w:szCs w:val="24"/>
          <w:lang w:eastAsia="cs-CZ"/>
        </w:rPr>
      </w:pPr>
      <w:r>
        <w:rPr>
          <w:rFonts w:asciiTheme="majorHAnsi" w:eastAsia="Times New Roman" w:hAnsiTheme="majorHAnsi"/>
          <w:szCs w:val="24"/>
          <w:lang w:eastAsia="cs-CZ"/>
        </w:rPr>
        <w:t>Učitel</w:t>
      </w:r>
      <w:r w:rsidR="00612BDC" w:rsidRPr="005D5443">
        <w:rPr>
          <w:rFonts w:asciiTheme="majorHAnsi" w:eastAsia="Times New Roman" w:hAnsiTheme="majorHAnsi"/>
          <w:szCs w:val="24"/>
          <w:lang w:eastAsia="cs-CZ"/>
        </w:rPr>
        <w:t>/instruktor</w:t>
      </w:r>
      <w:r>
        <w:rPr>
          <w:rFonts w:asciiTheme="majorHAnsi" w:eastAsia="Times New Roman" w:hAnsiTheme="majorHAnsi"/>
          <w:szCs w:val="24"/>
          <w:lang w:eastAsia="cs-CZ"/>
        </w:rPr>
        <w:t xml:space="preserve"> je</w:t>
      </w:r>
      <w:r w:rsidR="00FA53F3" w:rsidRPr="005D5443">
        <w:rPr>
          <w:rFonts w:asciiTheme="majorHAnsi" w:eastAsia="Times New Roman" w:hAnsiTheme="majorHAnsi"/>
          <w:szCs w:val="24"/>
          <w:lang w:eastAsia="cs-CZ"/>
        </w:rPr>
        <w:t xml:space="preserve"> </w:t>
      </w:r>
      <w:r w:rsidR="007B393C" w:rsidRPr="005D5443">
        <w:rPr>
          <w:rFonts w:asciiTheme="majorHAnsi" w:eastAsia="Times New Roman" w:hAnsiTheme="majorHAnsi"/>
          <w:szCs w:val="24"/>
          <w:lang w:eastAsia="cs-CZ"/>
        </w:rPr>
        <w:t xml:space="preserve">držitelem platného profesního osvědčení dle zákona </w:t>
      </w:r>
      <w:r w:rsidR="00665695">
        <w:rPr>
          <w:rFonts w:asciiTheme="majorHAnsi" w:eastAsia="Times New Roman" w:hAnsiTheme="majorHAnsi"/>
          <w:szCs w:val="24"/>
          <w:lang w:eastAsia="cs-CZ"/>
        </w:rPr>
        <w:t xml:space="preserve">                      č. </w:t>
      </w:r>
      <w:r w:rsidR="007B393C" w:rsidRPr="005D5443">
        <w:rPr>
          <w:rFonts w:asciiTheme="majorHAnsi" w:eastAsia="Times New Roman" w:hAnsiTheme="majorHAnsi"/>
          <w:szCs w:val="24"/>
          <w:lang w:eastAsia="cs-CZ"/>
        </w:rPr>
        <w:t>247/2000 Sb. pro výuku a výcvik, který se podrobil dopravně-psychologickému vyšetření s kladným výsledkem. Musí to být člověk starší 24 let a musí mít dokončenou střední školu</w:t>
      </w:r>
      <w:r w:rsidR="00041CFA" w:rsidRPr="005D5443">
        <w:rPr>
          <w:rFonts w:asciiTheme="majorHAnsi" w:eastAsia="Times New Roman" w:hAnsiTheme="majorHAnsi"/>
          <w:szCs w:val="24"/>
          <w:lang w:eastAsia="cs-CZ"/>
        </w:rPr>
        <w:t xml:space="preserve">. </w:t>
      </w:r>
      <w:r w:rsidR="003014F0" w:rsidRPr="005D5443">
        <w:rPr>
          <w:rFonts w:asciiTheme="majorHAnsi" w:eastAsia="Times New Roman" w:hAnsiTheme="majorHAnsi"/>
          <w:szCs w:val="24"/>
          <w:lang w:eastAsia="cs-CZ"/>
        </w:rPr>
        <w:t>Dříve</w:t>
      </w:r>
      <w:r w:rsidR="00041CFA" w:rsidRPr="005D5443">
        <w:rPr>
          <w:rFonts w:asciiTheme="majorHAnsi" w:eastAsia="Times New Roman" w:hAnsiTheme="majorHAnsi"/>
          <w:szCs w:val="24"/>
          <w:lang w:eastAsia="cs-CZ"/>
        </w:rPr>
        <w:t xml:space="preserve"> byl i požadavek na školu </w:t>
      </w:r>
      <w:r w:rsidR="007B393C" w:rsidRPr="005D5443">
        <w:rPr>
          <w:rFonts w:asciiTheme="majorHAnsi" w:eastAsia="Times New Roman" w:hAnsiTheme="majorHAnsi"/>
          <w:szCs w:val="24"/>
          <w:lang w:eastAsia="cs-CZ"/>
        </w:rPr>
        <w:t xml:space="preserve">technického </w:t>
      </w:r>
      <w:r w:rsidR="00FA53F3" w:rsidRPr="005D5443">
        <w:rPr>
          <w:rFonts w:asciiTheme="majorHAnsi" w:eastAsia="Times New Roman" w:hAnsiTheme="majorHAnsi"/>
          <w:szCs w:val="24"/>
          <w:lang w:eastAsia="cs-CZ"/>
        </w:rPr>
        <w:t>zaměření,</w:t>
      </w:r>
      <w:r w:rsidR="007B393C" w:rsidRPr="005D5443">
        <w:rPr>
          <w:rFonts w:asciiTheme="majorHAnsi" w:eastAsia="Times New Roman" w:hAnsiTheme="majorHAnsi"/>
          <w:szCs w:val="24"/>
          <w:lang w:eastAsia="cs-CZ"/>
        </w:rPr>
        <w:t xml:space="preserve"> </w:t>
      </w:r>
      <w:r w:rsidR="00041CFA" w:rsidRPr="005D5443">
        <w:rPr>
          <w:rFonts w:asciiTheme="majorHAnsi" w:eastAsia="Times New Roman" w:hAnsiTheme="majorHAnsi"/>
          <w:szCs w:val="24"/>
          <w:lang w:eastAsia="cs-CZ"/>
        </w:rPr>
        <w:t xml:space="preserve">což v dnešní novele chybí a vidím to spíše </w:t>
      </w:r>
      <w:r w:rsidR="00FA53F3" w:rsidRPr="005D5443">
        <w:rPr>
          <w:rFonts w:asciiTheme="majorHAnsi" w:eastAsia="Times New Roman" w:hAnsiTheme="majorHAnsi"/>
          <w:szCs w:val="24"/>
          <w:lang w:eastAsia="cs-CZ"/>
        </w:rPr>
        <w:t>jako</w:t>
      </w:r>
      <w:r w:rsidR="00041CFA" w:rsidRPr="005D5443">
        <w:rPr>
          <w:rFonts w:asciiTheme="majorHAnsi" w:eastAsia="Times New Roman" w:hAnsiTheme="majorHAnsi"/>
          <w:szCs w:val="24"/>
          <w:lang w:eastAsia="cs-CZ"/>
        </w:rPr>
        <w:t xml:space="preserve"> krok zpět. </w:t>
      </w:r>
      <w:r w:rsidR="00FA53F3" w:rsidRPr="005D5443">
        <w:rPr>
          <w:rFonts w:asciiTheme="majorHAnsi" w:eastAsia="Times New Roman" w:hAnsiTheme="majorHAnsi"/>
          <w:szCs w:val="24"/>
          <w:lang w:eastAsia="cs-CZ"/>
        </w:rPr>
        <w:t>Učitel m</w:t>
      </w:r>
      <w:r w:rsidR="00041CFA" w:rsidRPr="005D5443">
        <w:rPr>
          <w:rFonts w:asciiTheme="majorHAnsi" w:eastAsia="Times New Roman" w:hAnsiTheme="majorHAnsi"/>
          <w:szCs w:val="24"/>
          <w:lang w:eastAsia="cs-CZ"/>
        </w:rPr>
        <w:t xml:space="preserve">usí </w:t>
      </w:r>
      <w:r w:rsidR="007B393C" w:rsidRPr="005D5443">
        <w:rPr>
          <w:rFonts w:asciiTheme="majorHAnsi" w:eastAsia="Times New Roman" w:hAnsiTheme="majorHAnsi"/>
          <w:szCs w:val="24"/>
          <w:lang w:eastAsia="cs-CZ"/>
        </w:rPr>
        <w:t xml:space="preserve">mít minimálně 3 roky řidičské oprávnění skupiny, kterou chce vyučovat. </w:t>
      </w:r>
      <w:r w:rsidR="00FA0A3C" w:rsidRPr="005D5443">
        <w:rPr>
          <w:rFonts w:asciiTheme="majorHAnsi" w:eastAsia="Times New Roman" w:hAnsiTheme="majorHAnsi"/>
          <w:szCs w:val="24"/>
          <w:lang w:eastAsia="cs-CZ"/>
        </w:rPr>
        <w:t xml:space="preserve">Tohle minimum neshledávám také úplně správným. Pokud vezmeme v potaz, že si budoucí učitel udělá řidičské oprávnění v 21 letech a v 24 </w:t>
      </w:r>
      <w:r w:rsidR="00FA0A3C" w:rsidRPr="005D5443">
        <w:rPr>
          <w:rFonts w:asciiTheme="majorHAnsi" w:eastAsia="Times New Roman" w:hAnsiTheme="majorHAnsi"/>
          <w:szCs w:val="24"/>
          <w:lang w:eastAsia="cs-CZ"/>
        </w:rPr>
        <w:lastRenderedPageBreak/>
        <w:t>letech může složit zkoušky na praktický výcvik výuky. Může mít taková osoba dost najetých k</w:t>
      </w:r>
      <w:r>
        <w:rPr>
          <w:rFonts w:asciiTheme="majorHAnsi" w:eastAsia="Times New Roman" w:hAnsiTheme="majorHAnsi"/>
          <w:szCs w:val="24"/>
          <w:lang w:eastAsia="cs-CZ"/>
        </w:rPr>
        <w:t>ilometrů</w:t>
      </w:r>
      <w:r w:rsidR="00FA0A3C" w:rsidRPr="005D5443">
        <w:rPr>
          <w:rFonts w:asciiTheme="majorHAnsi" w:eastAsia="Times New Roman" w:hAnsiTheme="majorHAnsi"/>
          <w:szCs w:val="24"/>
          <w:lang w:eastAsia="cs-CZ"/>
        </w:rPr>
        <w:t xml:space="preserve"> a dokáže tak díky krátké praxi předávat dostatečné zkušenosti? </w:t>
      </w:r>
    </w:p>
    <w:p w14:paraId="2D0BDD48" w14:textId="24F6ABD5" w:rsidR="0049206E" w:rsidRPr="005D5443" w:rsidRDefault="007B393C" w:rsidP="00AD4E80">
      <w:pPr>
        <w:ind w:firstLine="708"/>
        <w:rPr>
          <w:rFonts w:asciiTheme="majorHAnsi" w:eastAsia="Times New Roman" w:hAnsiTheme="majorHAnsi"/>
          <w:szCs w:val="24"/>
          <w:lang w:eastAsia="cs-CZ"/>
        </w:rPr>
      </w:pPr>
      <w:r w:rsidRPr="005D5443">
        <w:rPr>
          <w:rFonts w:asciiTheme="majorHAnsi" w:eastAsia="Times New Roman" w:hAnsiTheme="majorHAnsi"/>
          <w:szCs w:val="24"/>
          <w:lang w:eastAsia="cs-CZ"/>
        </w:rPr>
        <w:t>V teoretické části</w:t>
      </w:r>
      <w:r w:rsidR="00FA0A3C" w:rsidRPr="005D5443">
        <w:rPr>
          <w:rFonts w:asciiTheme="majorHAnsi" w:eastAsia="Times New Roman" w:hAnsiTheme="majorHAnsi"/>
          <w:szCs w:val="24"/>
          <w:lang w:eastAsia="cs-CZ"/>
        </w:rPr>
        <w:t xml:space="preserve"> se dá mnoho věcí naučit, ale praktická část je něco, co by měl mít učitel zvládnuto mnohem více</w:t>
      </w:r>
      <w:r w:rsidR="00D61E0C" w:rsidRPr="005D5443">
        <w:rPr>
          <w:rFonts w:asciiTheme="majorHAnsi" w:eastAsia="Times New Roman" w:hAnsiTheme="majorHAnsi"/>
          <w:szCs w:val="24"/>
          <w:lang w:eastAsia="cs-CZ"/>
        </w:rPr>
        <w:t xml:space="preserve">. </w:t>
      </w:r>
      <w:r w:rsidR="00FA0A3C" w:rsidRPr="005D5443">
        <w:rPr>
          <w:rFonts w:asciiTheme="majorHAnsi" w:eastAsia="Times New Roman" w:hAnsiTheme="majorHAnsi"/>
          <w:szCs w:val="24"/>
          <w:lang w:eastAsia="cs-CZ"/>
        </w:rPr>
        <w:t xml:space="preserve">Tímto se opět dostáváme k nedostatečné kvalifikaci budoucích učitelů. Níže můžeme vidět tabulku </w:t>
      </w:r>
      <w:r w:rsidR="00D66508" w:rsidRPr="005D5443">
        <w:rPr>
          <w:rFonts w:asciiTheme="majorHAnsi" w:eastAsia="Times New Roman" w:hAnsiTheme="majorHAnsi"/>
          <w:szCs w:val="24"/>
          <w:lang w:eastAsia="cs-CZ"/>
        </w:rPr>
        <w:t>se</w:t>
      </w:r>
      <w:r w:rsidR="00FA0A3C" w:rsidRPr="005D5443">
        <w:rPr>
          <w:rFonts w:asciiTheme="majorHAnsi" w:eastAsia="Times New Roman" w:hAnsiTheme="majorHAnsi"/>
          <w:szCs w:val="24"/>
          <w:lang w:eastAsia="cs-CZ"/>
        </w:rPr>
        <w:t xml:space="preserve"> základní přípravou pro budoucí učitele výuky a výcviku, kde jsou </w:t>
      </w:r>
      <w:r w:rsidR="00D66508" w:rsidRPr="005D5443">
        <w:rPr>
          <w:rFonts w:asciiTheme="majorHAnsi" w:eastAsia="Times New Roman" w:hAnsiTheme="majorHAnsi"/>
          <w:szCs w:val="24"/>
          <w:lang w:eastAsia="cs-CZ"/>
        </w:rPr>
        <w:t xml:space="preserve">vidět hodinové dotace na jednotlivé bloky výuky. </w:t>
      </w:r>
      <w:r w:rsidR="00D61E0C" w:rsidRPr="005D5443">
        <w:rPr>
          <w:rFonts w:asciiTheme="majorHAnsi" w:eastAsia="Times New Roman" w:hAnsiTheme="majorHAnsi"/>
          <w:szCs w:val="24"/>
          <w:lang w:eastAsia="cs-CZ"/>
        </w:rPr>
        <w:t xml:space="preserve">Tabulka je ve vyhlášce </w:t>
      </w:r>
      <w:r w:rsidR="00665695">
        <w:rPr>
          <w:rFonts w:asciiTheme="majorHAnsi" w:eastAsia="Times New Roman" w:hAnsiTheme="majorHAnsi"/>
          <w:szCs w:val="24"/>
          <w:lang w:eastAsia="cs-CZ"/>
        </w:rPr>
        <w:t xml:space="preserve">č. </w:t>
      </w:r>
      <w:r w:rsidR="00D61E0C" w:rsidRPr="005D5443">
        <w:rPr>
          <w:rFonts w:asciiTheme="majorHAnsi" w:eastAsia="Times New Roman" w:hAnsiTheme="majorHAnsi"/>
          <w:szCs w:val="24"/>
          <w:lang w:eastAsia="cs-CZ"/>
        </w:rPr>
        <w:t xml:space="preserve">167/2002 Sb. </w:t>
      </w:r>
      <w:r w:rsidR="005B4150">
        <w:rPr>
          <w:rFonts w:asciiTheme="majorHAnsi" w:eastAsia="Times New Roman" w:hAnsiTheme="majorHAnsi"/>
          <w:szCs w:val="24"/>
          <w:lang w:eastAsia="cs-CZ"/>
        </w:rPr>
        <w:t>V</w:t>
      </w:r>
      <w:r w:rsidR="00D66508" w:rsidRPr="005D5443">
        <w:rPr>
          <w:rFonts w:asciiTheme="majorHAnsi" w:eastAsia="Times New Roman" w:hAnsiTheme="majorHAnsi"/>
          <w:szCs w:val="24"/>
          <w:lang w:eastAsia="cs-CZ"/>
        </w:rPr>
        <w:t xml:space="preserve">elkým problémem je, že většina školitelů nemá ani vysokou školu v oblasti pedagogiky nebo psychologie, a tudíž výuka probíhá stylem </w:t>
      </w:r>
      <w:r w:rsidR="00617E0C" w:rsidRPr="005D5443">
        <w:rPr>
          <w:rFonts w:asciiTheme="majorHAnsi" w:eastAsia="Times New Roman" w:hAnsiTheme="majorHAnsi"/>
          <w:szCs w:val="24"/>
          <w:lang w:eastAsia="cs-CZ"/>
        </w:rPr>
        <w:t>„</w:t>
      </w:r>
      <w:r w:rsidR="00D66508" w:rsidRPr="005D5443">
        <w:rPr>
          <w:rFonts w:asciiTheme="majorHAnsi" w:eastAsia="Times New Roman" w:hAnsiTheme="majorHAnsi"/>
          <w:szCs w:val="24"/>
          <w:lang w:eastAsia="cs-CZ"/>
        </w:rPr>
        <w:t>co život dal a co jsem pochytil z vlastních zkušenost</w:t>
      </w:r>
      <w:r w:rsidR="00EE050C" w:rsidRPr="005D5443">
        <w:rPr>
          <w:rFonts w:asciiTheme="majorHAnsi" w:eastAsia="Times New Roman" w:hAnsiTheme="majorHAnsi"/>
          <w:szCs w:val="24"/>
          <w:lang w:eastAsia="cs-CZ"/>
        </w:rPr>
        <w:t>í</w:t>
      </w:r>
      <w:r w:rsidR="00617E0C" w:rsidRPr="005D5443">
        <w:rPr>
          <w:rFonts w:asciiTheme="majorHAnsi" w:eastAsia="Times New Roman" w:hAnsiTheme="majorHAnsi"/>
          <w:szCs w:val="24"/>
          <w:lang w:eastAsia="cs-CZ"/>
        </w:rPr>
        <w:t>“</w:t>
      </w:r>
      <w:r w:rsidR="00D66508" w:rsidRPr="005D5443">
        <w:rPr>
          <w:rFonts w:asciiTheme="majorHAnsi" w:eastAsia="Times New Roman" w:hAnsiTheme="majorHAnsi"/>
          <w:szCs w:val="24"/>
          <w:lang w:eastAsia="cs-CZ"/>
        </w:rPr>
        <w:t>. Tito školitel</w:t>
      </w:r>
      <w:r w:rsidR="00617E0C" w:rsidRPr="005D5443">
        <w:rPr>
          <w:rFonts w:asciiTheme="majorHAnsi" w:eastAsia="Times New Roman" w:hAnsiTheme="majorHAnsi"/>
          <w:szCs w:val="24"/>
          <w:lang w:eastAsia="cs-CZ"/>
        </w:rPr>
        <w:t>é</w:t>
      </w:r>
      <w:r w:rsidR="00D66508" w:rsidRPr="005D5443">
        <w:rPr>
          <w:rFonts w:asciiTheme="majorHAnsi" w:eastAsia="Times New Roman" w:hAnsiTheme="majorHAnsi"/>
          <w:szCs w:val="24"/>
          <w:lang w:eastAsia="cs-CZ"/>
        </w:rPr>
        <w:t xml:space="preserve"> by měli mít </w:t>
      </w:r>
      <w:r w:rsidR="00617E0C" w:rsidRPr="005D5443">
        <w:rPr>
          <w:rFonts w:asciiTheme="majorHAnsi" w:eastAsia="Times New Roman" w:hAnsiTheme="majorHAnsi"/>
          <w:szCs w:val="24"/>
          <w:lang w:eastAsia="cs-CZ"/>
        </w:rPr>
        <w:t>alespoň</w:t>
      </w:r>
      <w:r w:rsidR="00D66508" w:rsidRPr="005D5443">
        <w:rPr>
          <w:rFonts w:asciiTheme="majorHAnsi" w:eastAsia="Times New Roman" w:hAnsiTheme="majorHAnsi"/>
          <w:szCs w:val="24"/>
          <w:lang w:eastAsia="cs-CZ"/>
        </w:rPr>
        <w:t xml:space="preserve"> učitelské minimum. </w:t>
      </w:r>
      <w:r w:rsidRPr="005D5443">
        <w:rPr>
          <w:rFonts w:asciiTheme="majorHAnsi" w:eastAsia="Times New Roman" w:hAnsiTheme="majorHAnsi"/>
          <w:szCs w:val="24"/>
          <w:lang w:eastAsia="cs-CZ"/>
        </w:rPr>
        <w:t xml:space="preserve">Velkou výhodu mají lidé, kteří dříve pracovali na technických pozicích a mají velký přehled v automobilové a motocyklové problematice. </w:t>
      </w:r>
    </w:p>
    <w:p w14:paraId="493FF832" w14:textId="77777777" w:rsidR="00F27BFB" w:rsidRPr="004B11D7" w:rsidRDefault="00F27BFB" w:rsidP="00AD4E80">
      <w:pPr>
        <w:ind w:firstLine="0"/>
        <w:rPr>
          <w:rFonts w:asciiTheme="majorHAnsi" w:hAnsiTheme="majorHAnsi"/>
          <w:b/>
          <w:bCs/>
        </w:rPr>
      </w:pPr>
    </w:p>
    <w:p w14:paraId="0D641602" w14:textId="52807E78" w:rsidR="00D61E0C" w:rsidRPr="00617E0C" w:rsidRDefault="004D60CF" w:rsidP="00AD4E80">
      <w:pPr>
        <w:ind w:firstLine="0"/>
        <w:rPr>
          <w:rFonts w:asciiTheme="majorHAnsi" w:eastAsia="Times New Roman" w:hAnsiTheme="majorHAnsi"/>
          <w:b/>
          <w:bCs/>
          <w:i/>
          <w:iCs/>
          <w:sz w:val="27"/>
        </w:rPr>
      </w:pPr>
      <w:r>
        <w:rPr>
          <w:rFonts w:asciiTheme="majorHAnsi" w:hAnsiTheme="majorHAnsi"/>
          <w:b/>
          <w:bCs/>
          <w:i/>
          <w:iCs/>
        </w:rPr>
        <w:t xml:space="preserve">Zákon 167/2002 Sb. </w:t>
      </w:r>
      <w:r w:rsidR="00D61E0C" w:rsidRPr="00617E0C">
        <w:rPr>
          <w:rFonts w:asciiTheme="majorHAnsi" w:hAnsiTheme="majorHAnsi"/>
          <w:b/>
          <w:bCs/>
          <w:i/>
          <w:iCs/>
        </w:rPr>
        <w:t>§ 6 - Základní školení pro učitele výuky a výcviku</w:t>
      </w:r>
    </w:p>
    <w:p w14:paraId="53AD102F" w14:textId="5BDBF395" w:rsidR="00D61E0C" w:rsidRPr="002D1430" w:rsidRDefault="002D1430" w:rsidP="00AD4E80">
      <w:pPr>
        <w:pStyle w:val="l4"/>
        <w:spacing w:line="360" w:lineRule="auto"/>
        <w:rPr>
          <w:rFonts w:asciiTheme="majorHAnsi" w:hAnsiTheme="majorHAnsi"/>
          <w:i/>
          <w:iCs/>
        </w:rPr>
      </w:pPr>
      <w:r>
        <w:rPr>
          <w:rStyle w:val="PromnnHTML"/>
          <w:rFonts w:asciiTheme="majorHAnsi" w:hAnsiTheme="majorHAnsi"/>
        </w:rPr>
        <w:t>„</w:t>
      </w:r>
      <w:r w:rsidR="00D61E0C" w:rsidRPr="002D1430">
        <w:rPr>
          <w:rStyle w:val="PromnnHTML"/>
          <w:rFonts w:asciiTheme="majorHAnsi" w:hAnsiTheme="majorHAnsi"/>
        </w:rPr>
        <w:t>(1)</w:t>
      </w:r>
      <w:r w:rsidR="00D61E0C" w:rsidRPr="002D1430">
        <w:rPr>
          <w:rFonts w:asciiTheme="majorHAnsi" w:hAnsiTheme="majorHAnsi"/>
          <w:i/>
          <w:iCs/>
        </w:rPr>
        <w:t xml:space="preserve"> Základní školení pro učitele výuky a výcviku je zaměřeno na</w:t>
      </w:r>
    </w:p>
    <w:p w14:paraId="3152C387" w14:textId="77777777" w:rsidR="00D61E0C" w:rsidRPr="002D1430" w:rsidRDefault="00D61E0C" w:rsidP="00590879">
      <w:pPr>
        <w:pStyle w:val="l5"/>
        <w:spacing w:before="0" w:beforeAutospacing="0" w:after="0" w:afterAutospacing="0" w:line="360" w:lineRule="auto"/>
        <w:ind w:left="708"/>
        <w:rPr>
          <w:rFonts w:asciiTheme="majorHAnsi" w:hAnsiTheme="majorHAnsi"/>
          <w:i/>
          <w:iCs/>
        </w:rPr>
      </w:pPr>
      <w:r w:rsidRPr="002D1430">
        <w:rPr>
          <w:rStyle w:val="PromnnHTML"/>
          <w:rFonts w:asciiTheme="majorHAnsi" w:hAnsiTheme="majorHAnsi"/>
        </w:rPr>
        <w:t>a)</w:t>
      </w:r>
      <w:r w:rsidRPr="002D1430">
        <w:rPr>
          <w:rFonts w:asciiTheme="majorHAnsi" w:hAnsiTheme="majorHAnsi"/>
          <w:i/>
          <w:iCs/>
        </w:rPr>
        <w:t xml:space="preserve"> metodiku výuky předpisů o provozu na pozemních komunikacích a předpisů souvisejících s provozem na pozemních komunikacích, výuky teorie řízení a zásad bezpečné jízdy a výuky ovládání a údržby vozidla; u osob tělesně postižených na výuku ovládání a údržby vozidla konstrukčně přizpůsobeného tělesně postižené osobě,</w:t>
      </w:r>
    </w:p>
    <w:p w14:paraId="4F23CD76" w14:textId="77777777" w:rsidR="00D61E0C" w:rsidRPr="002D1430" w:rsidRDefault="00D61E0C" w:rsidP="00590879">
      <w:pPr>
        <w:pStyle w:val="l5"/>
        <w:spacing w:before="0" w:beforeAutospacing="0" w:after="0" w:afterAutospacing="0" w:line="360" w:lineRule="auto"/>
        <w:ind w:left="708"/>
        <w:rPr>
          <w:rFonts w:asciiTheme="majorHAnsi" w:hAnsiTheme="majorHAnsi"/>
          <w:i/>
          <w:iCs/>
        </w:rPr>
      </w:pPr>
      <w:r w:rsidRPr="002D1430">
        <w:rPr>
          <w:rStyle w:val="PromnnHTML"/>
          <w:rFonts w:asciiTheme="majorHAnsi" w:hAnsiTheme="majorHAnsi"/>
        </w:rPr>
        <w:t>b)</w:t>
      </w:r>
      <w:r w:rsidRPr="002D1430">
        <w:rPr>
          <w:rFonts w:asciiTheme="majorHAnsi" w:hAnsiTheme="majorHAnsi"/>
          <w:i/>
          <w:iCs/>
        </w:rPr>
        <w:t xml:space="preserve"> metodiku výcviku v řízení vozidla a výcviku praktické údržby vozidla,</w:t>
      </w:r>
    </w:p>
    <w:p w14:paraId="2B8E0348" w14:textId="77777777" w:rsidR="00D61E0C" w:rsidRPr="002D1430" w:rsidRDefault="00D61E0C" w:rsidP="00590879">
      <w:pPr>
        <w:pStyle w:val="l5"/>
        <w:spacing w:before="0" w:beforeAutospacing="0" w:after="0" w:afterAutospacing="0" w:line="360" w:lineRule="auto"/>
        <w:ind w:left="708"/>
        <w:rPr>
          <w:rFonts w:asciiTheme="majorHAnsi" w:hAnsiTheme="majorHAnsi"/>
          <w:i/>
          <w:iCs/>
        </w:rPr>
      </w:pPr>
      <w:r w:rsidRPr="002D1430">
        <w:rPr>
          <w:rStyle w:val="PromnnHTML"/>
          <w:rFonts w:asciiTheme="majorHAnsi" w:hAnsiTheme="majorHAnsi"/>
        </w:rPr>
        <w:t>c)</w:t>
      </w:r>
      <w:r w:rsidRPr="002D1430">
        <w:rPr>
          <w:rFonts w:asciiTheme="majorHAnsi" w:hAnsiTheme="majorHAnsi"/>
          <w:i/>
          <w:iCs/>
        </w:rPr>
        <w:t xml:space="preserve"> pedagogickou přípravu zaměřenou na hlavní pedagogické zásady a metodické postupy vyučování s důrazem na udržení pozornosti a zájmu posluchačů, správného způsobu vyjadřování, volby gramaticky a stylisticky správných výrazů, terminologie, gestikulace a správného vystupování učitele,</w:t>
      </w:r>
    </w:p>
    <w:p w14:paraId="0220ABB7" w14:textId="77777777" w:rsidR="00D61E0C" w:rsidRPr="002D1430" w:rsidRDefault="00D61E0C" w:rsidP="00590879">
      <w:pPr>
        <w:pStyle w:val="l5"/>
        <w:spacing w:before="0" w:beforeAutospacing="0" w:after="0" w:afterAutospacing="0" w:line="360" w:lineRule="auto"/>
        <w:ind w:left="708"/>
        <w:rPr>
          <w:rFonts w:asciiTheme="majorHAnsi" w:hAnsiTheme="majorHAnsi"/>
          <w:i/>
          <w:iCs/>
        </w:rPr>
      </w:pPr>
      <w:r w:rsidRPr="002D1430">
        <w:rPr>
          <w:rStyle w:val="PromnnHTML"/>
          <w:rFonts w:asciiTheme="majorHAnsi" w:hAnsiTheme="majorHAnsi"/>
        </w:rPr>
        <w:t>d)</w:t>
      </w:r>
      <w:r w:rsidRPr="002D1430">
        <w:rPr>
          <w:rFonts w:asciiTheme="majorHAnsi" w:hAnsiTheme="majorHAnsi"/>
          <w:i/>
          <w:iCs/>
        </w:rPr>
        <w:t xml:space="preserve"> zásady dopravní psychologie orientované na fyziologické zákonitosti lidské psychiky, psychologii osobnosti, mezilidskou komunikaci a mezilidské vztahy v provozu na pozemních komunikacích a přizpůsobování se aktuálnímu stavu při řešení dopravních situací,</w:t>
      </w:r>
    </w:p>
    <w:p w14:paraId="3A6834B1" w14:textId="77777777" w:rsidR="00D61E0C" w:rsidRPr="002D1430" w:rsidRDefault="00D61E0C" w:rsidP="00590879">
      <w:pPr>
        <w:pStyle w:val="l5"/>
        <w:spacing w:before="0" w:beforeAutospacing="0" w:after="0" w:afterAutospacing="0" w:line="360" w:lineRule="auto"/>
        <w:ind w:left="708"/>
        <w:rPr>
          <w:rFonts w:asciiTheme="majorHAnsi" w:hAnsiTheme="majorHAnsi"/>
          <w:i/>
          <w:iCs/>
        </w:rPr>
      </w:pPr>
      <w:r w:rsidRPr="002D1430">
        <w:rPr>
          <w:rStyle w:val="PromnnHTML"/>
          <w:rFonts w:asciiTheme="majorHAnsi" w:hAnsiTheme="majorHAnsi"/>
        </w:rPr>
        <w:t>e)</w:t>
      </w:r>
      <w:r w:rsidRPr="002D1430">
        <w:rPr>
          <w:rFonts w:asciiTheme="majorHAnsi" w:hAnsiTheme="majorHAnsi"/>
          <w:i/>
          <w:iCs/>
        </w:rPr>
        <w:t xml:space="preserve"> způsob výuky osob tělesně postižených používajících vozidla konstrukčně přizpůsobená jejich zdravotnímu postižení,</w:t>
      </w:r>
    </w:p>
    <w:p w14:paraId="4ABA4065" w14:textId="77777777" w:rsidR="00D61E0C" w:rsidRPr="002D1430" w:rsidRDefault="00D61E0C" w:rsidP="00590879">
      <w:pPr>
        <w:pStyle w:val="l5"/>
        <w:spacing w:before="0" w:beforeAutospacing="0" w:after="0" w:afterAutospacing="0" w:line="360" w:lineRule="auto"/>
        <w:ind w:left="708"/>
        <w:rPr>
          <w:rFonts w:asciiTheme="majorHAnsi" w:hAnsiTheme="majorHAnsi"/>
          <w:i/>
          <w:iCs/>
        </w:rPr>
      </w:pPr>
      <w:r w:rsidRPr="002D1430">
        <w:rPr>
          <w:rStyle w:val="PromnnHTML"/>
          <w:rFonts w:asciiTheme="majorHAnsi" w:hAnsiTheme="majorHAnsi"/>
        </w:rPr>
        <w:t>f)</w:t>
      </w:r>
      <w:r w:rsidRPr="002D1430">
        <w:rPr>
          <w:rFonts w:asciiTheme="majorHAnsi" w:hAnsiTheme="majorHAnsi"/>
          <w:i/>
          <w:iCs/>
        </w:rPr>
        <w:t xml:space="preserve"> zásady poskytování první pomoci v rozsahu podle § 4 odst. 4 a § 5 odst. 4.</w:t>
      </w:r>
    </w:p>
    <w:p w14:paraId="6908AD6D" w14:textId="77777777" w:rsidR="00590879" w:rsidRPr="002D1430" w:rsidRDefault="00590879" w:rsidP="00590879">
      <w:pPr>
        <w:pStyle w:val="l5"/>
        <w:spacing w:before="0" w:beforeAutospacing="0" w:after="0" w:afterAutospacing="0" w:line="360" w:lineRule="auto"/>
        <w:ind w:left="708"/>
        <w:rPr>
          <w:rFonts w:asciiTheme="majorHAnsi" w:hAnsiTheme="majorHAnsi"/>
          <w:i/>
          <w:iCs/>
        </w:rPr>
      </w:pPr>
    </w:p>
    <w:p w14:paraId="7B6A87F9" w14:textId="0744E652" w:rsidR="00FA0A3C" w:rsidRDefault="00D61E0C" w:rsidP="00893484">
      <w:pPr>
        <w:pStyle w:val="l4"/>
        <w:spacing w:before="0" w:beforeAutospacing="0" w:after="0" w:afterAutospacing="0" w:line="360" w:lineRule="auto"/>
        <w:jc w:val="both"/>
        <w:rPr>
          <w:rFonts w:asciiTheme="majorHAnsi" w:hAnsiTheme="majorHAnsi"/>
          <w:i/>
          <w:iCs/>
        </w:rPr>
      </w:pPr>
      <w:r w:rsidRPr="002D1430">
        <w:rPr>
          <w:rStyle w:val="PromnnHTML"/>
          <w:rFonts w:asciiTheme="majorHAnsi" w:hAnsiTheme="majorHAnsi"/>
        </w:rPr>
        <w:lastRenderedPageBreak/>
        <w:t>(2)</w:t>
      </w:r>
      <w:r w:rsidRPr="002D1430">
        <w:rPr>
          <w:rFonts w:asciiTheme="majorHAnsi" w:hAnsiTheme="majorHAnsi"/>
          <w:i/>
          <w:iCs/>
        </w:rPr>
        <w:t xml:space="preserve"> Učební osnova základního školení pro učitele výuky a výcviku je uvedena v příloze</w:t>
      </w:r>
      <w:r w:rsidR="00590879" w:rsidRPr="002D1430">
        <w:rPr>
          <w:rFonts w:asciiTheme="majorHAnsi" w:hAnsiTheme="majorHAnsi"/>
          <w:i/>
          <w:iCs/>
        </w:rPr>
        <w:t xml:space="preserve"> </w:t>
      </w:r>
      <w:r w:rsidRPr="002D1430">
        <w:rPr>
          <w:rFonts w:asciiTheme="majorHAnsi" w:hAnsiTheme="majorHAnsi"/>
          <w:i/>
          <w:iCs/>
        </w:rPr>
        <w:t>č. 2.</w:t>
      </w:r>
      <w:r w:rsidR="007C36CF">
        <w:rPr>
          <w:rFonts w:asciiTheme="majorHAnsi" w:hAnsiTheme="majorHAnsi"/>
          <w:i/>
          <w:iCs/>
        </w:rPr>
        <w:t>“</w:t>
      </w:r>
    </w:p>
    <w:p w14:paraId="5DFB1AD6" w14:textId="03414B9F" w:rsidR="005C7F77" w:rsidRPr="005C7F77" w:rsidRDefault="005C7F77" w:rsidP="00893484">
      <w:pPr>
        <w:pStyle w:val="l4"/>
        <w:spacing w:before="0" w:beforeAutospacing="0" w:after="0" w:afterAutospacing="0" w:line="360" w:lineRule="auto"/>
        <w:jc w:val="both"/>
        <w:rPr>
          <w:rFonts w:asciiTheme="majorHAnsi" w:hAnsiTheme="majorHAnsi"/>
          <w:i/>
          <w:iCs/>
        </w:rPr>
      </w:pPr>
      <w:r w:rsidRPr="005C7F77">
        <w:rPr>
          <w:rFonts w:asciiTheme="majorHAnsi" w:hAnsiTheme="majorHAnsi"/>
        </w:rPr>
        <w:t>(Vyhláška č. 167/2002 Sb.)</w:t>
      </w:r>
    </w:p>
    <w:p w14:paraId="062F3D12" w14:textId="511F2586" w:rsidR="00FA0A3C" w:rsidRPr="004B11D7" w:rsidRDefault="00FA0A3C" w:rsidP="005B4150">
      <w:pPr>
        <w:spacing w:before="240"/>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P</w:t>
      </w:r>
      <w:r w:rsidR="00D61E0C" w:rsidRPr="004B11D7">
        <w:rPr>
          <w:rFonts w:asciiTheme="majorHAnsi" w:eastAsia="Times New Roman" w:hAnsiTheme="majorHAnsi"/>
          <w:szCs w:val="24"/>
          <w:lang w:eastAsia="cs-CZ"/>
          <w14:ligatures w14:val="none"/>
        </w:rPr>
        <w:t>ř</w:t>
      </w:r>
      <w:r w:rsidRPr="004B11D7">
        <w:rPr>
          <w:rFonts w:asciiTheme="majorHAnsi" w:eastAsia="Times New Roman" w:hAnsiTheme="majorHAnsi"/>
          <w:szCs w:val="24"/>
          <w:lang w:eastAsia="cs-CZ"/>
          <w14:ligatures w14:val="none"/>
        </w:rPr>
        <w:t>íloha č. 2 k vyhlášce č. 167/2002 Sb.</w:t>
      </w:r>
      <w:r w:rsidR="005B4150">
        <w:rPr>
          <w:rFonts w:asciiTheme="majorHAnsi" w:eastAsia="Times New Roman" w:hAnsiTheme="majorHAnsi"/>
          <w:szCs w:val="24"/>
          <w:lang w:eastAsia="cs-CZ"/>
          <w14:ligatures w14:val="none"/>
        </w:rPr>
        <w:t xml:space="preserve"> </w:t>
      </w:r>
      <w:r w:rsidR="00665695">
        <w:rPr>
          <w:rFonts w:asciiTheme="majorHAnsi" w:eastAsia="Times New Roman" w:hAnsiTheme="majorHAnsi"/>
          <w:szCs w:val="24"/>
          <w:lang w:eastAsia="cs-CZ"/>
          <w14:ligatures w14:val="none"/>
        </w:rPr>
        <w:br/>
      </w:r>
      <w:r w:rsidRPr="004B11D7">
        <w:rPr>
          <w:rFonts w:asciiTheme="majorHAnsi" w:eastAsia="Times New Roman" w:hAnsiTheme="majorHAnsi"/>
          <w:szCs w:val="24"/>
          <w:lang w:eastAsia="cs-CZ"/>
          <w14:ligatures w14:val="none"/>
        </w:rPr>
        <w:t>Tabulka 1</w:t>
      </w:r>
      <w:r w:rsidR="00665695">
        <w:rPr>
          <w:rFonts w:asciiTheme="majorHAnsi" w:eastAsia="Times New Roman" w:hAnsiTheme="majorHAnsi"/>
          <w:szCs w:val="24"/>
          <w:lang w:eastAsia="cs-CZ"/>
          <w14:ligatures w14:val="none"/>
        </w:rPr>
        <w:t xml:space="preserve"> (</w:t>
      </w:r>
      <w:proofErr w:type="spellStart"/>
      <w:r w:rsidR="00665695">
        <w:rPr>
          <w:rFonts w:asciiTheme="majorHAnsi" w:eastAsia="Times New Roman" w:hAnsiTheme="majorHAnsi"/>
          <w:szCs w:val="24"/>
          <w:lang w:eastAsia="cs-CZ"/>
          <w14:ligatures w14:val="none"/>
        </w:rPr>
        <w:t>Tab</w:t>
      </w:r>
      <w:proofErr w:type="spellEnd"/>
      <w:r w:rsidR="00665695">
        <w:rPr>
          <w:rFonts w:asciiTheme="majorHAnsi" w:eastAsia="Times New Roman" w:hAnsiTheme="majorHAnsi"/>
          <w:szCs w:val="24"/>
          <w:lang w:eastAsia="cs-CZ"/>
          <w14:ligatures w14:val="none"/>
        </w:rPr>
        <w:t xml:space="preserve"> 3)</w:t>
      </w:r>
    </w:p>
    <w:p w14:paraId="5D469276" w14:textId="77777777" w:rsidR="00FA0A3C" w:rsidRPr="007C36CF" w:rsidRDefault="00FA0A3C" w:rsidP="005B4150">
      <w:pPr>
        <w:ind w:firstLine="0"/>
        <w:jc w:val="left"/>
        <w:rPr>
          <w:rFonts w:asciiTheme="majorHAnsi" w:eastAsia="Times New Roman" w:hAnsiTheme="majorHAnsi"/>
          <w:szCs w:val="24"/>
          <w:lang w:eastAsia="cs-CZ"/>
          <w14:ligatures w14:val="none"/>
        </w:rPr>
      </w:pPr>
      <w:r w:rsidRPr="007C36CF">
        <w:rPr>
          <w:rFonts w:asciiTheme="majorHAnsi" w:eastAsia="Times New Roman" w:hAnsiTheme="majorHAnsi"/>
          <w:szCs w:val="24"/>
          <w:lang w:eastAsia="cs-CZ"/>
          <w14:ligatures w14:val="none"/>
        </w:rPr>
        <w:t>ZÁKLADNÍ PŘÍPRAVA UČITELŮ VÝUKY A VÝCVIKU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90"/>
        <w:gridCol w:w="548"/>
        <w:gridCol w:w="542"/>
        <w:gridCol w:w="572"/>
      </w:tblGrid>
      <w:tr w:rsidR="00FA0A3C" w:rsidRPr="004B11D7" w14:paraId="3213BB72" w14:textId="77777777" w:rsidTr="00FA0A3C">
        <w:trPr>
          <w:tblCellSpacing w:w="15" w:type="dxa"/>
        </w:trPr>
        <w:tc>
          <w:tcPr>
            <w:tcW w:w="0" w:type="auto"/>
            <w:vAlign w:val="center"/>
            <w:hideMark/>
          </w:tcPr>
          <w:p w14:paraId="776D982C" w14:textId="77777777" w:rsidR="00FA0A3C" w:rsidRPr="004B11D7" w:rsidRDefault="00FA0A3C" w:rsidP="00AD4E80">
            <w:pPr>
              <w:ind w:firstLine="0"/>
              <w:jc w:val="center"/>
              <w:rPr>
                <w:rFonts w:asciiTheme="majorHAnsi" w:eastAsia="Times New Roman" w:hAnsiTheme="majorHAnsi"/>
                <w:b/>
                <w:bCs/>
                <w:szCs w:val="24"/>
                <w:lang w:eastAsia="cs-CZ"/>
                <w14:ligatures w14:val="none"/>
              </w:rPr>
            </w:pPr>
            <w:bookmarkStart w:id="15" w:name="_Hlk163890807"/>
            <w:r w:rsidRPr="004B11D7">
              <w:rPr>
                <w:rFonts w:asciiTheme="majorHAnsi" w:eastAsia="Times New Roman" w:hAnsiTheme="majorHAnsi"/>
                <w:b/>
                <w:bCs/>
                <w:szCs w:val="24"/>
                <w:lang w:eastAsia="cs-CZ"/>
                <w14:ligatures w14:val="none"/>
              </w:rPr>
              <w:t>Rozsah oprávnění osvědčení pro učitele</w:t>
            </w:r>
          </w:p>
        </w:tc>
        <w:tc>
          <w:tcPr>
            <w:tcW w:w="0" w:type="auto"/>
            <w:vAlign w:val="center"/>
            <w:hideMark/>
          </w:tcPr>
          <w:p w14:paraId="4273D1FC" w14:textId="77777777" w:rsidR="00FA0A3C" w:rsidRPr="004B11D7" w:rsidRDefault="00FA0A3C" w:rsidP="00AD4E80">
            <w:pPr>
              <w:ind w:firstLine="0"/>
              <w:jc w:val="center"/>
              <w:rPr>
                <w:rFonts w:asciiTheme="majorHAnsi" w:eastAsia="Times New Roman" w:hAnsiTheme="majorHAnsi"/>
                <w:b/>
                <w:bCs/>
                <w:szCs w:val="24"/>
                <w:lang w:eastAsia="cs-CZ"/>
                <w14:ligatures w14:val="none"/>
              </w:rPr>
            </w:pPr>
            <w:r w:rsidRPr="004B11D7">
              <w:rPr>
                <w:rFonts w:asciiTheme="majorHAnsi" w:eastAsia="Times New Roman" w:hAnsiTheme="majorHAnsi"/>
                <w:b/>
                <w:bCs/>
                <w:szCs w:val="24"/>
                <w:lang w:eastAsia="cs-CZ"/>
                <w14:ligatures w14:val="none"/>
              </w:rPr>
              <w:t>POT</w:t>
            </w:r>
          </w:p>
        </w:tc>
        <w:tc>
          <w:tcPr>
            <w:tcW w:w="0" w:type="auto"/>
            <w:vAlign w:val="center"/>
            <w:hideMark/>
          </w:tcPr>
          <w:p w14:paraId="704B9014" w14:textId="77777777" w:rsidR="00FA0A3C" w:rsidRPr="004B11D7" w:rsidRDefault="00FA0A3C" w:rsidP="00AD4E80">
            <w:pPr>
              <w:ind w:firstLine="0"/>
              <w:jc w:val="center"/>
              <w:rPr>
                <w:rFonts w:asciiTheme="majorHAnsi" w:eastAsia="Times New Roman" w:hAnsiTheme="majorHAnsi"/>
                <w:b/>
                <w:bCs/>
                <w:szCs w:val="24"/>
                <w:lang w:eastAsia="cs-CZ"/>
                <w14:ligatures w14:val="none"/>
              </w:rPr>
            </w:pPr>
            <w:r w:rsidRPr="004B11D7">
              <w:rPr>
                <w:rFonts w:asciiTheme="majorHAnsi" w:eastAsia="Times New Roman" w:hAnsiTheme="majorHAnsi"/>
                <w:b/>
                <w:bCs/>
                <w:szCs w:val="24"/>
                <w:lang w:eastAsia="cs-CZ"/>
                <w14:ligatures w14:val="none"/>
              </w:rPr>
              <w:t>POP</w:t>
            </w:r>
          </w:p>
        </w:tc>
        <w:tc>
          <w:tcPr>
            <w:tcW w:w="0" w:type="auto"/>
            <w:vAlign w:val="center"/>
            <w:hideMark/>
          </w:tcPr>
          <w:p w14:paraId="1DE33FCF" w14:textId="77777777" w:rsidR="00FA0A3C" w:rsidRPr="004B11D7" w:rsidRDefault="00FA0A3C" w:rsidP="00AD4E80">
            <w:pPr>
              <w:ind w:firstLine="0"/>
              <w:jc w:val="center"/>
              <w:rPr>
                <w:rFonts w:asciiTheme="majorHAnsi" w:eastAsia="Times New Roman" w:hAnsiTheme="majorHAnsi"/>
                <w:b/>
                <w:bCs/>
                <w:szCs w:val="24"/>
                <w:lang w:eastAsia="cs-CZ"/>
                <w14:ligatures w14:val="none"/>
              </w:rPr>
            </w:pPr>
            <w:r w:rsidRPr="004B11D7">
              <w:rPr>
                <w:rFonts w:asciiTheme="majorHAnsi" w:eastAsia="Times New Roman" w:hAnsiTheme="majorHAnsi"/>
                <w:b/>
                <w:bCs/>
                <w:szCs w:val="24"/>
                <w:lang w:eastAsia="cs-CZ"/>
                <w14:ligatures w14:val="none"/>
              </w:rPr>
              <w:t>POÚ</w:t>
            </w:r>
          </w:p>
        </w:tc>
      </w:tr>
      <w:tr w:rsidR="00FA0A3C" w:rsidRPr="004B11D7" w14:paraId="45CAF07F" w14:textId="77777777" w:rsidTr="00FA0A3C">
        <w:trPr>
          <w:tblCellSpacing w:w="15" w:type="dxa"/>
        </w:trPr>
        <w:tc>
          <w:tcPr>
            <w:tcW w:w="0" w:type="auto"/>
            <w:vAlign w:val="center"/>
            <w:hideMark/>
          </w:tcPr>
          <w:p w14:paraId="3A0AD6B0" w14:textId="77777777" w:rsidR="00FA0A3C" w:rsidRPr="004B11D7" w:rsidRDefault="00FA0A3C" w:rsidP="00AD4E80">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 Legislativa (činnost autoškoly, výuka a výcvik, provoz vozidel)</w:t>
            </w:r>
          </w:p>
        </w:tc>
        <w:tc>
          <w:tcPr>
            <w:tcW w:w="0" w:type="auto"/>
            <w:vAlign w:val="center"/>
            <w:hideMark/>
          </w:tcPr>
          <w:p w14:paraId="4CDAE259"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10</w:t>
            </w:r>
          </w:p>
        </w:tc>
        <w:tc>
          <w:tcPr>
            <w:tcW w:w="0" w:type="auto"/>
            <w:vAlign w:val="center"/>
            <w:hideMark/>
          </w:tcPr>
          <w:p w14:paraId="042A43F5"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10</w:t>
            </w:r>
          </w:p>
        </w:tc>
        <w:tc>
          <w:tcPr>
            <w:tcW w:w="0" w:type="auto"/>
            <w:vAlign w:val="center"/>
            <w:hideMark/>
          </w:tcPr>
          <w:p w14:paraId="647DB663"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10</w:t>
            </w:r>
          </w:p>
        </w:tc>
      </w:tr>
      <w:tr w:rsidR="00FA0A3C" w:rsidRPr="004B11D7" w14:paraId="0A36C667" w14:textId="77777777" w:rsidTr="00FA0A3C">
        <w:trPr>
          <w:tblCellSpacing w:w="15" w:type="dxa"/>
        </w:trPr>
        <w:tc>
          <w:tcPr>
            <w:tcW w:w="0" w:type="auto"/>
            <w:vAlign w:val="center"/>
            <w:hideMark/>
          </w:tcPr>
          <w:p w14:paraId="15790DA2" w14:textId="77777777" w:rsidR="00FA0A3C" w:rsidRPr="004B11D7" w:rsidRDefault="00FA0A3C" w:rsidP="00AD4E80">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2. Základy dopravní psychologie</w:t>
            </w:r>
          </w:p>
        </w:tc>
        <w:tc>
          <w:tcPr>
            <w:tcW w:w="0" w:type="auto"/>
            <w:vAlign w:val="center"/>
            <w:hideMark/>
          </w:tcPr>
          <w:p w14:paraId="600CBCFE"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18</w:t>
            </w:r>
          </w:p>
        </w:tc>
        <w:tc>
          <w:tcPr>
            <w:tcW w:w="0" w:type="auto"/>
            <w:vAlign w:val="center"/>
            <w:hideMark/>
          </w:tcPr>
          <w:p w14:paraId="63BB3E81"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18</w:t>
            </w:r>
          </w:p>
        </w:tc>
        <w:tc>
          <w:tcPr>
            <w:tcW w:w="0" w:type="auto"/>
            <w:vAlign w:val="center"/>
            <w:hideMark/>
          </w:tcPr>
          <w:p w14:paraId="2159B9BA"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18</w:t>
            </w:r>
          </w:p>
        </w:tc>
      </w:tr>
      <w:tr w:rsidR="00FA0A3C" w:rsidRPr="004B11D7" w14:paraId="46A0A236" w14:textId="77777777" w:rsidTr="00FA0A3C">
        <w:trPr>
          <w:tblCellSpacing w:w="15" w:type="dxa"/>
        </w:trPr>
        <w:tc>
          <w:tcPr>
            <w:tcW w:w="0" w:type="auto"/>
            <w:vAlign w:val="center"/>
            <w:hideMark/>
          </w:tcPr>
          <w:p w14:paraId="726608E0" w14:textId="77777777" w:rsidR="00FA0A3C" w:rsidRPr="004B11D7" w:rsidRDefault="00FA0A3C" w:rsidP="00AD4E80">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3. Základy pedagogiky a rétoriky</w:t>
            </w:r>
          </w:p>
        </w:tc>
        <w:tc>
          <w:tcPr>
            <w:tcW w:w="0" w:type="auto"/>
            <w:vAlign w:val="center"/>
            <w:hideMark/>
          </w:tcPr>
          <w:p w14:paraId="4F6F60B3"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22</w:t>
            </w:r>
          </w:p>
        </w:tc>
        <w:tc>
          <w:tcPr>
            <w:tcW w:w="0" w:type="auto"/>
            <w:vAlign w:val="center"/>
            <w:hideMark/>
          </w:tcPr>
          <w:p w14:paraId="7EDD9F72"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22</w:t>
            </w:r>
          </w:p>
        </w:tc>
        <w:tc>
          <w:tcPr>
            <w:tcW w:w="0" w:type="auto"/>
            <w:vAlign w:val="center"/>
            <w:hideMark/>
          </w:tcPr>
          <w:p w14:paraId="173AD240"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22</w:t>
            </w:r>
          </w:p>
        </w:tc>
      </w:tr>
      <w:tr w:rsidR="00FA0A3C" w:rsidRPr="004B11D7" w14:paraId="6591485B" w14:textId="77777777" w:rsidTr="00FA0A3C">
        <w:trPr>
          <w:tblCellSpacing w:w="15" w:type="dxa"/>
        </w:trPr>
        <w:tc>
          <w:tcPr>
            <w:tcW w:w="0" w:type="auto"/>
            <w:vAlign w:val="center"/>
            <w:hideMark/>
          </w:tcPr>
          <w:p w14:paraId="1B7BDDF7"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Celkem</w:t>
            </w:r>
          </w:p>
        </w:tc>
        <w:tc>
          <w:tcPr>
            <w:tcW w:w="0" w:type="auto"/>
            <w:vAlign w:val="center"/>
            <w:hideMark/>
          </w:tcPr>
          <w:p w14:paraId="79FF193B"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50</w:t>
            </w:r>
          </w:p>
        </w:tc>
        <w:tc>
          <w:tcPr>
            <w:tcW w:w="0" w:type="auto"/>
            <w:vAlign w:val="center"/>
            <w:hideMark/>
          </w:tcPr>
          <w:p w14:paraId="4A77D7BB"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50</w:t>
            </w:r>
          </w:p>
        </w:tc>
        <w:tc>
          <w:tcPr>
            <w:tcW w:w="0" w:type="auto"/>
            <w:vAlign w:val="center"/>
            <w:hideMark/>
          </w:tcPr>
          <w:p w14:paraId="729BFEF7" w14:textId="77777777" w:rsidR="00FA0A3C" w:rsidRPr="004B11D7" w:rsidRDefault="00FA0A3C" w:rsidP="00AD4E80">
            <w:pPr>
              <w:ind w:firstLine="0"/>
              <w:jc w:val="center"/>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50</w:t>
            </w:r>
          </w:p>
        </w:tc>
      </w:tr>
    </w:tbl>
    <w:bookmarkEnd w:id="15"/>
    <w:p w14:paraId="28D06BC7" w14:textId="77777777" w:rsidR="00D61E0C" w:rsidRPr="004B11D7" w:rsidRDefault="00D61E0C" w:rsidP="005B4150">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Vysvětlivky:</w:t>
      </w:r>
    </w:p>
    <w:p w14:paraId="5EC37B78" w14:textId="7526FE12" w:rsidR="00D61E0C" w:rsidRPr="004B11D7" w:rsidRDefault="00D61E0C" w:rsidP="005B4150">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POT – profesní osvědčení omezené jen pro výuku teorie</w:t>
      </w:r>
    </w:p>
    <w:p w14:paraId="0C64A40E" w14:textId="1293E3D2" w:rsidR="00D61E0C" w:rsidRPr="004B11D7" w:rsidRDefault="00D61E0C" w:rsidP="005B4150">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POP – profesní osvědčení omezené jen pro výuku praktického výcviku</w:t>
      </w:r>
    </w:p>
    <w:p w14:paraId="2A723F5A" w14:textId="0E340C89" w:rsidR="00896CD4" w:rsidRPr="005C7F77" w:rsidRDefault="00D61E0C" w:rsidP="00896CD4">
      <w:pPr>
        <w:pStyle w:val="l4"/>
        <w:spacing w:before="0" w:beforeAutospacing="0" w:after="0" w:afterAutospacing="0" w:line="360" w:lineRule="auto"/>
        <w:jc w:val="both"/>
        <w:rPr>
          <w:rFonts w:asciiTheme="majorHAnsi" w:hAnsiTheme="majorHAnsi"/>
          <w:i/>
          <w:iCs/>
        </w:rPr>
      </w:pPr>
      <w:r w:rsidRPr="004B11D7">
        <w:rPr>
          <w:rFonts w:asciiTheme="majorHAnsi" w:hAnsiTheme="majorHAnsi"/>
        </w:rPr>
        <w:t>POÚ – profesní osvědčení úplné</w:t>
      </w:r>
      <w:r w:rsidR="00896CD4">
        <w:rPr>
          <w:rFonts w:asciiTheme="majorHAnsi" w:hAnsiTheme="majorHAnsi"/>
        </w:rPr>
        <w:tab/>
      </w:r>
      <w:r w:rsidR="00896CD4">
        <w:rPr>
          <w:rFonts w:asciiTheme="majorHAnsi" w:hAnsiTheme="majorHAnsi"/>
        </w:rPr>
        <w:tab/>
      </w:r>
      <w:r w:rsidR="00896CD4">
        <w:rPr>
          <w:rFonts w:asciiTheme="majorHAnsi" w:hAnsiTheme="majorHAnsi"/>
        </w:rPr>
        <w:tab/>
      </w:r>
      <w:r w:rsidR="00896CD4">
        <w:rPr>
          <w:rFonts w:asciiTheme="majorHAnsi" w:hAnsiTheme="majorHAnsi"/>
        </w:rPr>
        <w:tab/>
      </w:r>
      <w:r w:rsidR="00896CD4" w:rsidRPr="005C7F77">
        <w:rPr>
          <w:rFonts w:asciiTheme="majorHAnsi" w:hAnsiTheme="majorHAnsi"/>
        </w:rPr>
        <w:t>(Vyhláška č. 167/2002 Sb.)</w:t>
      </w:r>
    </w:p>
    <w:p w14:paraId="1BFE7364" w14:textId="0A4ADAD9" w:rsidR="00B31D48" w:rsidRPr="007C36CF" w:rsidRDefault="00665695" w:rsidP="00896CD4">
      <w:pPr>
        <w:spacing w:after="100" w:afterAutospacing="1"/>
        <w:ind w:firstLine="708"/>
        <w:jc w:val="left"/>
        <w:rPr>
          <w:rFonts w:asciiTheme="majorHAnsi" w:eastAsia="Times New Roman" w:hAnsiTheme="majorHAnsi"/>
          <w:szCs w:val="24"/>
          <w:lang w:eastAsia="cs-CZ"/>
          <w14:ligatures w14:val="none"/>
        </w:rPr>
      </w:pPr>
      <w:r>
        <w:rPr>
          <w:rFonts w:asciiTheme="majorHAnsi" w:eastAsia="Times New Roman" w:hAnsiTheme="majorHAnsi"/>
          <w:szCs w:val="24"/>
          <w:lang w:eastAsia="cs-CZ"/>
          <w14:ligatures w14:val="none"/>
        </w:rPr>
        <w:t>Zde je na místě zamyšlení o tom, zda je rozsah</w:t>
      </w:r>
      <w:r w:rsidR="00D61E0C" w:rsidRPr="007C36CF">
        <w:rPr>
          <w:rFonts w:asciiTheme="majorHAnsi" w:eastAsia="Times New Roman" w:hAnsiTheme="majorHAnsi"/>
          <w:szCs w:val="24"/>
          <w:lang w:eastAsia="cs-CZ"/>
          <w14:ligatures w14:val="none"/>
        </w:rPr>
        <w:t xml:space="preserve"> výuky budoucích učitelů dostačující. Z mého pohledu </w:t>
      </w:r>
      <w:r w:rsidR="00091AB2">
        <w:rPr>
          <w:rFonts w:asciiTheme="majorHAnsi" w:eastAsia="Times New Roman" w:hAnsiTheme="majorHAnsi"/>
          <w:szCs w:val="24"/>
          <w:lang w:eastAsia="cs-CZ"/>
          <w14:ligatures w14:val="none"/>
        </w:rPr>
        <w:t xml:space="preserve">ho </w:t>
      </w:r>
      <w:r>
        <w:rPr>
          <w:rFonts w:asciiTheme="majorHAnsi" w:eastAsia="Times New Roman" w:hAnsiTheme="majorHAnsi"/>
          <w:szCs w:val="24"/>
          <w:lang w:eastAsia="cs-CZ"/>
          <w14:ligatures w14:val="none"/>
        </w:rPr>
        <w:t>vnímám</w:t>
      </w:r>
      <w:r w:rsidR="00091AB2">
        <w:rPr>
          <w:rFonts w:asciiTheme="majorHAnsi" w:eastAsia="Times New Roman" w:hAnsiTheme="majorHAnsi"/>
          <w:szCs w:val="24"/>
          <w:lang w:eastAsia="cs-CZ"/>
          <w14:ligatures w14:val="none"/>
        </w:rPr>
        <w:t xml:space="preserve"> jako</w:t>
      </w:r>
      <w:r>
        <w:rPr>
          <w:rFonts w:asciiTheme="majorHAnsi" w:eastAsia="Times New Roman" w:hAnsiTheme="majorHAnsi"/>
          <w:szCs w:val="24"/>
          <w:lang w:eastAsia="cs-CZ"/>
          <w14:ligatures w14:val="none"/>
        </w:rPr>
        <w:t xml:space="preserve"> </w:t>
      </w:r>
      <w:r w:rsidR="00896CD4">
        <w:rPr>
          <w:rFonts w:asciiTheme="majorHAnsi" w:eastAsia="Times New Roman" w:hAnsiTheme="majorHAnsi"/>
          <w:szCs w:val="24"/>
          <w:lang w:eastAsia="cs-CZ"/>
          <w14:ligatures w14:val="none"/>
        </w:rPr>
        <w:t>nedostatečný – velice</w:t>
      </w:r>
      <w:r w:rsidR="00091AB2">
        <w:rPr>
          <w:rFonts w:asciiTheme="majorHAnsi" w:eastAsia="Times New Roman" w:hAnsiTheme="majorHAnsi"/>
          <w:szCs w:val="24"/>
          <w:lang w:eastAsia="cs-CZ"/>
          <w14:ligatures w14:val="none"/>
        </w:rPr>
        <w:t xml:space="preserve"> krátký kurz s hrubým sítem, kdy čas vyfiltruje lidi, kteří neobstojí pod nátlakem stresu a slabých nervů a ukončují tuhle cestu</w:t>
      </w:r>
      <w:r>
        <w:rPr>
          <w:rFonts w:asciiTheme="majorHAnsi" w:eastAsia="Times New Roman" w:hAnsiTheme="majorHAnsi"/>
          <w:szCs w:val="24"/>
          <w:lang w:eastAsia="cs-CZ"/>
          <w14:ligatures w14:val="none"/>
        </w:rPr>
        <w:t xml:space="preserve"> za získáním instruktorského oprávnění</w:t>
      </w:r>
      <w:r w:rsidR="00091AB2">
        <w:rPr>
          <w:rFonts w:asciiTheme="majorHAnsi" w:eastAsia="Times New Roman" w:hAnsiTheme="majorHAnsi"/>
          <w:szCs w:val="24"/>
          <w:lang w:eastAsia="cs-CZ"/>
          <w14:ligatures w14:val="none"/>
        </w:rPr>
        <w:t>.</w:t>
      </w:r>
      <w:r w:rsidR="00D61E0C" w:rsidRPr="007C36CF">
        <w:rPr>
          <w:rFonts w:asciiTheme="majorHAnsi" w:eastAsia="Times New Roman" w:hAnsiTheme="majorHAnsi"/>
          <w:szCs w:val="24"/>
          <w:lang w:eastAsia="cs-CZ"/>
          <w14:ligatures w14:val="none"/>
        </w:rPr>
        <w:t xml:space="preserve"> Při mém vlastním získání</w:t>
      </w:r>
      <w:r w:rsidR="00B31D48" w:rsidRPr="007C36CF">
        <w:rPr>
          <w:rFonts w:asciiTheme="majorHAnsi" w:eastAsia="Times New Roman" w:hAnsiTheme="majorHAnsi"/>
          <w:szCs w:val="24"/>
          <w:lang w:eastAsia="cs-CZ"/>
          <w14:ligatures w14:val="none"/>
        </w:rPr>
        <w:t xml:space="preserve"> profesního osvědčení</w:t>
      </w:r>
      <w:r w:rsidR="00D61E0C" w:rsidRPr="007C36CF">
        <w:rPr>
          <w:rFonts w:asciiTheme="majorHAnsi" w:eastAsia="Times New Roman" w:hAnsiTheme="majorHAnsi"/>
          <w:szCs w:val="24"/>
          <w:lang w:eastAsia="cs-CZ"/>
          <w14:ligatures w14:val="none"/>
        </w:rPr>
        <w:t xml:space="preserve"> jsme základy dopravní psychologie brali velmi okrajově včetně pedagogiky a rétoriky. </w:t>
      </w:r>
      <w:r w:rsidR="009873C5" w:rsidRPr="007C36CF">
        <w:rPr>
          <w:rFonts w:asciiTheme="majorHAnsi" w:eastAsia="Times New Roman" w:hAnsiTheme="majorHAnsi"/>
          <w:szCs w:val="24"/>
          <w:lang w:eastAsia="cs-CZ"/>
          <w14:ligatures w14:val="none"/>
        </w:rPr>
        <w:t xml:space="preserve">Náš školitel naštěstí vede jednu z větších autoškol v Olomouci a musím </w:t>
      </w:r>
      <w:r w:rsidR="00B31D48" w:rsidRPr="007C36CF">
        <w:rPr>
          <w:rFonts w:asciiTheme="majorHAnsi" w:eastAsia="Times New Roman" w:hAnsiTheme="majorHAnsi"/>
          <w:szCs w:val="24"/>
          <w:lang w:eastAsia="cs-CZ"/>
          <w14:ligatures w14:val="none"/>
        </w:rPr>
        <w:t>říct</w:t>
      </w:r>
      <w:r w:rsidR="009873C5" w:rsidRPr="007C36CF">
        <w:rPr>
          <w:rFonts w:asciiTheme="majorHAnsi" w:eastAsia="Times New Roman" w:hAnsiTheme="majorHAnsi"/>
          <w:szCs w:val="24"/>
          <w:lang w:eastAsia="cs-CZ"/>
          <w14:ligatures w14:val="none"/>
        </w:rPr>
        <w:t>, že z hodnocení ostatních instruktorů, kteří absolvovali</w:t>
      </w:r>
      <w:r w:rsidR="00B31D48" w:rsidRPr="007C36CF">
        <w:rPr>
          <w:rFonts w:asciiTheme="majorHAnsi" w:eastAsia="Times New Roman" w:hAnsiTheme="majorHAnsi"/>
          <w:szCs w:val="24"/>
          <w:lang w:eastAsia="cs-CZ"/>
          <w14:ligatures w14:val="none"/>
        </w:rPr>
        <w:t xml:space="preserve"> </w:t>
      </w:r>
      <w:r w:rsidR="00BE46FB" w:rsidRPr="007C36CF">
        <w:rPr>
          <w:rFonts w:asciiTheme="majorHAnsi" w:eastAsia="Times New Roman" w:hAnsiTheme="majorHAnsi"/>
          <w:szCs w:val="24"/>
          <w:lang w:eastAsia="cs-CZ"/>
          <w14:ligatures w14:val="none"/>
        </w:rPr>
        <w:t xml:space="preserve">výcvik </w:t>
      </w:r>
      <w:r w:rsidR="00B31D48" w:rsidRPr="007C36CF">
        <w:rPr>
          <w:rFonts w:asciiTheme="majorHAnsi" w:eastAsia="Times New Roman" w:hAnsiTheme="majorHAnsi"/>
          <w:szCs w:val="24"/>
          <w:lang w:eastAsia="cs-CZ"/>
          <w14:ligatures w14:val="none"/>
        </w:rPr>
        <w:t>u jiných autoškol</w:t>
      </w:r>
      <w:r w:rsidR="009873C5" w:rsidRPr="007C36CF">
        <w:rPr>
          <w:rFonts w:asciiTheme="majorHAnsi" w:eastAsia="Times New Roman" w:hAnsiTheme="majorHAnsi"/>
          <w:szCs w:val="24"/>
          <w:lang w:eastAsia="cs-CZ"/>
          <w14:ligatures w14:val="none"/>
        </w:rPr>
        <w:t>, jsem na tom byl</w:t>
      </w:r>
      <w:r w:rsidR="00091AB2">
        <w:rPr>
          <w:rFonts w:asciiTheme="majorHAnsi" w:eastAsia="Times New Roman" w:hAnsiTheme="majorHAnsi"/>
          <w:szCs w:val="24"/>
          <w:lang w:eastAsia="cs-CZ"/>
          <w14:ligatures w14:val="none"/>
        </w:rPr>
        <w:t xml:space="preserve"> </w:t>
      </w:r>
      <w:r w:rsidR="009873C5" w:rsidRPr="007C36CF">
        <w:rPr>
          <w:rFonts w:asciiTheme="majorHAnsi" w:eastAsia="Times New Roman" w:hAnsiTheme="majorHAnsi"/>
          <w:szCs w:val="24"/>
          <w:lang w:eastAsia="cs-CZ"/>
          <w14:ligatures w14:val="none"/>
        </w:rPr>
        <w:t>spíše lépe</w:t>
      </w:r>
      <w:r w:rsidR="00BE46FB" w:rsidRPr="007C36CF">
        <w:rPr>
          <w:rFonts w:asciiTheme="majorHAnsi" w:eastAsia="Times New Roman" w:hAnsiTheme="majorHAnsi"/>
          <w:szCs w:val="24"/>
          <w:lang w:eastAsia="cs-CZ"/>
          <w14:ligatures w14:val="none"/>
        </w:rPr>
        <w:t>,</w:t>
      </w:r>
      <w:r w:rsidR="009873C5" w:rsidRPr="007C36CF">
        <w:rPr>
          <w:rFonts w:asciiTheme="majorHAnsi" w:eastAsia="Times New Roman" w:hAnsiTheme="majorHAnsi"/>
          <w:szCs w:val="24"/>
          <w:lang w:eastAsia="cs-CZ"/>
          <w14:ligatures w14:val="none"/>
        </w:rPr>
        <w:t xml:space="preserve"> co se týče výběru školitele. Nicméně jako uvádím výše</w:t>
      </w:r>
      <w:r w:rsidR="00BE46FB" w:rsidRPr="007C36CF">
        <w:rPr>
          <w:rFonts w:asciiTheme="majorHAnsi" w:eastAsia="Times New Roman" w:hAnsiTheme="majorHAnsi"/>
          <w:szCs w:val="24"/>
          <w:lang w:eastAsia="cs-CZ"/>
          <w14:ligatures w14:val="none"/>
        </w:rPr>
        <w:t>,</w:t>
      </w:r>
      <w:r w:rsidR="009873C5" w:rsidRPr="007C36CF">
        <w:rPr>
          <w:rFonts w:asciiTheme="majorHAnsi" w:eastAsia="Times New Roman" w:hAnsiTheme="majorHAnsi"/>
          <w:szCs w:val="24"/>
          <w:lang w:eastAsia="cs-CZ"/>
          <w14:ligatures w14:val="none"/>
        </w:rPr>
        <w:t xml:space="preserve"> je velkým m</w:t>
      </w:r>
      <w:r w:rsidR="00BE46FB" w:rsidRPr="007C36CF">
        <w:rPr>
          <w:rFonts w:asciiTheme="majorHAnsi" w:eastAsia="Times New Roman" w:hAnsiTheme="majorHAnsi"/>
          <w:szCs w:val="24"/>
          <w:lang w:eastAsia="cs-CZ"/>
          <w14:ligatures w14:val="none"/>
        </w:rPr>
        <w:t>í</w:t>
      </w:r>
      <w:r w:rsidR="009873C5" w:rsidRPr="007C36CF">
        <w:rPr>
          <w:rFonts w:asciiTheme="majorHAnsi" w:eastAsia="Times New Roman" w:hAnsiTheme="majorHAnsi"/>
          <w:szCs w:val="24"/>
          <w:lang w:eastAsia="cs-CZ"/>
          <w14:ligatures w14:val="none"/>
        </w:rPr>
        <w:t>nusem chybějící vyšší vzdělání v oblasti pedagogiky a psychologie</w:t>
      </w:r>
      <w:r w:rsidR="00B31D48" w:rsidRPr="007C36CF">
        <w:rPr>
          <w:rFonts w:asciiTheme="majorHAnsi" w:eastAsia="Times New Roman" w:hAnsiTheme="majorHAnsi"/>
          <w:szCs w:val="24"/>
          <w:lang w:eastAsia="cs-CZ"/>
          <w14:ligatures w14:val="none"/>
        </w:rPr>
        <w:t xml:space="preserve"> školitelů</w:t>
      </w:r>
      <w:r w:rsidR="009873C5" w:rsidRPr="007C36CF">
        <w:rPr>
          <w:rFonts w:asciiTheme="majorHAnsi" w:eastAsia="Times New Roman" w:hAnsiTheme="majorHAnsi"/>
          <w:szCs w:val="24"/>
          <w:lang w:eastAsia="cs-CZ"/>
          <w14:ligatures w14:val="none"/>
        </w:rPr>
        <w:t>. I tohle byl jeden z důvodů mého přihlášení na vysokou školu pedagogickou do oboru UPVOV (</w:t>
      </w:r>
      <w:r w:rsidR="00D17AE3" w:rsidRPr="007C36CF">
        <w:rPr>
          <w:rFonts w:asciiTheme="majorHAnsi" w:eastAsia="Times New Roman" w:hAnsiTheme="majorHAnsi"/>
          <w:szCs w:val="24"/>
          <w:lang w:eastAsia="cs-CZ"/>
          <w14:ligatures w14:val="none"/>
        </w:rPr>
        <w:t>U</w:t>
      </w:r>
      <w:r w:rsidR="009873C5" w:rsidRPr="007C36CF">
        <w:rPr>
          <w:rFonts w:asciiTheme="majorHAnsi" w:eastAsia="Times New Roman" w:hAnsiTheme="majorHAnsi"/>
          <w:szCs w:val="24"/>
          <w:lang w:eastAsia="cs-CZ"/>
          <w14:ligatures w14:val="none"/>
        </w:rPr>
        <w:t>čitelství praktického vyučování a odborného výcviku)</w:t>
      </w:r>
      <w:r w:rsidR="00B31D48" w:rsidRPr="007C36CF">
        <w:rPr>
          <w:rFonts w:asciiTheme="majorHAnsi" w:eastAsia="Times New Roman" w:hAnsiTheme="majorHAnsi"/>
          <w:szCs w:val="24"/>
          <w:lang w:eastAsia="cs-CZ"/>
          <w14:ligatures w14:val="none"/>
        </w:rPr>
        <w:t xml:space="preserve">, abych nabral více teoretických </w:t>
      </w:r>
      <w:r w:rsidR="00D17AE3" w:rsidRPr="007C36CF">
        <w:rPr>
          <w:rFonts w:asciiTheme="majorHAnsi" w:eastAsia="Times New Roman" w:hAnsiTheme="majorHAnsi"/>
          <w:szCs w:val="24"/>
          <w:lang w:eastAsia="cs-CZ"/>
          <w14:ligatures w14:val="none"/>
        </w:rPr>
        <w:t>znalostí</w:t>
      </w:r>
      <w:r w:rsidR="00B31D48" w:rsidRPr="007C36CF">
        <w:rPr>
          <w:rFonts w:asciiTheme="majorHAnsi" w:eastAsia="Times New Roman" w:hAnsiTheme="majorHAnsi"/>
          <w:szCs w:val="24"/>
          <w:lang w:eastAsia="cs-CZ"/>
          <w14:ligatures w14:val="none"/>
        </w:rPr>
        <w:t xml:space="preserve"> a mohl budoucí řidiče učit</w:t>
      </w:r>
      <w:r w:rsidR="00D17AE3" w:rsidRPr="007C36CF">
        <w:rPr>
          <w:rFonts w:asciiTheme="majorHAnsi" w:eastAsia="Times New Roman" w:hAnsiTheme="majorHAnsi"/>
          <w:szCs w:val="24"/>
          <w:lang w:eastAsia="cs-CZ"/>
          <w14:ligatures w14:val="none"/>
        </w:rPr>
        <w:t xml:space="preserve"> </w:t>
      </w:r>
      <w:r w:rsidR="00B31D48" w:rsidRPr="007C36CF">
        <w:rPr>
          <w:rFonts w:asciiTheme="majorHAnsi" w:eastAsia="Times New Roman" w:hAnsiTheme="majorHAnsi"/>
          <w:szCs w:val="24"/>
          <w:lang w:eastAsia="cs-CZ"/>
          <w14:ligatures w14:val="none"/>
        </w:rPr>
        <w:t>kvalitněji.</w:t>
      </w:r>
      <w:r w:rsidR="009873C5" w:rsidRPr="007C36CF">
        <w:rPr>
          <w:rFonts w:asciiTheme="majorHAnsi" w:eastAsia="Times New Roman" w:hAnsiTheme="majorHAnsi"/>
          <w:szCs w:val="24"/>
          <w:lang w:eastAsia="cs-CZ"/>
          <w14:ligatures w14:val="none"/>
        </w:rPr>
        <w:t xml:space="preserve"> </w:t>
      </w:r>
    </w:p>
    <w:p w14:paraId="24843EBB" w14:textId="7181BD19" w:rsidR="00896CD4" w:rsidRDefault="009873C5" w:rsidP="007C36CF">
      <w:pPr>
        <w:ind w:firstLine="708"/>
        <w:rPr>
          <w:rFonts w:asciiTheme="majorHAnsi" w:eastAsia="Times New Roman" w:hAnsiTheme="majorHAnsi"/>
          <w:szCs w:val="24"/>
          <w:lang w:eastAsia="cs-CZ"/>
          <w14:ligatures w14:val="none"/>
        </w:rPr>
      </w:pPr>
      <w:r w:rsidRPr="007C36CF">
        <w:rPr>
          <w:rFonts w:asciiTheme="majorHAnsi" w:eastAsia="Times New Roman" w:hAnsiTheme="majorHAnsi"/>
          <w:szCs w:val="24"/>
          <w:lang w:eastAsia="cs-CZ"/>
          <w14:ligatures w14:val="none"/>
        </w:rPr>
        <w:t>Níže můžeme vidět v pokračující tabulce hodinový rozsah při výuce teorie a praktického výcviku.</w:t>
      </w:r>
    </w:p>
    <w:p w14:paraId="148E0119" w14:textId="77777777" w:rsidR="00896CD4" w:rsidRDefault="00896CD4" w:rsidP="007C36CF">
      <w:pPr>
        <w:ind w:firstLine="708"/>
        <w:rPr>
          <w:rFonts w:asciiTheme="majorHAnsi" w:eastAsia="Times New Roman" w:hAnsiTheme="majorHAnsi"/>
          <w:szCs w:val="24"/>
          <w:lang w:eastAsia="cs-CZ"/>
          <w14:ligatures w14:val="none"/>
        </w:rPr>
      </w:pPr>
    </w:p>
    <w:p w14:paraId="780FA951" w14:textId="77777777" w:rsidR="006913DD" w:rsidRDefault="006913DD" w:rsidP="007C36CF">
      <w:pPr>
        <w:ind w:firstLine="708"/>
        <w:rPr>
          <w:rFonts w:asciiTheme="majorHAnsi" w:eastAsia="Times New Roman" w:hAnsiTheme="majorHAnsi"/>
          <w:szCs w:val="24"/>
          <w:lang w:eastAsia="cs-CZ"/>
          <w14:ligatures w14:val="none"/>
        </w:rPr>
      </w:pPr>
    </w:p>
    <w:p w14:paraId="175E9346" w14:textId="77777777" w:rsidR="006913DD" w:rsidRDefault="006913DD" w:rsidP="007C36CF">
      <w:pPr>
        <w:ind w:firstLine="708"/>
        <w:rPr>
          <w:rFonts w:asciiTheme="majorHAnsi" w:eastAsia="Times New Roman" w:hAnsiTheme="majorHAnsi"/>
          <w:szCs w:val="24"/>
          <w:lang w:eastAsia="cs-CZ"/>
          <w14:ligatures w14:val="none"/>
        </w:rPr>
      </w:pPr>
    </w:p>
    <w:p w14:paraId="24D6FB7D" w14:textId="08F40700" w:rsidR="00665695" w:rsidRPr="004B11D7" w:rsidRDefault="00665695" w:rsidP="00665695">
      <w:pPr>
        <w:ind w:firstLine="0"/>
        <w:rPr>
          <w:rFonts w:asciiTheme="majorHAnsi" w:eastAsia="Times New Roman" w:hAnsiTheme="majorHAnsi"/>
          <w:szCs w:val="24"/>
          <w:lang w:eastAsia="cs-CZ"/>
          <w14:ligatures w14:val="none"/>
        </w:rPr>
      </w:pPr>
      <w:r>
        <w:rPr>
          <w:rFonts w:asciiTheme="majorHAnsi" w:eastAsia="Times New Roman" w:hAnsiTheme="majorHAnsi"/>
          <w:szCs w:val="24"/>
          <w:lang w:eastAsia="cs-CZ"/>
          <w14:ligatures w14:val="none"/>
        </w:rPr>
        <w:lastRenderedPageBreak/>
        <w:t>(</w:t>
      </w:r>
      <w:proofErr w:type="spellStart"/>
      <w:r w:rsidR="00896CD4">
        <w:rPr>
          <w:rFonts w:asciiTheme="majorHAnsi" w:eastAsia="Times New Roman" w:hAnsiTheme="majorHAnsi"/>
          <w:szCs w:val="24"/>
          <w:lang w:eastAsia="cs-CZ"/>
          <w14:ligatures w14:val="none"/>
        </w:rPr>
        <w:t>pokr</w:t>
      </w:r>
      <w:proofErr w:type="spellEnd"/>
      <w:r w:rsidR="00896CD4">
        <w:rPr>
          <w:rFonts w:asciiTheme="majorHAnsi" w:eastAsia="Times New Roman" w:hAnsiTheme="majorHAnsi"/>
          <w:szCs w:val="24"/>
          <w:lang w:eastAsia="cs-CZ"/>
          <w14:ligatures w14:val="none"/>
        </w:rPr>
        <w:t xml:space="preserve">. </w:t>
      </w:r>
      <w:proofErr w:type="spellStart"/>
      <w:r>
        <w:rPr>
          <w:rFonts w:asciiTheme="majorHAnsi" w:eastAsia="Times New Roman" w:hAnsiTheme="majorHAnsi"/>
          <w:szCs w:val="24"/>
          <w:lang w:eastAsia="cs-CZ"/>
          <w14:ligatures w14:val="none"/>
        </w:rPr>
        <w:t>Tab</w:t>
      </w:r>
      <w:proofErr w:type="spellEnd"/>
      <w:r>
        <w:rPr>
          <w:rFonts w:asciiTheme="majorHAnsi" w:eastAsia="Times New Roman" w:hAnsiTheme="majorHAnsi"/>
          <w:szCs w:val="24"/>
          <w:lang w:eastAsia="cs-CZ"/>
          <w14:ligatures w14:val="none"/>
        </w:rPr>
        <w:t xml:space="preserve"> </w:t>
      </w:r>
      <w:r w:rsidR="00896CD4">
        <w:rPr>
          <w:rFonts w:asciiTheme="majorHAnsi" w:eastAsia="Times New Roman" w:hAnsiTheme="majorHAnsi"/>
          <w:szCs w:val="24"/>
          <w:lang w:eastAsia="cs-CZ"/>
          <w14:ligatures w14:val="none"/>
        </w:rPr>
        <w:t>3)</w:t>
      </w:r>
    </w:p>
    <w:tbl>
      <w:tblPr>
        <w:tblW w:w="86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
        <w:gridCol w:w="6514"/>
        <w:gridCol w:w="660"/>
        <w:gridCol w:w="653"/>
        <w:gridCol w:w="687"/>
      </w:tblGrid>
      <w:tr w:rsidR="00D66508" w:rsidRPr="00896CD4" w14:paraId="09B931DF" w14:textId="77777777" w:rsidTr="00896CD4">
        <w:trPr>
          <w:trHeight w:val="347"/>
          <w:tblCellSpacing w:w="15" w:type="dxa"/>
        </w:trPr>
        <w:tc>
          <w:tcPr>
            <w:tcW w:w="0" w:type="auto"/>
            <w:gridSpan w:val="2"/>
            <w:vAlign w:val="center"/>
            <w:hideMark/>
          </w:tcPr>
          <w:p w14:paraId="19F414C9" w14:textId="77777777" w:rsidR="00D66508" w:rsidRPr="00896CD4" w:rsidRDefault="00D66508" w:rsidP="00AD4E80">
            <w:pPr>
              <w:ind w:firstLine="0"/>
              <w:jc w:val="center"/>
              <w:rPr>
                <w:rFonts w:asciiTheme="majorHAnsi" w:eastAsia="Times New Roman" w:hAnsiTheme="majorHAnsi"/>
                <w:b/>
                <w:bCs/>
                <w:sz w:val="20"/>
                <w:szCs w:val="20"/>
                <w:lang w:eastAsia="cs-CZ"/>
                <w14:ligatures w14:val="none"/>
              </w:rPr>
            </w:pPr>
            <w:bookmarkStart w:id="16" w:name="_Hlk163890848"/>
            <w:r w:rsidRPr="00896CD4">
              <w:rPr>
                <w:rFonts w:asciiTheme="majorHAnsi" w:eastAsia="Times New Roman" w:hAnsiTheme="majorHAnsi"/>
                <w:b/>
                <w:bCs/>
                <w:sz w:val="20"/>
                <w:szCs w:val="20"/>
                <w:lang w:eastAsia="cs-CZ"/>
                <w14:ligatures w14:val="none"/>
              </w:rPr>
              <w:t>Výuka teorie</w:t>
            </w:r>
          </w:p>
        </w:tc>
        <w:tc>
          <w:tcPr>
            <w:tcW w:w="0" w:type="auto"/>
            <w:vAlign w:val="center"/>
            <w:hideMark/>
          </w:tcPr>
          <w:p w14:paraId="43CE1B97" w14:textId="60D9832B" w:rsidR="00D66508" w:rsidRPr="00896CD4" w:rsidRDefault="00B31D48" w:rsidP="00AD4E80">
            <w:pPr>
              <w:ind w:firstLine="0"/>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POT</w:t>
            </w:r>
          </w:p>
        </w:tc>
        <w:tc>
          <w:tcPr>
            <w:tcW w:w="0" w:type="auto"/>
            <w:vAlign w:val="center"/>
            <w:hideMark/>
          </w:tcPr>
          <w:p w14:paraId="55054F03" w14:textId="276DC3F7" w:rsidR="00D66508" w:rsidRPr="00896CD4" w:rsidRDefault="00B31D48" w:rsidP="00AD4E80">
            <w:pPr>
              <w:ind w:firstLine="0"/>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POP</w:t>
            </w:r>
          </w:p>
        </w:tc>
        <w:tc>
          <w:tcPr>
            <w:tcW w:w="0" w:type="auto"/>
            <w:vAlign w:val="center"/>
            <w:hideMark/>
          </w:tcPr>
          <w:p w14:paraId="47B51A27" w14:textId="7DB9ED8C" w:rsidR="00D66508" w:rsidRPr="00896CD4" w:rsidRDefault="00B31D48" w:rsidP="00AD4E80">
            <w:pPr>
              <w:ind w:firstLine="0"/>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POÚ</w:t>
            </w:r>
          </w:p>
        </w:tc>
      </w:tr>
      <w:tr w:rsidR="00D66508" w:rsidRPr="00896CD4" w14:paraId="21761C8D" w14:textId="77777777" w:rsidTr="00896CD4">
        <w:trPr>
          <w:trHeight w:val="330"/>
          <w:tblCellSpacing w:w="15" w:type="dxa"/>
        </w:trPr>
        <w:tc>
          <w:tcPr>
            <w:tcW w:w="0" w:type="auto"/>
            <w:gridSpan w:val="2"/>
            <w:vAlign w:val="center"/>
            <w:hideMark/>
          </w:tcPr>
          <w:p w14:paraId="20BAFA7A"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4. Metodika (didaktika) výuky teoretických předmětů</w:t>
            </w:r>
          </w:p>
        </w:tc>
        <w:tc>
          <w:tcPr>
            <w:tcW w:w="0" w:type="auto"/>
            <w:vAlign w:val="center"/>
            <w:hideMark/>
          </w:tcPr>
          <w:p w14:paraId="4027D238"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p>
        </w:tc>
        <w:tc>
          <w:tcPr>
            <w:tcW w:w="0" w:type="auto"/>
            <w:vAlign w:val="center"/>
            <w:hideMark/>
          </w:tcPr>
          <w:p w14:paraId="52B87526"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p>
        </w:tc>
        <w:tc>
          <w:tcPr>
            <w:tcW w:w="0" w:type="auto"/>
            <w:vAlign w:val="center"/>
            <w:hideMark/>
          </w:tcPr>
          <w:p w14:paraId="09732599"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p>
        </w:tc>
      </w:tr>
      <w:tr w:rsidR="00D66508" w:rsidRPr="00896CD4" w14:paraId="042B1157" w14:textId="77777777" w:rsidTr="00896CD4">
        <w:trPr>
          <w:trHeight w:val="347"/>
          <w:tblCellSpacing w:w="15" w:type="dxa"/>
        </w:trPr>
        <w:tc>
          <w:tcPr>
            <w:tcW w:w="0" w:type="auto"/>
            <w:vAlign w:val="center"/>
            <w:hideMark/>
          </w:tcPr>
          <w:p w14:paraId="4B320904"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p>
        </w:tc>
        <w:tc>
          <w:tcPr>
            <w:tcW w:w="0" w:type="auto"/>
            <w:vAlign w:val="center"/>
            <w:hideMark/>
          </w:tcPr>
          <w:p w14:paraId="5990B658"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Předpisy o provozu na pozemních komunikacích</w:t>
            </w:r>
          </w:p>
        </w:tc>
        <w:tc>
          <w:tcPr>
            <w:tcW w:w="0" w:type="auto"/>
            <w:vAlign w:val="center"/>
            <w:hideMark/>
          </w:tcPr>
          <w:p w14:paraId="1FB02A48"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c>
          <w:tcPr>
            <w:tcW w:w="0" w:type="auto"/>
            <w:vAlign w:val="center"/>
            <w:hideMark/>
          </w:tcPr>
          <w:p w14:paraId="4452DD9A"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w:t>
            </w:r>
          </w:p>
        </w:tc>
        <w:tc>
          <w:tcPr>
            <w:tcW w:w="0" w:type="auto"/>
            <w:vAlign w:val="center"/>
            <w:hideMark/>
          </w:tcPr>
          <w:p w14:paraId="3A0C47CB"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r>
      <w:tr w:rsidR="00D66508" w:rsidRPr="00896CD4" w14:paraId="36E623AF" w14:textId="77777777" w:rsidTr="00896CD4">
        <w:trPr>
          <w:trHeight w:val="347"/>
          <w:tblCellSpacing w:w="15" w:type="dxa"/>
        </w:trPr>
        <w:tc>
          <w:tcPr>
            <w:tcW w:w="0" w:type="auto"/>
            <w:vAlign w:val="center"/>
            <w:hideMark/>
          </w:tcPr>
          <w:p w14:paraId="0344DAE0"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p>
        </w:tc>
        <w:tc>
          <w:tcPr>
            <w:tcW w:w="0" w:type="auto"/>
            <w:vAlign w:val="center"/>
            <w:hideMark/>
          </w:tcPr>
          <w:p w14:paraId="038D738F"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Ovládání a údržba vozidla</w:t>
            </w:r>
          </w:p>
        </w:tc>
        <w:tc>
          <w:tcPr>
            <w:tcW w:w="0" w:type="auto"/>
            <w:vAlign w:val="center"/>
            <w:hideMark/>
          </w:tcPr>
          <w:p w14:paraId="6496E08F"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c>
          <w:tcPr>
            <w:tcW w:w="0" w:type="auto"/>
            <w:vAlign w:val="center"/>
            <w:hideMark/>
          </w:tcPr>
          <w:p w14:paraId="0B31B3D9"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w:t>
            </w:r>
          </w:p>
        </w:tc>
        <w:tc>
          <w:tcPr>
            <w:tcW w:w="0" w:type="auto"/>
            <w:vAlign w:val="center"/>
            <w:hideMark/>
          </w:tcPr>
          <w:p w14:paraId="0CCD313A"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r>
      <w:tr w:rsidR="00D66508" w:rsidRPr="00896CD4" w14:paraId="6C4CC257" w14:textId="77777777" w:rsidTr="00896CD4">
        <w:trPr>
          <w:trHeight w:val="330"/>
          <w:tblCellSpacing w:w="15" w:type="dxa"/>
        </w:trPr>
        <w:tc>
          <w:tcPr>
            <w:tcW w:w="0" w:type="auto"/>
            <w:vAlign w:val="center"/>
            <w:hideMark/>
          </w:tcPr>
          <w:p w14:paraId="35F3D175"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p>
        </w:tc>
        <w:tc>
          <w:tcPr>
            <w:tcW w:w="0" w:type="auto"/>
            <w:vAlign w:val="center"/>
            <w:hideMark/>
          </w:tcPr>
          <w:p w14:paraId="65B74A05"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c) Teorie řízení a zásady bezpečné jízdy</w:t>
            </w:r>
          </w:p>
        </w:tc>
        <w:tc>
          <w:tcPr>
            <w:tcW w:w="0" w:type="auto"/>
            <w:vAlign w:val="center"/>
            <w:hideMark/>
          </w:tcPr>
          <w:p w14:paraId="439F9DD3"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c>
          <w:tcPr>
            <w:tcW w:w="0" w:type="auto"/>
            <w:vAlign w:val="center"/>
            <w:hideMark/>
          </w:tcPr>
          <w:p w14:paraId="5D7672BB"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w:t>
            </w:r>
          </w:p>
        </w:tc>
        <w:tc>
          <w:tcPr>
            <w:tcW w:w="0" w:type="auto"/>
            <w:vAlign w:val="center"/>
            <w:hideMark/>
          </w:tcPr>
          <w:p w14:paraId="241C49ED"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r>
      <w:tr w:rsidR="00D66508" w:rsidRPr="00896CD4" w14:paraId="43DAED18" w14:textId="77777777" w:rsidTr="00896CD4">
        <w:trPr>
          <w:trHeight w:val="347"/>
          <w:tblCellSpacing w:w="15" w:type="dxa"/>
        </w:trPr>
        <w:tc>
          <w:tcPr>
            <w:tcW w:w="0" w:type="auto"/>
            <w:gridSpan w:val="2"/>
            <w:vAlign w:val="center"/>
            <w:hideMark/>
          </w:tcPr>
          <w:p w14:paraId="57C87B1D"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5. Náslechy a výstupy ve výuce teorie</w:t>
            </w:r>
          </w:p>
        </w:tc>
        <w:tc>
          <w:tcPr>
            <w:tcW w:w="0" w:type="auto"/>
            <w:vAlign w:val="center"/>
            <w:hideMark/>
          </w:tcPr>
          <w:p w14:paraId="4127FCF3"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p>
        </w:tc>
        <w:tc>
          <w:tcPr>
            <w:tcW w:w="0" w:type="auto"/>
            <w:vAlign w:val="center"/>
            <w:hideMark/>
          </w:tcPr>
          <w:p w14:paraId="361FC1F5"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p>
        </w:tc>
        <w:tc>
          <w:tcPr>
            <w:tcW w:w="0" w:type="auto"/>
            <w:vAlign w:val="center"/>
            <w:hideMark/>
          </w:tcPr>
          <w:p w14:paraId="7B609902"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p>
        </w:tc>
      </w:tr>
      <w:tr w:rsidR="00D66508" w:rsidRPr="00896CD4" w14:paraId="4F7E4F93" w14:textId="77777777" w:rsidTr="00896CD4">
        <w:trPr>
          <w:trHeight w:val="347"/>
          <w:tblCellSpacing w:w="15" w:type="dxa"/>
        </w:trPr>
        <w:tc>
          <w:tcPr>
            <w:tcW w:w="0" w:type="auto"/>
            <w:vAlign w:val="center"/>
            <w:hideMark/>
          </w:tcPr>
          <w:p w14:paraId="40C685DD"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p>
        </w:tc>
        <w:tc>
          <w:tcPr>
            <w:tcW w:w="0" w:type="auto"/>
            <w:vAlign w:val="center"/>
            <w:hideMark/>
          </w:tcPr>
          <w:p w14:paraId="1B0A4874"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Předpisy o provozu na pozemních komunikacích</w:t>
            </w:r>
          </w:p>
        </w:tc>
        <w:tc>
          <w:tcPr>
            <w:tcW w:w="0" w:type="auto"/>
            <w:vAlign w:val="center"/>
            <w:hideMark/>
          </w:tcPr>
          <w:p w14:paraId="748A4375"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28</w:t>
            </w:r>
          </w:p>
        </w:tc>
        <w:tc>
          <w:tcPr>
            <w:tcW w:w="0" w:type="auto"/>
            <w:vAlign w:val="center"/>
            <w:hideMark/>
          </w:tcPr>
          <w:p w14:paraId="774ADDFB"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p>
        </w:tc>
        <w:tc>
          <w:tcPr>
            <w:tcW w:w="0" w:type="auto"/>
            <w:vAlign w:val="center"/>
            <w:hideMark/>
          </w:tcPr>
          <w:p w14:paraId="0E32D767"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28</w:t>
            </w:r>
          </w:p>
        </w:tc>
      </w:tr>
      <w:tr w:rsidR="00D66508" w:rsidRPr="00896CD4" w14:paraId="1C8B4810" w14:textId="77777777" w:rsidTr="00896CD4">
        <w:trPr>
          <w:trHeight w:val="330"/>
          <w:tblCellSpacing w:w="15" w:type="dxa"/>
        </w:trPr>
        <w:tc>
          <w:tcPr>
            <w:tcW w:w="0" w:type="auto"/>
            <w:vAlign w:val="center"/>
            <w:hideMark/>
          </w:tcPr>
          <w:p w14:paraId="3BBFAD58"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p>
        </w:tc>
        <w:tc>
          <w:tcPr>
            <w:tcW w:w="0" w:type="auto"/>
            <w:vAlign w:val="center"/>
            <w:hideMark/>
          </w:tcPr>
          <w:p w14:paraId="4369D4DF"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Ovládání a údržba vozidla</w:t>
            </w:r>
          </w:p>
        </w:tc>
        <w:tc>
          <w:tcPr>
            <w:tcW w:w="0" w:type="auto"/>
            <w:vAlign w:val="center"/>
            <w:hideMark/>
          </w:tcPr>
          <w:p w14:paraId="4E1848ED"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18</w:t>
            </w:r>
          </w:p>
        </w:tc>
        <w:tc>
          <w:tcPr>
            <w:tcW w:w="0" w:type="auto"/>
            <w:vAlign w:val="center"/>
            <w:hideMark/>
          </w:tcPr>
          <w:p w14:paraId="14B284BE"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p>
        </w:tc>
        <w:tc>
          <w:tcPr>
            <w:tcW w:w="0" w:type="auto"/>
            <w:vAlign w:val="center"/>
            <w:hideMark/>
          </w:tcPr>
          <w:p w14:paraId="1F9B1BEE"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18</w:t>
            </w:r>
          </w:p>
        </w:tc>
      </w:tr>
      <w:tr w:rsidR="00D66508" w:rsidRPr="00896CD4" w14:paraId="5AEF6B53" w14:textId="77777777" w:rsidTr="00896CD4">
        <w:trPr>
          <w:trHeight w:val="347"/>
          <w:tblCellSpacing w:w="15" w:type="dxa"/>
        </w:trPr>
        <w:tc>
          <w:tcPr>
            <w:tcW w:w="0" w:type="auto"/>
            <w:gridSpan w:val="2"/>
            <w:vAlign w:val="center"/>
            <w:hideMark/>
          </w:tcPr>
          <w:p w14:paraId="2658560C"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c) Teorie řízení a zásady bezpečné jízdy</w:t>
            </w:r>
          </w:p>
        </w:tc>
        <w:tc>
          <w:tcPr>
            <w:tcW w:w="0" w:type="auto"/>
            <w:vAlign w:val="center"/>
            <w:hideMark/>
          </w:tcPr>
          <w:p w14:paraId="25E9C1BC"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20</w:t>
            </w:r>
          </w:p>
        </w:tc>
        <w:tc>
          <w:tcPr>
            <w:tcW w:w="0" w:type="auto"/>
            <w:vAlign w:val="center"/>
            <w:hideMark/>
          </w:tcPr>
          <w:p w14:paraId="13BA05B1"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p>
        </w:tc>
        <w:tc>
          <w:tcPr>
            <w:tcW w:w="0" w:type="auto"/>
            <w:vAlign w:val="center"/>
            <w:hideMark/>
          </w:tcPr>
          <w:p w14:paraId="62791A36"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20</w:t>
            </w:r>
          </w:p>
        </w:tc>
      </w:tr>
      <w:tr w:rsidR="00D66508" w:rsidRPr="00896CD4" w14:paraId="5A7C657F" w14:textId="77777777" w:rsidTr="00896CD4">
        <w:trPr>
          <w:trHeight w:val="92"/>
          <w:tblCellSpacing w:w="15" w:type="dxa"/>
        </w:trPr>
        <w:tc>
          <w:tcPr>
            <w:tcW w:w="0" w:type="auto"/>
            <w:gridSpan w:val="2"/>
            <w:vAlign w:val="center"/>
            <w:hideMark/>
          </w:tcPr>
          <w:p w14:paraId="2DF52399"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Celkem teoretické předměty</w:t>
            </w:r>
          </w:p>
        </w:tc>
        <w:tc>
          <w:tcPr>
            <w:tcW w:w="0" w:type="auto"/>
            <w:vAlign w:val="center"/>
            <w:hideMark/>
          </w:tcPr>
          <w:p w14:paraId="30637342"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84</w:t>
            </w:r>
          </w:p>
        </w:tc>
        <w:tc>
          <w:tcPr>
            <w:tcW w:w="0" w:type="auto"/>
            <w:vAlign w:val="center"/>
            <w:hideMark/>
          </w:tcPr>
          <w:p w14:paraId="72497A2C"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6</w:t>
            </w:r>
          </w:p>
        </w:tc>
        <w:tc>
          <w:tcPr>
            <w:tcW w:w="0" w:type="auto"/>
            <w:vAlign w:val="center"/>
            <w:hideMark/>
          </w:tcPr>
          <w:p w14:paraId="07E0E9F7" w14:textId="77777777" w:rsidR="00D66508" w:rsidRPr="00896CD4" w:rsidRDefault="00D66508"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90</w:t>
            </w:r>
          </w:p>
        </w:tc>
      </w:tr>
      <w:bookmarkEnd w:id="16"/>
    </w:tbl>
    <w:p w14:paraId="752DD7B8" w14:textId="77777777" w:rsidR="00D66508" w:rsidRPr="00896CD4" w:rsidRDefault="00D66508" w:rsidP="00AD4E80">
      <w:pPr>
        <w:ind w:firstLine="0"/>
        <w:jc w:val="left"/>
        <w:rPr>
          <w:rFonts w:asciiTheme="majorHAnsi" w:eastAsia="Times New Roman" w:hAnsiTheme="majorHAnsi"/>
          <w:sz w:val="20"/>
          <w:szCs w:val="20"/>
          <w:lang w:eastAsia="cs-CZ"/>
          <w14:ligatures w14:val="none"/>
        </w:rPr>
      </w:pPr>
    </w:p>
    <w:p w14:paraId="45428BC2" w14:textId="77777777" w:rsidR="00D66508" w:rsidRPr="00896CD4" w:rsidRDefault="00D66508" w:rsidP="00AD4E80">
      <w:pPr>
        <w:ind w:firstLine="0"/>
        <w:jc w:val="left"/>
        <w:rPr>
          <w:rFonts w:asciiTheme="majorHAnsi" w:eastAsia="Times New Roman" w:hAnsiTheme="majorHAnsi"/>
          <w:vanish/>
          <w:sz w:val="20"/>
          <w:szCs w:val="20"/>
          <w:lang w:eastAsia="cs-CZ"/>
          <w14:ligatures w14:val="none"/>
        </w:rPr>
      </w:pPr>
    </w:p>
    <w:p w14:paraId="66AD5174" w14:textId="77777777" w:rsidR="00D66508" w:rsidRPr="00896CD4" w:rsidRDefault="00D66508" w:rsidP="00AD4E80">
      <w:pPr>
        <w:ind w:firstLine="0"/>
        <w:jc w:val="left"/>
        <w:rPr>
          <w:rFonts w:asciiTheme="majorHAnsi" w:eastAsia="Times New Roman" w:hAnsiTheme="majorHAnsi"/>
          <w:vanish/>
          <w:sz w:val="20"/>
          <w:szCs w:val="20"/>
          <w:lang w:eastAsia="cs-CZ"/>
          <w14:ligatures w14:val="none"/>
        </w:rPr>
      </w:pPr>
    </w:p>
    <w:p w14:paraId="75F67E27" w14:textId="77777777" w:rsidR="00D66508" w:rsidRPr="00896CD4" w:rsidRDefault="00D66508" w:rsidP="00AD4E80">
      <w:pPr>
        <w:ind w:firstLine="0"/>
        <w:jc w:val="left"/>
        <w:rPr>
          <w:rFonts w:asciiTheme="majorHAnsi" w:eastAsia="Times New Roman" w:hAnsiTheme="majorHAnsi"/>
          <w:vanish/>
          <w:sz w:val="20"/>
          <w:szCs w:val="20"/>
          <w:lang w:eastAsia="cs-CZ"/>
          <w14:ligatures w14:val="none"/>
        </w:rPr>
      </w:pPr>
    </w:p>
    <w:p w14:paraId="5587773B" w14:textId="77777777" w:rsidR="00D66508" w:rsidRPr="00896CD4" w:rsidRDefault="00D66508" w:rsidP="00AD4E80">
      <w:pPr>
        <w:ind w:firstLine="0"/>
        <w:jc w:val="left"/>
        <w:rPr>
          <w:rFonts w:asciiTheme="majorHAnsi" w:eastAsia="Times New Roman" w:hAnsiTheme="majorHAnsi"/>
          <w:vanish/>
          <w:sz w:val="20"/>
          <w:szCs w:val="20"/>
          <w:lang w:eastAsia="cs-CZ"/>
          <w14:ligatures w14:val="none"/>
        </w:rPr>
      </w:pPr>
    </w:p>
    <w:tbl>
      <w:tblPr>
        <w:tblW w:w="86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5"/>
        <w:gridCol w:w="100"/>
        <w:gridCol w:w="6428"/>
        <w:gridCol w:w="706"/>
        <w:gridCol w:w="566"/>
        <w:gridCol w:w="706"/>
      </w:tblGrid>
      <w:tr w:rsidR="00896CD4" w:rsidRPr="00896CD4" w14:paraId="75506ECC" w14:textId="77777777" w:rsidTr="00896CD4">
        <w:trPr>
          <w:trHeight w:val="376"/>
          <w:tblCellSpacing w:w="15" w:type="dxa"/>
        </w:trPr>
        <w:tc>
          <w:tcPr>
            <w:tcW w:w="6598" w:type="dxa"/>
            <w:gridSpan w:val="3"/>
            <w:vAlign w:val="center"/>
            <w:hideMark/>
          </w:tcPr>
          <w:p w14:paraId="4AADE136" w14:textId="77777777" w:rsidR="00FA0A3C" w:rsidRPr="00896CD4" w:rsidRDefault="00FA0A3C" w:rsidP="00AD4E80">
            <w:pPr>
              <w:ind w:firstLine="0"/>
              <w:jc w:val="center"/>
              <w:rPr>
                <w:rFonts w:asciiTheme="majorHAnsi" w:eastAsia="Times New Roman" w:hAnsiTheme="majorHAnsi"/>
                <w:b/>
                <w:bCs/>
                <w:sz w:val="20"/>
                <w:szCs w:val="20"/>
                <w:lang w:eastAsia="cs-CZ"/>
                <w14:ligatures w14:val="none"/>
              </w:rPr>
            </w:pPr>
            <w:bookmarkStart w:id="17" w:name="_Hlk163890865"/>
            <w:r w:rsidRPr="00896CD4">
              <w:rPr>
                <w:rFonts w:asciiTheme="majorHAnsi" w:eastAsia="Times New Roman" w:hAnsiTheme="majorHAnsi"/>
                <w:b/>
                <w:bCs/>
                <w:sz w:val="20"/>
                <w:szCs w:val="20"/>
                <w:lang w:eastAsia="cs-CZ"/>
                <w14:ligatures w14:val="none"/>
              </w:rPr>
              <w:t>Praktický výcvik</w:t>
            </w:r>
          </w:p>
        </w:tc>
        <w:tc>
          <w:tcPr>
            <w:tcW w:w="676" w:type="dxa"/>
            <w:vAlign w:val="center"/>
            <w:hideMark/>
          </w:tcPr>
          <w:p w14:paraId="0BA5AF82" w14:textId="5B5EE353" w:rsidR="00FA0A3C" w:rsidRPr="00896CD4" w:rsidRDefault="009873C5" w:rsidP="00AD4E80">
            <w:pPr>
              <w:ind w:firstLine="0"/>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POT</w:t>
            </w:r>
          </w:p>
        </w:tc>
        <w:tc>
          <w:tcPr>
            <w:tcW w:w="536" w:type="dxa"/>
            <w:vAlign w:val="center"/>
            <w:hideMark/>
          </w:tcPr>
          <w:p w14:paraId="6E4ACE5D" w14:textId="029450B4" w:rsidR="00FA0A3C" w:rsidRPr="00896CD4" w:rsidRDefault="009873C5" w:rsidP="00AD4E80">
            <w:pPr>
              <w:ind w:firstLine="0"/>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POP</w:t>
            </w:r>
          </w:p>
        </w:tc>
        <w:tc>
          <w:tcPr>
            <w:tcW w:w="661" w:type="dxa"/>
            <w:vAlign w:val="center"/>
            <w:hideMark/>
          </w:tcPr>
          <w:p w14:paraId="46DBB235" w14:textId="75E56B68" w:rsidR="00FA0A3C" w:rsidRPr="00896CD4" w:rsidRDefault="009873C5" w:rsidP="00AD4E80">
            <w:pPr>
              <w:ind w:firstLine="0"/>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POÚ</w:t>
            </w:r>
          </w:p>
        </w:tc>
      </w:tr>
      <w:tr w:rsidR="00896CD4" w:rsidRPr="00896CD4" w14:paraId="0236683C" w14:textId="77777777" w:rsidTr="00896CD4">
        <w:trPr>
          <w:trHeight w:val="356"/>
          <w:tblCellSpacing w:w="15" w:type="dxa"/>
        </w:trPr>
        <w:tc>
          <w:tcPr>
            <w:tcW w:w="6598" w:type="dxa"/>
            <w:gridSpan w:val="3"/>
            <w:vAlign w:val="center"/>
            <w:hideMark/>
          </w:tcPr>
          <w:p w14:paraId="29B77641"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 Metodika (didaktika) výcviku praktických předmětů</w:t>
            </w:r>
          </w:p>
        </w:tc>
        <w:tc>
          <w:tcPr>
            <w:tcW w:w="676" w:type="dxa"/>
            <w:vAlign w:val="center"/>
            <w:hideMark/>
          </w:tcPr>
          <w:p w14:paraId="7E40760C"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536" w:type="dxa"/>
            <w:vAlign w:val="center"/>
            <w:hideMark/>
          </w:tcPr>
          <w:p w14:paraId="09FDB3C8"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61" w:type="dxa"/>
            <w:vAlign w:val="center"/>
            <w:hideMark/>
          </w:tcPr>
          <w:p w14:paraId="64E6B83A"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r>
      <w:tr w:rsidR="00896CD4" w:rsidRPr="00896CD4" w14:paraId="3D1ECA6B" w14:textId="77777777" w:rsidTr="00896CD4">
        <w:trPr>
          <w:trHeight w:val="376"/>
          <w:tblCellSpacing w:w="15" w:type="dxa"/>
        </w:trPr>
        <w:tc>
          <w:tcPr>
            <w:tcW w:w="69" w:type="dxa"/>
            <w:vAlign w:val="center"/>
            <w:hideMark/>
          </w:tcPr>
          <w:p w14:paraId="7C496D22"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498" w:type="dxa"/>
            <w:gridSpan w:val="2"/>
            <w:vAlign w:val="center"/>
            <w:hideMark/>
          </w:tcPr>
          <w:p w14:paraId="27EC990E"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Výcvik v řízení vozidla (obsahová stránka)</w:t>
            </w:r>
          </w:p>
        </w:tc>
        <w:tc>
          <w:tcPr>
            <w:tcW w:w="676" w:type="dxa"/>
            <w:vAlign w:val="center"/>
            <w:hideMark/>
          </w:tcPr>
          <w:p w14:paraId="3AB887A0"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4</w:t>
            </w:r>
          </w:p>
        </w:tc>
        <w:tc>
          <w:tcPr>
            <w:tcW w:w="536" w:type="dxa"/>
            <w:vAlign w:val="center"/>
            <w:hideMark/>
          </w:tcPr>
          <w:p w14:paraId="5437E149"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c>
          <w:tcPr>
            <w:tcW w:w="661" w:type="dxa"/>
            <w:vAlign w:val="center"/>
            <w:hideMark/>
          </w:tcPr>
          <w:p w14:paraId="7ECA9764"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12</w:t>
            </w:r>
          </w:p>
        </w:tc>
      </w:tr>
      <w:tr w:rsidR="00896CD4" w:rsidRPr="00896CD4" w14:paraId="1E439E05" w14:textId="77777777" w:rsidTr="00896CD4">
        <w:trPr>
          <w:trHeight w:val="376"/>
          <w:tblCellSpacing w:w="15" w:type="dxa"/>
        </w:trPr>
        <w:tc>
          <w:tcPr>
            <w:tcW w:w="69" w:type="dxa"/>
            <w:vAlign w:val="center"/>
            <w:hideMark/>
          </w:tcPr>
          <w:p w14:paraId="614844B5"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9" w:type="dxa"/>
            <w:vAlign w:val="center"/>
            <w:hideMark/>
          </w:tcPr>
          <w:p w14:paraId="2C80CBCA"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398" w:type="dxa"/>
            <w:vAlign w:val="center"/>
            <w:hideMark/>
          </w:tcPr>
          <w:p w14:paraId="6416DDC5"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Řidičský trenažér (forma získávání základních dovedností)</w:t>
            </w:r>
          </w:p>
        </w:tc>
        <w:tc>
          <w:tcPr>
            <w:tcW w:w="676" w:type="dxa"/>
            <w:vAlign w:val="center"/>
            <w:hideMark/>
          </w:tcPr>
          <w:p w14:paraId="5C46C327"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536" w:type="dxa"/>
            <w:vAlign w:val="center"/>
            <w:hideMark/>
          </w:tcPr>
          <w:p w14:paraId="21B9A149"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c>
          <w:tcPr>
            <w:tcW w:w="661" w:type="dxa"/>
            <w:vAlign w:val="center"/>
            <w:hideMark/>
          </w:tcPr>
          <w:p w14:paraId="696D397F"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r>
      <w:tr w:rsidR="00896CD4" w:rsidRPr="00896CD4" w14:paraId="47D434AF" w14:textId="77777777" w:rsidTr="00896CD4">
        <w:trPr>
          <w:trHeight w:val="356"/>
          <w:tblCellSpacing w:w="15" w:type="dxa"/>
        </w:trPr>
        <w:tc>
          <w:tcPr>
            <w:tcW w:w="69" w:type="dxa"/>
            <w:vAlign w:val="center"/>
            <w:hideMark/>
          </w:tcPr>
          <w:p w14:paraId="2311FA56"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9" w:type="dxa"/>
            <w:vAlign w:val="center"/>
            <w:hideMark/>
          </w:tcPr>
          <w:p w14:paraId="03BD8AE4"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398" w:type="dxa"/>
            <w:vAlign w:val="center"/>
            <w:hideMark/>
          </w:tcPr>
          <w:p w14:paraId="1985F18C" w14:textId="5FB77C28"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 xml:space="preserve">B. Autocvičiště (stavba </w:t>
            </w:r>
            <w:r w:rsidR="009873C5" w:rsidRPr="00896CD4">
              <w:rPr>
                <w:rFonts w:asciiTheme="majorHAnsi" w:eastAsia="Times New Roman" w:hAnsiTheme="majorHAnsi"/>
                <w:sz w:val="20"/>
                <w:szCs w:val="20"/>
                <w:lang w:eastAsia="cs-CZ"/>
                <w14:ligatures w14:val="none"/>
              </w:rPr>
              <w:t>překážek – rozměry</w:t>
            </w:r>
            <w:r w:rsidRPr="00896CD4">
              <w:rPr>
                <w:rFonts w:asciiTheme="majorHAnsi" w:eastAsia="Times New Roman" w:hAnsiTheme="majorHAnsi"/>
                <w:sz w:val="20"/>
                <w:szCs w:val="20"/>
                <w:lang w:eastAsia="cs-CZ"/>
                <w14:ligatures w14:val="none"/>
              </w:rPr>
              <w:t>)</w:t>
            </w:r>
          </w:p>
        </w:tc>
        <w:tc>
          <w:tcPr>
            <w:tcW w:w="676" w:type="dxa"/>
            <w:vAlign w:val="center"/>
            <w:hideMark/>
          </w:tcPr>
          <w:p w14:paraId="42903B7C"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536" w:type="dxa"/>
            <w:vAlign w:val="center"/>
            <w:hideMark/>
          </w:tcPr>
          <w:p w14:paraId="3246E3A8"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12</w:t>
            </w:r>
          </w:p>
        </w:tc>
        <w:tc>
          <w:tcPr>
            <w:tcW w:w="661" w:type="dxa"/>
            <w:vAlign w:val="center"/>
            <w:hideMark/>
          </w:tcPr>
          <w:p w14:paraId="6498752D"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12</w:t>
            </w:r>
          </w:p>
        </w:tc>
      </w:tr>
      <w:tr w:rsidR="00896CD4" w:rsidRPr="00896CD4" w14:paraId="1594F520" w14:textId="77777777" w:rsidTr="00896CD4">
        <w:trPr>
          <w:trHeight w:val="376"/>
          <w:tblCellSpacing w:w="15" w:type="dxa"/>
        </w:trPr>
        <w:tc>
          <w:tcPr>
            <w:tcW w:w="69" w:type="dxa"/>
            <w:vAlign w:val="center"/>
            <w:hideMark/>
          </w:tcPr>
          <w:p w14:paraId="32F608A6"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9" w:type="dxa"/>
            <w:vAlign w:val="center"/>
            <w:hideMark/>
          </w:tcPr>
          <w:p w14:paraId="23B69170"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398" w:type="dxa"/>
            <w:vAlign w:val="center"/>
            <w:hideMark/>
          </w:tcPr>
          <w:p w14:paraId="2DF633F4" w14:textId="6C032935"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C. Provoz na pozem</w:t>
            </w:r>
            <w:r w:rsidR="00D66508" w:rsidRPr="00896CD4">
              <w:rPr>
                <w:rFonts w:asciiTheme="majorHAnsi" w:eastAsia="Times New Roman" w:hAnsiTheme="majorHAnsi"/>
                <w:sz w:val="20"/>
                <w:szCs w:val="20"/>
                <w:lang w:eastAsia="cs-CZ"/>
                <w14:ligatures w14:val="none"/>
              </w:rPr>
              <w:t>ní</w:t>
            </w:r>
            <w:r w:rsidRPr="00896CD4">
              <w:rPr>
                <w:rFonts w:asciiTheme="majorHAnsi" w:eastAsia="Times New Roman" w:hAnsiTheme="majorHAnsi"/>
                <w:sz w:val="20"/>
                <w:szCs w:val="20"/>
                <w:lang w:eastAsia="cs-CZ"/>
                <w14:ligatures w14:val="none"/>
              </w:rPr>
              <w:t>. kom. (volba trasy pro etapy výcviku)</w:t>
            </w:r>
          </w:p>
        </w:tc>
        <w:tc>
          <w:tcPr>
            <w:tcW w:w="676" w:type="dxa"/>
            <w:vAlign w:val="center"/>
            <w:hideMark/>
          </w:tcPr>
          <w:p w14:paraId="5933EF4E"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536" w:type="dxa"/>
            <w:vAlign w:val="center"/>
            <w:hideMark/>
          </w:tcPr>
          <w:p w14:paraId="3870711B"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c>
          <w:tcPr>
            <w:tcW w:w="661" w:type="dxa"/>
            <w:vAlign w:val="center"/>
            <w:hideMark/>
          </w:tcPr>
          <w:p w14:paraId="4CAFF69E"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r>
      <w:tr w:rsidR="00896CD4" w:rsidRPr="00896CD4" w14:paraId="637F1BF2" w14:textId="77777777" w:rsidTr="00896CD4">
        <w:trPr>
          <w:trHeight w:val="376"/>
          <w:tblCellSpacing w:w="15" w:type="dxa"/>
        </w:trPr>
        <w:tc>
          <w:tcPr>
            <w:tcW w:w="69" w:type="dxa"/>
            <w:vAlign w:val="center"/>
            <w:hideMark/>
          </w:tcPr>
          <w:p w14:paraId="0E8C8B6B"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498" w:type="dxa"/>
            <w:gridSpan w:val="2"/>
            <w:vAlign w:val="center"/>
            <w:hideMark/>
          </w:tcPr>
          <w:p w14:paraId="40CD4397"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Praktická údržba vozidla</w:t>
            </w:r>
          </w:p>
        </w:tc>
        <w:tc>
          <w:tcPr>
            <w:tcW w:w="676" w:type="dxa"/>
            <w:vAlign w:val="center"/>
            <w:hideMark/>
          </w:tcPr>
          <w:p w14:paraId="1DA6C8C8"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w:t>
            </w:r>
          </w:p>
        </w:tc>
        <w:tc>
          <w:tcPr>
            <w:tcW w:w="536" w:type="dxa"/>
            <w:vAlign w:val="center"/>
            <w:hideMark/>
          </w:tcPr>
          <w:p w14:paraId="22715ABA"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4</w:t>
            </w:r>
          </w:p>
        </w:tc>
        <w:tc>
          <w:tcPr>
            <w:tcW w:w="661" w:type="dxa"/>
            <w:vAlign w:val="center"/>
            <w:hideMark/>
          </w:tcPr>
          <w:p w14:paraId="71B262A4"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r>
      <w:tr w:rsidR="00896CD4" w:rsidRPr="00896CD4" w14:paraId="7D36DACB" w14:textId="77777777" w:rsidTr="00896CD4">
        <w:trPr>
          <w:trHeight w:val="356"/>
          <w:tblCellSpacing w:w="15" w:type="dxa"/>
        </w:trPr>
        <w:tc>
          <w:tcPr>
            <w:tcW w:w="6598" w:type="dxa"/>
            <w:gridSpan w:val="3"/>
            <w:vAlign w:val="center"/>
            <w:hideMark/>
          </w:tcPr>
          <w:p w14:paraId="1E60022F"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7. Náslechy a výstupy v praktickém výcviku</w:t>
            </w:r>
          </w:p>
        </w:tc>
        <w:tc>
          <w:tcPr>
            <w:tcW w:w="676" w:type="dxa"/>
            <w:vAlign w:val="center"/>
            <w:hideMark/>
          </w:tcPr>
          <w:p w14:paraId="644094CC"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536" w:type="dxa"/>
            <w:vAlign w:val="center"/>
            <w:hideMark/>
          </w:tcPr>
          <w:p w14:paraId="1C993A24"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661" w:type="dxa"/>
            <w:vAlign w:val="center"/>
            <w:hideMark/>
          </w:tcPr>
          <w:p w14:paraId="3D583D5D"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r>
      <w:tr w:rsidR="00896CD4" w:rsidRPr="00896CD4" w14:paraId="34AC08C1" w14:textId="77777777" w:rsidTr="00896CD4">
        <w:trPr>
          <w:trHeight w:val="376"/>
          <w:tblCellSpacing w:w="15" w:type="dxa"/>
        </w:trPr>
        <w:tc>
          <w:tcPr>
            <w:tcW w:w="69" w:type="dxa"/>
            <w:vAlign w:val="center"/>
            <w:hideMark/>
          </w:tcPr>
          <w:p w14:paraId="3C749EEC"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498" w:type="dxa"/>
            <w:gridSpan w:val="2"/>
            <w:vAlign w:val="center"/>
            <w:hideMark/>
          </w:tcPr>
          <w:p w14:paraId="6101A344"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Výcvik v řízení vozidla</w:t>
            </w:r>
          </w:p>
        </w:tc>
        <w:tc>
          <w:tcPr>
            <w:tcW w:w="676" w:type="dxa"/>
            <w:vAlign w:val="center"/>
            <w:hideMark/>
          </w:tcPr>
          <w:p w14:paraId="16E15840"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536" w:type="dxa"/>
            <w:vAlign w:val="center"/>
            <w:hideMark/>
          </w:tcPr>
          <w:p w14:paraId="5E033BFB"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661" w:type="dxa"/>
            <w:vAlign w:val="center"/>
            <w:hideMark/>
          </w:tcPr>
          <w:p w14:paraId="3D20F6E2"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r>
      <w:tr w:rsidR="00896CD4" w:rsidRPr="00896CD4" w14:paraId="022E93C4" w14:textId="77777777" w:rsidTr="00896CD4">
        <w:trPr>
          <w:trHeight w:val="376"/>
          <w:tblCellSpacing w:w="15" w:type="dxa"/>
        </w:trPr>
        <w:tc>
          <w:tcPr>
            <w:tcW w:w="69" w:type="dxa"/>
            <w:vAlign w:val="center"/>
            <w:hideMark/>
          </w:tcPr>
          <w:p w14:paraId="46D8A6FC"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9" w:type="dxa"/>
            <w:vAlign w:val="center"/>
            <w:hideMark/>
          </w:tcPr>
          <w:p w14:paraId="008AE758"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398" w:type="dxa"/>
            <w:vAlign w:val="center"/>
            <w:hideMark/>
          </w:tcPr>
          <w:p w14:paraId="6BD9CD9E"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Řidičský trenažér</w:t>
            </w:r>
          </w:p>
        </w:tc>
        <w:tc>
          <w:tcPr>
            <w:tcW w:w="676" w:type="dxa"/>
            <w:vAlign w:val="center"/>
            <w:hideMark/>
          </w:tcPr>
          <w:p w14:paraId="1DB21E83"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536" w:type="dxa"/>
            <w:vAlign w:val="center"/>
            <w:hideMark/>
          </w:tcPr>
          <w:p w14:paraId="55494D32"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c>
          <w:tcPr>
            <w:tcW w:w="661" w:type="dxa"/>
            <w:vAlign w:val="center"/>
            <w:hideMark/>
          </w:tcPr>
          <w:p w14:paraId="78236D8C"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r>
      <w:tr w:rsidR="00896CD4" w:rsidRPr="00896CD4" w14:paraId="2F71FF81" w14:textId="77777777" w:rsidTr="00896CD4">
        <w:trPr>
          <w:trHeight w:val="356"/>
          <w:tblCellSpacing w:w="15" w:type="dxa"/>
        </w:trPr>
        <w:tc>
          <w:tcPr>
            <w:tcW w:w="69" w:type="dxa"/>
            <w:vAlign w:val="center"/>
            <w:hideMark/>
          </w:tcPr>
          <w:p w14:paraId="4FE77C13"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9" w:type="dxa"/>
            <w:vAlign w:val="center"/>
            <w:hideMark/>
          </w:tcPr>
          <w:p w14:paraId="7E8FD5BE"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398" w:type="dxa"/>
            <w:vAlign w:val="center"/>
            <w:hideMark/>
          </w:tcPr>
          <w:p w14:paraId="6F07DFFE"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Autocvičiště</w:t>
            </w:r>
          </w:p>
        </w:tc>
        <w:tc>
          <w:tcPr>
            <w:tcW w:w="676" w:type="dxa"/>
            <w:vAlign w:val="center"/>
            <w:hideMark/>
          </w:tcPr>
          <w:p w14:paraId="1C290AC9"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536" w:type="dxa"/>
            <w:vAlign w:val="center"/>
            <w:hideMark/>
          </w:tcPr>
          <w:p w14:paraId="6D8F9011"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c>
          <w:tcPr>
            <w:tcW w:w="661" w:type="dxa"/>
            <w:vAlign w:val="center"/>
            <w:hideMark/>
          </w:tcPr>
          <w:p w14:paraId="3796CE38"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r>
      <w:tr w:rsidR="00896CD4" w:rsidRPr="00896CD4" w14:paraId="241FE77D" w14:textId="77777777" w:rsidTr="00896CD4">
        <w:trPr>
          <w:trHeight w:val="376"/>
          <w:tblCellSpacing w:w="15" w:type="dxa"/>
        </w:trPr>
        <w:tc>
          <w:tcPr>
            <w:tcW w:w="69" w:type="dxa"/>
            <w:vAlign w:val="center"/>
            <w:hideMark/>
          </w:tcPr>
          <w:p w14:paraId="4363C471"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9" w:type="dxa"/>
            <w:vAlign w:val="center"/>
            <w:hideMark/>
          </w:tcPr>
          <w:p w14:paraId="6573EEF4"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398" w:type="dxa"/>
            <w:vAlign w:val="center"/>
            <w:hideMark/>
          </w:tcPr>
          <w:p w14:paraId="2BA2E08E"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C. Provoz na pozemních komunikacích</w:t>
            </w:r>
          </w:p>
        </w:tc>
        <w:tc>
          <w:tcPr>
            <w:tcW w:w="676" w:type="dxa"/>
            <w:vAlign w:val="center"/>
            <w:hideMark/>
          </w:tcPr>
          <w:p w14:paraId="228D803A"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536" w:type="dxa"/>
            <w:vAlign w:val="center"/>
            <w:hideMark/>
          </w:tcPr>
          <w:p w14:paraId="297D0657"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20</w:t>
            </w:r>
          </w:p>
        </w:tc>
        <w:tc>
          <w:tcPr>
            <w:tcW w:w="661" w:type="dxa"/>
            <w:vAlign w:val="center"/>
            <w:hideMark/>
          </w:tcPr>
          <w:p w14:paraId="3C690635"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20</w:t>
            </w:r>
          </w:p>
        </w:tc>
      </w:tr>
      <w:tr w:rsidR="00896CD4" w:rsidRPr="00896CD4" w14:paraId="415FD770" w14:textId="77777777" w:rsidTr="00896CD4">
        <w:trPr>
          <w:trHeight w:val="376"/>
          <w:tblCellSpacing w:w="15" w:type="dxa"/>
        </w:trPr>
        <w:tc>
          <w:tcPr>
            <w:tcW w:w="69" w:type="dxa"/>
            <w:vAlign w:val="center"/>
            <w:hideMark/>
          </w:tcPr>
          <w:p w14:paraId="77005DC7"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p>
        </w:tc>
        <w:tc>
          <w:tcPr>
            <w:tcW w:w="6498" w:type="dxa"/>
            <w:gridSpan w:val="2"/>
            <w:vAlign w:val="center"/>
            <w:hideMark/>
          </w:tcPr>
          <w:p w14:paraId="641AA469" w14:textId="77777777" w:rsidR="00FA0A3C" w:rsidRPr="00896CD4" w:rsidRDefault="00FA0A3C" w:rsidP="00AD4E80">
            <w:pPr>
              <w:ind w:firstLine="0"/>
              <w:jc w:val="left"/>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Praktická údržba vozidla</w:t>
            </w:r>
          </w:p>
        </w:tc>
        <w:tc>
          <w:tcPr>
            <w:tcW w:w="676" w:type="dxa"/>
            <w:vAlign w:val="center"/>
            <w:hideMark/>
          </w:tcPr>
          <w:p w14:paraId="6D223991"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p>
        </w:tc>
        <w:tc>
          <w:tcPr>
            <w:tcW w:w="536" w:type="dxa"/>
            <w:vAlign w:val="center"/>
            <w:hideMark/>
          </w:tcPr>
          <w:p w14:paraId="55075F51"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12</w:t>
            </w:r>
          </w:p>
        </w:tc>
        <w:tc>
          <w:tcPr>
            <w:tcW w:w="661" w:type="dxa"/>
            <w:vAlign w:val="center"/>
            <w:hideMark/>
          </w:tcPr>
          <w:p w14:paraId="16E09925"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12</w:t>
            </w:r>
          </w:p>
        </w:tc>
      </w:tr>
      <w:tr w:rsidR="00896CD4" w:rsidRPr="00896CD4" w14:paraId="4234022B" w14:textId="77777777" w:rsidTr="00896CD4">
        <w:trPr>
          <w:trHeight w:val="105"/>
          <w:tblCellSpacing w:w="15" w:type="dxa"/>
        </w:trPr>
        <w:tc>
          <w:tcPr>
            <w:tcW w:w="6598" w:type="dxa"/>
            <w:gridSpan w:val="3"/>
            <w:vAlign w:val="center"/>
            <w:hideMark/>
          </w:tcPr>
          <w:p w14:paraId="14D8C9F8"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Celkem praktický výcvik</w:t>
            </w:r>
          </w:p>
        </w:tc>
        <w:tc>
          <w:tcPr>
            <w:tcW w:w="676" w:type="dxa"/>
            <w:vAlign w:val="center"/>
            <w:hideMark/>
          </w:tcPr>
          <w:p w14:paraId="5BC8E03F"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6</w:t>
            </w:r>
          </w:p>
        </w:tc>
        <w:tc>
          <w:tcPr>
            <w:tcW w:w="536" w:type="dxa"/>
            <w:vAlign w:val="center"/>
            <w:hideMark/>
          </w:tcPr>
          <w:p w14:paraId="444FB0B8"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84</w:t>
            </w:r>
          </w:p>
        </w:tc>
        <w:tc>
          <w:tcPr>
            <w:tcW w:w="661" w:type="dxa"/>
            <w:vAlign w:val="center"/>
            <w:hideMark/>
          </w:tcPr>
          <w:p w14:paraId="403B68E5" w14:textId="77777777" w:rsidR="00FA0A3C" w:rsidRPr="00896CD4" w:rsidRDefault="00FA0A3C" w:rsidP="00AD4E80">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90</w:t>
            </w:r>
          </w:p>
        </w:tc>
      </w:tr>
      <w:bookmarkEnd w:id="17"/>
    </w:tbl>
    <w:p w14:paraId="2711327D" w14:textId="1D18A870" w:rsidR="005E1215" w:rsidRDefault="005E1215" w:rsidP="005E1215">
      <w:pPr>
        <w:ind w:firstLine="0"/>
        <w:jc w:val="left"/>
        <w:rPr>
          <w:rFonts w:asciiTheme="majorHAnsi" w:eastAsia="Times New Roman" w:hAnsiTheme="majorHAnsi"/>
          <w:b/>
          <w:bCs/>
          <w:szCs w:val="24"/>
          <w:lang w:eastAsia="cs-CZ"/>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00"/>
        <w:gridCol w:w="574"/>
        <w:gridCol w:w="718"/>
        <w:gridCol w:w="717"/>
      </w:tblGrid>
      <w:tr w:rsidR="005E1215" w:rsidRPr="004B11D7" w14:paraId="19E3EEC5" w14:textId="77777777" w:rsidTr="00896CD4">
        <w:trPr>
          <w:trHeight w:val="300"/>
          <w:tblCellSpacing w:w="15" w:type="dxa"/>
        </w:trPr>
        <w:tc>
          <w:tcPr>
            <w:tcW w:w="6555" w:type="dxa"/>
            <w:vAlign w:val="center"/>
            <w:hideMark/>
          </w:tcPr>
          <w:p w14:paraId="2992D412" w14:textId="0E527E5F" w:rsidR="00FA0A3C" w:rsidRPr="005E1215" w:rsidRDefault="00FA0A3C" w:rsidP="00AD4E80">
            <w:pPr>
              <w:ind w:firstLine="0"/>
              <w:jc w:val="left"/>
              <w:rPr>
                <w:rFonts w:asciiTheme="majorHAnsi" w:eastAsia="Times New Roman" w:hAnsiTheme="majorHAnsi"/>
                <w:b/>
                <w:bCs/>
                <w:szCs w:val="24"/>
                <w:lang w:eastAsia="cs-CZ"/>
                <w14:ligatures w14:val="none"/>
              </w:rPr>
            </w:pPr>
            <w:r w:rsidRPr="004B11D7">
              <w:rPr>
                <w:rFonts w:asciiTheme="majorHAnsi" w:eastAsia="Times New Roman" w:hAnsiTheme="majorHAnsi"/>
                <w:b/>
                <w:bCs/>
                <w:szCs w:val="24"/>
                <w:lang w:eastAsia="cs-CZ"/>
                <w14:ligatures w14:val="none"/>
              </w:rPr>
              <w:t>Minimální počet hodin</w:t>
            </w:r>
            <w:r w:rsidR="005E1215">
              <w:rPr>
                <w:rFonts w:asciiTheme="majorHAnsi" w:eastAsia="Times New Roman" w:hAnsiTheme="majorHAnsi"/>
                <w:b/>
                <w:bCs/>
                <w:szCs w:val="24"/>
                <w:lang w:eastAsia="cs-CZ"/>
                <w14:ligatures w14:val="none"/>
              </w:rPr>
              <w:t xml:space="preserve">                                               </w:t>
            </w:r>
            <w:r w:rsidRPr="004B11D7">
              <w:rPr>
                <w:rFonts w:asciiTheme="majorHAnsi" w:eastAsia="Times New Roman" w:hAnsiTheme="majorHAnsi"/>
                <w:b/>
                <w:bCs/>
                <w:szCs w:val="24"/>
                <w:lang w:eastAsia="cs-CZ"/>
                <w14:ligatures w14:val="none"/>
              </w:rPr>
              <w:t>CELKEM</w:t>
            </w:r>
          </w:p>
        </w:tc>
        <w:tc>
          <w:tcPr>
            <w:tcW w:w="544" w:type="dxa"/>
            <w:vAlign w:val="center"/>
            <w:hideMark/>
          </w:tcPr>
          <w:p w14:paraId="00DE83B8" w14:textId="77777777" w:rsidR="00FA0A3C" w:rsidRPr="004B11D7" w:rsidRDefault="00FA0A3C" w:rsidP="00AD4E80">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140</w:t>
            </w:r>
          </w:p>
        </w:tc>
        <w:tc>
          <w:tcPr>
            <w:tcW w:w="688" w:type="dxa"/>
            <w:vAlign w:val="center"/>
            <w:hideMark/>
          </w:tcPr>
          <w:p w14:paraId="736FE0C3" w14:textId="77777777" w:rsidR="00FA0A3C" w:rsidRPr="004B11D7" w:rsidRDefault="00FA0A3C" w:rsidP="00AD4E80">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140</w:t>
            </w:r>
          </w:p>
        </w:tc>
        <w:tc>
          <w:tcPr>
            <w:tcW w:w="672" w:type="dxa"/>
            <w:vAlign w:val="center"/>
            <w:hideMark/>
          </w:tcPr>
          <w:p w14:paraId="260E9E84" w14:textId="77777777" w:rsidR="00FA0A3C" w:rsidRPr="004B11D7" w:rsidRDefault="00FA0A3C" w:rsidP="00AD4E80">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230</w:t>
            </w:r>
          </w:p>
        </w:tc>
      </w:tr>
    </w:tbl>
    <w:p w14:paraId="560292C6" w14:textId="77777777" w:rsidR="00896CD4" w:rsidRPr="004B11D7" w:rsidRDefault="00896CD4" w:rsidP="00896CD4">
      <w:pPr>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Vysvětlivky:</w:t>
      </w:r>
    </w:p>
    <w:p w14:paraId="3BC597B6" w14:textId="77777777" w:rsidR="00896CD4" w:rsidRPr="004B11D7" w:rsidRDefault="00896CD4" w:rsidP="006913DD">
      <w:pPr>
        <w:spacing w:line="240" w:lineRule="auto"/>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POT – profesní osvědčení omezené jen pro výuku teorie</w:t>
      </w:r>
    </w:p>
    <w:p w14:paraId="2659FC88" w14:textId="77777777" w:rsidR="00896CD4" w:rsidRPr="004B11D7" w:rsidRDefault="00896CD4" w:rsidP="006913DD">
      <w:pPr>
        <w:spacing w:line="240" w:lineRule="auto"/>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POP – profesní osvědčení omezené jen pro výuku praktického výcviku</w:t>
      </w:r>
    </w:p>
    <w:p w14:paraId="6539B7F5" w14:textId="77777777" w:rsidR="00896CD4" w:rsidRDefault="00896CD4" w:rsidP="006913DD">
      <w:pPr>
        <w:spacing w:line="240" w:lineRule="auto"/>
        <w:ind w:firstLine="0"/>
        <w:jc w:val="left"/>
        <w:rPr>
          <w:rFonts w:asciiTheme="majorHAnsi" w:eastAsia="Times New Roman" w:hAnsiTheme="majorHAnsi"/>
          <w:b/>
          <w:bCs/>
          <w:szCs w:val="24"/>
          <w:lang w:eastAsia="cs-CZ"/>
          <w14:ligatures w14:val="none"/>
        </w:rPr>
      </w:pPr>
      <w:r w:rsidRPr="004B11D7">
        <w:rPr>
          <w:rFonts w:asciiTheme="majorHAnsi" w:eastAsia="Times New Roman" w:hAnsiTheme="majorHAnsi"/>
          <w:szCs w:val="24"/>
          <w:lang w:eastAsia="cs-CZ"/>
          <w14:ligatures w14:val="none"/>
        </w:rPr>
        <w:t>POÚ – profesní osvědčení úplné</w:t>
      </w:r>
      <w:r w:rsidRPr="004B11D7">
        <w:rPr>
          <w:rFonts w:asciiTheme="majorHAnsi" w:eastAsia="Times New Roman" w:hAnsiTheme="majorHAnsi"/>
          <w:b/>
          <w:bCs/>
          <w:szCs w:val="24"/>
          <w:lang w:eastAsia="cs-CZ"/>
          <w14:ligatures w14:val="none"/>
        </w:rPr>
        <w:t xml:space="preserve"> </w:t>
      </w:r>
    </w:p>
    <w:p w14:paraId="37BC29AA" w14:textId="77777777" w:rsidR="00FA0A3C" w:rsidRDefault="00FA0A3C" w:rsidP="00AD4E80">
      <w:pPr>
        <w:ind w:firstLine="0"/>
        <w:rPr>
          <w:rFonts w:asciiTheme="majorHAnsi" w:hAnsiTheme="majorHAnsi"/>
          <w:lang w:eastAsia="cs-CZ"/>
        </w:rPr>
      </w:pPr>
    </w:p>
    <w:p w14:paraId="4E600FA2" w14:textId="37C7BA93" w:rsidR="00617312" w:rsidRPr="007C36CF" w:rsidRDefault="00812F99" w:rsidP="0038769A">
      <w:pPr>
        <w:rPr>
          <w:rFonts w:asciiTheme="majorHAnsi" w:eastAsia="Times New Roman" w:hAnsiTheme="majorHAnsi"/>
          <w:szCs w:val="24"/>
          <w:lang w:eastAsia="cs-CZ"/>
        </w:rPr>
      </w:pPr>
      <w:r w:rsidRPr="007C36CF">
        <w:rPr>
          <w:rFonts w:asciiTheme="majorHAnsi" w:eastAsia="Times New Roman" w:hAnsiTheme="majorHAnsi"/>
          <w:szCs w:val="24"/>
          <w:lang w:eastAsia="cs-CZ"/>
        </w:rPr>
        <w:lastRenderedPageBreak/>
        <w:t xml:space="preserve">Celkem 230 hodin na celý výcvik učitele autoškoly vidím jako nedostačující, pokud zahrnuje tolik jednotlivých bodů, které si má osvojit budoucí učitel. </w:t>
      </w:r>
      <w:r w:rsidR="00A551FB" w:rsidRPr="007C36CF">
        <w:rPr>
          <w:rFonts w:asciiTheme="majorHAnsi" w:eastAsia="Times New Roman" w:hAnsiTheme="majorHAnsi"/>
          <w:szCs w:val="24"/>
          <w:lang w:eastAsia="cs-CZ"/>
        </w:rPr>
        <w:t xml:space="preserve">Tímto bych </w:t>
      </w:r>
      <w:r w:rsidR="0038769A" w:rsidRPr="007C36CF">
        <w:rPr>
          <w:rFonts w:asciiTheme="majorHAnsi" w:eastAsia="Times New Roman" w:hAnsiTheme="majorHAnsi"/>
          <w:szCs w:val="24"/>
          <w:lang w:eastAsia="cs-CZ"/>
        </w:rPr>
        <w:t>doporučil</w:t>
      </w:r>
      <w:r w:rsidR="00373563" w:rsidRPr="007C36CF">
        <w:rPr>
          <w:rFonts w:asciiTheme="majorHAnsi" w:eastAsia="Times New Roman" w:hAnsiTheme="majorHAnsi"/>
          <w:szCs w:val="24"/>
          <w:lang w:eastAsia="cs-CZ"/>
        </w:rPr>
        <w:t xml:space="preserve"> úpravu </w:t>
      </w:r>
      <w:r w:rsidR="00227D54" w:rsidRPr="007C36CF">
        <w:rPr>
          <w:rFonts w:asciiTheme="majorHAnsi" w:eastAsia="Times New Roman" w:hAnsiTheme="majorHAnsi"/>
          <w:szCs w:val="24"/>
          <w:lang w:eastAsia="cs-CZ"/>
        </w:rPr>
        <w:t>zákonů a novel</w:t>
      </w:r>
      <w:r w:rsidR="009F60CA" w:rsidRPr="007C36CF">
        <w:rPr>
          <w:rFonts w:asciiTheme="majorHAnsi" w:eastAsia="Times New Roman" w:hAnsiTheme="majorHAnsi"/>
          <w:szCs w:val="24"/>
          <w:lang w:eastAsia="cs-CZ"/>
        </w:rPr>
        <w:t xml:space="preserve">, kterou bude muset </w:t>
      </w:r>
      <w:r w:rsidR="008E07B1" w:rsidRPr="007C36CF">
        <w:rPr>
          <w:rFonts w:asciiTheme="majorHAnsi" w:eastAsia="Times New Roman" w:hAnsiTheme="majorHAnsi"/>
          <w:szCs w:val="24"/>
          <w:lang w:eastAsia="cs-CZ"/>
        </w:rPr>
        <w:t>provést</w:t>
      </w:r>
      <w:r w:rsidR="00A0625B" w:rsidRPr="007C36CF">
        <w:rPr>
          <w:rFonts w:asciiTheme="majorHAnsi" w:eastAsia="Times New Roman" w:hAnsiTheme="majorHAnsi"/>
          <w:szCs w:val="24"/>
          <w:lang w:eastAsia="cs-CZ"/>
        </w:rPr>
        <w:t xml:space="preserve"> budoucí legislativa.</w:t>
      </w:r>
      <w:r w:rsidR="00AA7EE8" w:rsidRPr="007C36CF">
        <w:rPr>
          <w:rFonts w:asciiTheme="majorHAnsi" w:eastAsia="Times New Roman" w:hAnsiTheme="majorHAnsi"/>
          <w:szCs w:val="24"/>
          <w:lang w:eastAsia="cs-CZ"/>
        </w:rPr>
        <w:t xml:space="preserve"> Je potřeba si uvědomit, že </w:t>
      </w:r>
      <w:r w:rsidR="004F3A1F" w:rsidRPr="007C36CF">
        <w:rPr>
          <w:rFonts w:asciiTheme="majorHAnsi" w:eastAsia="Times New Roman" w:hAnsiTheme="majorHAnsi"/>
          <w:szCs w:val="24"/>
          <w:lang w:eastAsia="cs-CZ"/>
        </w:rPr>
        <w:t>učitel/instruktor autoškoly je plnohodnotný učitel</w:t>
      </w:r>
      <w:r w:rsidR="00512FDE" w:rsidRPr="007C36CF">
        <w:rPr>
          <w:rFonts w:asciiTheme="majorHAnsi" w:eastAsia="Times New Roman" w:hAnsiTheme="majorHAnsi"/>
          <w:szCs w:val="24"/>
          <w:lang w:eastAsia="cs-CZ"/>
        </w:rPr>
        <w:t xml:space="preserve"> jako každý jin</w:t>
      </w:r>
      <w:r w:rsidR="00AF487B" w:rsidRPr="007C36CF">
        <w:rPr>
          <w:rFonts w:asciiTheme="majorHAnsi" w:eastAsia="Times New Roman" w:hAnsiTheme="majorHAnsi"/>
          <w:szCs w:val="24"/>
          <w:lang w:eastAsia="cs-CZ"/>
        </w:rPr>
        <w:t xml:space="preserve">ý učitel při praktickém a </w:t>
      </w:r>
      <w:r w:rsidR="00796864" w:rsidRPr="007C36CF">
        <w:rPr>
          <w:rFonts w:asciiTheme="majorHAnsi" w:eastAsia="Times New Roman" w:hAnsiTheme="majorHAnsi"/>
          <w:szCs w:val="24"/>
          <w:lang w:eastAsia="cs-CZ"/>
        </w:rPr>
        <w:t>teoretickém výcviku</w:t>
      </w:r>
      <w:r w:rsidR="00512FDE" w:rsidRPr="007C36CF">
        <w:rPr>
          <w:rFonts w:asciiTheme="majorHAnsi" w:eastAsia="Times New Roman" w:hAnsiTheme="majorHAnsi"/>
          <w:szCs w:val="24"/>
          <w:lang w:eastAsia="cs-CZ"/>
        </w:rPr>
        <w:t xml:space="preserve">. Tím se dostáváme k jeho kvalitám a kompetencím. </w:t>
      </w:r>
    </w:p>
    <w:p w14:paraId="25101E64" w14:textId="77777777" w:rsidR="0087277C" w:rsidRPr="004B11D7" w:rsidRDefault="0087277C" w:rsidP="00AD4E80">
      <w:pPr>
        <w:pStyle w:val="Nadpis2"/>
        <w:spacing w:line="360" w:lineRule="auto"/>
        <w:rPr>
          <w:rFonts w:asciiTheme="majorHAnsi" w:hAnsiTheme="majorHAnsi"/>
          <w:lang w:eastAsia="cs-CZ"/>
        </w:rPr>
      </w:pPr>
      <w:bookmarkStart w:id="18" w:name="_Toc164274953"/>
      <w:r w:rsidRPr="004B11D7">
        <w:rPr>
          <w:rFonts w:asciiTheme="majorHAnsi" w:hAnsiTheme="majorHAnsi"/>
          <w:lang w:eastAsia="cs-CZ"/>
        </w:rPr>
        <w:t>Kompetence učitele autoškoly</w:t>
      </w:r>
      <w:bookmarkEnd w:id="18"/>
    </w:p>
    <w:p w14:paraId="7A41925E" w14:textId="73D31D1F" w:rsidR="00510A6D" w:rsidRPr="004B11D7" w:rsidRDefault="00DD5BEF" w:rsidP="00AD4E80">
      <w:pPr>
        <w:pStyle w:val="Textbody"/>
        <w:widowControl/>
        <w:spacing w:after="0" w:line="360" w:lineRule="auto"/>
        <w:ind w:firstLine="360"/>
        <w:jc w:val="both"/>
        <w:rPr>
          <w:rFonts w:asciiTheme="majorHAnsi" w:hAnsiTheme="majorHAnsi"/>
          <w:bCs/>
          <w:iCs/>
        </w:rPr>
      </w:pPr>
      <w:r w:rsidRPr="004B11D7">
        <w:rPr>
          <w:rFonts w:asciiTheme="majorHAnsi" w:eastAsia="Times New Roman" w:hAnsiTheme="majorHAnsi"/>
          <w:lang w:eastAsia="cs-CZ"/>
        </w:rPr>
        <w:t>Učitelé jsou osoby, kte</w:t>
      </w:r>
      <w:r w:rsidR="00A71CCE">
        <w:rPr>
          <w:rFonts w:asciiTheme="majorHAnsi" w:eastAsia="Times New Roman" w:hAnsiTheme="majorHAnsi"/>
          <w:lang w:eastAsia="cs-CZ"/>
        </w:rPr>
        <w:t>ré</w:t>
      </w:r>
      <w:r w:rsidR="003F0B75" w:rsidRPr="004B11D7">
        <w:rPr>
          <w:rFonts w:asciiTheme="majorHAnsi" w:eastAsia="Times New Roman" w:hAnsiTheme="majorHAnsi"/>
          <w:lang w:eastAsia="cs-CZ"/>
        </w:rPr>
        <w:t xml:space="preserve"> plní důležitou </w:t>
      </w:r>
      <w:r w:rsidR="00A71CCE">
        <w:rPr>
          <w:rFonts w:asciiTheme="majorHAnsi" w:eastAsia="Times New Roman" w:hAnsiTheme="majorHAnsi"/>
          <w:lang w:eastAsia="cs-CZ"/>
        </w:rPr>
        <w:t>roli</w:t>
      </w:r>
      <w:r w:rsidR="003F0B75" w:rsidRPr="004B11D7">
        <w:rPr>
          <w:rFonts w:asciiTheme="majorHAnsi" w:eastAsia="Times New Roman" w:hAnsiTheme="majorHAnsi"/>
          <w:lang w:eastAsia="cs-CZ"/>
        </w:rPr>
        <w:t xml:space="preserve"> při teoretické části </w:t>
      </w:r>
      <w:r w:rsidR="009668A6" w:rsidRPr="004B11D7">
        <w:rPr>
          <w:rFonts w:asciiTheme="majorHAnsi" w:eastAsia="Times New Roman" w:hAnsiTheme="majorHAnsi"/>
          <w:lang w:eastAsia="cs-CZ"/>
        </w:rPr>
        <w:t>výcviku,</w:t>
      </w:r>
      <w:r w:rsidR="00B102CD" w:rsidRPr="004B11D7">
        <w:rPr>
          <w:rFonts w:asciiTheme="majorHAnsi" w:eastAsia="Times New Roman" w:hAnsiTheme="majorHAnsi"/>
          <w:lang w:eastAsia="cs-CZ"/>
        </w:rPr>
        <w:t xml:space="preserve"> a ještě důležitější při</w:t>
      </w:r>
      <w:r w:rsidR="009668A6" w:rsidRPr="004B11D7">
        <w:rPr>
          <w:rFonts w:asciiTheme="majorHAnsi" w:eastAsia="Times New Roman" w:hAnsiTheme="majorHAnsi"/>
          <w:lang w:eastAsia="cs-CZ"/>
        </w:rPr>
        <w:t xml:space="preserve"> praktickém nácviku. </w:t>
      </w:r>
      <w:r w:rsidR="003927C8">
        <w:rPr>
          <w:rFonts w:asciiTheme="majorHAnsi" w:eastAsia="Times New Roman" w:hAnsiTheme="majorHAnsi"/>
          <w:lang w:eastAsia="cs-CZ"/>
        </w:rPr>
        <w:t>Učitel</w:t>
      </w:r>
      <w:r w:rsidR="00760A2F" w:rsidRPr="004B11D7">
        <w:rPr>
          <w:rFonts w:asciiTheme="majorHAnsi" w:eastAsia="Times New Roman" w:hAnsiTheme="majorHAnsi"/>
          <w:lang w:eastAsia="cs-CZ"/>
        </w:rPr>
        <w:t xml:space="preserve"> by</w:t>
      </w:r>
      <w:r w:rsidR="003927C8">
        <w:rPr>
          <w:rFonts w:asciiTheme="majorHAnsi" w:eastAsia="Times New Roman" w:hAnsiTheme="majorHAnsi"/>
          <w:lang w:eastAsia="cs-CZ"/>
        </w:rPr>
        <w:t xml:space="preserve"> měl</w:t>
      </w:r>
      <w:r w:rsidR="00760A2F" w:rsidRPr="004B11D7">
        <w:rPr>
          <w:rFonts w:asciiTheme="majorHAnsi" w:eastAsia="Times New Roman" w:hAnsiTheme="majorHAnsi"/>
          <w:lang w:eastAsia="cs-CZ"/>
        </w:rPr>
        <w:t xml:space="preserve"> dokázat </w:t>
      </w:r>
      <w:r w:rsidR="005778C5">
        <w:rPr>
          <w:rFonts w:asciiTheme="majorHAnsi" w:eastAsia="Times New Roman" w:hAnsiTheme="majorHAnsi"/>
          <w:lang w:eastAsia="cs-CZ"/>
        </w:rPr>
        <w:t>provádět</w:t>
      </w:r>
      <w:r w:rsidR="00760A2F" w:rsidRPr="004B11D7">
        <w:rPr>
          <w:rFonts w:asciiTheme="majorHAnsi" w:eastAsia="Times New Roman" w:hAnsiTheme="majorHAnsi"/>
          <w:lang w:eastAsia="cs-CZ"/>
        </w:rPr>
        <w:t xml:space="preserve"> atraktivním způsobem </w:t>
      </w:r>
      <w:r w:rsidR="002336BD" w:rsidRPr="004B11D7">
        <w:rPr>
          <w:rFonts w:asciiTheme="majorHAnsi" w:eastAsia="Times New Roman" w:hAnsiTheme="majorHAnsi"/>
          <w:lang w:eastAsia="cs-CZ"/>
        </w:rPr>
        <w:t xml:space="preserve">výuku v učebně a efektivním způsobem dokázat vštípit co nejvíce </w:t>
      </w:r>
      <w:r w:rsidR="00286C53" w:rsidRPr="004B11D7">
        <w:rPr>
          <w:rFonts w:asciiTheme="majorHAnsi" w:eastAsia="Times New Roman" w:hAnsiTheme="majorHAnsi"/>
          <w:lang w:eastAsia="cs-CZ"/>
        </w:rPr>
        <w:t xml:space="preserve">základních pojmů, situací </w:t>
      </w:r>
      <w:r w:rsidR="0043028A" w:rsidRPr="004B11D7">
        <w:rPr>
          <w:rFonts w:asciiTheme="majorHAnsi" w:eastAsia="Times New Roman" w:hAnsiTheme="majorHAnsi"/>
          <w:lang w:eastAsia="cs-CZ"/>
        </w:rPr>
        <w:t>a dalších cílů do žadatelov</w:t>
      </w:r>
      <w:r w:rsidR="005778C5">
        <w:rPr>
          <w:rFonts w:asciiTheme="majorHAnsi" w:eastAsia="Times New Roman" w:hAnsiTheme="majorHAnsi"/>
          <w:lang w:eastAsia="cs-CZ"/>
        </w:rPr>
        <w:t>y</w:t>
      </w:r>
      <w:r w:rsidR="0043028A" w:rsidRPr="004B11D7">
        <w:rPr>
          <w:rFonts w:asciiTheme="majorHAnsi" w:eastAsia="Times New Roman" w:hAnsiTheme="majorHAnsi"/>
          <w:lang w:eastAsia="cs-CZ"/>
        </w:rPr>
        <w:t xml:space="preserve"> paměti.</w:t>
      </w:r>
      <w:r w:rsidR="00912E71" w:rsidRPr="004B11D7">
        <w:rPr>
          <w:rFonts w:asciiTheme="majorHAnsi" w:eastAsia="Times New Roman" w:hAnsiTheme="majorHAnsi"/>
          <w:lang w:eastAsia="cs-CZ"/>
        </w:rPr>
        <w:t xml:space="preserve"> </w:t>
      </w:r>
      <w:r w:rsidR="006E64BC" w:rsidRPr="004B11D7">
        <w:rPr>
          <w:rFonts w:asciiTheme="majorHAnsi" w:eastAsia="Times New Roman" w:hAnsiTheme="majorHAnsi"/>
          <w:lang w:eastAsia="cs-CZ"/>
        </w:rPr>
        <w:t>Učitel</w:t>
      </w:r>
      <w:r w:rsidR="00A07808" w:rsidRPr="004B11D7">
        <w:rPr>
          <w:rFonts w:asciiTheme="majorHAnsi" w:eastAsia="Times New Roman" w:hAnsiTheme="majorHAnsi"/>
          <w:lang w:eastAsia="cs-CZ"/>
        </w:rPr>
        <w:t>/instruktor</w:t>
      </w:r>
      <w:r w:rsidR="006E64BC" w:rsidRPr="004B11D7">
        <w:rPr>
          <w:rFonts w:asciiTheme="majorHAnsi" w:eastAsia="Times New Roman" w:hAnsiTheme="majorHAnsi"/>
          <w:lang w:eastAsia="cs-CZ"/>
        </w:rPr>
        <w:t xml:space="preserve"> autoškoly je </w:t>
      </w:r>
      <w:r w:rsidR="00C110B8" w:rsidRPr="004B11D7">
        <w:rPr>
          <w:rFonts w:asciiTheme="majorHAnsi" w:eastAsia="Times New Roman" w:hAnsiTheme="majorHAnsi"/>
          <w:lang w:eastAsia="cs-CZ"/>
        </w:rPr>
        <w:t xml:space="preserve">zodpovědný </w:t>
      </w:r>
      <w:r w:rsidR="00AA05C1" w:rsidRPr="004B11D7">
        <w:rPr>
          <w:rFonts w:asciiTheme="majorHAnsi" w:eastAsia="Times New Roman" w:hAnsiTheme="majorHAnsi"/>
          <w:lang w:eastAsia="cs-CZ"/>
        </w:rPr>
        <w:t>nejen za vědomostní s</w:t>
      </w:r>
      <w:r w:rsidR="00074B05">
        <w:rPr>
          <w:rFonts w:asciiTheme="majorHAnsi" w:eastAsia="Times New Roman" w:hAnsiTheme="majorHAnsi"/>
          <w:lang w:eastAsia="cs-CZ"/>
        </w:rPr>
        <w:t>ložku</w:t>
      </w:r>
      <w:r w:rsidR="00AA05C1" w:rsidRPr="004B11D7">
        <w:rPr>
          <w:rFonts w:asciiTheme="majorHAnsi" w:eastAsia="Times New Roman" w:hAnsiTheme="majorHAnsi"/>
          <w:lang w:eastAsia="cs-CZ"/>
        </w:rPr>
        <w:t xml:space="preserve">, ale také zodpovídá za život a životy </w:t>
      </w:r>
      <w:r w:rsidR="008C5D03" w:rsidRPr="004B11D7">
        <w:rPr>
          <w:rFonts w:asciiTheme="majorHAnsi" w:eastAsia="Times New Roman" w:hAnsiTheme="majorHAnsi"/>
          <w:lang w:eastAsia="cs-CZ"/>
        </w:rPr>
        <w:t xml:space="preserve">při výcviku v provozu. </w:t>
      </w:r>
      <w:r w:rsidR="00A07808" w:rsidRPr="004B11D7">
        <w:rPr>
          <w:rFonts w:asciiTheme="majorHAnsi" w:eastAsia="Times New Roman" w:hAnsiTheme="majorHAnsi"/>
          <w:lang w:eastAsia="cs-CZ"/>
        </w:rPr>
        <w:t xml:space="preserve">Učitel/instruktor by měl mít jisté předpoklady pro </w:t>
      </w:r>
      <w:r w:rsidR="00510A6D" w:rsidRPr="004B11D7">
        <w:rPr>
          <w:rFonts w:asciiTheme="majorHAnsi" w:eastAsia="Times New Roman" w:hAnsiTheme="majorHAnsi"/>
          <w:lang w:eastAsia="cs-CZ"/>
        </w:rPr>
        <w:t xml:space="preserve">výuku a výcvik. Jak sám píše pan </w:t>
      </w:r>
      <w:r w:rsidR="00BD1E63" w:rsidRPr="004B11D7">
        <w:rPr>
          <w:rFonts w:asciiTheme="majorHAnsi" w:eastAsia="Times New Roman" w:hAnsiTheme="majorHAnsi"/>
          <w:lang w:eastAsia="cs-CZ"/>
        </w:rPr>
        <w:t>Děcký,</w:t>
      </w:r>
      <w:r w:rsidR="00510A6D" w:rsidRPr="004B11D7">
        <w:rPr>
          <w:rFonts w:asciiTheme="majorHAnsi" w:eastAsia="Times New Roman" w:hAnsiTheme="majorHAnsi"/>
          <w:lang w:eastAsia="cs-CZ"/>
        </w:rPr>
        <w:t xml:space="preserve"> </w:t>
      </w:r>
      <w:r w:rsidR="00510A6D" w:rsidRPr="004B11D7">
        <w:rPr>
          <w:rFonts w:asciiTheme="majorHAnsi" w:hAnsiTheme="majorHAnsi" w:cs="Times New Roman"/>
          <w:b/>
          <w:bCs/>
        </w:rPr>
        <w:t>„</w:t>
      </w:r>
      <w:r w:rsidR="00510A6D" w:rsidRPr="00074B05">
        <w:rPr>
          <w:rFonts w:asciiTheme="majorHAnsi" w:hAnsiTheme="majorHAnsi"/>
          <w:bCs/>
          <w:i/>
        </w:rPr>
        <w:t>autoškolství je školstvím se všemi atributy a fenomény</w:t>
      </w:r>
      <w:r w:rsidR="0034482A">
        <w:rPr>
          <w:rFonts w:asciiTheme="majorHAnsi" w:hAnsiTheme="majorHAnsi"/>
          <w:bCs/>
          <w:i/>
        </w:rPr>
        <w:t>,</w:t>
      </w:r>
      <w:r w:rsidR="00510A6D" w:rsidRPr="00074B05">
        <w:rPr>
          <w:rFonts w:asciiTheme="majorHAnsi" w:hAnsiTheme="majorHAnsi"/>
          <w:bCs/>
          <w:i/>
        </w:rPr>
        <w:t>“</w:t>
      </w:r>
      <w:r w:rsidR="00510A6D" w:rsidRPr="004B11D7">
        <w:rPr>
          <w:rFonts w:asciiTheme="majorHAnsi" w:hAnsiTheme="majorHAnsi"/>
          <w:b/>
          <w:i/>
        </w:rPr>
        <w:t xml:space="preserve"> </w:t>
      </w:r>
      <w:r w:rsidR="00510A6D" w:rsidRPr="004B11D7">
        <w:rPr>
          <w:rFonts w:asciiTheme="majorHAnsi" w:hAnsiTheme="majorHAnsi"/>
          <w:bCs/>
          <w:iCs/>
        </w:rPr>
        <w:t>(</w:t>
      </w:r>
      <w:r w:rsidR="00DA144D">
        <w:rPr>
          <w:rFonts w:asciiTheme="majorHAnsi" w:hAnsiTheme="majorHAnsi"/>
          <w:bCs/>
          <w:iCs/>
        </w:rPr>
        <w:t xml:space="preserve">Děcký, </w:t>
      </w:r>
      <w:r w:rsidR="00510A6D" w:rsidRPr="004B11D7">
        <w:rPr>
          <w:rFonts w:asciiTheme="majorHAnsi" w:hAnsiTheme="majorHAnsi"/>
          <w:bCs/>
          <w:iCs/>
        </w:rPr>
        <w:t>2013, s. 36).</w:t>
      </w:r>
      <w:r w:rsidR="000C2342" w:rsidRPr="004B11D7">
        <w:rPr>
          <w:rFonts w:asciiTheme="majorHAnsi" w:hAnsiTheme="majorHAnsi"/>
          <w:bCs/>
          <w:iCs/>
        </w:rPr>
        <w:t xml:space="preserve"> Pokud </w:t>
      </w:r>
      <w:r w:rsidR="000B273B" w:rsidRPr="004B11D7">
        <w:rPr>
          <w:rFonts w:asciiTheme="majorHAnsi" w:hAnsiTheme="majorHAnsi"/>
          <w:bCs/>
          <w:iCs/>
        </w:rPr>
        <w:t>budeme vycházet z téhle teze</w:t>
      </w:r>
      <w:r w:rsidR="00251FC9">
        <w:rPr>
          <w:rFonts w:asciiTheme="majorHAnsi" w:hAnsiTheme="majorHAnsi"/>
          <w:bCs/>
          <w:iCs/>
        </w:rPr>
        <w:t>,</w:t>
      </w:r>
      <w:r w:rsidR="000B273B" w:rsidRPr="004B11D7">
        <w:rPr>
          <w:rFonts w:asciiTheme="majorHAnsi" w:hAnsiTheme="majorHAnsi"/>
          <w:bCs/>
          <w:iCs/>
        </w:rPr>
        <w:t xml:space="preserve"> tak by učitel</w:t>
      </w:r>
      <w:r w:rsidR="00251FC9">
        <w:rPr>
          <w:rFonts w:asciiTheme="majorHAnsi" w:hAnsiTheme="majorHAnsi"/>
          <w:bCs/>
          <w:iCs/>
        </w:rPr>
        <w:t>/</w:t>
      </w:r>
      <w:r w:rsidR="000B273B" w:rsidRPr="004B11D7">
        <w:rPr>
          <w:rFonts w:asciiTheme="majorHAnsi" w:hAnsiTheme="majorHAnsi"/>
          <w:bCs/>
          <w:iCs/>
        </w:rPr>
        <w:t>instruktor měl být nejen člověk</w:t>
      </w:r>
      <w:r w:rsidR="00251FC9">
        <w:rPr>
          <w:rFonts w:asciiTheme="majorHAnsi" w:hAnsiTheme="majorHAnsi"/>
          <w:bCs/>
          <w:iCs/>
        </w:rPr>
        <w:t>,</w:t>
      </w:r>
      <w:r w:rsidR="000B273B" w:rsidRPr="004B11D7">
        <w:rPr>
          <w:rFonts w:asciiTheme="majorHAnsi" w:hAnsiTheme="majorHAnsi"/>
          <w:bCs/>
          <w:iCs/>
        </w:rPr>
        <w:t xml:space="preserve"> co umí ř</w:t>
      </w:r>
      <w:r w:rsidR="005729B2" w:rsidRPr="004B11D7">
        <w:rPr>
          <w:rFonts w:asciiTheme="majorHAnsi" w:hAnsiTheme="majorHAnsi"/>
          <w:bCs/>
          <w:iCs/>
        </w:rPr>
        <w:t>ídit vozidlo nebo motocykl</w:t>
      </w:r>
      <w:r w:rsidR="00251FC9">
        <w:rPr>
          <w:rFonts w:asciiTheme="majorHAnsi" w:hAnsiTheme="majorHAnsi"/>
          <w:bCs/>
          <w:iCs/>
        </w:rPr>
        <w:t>, a</w:t>
      </w:r>
      <w:r w:rsidR="005729B2" w:rsidRPr="004B11D7">
        <w:rPr>
          <w:rFonts w:asciiTheme="majorHAnsi" w:hAnsiTheme="majorHAnsi"/>
          <w:bCs/>
          <w:iCs/>
        </w:rPr>
        <w:t>le především by to měl být člověk, který:</w:t>
      </w:r>
    </w:p>
    <w:p w14:paraId="1E0BABFD" w14:textId="7207F40C" w:rsidR="005729B2" w:rsidRPr="004B11D7" w:rsidRDefault="00251FC9" w:rsidP="00AD4E80">
      <w:pPr>
        <w:pStyle w:val="Textbody"/>
        <w:widowControl/>
        <w:numPr>
          <w:ilvl w:val="0"/>
          <w:numId w:val="4"/>
        </w:numPr>
        <w:spacing w:after="0" w:line="360" w:lineRule="auto"/>
        <w:jc w:val="both"/>
        <w:rPr>
          <w:rFonts w:asciiTheme="majorHAnsi" w:hAnsiTheme="majorHAnsi"/>
          <w:bCs/>
          <w:iCs/>
        </w:rPr>
      </w:pPr>
      <w:r>
        <w:rPr>
          <w:rFonts w:asciiTheme="majorHAnsi" w:hAnsiTheme="majorHAnsi"/>
          <w:bCs/>
          <w:iCs/>
        </w:rPr>
        <w:t>j</w:t>
      </w:r>
      <w:r w:rsidR="005729B2" w:rsidRPr="004B11D7">
        <w:rPr>
          <w:rFonts w:asciiTheme="majorHAnsi" w:hAnsiTheme="majorHAnsi"/>
          <w:bCs/>
          <w:iCs/>
        </w:rPr>
        <w:t>de příkladem žákům</w:t>
      </w:r>
      <w:r w:rsidR="00C522AD" w:rsidRPr="004B11D7">
        <w:rPr>
          <w:rFonts w:asciiTheme="majorHAnsi" w:hAnsiTheme="majorHAnsi"/>
          <w:bCs/>
          <w:iCs/>
        </w:rPr>
        <w:t xml:space="preserve"> </w:t>
      </w:r>
      <w:r w:rsidR="000C2912" w:rsidRPr="004B11D7">
        <w:rPr>
          <w:rFonts w:asciiTheme="majorHAnsi" w:hAnsiTheme="majorHAnsi"/>
          <w:bCs/>
          <w:iCs/>
        </w:rPr>
        <w:t xml:space="preserve">jak </w:t>
      </w:r>
      <w:r w:rsidR="00B848EE" w:rsidRPr="004B11D7">
        <w:rPr>
          <w:rFonts w:asciiTheme="majorHAnsi" w:hAnsiTheme="majorHAnsi"/>
          <w:bCs/>
          <w:iCs/>
        </w:rPr>
        <w:t>morální,</w:t>
      </w:r>
      <w:r w:rsidR="000C2912" w:rsidRPr="004B11D7">
        <w:rPr>
          <w:rFonts w:asciiTheme="majorHAnsi" w:hAnsiTheme="majorHAnsi"/>
          <w:bCs/>
          <w:iCs/>
        </w:rPr>
        <w:t xml:space="preserve"> tak odbornou</w:t>
      </w:r>
      <w:r w:rsidR="007050D3" w:rsidRPr="004B11D7">
        <w:rPr>
          <w:rFonts w:asciiTheme="majorHAnsi" w:hAnsiTheme="majorHAnsi"/>
          <w:bCs/>
          <w:iCs/>
        </w:rPr>
        <w:t xml:space="preserve"> formou výstup</w:t>
      </w:r>
      <w:r w:rsidR="00BC2D08" w:rsidRPr="004B11D7">
        <w:rPr>
          <w:rFonts w:asciiTheme="majorHAnsi" w:hAnsiTheme="majorHAnsi"/>
          <w:bCs/>
          <w:iCs/>
        </w:rPr>
        <w:t>u,</w:t>
      </w:r>
      <w:r w:rsidR="00796631" w:rsidRPr="004B11D7">
        <w:rPr>
          <w:rFonts w:asciiTheme="majorHAnsi" w:hAnsiTheme="majorHAnsi"/>
          <w:bCs/>
          <w:iCs/>
        </w:rPr>
        <w:t xml:space="preserve"> dále</w:t>
      </w:r>
      <w:r w:rsidR="00BC2D08" w:rsidRPr="004B11D7">
        <w:rPr>
          <w:rFonts w:asciiTheme="majorHAnsi" w:hAnsiTheme="majorHAnsi"/>
          <w:bCs/>
          <w:iCs/>
        </w:rPr>
        <w:t xml:space="preserve"> </w:t>
      </w:r>
      <w:r w:rsidR="00B650AE" w:rsidRPr="004B11D7">
        <w:rPr>
          <w:rFonts w:asciiTheme="majorHAnsi" w:hAnsiTheme="majorHAnsi"/>
          <w:bCs/>
          <w:iCs/>
        </w:rPr>
        <w:t>také okolním</w:t>
      </w:r>
      <w:r w:rsidR="00C522AD" w:rsidRPr="004B11D7">
        <w:rPr>
          <w:rFonts w:asciiTheme="majorHAnsi" w:hAnsiTheme="majorHAnsi"/>
          <w:bCs/>
          <w:iCs/>
        </w:rPr>
        <w:t xml:space="preserve"> řidičům</w:t>
      </w:r>
      <w:r w:rsidR="005729B2" w:rsidRPr="004B11D7">
        <w:rPr>
          <w:rFonts w:asciiTheme="majorHAnsi" w:hAnsiTheme="majorHAnsi"/>
          <w:bCs/>
          <w:iCs/>
        </w:rPr>
        <w:t xml:space="preserve"> svým chováním</w:t>
      </w:r>
      <w:r>
        <w:rPr>
          <w:rFonts w:asciiTheme="majorHAnsi" w:hAnsiTheme="majorHAnsi"/>
          <w:bCs/>
          <w:iCs/>
        </w:rPr>
        <w:t>,</w:t>
      </w:r>
    </w:p>
    <w:p w14:paraId="6CB84F74" w14:textId="71107055" w:rsidR="007050D3" w:rsidRPr="004B11D7" w:rsidRDefault="00396176" w:rsidP="00AD4E80">
      <w:pPr>
        <w:pStyle w:val="Textbody"/>
        <w:widowControl/>
        <w:numPr>
          <w:ilvl w:val="0"/>
          <w:numId w:val="4"/>
        </w:numPr>
        <w:spacing w:after="0" w:line="360" w:lineRule="auto"/>
        <w:jc w:val="both"/>
        <w:rPr>
          <w:rFonts w:asciiTheme="majorHAnsi" w:hAnsiTheme="majorHAnsi"/>
          <w:bCs/>
          <w:iCs/>
        </w:rPr>
      </w:pPr>
      <w:r w:rsidRPr="004B11D7">
        <w:rPr>
          <w:rFonts w:asciiTheme="majorHAnsi" w:hAnsiTheme="majorHAnsi"/>
          <w:bCs/>
          <w:iCs/>
        </w:rPr>
        <w:t xml:space="preserve">by </w:t>
      </w:r>
      <w:r w:rsidR="00A57F11">
        <w:rPr>
          <w:rFonts w:asciiTheme="majorHAnsi" w:hAnsiTheme="majorHAnsi"/>
          <w:bCs/>
          <w:iCs/>
        </w:rPr>
        <w:t xml:space="preserve">měl </w:t>
      </w:r>
      <w:r w:rsidRPr="004B11D7">
        <w:rPr>
          <w:rFonts w:asciiTheme="majorHAnsi" w:hAnsiTheme="majorHAnsi"/>
          <w:bCs/>
          <w:iCs/>
        </w:rPr>
        <w:t>dbát na správnou</w:t>
      </w:r>
      <w:r w:rsidR="00BC2D08" w:rsidRPr="004B11D7">
        <w:rPr>
          <w:rFonts w:asciiTheme="majorHAnsi" w:hAnsiTheme="majorHAnsi"/>
          <w:bCs/>
          <w:iCs/>
        </w:rPr>
        <w:t xml:space="preserve"> výslovnost a didaktické </w:t>
      </w:r>
      <w:r w:rsidR="00335502" w:rsidRPr="004B11D7">
        <w:rPr>
          <w:rFonts w:asciiTheme="majorHAnsi" w:hAnsiTheme="majorHAnsi"/>
          <w:bCs/>
          <w:iCs/>
        </w:rPr>
        <w:t>postupy</w:t>
      </w:r>
      <w:r w:rsidR="001A58D5" w:rsidRPr="004B11D7">
        <w:rPr>
          <w:rFonts w:asciiTheme="majorHAnsi" w:hAnsiTheme="majorHAnsi"/>
          <w:bCs/>
          <w:iCs/>
        </w:rPr>
        <w:t xml:space="preserve"> ve výuce</w:t>
      </w:r>
      <w:r w:rsidR="00EA1209">
        <w:rPr>
          <w:rFonts w:asciiTheme="majorHAnsi" w:hAnsiTheme="majorHAnsi"/>
          <w:bCs/>
          <w:iCs/>
        </w:rPr>
        <w:t>,</w:t>
      </w:r>
    </w:p>
    <w:p w14:paraId="51FC57E0" w14:textId="60A7ED06" w:rsidR="00335502" w:rsidRPr="004B11D7" w:rsidRDefault="00251FC9" w:rsidP="00AD4E80">
      <w:pPr>
        <w:pStyle w:val="Textbody"/>
        <w:widowControl/>
        <w:numPr>
          <w:ilvl w:val="0"/>
          <w:numId w:val="4"/>
        </w:numPr>
        <w:spacing w:after="0" w:line="360" w:lineRule="auto"/>
        <w:jc w:val="both"/>
        <w:rPr>
          <w:rFonts w:asciiTheme="majorHAnsi" w:hAnsiTheme="majorHAnsi"/>
          <w:bCs/>
          <w:iCs/>
        </w:rPr>
      </w:pPr>
      <w:r>
        <w:rPr>
          <w:rFonts w:asciiTheme="majorHAnsi" w:hAnsiTheme="majorHAnsi"/>
          <w:bCs/>
          <w:iCs/>
        </w:rPr>
        <w:t>j</w:t>
      </w:r>
      <w:r w:rsidR="00335502" w:rsidRPr="004B11D7">
        <w:rPr>
          <w:rFonts w:asciiTheme="majorHAnsi" w:hAnsiTheme="majorHAnsi"/>
          <w:bCs/>
          <w:iCs/>
        </w:rPr>
        <w:t xml:space="preserve">eho morální kompas by měl být silný a neměl by podléhat </w:t>
      </w:r>
      <w:r w:rsidR="00174EF0" w:rsidRPr="004B11D7">
        <w:rPr>
          <w:rFonts w:asciiTheme="majorHAnsi" w:hAnsiTheme="majorHAnsi"/>
          <w:bCs/>
          <w:iCs/>
        </w:rPr>
        <w:t>zkrat</w:t>
      </w:r>
      <w:r w:rsidR="00812DC7">
        <w:rPr>
          <w:rFonts w:asciiTheme="majorHAnsi" w:hAnsiTheme="majorHAnsi"/>
          <w:bCs/>
          <w:iCs/>
        </w:rPr>
        <w:t>k</w:t>
      </w:r>
      <w:r w:rsidR="00174EF0" w:rsidRPr="004B11D7">
        <w:rPr>
          <w:rFonts w:asciiTheme="majorHAnsi" w:hAnsiTheme="majorHAnsi"/>
          <w:bCs/>
          <w:iCs/>
        </w:rPr>
        <w:t xml:space="preserve">ovitému </w:t>
      </w:r>
      <w:r w:rsidR="008630ED" w:rsidRPr="004B11D7">
        <w:rPr>
          <w:rFonts w:asciiTheme="majorHAnsi" w:hAnsiTheme="majorHAnsi"/>
          <w:bCs/>
          <w:iCs/>
        </w:rPr>
        <w:t>a výbušnému chování</w:t>
      </w:r>
      <w:r>
        <w:rPr>
          <w:rFonts w:asciiTheme="majorHAnsi" w:hAnsiTheme="majorHAnsi"/>
          <w:bCs/>
          <w:iCs/>
        </w:rPr>
        <w:t>,</w:t>
      </w:r>
    </w:p>
    <w:p w14:paraId="4386B862" w14:textId="11ADA36F" w:rsidR="00A56CF7" w:rsidRPr="004B11D7" w:rsidRDefault="00A57F11" w:rsidP="00AD4E80">
      <w:pPr>
        <w:pStyle w:val="Textbody"/>
        <w:widowControl/>
        <w:numPr>
          <w:ilvl w:val="0"/>
          <w:numId w:val="4"/>
        </w:numPr>
        <w:spacing w:after="0" w:line="360" w:lineRule="auto"/>
        <w:jc w:val="both"/>
        <w:rPr>
          <w:rFonts w:asciiTheme="majorHAnsi" w:hAnsiTheme="majorHAnsi"/>
          <w:bCs/>
          <w:iCs/>
        </w:rPr>
      </w:pPr>
      <w:r>
        <w:rPr>
          <w:rFonts w:asciiTheme="majorHAnsi" w:hAnsiTheme="majorHAnsi"/>
          <w:bCs/>
          <w:iCs/>
        </w:rPr>
        <w:t>by měl</w:t>
      </w:r>
      <w:r w:rsidR="00A56CF7" w:rsidRPr="004B11D7">
        <w:rPr>
          <w:rFonts w:asciiTheme="majorHAnsi" w:hAnsiTheme="majorHAnsi"/>
          <w:bCs/>
          <w:iCs/>
        </w:rPr>
        <w:t xml:space="preserve"> dokázat </w:t>
      </w:r>
      <w:r w:rsidR="00B848EE" w:rsidRPr="004B11D7">
        <w:rPr>
          <w:rFonts w:asciiTheme="majorHAnsi" w:hAnsiTheme="majorHAnsi"/>
          <w:bCs/>
          <w:iCs/>
        </w:rPr>
        <w:t>odblokovat strachy a být oporou, ne člověkem</w:t>
      </w:r>
      <w:r w:rsidR="00EF5FF5">
        <w:rPr>
          <w:rFonts w:asciiTheme="majorHAnsi" w:hAnsiTheme="majorHAnsi"/>
          <w:bCs/>
          <w:iCs/>
        </w:rPr>
        <w:t>,</w:t>
      </w:r>
      <w:r w:rsidR="00B848EE" w:rsidRPr="004B11D7">
        <w:rPr>
          <w:rFonts w:asciiTheme="majorHAnsi" w:hAnsiTheme="majorHAnsi"/>
          <w:bCs/>
          <w:iCs/>
        </w:rPr>
        <w:t xml:space="preserve"> z kterého jde strach</w:t>
      </w:r>
      <w:r w:rsidR="00251FC9">
        <w:rPr>
          <w:rFonts w:asciiTheme="majorHAnsi" w:hAnsiTheme="majorHAnsi"/>
          <w:bCs/>
          <w:iCs/>
        </w:rPr>
        <w:t>,</w:t>
      </w:r>
    </w:p>
    <w:p w14:paraId="5E88DF24" w14:textId="6349450E" w:rsidR="0096726B" w:rsidRPr="004B11D7" w:rsidRDefault="00A57F11" w:rsidP="00AD4E80">
      <w:pPr>
        <w:pStyle w:val="Textbody"/>
        <w:widowControl/>
        <w:numPr>
          <w:ilvl w:val="0"/>
          <w:numId w:val="4"/>
        </w:numPr>
        <w:spacing w:after="0" w:line="360" w:lineRule="auto"/>
        <w:jc w:val="both"/>
        <w:rPr>
          <w:rFonts w:asciiTheme="majorHAnsi" w:hAnsiTheme="majorHAnsi"/>
          <w:bCs/>
          <w:iCs/>
        </w:rPr>
      </w:pPr>
      <w:r>
        <w:rPr>
          <w:rFonts w:asciiTheme="majorHAnsi" w:hAnsiTheme="majorHAnsi"/>
          <w:bCs/>
          <w:iCs/>
        </w:rPr>
        <w:t>by měl</w:t>
      </w:r>
      <w:r w:rsidR="0096726B" w:rsidRPr="004B11D7">
        <w:rPr>
          <w:rFonts w:asciiTheme="majorHAnsi" w:hAnsiTheme="majorHAnsi"/>
          <w:bCs/>
          <w:iCs/>
        </w:rPr>
        <w:t xml:space="preserve"> </w:t>
      </w:r>
      <w:r w:rsidR="0023154C">
        <w:rPr>
          <w:rFonts w:asciiTheme="majorHAnsi" w:hAnsiTheme="majorHAnsi"/>
          <w:bCs/>
          <w:iCs/>
        </w:rPr>
        <w:t>umět</w:t>
      </w:r>
      <w:r w:rsidR="0096726B" w:rsidRPr="004B11D7">
        <w:rPr>
          <w:rFonts w:asciiTheme="majorHAnsi" w:hAnsiTheme="majorHAnsi"/>
          <w:bCs/>
          <w:iCs/>
        </w:rPr>
        <w:t xml:space="preserve"> správně odhadnout </w:t>
      </w:r>
      <w:r w:rsidR="00D50ABF" w:rsidRPr="004B11D7">
        <w:rPr>
          <w:rFonts w:asciiTheme="majorHAnsi" w:hAnsiTheme="majorHAnsi"/>
          <w:bCs/>
          <w:iCs/>
        </w:rPr>
        <w:t>typologicky člověka</w:t>
      </w:r>
      <w:r>
        <w:rPr>
          <w:rFonts w:asciiTheme="majorHAnsi" w:hAnsiTheme="majorHAnsi"/>
          <w:bCs/>
          <w:iCs/>
        </w:rPr>
        <w:t>,</w:t>
      </w:r>
      <w:r w:rsidR="00D50ABF" w:rsidRPr="004B11D7">
        <w:rPr>
          <w:rFonts w:asciiTheme="majorHAnsi" w:hAnsiTheme="majorHAnsi"/>
          <w:bCs/>
          <w:iCs/>
        </w:rPr>
        <w:t xml:space="preserve"> z toho dokázat poznat a očekávat chování ve vozidle</w:t>
      </w:r>
      <w:r>
        <w:rPr>
          <w:rFonts w:asciiTheme="majorHAnsi" w:hAnsiTheme="majorHAnsi"/>
          <w:bCs/>
          <w:iCs/>
        </w:rPr>
        <w:t>,</w:t>
      </w:r>
    </w:p>
    <w:p w14:paraId="71BD2BDA" w14:textId="0DEECE46" w:rsidR="00BE0248" w:rsidRPr="004B11D7" w:rsidRDefault="00A57F11" w:rsidP="00AD4E80">
      <w:pPr>
        <w:pStyle w:val="Textbody"/>
        <w:widowControl/>
        <w:numPr>
          <w:ilvl w:val="0"/>
          <w:numId w:val="4"/>
        </w:numPr>
        <w:spacing w:after="0" w:line="360" w:lineRule="auto"/>
        <w:jc w:val="both"/>
        <w:rPr>
          <w:rFonts w:asciiTheme="majorHAnsi" w:hAnsiTheme="majorHAnsi"/>
          <w:bCs/>
          <w:iCs/>
        </w:rPr>
      </w:pPr>
      <w:r>
        <w:rPr>
          <w:rFonts w:asciiTheme="majorHAnsi" w:hAnsiTheme="majorHAnsi"/>
          <w:bCs/>
          <w:iCs/>
        </w:rPr>
        <w:t>by měl předvídat r</w:t>
      </w:r>
      <w:r w:rsidR="00E27F4F" w:rsidRPr="004B11D7">
        <w:rPr>
          <w:rFonts w:asciiTheme="majorHAnsi" w:hAnsiTheme="majorHAnsi"/>
          <w:bCs/>
          <w:iCs/>
        </w:rPr>
        <w:t xml:space="preserve">ychlost reakcí </w:t>
      </w:r>
      <w:r>
        <w:rPr>
          <w:rFonts w:asciiTheme="majorHAnsi" w:hAnsiTheme="majorHAnsi"/>
          <w:bCs/>
          <w:iCs/>
        </w:rPr>
        <w:t>v různých situacích</w:t>
      </w:r>
      <w:r w:rsidR="00811592">
        <w:rPr>
          <w:rFonts w:asciiTheme="majorHAnsi" w:hAnsiTheme="majorHAnsi"/>
          <w:bCs/>
          <w:iCs/>
        </w:rPr>
        <w:t>,</w:t>
      </w:r>
      <w:r w:rsidR="00E27F4F" w:rsidRPr="004B11D7">
        <w:rPr>
          <w:rFonts w:asciiTheme="majorHAnsi" w:hAnsiTheme="majorHAnsi"/>
          <w:bCs/>
          <w:iCs/>
        </w:rPr>
        <w:t xml:space="preserve"> </w:t>
      </w:r>
      <w:r w:rsidR="00913E72" w:rsidRPr="004B11D7">
        <w:rPr>
          <w:rFonts w:asciiTheme="majorHAnsi" w:hAnsiTheme="majorHAnsi"/>
          <w:bCs/>
          <w:iCs/>
        </w:rPr>
        <w:t>ať již od žadatelů</w:t>
      </w:r>
      <w:r w:rsidR="000841F6">
        <w:rPr>
          <w:rFonts w:asciiTheme="majorHAnsi" w:hAnsiTheme="majorHAnsi"/>
          <w:bCs/>
          <w:iCs/>
        </w:rPr>
        <w:t xml:space="preserve"> </w:t>
      </w:r>
      <w:r w:rsidR="00811592">
        <w:rPr>
          <w:rFonts w:asciiTheme="majorHAnsi" w:hAnsiTheme="majorHAnsi"/>
          <w:bCs/>
          <w:iCs/>
        </w:rPr>
        <w:t>nebo</w:t>
      </w:r>
      <w:r w:rsidR="00913E72" w:rsidRPr="004B11D7">
        <w:rPr>
          <w:rFonts w:asciiTheme="majorHAnsi" w:hAnsiTheme="majorHAnsi"/>
          <w:bCs/>
          <w:iCs/>
        </w:rPr>
        <w:t xml:space="preserve"> i od okolí</w:t>
      </w:r>
      <w:r w:rsidR="00811592">
        <w:rPr>
          <w:rFonts w:asciiTheme="majorHAnsi" w:hAnsiTheme="majorHAnsi"/>
          <w:bCs/>
          <w:iCs/>
        </w:rPr>
        <w:t>,</w:t>
      </w:r>
    </w:p>
    <w:p w14:paraId="025C3DD5" w14:textId="19CAFE52" w:rsidR="00E024B5" w:rsidRPr="004B11D7" w:rsidRDefault="00811592" w:rsidP="00AD4E80">
      <w:pPr>
        <w:pStyle w:val="Textbody"/>
        <w:widowControl/>
        <w:numPr>
          <w:ilvl w:val="0"/>
          <w:numId w:val="4"/>
        </w:numPr>
        <w:spacing w:after="0" w:line="360" w:lineRule="auto"/>
        <w:jc w:val="both"/>
        <w:rPr>
          <w:rFonts w:asciiTheme="majorHAnsi" w:hAnsiTheme="majorHAnsi"/>
          <w:bCs/>
          <w:iCs/>
        </w:rPr>
      </w:pPr>
      <w:r>
        <w:rPr>
          <w:rFonts w:asciiTheme="majorHAnsi" w:hAnsiTheme="majorHAnsi"/>
          <w:bCs/>
          <w:iCs/>
        </w:rPr>
        <w:t>n</w:t>
      </w:r>
      <w:r w:rsidR="008E1AF7" w:rsidRPr="004B11D7">
        <w:rPr>
          <w:rFonts w:asciiTheme="majorHAnsi" w:hAnsiTheme="majorHAnsi"/>
          <w:bCs/>
          <w:iCs/>
        </w:rPr>
        <w:t xml:space="preserve">ejdůležitější </w:t>
      </w:r>
      <w:r w:rsidR="0023154C">
        <w:rPr>
          <w:rFonts w:asciiTheme="majorHAnsi" w:hAnsiTheme="majorHAnsi"/>
          <w:bCs/>
          <w:iCs/>
        </w:rPr>
        <w:t>schopností</w:t>
      </w:r>
      <w:r w:rsidR="008E1AF7" w:rsidRPr="004B11D7">
        <w:rPr>
          <w:rFonts w:asciiTheme="majorHAnsi" w:hAnsiTheme="majorHAnsi"/>
          <w:bCs/>
          <w:iCs/>
        </w:rPr>
        <w:t xml:space="preserve"> </w:t>
      </w:r>
      <w:r w:rsidR="000841F6">
        <w:rPr>
          <w:rFonts w:asciiTheme="majorHAnsi" w:hAnsiTheme="majorHAnsi"/>
          <w:bCs/>
          <w:iCs/>
        </w:rPr>
        <w:t xml:space="preserve">je ovšem umění úspěšně a rychle řešit </w:t>
      </w:r>
      <w:r w:rsidR="00480F41" w:rsidRPr="004B11D7">
        <w:rPr>
          <w:rFonts w:asciiTheme="majorHAnsi" w:hAnsiTheme="majorHAnsi"/>
          <w:bCs/>
          <w:iCs/>
        </w:rPr>
        <w:t>vzniklé situace</w:t>
      </w:r>
      <w:r w:rsidR="008972EB" w:rsidRPr="004B11D7">
        <w:rPr>
          <w:rFonts w:asciiTheme="majorHAnsi" w:hAnsiTheme="majorHAnsi"/>
          <w:bCs/>
          <w:iCs/>
        </w:rPr>
        <w:t>, které mohou být i velmi nepříjemné</w:t>
      </w:r>
      <w:r w:rsidR="00FB5D44" w:rsidRPr="004B11D7">
        <w:rPr>
          <w:rFonts w:asciiTheme="majorHAnsi" w:hAnsiTheme="majorHAnsi"/>
          <w:bCs/>
          <w:iCs/>
        </w:rPr>
        <w:t>.</w:t>
      </w:r>
    </w:p>
    <w:p w14:paraId="528E7201" w14:textId="40990DEB" w:rsidR="00706696" w:rsidRPr="004B11D7" w:rsidRDefault="00706696" w:rsidP="00AD4E80">
      <w:pPr>
        <w:pStyle w:val="Textbody"/>
        <w:widowControl/>
        <w:spacing w:after="0" w:line="360" w:lineRule="auto"/>
        <w:jc w:val="both"/>
        <w:rPr>
          <w:rFonts w:asciiTheme="majorHAnsi" w:hAnsiTheme="majorHAnsi"/>
          <w:b/>
          <w:i/>
        </w:rPr>
      </w:pPr>
    </w:p>
    <w:p w14:paraId="41126167" w14:textId="7F63BC38" w:rsidR="00BA3EC4" w:rsidRPr="004B11D7" w:rsidRDefault="00F22382" w:rsidP="009D4171">
      <w:pPr>
        <w:pStyle w:val="Textbody"/>
        <w:widowControl/>
        <w:spacing w:after="0" w:line="360" w:lineRule="auto"/>
        <w:ind w:firstLine="360"/>
        <w:jc w:val="both"/>
        <w:rPr>
          <w:rFonts w:asciiTheme="majorHAnsi" w:hAnsiTheme="majorHAnsi"/>
          <w:lang w:eastAsia="cs-CZ"/>
        </w:rPr>
      </w:pPr>
      <w:r w:rsidRPr="004B11D7">
        <w:rPr>
          <w:rFonts w:asciiTheme="majorHAnsi" w:hAnsiTheme="majorHAnsi"/>
          <w:bCs/>
          <w:iCs/>
        </w:rPr>
        <w:t xml:space="preserve">Opět se zde </w:t>
      </w:r>
      <w:r w:rsidR="00DD0CD3" w:rsidRPr="004B11D7">
        <w:rPr>
          <w:rFonts w:asciiTheme="majorHAnsi" w:hAnsiTheme="majorHAnsi"/>
          <w:bCs/>
          <w:iCs/>
        </w:rPr>
        <w:t>dostáváme</w:t>
      </w:r>
      <w:r w:rsidR="006A7CAD">
        <w:rPr>
          <w:rFonts w:asciiTheme="majorHAnsi" w:hAnsiTheme="majorHAnsi"/>
          <w:bCs/>
          <w:iCs/>
        </w:rPr>
        <w:t xml:space="preserve"> k tomu</w:t>
      </w:r>
      <w:r w:rsidR="00DD0CD3" w:rsidRPr="004B11D7">
        <w:rPr>
          <w:rFonts w:asciiTheme="majorHAnsi" w:hAnsiTheme="majorHAnsi"/>
          <w:bCs/>
          <w:iCs/>
        </w:rPr>
        <w:t>,</w:t>
      </w:r>
      <w:r w:rsidRPr="004B11D7">
        <w:rPr>
          <w:rFonts w:asciiTheme="majorHAnsi" w:hAnsiTheme="majorHAnsi"/>
          <w:bCs/>
          <w:iCs/>
        </w:rPr>
        <w:t xml:space="preserve"> zda by měl být učitel/instruktor </w:t>
      </w:r>
      <w:r w:rsidR="008A6359" w:rsidRPr="004B11D7">
        <w:rPr>
          <w:rFonts w:asciiTheme="majorHAnsi" w:hAnsiTheme="majorHAnsi"/>
          <w:bCs/>
          <w:iCs/>
        </w:rPr>
        <w:t xml:space="preserve">jenom člověk s maturitou bez </w:t>
      </w:r>
      <w:r w:rsidR="002145E0" w:rsidRPr="004B11D7">
        <w:rPr>
          <w:rFonts w:asciiTheme="majorHAnsi" w:hAnsiTheme="majorHAnsi"/>
          <w:bCs/>
          <w:iCs/>
        </w:rPr>
        <w:t xml:space="preserve">psychologického a pedagogického vzdělání. </w:t>
      </w:r>
      <w:r w:rsidR="00DD0CD3" w:rsidRPr="004B11D7">
        <w:rPr>
          <w:rFonts w:asciiTheme="majorHAnsi" w:hAnsiTheme="majorHAnsi"/>
          <w:bCs/>
          <w:iCs/>
        </w:rPr>
        <w:t>Vzhledem k v</w:t>
      </w:r>
      <w:r w:rsidR="00836A43">
        <w:rPr>
          <w:rFonts w:asciiTheme="majorHAnsi" w:hAnsiTheme="majorHAnsi"/>
          <w:bCs/>
          <w:iCs/>
        </w:rPr>
        <w:t>ysoké</w:t>
      </w:r>
      <w:r w:rsidR="00DD0CD3" w:rsidRPr="004B11D7">
        <w:rPr>
          <w:rFonts w:asciiTheme="majorHAnsi" w:hAnsiTheme="majorHAnsi"/>
          <w:bCs/>
          <w:iCs/>
        </w:rPr>
        <w:t xml:space="preserve"> zodpovědnosti za budoucí řidiče</w:t>
      </w:r>
      <w:r w:rsidR="00836A43">
        <w:rPr>
          <w:rFonts w:asciiTheme="majorHAnsi" w:hAnsiTheme="majorHAnsi"/>
          <w:bCs/>
          <w:iCs/>
        </w:rPr>
        <w:t xml:space="preserve"> a jejich životy</w:t>
      </w:r>
      <w:r w:rsidR="009C41F9">
        <w:rPr>
          <w:rFonts w:asciiTheme="majorHAnsi" w:hAnsiTheme="majorHAnsi"/>
          <w:bCs/>
          <w:iCs/>
        </w:rPr>
        <w:t xml:space="preserve"> </w:t>
      </w:r>
      <w:r w:rsidR="00DD0CD3" w:rsidRPr="004B11D7">
        <w:rPr>
          <w:rFonts w:asciiTheme="majorHAnsi" w:hAnsiTheme="majorHAnsi"/>
          <w:bCs/>
          <w:iCs/>
        </w:rPr>
        <w:t>by měl</w:t>
      </w:r>
      <w:r w:rsidR="001C35CE">
        <w:rPr>
          <w:rFonts w:asciiTheme="majorHAnsi" w:hAnsiTheme="majorHAnsi"/>
          <w:bCs/>
          <w:iCs/>
        </w:rPr>
        <w:t xml:space="preserve"> mít odbornější vzdělání než pouze střední s maturitou. </w:t>
      </w:r>
      <w:r w:rsidR="003773EB" w:rsidRPr="004B11D7">
        <w:rPr>
          <w:rFonts w:asciiTheme="majorHAnsi" w:hAnsiTheme="majorHAnsi"/>
          <w:bCs/>
          <w:iCs/>
        </w:rPr>
        <w:t>Jeho osobní kvality by měl</w:t>
      </w:r>
      <w:r w:rsidR="001C35CE">
        <w:rPr>
          <w:rFonts w:asciiTheme="majorHAnsi" w:hAnsiTheme="majorHAnsi"/>
          <w:bCs/>
          <w:iCs/>
        </w:rPr>
        <w:t>y</w:t>
      </w:r>
      <w:r w:rsidR="003773EB" w:rsidRPr="004B11D7">
        <w:rPr>
          <w:rFonts w:asciiTheme="majorHAnsi" w:hAnsiTheme="majorHAnsi"/>
          <w:bCs/>
          <w:iCs/>
        </w:rPr>
        <w:t xml:space="preserve"> být kultivovány</w:t>
      </w:r>
      <w:r w:rsidR="00EE6DF3" w:rsidRPr="004B11D7">
        <w:rPr>
          <w:rFonts w:asciiTheme="majorHAnsi" w:hAnsiTheme="majorHAnsi"/>
          <w:bCs/>
          <w:iCs/>
        </w:rPr>
        <w:t>, aby dokázal vy</w:t>
      </w:r>
      <w:r w:rsidR="001C35CE">
        <w:rPr>
          <w:rFonts w:asciiTheme="majorHAnsi" w:hAnsiTheme="majorHAnsi"/>
          <w:bCs/>
          <w:iCs/>
        </w:rPr>
        <w:t>cvičit</w:t>
      </w:r>
      <w:r w:rsidR="00EE6DF3" w:rsidRPr="004B11D7">
        <w:rPr>
          <w:rFonts w:asciiTheme="majorHAnsi" w:hAnsiTheme="majorHAnsi"/>
          <w:bCs/>
          <w:iCs/>
        </w:rPr>
        <w:t xml:space="preserve"> </w:t>
      </w:r>
      <w:r w:rsidR="00EE6DF3" w:rsidRPr="004B11D7">
        <w:rPr>
          <w:rFonts w:asciiTheme="majorHAnsi" w:hAnsiTheme="majorHAnsi"/>
          <w:bCs/>
          <w:iCs/>
        </w:rPr>
        <w:lastRenderedPageBreak/>
        <w:t>zodpovědné a bezpečn</w:t>
      </w:r>
      <w:r w:rsidR="001C35CE">
        <w:rPr>
          <w:rFonts w:asciiTheme="majorHAnsi" w:hAnsiTheme="majorHAnsi"/>
          <w:bCs/>
          <w:iCs/>
        </w:rPr>
        <w:t>ě chovající se</w:t>
      </w:r>
      <w:r w:rsidR="00EE6DF3" w:rsidRPr="004B11D7">
        <w:rPr>
          <w:rFonts w:asciiTheme="majorHAnsi" w:hAnsiTheme="majorHAnsi"/>
          <w:bCs/>
          <w:iCs/>
        </w:rPr>
        <w:t xml:space="preserve"> řidiče i </w:t>
      </w:r>
      <w:r w:rsidR="009C41F9">
        <w:rPr>
          <w:rFonts w:asciiTheme="majorHAnsi" w:hAnsiTheme="majorHAnsi"/>
          <w:bCs/>
          <w:iCs/>
        </w:rPr>
        <w:t>kvůli nám</w:t>
      </w:r>
      <w:r w:rsidR="00EE6DF3" w:rsidRPr="004B11D7">
        <w:rPr>
          <w:rFonts w:asciiTheme="majorHAnsi" w:hAnsiTheme="majorHAnsi"/>
          <w:bCs/>
          <w:iCs/>
        </w:rPr>
        <w:t xml:space="preserve"> ostatní</w:t>
      </w:r>
      <w:r w:rsidR="009C41F9">
        <w:rPr>
          <w:rFonts w:asciiTheme="majorHAnsi" w:hAnsiTheme="majorHAnsi"/>
          <w:bCs/>
          <w:iCs/>
        </w:rPr>
        <w:t>m</w:t>
      </w:r>
      <w:r w:rsidR="00EE6DF3" w:rsidRPr="004B11D7">
        <w:rPr>
          <w:rFonts w:asciiTheme="majorHAnsi" w:hAnsiTheme="majorHAnsi"/>
          <w:bCs/>
          <w:iCs/>
        </w:rPr>
        <w:t xml:space="preserve">, kteří se můžeme nacházet na přechodu </w:t>
      </w:r>
      <w:r w:rsidR="008913D6" w:rsidRPr="004B11D7">
        <w:rPr>
          <w:rFonts w:asciiTheme="majorHAnsi" w:hAnsiTheme="majorHAnsi"/>
          <w:bCs/>
          <w:iCs/>
        </w:rPr>
        <w:t>anebo</w:t>
      </w:r>
      <w:r w:rsidR="00EE6DF3" w:rsidRPr="004B11D7">
        <w:rPr>
          <w:rFonts w:asciiTheme="majorHAnsi" w:hAnsiTheme="majorHAnsi"/>
          <w:bCs/>
          <w:iCs/>
        </w:rPr>
        <w:t xml:space="preserve"> jet na kole. </w:t>
      </w:r>
      <w:r w:rsidR="008913D6" w:rsidRPr="004B11D7">
        <w:rPr>
          <w:rFonts w:asciiTheme="majorHAnsi" w:hAnsiTheme="majorHAnsi"/>
          <w:bCs/>
          <w:iCs/>
        </w:rPr>
        <w:t>Tím se dostávám k dalšímu bodu</w:t>
      </w:r>
      <w:r w:rsidR="00C12984">
        <w:rPr>
          <w:rFonts w:asciiTheme="majorHAnsi" w:hAnsiTheme="majorHAnsi"/>
          <w:bCs/>
          <w:iCs/>
        </w:rPr>
        <w:t>,</w:t>
      </w:r>
      <w:r w:rsidR="008913D6" w:rsidRPr="004B11D7">
        <w:rPr>
          <w:rFonts w:asciiTheme="majorHAnsi" w:hAnsiTheme="majorHAnsi"/>
          <w:bCs/>
          <w:iCs/>
        </w:rPr>
        <w:t xml:space="preserve"> a tím je přístup učitele k žadateli.</w:t>
      </w:r>
      <w:r w:rsidR="004C34EB" w:rsidRPr="004B11D7">
        <w:rPr>
          <w:rFonts w:asciiTheme="majorHAnsi" w:hAnsiTheme="majorHAnsi"/>
          <w:bCs/>
          <w:iCs/>
        </w:rPr>
        <w:t xml:space="preserve"> Jedná se o velmi důležitý bod, který začíná </w:t>
      </w:r>
      <w:r w:rsidR="00AA01D6" w:rsidRPr="004B11D7">
        <w:rPr>
          <w:rFonts w:asciiTheme="majorHAnsi" w:hAnsiTheme="majorHAnsi"/>
          <w:bCs/>
          <w:iCs/>
        </w:rPr>
        <w:t>u efektivní komunikace mezi učitelem a žadatelem.</w:t>
      </w:r>
    </w:p>
    <w:p w14:paraId="4000C695" w14:textId="426664FC" w:rsidR="006B52AA" w:rsidRPr="009D4171" w:rsidRDefault="00204683" w:rsidP="007C30BA">
      <w:pPr>
        <w:pStyle w:val="Nadpis2"/>
        <w:spacing w:line="360" w:lineRule="auto"/>
        <w:rPr>
          <w:rFonts w:asciiTheme="majorHAnsi" w:hAnsiTheme="majorHAnsi"/>
          <w:lang w:eastAsia="cs-CZ"/>
        </w:rPr>
      </w:pPr>
      <w:bookmarkStart w:id="19" w:name="_Toc164274954"/>
      <w:r w:rsidRPr="009D4171">
        <w:rPr>
          <w:rFonts w:asciiTheme="majorHAnsi" w:hAnsiTheme="majorHAnsi"/>
          <w:lang w:eastAsia="cs-CZ"/>
        </w:rPr>
        <w:t>Přístup učitele k</w:t>
      </w:r>
      <w:r w:rsidR="003717F6" w:rsidRPr="009D4171">
        <w:rPr>
          <w:rFonts w:asciiTheme="majorHAnsi" w:hAnsiTheme="majorHAnsi"/>
          <w:lang w:eastAsia="cs-CZ"/>
        </w:rPr>
        <w:t> </w:t>
      </w:r>
      <w:r w:rsidR="00442974" w:rsidRPr="009D4171">
        <w:rPr>
          <w:rFonts w:asciiTheme="majorHAnsi" w:hAnsiTheme="majorHAnsi"/>
          <w:lang w:eastAsia="cs-CZ"/>
        </w:rPr>
        <w:t>žadateli</w:t>
      </w:r>
      <w:bookmarkEnd w:id="19"/>
    </w:p>
    <w:p w14:paraId="242DFF1D" w14:textId="77777777" w:rsidR="00E24001" w:rsidRDefault="003717F6" w:rsidP="007259C7">
      <w:pPr>
        <w:rPr>
          <w:rFonts w:asciiTheme="majorHAnsi" w:hAnsiTheme="majorHAnsi"/>
          <w:lang w:eastAsia="cs-CZ"/>
        </w:rPr>
      </w:pPr>
      <w:r w:rsidRPr="004B11D7">
        <w:rPr>
          <w:rFonts w:asciiTheme="majorHAnsi" w:hAnsiTheme="majorHAnsi"/>
          <w:lang w:eastAsia="cs-CZ"/>
        </w:rPr>
        <w:t xml:space="preserve">Učitel v autoškole </w:t>
      </w:r>
      <w:r w:rsidR="00CB3016" w:rsidRPr="004B11D7">
        <w:rPr>
          <w:rFonts w:asciiTheme="majorHAnsi" w:hAnsiTheme="majorHAnsi"/>
          <w:lang w:eastAsia="cs-CZ"/>
        </w:rPr>
        <w:t>musí umět</w:t>
      </w:r>
      <w:r w:rsidRPr="004B11D7">
        <w:rPr>
          <w:rFonts w:asciiTheme="majorHAnsi" w:hAnsiTheme="majorHAnsi"/>
          <w:lang w:eastAsia="cs-CZ"/>
        </w:rPr>
        <w:t xml:space="preserve"> přistupovat ke každému žákovi</w:t>
      </w:r>
      <w:r w:rsidR="003E23F4" w:rsidRPr="004B11D7">
        <w:rPr>
          <w:rFonts w:asciiTheme="majorHAnsi" w:hAnsiTheme="majorHAnsi"/>
          <w:lang w:eastAsia="cs-CZ"/>
        </w:rPr>
        <w:t xml:space="preserve"> individuálně.</w:t>
      </w:r>
      <w:r w:rsidR="009E191B" w:rsidRPr="004B11D7">
        <w:rPr>
          <w:rFonts w:asciiTheme="majorHAnsi" w:hAnsiTheme="majorHAnsi"/>
          <w:lang w:eastAsia="cs-CZ"/>
        </w:rPr>
        <w:t xml:space="preserve"> </w:t>
      </w:r>
      <w:r w:rsidR="00DD6E1C" w:rsidRPr="004B11D7">
        <w:rPr>
          <w:rFonts w:asciiTheme="majorHAnsi" w:hAnsiTheme="majorHAnsi"/>
          <w:lang w:eastAsia="cs-CZ"/>
        </w:rPr>
        <w:t xml:space="preserve">Měl by dokázat efektivně komunikovat. </w:t>
      </w:r>
      <w:r w:rsidR="009E191B" w:rsidRPr="004B11D7">
        <w:rPr>
          <w:rFonts w:asciiTheme="majorHAnsi" w:hAnsiTheme="majorHAnsi"/>
          <w:lang w:eastAsia="cs-CZ"/>
        </w:rPr>
        <w:t>Jedná se především o praktickou výuku ve vozidle. Hromadná výuka v učebně spadá spíše do</w:t>
      </w:r>
      <w:r w:rsidR="00C36119" w:rsidRPr="004B11D7">
        <w:rPr>
          <w:rFonts w:asciiTheme="majorHAnsi" w:hAnsiTheme="majorHAnsi"/>
          <w:lang w:eastAsia="cs-CZ"/>
        </w:rPr>
        <w:t xml:space="preserve"> skupinové </w:t>
      </w:r>
      <w:r w:rsidR="001B2F92" w:rsidRPr="004B11D7">
        <w:rPr>
          <w:rFonts w:asciiTheme="majorHAnsi" w:hAnsiTheme="majorHAnsi"/>
          <w:lang w:eastAsia="cs-CZ"/>
        </w:rPr>
        <w:t>výuky,</w:t>
      </w:r>
      <w:r w:rsidR="00675F09" w:rsidRPr="004B11D7">
        <w:rPr>
          <w:rFonts w:asciiTheme="majorHAnsi" w:hAnsiTheme="majorHAnsi"/>
          <w:lang w:eastAsia="cs-CZ"/>
        </w:rPr>
        <w:t xml:space="preserve"> kdy by měl mít </w:t>
      </w:r>
      <w:r w:rsidR="007259C7">
        <w:rPr>
          <w:rFonts w:asciiTheme="majorHAnsi" w:hAnsiTheme="majorHAnsi"/>
          <w:lang w:eastAsia="cs-CZ"/>
        </w:rPr>
        <w:t xml:space="preserve">učitel </w:t>
      </w:r>
      <w:r w:rsidR="00675F09" w:rsidRPr="004B11D7">
        <w:rPr>
          <w:rFonts w:asciiTheme="majorHAnsi" w:hAnsiTheme="majorHAnsi"/>
          <w:lang w:eastAsia="cs-CZ"/>
        </w:rPr>
        <w:t xml:space="preserve">dobré rétorické </w:t>
      </w:r>
      <w:r w:rsidR="00EC1677" w:rsidRPr="004B11D7">
        <w:rPr>
          <w:rFonts w:asciiTheme="majorHAnsi" w:hAnsiTheme="majorHAnsi"/>
          <w:lang w:eastAsia="cs-CZ"/>
        </w:rPr>
        <w:t>schopnosti</w:t>
      </w:r>
      <w:r w:rsidR="007259C7">
        <w:rPr>
          <w:rFonts w:asciiTheme="majorHAnsi" w:hAnsiTheme="majorHAnsi"/>
          <w:lang w:eastAsia="cs-CZ"/>
        </w:rPr>
        <w:t xml:space="preserve">, </w:t>
      </w:r>
      <w:r w:rsidR="00EC1677" w:rsidRPr="004B11D7">
        <w:rPr>
          <w:rFonts w:asciiTheme="majorHAnsi" w:hAnsiTheme="majorHAnsi"/>
          <w:lang w:eastAsia="cs-CZ"/>
        </w:rPr>
        <w:t>měl</w:t>
      </w:r>
      <w:r w:rsidR="007259C7">
        <w:rPr>
          <w:rFonts w:asciiTheme="majorHAnsi" w:hAnsiTheme="majorHAnsi"/>
          <w:lang w:eastAsia="cs-CZ"/>
        </w:rPr>
        <w:t xml:space="preserve"> by</w:t>
      </w:r>
      <w:r w:rsidR="00EC1677" w:rsidRPr="004B11D7">
        <w:rPr>
          <w:rFonts w:asciiTheme="majorHAnsi" w:hAnsiTheme="majorHAnsi"/>
          <w:lang w:eastAsia="cs-CZ"/>
        </w:rPr>
        <w:t xml:space="preserve"> žadatele zaujmout a </w:t>
      </w:r>
      <w:r w:rsidR="001B2F92" w:rsidRPr="004B11D7">
        <w:rPr>
          <w:rFonts w:asciiTheme="majorHAnsi" w:hAnsiTheme="majorHAnsi"/>
          <w:lang w:eastAsia="cs-CZ"/>
        </w:rPr>
        <w:t>mít skvělé odborné znalosti</w:t>
      </w:r>
      <w:r w:rsidR="00C36119" w:rsidRPr="004B11D7">
        <w:rPr>
          <w:rFonts w:asciiTheme="majorHAnsi" w:hAnsiTheme="majorHAnsi"/>
          <w:lang w:eastAsia="cs-CZ"/>
        </w:rPr>
        <w:t>.</w:t>
      </w:r>
      <w:r w:rsidR="003E23F4" w:rsidRPr="004B11D7">
        <w:rPr>
          <w:rFonts w:asciiTheme="majorHAnsi" w:hAnsiTheme="majorHAnsi"/>
          <w:lang w:eastAsia="cs-CZ"/>
        </w:rPr>
        <w:t xml:space="preserve"> </w:t>
      </w:r>
    </w:p>
    <w:p w14:paraId="5FB39645" w14:textId="540DE49D" w:rsidR="007259C7" w:rsidRDefault="003E23F4" w:rsidP="007259C7">
      <w:pPr>
        <w:rPr>
          <w:rFonts w:asciiTheme="majorHAnsi" w:hAnsiTheme="majorHAnsi"/>
          <w:lang w:eastAsia="cs-CZ"/>
        </w:rPr>
      </w:pPr>
      <w:r w:rsidRPr="004B11D7">
        <w:rPr>
          <w:rFonts w:asciiTheme="majorHAnsi" w:hAnsiTheme="majorHAnsi"/>
          <w:lang w:eastAsia="cs-CZ"/>
        </w:rPr>
        <w:t>Dokázat j</w:t>
      </w:r>
      <w:r w:rsidR="007259C7">
        <w:rPr>
          <w:rFonts w:asciiTheme="majorHAnsi" w:hAnsiTheme="majorHAnsi"/>
          <w:lang w:eastAsia="cs-CZ"/>
        </w:rPr>
        <w:t>i</w:t>
      </w:r>
      <w:r w:rsidRPr="004B11D7">
        <w:rPr>
          <w:rFonts w:asciiTheme="majorHAnsi" w:hAnsiTheme="majorHAnsi"/>
          <w:lang w:eastAsia="cs-CZ"/>
        </w:rPr>
        <w:t xml:space="preserve">ž </w:t>
      </w:r>
      <w:r w:rsidR="00344F94" w:rsidRPr="004B11D7">
        <w:rPr>
          <w:rFonts w:asciiTheme="majorHAnsi" w:hAnsiTheme="majorHAnsi"/>
          <w:lang w:eastAsia="cs-CZ"/>
        </w:rPr>
        <w:t xml:space="preserve">z prvních vět a chování určit typ </w:t>
      </w:r>
      <w:r w:rsidR="00D54644" w:rsidRPr="004B11D7">
        <w:rPr>
          <w:rFonts w:asciiTheme="majorHAnsi" w:hAnsiTheme="majorHAnsi"/>
          <w:lang w:eastAsia="cs-CZ"/>
        </w:rPr>
        <w:t xml:space="preserve">člověka </w:t>
      </w:r>
      <w:r w:rsidR="00344F94" w:rsidRPr="004B11D7">
        <w:rPr>
          <w:rFonts w:asciiTheme="majorHAnsi" w:hAnsiTheme="majorHAnsi"/>
          <w:lang w:eastAsia="cs-CZ"/>
        </w:rPr>
        <w:t xml:space="preserve">a dle toho umět </w:t>
      </w:r>
      <w:r w:rsidR="00632DF4" w:rsidRPr="004B11D7">
        <w:rPr>
          <w:rFonts w:asciiTheme="majorHAnsi" w:hAnsiTheme="majorHAnsi"/>
          <w:lang w:eastAsia="cs-CZ"/>
        </w:rPr>
        <w:t>předávat stejně</w:t>
      </w:r>
      <w:r w:rsidR="00D54644" w:rsidRPr="004B11D7">
        <w:rPr>
          <w:rFonts w:asciiTheme="majorHAnsi" w:hAnsiTheme="majorHAnsi"/>
          <w:lang w:eastAsia="cs-CZ"/>
        </w:rPr>
        <w:t xml:space="preserve"> </w:t>
      </w:r>
      <w:r w:rsidR="00632DF4" w:rsidRPr="004B11D7">
        <w:rPr>
          <w:rFonts w:asciiTheme="majorHAnsi" w:hAnsiTheme="majorHAnsi"/>
          <w:lang w:eastAsia="cs-CZ"/>
        </w:rPr>
        <w:t>účinně</w:t>
      </w:r>
      <w:r w:rsidR="00D54644" w:rsidRPr="004B11D7">
        <w:rPr>
          <w:rFonts w:asciiTheme="majorHAnsi" w:hAnsiTheme="majorHAnsi"/>
          <w:lang w:eastAsia="cs-CZ"/>
        </w:rPr>
        <w:t xml:space="preserve"> znalosti a postupy</w:t>
      </w:r>
      <w:r w:rsidR="003717F6" w:rsidRPr="004B11D7">
        <w:rPr>
          <w:rFonts w:asciiTheme="majorHAnsi" w:hAnsiTheme="majorHAnsi"/>
          <w:lang w:eastAsia="cs-CZ"/>
        </w:rPr>
        <w:t>.</w:t>
      </w:r>
      <w:r w:rsidR="003C70E2" w:rsidRPr="004B11D7">
        <w:rPr>
          <w:rFonts w:asciiTheme="majorHAnsi" w:hAnsiTheme="majorHAnsi"/>
          <w:lang w:eastAsia="cs-CZ"/>
        </w:rPr>
        <w:t xml:space="preserve"> Zároveň ze </w:t>
      </w:r>
      <w:r w:rsidR="008C7287" w:rsidRPr="004B11D7">
        <w:rPr>
          <w:rFonts w:asciiTheme="majorHAnsi" w:hAnsiTheme="majorHAnsi"/>
          <w:lang w:eastAsia="cs-CZ"/>
        </w:rPr>
        <w:t>správně</w:t>
      </w:r>
      <w:r w:rsidR="003C70E2" w:rsidRPr="004B11D7">
        <w:rPr>
          <w:rFonts w:asciiTheme="majorHAnsi" w:hAnsiTheme="majorHAnsi"/>
          <w:lang w:eastAsia="cs-CZ"/>
        </w:rPr>
        <w:t xml:space="preserve"> odhadnuté typ</w:t>
      </w:r>
      <w:r w:rsidR="0009548A" w:rsidRPr="004B11D7">
        <w:rPr>
          <w:rFonts w:asciiTheme="majorHAnsi" w:hAnsiTheme="majorHAnsi"/>
          <w:lang w:eastAsia="cs-CZ"/>
        </w:rPr>
        <w:t>ologie</w:t>
      </w:r>
      <w:r w:rsidR="003C70E2" w:rsidRPr="004B11D7">
        <w:rPr>
          <w:rFonts w:asciiTheme="majorHAnsi" w:hAnsiTheme="majorHAnsi"/>
          <w:lang w:eastAsia="cs-CZ"/>
        </w:rPr>
        <w:t xml:space="preserve"> člověka může </w:t>
      </w:r>
      <w:r w:rsidR="008C7287" w:rsidRPr="004B11D7">
        <w:rPr>
          <w:rFonts w:asciiTheme="majorHAnsi" w:hAnsiTheme="majorHAnsi"/>
          <w:lang w:eastAsia="cs-CZ"/>
        </w:rPr>
        <w:t>očekávat jeho postupy a chování.</w:t>
      </w:r>
      <w:r w:rsidR="00505323" w:rsidRPr="004B11D7">
        <w:rPr>
          <w:rFonts w:asciiTheme="majorHAnsi" w:hAnsiTheme="majorHAnsi"/>
          <w:lang w:eastAsia="cs-CZ"/>
        </w:rPr>
        <w:t xml:space="preserve"> Základem</w:t>
      </w:r>
      <w:r w:rsidR="003717F6" w:rsidRPr="004B11D7">
        <w:rPr>
          <w:rFonts w:asciiTheme="majorHAnsi" w:hAnsiTheme="majorHAnsi"/>
          <w:lang w:eastAsia="cs-CZ"/>
        </w:rPr>
        <w:t xml:space="preserve"> </w:t>
      </w:r>
      <w:r w:rsidR="00505323" w:rsidRPr="004B11D7">
        <w:rPr>
          <w:rFonts w:asciiTheme="majorHAnsi" w:hAnsiTheme="majorHAnsi"/>
          <w:lang w:eastAsia="cs-CZ"/>
        </w:rPr>
        <w:t>v</w:t>
      </w:r>
      <w:r w:rsidR="00FE7294" w:rsidRPr="004B11D7">
        <w:rPr>
          <w:rFonts w:asciiTheme="majorHAnsi" w:hAnsiTheme="majorHAnsi"/>
          <w:lang w:eastAsia="cs-CZ"/>
        </w:rPr>
        <w:t>ytvoření vztahu žák</w:t>
      </w:r>
      <w:r w:rsidR="00302DBD" w:rsidRPr="004B11D7">
        <w:rPr>
          <w:rFonts w:asciiTheme="majorHAnsi" w:hAnsiTheme="majorHAnsi"/>
          <w:lang w:eastAsia="cs-CZ"/>
        </w:rPr>
        <w:t xml:space="preserve"> </w:t>
      </w:r>
      <w:r w:rsidR="00FE7294" w:rsidRPr="004B11D7">
        <w:rPr>
          <w:rFonts w:asciiTheme="majorHAnsi" w:hAnsiTheme="majorHAnsi"/>
          <w:lang w:eastAsia="cs-CZ"/>
        </w:rPr>
        <w:t>– učitel</w:t>
      </w:r>
      <w:r w:rsidR="00302DBD" w:rsidRPr="004B11D7">
        <w:rPr>
          <w:rFonts w:asciiTheme="majorHAnsi" w:hAnsiTheme="majorHAnsi"/>
          <w:lang w:eastAsia="cs-CZ"/>
        </w:rPr>
        <w:t xml:space="preserve"> ve vozidle</w:t>
      </w:r>
      <w:r w:rsidR="00FE7294" w:rsidRPr="004B11D7">
        <w:rPr>
          <w:rFonts w:asciiTheme="majorHAnsi" w:hAnsiTheme="majorHAnsi"/>
          <w:lang w:eastAsia="cs-CZ"/>
        </w:rPr>
        <w:t xml:space="preserve"> </w:t>
      </w:r>
      <w:r w:rsidR="00505323" w:rsidRPr="004B11D7">
        <w:rPr>
          <w:rFonts w:asciiTheme="majorHAnsi" w:hAnsiTheme="majorHAnsi"/>
          <w:lang w:eastAsia="cs-CZ"/>
        </w:rPr>
        <w:t>je i</w:t>
      </w:r>
      <w:r w:rsidR="003717F6" w:rsidRPr="004B11D7">
        <w:rPr>
          <w:rFonts w:asciiTheme="majorHAnsi" w:hAnsiTheme="majorHAnsi"/>
          <w:lang w:eastAsia="cs-CZ"/>
        </w:rPr>
        <w:t>ndividuální přístup ke každému žákovi</w:t>
      </w:r>
      <w:r w:rsidR="00093A5B" w:rsidRPr="004B11D7">
        <w:rPr>
          <w:rFonts w:asciiTheme="majorHAnsi" w:hAnsiTheme="majorHAnsi"/>
          <w:lang w:eastAsia="cs-CZ"/>
        </w:rPr>
        <w:t xml:space="preserve">. </w:t>
      </w:r>
      <w:r w:rsidR="009A42CE" w:rsidRPr="004B11D7">
        <w:rPr>
          <w:rFonts w:asciiTheme="majorHAnsi" w:hAnsiTheme="majorHAnsi"/>
          <w:lang w:eastAsia="cs-CZ"/>
        </w:rPr>
        <w:t>Tohle vidím jako</w:t>
      </w:r>
      <w:r w:rsidR="003717F6" w:rsidRPr="004B11D7">
        <w:rPr>
          <w:rFonts w:asciiTheme="majorHAnsi" w:hAnsiTheme="majorHAnsi"/>
          <w:lang w:eastAsia="cs-CZ"/>
        </w:rPr>
        <w:t xml:space="preserve"> velmi důležitý aspekt</w:t>
      </w:r>
      <w:r w:rsidR="00505323" w:rsidRPr="004B11D7">
        <w:rPr>
          <w:rFonts w:asciiTheme="majorHAnsi" w:hAnsiTheme="majorHAnsi"/>
          <w:lang w:eastAsia="cs-CZ"/>
        </w:rPr>
        <w:t xml:space="preserve"> ve </w:t>
      </w:r>
      <w:r w:rsidR="00CB3016" w:rsidRPr="004B11D7">
        <w:rPr>
          <w:rFonts w:asciiTheme="majorHAnsi" w:hAnsiTheme="majorHAnsi"/>
          <w:lang w:eastAsia="cs-CZ"/>
        </w:rPr>
        <w:t>výuce</w:t>
      </w:r>
      <w:r w:rsidR="003717F6" w:rsidRPr="004B11D7">
        <w:rPr>
          <w:rFonts w:asciiTheme="majorHAnsi" w:hAnsiTheme="majorHAnsi"/>
          <w:lang w:eastAsia="cs-CZ"/>
        </w:rPr>
        <w:t>. Je potřeba vštípit co nejefektivněji návyky, postupy a</w:t>
      </w:r>
      <w:r w:rsidR="00390DA6" w:rsidRPr="004B11D7">
        <w:rPr>
          <w:rFonts w:asciiTheme="majorHAnsi" w:hAnsiTheme="majorHAnsi"/>
          <w:lang w:eastAsia="cs-CZ"/>
        </w:rPr>
        <w:t xml:space="preserve"> </w:t>
      </w:r>
      <w:r w:rsidR="003717F6" w:rsidRPr="004B11D7">
        <w:rPr>
          <w:rFonts w:asciiTheme="majorHAnsi" w:hAnsiTheme="majorHAnsi"/>
          <w:lang w:eastAsia="cs-CZ"/>
        </w:rPr>
        <w:t>pomoci žákovi pochopit</w:t>
      </w:r>
      <w:r w:rsidR="007259C7">
        <w:rPr>
          <w:rFonts w:asciiTheme="majorHAnsi" w:hAnsiTheme="majorHAnsi"/>
          <w:lang w:eastAsia="cs-CZ"/>
        </w:rPr>
        <w:t>,</w:t>
      </w:r>
      <w:r w:rsidR="003717F6" w:rsidRPr="004B11D7">
        <w:rPr>
          <w:rFonts w:asciiTheme="majorHAnsi" w:hAnsiTheme="majorHAnsi"/>
          <w:lang w:eastAsia="cs-CZ"/>
        </w:rPr>
        <w:t xml:space="preserve"> </w:t>
      </w:r>
      <w:r w:rsidR="0086247D" w:rsidRPr="004B11D7">
        <w:rPr>
          <w:rFonts w:asciiTheme="majorHAnsi" w:hAnsiTheme="majorHAnsi"/>
          <w:lang w:eastAsia="cs-CZ"/>
        </w:rPr>
        <w:t>jak</w:t>
      </w:r>
      <w:r w:rsidR="003717F6" w:rsidRPr="004B11D7">
        <w:rPr>
          <w:rFonts w:asciiTheme="majorHAnsi" w:hAnsiTheme="majorHAnsi"/>
          <w:lang w:eastAsia="cs-CZ"/>
        </w:rPr>
        <w:t xml:space="preserve"> nejrychleji</w:t>
      </w:r>
      <w:r w:rsidR="0063213F" w:rsidRPr="004B11D7">
        <w:rPr>
          <w:rFonts w:asciiTheme="majorHAnsi" w:hAnsiTheme="majorHAnsi"/>
          <w:lang w:eastAsia="cs-CZ"/>
        </w:rPr>
        <w:t xml:space="preserve"> vozidlo správně ovládat a </w:t>
      </w:r>
      <w:r w:rsidR="00466569" w:rsidRPr="004B11D7">
        <w:rPr>
          <w:rFonts w:asciiTheme="majorHAnsi" w:hAnsiTheme="majorHAnsi"/>
          <w:lang w:eastAsia="cs-CZ"/>
        </w:rPr>
        <w:t>vysvětlit</w:t>
      </w:r>
      <w:r w:rsidR="003717F6" w:rsidRPr="004B11D7">
        <w:rPr>
          <w:rFonts w:asciiTheme="majorHAnsi" w:hAnsiTheme="majorHAnsi"/>
          <w:lang w:eastAsia="cs-CZ"/>
        </w:rPr>
        <w:t xml:space="preserve"> problematiku provozu a vozidla. Na každého jedince fungují </w:t>
      </w:r>
      <w:r w:rsidR="00AD77F4" w:rsidRPr="004B11D7">
        <w:rPr>
          <w:rFonts w:asciiTheme="majorHAnsi" w:hAnsiTheme="majorHAnsi"/>
          <w:lang w:eastAsia="cs-CZ"/>
        </w:rPr>
        <w:t xml:space="preserve">trochu </w:t>
      </w:r>
      <w:r w:rsidR="003717F6" w:rsidRPr="004B11D7">
        <w:rPr>
          <w:rFonts w:asciiTheme="majorHAnsi" w:hAnsiTheme="majorHAnsi"/>
          <w:lang w:eastAsia="cs-CZ"/>
        </w:rPr>
        <w:t xml:space="preserve">jiné </w:t>
      </w:r>
      <w:r w:rsidR="00950747" w:rsidRPr="004B11D7">
        <w:rPr>
          <w:rFonts w:asciiTheme="majorHAnsi" w:hAnsiTheme="majorHAnsi"/>
          <w:lang w:eastAsia="cs-CZ"/>
        </w:rPr>
        <w:t xml:space="preserve">postupy a </w:t>
      </w:r>
      <w:r w:rsidR="003717F6" w:rsidRPr="004B11D7">
        <w:rPr>
          <w:rFonts w:asciiTheme="majorHAnsi" w:hAnsiTheme="majorHAnsi"/>
          <w:lang w:eastAsia="cs-CZ"/>
        </w:rPr>
        <w:t>metodiky a na instruktorovi je, aby co nejrychleji poznal, jak je žákovi předat.</w:t>
      </w:r>
    </w:p>
    <w:p w14:paraId="4B87ED46" w14:textId="3C2EA917" w:rsidR="00FF607F" w:rsidRPr="004B11D7" w:rsidRDefault="00FF607F" w:rsidP="007259C7">
      <w:pPr>
        <w:rPr>
          <w:rFonts w:asciiTheme="majorHAnsi" w:eastAsia="Times New Roman" w:hAnsiTheme="majorHAnsi"/>
          <w:szCs w:val="24"/>
          <w:lang w:eastAsia="cs-CZ"/>
        </w:rPr>
      </w:pPr>
      <w:r w:rsidRPr="004B11D7">
        <w:rPr>
          <w:rFonts w:asciiTheme="majorHAnsi" w:eastAsia="Times New Roman" w:hAnsiTheme="majorHAnsi"/>
          <w:szCs w:val="24"/>
          <w:lang w:eastAsia="cs-CZ"/>
        </w:rPr>
        <w:t xml:space="preserve">Učitel autoškoly má možnost vidět své učení v reálném čase při praktické výuce, kde může ještě dovysvětlit teoretické věci. Pokud vidí, že žákovi nejde určitý úkon, může se na něj zaměřit a opakovat ho, dokud se nezdokonalí natolik, aby úkon odpovídal aspoň standardnímu výstupu pro zvládnutí závěrečné zkoušky. </w:t>
      </w:r>
      <w:r w:rsidR="002721B5" w:rsidRPr="004B11D7">
        <w:rPr>
          <w:rFonts w:asciiTheme="majorHAnsi" w:eastAsia="Times New Roman" w:hAnsiTheme="majorHAnsi"/>
          <w:szCs w:val="24"/>
          <w:lang w:eastAsia="cs-CZ"/>
        </w:rPr>
        <w:t xml:space="preserve">Důležitým </w:t>
      </w:r>
      <w:r w:rsidR="00D22CCA" w:rsidRPr="004B11D7">
        <w:rPr>
          <w:rFonts w:asciiTheme="majorHAnsi" w:eastAsia="Times New Roman" w:hAnsiTheme="majorHAnsi"/>
          <w:szCs w:val="24"/>
          <w:lang w:eastAsia="cs-CZ"/>
        </w:rPr>
        <w:t>momentem je zpětná vazba mezi učitelem a žadatelem. Při správném nastavení vztahu učitel-žadatel může dostávat zpětnou vazbu</w:t>
      </w:r>
      <w:r w:rsidR="004F5421">
        <w:rPr>
          <w:rFonts w:asciiTheme="majorHAnsi" w:eastAsia="Times New Roman" w:hAnsiTheme="majorHAnsi"/>
          <w:szCs w:val="24"/>
          <w:lang w:eastAsia="cs-CZ"/>
        </w:rPr>
        <w:t xml:space="preserve"> i</w:t>
      </w:r>
      <w:r w:rsidR="00D22CCA" w:rsidRPr="004B11D7">
        <w:rPr>
          <w:rFonts w:asciiTheme="majorHAnsi" w:eastAsia="Times New Roman" w:hAnsiTheme="majorHAnsi"/>
          <w:szCs w:val="24"/>
          <w:lang w:eastAsia="cs-CZ"/>
        </w:rPr>
        <w:t xml:space="preserve"> učitel a tím se </w:t>
      </w:r>
      <w:r w:rsidR="008D13EC" w:rsidRPr="004B11D7">
        <w:rPr>
          <w:rFonts w:asciiTheme="majorHAnsi" w:eastAsia="Times New Roman" w:hAnsiTheme="majorHAnsi"/>
          <w:szCs w:val="24"/>
          <w:lang w:eastAsia="cs-CZ"/>
        </w:rPr>
        <w:t xml:space="preserve">přizpůsobit možnostem a kvalitám </w:t>
      </w:r>
      <w:r w:rsidR="00BA2804" w:rsidRPr="004B11D7">
        <w:rPr>
          <w:rFonts w:asciiTheme="majorHAnsi" w:eastAsia="Times New Roman" w:hAnsiTheme="majorHAnsi"/>
          <w:szCs w:val="24"/>
          <w:lang w:eastAsia="cs-CZ"/>
        </w:rPr>
        <w:t xml:space="preserve">žadatele. </w:t>
      </w:r>
    </w:p>
    <w:p w14:paraId="5101D0B3" w14:textId="2F92DFEF" w:rsidR="00BA3EC4" w:rsidRPr="004B11D7" w:rsidRDefault="00536B7B" w:rsidP="004153ED">
      <w:pPr>
        <w:rPr>
          <w:rFonts w:asciiTheme="majorHAnsi" w:hAnsiTheme="majorHAnsi"/>
          <w:lang w:eastAsia="cs-CZ"/>
        </w:rPr>
      </w:pPr>
      <w:r w:rsidRPr="004B11D7">
        <w:rPr>
          <w:rFonts w:asciiTheme="majorHAnsi" w:eastAsia="Times New Roman" w:hAnsiTheme="majorHAnsi"/>
          <w:szCs w:val="24"/>
          <w:lang w:eastAsia="cs-CZ"/>
        </w:rPr>
        <w:t>Učitel by měl dbát na správnou výslovnost a</w:t>
      </w:r>
      <w:r w:rsidR="004F5421">
        <w:rPr>
          <w:rFonts w:asciiTheme="majorHAnsi" w:eastAsia="Times New Roman" w:hAnsiTheme="majorHAnsi"/>
          <w:szCs w:val="24"/>
          <w:lang w:eastAsia="cs-CZ"/>
        </w:rPr>
        <w:t xml:space="preserve"> odbornou terminologii</w:t>
      </w:r>
      <w:r w:rsidRPr="004B11D7">
        <w:rPr>
          <w:rFonts w:asciiTheme="majorHAnsi" w:eastAsia="Times New Roman" w:hAnsiTheme="majorHAnsi"/>
          <w:szCs w:val="24"/>
          <w:lang w:eastAsia="cs-CZ"/>
        </w:rPr>
        <w:t>, která správně popisuj</w:t>
      </w:r>
      <w:r w:rsidR="004F5421">
        <w:rPr>
          <w:rFonts w:asciiTheme="majorHAnsi" w:eastAsia="Times New Roman" w:hAnsiTheme="majorHAnsi"/>
          <w:szCs w:val="24"/>
          <w:lang w:eastAsia="cs-CZ"/>
        </w:rPr>
        <w:t>e</w:t>
      </w:r>
      <w:r w:rsidRPr="004B11D7">
        <w:rPr>
          <w:rFonts w:asciiTheme="majorHAnsi" w:eastAsia="Times New Roman" w:hAnsiTheme="majorHAnsi"/>
          <w:szCs w:val="24"/>
          <w:lang w:eastAsia="cs-CZ"/>
        </w:rPr>
        <w:t xml:space="preserve"> jednotlivé situace a </w:t>
      </w:r>
      <w:r w:rsidR="00A3702F" w:rsidRPr="004B11D7">
        <w:rPr>
          <w:rFonts w:asciiTheme="majorHAnsi" w:eastAsia="Times New Roman" w:hAnsiTheme="majorHAnsi"/>
          <w:szCs w:val="24"/>
          <w:lang w:eastAsia="cs-CZ"/>
        </w:rPr>
        <w:t>věci</w:t>
      </w:r>
      <w:r w:rsidR="004F5421">
        <w:rPr>
          <w:rFonts w:asciiTheme="majorHAnsi" w:eastAsia="Times New Roman" w:hAnsiTheme="majorHAnsi"/>
          <w:szCs w:val="24"/>
          <w:lang w:eastAsia="cs-CZ"/>
        </w:rPr>
        <w:t xml:space="preserve"> </w:t>
      </w:r>
      <w:r w:rsidR="00A97B34" w:rsidRPr="004B11D7">
        <w:rPr>
          <w:rFonts w:asciiTheme="majorHAnsi" w:eastAsia="Times New Roman" w:hAnsiTheme="majorHAnsi"/>
          <w:szCs w:val="24"/>
          <w:lang w:eastAsia="cs-CZ"/>
        </w:rPr>
        <w:t>tak</w:t>
      </w:r>
      <w:r w:rsidR="004F5421">
        <w:rPr>
          <w:rFonts w:asciiTheme="majorHAnsi" w:eastAsia="Times New Roman" w:hAnsiTheme="majorHAnsi"/>
          <w:szCs w:val="24"/>
          <w:lang w:eastAsia="cs-CZ"/>
        </w:rPr>
        <w:t>,</w:t>
      </w:r>
      <w:r w:rsidR="00A97B34" w:rsidRPr="004B11D7">
        <w:rPr>
          <w:rFonts w:asciiTheme="majorHAnsi" w:eastAsia="Times New Roman" w:hAnsiTheme="majorHAnsi"/>
          <w:szCs w:val="24"/>
          <w:lang w:eastAsia="cs-CZ"/>
        </w:rPr>
        <w:t xml:space="preserve"> </w:t>
      </w:r>
      <w:r w:rsidR="00CF3EF9" w:rsidRPr="004B11D7">
        <w:rPr>
          <w:rFonts w:asciiTheme="majorHAnsi" w:eastAsia="Times New Roman" w:hAnsiTheme="majorHAnsi"/>
          <w:szCs w:val="24"/>
          <w:lang w:eastAsia="cs-CZ"/>
        </w:rPr>
        <w:t xml:space="preserve">aby </w:t>
      </w:r>
      <w:r w:rsidR="00F90800" w:rsidRPr="004B11D7">
        <w:rPr>
          <w:rFonts w:asciiTheme="majorHAnsi" w:eastAsia="Times New Roman" w:hAnsiTheme="majorHAnsi"/>
          <w:szCs w:val="24"/>
          <w:lang w:eastAsia="cs-CZ"/>
        </w:rPr>
        <w:t>žadatel</w:t>
      </w:r>
      <w:r w:rsidR="00CF3EF9" w:rsidRPr="004B11D7">
        <w:rPr>
          <w:rFonts w:asciiTheme="majorHAnsi" w:eastAsia="Times New Roman" w:hAnsiTheme="majorHAnsi"/>
          <w:szCs w:val="24"/>
          <w:lang w:eastAsia="cs-CZ"/>
        </w:rPr>
        <w:t xml:space="preserve"> správně</w:t>
      </w:r>
      <w:r w:rsidR="00022448">
        <w:rPr>
          <w:rFonts w:asciiTheme="majorHAnsi" w:eastAsia="Times New Roman" w:hAnsiTheme="majorHAnsi"/>
          <w:szCs w:val="24"/>
          <w:lang w:eastAsia="cs-CZ"/>
        </w:rPr>
        <w:t xml:space="preserve"> a bez zaměňování</w:t>
      </w:r>
      <w:r w:rsidR="00CF3EF9" w:rsidRPr="004B11D7">
        <w:rPr>
          <w:rFonts w:asciiTheme="majorHAnsi" w:eastAsia="Times New Roman" w:hAnsiTheme="majorHAnsi"/>
          <w:szCs w:val="24"/>
          <w:lang w:eastAsia="cs-CZ"/>
        </w:rPr>
        <w:t xml:space="preserve"> chápal </w:t>
      </w:r>
      <w:r w:rsidR="00022448">
        <w:rPr>
          <w:rFonts w:asciiTheme="majorHAnsi" w:eastAsia="Times New Roman" w:hAnsiTheme="majorHAnsi"/>
          <w:szCs w:val="24"/>
          <w:lang w:eastAsia="cs-CZ"/>
        </w:rPr>
        <w:t>vysvětlované.</w:t>
      </w:r>
      <w:r w:rsidRPr="004B11D7">
        <w:rPr>
          <w:rFonts w:asciiTheme="majorHAnsi" w:eastAsia="Times New Roman" w:hAnsiTheme="majorHAnsi"/>
          <w:szCs w:val="24"/>
          <w:lang w:eastAsia="cs-CZ"/>
        </w:rPr>
        <w:t xml:space="preserve"> Bohužel ani tohle není pravidlem. Na násleších jsem se setkal i s velmi neodbornými názvy a popisy. Někdy až s nevhodným chováním. Učitel seznamuje žáky s důsledky možných nehod dle právních zákonů, ale ne</w:t>
      </w:r>
      <w:r w:rsidR="00022448">
        <w:rPr>
          <w:rFonts w:asciiTheme="majorHAnsi" w:eastAsia="Times New Roman" w:hAnsiTheme="majorHAnsi"/>
          <w:szCs w:val="24"/>
          <w:lang w:eastAsia="cs-CZ"/>
        </w:rPr>
        <w:t>měl by</w:t>
      </w:r>
      <w:r w:rsidRPr="004B11D7">
        <w:rPr>
          <w:rFonts w:asciiTheme="majorHAnsi" w:eastAsia="Times New Roman" w:hAnsiTheme="majorHAnsi"/>
          <w:szCs w:val="24"/>
          <w:lang w:eastAsia="cs-CZ"/>
        </w:rPr>
        <w:t xml:space="preserve"> v</w:t>
      </w:r>
      <w:r w:rsidR="00C0306D">
        <w:rPr>
          <w:rFonts w:asciiTheme="majorHAnsi" w:eastAsia="Times New Roman" w:hAnsiTheme="majorHAnsi"/>
          <w:szCs w:val="24"/>
          <w:lang w:eastAsia="cs-CZ"/>
        </w:rPr>
        <w:t> </w:t>
      </w:r>
      <w:r w:rsidRPr="004B11D7">
        <w:rPr>
          <w:rFonts w:asciiTheme="majorHAnsi" w:eastAsia="Times New Roman" w:hAnsiTheme="majorHAnsi"/>
          <w:szCs w:val="24"/>
          <w:lang w:eastAsia="cs-CZ"/>
        </w:rPr>
        <w:t>nich</w:t>
      </w:r>
      <w:r w:rsidR="00C0306D">
        <w:rPr>
          <w:rFonts w:asciiTheme="majorHAnsi" w:eastAsia="Times New Roman" w:hAnsiTheme="majorHAnsi"/>
          <w:szCs w:val="24"/>
          <w:lang w:eastAsia="cs-CZ"/>
        </w:rPr>
        <w:t xml:space="preserve"> vyvolávat</w:t>
      </w:r>
      <w:r w:rsidRPr="004B11D7">
        <w:rPr>
          <w:rFonts w:asciiTheme="majorHAnsi" w:eastAsia="Times New Roman" w:hAnsiTheme="majorHAnsi"/>
          <w:szCs w:val="24"/>
          <w:lang w:eastAsia="cs-CZ"/>
        </w:rPr>
        <w:t xml:space="preserve"> pocit strachu a nejistoty v následném řízení v praktické části. V praktické části by měl být klidný a nenechat se rozhodit vzniklými situacemi a někdy pomalejším pochopením žadatelů v psychomotorickém jednání. Praktická výuka si žádá velmi klidné a rozvážné jedince, kteří jsou psychicky</w:t>
      </w:r>
      <w:r w:rsidR="00972A46" w:rsidRPr="004B11D7">
        <w:rPr>
          <w:rFonts w:asciiTheme="majorHAnsi" w:eastAsia="Times New Roman" w:hAnsiTheme="majorHAnsi"/>
          <w:szCs w:val="24"/>
          <w:lang w:eastAsia="cs-CZ"/>
        </w:rPr>
        <w:t xml:space="preserve"> odolní a </w:t>
      </w:r>
      <w:r w:rsidR="00B83279" w:rsidRPr="004B11D7">
        <w:rPr>
          <w:rFonts w:asciiTheme="majorHAnsi" w:eastAsia="Times New Roman" w:hAnsiTheme="majorHAnsi"/>
          <w:szCs w:val="24"/>
          <w:lang w:eastAsia="cs-CZ"/>
        </w:rPr>
        <w:t>ví,</w:t>
      </w:r>
      <w:r w:rsidR="00972A46" w:rsidRPr="004B11D7">
        <w:rPr>
          <w:rFonts w:asciiTheme="majorHAnsi" w:eastAsia="Times New Roman" w:hAnsiTheme="majorHAnsi"/>
          <w:szCs w:val="24"/>
          <w:lang w:eastAsia="cs-CZ"/>
        </w:rPr>
        <w:t xml:space="preserve"> jak se v daných situacích </w:t>
      </w:r>
      <w:r w:rsidR="001B2F92" w:rsidRPr="004B11D7">
        <w:rPr>
          <w:rFonts w:asciiTheme="majorHAnsi" w:eastAsia="Times New Roman" w:hAnsiTheme="majorHAnsi"/>
          <w:szCs w:val="24"/>
          <w:lang w:eastAsia="cs-CZ"/>
        </w:rPr>
        <w:t>správně</w:t>
      </w:r>
      <w:r w:rsidR="00972A46" w:rsidRPr="004B11D7">
        <w:rPr>
          <w:rFonts w:asciiTheme="majorHAnsi" w:eastAsia="Times New Roman" w:hAnsiTheme="majorHAnsi"/>
          <w:szCs w:val="24"/>
          <w:lang w:eastAsia="cs-CZ"/>
        </w:rPr>
        <w:t xml:space="preserve"> zachovat.</w:t>
      </w:r>
      <w:r w:rsidR="00686A53" w:rsidRPr="004B11D7">
        <w:rPr>
          <w:rFonts w:asciiTheme="majorHAnsi" w:eastAsia="Times New Roman" w:hAnsiTheme="majorHAnsi"/>
          <w:szCs w:val="24"/>
          <w:lang w:eastAsia="cs-CZ"/>
        </w:rPr>
        <w:t xml:space="preserve"> </w:t>
      </w:r>
    </w:p>
    <w:p w14:paraId="08314D63" w14:textId="1898EA73" w:rsidR="00F927BB" w:rsidRPr="004B11D7" w:rsidRDefault="00E66FB5" w:rsidP="00BA3EC4">
      <w:pPr>
        <w:pStyle w:val="Nadpis2"/>
        <w:spacing w:line="360" w:lineRule="auto"/>
        <w:rPr>
          <w:rFonts w:asciiTheme="majorHAnsi" w:hAnsiTheme="majorHAnsi"/>
          <w:lang w:eastAsia="cs-CZ"/>
        </w:rPr>
      </w:pPr>
      <w:bookmarkStart w:id="20" w:name="_Toc164274955"/>
      <w:r w:rsidRPr="004B11D7">
        <w:rPr>
          <w:rFonts w:asciiTheme="majorHAnsi" w:hAnsiTheme="majorHAnsi"/>
          <w:lang w:eastAsia="cs-CZ"/>
        </w:rPr>
        <w:lastRenderedPageBreak/>
        <w:t>V</w:t>
      </w:r>
      <w:r w:rsidR="00120DA8" w:rsidRPr="004B11D7">
        <w:rPr>
          <w:rFonts w:asciiTheme="majorHAnsi" w:hAnsiTheme="majorHAnsi"/>
          <w:lang w:eastAsia="cs-CZ"/>
        </w:rPr>
        <w:t>stupní předpoklady ž</w:t>
      </w:r>
      <w:r w:rsidRPr="004B11D7">
        <w:rPr>
          <w:rFonts w:asciiTheme="majorHAnsi" w:hAnsiTheme="majorHAnsi"/>
          <w:lang w:eastAsia="cs-CZ"/>
        </w:rPr>
        <w:t>adatele</w:t>
      </w:r>
      <w:r w:rsidR="00BC27DC" w:rsidRPr="004B11D7">
        <w:rPr>
          <w:rFonts w:asciiTheme="majorHAnsi" w:hAnsiTheme="majorHAnsi"/>
          <w:lang w:eastAsia="cs-CZ"/>
        </w:rPr>
        <w:t xml:space="preserve"> o řidičská oprávnění</w:t>
      </w:r>
      <w:bookmarkEnd w:id="20"/>
    </w:p>
    <w:p w14:paraId="6C647603" w14:textId="27D98E7F" w:rsidR="00CC3C4A" w:rsidRPr="004B11D7" w:rsidRDefault="00CC3C4A" w:rsidP="00022448">
      <w:pPr>
        <w:ind w:firstLine="576"/>
        <w:rPr>
          <w:rFonts w:asciiTheme="majorHAnsi" w:hAnsiTheme="majorHAnsi"/>
        </w:rPr>
      </w:pPr>
      <w:r w:rsidRPr="004B11D7">
        <w:rPr>
          <w:rFonts w:asciiTheme="majorHAnsi" w:hAnsiTheme="majorHAnsi"/>
          <w:lang w:eastAsia="cs-CZ"/>
        </w:rPr>
        <w:t>Vstupním předpokladem žadatele by mělo být jeho</w:t>
      </w:r>
      <w:r w:rsidR="00D163E6" w:rsidRPr="004B11D7">
        <w:rPr>
          <w:rFonts w:asciiTheme="majorHAnsi" w:hAnsiTheme="majorHAnsi"/>
          <w:lang w:eastAsia="cs-CZ"/>
        </w:rPr>
        <w:t xml:space="preserve"> zdravotní</w:t>
      </w:r>
      <w:r w:rsidR="00802399" w:rsidRPr="004B11D7">
        <w:rPr>
          <w:rFonts w:asciiTheme="majorHAnsi" w:hAnsiTheme="majorHAnsi"/>
          <w:lang w:eastAsia="cs-CZ"/>
        </w:rPr>
        <w:t>,</w:t>
      </w:r>
      <w:r w:rsidRPr="004B11D7">
        <w:rPr>
          <w:rFonts w:asciiTheme="majorHAnsi" w:hAnsiTheme="majorHAnsi"/>
          <w:lang w:eastAsia="cs-CZ"/>
        </w:rPr>
        <w:t xml:space="preserve"> mentální a duševní zdraví, které by měl potvrdit lékař dle zákona </w:t>
      </w:r>
      <w:r w:rsidR="00DA144D">
        <w:rPr>
          <w:rFonts w:asciiTheme="majorHAnsi" w:hAnsiTheme="majorHAnsi"/>
          <w:lang w:eastAsia="cs-CZ"/>
        </w:rPr>
        <w:t xml:space="preserve">č. </w:t>
      </w:r>
      <w:r w:rsidRPr="004B11D7">
        <w:rPr>
          <w:rFonts w:asciiTheme="majorHAnsi" w:hAnsiTheme="majorHAnsi"/>
          <w:lang w:eastAsia="cs-CZ"/>
        </w:rPr>
        <w:t>247/2000 Sb</w:t>
      </w:r>
      <w:r w:rsidR="00802399" w:rsidRPr="004B11D7">
        <w:rPr>
          <w:rFonts w:asciiTheme="majorHAnsi" w:hAnsiTheme="majorHAnsi"/>
          <w:lang w:eastAsia="cs-CZ"/>
        </w:rPr>
        <w:t>.</w:t>
      </w:r>
      <w:r w:rsidRPr="004B11D7">
        <w:rPr>
          <w:rFonts w:asciiTheme="majorHAnsi" w:hAnsiTheme="majorHAnsi"/>
        </w:rPr>
        <w:t xml:space="preserve"> § 13.</w:t>
      </w:r>
      <w:r w:rsidR="00802399" w:rsidRPr="004B11D7">
        <w:rPr>
          <w:rFonts w:asciiTheme="majorHAnsi" w:hAnsiTheme="majorHAnsi"/>
        </w:rPr>
        <w:t xml:space="preserve"> </w:t>
      </w:r>
    </w:p>
    <w:p w14:paraId="651053EA" w14:textId="77777777" w:rsidR="00CC3C4A" w:rsidRPr="001F1D47" w:rsidRDefault="00CC3C4A" w:rsidP="00CC3C4A">
      <w:pPr>
        <w:pStyle w:val="para"/>
        <w:spacing w:line="360" w:lineRule="auto"/>
        <w:rPr>
          <w:rFonts w:asciiTheme="majorHAnsi" w:hAnsiTheme="majorHAnsi"/>
          <w:b/>
          <w:bCs/>
          <w:i/>
          <w:iCs/>
        </w:rPr>
      </w:pPr>
      <w:r w:rsidRPr="001F1D47">
        <w:rPr>
          <w:rFonts w:asciiTheme="majorHAnsi" w:hAnsiTheme="majorHAnsi"/>
          <w:b/>
          <w:bCs/>
          <w:i/>
          <w:iCs/>
        </w:rPr>
        <w:t>§ 13 - Podmínky přijetí k výuce a výcviku</w:t>
      </w:r>
    </w:p>
    <w:p w14:paraId="3E70178B" w14:textId="1D7A7B2F" w:rsidR="00CC3C4A" w:rsidRPr="004B11D7" w:rsidRDefault="003D073A" w:rsidP="00CC3C4A">
      <w:pPr>
        <w:pStyle w:val="l4"/>
        <w:spacing w:line="360" w:lineRule="auto"/>
        <w:rPr>
          <w:rFonts w:asciiTheme="majorHAnsi" w:hAnsiTheme="majorHAnsi"/>
          <w:i/>
          <w:iCs/>
        </w:rPr>
      </w:pPr>
      <w:r>
        <w:rPr>
          <w:rStyle w:val="PromnnHTML"/>
          <w:rFonts w:asciiTheme="majorHAnsi" w:hAnsiTheme="majorHAnsi"/>
        </w:rPr>
        <w:t>„</w:t>
      </w:r>
      <w:r w:rsidR="00CC3C4A" w:rsidRPr="004B11D7">
        <w:rPr>
          <w:rStyle w:val="PromnnHTML"/>
          <w:rFonts w:asciiTheme="majorHAnsi" w:hAnsiTheme="majorHAnsi"/>
        </w:rPr>
        <w:t>(1)</w:t>
      </w:r>
      <w:r w:rsidR="00CC3C4A" w:rsidRPr="004B11D7">
        <w:rPr>
          <w:rFonts w:asciiTheme="majorHAnsi" w:hAnsiTheme="majorHAnsi"/>
          <w:i/>
          <w:iCs/>
        </w:rPr>
        <w:t xml:space="preserve"> Výuku a výcvik k získání řidičského oprávnění může provádět výlučně provozovatel autoškoly. Provozovatel autoškoly přijme k výuce a výcviku k získání řidičského oprávnění osobu, která</w:t>
      </w:r>
    </w:p>
    <w:p w14:paraId="6D43F9AC" w14:textId="77777777" w:rsidR="00CC3C4A" w:rsidRPr="004B11D7" w:rsidRDefault="00CC3C4A" w:rsidP="00C0306D">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a)</w:t>
      </w:r>
      <w:r w:rsidRPr="004B11D7">
        <w:rPr>
          <w:rFonts w:asciiTheme="majorHAnsi" w:hAnsiTheme="majorHAnsi"/>
          <w:i/>
          <w:iCs/>
        </w:rPr>
        <w:t xml:space="preserve"> podá písemnou žádost; pokud je žadatel mladší 15 let musí být žádost doložena písemným souhlasem jeho zákonného zástupce, jehož podpis byl ověřen příslušným orgánem,</w:t>
      </w:r>
    </w:p>
    <w:p w14:paraId="63CE34F1" w14:textId="33049E9A" w:rsidR="00CC3C4A" w:rsidRPr="004B11D7" w:rsidRDefault="00CC3C4A" w:rsidP="00C0306D">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b)</w:t>
      </w:r>
      <w:r w:rsidRPr="004B11D7">
        <w:rPr>
          <w:rFonts w:asciiTheme="majorHAnsi" w:hAnsiTheme="majorHAnsi"/>
          <w:i/>
          <w:iCs/>
        </w:rPr>
        <w:t xml:space="preserve"> ke dni ukončení výuky a výcviku dosáhne věku předepsaného pro udělení řidičského oprávnění příslušné skupiny podle zvláštního zákona</w:t>
      </w:r>
      <w:hyperlink r:id="rId18" w:anchor="f4371855" w:history="1">
        <w:r w:rsidRPr="004B11D7">
          <w:rPr>
            <w:rStyle w:val="Hypertextovodkaz"/>
            <w:rFonts w:asciiTheme="majorHAnsi" w:hAnsiTheme="majorHAnsi"/>
            <w:i/>
            <w:iCs/>
            <w:color w:val="auto"/>
          </w:rPr>
          <w:t>)</w:t>
        </w:r>
      </w:hyperlink>
      <w:r w:rsidRPr="004B11D7">
        <w:rPr>
          <w:rFonts w:asciiTheme="majorHAnsi" w:hAnsiTheme="majorHAnsi"/>
          <w:i/>
          <w:iCs/>
        </w:rPr>
        <w:t>, přičemž od zahájení výuky a výcviku k jejich ukončení nesmí uplynout doba delší než 18 měsíců,</w:t>
      </w:r>
    </w:p>
    <w:p w14:paraId="78D1EC52" w14:textId="77777777" w:rsidR="00CC3C4A" w:rsidRPr="004B11D7" w:rsidRDefault="00CC3C4A" w:rsidP="00C0306D">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c)</w:t>
      </w:r>
      <w:r w:rsidRPr="004B11D7">
        <w:rPr>
          <w:rFonts w:asciiTheme="majorHAnsi" w:hAnsiTheme="majorHAnsi"/>
          <w:i/>
          <w:iCs/>
        </w:rPr>
        <w:t xml:space="preserve"> není nezpůsobilá k právním úkonům,</w:t>
      </w:r>
    </w:p>
    <w:p w14:paraId="2863FFC6" w14:textId="23984F9E" w:rsidR="00CC3C4A" w:rsidRPr="004B11D7" w:rsidRDefault="00CC3C4A" w:rsidP="00C0306D">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d)</w:t>
      </w:r>
      <w:r w:rsidRPr="004B11D7">
        <w:rPr>
          <w:rFonts w:asciiTheme="majorHAnsi" w:hAnsiTheme="majorHAnsi"/>
          <w:i/>
          <w:iCs/>
        </w:rPr>
        <w:t xml:space="preserve"> je zdravotně způsobilá k řízení motorového vozidla podle zvláštního zákona</w:t>
      </w:r>
      <w:hyperlink r:id="rId19" w:anchor="f4371855" w:history="1">
        <w:r w:rsidRPr="004B11D7">
          <w:rPr>
            <w:rStyle w:val="Hypertextovodkaz"/>
            <w:rFonts w:asciiTheme="majorHAnsi" w:hAnsiTheme="majorHAnsi"/>
            <w:i/>
            <w:iCs/>
            <w:color w:val="auto"/>
          </w:rPr>
          <w:t>)</w:t>
        </w:r>
      </w:hyperlink>
      <w:r w:rsidRPr="004B11D7">
        <w:rPr>
          <w:rFonts w:asciiTheme="majorHAnsi" w:hAnsiTheme="majorHAnsi"/>
          <w:i/>
          <w:iCs/>
        </w:rPr>
        <w:t>,</w:t>
      </w:r>
    </w:p>
    <w:p w14:paraId="1F581DAF" w14:textId="1F98BDF1" w:rsidR="00CC3C4A" w:rsidRPr="004B11D7" w:rsidRDefault="00CC3C4A" w:rsidP="00C0306D">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e)</w:t>
      </w:r>
      <w:r w:rsidRPr="004B11D7">
        <w:rPr>
          <w:rFonts w:asciiTheme="majorHAnsi" w:hAnsiTheme="majorHAnsi"/>
          <w:i/>
          <w:iCs/>
        </w:rPr>
        <w:t xml:space="preserve"> splní další podmínky, pokud je pro získání řidičského oprávnění vyžaduje zvláštní zákon</w:t>
      </w:r>
      <w:hyperlink r:id="rId20" w:anchor="f4371855" w:history="1">
        <w:r w:rsidRPr="004B11D7">
          <w:rPr>
            <w:rStyle w:val="Hypertextovodkaz"/>
            <w:rFonts w:asciiTheme="majorHAnsi" w:hAnsiTheme="majorHAnsi"/>
            <w:i/>
            <w:iCs/>
            <w:color w:val="auto"/>
          </w:rPr>
          <w:t>)</w:t>
        </w:r>
      </w:hyperlink>
      <w:r w:rsidRPr="004B11D7">
        <w:rPr>
          <w:rFonts w:asciiTheme="majorHAnsi" w:hAnsiTheme="majorHAnsi"/>
          <w:i/>
          <w:iCs/>
        </w:rPr>
        <w:t>,</w:t>
      </w:r>
    </w:p>
    <w:p w14:paraId="12777262" w14:textId="209C3213" w:rsidR="00CC3C4A" w:rsidRDefault="00CC3C4A" w:rsidP="00C0306D">
      <w:pPr>
        <w:pStyle w:val="l5"/>
        <w:spacing w:before="0" w:beforeAutospacing="0" w:after="0" w:afterAutospacing="0" w:line="360" w:lineRule="auto"/>
        <w:ind w:left="708"/>
        <w:rPr>
          <w:rFonts w:asciiTheme="majorHAnsi" w:hAnsiTheme="majorHAnsi"/>
          <w:i/>
          <w:iCs/>
        </w:rPr>
      </w:pPr>
      <w:r w:rsidRPr="004B11D7">
        <w:rPr>
          <w:rStyle w:val="PromnnHTML"/>
          <w:rFonts w:asciiTheme="majorHAnsi" w:hAnsiTheme="majorHAnsi"/>
        </w:rPr>
        <w:t>f)</w:t>
      </w:r>
      <w:r w:rsidRPr="004B11D7">
        <w:rPr>
          <w:rFonts w:asciiTheme="majorHAnsi" w:hAnsiTheme="majorHAnsi"/>
          <w:i/>
          <w:iCs/>
        </w:rPr>
        <w:t xml:space="preserve"> není ve výkonu správního trestu nebo trestu zákazu činnosti spočívajícího v zákazu řízení motorových vozidel.</w:t>
      </w:r>
      <w:r w:rsidR="003D073A">
        <w:rPr>
          <w:rFonts w:asciiTheme="majorHAnsi" w:hAnsiTheme="majorHAnsi"/>
          <w:i/>
          <w:iCs/>
        </w:rPr>
        <w:t>“</w:t>
      </w:r>
      <w:r w:rsidR="005C7F77">
        <w:rPr>
          <w:rFonts w:asciiTheme="majorHAnsi" w:hAnsiTheme="majorHAnsi"/>
          <w:i/>
          <w:iCs/>
        </w:rPr>
        <w:t xml:space="preserve"> </w:t>
      </w:r>
      <w:r w:rsidR="005C7F77" w:rsidRPr="005C7F77">
        <w:rPr>
          <w:rFonts w:asciiTheme="majorHAnsi" w:hAnsiTheme="majorHAnsi"/>
        </w:rPr>
        <w:t>(Zákon č. 247/2000 Sb.)</w:t>
      </w:r>
    </w:p>
    <w:p w14:paraId="0D05D1F4" w14:textId="77777777" w:rsidR="001F1D47" w:rsidRPr="004B11D7" w:rsidRDefault="001F1D47" w:rsidP="00C0306D">
      <w:pPr>
        <w:pStyle w:val="l5"/>
        <w:spacing w:before="0" w:beforeAutospacing="0" w:after="0" w:afterAutospacing="0" w:line="360" w:lineRule="auto"/>
        <w:ind w:left="708"/>
        <w:rPr>
          <w:rFonts w:asciiTheme="majorHAnsi" w:hAnsiTheme="majorHAnsi"/>
          <w:i/>
          <w:iCs/>
        </w:rPr>
      </w:pPr>
    </w:p>
    <w:p w14:paraId="1CCFD67F" w14:textId="4C4B18C9" w:rsidR="00CC3C4A" w:rsidRPr="004B11D7" w:rsidRDefault="00CC3C4A" w:rsidP="00AD4E80">
      <w:pPr>
        <w:ind w:firstLine="576"/>
        <w:rPr>
          <w:rFonts w:asciiTheme="majorHAnsi" w:hAnsiTheme="majorHAnsi"/>
          <w:lang w:eastAsia="cs-CZ"/>
        </w:rPr>
      </w:pPr>
      <w:r w:rsidRPr="004B11D7">
        <w:rPr>
          <w:rFonts w:asciiTheme="majorHAnsi" w:hAnsiTheme="majorHAnsi"/>
        </w:rPr>
        <w:t xml:space="preserve">Zde můžeme </w:t>
      </w:r>
      <w:r w:rsidR="000D6096" w:rsidRPr="004B11D7">
        <w:rPr>
          <w:rFonts w:asciiTheme="majorHAnsi" w:hAnsiTheme="majorHAnsi"/>
        </w:rPr>
        <w:t>vidět</w:t>
      </w:r>
      <w:r w:rsidR="001F1D47">
        <w:rPr>
          <w:rFonts w:asciiTheme="majorHAnsi" w:hAnsiTheme="majorHAnsi"/>
        </w:rPr>
        <w:t>,</w:t>
      </w:r>
      <w:r w:rsidR="00A7268C" w:rsidRPr="004B11D7">
        <w:rPr>
          <w:rFonts w:asciiTheme="majorHAnsi" w:hAnsiTheme="majorHAnsi"/>
        </w:rPr>
        <w:t xml:space="preserve"> co je v zákonu důležité. Bohužel</w:t>
      </w:r>
      <w:r w:rsidRPr="004B11D7">
        <w:rPr>
          <w:rFonts w:asciiTheme="majorHAnsi" w:hAnsiTheme="majorHAnsi"/>
          <w:lang w:eastAsia="cs-CZ"/>
        </w:rPr>
        <w:t xml:space="preserve"> se setkávám s občas nedostatečným posudkem</w:t>
      </w:r>
      <w:r w:rsidR="00A7268C" w:rsidRPr="004B11D7">
        <w:rPr>
          <w:rFonts w:asciiTheme="majorHAnsi" w:hAnsiTheme="majorHAnsi"/>
          <w:lang w:eastAsia="cs-CZ"/>
        </w:rPr>
        <w:t xml:space="preserve"> lékaře</w:t>
      </w:r>
      <w:r w:rsidRPr="004B11D7">
        <w:rPr>
          <w:rFonts w:asciiTheme="majorHAnsi" w:hAnsiTheme="majorHAnsi"/>
          <w:lang w:eastAsia="cs-CZ"/>
        </w:rPr>
        <w:t xml:space="preserve">, kdy následný výcvik může být hazard. </w:t>
      </w:r>
      <w:r w:rsidR="002E6448" w:rsidRPr="004B11D7">
        <w:rPr>
          <w:rFonts w:asciiTheme="majorHAnsi" w:hAnsiTheme="majorHAnsi"/>
          <w:lang w:eastAsia="cs-CZ"/>
        </w:rPr>
        <w:t xml:space="preserve">Žadatel z pohledu lékaře </w:t>
      </w:r>
      <w:r w:rsidR="00E37B21">
        <w:rPr>
          <w:rFonts w:asciiTheme="majorHAnsi" w:hAnsiTheme="majorHAnsi"/>
          <w:lang w:eastAsia="cs-CZ"/>
        </w:rPr>
        <w:t>n</w:t>
      </w:r>
      <w:r w:rsidR="002E6448" w:rsidRPr="004B11D7">
        <w:rPr>
          <w:rFonts w:asciiTheme="majorHAnsi" w:hAnsiTheme="majorHAnsi"/>
          <w:lang w:eastAsia="cs-CZ"/>
        </w:rPr>
        <w:t>a prohlíd</w:t>
      </w:r>
      <w:r w:rsidR="00E37B21">
        <w:rPr>
          <w:rFonts w:asciiTheme="majorHAnsi" w:hAnsiTheme="majorHAnsi"/>
          <w:lang w:eastAsia="cs-CZ"/>
        </w:rPr>
        <w:t>ce</w:t>
      </w:r>
      <w:r w:rsidR="002E6448" w:rsidRPr="004B11D7">
        <w:rPr>
          <w:rFonts w:asciiTheme="majorHAnsi" w:hAnsiTheme="majorHAnsi"/>
          <w:lang w:eastAsia="cs-CZ"/>
        </w:rPr>
        <w:t xml:space="preserve"> vidí</w:t>
      </w:r>
      <w:r w:rsidR="00330F86" w:rsidRPr="004B11D7">
        <w:rPr>
          <w:rFonts w:asciiTheme="majorHAnsi" w:hAnsiTheme="majorHAnsi"/>
          <w:lang w:eastAsia="cs-CZ"/>
        </w:rPr>
        <w:t xml:space="preserve">, </w:t>
      </w:r>
      <w:proofErr w:type="gramStart"/>
      <w:r w:rsidR="00330F86" w:rsidRPr="004B11D7">
        <w:rPr>
          <w:rFonts w:asciiTheme="majorHAnsi" w:hAnsiTheme="majorHAnsi"/>
          <w:lang w:eastAsia="cs-CZ"/>
        </w:rPr>
        <w:t>slyší</w:t>
      </w:r>
      <w:proofErr w:type="gramEnd"/>
      <w:r w:rsidR="00330F86" w:rsidRPr="004B11D7">
        <w:rPr>
          <w:rFonts w:asciiTheme="majorHAnsi" w:hAnsiTheme="majorHAnsi"/>
          <w:lang w:eastAsia="cs-CZ"/>
        </w:rPr>
        <w:t xml:space="preserve">, hýbe končetinami, dokáže se dorozumět. Bohužel ne vždy tyhle základní podmínky </w:t>
      </w:r>
      <w:proofErr w:type="gramStart"/>
      <w:r w:rsidR="00330F86" w:rsidRPr="004B11D7">
        <w:rPr>
          <w:rFonts w:asciiTheme="majorHAnsi" w:hAnsiTheme="majorHAnsi"/>
          <w:lang w:eastAsia="cs-CZ"/>
        </w:rPr>
        <w:t>stačí</w:t>
      </w:r>
      <w:proofErr w:type="gramEnd"/>
      <w:r w:rsidR="00330F86" w:rsidRPr="004B11D7">
        <w:rPr>
          <w:rFonts w:asciiTheme="majorHAnsi" w:hAnsiTheme="majorHAnsi"/>
          <w:lang w:eastAsia="cs-CZ"/>
        </w:rPr>
        <w:t xml:space="preserve"> k úspěšnému dokončení. </w:t>
      </w:r>
      <w:r w:rsidR="00C903C2" w:rsidRPr="004B11D7">
        <w:rPr>
          <w:rFonts w:asciiTheme="majorHAnsi" w:hAnsiTheme="majorHAnsi"/>
          <w:lang w:eastAsia="cs-CZ"/>
        </w:rPr>
        <w:t xml:space="preserve">Bylo by na </w:t>
      </w:r>
      <w:r w:rsidR="00920DAC" w:rsidRPr="004B11D7">
        <w:rPr>
          <w:rFonts w:asciiTheme="majorHAnsi" w:hAnsiTheme="majorHAnsi"/>
          <w:lang w:eastAsia="cs-CZ"/>
        </w:rPr>
        <w:t>zváženou,</w:t>
      </w:r>
      <w:r w:rsidR="00C903C2" w:rsidRPr="004B11D7">
        <w:rPr>
          <w:rFonts w:asciiTheme="majorHAnsi" w:hAnsiTheme="majorHAnsi"/>
          <w:lang w:eastAsia="cs-CZ"/>
        </w:rPr>
        <w:t xml:space="preserve"> zda by ke </w:t>
      </w:r>
      <w:r w:rsidR="00B74948" w:rsidRPr="004B11D7">
        <w:rPr>
          <w:rFonts w:asciiTheme="majorHAnsi" w:hAnsiTheme="majorHAnsi"/>
          <w:lang w:eastAsia="cs-CZ"/>
        </w:rPr>
        <w:t xml:space="preserve">skupině řidičského oprávnění </w:t>
      </w:r>
      <w:r w:rsidR="00657A16" w:rsidRPr="004B11D7">
        <w:rPr>
          <w:rFonts w:asciiTheme="majorHAnsi" w:hAnsiTheme="majorHAnsi"/>
          <w:lang w:eastAsia="cs-CZ"/>
        </w:rPr>
        <w:t xml:space="preserve">B </w:t>
      </w:r>
      <w:r w:rsidR="00B74948" w:rsidRPr="004B11D7">
        <w:rPr>
          <w:rFonts w:asciiTheme="majorHAnsi" w:hAnsiTheme="majorHAnsi"/>
          <w:lang w:eastAsia="cs-CZ"/>
        </w:rPr>
        <w:t>n</w:t>
      </w:r>
      <w:r w:rsidR="00657A16" w:rsidRPr="004B11D7">
        <w:rPr>
          <w:rFonts w:asciiTheme="majorHAnsi" w:hAnsiTheme="majorHAnsi"/>
          <w:lang w:eastAsia="cs-CZ"/>
        </w:rPr>
        <w:t xml:space="preserve">ebylo </w:t>
      </w:r>
      <w:r w:rsidR="000F2BBF">
        <w:rPr>
          <w:rFonts w:asciiTheme="majorHAnsi" w:hAnsiTheme="majorHAnsi"/>
          <w:lang w:eastAsia="cs-CZ"/>
        </w:rPr>
        <w:t>po</w:t>
      </w:r>
      <w:r w:rsidR="00657A16" w:rsidRPr="004B11D7">
        <w:rPr>
          <w:rFonts w:asciiTheme="majorHAnsi" w:hAnsiTheme="majorHAnsi"/>
          <w:lang w:eastAsia="cs-CZ"/>
        </w:rPr>
        <w:t>třeba psychologických posudků</w:t>
      </w:r>
      <w:r w:rsidR="000F2BBF">
        <w:rPr>
          <w:rFonts w:asciiTheme="majorHAnsi" w:hAnsiTheme="majorHAnsi"/>
          <w:lang w:eastAsia="cs-CZ"/>
        </w:rPr>
        <w:t>, stejně</w:t>
      </w:r>
      <w:r w:rsidR="00657A16" w:rsidRPr="004B11D7">
        <w:rPr>
          <w:rFonts w:asciiTheme="majorHAnsi" w:hAnsiTheme="majorHAnsi"/>
          <w:lang w:eastAsia="cs-CZ"/>
        </w:rPr>
        <w:t xml:space="preserve"> jako je to u skupin C a D</w:t>
      </w:r>
      <w:r w:rsidR="00020E86" w:rsidRPr="004B11D7">
        <w:rPr>
          <w:rFonts w:asciiTheme="majorHAnsi" w:hAnsiTheme="majorHAnsi"/>
          <w:lang w:eastAsia="cs-CZ"/>
        </w:rPr>
        <w:t xml:space="preserve">. </w:t>
      </w:r>
      <w:r w:rsidR="000F2BBF">
        <w:rPr>
          <w:rFonts w:asciiTheme="majorHAnsi" w:hAnsiTheme="majorHAnsi"/>
          <w:lang w:eastAsia="cs-CZ"/>
        </w:rPr>
        <w:t>Nicméně</w:t>
      </w:r>
      <w:r w:rsidR="00020E86" w:rsidRPr="004B11D7">
        <w:rPr>
          <w:rFonts w:asciiTheme="majorHAnsi" w:hAnsiTheme="majorHAnsi"/>
          <w:lang w:eastAsia="cs-CZ"/>
        </w:rPr>
        <w:t xml:space="preserve"> takový krok je podmíněn množstvím psychologických</w:t>
      </w:r>
      <w:r w:rsidR="003419AD" w:rsidRPr="004B11D7">
        <w:rPr>
          <w:rFonts w:asciiTheme="majorHAnsi" w:hAnsiTheme="majorHAnsi"/>
          <w:lang w:eastAsia="cs-CZ"/>
        </w:rPr>
        <w:t xml:space="preserve"> center a jedinců, kteří posudky dělají. </w:t>
      </w:r>
    </w:p>
    <w:p w14:paraId="25A28A91" w14:textId="56BC9759" w:rsidR="00BD75BB" w:rsidRPr="004B11D7" w:rsidRDefault="007C4513" w:rsidP="00AD4E80">
      <w:pPr>
        <w:ind w:firstLine="576"/>
        <w:rPr>
          <w:rFonts w:asciiTheme="majorHAnsi" w:hAnsiTheme="majorHAnsi"/>
          <w:lang w:eastAsia="cs-CZ"/>
        </w:rPr>
      </w:pPr>
      <w:r w:rsidRPr="004B11D7">
        <w:rPr>
          <w:rFonts w:asciiTheme="majorHAnsi" w:hAnsiTheme="majorHAnsi"/>
          <w:lang w:eastAsia="cs-CZ"/>
        </w:rPr>
        <w:t>První ř</w:t>
      </w:r>
      <w:r w:rsidR="00345193" w:rsidRPr="004B11D7">
        <w:rPr>
          <w:rFonts w:asciiTheme="majorHAnsi" w:hAnsiTheme="majorHAnsi"/>
          <w:lang w:eastAsia="cs-CZ"/>
        </w:rPr>
        <w:t xml:space="preserve">idičské oprávnění </w:t>
      </w:r>
      <w:r w:rsidR="00ED45A4" w:rsidRPr="004B11D7">
        <w:rPr>
          <w:rFonts w:asciiTheme="majorHAnsi" w:hAnsiTheme="majorHAnsi"/>
          <w:lang w:eastAsia="cs-CZ"/>
        </w:rPr>
        <w:t xml:space="preserve">je možné </w:t>
      </w:r>
      <w:r w:rsidRPr="004B11D7">
        <w:rPr>
          <w:rFonts w:asciiTheme="majorHAnsi" w:hAnsiTheme="majorHAnsi"/>
          <w:lang w:eastAsia="cs-CZ"/>
        </w:rPr>
        <w:t>získat</w:t>
      </w:r>
      <w:r w:rsidR="00ED45A4" w:rsidRPr="004B11D7">
        <w:rPr>
          <w:rFonts w:asciiTheme="majorHAnsi" w:hAnsiTheme="majorHAnsi"/>
          <w:lang w:eastAsia="cs-CZ"/>
        </w:rPr>
        <w:t xml:space="preserve"> od </w:t>
      </w:r>
      <w:r w:rsidR="00494B62" w:rsidRPr="004B11D7">
        <w:rPr>
          <w:rFonts w:asciiTheme="majorHAnsi" w:hAnsiTheme="majorHAnsi"/>
          <w:lang w:eastAsia="cs-CZ"/>
        </w:rPr>
        <w:t>15</w:t>
      </w:r>
      <w:r w:rsidR="00ED45A4" w:rsidRPr="004B11D7">
        <w:rPr>
          <w:rFonts w:asciiTheme="majorHAnsi" w:hAnsiTheme="majorHAnsi"/>
          <w:lang w:eastAsia="cs-CZ"/>
        </w:rPr>
        <w:t xml:space="preserve"> let</w:t>
      </w:r>
      <w:r w:rsidR="00494B62" w:rsidRPr="004B11D7">
        <w:rPr>
          <w:rFonts w:asciiTheme="majorHAnsi" w:hAnsiTheme="majorHAnsi"/>
          <w:lang w:eastAsia="cs-CZ"/>
        </w:rPr>
        <w:t>. Je to věk dospívání a hledání sama</w:t>
      </w:r>
      <w:r w:rsidR="0053365C" w:rsidRPr="004B11D7">
        <w:rPr>
          <w:rFonts w:asciiTheme="majorHAnsi" w:hAnsiTheme="majorHAnsi"/>
          <w:lang w:eastAsia="cs-CZ"/>
        </w:rPr>
        <w:t xml:space="preserve"> </w:t>
      </w:r>
      <w:r w:rsidR="005C061E" w:rsidRPr="004B11D7">
        <w:rPr>
          <w:rFonts w:asciiTheme="majorHAnsi" w:hAnsiTheme="majorHAnsi"/>
          <w:lang w:eastAsia="cs-CZ"/>
        </w:rPr>
        <w:t xml:space="preserve">sebe a utvrzování se v morálních </w:t>
      </w:r>
      <w:r w:rsidR="00E44EBB" w:rsidRPr="004B11D7">
        <w:rPr>
          <w:rFonts w:asciiTheme="majorHAnsi" w:hAnsiTheme="majorHAnsi"/>
          <w:lang w:eastAsia="cs-CZ"/>
        </w:rPr>
        <w:t xml:space="preserve">otázkách. Končící puberta a </w:t>
      </w:r>
      <w:r w:rsidR="007A174F">
        <w:rPr>
          <w:rFonts w:asciiTheme="majorHAnsi" w:hAnsiTheme="majorHAnsi"/>
          <w:lang w:eastAsia="cs-CZ"/>
        </w:rPr>
        <w:t xml:space="preserve">fáze </w:t>
      </w:r>
      <w:r w:rsidR="00E44EBB" w:rsidRPr="004B11D7">
        <w:rPr>
          <w:rFonts w:asciiTheme="majorHAnsi" w:hAnsiTheme="majorHAnsi"/>
          <w:lang w:eastAsia="cs-CZ"/>
        </w:rPr>
        <w:t>adolescence</w:t>
      </w:r>
      <w:r w:rsidR="007A174F">
        <w:rPr>
          <w:rFonts w:asciiTheme="majorHAnsi" w:hAnsiTheme="majorHAnsi"/>
          <w:lang w:eastAsia="cs-CZ"/>
        </w:rPr>
        <w:t xml:space="preserve"> jsou</w:t>
      </w:r>
      <w:r w:rsidR="008C2416">
        <w:rPr>
          <w:rFonts w:asciiTheme="majorHAnsi" w:hAnsiTheme="majorHAnsi"/>
          <w:lang w:eastAsia="cs-CZ"/>
        </w:rPr>
        <w:t xml:space="preserve"> </w:t>
      </w:r>
      <w:r w:rsidR="004D0206" w:rsidRPr="004B11D7">
        <w:rPr>
          <w:rFonts w:asciiTheme="majorHAnsi" w:hAnsiTheme="majorHAnsi"/>
          <w:lang w:eastAsia="cs-CZ"/>
        </w:rPr>
        <w:t>období</w:t>
      </w:r>
      <w:r w:rsidR="00D276AA" w:rsidRPr="004B11D7">
        <w:rPr>
          <w:rFonts w:asciiTheme="majorHAnsi" w:hAnsiTheme="majorHAnsi"/>
          <w:lang w:eastAsia="cs-CZ"/>
        </w:rPr>
        <w:t>m</w:t>
      </w:r>
      <w:r w:rsidR="007A174F">
        <w:rPr>
          <w:rFonts w:asciiTheme="majorHAnsi" w:hAnsiTheme="majorHAnsi"/>
          <w:lang w:eastAsia="cs-CZ"/>
        </w:rPr>
        <w:t xml:space="preserve">i, </w:t>
      </w:r>
      <w:r w:rsidR="00D276AA" w:rsidRPr="004B11D7">
        <w:rPr>
          <w:rFonts w:asciiTheme="majorHAnsi" w:hAnsiTheme="majorHAnsi"/>
          <w:lang w:eastAsia="cs-CZ"/>
        </w:rPr>
        <w:t>kdy</w:t>
      </w:r>
      <w:r w:rsidR="004D0206" w:rsidRPr="004B11D7">
        <w:rPr>
          <w:rFonts w:asciiTheme="majorHAnsi" w:hAnsiTheme="majorHAnsi"/>
          <w:lang w:eastAsia="cs-CZ"/>
        </w:rPr>
        <w:t xml:space="preserve"> se žadatelé</w:t>
      </w:r>
      <w:r w:rsidR="00D276AA" w:rsidRPr="004B11D7">
        <w:rPr>
          <w:rFonts w:asciiTheme="majorHAnsi" w:hAnsiTheme="majorHAnsi"/>
          <w:lang w:eastAsia="cs-CZ"/>
        </w:rPr>
        <w:t xml:space="preserve"> nejvíce hlásí</w:t>
      </w:r>
      <w:r w:rsidR="004D0206" w:rsidRPr="004B11D7">
        <w:rPr>
          <w:rFonts w:asciiTheme="majorHAnsi" w:hAnsiTheme="majorHAnsi"/>
          <w:lang w:eastAsia="cs-CZ"/>
        </w:rPr>
        <w:t xml:space="preserve"> do autoškoly. Mnozí </w:t>
      </w:r>
      <w:r w:rsidR="00F837AE" w:rsidRPr="004B11D7">
        <w:rPr>
          <w:rFonts w:asciiTheme="majorHAnsi" w:hAnsiTheme="majorHAnsi"/>
          <w:lang w:eastAsia="cs-CZ"/>
        </w:rPr>
        <w:t xml:space="preserve">vidí získání řidičského oprávnění jako zkoušku nejen z předpisů a technických znalostí, ale také jako zkoušku </w:t>
      </w:r>
      <w:r w:rsidR="00F837AE" w:rsidRPr="004B11D7">
        <w:rPr>
          <w:rFonts w:asciiTheme="majorHAnsi" w:hAnsiTheme="majorHAnsi"/>
          <w:lang w:eastAsia="cs-CZ"/>
        </w:rPr>
        <w:lastRenderedPageBreak/>
        <w:t>dospělosti.</w:t>
      </w:r>
      <w:r w:rsidR="00B436FD" w:rsidRPr="004B11D7">
        <w:rPr>
          <w:rFonts w:asciiTheme="majorHAnsi" w:hAnsiTheme="majorHAnsi"/>
          <w:lang w:eastAsia="cs-CZ"/>
        </w:rPr>
        <w:t xml:space="preserve"> </w:t>
      </w:r>
      <w:r w:rsidR="009A318F" w:rsidRPr="004B11D7">
        <w:rPr>
          <w:rFonts w:asciiTheme="majorHAnsi" w:hAnsiTheme="majorHAnsi"/>
          <w:lang w:eastAsia="cs-CZ"/>
        </w:rPr>
        <w:t xml:space="preserve">O řidičská oprávnění se pochopitelně hlásí i </w:t>
      </w:r>
      <w:r w:rsidR="00B968D0" w:rsidRPr="004B11D7">
        <w:rPr>
          <w:rFonts w:asciiTheme="majorHAnsi" w:hAnsiTheme="majorHAnsi"/>
          <w:lang w:eastAsia="cs-CZ"/>
        </w:rPr>
        <w:t>starší</w:t>
      </w:r>
      <w:r w:rsidR="009A318F" w:rsidRPr="004B11D7">
        <w:rPr>
          <w:rFonts w:asciiTheme="majorHAnsi" w:hAnsiTheme="majorHAnsi"/>
          <w:lang w:eastAsia="cs-CZ"/>
        </w:rPr>
        <w:t xml:space="preserve"> jedinci</w:t>
      </w:r>
      <w:r w:rsidR="00B968D0" w:rsidRPr="004B11D7">
        <w:rPr>
          <w:rFonts w:asciiTheme="majorHAnsi" w:hAnsiTheme="majorHAnsi"/>
          <w:lang w:eastAsia="cs-CZ"/>
        </w:rPr>
        <w:t xml:space="preserve">, ale pro potřebu bakalářské práce se zaměřujeme na období </w:t>
      </w:r>
      <w:r w:rsidR="0055472A" w:rsidRPr="004B11D7">
        <w:rPr>
          <w:rFonts w:asciiTheme="majorHAnsi" w:hAnsiTheme="majorHAnsi"/>
          <w:lang w:eastAsia="cs-CZ"/>
        </w:rPr>
        <w:t>15–25</w:t>
      </w:r>
      <w:r w:rsidR="00B968D0" w:rsidRPr="004B11D7">
        <w:rPr>
          <w:rFonts w:asciiTheme="majorHAnsi" w:hAnsiTheme="majorHAnsi"/>
          <w:lang w:eastAsia="cs-CZ"/>
        </w:rPr>
        <w:t xml:space="preserve"> let.</w:t>
      </w:r>
      <w:r w:rsidR="0055472A" w:rsidRPr="004B11D7">
        <w:rPr>
          <w:rFonts w:asciiTheme="majorHAnsi" w:hAnsiTheme="majorHAnsi"/>
          <w:lang w:eastAsia="cs-CZ"/>
        </w:rPr>
        <w:t xml:space="preserve"> </w:t>
      </w:r>
      <w:r w:rsidR="005539F6" w:rsidRPr="004B11D7">
        <w:rPr>
          <w:rFonts w:asciiTheme="majorHAnsi" w:hAnsiTheme="majorHAnsi"/>
          <w:lang w:eastAsia="cs-CZ"/>
        </w:rPr>
        <w:t xml:space="preserve">Tímto se dostáváme </w:t>
      </w:r>
      <w:r w:rsidR="005C10E1" w:rsidRPr="004B11D7">
        <w:rPr>
          <w:rFonts w:asciiTheme="majorHAnsi" w:hAnsiTheme="majorHAnsi"/>
          <w:lang w:eastAsia="cs-CZ"/>
        </w:rPr>
        <w:t xml:space="preserve">k psychologickým </w:t>
      </w:r>
      <w:r w:rsidR="009C723B" w:rsidRPr="004B11D7">
        <w:rPr>
          <w:rFonts w:asciiTheme="majorHAnsi" w:hAnsiTheme="majorHAnsi"/>
          <w:lang w:eastAsia="cs-CZ"/>
        </w:rPr>
        <w:t xml:space="preserve">předpokladům žadatelů z hlediska vývoje. </w:t>
      </w:r>
      <w:r w:rsidR="00D72953" w:rsidRPr="004B11D7">
        <w:rPr>
          <w:rFonts w:asciiTheme="majorHAnsi" w:hAnsiTheme="majorHAnsi"/>
          <w:lang w:eastAsia="cs-CZ"/>
        </w:rPr>
        <w:t xml:space="preserve">Vývojová stádia některých žadatelů v 18 letech mohou být značně rozdílná. </w:t>
      </w:r>
      <w:r w:rsidR="00063DE1" w:rsidRPr="004B11D7">
        <w:rPr>
          <w:rFonts w:asciiTheme="majorHAnsi" w:hAnsiTheme="majorHAnsi"/>
          <w:lang w:eastAsia="cs-CZ"/>
        </w:rPr>
        <w:t xml:space="preserve">Můžeme </w:t>
      </w:r>
      <w:r w:rsidR="004E13DE" w:rsidRPr="004B11D7">
        <w:rPr>
          <w:rFonts w:asciiTheme="majorHAnsi" w:hAnsiTheme="majorHAnsi"/>
          <w:lang w:eastAsia="cs-CZ"/>
        </w:rPr>
        <w:t xml:space="preserve">zde </w:t>
      </w:r>
      <w:r w:rsidR="000C7F85" w:rsidRPr="004B11D7">
        <w:rPr>
          <w:rFonts w:asciiTheme="majorHAnsi" w:hAnsiTheme="majorHAnsi"/>
          <w:lang w:eastAsia="cs-CZ"/>
        </w:rPr>
        <w:t>pozorovat jejich</w:t>
      </w:r>
      <w:r w:rsidR="00B84008" w:rsidRPr="004B11D7">
        <w:rPr>
          <w:rFonts w:asciiTheme="majorHAnsi" w:hAnsiTheme="majorHAnsi"/>
          <w:lang w:eastAsia="cs-CZ"/>
        </w:rPr>
        <w:t xml:space="preserve"> schopnost učit se,</w:t>
      </w:r>
      <w:r w:rsidR="00A465B1" w:rsidRPr="004B11D7">
        <w:rPr>
          <w:rFonts w:asciiTheme="majorHAnsi" w:hAnsiTheme="majorHAnsi"/>
          <w:lang w:eastAsia="cs-CZ"/>
        </w:rPr>
        <w:t xml:space="preserve"> motivac</w:t>
      </w:r>
      <w:r w:rsidR="008C2416">
        <w:rPr>
          <w:rFonts w:asciiTheme="majorHAnsi" w:hAnsiTheme="majorHAnsi"/>
          <w:lang w:eastAsia="cs-CZ"/>
        </w:rPr>
        <w:t>i</w:t>
      </w:r>
      <w:r w:rsidR="00854B9F" w:rsidRPr="004B11D7">
        <w:rPr>
          <w:rFonts w:asciiTheme="majorHAnsi" w:hAnsiTheme="majorHAnsi"/>
          <w:lang w:eastAsia="cs-CZ"/>
        </w:rPr>
        <w:t>, pozornost a koncentrac</w:t>
      </w:r>
      <w:r w:rsidR="008D1450" w:rsidRPr="004B11D7">
        <w:rPr>
          <w:rFonts w:asciiTheme="majorHAnsi" w:hAnsiTheme="majorHAnsi"/>
          <w:lang w:eastAsia="cs-CZ"/>
        </w:rPr>
        <w:t>i</w:t>
      </w:r>
      <w:r w:rsidR="00854B9F" w:rsidRPr="004B11D7">
        <w:rPr>
          <w:rFonts w:asciiTheme="majorHAnsi" w:hAnsiTheme="majorHAnsi"/>
          <w:lang w:eastAsia="cs-CZ"/>
        </w:rPr>
        <w:t xml:space="preserve">, </w:t>
      </w:r>
      <w:r w:rsidR="008D785E" w:rsidRPr="004B11D7">
        <w:rPr>
          <w:rFonts w:asciiTheme="majorHAnsi" w:hAnsiTheme="majorHAnsi"/>
          <w:lang w:eastAsia="cs-CZ"/>
        </w:rPr>
        <w:t xml:space="preserve">míru </w:t>
      </w:r>
      <w:r w:rsidR="00854B9F" w:rsidRPr="004B11D7">
        <w:rPr>
          <w:rFonts w:asciiTheme="majorHAnsi" w:hAnsiTheme="majorHAnsi"/>
          <w:lang w:eastAsia="cs-CZ"/>
        </w:rPr>
        <w:t xml:space="preserve">stresu a </w:t>
      </w:r>
      <w:r w:rsidR="00E63998" w:rsidRPr="004B11D7">
        <w:rPr>
          <w:rFonts w:asciiTheme="majorHAnsi" w:hAnsiTheme="majorHAnsi"/>
          <w:lang w:eastAsia="cs-CZ"/>
        </w:rPr>
        <w:t>nervozity</w:t>
      </w:r>
      <w:r w:rsidR="00854B9F" w:rsidRPr="004B11D7">
        <w:rPr>
          <w:rFonts w:asciiTheme="majorHAnsi" w:hAnsiTheme="majorHAnsi"/>
          <w:lang w:eastAsia="cs-CZ"/>
        </w:rPr>
        <w:t xml:space="preserve"> </w:t>
      </w:r>
      <w:r w:rsidR="00E63998" w:rsidRPr="004B11D7">
        <w:rPr>
          <w:rFonts w:asciiTheme="majorHAnsi" w:hAnsiTheme="majorHAnsi"/>
          <w:lang w:eastAsia="cs-CZ"/>
        </w:rPr>
        <w:t>a také důvěru v sebe samé.</w:t>
      </w:r>
      <w:r w:rsidR="000C7F85" w:rsidRPr="004B11D7">
        <w:rPr>
          <w:rFonts w:asciiTheme="majorHAnsi" w:hAnsiTheme="majorHAnsi"/>
          <w:lang w:eastAsia="cs-CZ"/>
        </w:rPr>
        <w:t xml:space="preserve"> </w:t>
      </w:r>
      <w:r w:rsidR="003D3DE9" w:rsidRPr="004B11D7">
        <w:rPr>
          <w:rFonts w:asciiTheme="majorHAnsi" w:hAnsiTheme="majorHAnsi"/>
          <w:lang w:eastAsia="cs-CZ"/>
        </w:rPr>
        <w:t>V</w:t>
      </w:r>
      <w:r w:rsidR="00547750" w:rsidRPr="004B11D7">
        <w:rPr>
          <w:rFonts w:asciiTheme="majorHAnsi" w:hAnsiTheme="majorHAnsi"/>
          <w:lang w:eastAsia="cs-CZ"/>
        </w:rPr>
        <w:t xml:space="preserve">yzrálost jejich kognitivního myšlení, </w:t>
      </w:r>
      <w:r w:rsidR="003D3DE9" w:rsidRPr="004B11D7">
        <w:rPr>
          <w:rFonts w:asciiTheme="majorHAnsi" w:hAnsiTheme="majorHAnsi"/>
          <w:lang w:eastAsia="cs-CZ"/>
        </w:rPr>
        <w:t>a morální</w:t>
      </w:r>
      <w:r w:rsidR="008D785E" w:rsidRPr="004B11D7">
        <w:rPr>
          <w:rFonts w:asciiTheme="majorHAnsi" w:hAnsiTheme="majorHAnsi"/>
          <w:lang w:eastAsia="cs-CZ"/>
        </w:rPr>
        <w:t xml:space="preserve"> </w:t>
      </w:r>
      <w:r w:rsidR="008B70D3" w:rsidRPr="004B11D7">
        <w:rPr>
          <w:rFonts w:asciiTheme="majorHAnsi" w:hAnsiTheme="majorHAnsi"/>
          <w:lang w:eastAsia="cs-CZ"/>
        </w:rPr>
        <w:t>vývoje.</w:t>
      </w:r>
      <w:r w:rsidR="00CD5649" w:rsidRPr="004B11D7">
        <w:rPr>
          <w:rFonts w:asciiTheme="majorHAnsi" w:hAnsiTheme="majorHAnsi"/>
          <w:lang w:eastAsia="cs-CZ"/>
        </w:rPr>
        <w:t xml:space="preserve"> </w:t>
      </w:r>
    </w:p>
    <w:p w14:paraId="4BDCDC86" w14:textId="132011AF" w:rsidR="00F46B55" w:rsidRPr="004B11D7" w:rsidRDefault="00267BF3" w:rsidP="00AD4E80">
      <w:pPr>
        <w:ind w:firstLine="576"/>
        <w:rPr>
          <w:rFonts w:asciiTheme="majorHAnsi" w:hAnsiTheme="majorHAnsi"/>
          <w:lang w:eastAsia="cs-CZ"/>
        </w:rPr>
      </w:pPr>
      <w:r w:rsidRPr="004B11D7">
        <w:rPr>
          <w:rFonts w:asciiTheme="majorHAnsi" w:hAnsiTheme="majorHAnsi"/>
          <w:lang w:eastAsia="cs-CZ"/>
        </w:rPr>
        <w:t>Pokud se zaměříme na morální vývoj jedince v 18 letech</w:t>
      </w:r>
      <w:r w:rsidR="006170A0">
        <w:rPr>
          <w:rFonts w:asciiTheme="majorHAnsi" w:hAnsiTheme="majorHAnsi"/>
          <w:lang w:eastAsia="cs-CZ"/>
        </w:rPr>
        <w:t>,</w:t>
      </w:r>
      <w:r w:rsidRPr="004B11D7">
        <w:rPr>
          <w:rFonts w:asciiTheme="majorHAnsi" w:hAnsiTheme="majorHAnsi"/>
          <w:lang w:eastAsia="cs-CZ"/>
        </w:rPr>
        <w:t xml:space="preserve"> tak dle </w:t>
      </w:r>
      <w:r w:rsidR="000F75B6" w:rsidRPr="004B11D7">
        <w:rPr>
          <w:rFonts w:asciiTheme="majorHAnsi" w:hAnsiTheme="majorHAnsi"/>
          <w:lang w:eastAsia="cs-CZ"/>
        </w:rPr>
        <w:t xml:space="preserve">Lawrence Kohlberga se dostáváme </w:t>
      </w:r>
      <w:r w:rsidR="006920D1" w:rsidRPr="004B11D7">
        <w:rPr>
          <w:rFonts w:asciiTheme="majorHAnsi" w:hAnsiTheme="majorHAnsi"/>
          <w:lang w:eastAsia="cs-CZ"/>
        </w:rPr>
        <w:t xml:space="preserve">do konvenční úrovně morálky. </w:t>
      </w:r>
      <w:r w:rsidR="00224AE0" w:rsidRPr="004B11D7">
        <w:rPr>
          <w:rFonts w:asciiTheme="majorHAnsi" w:hAnsiTheme="majorHAnsi"/>
          <w:lang w:eastAsia="cs-CZ"/>
        </w:rPr>
        <w:t>Úroveň 3</w:t>
      </w:r>
      <w:r w:rsidR="00DE4693">
        <w:rPr>
          <w:rFonts w:asciiTheme="majorHAnsi" w:hAnsiTheme="majorHAnsi"/>
          <w:lang w:eastAsia="cs-CZ"/>
        </w:rPr>
        <w:t>.</w:t>
      </w:r>
      <w:r w:rsidR="006170A0">
        <w:rPr>
          <w:rFonts w:asciiTheme="majorHAnsi" w:hAnsiTheme="majorHAnsi"/>
          <w:lang w:eastAsia="cs-CZ"/>
        </w:rPr>
        <w:t>,</w:t>
      </w:r>
      <w:r w:rsidR="004124D0" w:rsidRPr="004B11D7">
        <w:rPr>
          <w:rFonts w:asciiTheme="majorHAnsi" w:hAnsiTheme="majorHAnsi"/>
          <w:lang w:eastAsia="cs-CZ"/>
        </w:rPr>
        <w:t xml:space="preserve"> </w:t>
      </w:r>
      <w:r w:rsidR="00011811" w:rsidRPr="004B11D7">
        <w:rPr>
          <w:rFonts w:asciiTheme="majorHAnsi" w:hAnsiTheme="majorHAnsi"/>
          <w:lang w:eastAsia="cs-CZ"/>
        </w:rPr>
        <w:t>jako</w:t>
      </w:r>
      <w:r w:rsidR="00D945C2" w:rsidRPr="004B11D7">
        <w:rPr>
          <w:rFonts w:asciiTheme="majorHAnsi" w:hAnsiTheme="majorHAnsi"/>
          <w:lang w:eastAsia="cs-CZ"/>
        </w:rPr>
        <w:t>žto</w:t>
      </w:r>
      <w:r w:rsidR="00011811" w:rsidRPr="004B11D7">
        <w:rPr>
          <w:rFonts w:asciiTheme="majorHAnsi" w:hAnsiTheme="majorHAnsi"/>
          <w:lang w:eastAsia="cs-CZ"/>
        </w:rPr>
        <w:t xml:space="preserve"> dodržování norem </w:t>
      </w:r>
      <w:r w:rsidR="007C09F9" w:rsidRPr="004B11D7">
        <w:rPr>
          <w:rFonts w:asciiTheme="majorHAnsi" w:hAnsiTheme="majorHAnsi"/>
          <w:lang w:eastAsia="cs-CZ"/>
        </w:rPr>
        <w:t xml:space="preserve">a </w:t>
      </w:r>
      <w:r w:rsidR="007C09F9" w:rsidRPr="004B11D7">
        <w:rPr>
          <w:rFonts w:asciiTheme="majorHAnsi" w:hAnsiTheme="majorHAnsi"/>
          <w:i/>
          <w:iCs/>
          <w:lang w:eastAsia="cs-CZ"/>
        </w:rPr>
        <w:t xml:space="preserve">„správné je to, co za </w:t>
      </w:r>
      <w:r w:rsidR="003F0927" w:rsidRPr="004B11D7">
        <w:rPr>
          <w:rFonts w:asciiTheme="majorHAnsi" w:hAnsiTheme="majorHAnsi"/>
          <w:i/>
          <w:iCs/>
          <w:lang w:eastAsia="cs-CZ"/>
        </w:rPr>
        <w:t>správné</w:t>
      </w:r>
      <w:r w:rsidR="007C09F9" w:rsidRPr="004B11D7">
        <w:rPr>
          <w:rFonts w:asciiTheme="majorHAnsi" w:hAnsiTheme="majorHAnsi"/>
          <w:i/>
          <w:iCs/>
          <w:lang w:eastAsia="cs-CZ"/>
        </w:rPr>
        <w:t xml:space="preserve"> pova</w:t>
      </w:r>
      <w:r w:rsidR="00501DA0" w:rsidRPr="004B11D7">
        <w:rPr>
          <w:rFonts w:asciiTheme="majorHAnsi" w:hAnsiTheme="majorHAnsi"/>
          <w:i/>
          <w:iCs/>
          <w:lang w:eastAsia="cs-CZ"/>
        </w:rPr>
        <w:t>ž</w:t>
      </w:r>
      <w:r w:rsidR="007C09F9" w:rsidRPr="004B11D7">
        <w:rPr>
          <w:rFonts w:asciiTheme="majorHAnsi" w:hAnsiTheme="majorHAnsi"/>
          <w:i/>
          <w:iCs/>
          <w:lang w:eastAsia="cs-CZ"/>
        </w:rPr>
        <w:t>ují ostatní</w:t>
      </w:r>
      <w:r w:rsidR="003F0927" w:rsidRPr="004B11D7">
        <w:rPr>
          <w:rFonts w:asciiTheme="majorHAnsi" w:hAnsiTheme="majorHAnsi"/>
          <w:i/>
          <w:iCs/>
          <w:lang w:eastAsia="cs-CZ"/>
        </w:rPr>
        <w:t>“</w:t>
      </w:r>
      <w:r w:rsidR="003F0927" w:rsidRPr="004B11D7">
        <w:rPr>
          <w:rFonts w:asciiTheme="majorHAnsi" w:hAnsiTheme="majorHAnsi"/>
          <w:lang w:eastAsia="cs-CZ"/>
        </w:rPr>
        <w:t>.</w:t>
      </w:r>
      <w:r w:rsidR="00011811" w:rsidRPr="004B11D7">
        <w:rPr>
          <w:rFonts w:asciiTheme="majorHAnsi" w:hAnsiTheme="majorHAnsi"/>
          <w:lang w:eastAsia="cs-CZ"/>
        </w:rPr>
        <w:t xml:space="preserve"> </w:t>
      </w:r>
      <w:r w:rsidR="00224AE0" w:rsidRPr="004B11D7">
        <w:rPr>
          <w:rFonts w:asciiTheme="majorHAnsi" w:hAnsiTheme="majorHAnsi"/>
          <w:lang w:eastAsia="cs-CZ"/>
        </w:rPr>
        <w:t>O</w:t>
      </w:r>
      <w:r w:rsidR="00011811" w:rsidRPr="004B11D7">
        <w:rPr>
          <w:rFonts w:asciiTheme="majorHAnsi" w:hAnsiTheme="majorHAnsi"/>
          <w:lang w:eastAsia="cs-CZ"/>
        </w:rPr>
        <w:t>čekávání</w:t>
      </w:r>
      <w:r w:rsidR="007B5551" w:rsidRPr="004B11D7">
        <w:rPr>
          <w:rFonts w:asciiTheme="majorHAnsi" w:hAnsiTheme="majorHAnsi"/>
          <w:lang w:eastAsia="cs-CZ"/>
        </w:rPr>
        <w:t xml:space="preserve"> </w:t>
      </w:r>
      <w:r w:rsidR="00D945C2" w:rsidRPr="004B11D7">
        <w:rPr>
          <w:rFonts w:asciiTheme="majorHAnsi" w:hAnsiTheme="majorHAnsi"/>
          <w:lang w:eastAsia="cs-CZ"/>
        </w:rPr>
        <w:t>ostatních</w:t>
      </w:r>
      <w:r w:rsidR="00072EBC" w:rsidRPr="004B11D7">
        <w:rPr>
          <w:rFonts w:asciiTheme="majorHAnsi" w:hAnsiTheme="majorHAnsi"/>
          <w:lang w:eastAsia="cs-CZ"/>
        </w:rPr>
        <w:t xml:space="preserve"> a plnit to</w:t>
      </w:r>
      <w:r w:rsidR="006170A0">
        <w:rPr>
          <w:rFonts w:asciiTheme="majorHAnsi" w:hAnsiTheme="majorHAnsi"/>
          <w:lang w:eastAsia="cs-CZ"/>
        </w:rPr>
        <w:t>,</w:t>
      </w:r>
      <w:r w:rsidR="00072EBC" w:rsidRPr="004B11D7">
        <w:rPr>
          <w:rFonts w:asciiTheme="majorHAnsi" w:hAnsiTheme="majorHAnsi"/>
          <w:lang w:eastAsia="cs-CZ"/>
        </w:rPr>
        <w:t xml:space="preserve"> co </w:t>
      </w:r>
      <w:r w:rsidR="00054BC4" w:rsidRPr="004B11D7">
        <w:rPr>
          <w:rFonts w:asciiTheme="majorHAnsi" w:hAnsiTheme="majorHAnsi"/>
          <w:lang w:eastAsia="cs-CZ"/>
        </w:rPr>
        <w:t>ode mě očekávají</w:t>
      </w:r>
      <w:r w:rsidR="00442FC9" w:rsidRPr="004B11D7">
        <w:rPr>
          <w:rFonts w:asciiTheme="majorHAnsi" w:hAnsiTheme="majorHAnsi"/>
          <w:lang w:eastAsia="cs-CZ"/>
        </w:rPr>
        <w:t xml:space="preserve"> mí</w:t>
      </w:r>
      <w:r w:rsidR="00054BC4" w:rsidRPr="004B11D7">
        <w:rPr>
          <w:rFonts w:asciiTheme="majorHAnsi" w:hAnsiTheme="majorHAnsi"/>
          <w:lang w:eastAsia="cs-CZ"/>
        </w:rPr>
        <w:t xml:space="preserve"> </w:t>
      </w:r>
      <w:r w:rsidR="006B1863" w:rsidRPr="004B11D7">
        <w:rPr>
          <w:rFonts w:asciiTheme="majorHAnsi" w:hAnsiTheme="majorHAnsi"/>
          <w:lang w:eastAsia="cs-CZ"/>
        </w:rPr>
        <w:t xml:space="preserve">blízcí. </w:t>
      </w:r>
      <w:r w:rsidR="00442FC9" w:rsidRPr="004B11D7">
        <w:rPr>
          <w:rFonts w:asciiTheme="majorHAnsi" w:hAnsiTheme="majorHAnsi"/>
          <w:lang w:eastAsia="cs-CZ"/>
        </w:rPr>
        <w:t>Tady můžeme vidět problém s</w:t>
      </w:r>
      <w:r w:rsidR="00670BC0" w:rsidRPr="004B11D7">
        <w:rPr>
          <w:rFonts w:asciiTheme="majorHAnsi" w:hAnsiTheme="majorHAnsi"/>
          <w:lang w:eastAsia="cs-CZ"/>
        </w:rPr>
        <w:t> </w:t>
      </w:r>
      <w:r w:rsidR="00F85B03" w:rsidRPr="004B11D7">
        <w:rPr>
          <w:rFonts w:asciiTheme="majorHAnsi" w:hAnsiTheme="majorHAnsi"/>
          <w:lang w:eastAsia="cs-CZ"/>
        </w:rPr>
        <w:t>tím,</w:t>
      </w:r>
      <w:r w:rsidR="00670BC0" w:rsidRPr="004B11D7">
        <w:rPr>
          <w:rFonts w:asciiTheme="majorHAnsi" w:hAnsiTheme="majorHAnsi"/>
          <w:lang w:eastAsia="cs-CZ"/>
        </w:rPr>
        <w:t xml:space="preserve"> zda žadatel chce sám řidičské oprávnění</w:t>
      </w:r>
      <w:r w:rsidR="00EB34FA">
        <w:rPr>
          <w:rFonts w:asciiTheme="majorHAnsi" w:hAnsiTheme="majorHAnsi"/>
          <w:lang w:eastAsia="cs-CZ"/>
        </w:rPr>
        <w:t>,</w:t>
      </w:r>
      <w:r w:rsidR="00670BC0" w:rsidRPr="004B11D7">
        <w:rPr>
          <w:rFonts w:asciiTheme="majorHAnsi" w:hAnsiTheme="majorHAnsi"/>
          <w:lang w:eastAsia="cs-CZ"/>
        </w:rPr>
        <w:t xml:space="preserve"> nebo je natlačen do autoškoly </w:t>
      </w:r>
      <w:r w:rsidR="00F85B03" w:rsidRPr="004B11D7">
        <w:rPr>
          <w:rFonts w:asciiTheme="majorHAnsi" w:hAnsiTheme="majorHAnsi"/>
          <w:lang w:eastAsia="cs-CZ"/>
        </w:rPr>
        <w:t xml:space="preserve">rodiči, popřípadě již zaměstnáním. </w:t>
      </w:r>
      <w:r w:rsidR="00294166" w:rsidRPr="004B11D7">
        <w:rPr>
          <w:rFonts w:asciiTheme="majorHAnsi" w:hAnsiTheme="majorHAnsi"/>
          <w:lang w:eastAsia="cs-CZ"/>
        </w:rPr>
        <w:t>V těchto případech z</w:t>
      </w:r>
      <w:r w:rsidR="00BE192B" w:rsidRPr="004B11D7">
        <w:rPr>
          <w:rFonts w:asciiTheme="majorHAnsi" w:hAnsiTheme="majorHAnsi"/>
          <w:lang w:eastAsia="cs-CZ"/>
        </w:rPr>
        <w:t> </w:t>
      </w:r>
      <w:r w:rsidR="00294166" w:rsidRPr="004B11D7">
        <w:rPr>
          <w:rFonts w:asciiTheme="majorHAnsi" w:hAnsiTheme="majorHAnsi"/>
          <w:lang w:eastAsia="cs-CZ"/>
        </w:rPr>
        <w:t>vlas</w:t>
      </w:r>
      <w:r w:rsidR="00BE192B" w:rsidRPr="004B11D7">
        <w:rPr>
          <w:rFonts w:asciiTheme="majorHAnsi" w:hAnsiTheme="majorHAnsi"/>
          <w:lang w:eastAsia="cs-CZ"/>
        </w:rPr>
        <w:t xml:space="preserve">tní praxe </w:t>
      </w:r>
      <w:r w:rsidR="009E2B06" w:rsidRPr="004B11D7">
        <w:rPr>
          <w:rFonts w:asciiTheme="majorHAnsi" w:hAnsiTheme="majorHAnsi"/>
          <w:lang w:eastAsia="cs-CZ"/>
        </w:rPr>
        <w:t>znám,</w:t>
      </w:r>
      <w:r w:rsidR="00BE192B" w:rsidRPr="004B11D7">
        <w:rPr>
          <w:rFonts w:asciiTheme="majorHAnsi" w:hAnsiTheme="majorHAnsi"/>
          <w:lang w:eastAsia="cs-CZ"/>
        </w:rPr>
        <w:t xml:space="preserve"> jak je těžké motivovat </w:t>
      </w:r>
      <w:r w:rsidR="00F20F6D" w:rsidRPr="004B11D7">
        <w:rPr>
          <w:rFonts w:asciiTheme="majorHAnsi" w:hAnsiTheme="majorHAnsi"/>
          <w:lang w:eastAsia="cs-CZ"/>
        </w:rPr>
        <w:t xml:space="preserve">k lepším </w:t>
      </w:r>
      <w:r w:rsidR="00816237" w:rsidRPr="004B11D7">
        <w:rPr>
          <w:rFonts w:asciiTheme="majorHAnsi" w:hAnsiTheme="majorHAnsi"/>
          <w:lang w:eastAsia="cs-CZ"/>
        </w:rPr>
        <w:t>výkonům,</w:t>
      </w:r>
      <w:r w:rsidR="002D59FA" w:rsidRPr="004B11D7">
        <w:rPr>
          <w:rFonts w:asciiTheme="majorHAnsi" w:hAnsiTheme="majorHAnsi"/>
          <w:lang w:eastAsia="cs-CZ"/>
        </w:rPr>
        <w:t xml:space="preserve"> když si to chodí tzv. odsedět. Tito žadatelé moc </w:t>
      </w:r>
      <w:r w:rsidR="00F46B55" w:rsidRPr="004B11D7">
        <w:rPr>
          <w:rFonts w:asciiTheme="majorHAnsi" w:hAnsiTheme="majorHAnsi"/>
          <w:lang w:eastAsia="cs-CZ"/>
        </w:rPr>
        <w:t>nevnímají,</w:t>
      </w:r>
      <w:r w:rsidR="002D59FA" w:rsidRPr="004B11D7">
        <w:rPr>
          <w:rFonts w:asciiTheme="majorHAnsi" w:hAnsiTheme="majorHAnsi"/>
          <w:lang w:eastAsia="cs-CZ"/>
        </w:rPr>
        <w:t xml:space="preserve"> a </w:t>
      </w:r>
      <w:r w:rsidR="00F46B55" w:rsidRPr="004B11D7">
        <w:rPr>
          <w:rFonts w:asciiTheme="majorHAnsi" w:hAnsiTheme="majorHAnsi"/>
          <w:lang w:eastAsia="cs-CZ"/>
        </w:rPr>
        <w:t>tak nějak ví, že když bude krizová situace</w:t>
      </w:r>
      <w:r w:rsidR="00EB34FA">
        <w:rPr>
          <w:rFonts w:asciiTheme="majorHAnsi" w:hAnsiTheme="majorHAnsi"/>
          <w:lang w:eastAsia="cs-CZ"/>
        </w:rPr>
        <w:t>,</w:t>
      </w:r>
      <w:r w:rsidR="00F46B55" w:rsidRPr="004B11D7">
        <w:rPr>
          <w:rFonts w:asciiTheme="majorHAnsi" w:hAnsiTheme="majorHAnsi"/>
          <w:lang w:eastAsia="cs-CZ"/>
        </w:rPr>
        <w:t xml:space="preserve"> tak</w:t>
      </w:r>
      <w:r w:rsidR="009E2B06" w:rsidRPr="004B11D7">
        <w:rPr>
          <w:rFonts w:asciiTheme="majorHAnsi" w:hAnsiTheme="majorHAnsi"/>
          <w:lang w:eastAsia="cs-CZ"/>
        </w:rPr>
        <w:t xml:space="preserve"> to</w:t>
      </w:r>
      <w:r w:rsidR="00F46B55" w:rsidRPr="004B11D7">
        <w:rPr>
          <w:rFonts w:asciiTheme="majorHAnsi" w:hAnsiTheme="majorHAnsi"/>
          <w:lang w:eastAsia="cs-CZ"/>
        </w:rPr>
        <w:t xml:space="preserve"> instruktor zachrání. </w:t>
      </w:r>
      <w:r w:rsidR="00FD4631" w:rsidRPr="004B11D7">
        <w:rPr>
          <w:rFonts w:asciiTheme="majorHAnsi" w:hAnsiTheme="majorHAnsi"/>
          <w:lang w:eastAsia="cs-CZ"/>
        </w:rPr>
        <w:t xml:space="preserve">Velká část z nich se </w:t>
      </w:r>
      <w:proofErr w:type="gramStart"/>
      <w:r w:rsidR="00FD4631" w:rsidRPr="004B11D7">
        <w:rPr>
          <w:rFonts w:asciiTheme="majorHAnsi" w:hAnsiTheme="majorHAnsi"/>
          <w:lang w:eastAsia="cs-CZ"/>
        </w:rPr>
        <w:t>neučí</w:t>
      </w:r>
      <w:proofErr w:type="gramEnd"/>
      <w:r w:rsidR="00FD4631" w:rsidRPr="004B11D7">
        <w:rPr>
          <w:rFonts w:asciiTheme="majorHAnsi" w:hAnsiTheme="majorHAnsi"/>
          <w:lang w:eastAsia="cs-CZ"/>
        </w:rPr>
        <w:t xml:space="preserve"> předpisy a značky a stačí jim</w:t>
      </w:r>
      <w:r w:rsidR="00EB34FA">
        <w:rPr>
          <w:rFonts w:asciiTheme="majorHAnsi" w:hAnsiTheme="majorHAnsi"/>
          <w:lang w:eastAsia="cs-CZ"/>
        </w:rPr>
        <w:t>,</w:t>
      </w:r>
      <w:r w:rsidR="00FD4631" w:rsidRPr="004B11D7">
        <w:rPr>
          <w:rFonts w:asciiTheme="majorHAnsi" w:hAnsiTheme="majorHAnsi"/>
          <w:lang w:eastAsia="cs-CZ"/>
        </w:rPr>
        <w:t xml:space="preserve"> co pochytí za </w:t>
      </w:r>
      <w:r w:rsidR="00B87530" w:rsidRPr="004B11D7">
        <w:rPr>
          <w:rFonts w:asciiTheme="majorHAnsi" w:hAnsiTheme="majorHAnsi"/>
          <w:lang w:eastAsia="cs-CZ"/>
        </w:rPr>
        <w:t>jízdy,</w:t>
      </w:r>
      <w:r w:rsidR="00FD4631" w:rsidRPr="004B11D7">
        <w:rPr>
          <w:rFonts w:asciiTheme="majorHAnsi" w:hAnsiTheme="majorHAnsi"/>
          <w:lang w:eastAsia="cs-CZ"/>
        </w:rPr>
        <w:t xml:space="preserve"> ačkoliv je obvykle pozdě </w:t>
      </w:r>
      <w:r w:rsidR="004141CD" w:rsidRPr="004B11D7">
        <w:rPr>
          <w:rFonts w:asciiTheme="majorHAnsi" w:hAnsiTheme="majorHAnsi"/>
          <w:lang w:eastAsia="cs-CZ"/>
        </w:rPr>
        <w:t>anebo</w:t>
      </w:r>
      <w:r w:rsidR="00FD4631" w:rsidRPr="004B11D7">
        <w:rPr>
          <w:rFonts w:asciiTheme="majorHAnsi" w:hAnsiTheme="majorHAnsi"/>
          <w:lang w:eastAsia="cs-CZ"/>
        </w:rPr>
        <w:t xml:space="preserve"> j</w:t>
      </w:r>
      <w:r w:rsidR="00EB34FA">
        <w:rPr>
          <w:rFonts w:asciiTheme="majorHAnsi" w:hAnsiTheme="majorHAnsi"/>
          <w:lang w:eastAsia="cs-CZ"/>
        </w:rPr>
        <w:t>sou</w:t>
      </w:r>
      <w:r w:rsidR="00FD4631" w:rsidRPr="004B11D7">
        <w:rPr>
          <w:rFonts w:asciiTheme="majorHAnsi" w:hAnsiTheme="majorHAnsi"/>
          <w:lang w:eastAsia="cs-CZ"/>
        </w:rPr>
        <w:t xml:space="preserve"> instruktorem kárán</w:t>
      </w:r>
      <w:r w:rsidR="00EB34FA">
        <w:rPr>
          <w:rFonts w:asciiTheme="majorHAnsi" w:hAnsiTheme="majorHAnsi"/>
          <w:lang w:eastAsia="cs-CZ"/>
        </w:rPr>
        <w:t>i</w:t>
      </w:r>
      <w:r w:rsidR="00FD4631" w:rsidRPr="004B11D7">
        <w:rPr>
          <w:rFonts w:asciiTheme="majorHAnsi" w:hAnsiTheme="majorHAnsi"/>
          <w:lang w:eastAsia="cs-CZ"/>
        </w:rPr>
        <w:t xml:space="preserve"> za neznalost. </w:t>
      </w:r>
      <w:r w:rsidR="00B87530" w:rsidRPr="004B11D7">
        <w:rPr>
          <w:rFonts w:asciiTheme="majorHAnsi" w:hAnsiTheme="majorHAnsi"/>
          <w:lang w:eastAsia="cs-CZ"/>
        </w:rPr>
        <w:t>V těchto případech je vidět kroucení očí a jakási lhostejnost vůči všemu ve vozidle</w:t>
      </w:r>
      <w:r w:rsidR="00EB34FA">
        <w:rPr>
          <w:rFonts w:asciiTheme="majorHAnsi" w:hAnsiTheme="majorHAnsi"/>
          <w:lang w:eastAsia="cs-CZ"/>
        </w:rPr>
        <w:t>,</w:t>
      </w:r>
      <w:r w:rsidR="004141CD" w:rsidRPr="004B11D7">
        <w:rPr>
          <w:rFonts w:asciiTheme="majorHAnsi" w:hAnsiTheme="majorHAnsi"/>
          <w:lang w:eastAsia="cs-CZ"/>
        </w:rPr>
        <w:t xml:space="preserve"> včetně instruktora. </w:t>
      </w:r>
      <w:r w:rsidR="0067774A" w:rsidRPr="004B11D7">
        <w:rPr>
          <w:rFonts w:asciiTheme="majorHAnsi" w:hAnsiTheme="majorHAnsi"/>
          <w:lang w:eastAsia="cs-CZ"/>
        </w:rPr>
        <w:t xml:space="preserve">Obvyklá snaha je </w:t>
      </w:r>
      <w:r w:rsidR="00BD574E" w:rsidRPr="004B11D7">
        <w:rPr>
          <w:rFonts w:asciiTheme="majorHAnsi" w:hAnsiTheme="majorHAnsi"/>
          <w:lang w:eastAsia="cs-CZ"/>
        </w:rPr>
        <w:t xml:space="preserve">pod úrovní a </w:t>
      </w:r>
      <w:r w:rsidR="00625F2F" w:rsidRPr="004B11D7">
        <w:rPr>
          <w:rFonts w:asciiTheme="majorHAnsi" w:hAnsiTheme="majorHAnsi"/>
          <w:lang w:eastAsia="cs-CZ"/>
        </w:rPr>
        <w:t xml:space="preserve">první změna přichází zpravidla prvním neúspěchem u zkoušek. </w:t>
      </w:r>
      <w:r w:rsidR="00C0313A" w:rsidRPr="004B11D7">
        <w:rPr>
          <w:rFonts w:asciiTheme="majorHAnsi" w:hAnsiTheme="majorHAnsi"/>
          <w:lang w:eastAsia="cs-CZ"/>
        </w:rPr>
        <w:t xml:space="preserve"> </w:t>
      </w:r>
      <w:r w:rsidR="00D473B5" w:rsidRPr="004B11D7">
        <w:rPr>
          <w:rFonts w:asciiTheme="majorHAnsi" w:hAnsiTheme="majorHAnsi"/>
          <w:lang w:eastAsia="cs-CZ"/>
        </w:rPr>
        <w:t xml:space="preserve">Již mnohokrát se mi podařilo zvrátit průběh </w:t>
      </w:r>
      <w:r w:rsidR="00271D48">
        <w:rPr>
          <w:rFonts w:asciiTheme="majorHAnsi" w:hAnsiTheme="majorHAnsi"/>
          <w:lang w:eastAsia="cs-CZ"/>
        </w:rPr>
        <w:t xml:space="preserve">výuky typu </w:t>
      </w:r>
      <w:r w:rsidR="0036320B" w:rsidRPr="004B11D7">
        <w:rPr>
          <w:rFonts w:asciiTheme="majorHAnsi" w:hAnsiTheme="majorHAnsi"/>
          <w:lang w:eastAsia="cs-CZ"/>
        </w:rPr>
        <w:t>„táta chce</w:t>
      </w:r>
      <w:r w:rsidR="00271D48">
        <w:rPr>
          <w:rFonts w:asciiTheme="majorHAnsi" w:hAnsiTheme="majorHAnsi"/>
          <w:lang w:eastAsia="cs-CZ"/>
        </w:rPr>
        <w:t>,</w:t>
      </w:r>
      <w:r w:rsidR="0036320B" w:rsidRPr="004B11D7">
        <w:rPr>
          <w:rFonts w:asciiTheme="majorHAnsi" w:hAnsiTheme="majorHAnsi"/>
          <w:lang w:eastAsia="cs-CZ"/>
        </w:rPr>
        <w:t xml:space="preserve"> ale já nechci</w:t>
      </w:r>
      <w:r w:rsidR="00271D48">
        <w:rPr>
          <w:rFonts w:asciiTheme="majorHAnsi" w:hAnsiTheme="majorHAnsi"/>
          <w:lang w:eastAsia="cs-CZ"/>
        </w:rPr>
        <w:t>,</w:t>
      </w:r>
      <w:r w:rsidR="0036320B" w:rsidRPr="004B11D7">
        <w:rPr>
          <w:rFonts w:asciiTheme="majorHAnsi" w:hAnsiTheme="majorHAnsi"/>
          <w:lang w:eastAsia="cs-CZ"/>
        </w:rPr>
        <w:t xml:space="preserve">“ </w:t>
      </w:r>
      <w:r w:rsidR="00525A42" w:rsidRPr="004B11D7">
        <w:rPr>
          <w:rFonts w:asciiTheme="majorHAnsi" w:hAnsiTheme="majorHAnsi"/>
          <w:lang w:eastAsia="cs-CZ"/>
        </w:rPr>
        <w:t>připomenutím</w:t>
      </w:r>
      <w:r w:rsidR="00E67923" w:rsidRPr="004B11D7">
        <w:rPr>
          <w:rFonts w:asciiTheme="majorHAnsi" w:hAnsiTheme="majorHAnsi"/>
          <w:lang w:eastAsia="cs-CZ"/>
        </w:rPr>
        <w:t>, že jedinec v 18 letech má</w:t>
      </w:r>
      <w:r w:rsidR="00525A42" w:rsidRPr="004B11D7">
        <w:rPr>
          <w:rFonts w:asciiTheme="majorHAnsi" w:hAnsiTheme="majorHAnsi"/>
          <w:lang w:eastAsia="cs-CZ"/>
        </w:rPr>
        <w:t xml:space="preserve"> vlastní</w:t>
      </w:r>
      <w:r w:rsidR="00E67923" w:rsidRPr="004B11D7">
        <w:rPr>
          <w:rFonts w:asciiTheme="majorHAnsi" w:hAnsiTheme="majorHAnsi"/>
          <w:lang w:eastAsia="cs-CZ"/>
        </w:rPr>
        <w:t xml:space="preserve"> svobodné</w:t>
      </w:r>
      <w:r w:rsidR="00525A42" w:rsidRPr="004B11D7">
        <w:rPr>
          <w:rFonts w:asciiTheme="majorHAnsi" w:hAnsiTheme="majorHAnsi"/>
          <w:lang w:eastAsia="cs-CZ"/>
        </w:rPr>
        <w:t xml:space="preserve"> </w:t>
      </w:r>
      <w:r w:rsidR="007E7727" w:rsidRPr="004B11D7">
        <w:rPr>
          <w:rFonts w:asciiTheme="majorHAnsi" w:hAnsiTheme="majorHAnsi"/>
          <w:lang w:eastAsia="cs-CZ"/>
        </w:rPr>
        <w:t>rozhodnutí,</w:t>
      </w:r>
      <w:r w:rsidR="00956301" w:rsidRPr="004B11D7">
        <w:rPr>
          <w:rFonts w:asciiTheme="majorHAnsi" w:hAnsiTheme="majorHAnsi"/>
          <w:lang w:eastAsia="cs-CZ"/>
        </w:rPr>
        <w:t xml:space="preserve"> </w:t>
      </w:r>
      <w:r w:rsidR="00E00CAD" w:rsidRPr="004B11D7">
        <w:rPr>
          <w:rFonts w:asciiTheme="majorHAnsi" w:hAnsiTheme="majorHAnsi"/>
          <w:lang w:eastAsia="cs-CZ"/>
        </w:rPr>
        <w:t>zd</w:t>
      </w:r>
      <w:r w:rsidR="00956301" w:rsidRPr="004B11D7">
        <w:rPr>
          <w:rFonts w:asciiTheme="majorHAnsi" w:hAnsiTheme="majorHAnsi"/>
          <w:lang w:eastAsia="cs-CZ"/>
        </w:rPr>
        <w:t>a</w:t>
      </w:r>
      <w:r w:rsidR="00E00CAD" w:rsidRPr="004B11D7">
        <w:rPr>
          <w:rFonts w:asciiTheme="majorHAnsi" w:hAnsiTheme="majorHAnsi"/>
          <w:lang w:eastAsia="cs-CZ"/>
        </w:rPr>
        <w:t xml:space="preserve"> chce</w:t>
      </w:r>
      <w:r w:rsidR="00EB34FA">
        <w:rPr>
          <w:rFonts w:asciiTheme="majorHAnsi" w:hAnsiTheme="majorHAnsi"/>
          <w:lang w:eastAsia="cs-CZ"/>
        </w:rPr>
        <w:t>,</w:t>
      </w:r>
      <w:r w:rsidR="00E00CAD" w:rsidRPr="004B11D7">
        <w:rPr>
          <w:rFonts w:asciiTheme="majorHAnsi" w:hAnsiTheme="majorHAnsi"/>
          <w:lang w:eastAsia="cs-CZ"/>
        </w:rPr>
        <w:t xml:space="preserve"> nebo</w:t>
      </w:r>
      <w:r w:rsidR="00956301" w:rsidRPr="004B11D7">
        <w:rPr>
          <w:rFonts w:asciiTheme="majorHAnsi" w:hAnsiTheme="majorHAnsi"/>
          <w:lang w:eastAsia="cs-CZ"/>
        </w:rPr>
        <w:t xml:space="preserve"> nechce</w:t>
      </w:r>
      <w:r w:rsidR="00E00CAD" w:rsidRPr="004B11D7">
        <w:rPr>
          <w:rFonts w:asciiTheme="majorHAnsi" w:hAnsiTheme="majorHAnsi"/>
          <w:lang w:eastAsia="cs-CZ"/>
        </w:rPr>
        <w:t xml:space="preserve"> a</w:t>
      </w:r>
      <w:r w:rsidR="00956301" w:rsidRPr="004B11D7">
        <w:rPr>
          <w:rFonts w:asciiTheme="majorHAnsi" w:hAnsiTheme="majorHAnsi"/>
          <w:lang w:eastAsia="cs-CZ"/>
        </w:rPr>
        <w:t xml:space="preserve"> nemusí být </w:t>
      </w:r>
      <w:r w:rsidR="00E00CAD" w:rsidRPr="004B11D7">
        <w:rPr>
          <w:rFonts w:asciiTheme="majorHAnsi" w:hAnsiTheme="majorHAnsi"/>
          <w:lang w:eastAsia="cs-CZ"/>
        </w:rPr>
        <w:t>do</w:t>
      </w:r>
      <w:r w:rsidR="00956301" w:rsidRPr="004B11D7">
        <w:rPr>
          <w:rFonts w:asciiTheme="majorHAnsi" w:hAnsiTheme="majorHAnsi"/>
          <w:lang w:eastAsia="cs-CZ"/>
        </w:rPr>
        <w:t xml:space="preserve"> ničeho tlačen</w:t>
      </w:r>
      <w:r w:rsidR="007E7727" w:rsidRPr="004B11D7">
        <w:rPr>
          <w:rFonts w:asciiTheme="majorHAnsi" w:hAnsiTheme="majorHAnsi"/>
          <w:lang w:eastAsia="cs-CZ"/>
        </w:rPr>
        <w:t xml:space="preserve"> jen z důvodu zalíbení se vlastnímu rodiči</w:t>
      </w:r>
      <w:r w:rsidR="00956301" w:rsidRPr="004B11D7">
        <w:rPr>
          <w:rFonts w:asciiTheme="majorHAnsi" w:hAnsiTheme="majorHAnsi"/>
          <w:lang w:eastAsia="cs-CZ"/>
        </w:rPr>
        <w:t>.</w:t>
      </w:r>
      <w:r w:rsidR="00525A42" w:rsidRPr="004B11D7">
        <w:rPr>
          <w:rFonts w:asciiTheme="majorHAnsi" w:hAnsiTheme="majorHAnsi"/>
          <w:lang w:eastAsia="cs-CZ"/>
        </w:rPr>
        <w:t xml:space="preserve"> </w:t>
      </w:r>
      <w:r w:rsidR="007E7727" w:rsidRPr="004B11D7">
        <w:rPr>
          <w:rFonts w:asciiTheme="majorHAnsi" w:hAnsiTheme="majorHAnsi"/>
          <w:lang w:eastAsia="cs-CZ"/>
        </w:rPr>
        <w:t>Obvyklá re</w:t>
      </w:r>
      <w:r w:rsidR="008D6EF1" w:rsidRPr="004B11D7">
        <w:rPr>
          <w:rFonts w:asciiTheme="majorHAnsi" w:hAnsiTheme="majorHAnsi"/>
          <w:lang w:eastAsia="cs-CZ"/>
        </w:rPr>
        <w:t>akce</w:t>
      </w:r>
      <w:r w:rsidR="00FD4E79">
        <w:rPr>
          <w:rFonts w:asciiTheme="majorHAnsi" w:hAnsiTheme="majorHAnsi"/>
          <w:lang w:eastAsia="cs-CZ"/>
        </w:rPr>
        <w:t>,</w:t>
      </w:r>
      <w:r w:rsidR="008D6EF1" w:rsidRPr="004B11D7">
        <w:rPr>
          <w:rFonts w:asciiTheme="majorHAnsi" w:hAnsiTheme="majorHAnsi"/>
          <w:lang w:eastAsia="cs-CZ"/>
        </w:rPr>
        <w:t xml:space="preserve"> obzvláště u dívek</w:t>
      </w:r>
      <w:r w:rsidR="00FD4E79">
        <w:rPr>
          <w:rFonts w:asciiTheme="majorHAnsi" w:hAnsiTheme="majorHAnsi"/>
          <w:lang w:eastAsia="cs-CZ"/>
        </w:rPr>
        <w:t>,</w:t>
      </w:r>
      <w:r w:rsidR="008D6EF1" w:rsidRPr="004B11D7">
        <w:rPr>
          <w:rFonts w:asciiTheme="majorHAnsi" w:hAnsiTheme="majorHAnsi"/>
          <w:lang w:eastAsia="cs-CZ"/>
        </w:rPr>
        <w:t xml:space="preserve"> je plačtivá reakce na </w:t>
      </w:r>
      <w:r w:rsidR="00443B8D" w:rsidRPr="004B11D7">
        <w:rPr>
          <w:rFonts w:asciiTheme="majorHAnsi" w:hAnsiTheme="majorHAnsi"/>
          <w:lang w:eastAsia="cs-CZ"/>
        </w:rPr>
        <w:t>to,</w:t>
      </w:r>
      <w:r w:rsidR="008D6EF1" w:rsidRPr="004B11D7">
        <w:rPr>
          <w:rFonts w:asciiTheme="majorHAnsi" w:hAnsiTheme="majorHAnsi"/>
          <w:lang w:eastAsia="cs-CZ"/>
        </w:rPr>
        <w:t xml:space="preserve"> jak nechtějí rodiče zklamat. </w:t>
      </w:r>
      <w:r w:rsidR="001606D5" w:rsidRPr="004B11D7">
        <w:rPr>
          <w:rFonts w:asciiTheme="majorHAnsi" w:hAnsiTheme="majorHAnsi"/>
          <w:lang w:eastAsia="cs-CZ"/>
        </w:rPr>
        <w:t xml:space="preserve">Rád na tohle </w:t>
      </w:r>
      <w:r w:rsidR="00633904">
        <w:rPr>
          <w:rFonts w:asciiTheme="majorHAnsi" w:hAnsiTheme="majorHAnsi"/>
          <w:lang w:eastAsia="cs-CZ"/>
        </w:rPr>
        <w:t>reaguji</w:t>
      </w:r>
      <w:r w:rsidR="001606D5" w:rsidRPr="004B11D7">
        <w:rPr>
          <w:rFonts w:asciiTheme="majorHAnsi" w:hAnsiTheme="majorHAnsi"/>
          <w:lang w:eastAsia="cs-CZ"/>
        </w:rPr>
        <w:t xml:space="preserve"> slovy „tak </w:t>
      </w:r>
      <w:r w:rsidR="00633904">
        <w:rPr>
          <w:rFonts w:asciiTheme="majorHAnsi" w:hAnsiTheme="majorHAnsi"/>
          <w:lang w:eastAsia="cs-CZ"/>
        </w:rPr>
        <w:t>jim</w:t>
      </w:r>
      <w:r w:rsidR="001606D5" w:rsidRPr="004B11D7">
        <w:rPr>
          <w:rFonts w:asciiTheme="majorHAnsi" w:hAnsiTheme="majorHAnsi"/>
          <w:lang w:eastAsia="cs-CZ"/>
        </w:rPr>
        <w:t xml:space="preserve"> udělej radost a ukaž, že na to má</w:t>
      </w:r>
      <w:r w:rsidR="00443B8D" w:rsidRPr="004B11D7">
        <w:rPr>
          <w:rFonts w:asciiTheme="majorHAnsi" w:hAnsiTheme="majorHAnsi"/>
          <w:lang w:eastAsia="cs-CZ"/>
        </w:rPr>
        <w:t>š</w:t>
      </w:r>
      <w:r w:rsidR="00C6597C" w:rsidRPr="004B11D7">
        <w:rPr>
          <w:rFonts w:asciiTheme="majorHAnsi" w:hAnsiTheme="majorHAnsi"/>
          <w:lang w:eastAsia="cs-CZ"/>
        </w:rPr>
        <w:t xml:space="preserve"> a</w:t>
      </w:r>
      <w:r w:rsidR="001606D5" w:rsidRPr="004B11D7">
        <w:rPr>
          <w:rFonts w:asciiTheme="majorHAnsi" w:hAnsiTheme="majorHAnsi"/>
          <w:lang w:eastAsia="cs-CZ"/>
        </w:rPr>
        <w:t xml:space="preserve"> že to zvládneš</w:t>
      </w:r>
      <w:r w:rsidR="00111467">
        <w:rPr>
          <w:rFonts w:asciiTheme="majorHAnsi" w:hAnsiTheme="majorHAnsi"/>
          <w:lang w:eastAsia="cs-CZ"/>
        </w:rPr>
        <w:t xml:space="preserve">,“ protože </w:t>
      </w:r>
      <w:r w:rsidR="00FD4E79">
        <w:rPr>
          <w:rFonts w:asciiTheme="majorHAnsi" w:hAnsiTheme="majorHAnsi"/>
          <w:lang w:eastAsia="cs-CZ"/>
        </w:rPr>
        <w:t>tím obvykle přesunu zodpovědnost za vlastní rozhodování k nim samotným</w:t>
      </w:r>
      <w:r w:rsidR="00D64DF0">
        <w:rPr>
          <w:rFonts w:asciiTheme="majorHAnsi" w:hAnsiTheme="majorHAnsi"/>
          <w:lang w:eastAsia="cs-CZ"/>
        </w:rPr>
        <w:t xml:space="preserve"> a vznikne vnitřní pozitivní motivace</w:t>
      </w:r>
      <w:r w:rsidR="00FD4E79">
        <w:rPr>
          <w:rFonts w:asciiTheme="majorHAnsi" w:hAnsiTheme="majorHAnsi"/>
          <w:lang w:eastAsia="cs-CZ"/>
        </w:rPr>
        <w:t xml:space="preserve">. </w:t>
      </w:r>
      <w:r w:rsidR="005B773D" w:rsidRPr="004B11D7">
        <w:rPr>
          <w:rFonts w:asciiTheme="majorHAnsi" w:hAnsiTheme="majorHAnsi"/>
          <w:lang w:eastAsia="cs-CZ"/>
        </w:rPr>
        <w:t xml:space="preserve">Připomenutí </w:t>
      </w:r>
      <w:r w:rsidR="007E7727" w:rsidRPr="004B11D7">
        <w:rPr>
          <w:rFonts w:asciiTheme="majorHAnsi" w:hAnsiTheme="majorHAnsi"/>
          <w:lang w:eastAsia="cs-CZ"/>
        </w:rPr>
        <w:t>anebo</w:t>
      </w:r>
      <w:r w:rsidR="005B773D" w:rsidRPr="004B11D7">
        <w:rPr>
          <w:rFonts w:asciiTheme="majorHAnsi" w:hAnsiTheme="majorHAnsi"/>
          <w:lang w:eastAsia="cs-CZ"/>
        </w:rPr>
        <w:t xml:space="preserve"> spíše uvědomění</w:t>
      </w:r>
      <w:r w:rsidR="00D64DF0">
        <w:rPr>
          <w:rFonts w:asciiTheme="majorHAnsi" w:hAnsiTheme="majorHAnsi"/>
          <w:lang w:eastAsia="cs-CZ"/>
        </w:rPr>
        <w:t>,</w:t>
      </w:r>
      <w:r w:rsidR="005B773D" w:rsidRPr="004B11D7">
        <w:rPr>
          <w:rFonts w:asciiTheme="majorHAnsi" w:hAnsiTheme="majorHAnsi"/>
          <w:lang w:eastAsia="cs-CZ"/>
        </w:rPr>
        <w:t xml:space="preserve"> že j</w:t>
      </w:r>
      <w:r w:rsidR="00713B1F">
        <w:rPr>
          <w:rFonts w:asciiTheme="majorHAnsi" w:hAnsiTheme="majorHAnsi"/>
          <w:lang w:eastAsia="cs-CZ"/>
        </w:rPr>
        <w:t>sou</w:t>
      </w:r>
      <w:r w:rsidR="005B773D" w:rsidRPr="004B11D7">
        <w:rPr>
          <w:rFonts w:asciiTheme="majorHAnsi" w:hAnsiTheme="majorHAnsi"/>
          <w:lang w:eastAsia="cs-CZ"/>
        </w:rPr>
        <w:t xml:space="preserve"> již</w:t>
      </w:r>
      <w:r w:rsidR="00525A42" w:rsidRPr="004B11D7">
        <w:rPr>
          <w:rFonts w:asciiTheme="majorHAnsi" w:hAnsiTheme="majorHAnsi"/>
          <w:lang w:eastAsia="cs-CZ"/>
        </w:rPr>
        <w:t xml:space="preserve"> dospěl</w:t>
      </w:r>
      <w:r w:rsidR="00713B1F">
        <w:rPr>
          <w:rFonts w:asciiTheme="majorHAnsi" w:hAnsiTheme="majorHAnsi"/>
          <w:lang w:eastAsia="cs-CZ"/>
        </w:rPr>
        <w:t>ými</w:t>
      </w:r>
      <w:r w:rsidR="00C6597C" w:rsidRPr="004B11D7">
        <w:rPr>
          <w:rFonts w:asciiTheme="majorHAnsi" w:hAnsiTheme="majorHAnsi"/>
          <w:lang w:eastAsia="cs-CZ"/>
        </w:rPr>
        <w:t xml:space="preserve"> </w:t>
      </w:r>
      <w:r w:rsidR="00525A42" w:rsidRPr="004B11D7">
        <w:rPr>
          <w:rFonts w:asciiTheme="majorHAnsi" w:hAnsiTheme="majorHAnsi"/>
          <w:lang w:eastAsia="cs-CZ"/>
        </w:rPr>
        <w:t>osob</w:t>
      </w:r>
      <w:r w:rsidR="00C6597C" w:rsidRPr="004B11D7">
        <w:rPr>
          <w:rFonts w:asciiTheme="majorHAnsi" w:hAnsiTheme="majorHAnsi"/>
          <w:lang w:eastAsia="cs-CZ"/>
        </w:rPr>
        <w:t>a</w:t>
      </w:r>
      <w:r w:rsidR="00713B1F">
        <w:rPr>
          <w:rFonts w:asciiTheme="majorHAnsi" w:hAnsiTheme="majorHAnsi"/>
          <w:lang w:eastAsia="cs-CZ"/>
        </w:rPr>
        <w:t>mi</w:t>
      </w:r>
      <w:r w:rsidR="000565DA" w:rsidRPr="004B11D7">
        <w:rPr>
          <w:rFonts w:asciiTheme="majorHAnsi" w:hAnsiTheme="majorHAnsi"/>
          <w:lang w:eastAsia="cs-CZ"/>
        </w:rPr>
        <w:t>, kter</w:t>
      </w:r>
      <w:r w:rsidR="00713B1F">
        <w:rPr>
          <w:rFonts w:asciiTheme="majorHAnsi" w:hAnsiTheme="majorHAnsi"/>
          <w:lang w:eastAsia="cs-CZ"/>
        </w:rPr>
        <w:t>é</w:t>
      </w:r>
      <w:r w:rsidR="000565DA" w:rsidRPr="004B11D7">
        <w:rPr>
          <w:rFonts w:asciiTheme="majorHAnsi" w:hAnsiTheme="majorHAnsi"/>
          <w:lang w:eastAsia="cs-CZ"/>
        </w:rPr>
        <w:t xml:space="preserve"> bud</w:t>
      </w:r>
      <w:r w:rsidR="00713B1F">
        <w:rPr>
          <w:rFonts w:asciiTheme="majorHAnsi" w:hAnsiTheme="majorHAnsi"/>
          <w:lang w:eastAsia="cs-CZ"/>
        </w:rPr>
        <w:t>ou</w:t>
      </w:r>
      <w:r w:rsidR="000565DA" w:rsidRPr="004B11D7">
        <w:rPr>
          <w:rFonts w:asciiTheme="majorHAnsi" w:hAnsiTheme="majorHAnsi"/>
          <w:lang w:eastAsia="cs-CZ"/>
        </w:rPr>
        <w:t xml:space="preserve"> muset rozhodovat </w:t>
      </w:r>
      <w:r w:rsidR="00BD4064" w:rsidRPr="004B11D7">
        <w:rPr>
          <w:rFonts w:asciiTheme="majorHAnsi" w:hAnsiTheme="majorHAnsi"/>
          <w:lang w:eastAsia="cs-CZ"/>
        </w:rPr>
        <w:t>sam</w:t>
      </w:r>
      <w:r w:rsidR="00713B1F">
        <w:rPr>
          <w:rFonts w:asciiTheme="majorHAnsi" w:hAnsiTheme="majorHAnsi"/>
          <w:lang w:eastAsia="cs-CZ"/>
        </w:rPr>
        <w:t>y</w:t>
      </w:r>
      <w:r w:rsidR="00BD4064" w:rsidRPr="004B11D7">
        <w:rPr>
          <w:rFonts w:asciiTheme="majorHAnsi" w:hAnsiTheme="majorHAnsi"/>
          <w:lang w:eastAsia="cs-CZ"/>
        </w:rPr>
        <w:t xml:space="preserve"> za sebe </w:t>
      </w:r>
      <w:r w:rsidR="00D64DF0">
        <w:rPr>
          <w:rFonts w:asciiTheme="majorHAnsi" w:hAnsiTheme="majorHAnsi"/>
          <w:lang w:eastAsia="cs-CZ"/>
        </w:rPr>
        <w:t>(a tím je i ří</w:t>
      </w:r>
      <w:r w:rsidR="00713B1F">
        <w:rPr>
          <w:rFonts w:asciiTheme="majorHAnsi" w:hAnsiTheme="majorHAnsi"/>
          <w:lang w:eastAsia="cs-CZ"/>
        </w:rPr>
        <w:t>zení vozidla)</w:t>
      </w:r>
      <w:r w:rsidR="00D64DF0">
        <w:rPr>
          <w:rFonts w:asciiTheme="majorHAnsi" w:hAnsiTheme="majorHAnsi"/>
          <w:lang w:eastAsia="cs-CZ"/>
        </w:rPr>
        <w:t>,</w:t>
      </w:r>
      <w:r w:rsidR="00362398" w:rsidRPr="004B11D7">
        <w:rPr>
          <w:rFonts w:asciiTheme="majorHAnsi" w:hAnsiTheme="majorHAnsi"/>
          <w:lang w:eastAsia="cs-CZ"/>
        </w:rPr>
        <w:t xml:space="preserve"> kdy </w:t>
      </w:r>
      <w:r w:rsidR="00180104" w:rsidRPr="004B11D7">
        <w:rPr>
          <w:rFonts w:asciiTheme="majorHAnsi" w:hAnsiTheme="majorHAnsi"/>
          <w:lang w:eastAsia="cs-CZ"/>
        </w:rPr>
        <w:t>záleží už jen na jejich odpovědnosti</w:t>
      </w:r>
      <w:r w:rsidR="00713B1F">
        <w:rPr>
          <w:rFonts w:asciiTheme="majorHAnsi" w:hAnsiTheme="majorHAnsi"/>
          <w:lang w:eastAsia="cs-CZ"/>
        </w:rPr>
        <w:t>,</w:t>
      </w:r>
      <w:r w:rsidR="00BD4064" w:rsidRPr="004B11D7">
        <w:rPr>
          <w:rFonts w:asciiTheme="majorHAnsi" w:hAnsiTheme="majorHAnsi"/>
          <w:lang w:eastAsia="cs-CZ"/>
        </w:rPr>
        <w:t xml:space="preserve"> jim pomáhá se </w:t>
      </w:r>
      <w:r w:rsidR="00443B8D" w:rsidRPr="004B11D7">
        <w:rPr>
          <w:rFonts w:asciiTheme="majorHAnsi" w:hAnsiTheme="majorHAnsi"/>
          <w:lang w:eastAsia="cs-CZ"/>
        </w:rPr>
        <w:t>vyrovnat</w:t>
      </w:r>
      <w:r w:rsidR="00D351D8" w:rsidRPr="004B11D7">
        <w:rPr>
          <w:rFonts w:asciiTheme="majorHAnsi" w:hAnsiTheme="majorHAnsi"/>
          <w:lang w:eastAsia="cs-CZ"/>
        </w:rPr>
        <w:t xml:space="preserve"> se situací a</w:t>
      </w:r>
      <w:r w:rsidR="00443B8D" w:rsidRPr="004B11D7">
        <w:rPr>
          <w:rFonts w:asciiTheme="majorHAnsi" w:hAnsiTheme="majorHAnsi"/>
          <w:lang w:eastAsia="cs-CZ"/>
        </w:rPr>
        <w:t xml:space="preserve"> někdy</w:t>
      </w:r>
      <w:r w:rsidR="00B175A4" w:rsidRPr="004B11D7">
        <w:rPr>
          <w:rFonts w:asciiTheme="majorHAnsi" w:hAnsiTheme="majorHAnsi"/>
          <w:lang w:eastAsia="cs-CZ"/>
        </w:rPr>
        <w:t xml:space="preserve"> </w:t>
      </w:r>
      <w:r w:rsidR="00D351D8" w:rsidRPr="004B11D7">
        <w:rPr>
          <w:rFonts w:asciiTheme="majorHAnsi" w:hAnsiTheme="majorHAnsi"/>
          <w:lang w:eastAsia="cs-CZ"/>
        </w:rPr>
        <w:t xml:space="preserve">se </w:t>
      </w:r>
      <w:r w:rsidR="00B175A4" w:rsidRPr="004B11D7">
        <w:rPr>
          <w:rFonts w:asciiTheme="majorHAnsi" w:hAnsiTheme="majorHAnsi"/>
          <w:lang w:eastAsia="cs-CZ"/>
        </w:rPr>
        <w:t>i</w:t>
      </w:r>
      <w:r w:rsidR="005631EB" w:rsidRPr="004B11D7">
        <w:rPr>
          <w:rFonts w:asciiTheme="majorHAnsi" w:hAnsiTheme="majorHAnsi"/>
          <w:lang w:eastAsia="cs-CZ"/>
        </w:rPr>
        <w:t xml:space="preserve"> postav</w:t>
      </w:r>
      <w:r w:rsidR="00B175A4" w:rsidRPr="004B11D7">
        <w:rPr>
          <w:rFonts w:asciiTheme="majorHAnsi" w:hAnsiTheme="majorHAnsi"/>
          <w:lang w:eastAsia="cs-CZ"/>
        </w:rPr>
        <w:t>it</w:t>
      </w:r>
      <w:r w:rsidR="005631EB" w:rsidRPr="004B11D7">
        <w:rPr>
          <w:rFonts w:asciiTheme="majorHAnsi" w:hAnsiTheme="majorHAnsi"/>
          <w:lang w:eastAsia="cs-CZ"/>
        </w:rPr>
        <w:t xml:space="preserve"> </w:t>
      </w:r>
      <w:r w:rsidR="00956301" w:rsidRPr="004B11D7">
        <w:rPr>
          <w:rFonts w:asciiTheme="majorHAnsi" w:hAnsiTheme="majorHAnsi"/>
          <w:lang w:eastAsia="cs-CZ"/>
        </w:rPr>
        <w:t>rodič</w:t>
      </w:r>
      <w:r w:rsidR="00D351D8" w:rsidRPr="004B11D7">
        <w:rPr>
          <w:rFonts w:asciiTheme="majorHAnsi" w:hAnsiTheme="majorHAnsi"/>
          <w:lang w:eastAsia="cs-CZ"/>
        </w:rPr>
        <w:t>ům</w:t>
      </w:r>
      <w:r w:rsidR="00956301" w:rsidRPr="004B11D7">
        <w:rPr>
          <w:rFonts w:asciiTheme="majorHAnsi" w:hAnsiTheme="majorHAnsi"/>
          <w:lang w:eastAsia="cs-CZ"/>
        </w:rPr>
        <w:t>,</w:t>
      </w:r>
      <w:r w:rsidR="005631EB" w:rsidRPr="004B11D7">
        <w:rPr>
          <w:rFonts w:asciiTheme="majorHAnsi" w:hAnsiTheme="majorHAnsi"/>
          <w:lang w:eastAsia="cs-CZ"/>
        </w:rPr>
        <w:t xml:space="preserve"> pokud opravdu </w:t>
      </w:r>
      <w:r w:rsidR="00B175A4" w:rsidRPr="004B11D7">
        <w:rPr>
          <w:rFonts w:asciiTheme="majorHAnsi" w:hAnsiTheme="majorHAnsi"/>
          <w:lang w:eastAsia="cs-CZ"/>
        </w:rPr>
        <w:t>ještě nechtějí</w:t>
      </w:r>
      <w:r w:rsidR="005631EB" w:rsidRPr="004B11D7">
        <w:rPr>
          <w:rFonts w:asciiTheme="majorHAnsi" w:hAnsiTheme="majorHAnsi"/>
          <w:lang w:eastAsia="cs-CZ"/>
        </w:rPr>
        <w:t xml:space="preserve"> řidičské oprávnění.</w:t>
      </w:r>
      <w:r w:rsidR="002B0E05" w:rsidRPr="004B11D7">
        <w:rPr>
          <w:rFonts w:asciiTheme="majorHAnsi" w:hAnsiTheme="majorHAnsi"/>
          <w:lang w:eastAsia="cs-CZ"/>
        </w:rPr>
        <w:t xml:space="preserve"> </w:t>
      </w:r>
      <w:r w:rsidR="00B06910" w:rsidRPr="004B11D7">
        <w:rPr>
          <w:rFonts w:asciiTheme="majorHAnsi" w:hAnsiTheme="majorHAnsi"/>
          <w:lang w:eastAsia="cs-CZ"/>
        </w:rPr>
        <w:t>Zde můžeme vidět, že ne vždy je jedinec v 18 letech dostatečně vyzrál</w:t>
      </w:r>
      <w:r w:rsidR="00DE4693">
        <w:rPr>
          <w:rFonts w:asciiTheme="majorHAnsi" w:hAnsiTheme="majorHAnsi"/>
          <w:lang w:eastAsia="cs-CZ"/>
        </w:rPr>
        <w:t>ý</w:t>
      </w:r>
      <w:r w:rsidR="00B06910" w:rsidRPr="004B11D7">
        <w:rPr>
          <w:rFonts w:asciiTheme="majorHAnsi" w:hAnsiTheme="majorHAnsi"/>
          <w:lang w:eastAsia="cs-CZ"/>
        </w:rPr>
        <w:t xml:space="preserve"> </w:t>
      </w:r>
      <w:r w:rsidR="00D31E47" w:rsidRPr="004B11D7">
        <w:rPr>
          <w:rFonts w:asciiTheme="majorHAnsi" w:hAnsiTheme="majorHAnsi"/>
          <w:lang w:eastAsia="cs-CZ"/>
        </w:rPr>
        <w:t>na to</w:t>
      </w:r>
      <w:r w:rsidR="00DE4693">
        <w:rPr>
          <w:rFonts w:asciiTheme="majorHAnsi" w:hAnsiTheme="majorHAnsi"/>
          <w:lang w:eastAsia="cs-CZ"/>
        </w:rPr>
        <w:t xml:space="preserve"> se</w:t>
      </w:r>
      <w:r w:rsidR="00D31E47" w:rsidRPr="004B11D7">
        <w:rPr>
          <w:rFonts w:asciiTheme="majorHAnsi" w:hAnsiTheme="majorHAnsi"/>
          <w:lang w:eastAsia="cs-CZ"/>
        </w:rPr>
        <w:t xml:space="preserve"> rozhodovat sám za sebe v plné míře.</w:t>
      </w:r>
    </w:p>
    <w:p w14:paraId="31EE8AD4" w14:textId="2E1FD6CD" w:rsidR="00A839F3" w:rsidRPr="004B11D7" w:rsidRDefault="006B1863" w:rsidP="00AD4E80">
      <w:pPr>
        <w:ind w:firstLine="576"/>
        <w:rPr>
          <w:rFonts w:asciiTheme="majorHAnsi" w:hAnsiTheme="majorHAnsi"/>
          <w:lang w:eastAsia="cs-CZ"/>
        </w:rPr>
      </w:pPr>
      <w:r w:rsidRPr="004B11D7">
        <w:rPr>
          <w:rFonts w:asciiTheme="majorHAnsi" w:hAnsiTheme="majorHAnsi"/>
          <w:lang w:eastAsia="cs-CZ"/>
        </w:rPr>
        <w:t xml:space="preserve">Dále můžeme </w:t>
      </w:r>
      <w:r w:rsidR="00FF12D8" w:rsidRPr="004B11D7">
        <w:rPr>
          <w:rFonts w:asciiTheme="majorHAnsi" w:hAnsiTheme="majorHAnsi"/>
          <w:lang w:eastAsia="cs-CZ"/>
        </w:rPr>
        <w:t>vzít</w:t>
      </w:r>
      <w:r w:rsidRPr="004B11D7">
        <w:rPr>
          <w:rFonts w:asciiTheme="majorHAnsi" w:hAnsiTheme="majorHAnsi"/>
          <w:lang w:eastAsia="cs-CZ"/>
        </w:rPr>
        <w:t xml:space="preserve"> 4. úroveň a tou je orientace na řád a zákon. </w:t>
      </w:r>
      <w:r w:rsidR="00116829" w:rsidRPr="004B11D7">
        <w:rPr>
          <w:rFonts w:asciiTheme="majorHAnsi" w:hAnsiTheme="majorHAnsi"/>
          <w:lang w:eastAsia="cs-CZ"/>
        </w:rPr>
        <w:t>Správné je to, co odpovídá pravidlům legitimní autority.</w:t>
      </w:r>
      <w:r w:rsidR="00FF12D8" w:rsidRPr="004B11D7">
        <w:rPr>
          <w:rFonts w:asciiTheme="majorHAnsi" w:hAnsiTheme="majorHAnsi"/>
          <w:lang w:eastAsia="cs-CZ"/>
        </w:rPr>
        <w:t xml:space="preserve"> </w:t>
      </w:r>
      <w:r w:rsidR="00F169F4" w:rsidRPr="004B11D7">
        <w:rPr>
          <w:rFonts w:asciiTheme="majorHAnsi" w:hAnsiTheme="majorHAnsi"/>
          <w:lang w:eastAsia="cs-CZ"/>
        </w:rPr>
        <w:t xml:space="preserve">Mohli bychom nahlížet tímto způsobem na dodržování pravidel silničního provozu a jeho porušování. </w:t>
      </w:r>
      <w:r w:rsidR="00B91C1D" w:rsidRPr="004B11D7">
        <w:rPr>
          <w:rFonts w:asciiTheme="majorHAnsi" w:hAnsiTheme="majorHAnsi"/>
          <w:lang w:eastAsia="cs-CZ"/>
        </w:rPr>
        <w:t>Pohled dospívajícího jedince</w:t>
      </w:r>
      <w:r w:rsidR="00E010DF" w:rsidRPr="004B11D7">
        <w:rPr>
          <w:rFonts w:asciiTheme="majorHAnsi" w:hAnsiTheme="majorHAnsi"/>
          <w:lang w:eastAsia="cs-CZ"/>
        </w:rPr>
        <w:t>, který má morální vzor ve svém otci, který porušuje soustavně pravidla</w:t>
      </w:r>
      <w:r w:rsidR="000B0445">
        <w:rPr>
          <w:rFonts w:asciiTheme="majorHAnsi" w:hAnsiTheme="majorHAnsi"/>
          <w:lang w:eastAsia="cs-CZ"/>
        </w:rPr>
        <w:t>,</w:t>
      </w:r>
      <w:r w:rsidR="00E010DF" w:rsidRPr="004B11D7">
        <w:rPr>
          <w:rFonts w:asciiTheme="majorHAnsi" w:hAnsiTheme="majorHAnsi"/>
          <w:lang w:eastAsia="cs-CZ"/>
        </w:rPr>
        <w:t xml:space="preserve"> se podepisuj</w:t>
      </w:r>
      <w:r w:rsidR="000B0445">
        <w:rPr>
          <w:rFonts w:asciiTheme="majorHAnsi" w:hAnsiTheme="majorHAnsi"/>
          <w:lang w:eastAsia="cs-CZ"/>
        </w:rPr>
        <w:t>e</w:t>
      </w:r>
      <w:r w:rsidR="00E010DF" w:rsidRPr="004B11D7">
        <w:rPr>
          <w:rFonts w:asciiTheme="majorHAnsi" w:hAnsiTheme="majorHAnsi"/>
          <w:lang w:eastAsia="cs-CZ"/>
        </w:rPr>
        <w:t xml:space="preserve"> na </w:t>
      </w:r>
      <w:r w:rsidR="00E010DF" w:rsidRPr="004B11D7">
        <w:rPr>
          <w:rFonts w:asciiTheme="majorHAnsi" w:hAnsiTheme="majorHAnsi"/>
          <w:lang w:eastAsia="cs-CZ"/>
        </w:rPr>
        <w:lastRenderedPageBreak/>
        <w:t xml:space="preserve">výchově a </w:t>
      </w:r>
      <w:r w:rsidR="00574D17" w:rsidRPr="004B11D7">
        <w:rPr>
          <w:rFonts w:asciiTheme="majorHAnsi" w:hAnsiTheme="majorHAnsi"/>
          <w:lang w:eastAsia="cs-CZ"/>
        </w:rPr>
        <w:t xml:space="preserve">následném morálním vnímaní žadatele v autoškole. Tímto by se měl učitel/instruktor zabývat a snažit se vysvětlit žákům proč </w:t>
      </w:r>
      <w:r w:rsidR="00501924" w:rsidRPr="004B11D7">
        <w:rPr>
          <w:rFonts w:asciiTheme="majorHAnsi" w:hAnsiTheme="majorHAnsi"/>
          <w:lang w:eastAsia="cs-CZ"/>
        </w:rPr>
        <w:t xml:space="preserve">takové chování je v rozporu s morálním vnímáním a právními předpisy. </w:t>
      </w:r>
      <w:r w:rsidR="00824DC8" w:rsidRPr="004B11D7">
        <w:rPr>
          <w:rFonts w:asciiTheme="majorHAnsi" w:hAnsiTheme="majorHAnsi"/>
          <w:lang w:eastAsia="cs-CZ"/>
        </w:rPr>
        <w:t>Jako autoritu vnímají poli</w:t>
      </w:r>
      <w:r w:rsidR="00F36778" w:rsidRPr="004B11D7">
        <w:rPr>
          <w:rFonts w:asciiTheme="majorHAnsi" w:hAnsiTheme="majorHAnsi"/>
          <w:lang w:eastAsia="cs-CZ"/>
        </w:rPr>
        <w:t xml:space="preserve">cii a další záchranné složky. Jejich </w:t>
      </w:r>
      <w:r w:rsidR="00746E48" w:rsidRPr="004B11D7">
        <w:rPr>
          <w:rFonts w:asciiTheme="majorHAnsi" w:hAnsiTheme="majorHAnsi"/>
          <w:lang w:eastAsia="cs-CZ"/>
        </w:rPr>
        <w:t>trhnutí,</w:t>
      </w:r>
      <w:r w:rsidR="00F36778" w:rsidRPr="004B11D7">
        <w:rPr>
          <w:rFonts w:asciiTheme="majorHAnsi" w:hAnsiTheme="majorHAnsi"/>
          <w:lang w:eastAsia="cs-CZ"/>
        </w:rPr>
        <w:t xml:space="preserve"> když </w:t>
      </w:r>
      <w:proofErr w:type="gramStart"/>
      <w:r w:rsidR="00F36778" w:rsidRPr="004B11D7">
        <w:rPr>
          <w:rFonts w:asciiTheme="majorHAnsi" w:hAnsiTheme="majorHAnsi"/>
          <w:lang w:eastAsia="cs-CZ"/>
        </w:rPr>
        <w:t>slyší</w:t>
      </w:r>
      <w:proofErr w:type="gramEnd"/>
      <w:r w:rsidR="00F36778" w:rsidRPr="004B11D7">
        <w:rPr>
          <w:rFonts w:asciiTheme="majorHAnsi" w:hAnsiTheme="majorHAnsi"/>
          <w:lang w:eastAsia="cs-CZ"/>
        </w:rPr>
        <w:t xml:space="preserve"> </w:t>
      </w:r>
      <w:r w:rsidR="005A7206" w:rsidRPr="004B11D7">
        <w:rPr>
          <w:rFonts w:asciiTheme="majorHAnsi" w:hAnsiTheme="majorHAnsi"/>
          <w:lang w:eastAsia="cs-CZ"/>
        </w:rPr>
        <w:t>houkačky jsou někdy vtipná a někdy děsivá skrz jejich zkrat</w:t>
      </w:r>
      <w:r w:rsidR="00A47E96">
        <w:rPr>
          <w:rFonts w:asciiTheme="majorHAnsi" w:hAnsiTheme="majorHAnsi"/>
          <w:lang w:eastAsia="cs-CZ"/>
        </w:rPr>
        <w:t>k</w:t>
      </w:r>
      <w:r w:rsidR="005A7206" w:rsidRPr="004B11D7">
        <w:rPr>
          <w:rFonts w:asciiTheme="majorHAnsi" w:hAnsiTheme="majorHAnsi"/>
          <w:lang w:eastAsia="cs-CZ"/>
        </w:rPr>
        <w:t xml:space="preserve">ovité reakce. </w:t>
      </w:r>
      <w:r w:rsidR="00746E48" w:rsidRPr="004B11D7">
        <w:rPr>
          <w:rFonts w:asciiTheme="majorHAnsi" w:hAnsiTheme="majorHAnsi"/>
          <w:lang w:eastAsia="cs-CZ"/>
        </w:rPr>
        <w:t xml:space="preserve">Například při průjezdu sanitky jsou </w:t>
      </w:r>
      <w:r w:rsidR="00A13C34" w:rsidRPr="004B11D7">
        <w:rPr>
          <w:rFonts w:asciiTheme="majorHAnsi" w:hAnsiTheme="majorHAnsi"/>
          <w:lang w:eastAsia="cs-CZ"/>
        </w:rPr>
        <w:t xml:space="preserve">schopni zamrznout </w:t>
      </w:r>
      <w:r w:rsidR="009F5536" w:rsidRPr="004B11D7">
        <w:rPr>
          <w:rFonts w:asciiTheme="majorHAnsi" w:hAnsiTheme="majorHAnsi"/>
          <w:lang w:eastAsia="cs-CZ"/>
        </w:rPr>
        <w:t>anebo</w:t>
      </w:r>
      <w:r w:rsidR="00795880" w:rsidRPr="004B11D7">
        <w:rPr>
          <w:rFonts w:asciiTheme="majorHAnsi" w:hAnsiTheme="majorHAnsi"/>
          <w:lang w:eastAsia="cs-CZ"/>
        </w:rPr>
        <w:t xml:space="preserve"> strhnout vozidlo ke krajnici s prudkým zadupnutím brzdového pedálu. </w:t>
      </w:r>
    </w:p>
    <w:p w14:paraId="13CE58D5" w14:textId="6B0B604F" w:rsidR="00DB2F87" w:rsidRPr="004B11D7" w:rsidRDefault="007F30A3" w:rsidP="00AD4E80">
      <w:pPr>
        <w:pStyle w:val="Nadpis2"/>
        <w:spacing w:line="360" w:lineRule="auto"/>
        <w:rPr>
          <w:rFonts w:asciiTheme="majorHAnsi" w:hAnsiTheme="majorHAnsi"/>
          <w:lang w:eastAsia="cs-CZ"/>
        </w:rPr>
      </w:pPr>
      <w:bookmarkStart w:id="21" w:name="_Toc164274956"/>
      <w:r w:rsidRPr="004B11D7">
        <w:rPr>
          <w:rFonts w:asciiTheme="majorHAnsi" w:hAnsiTheme="majorHAnsi"/>
          <w:lang w:eastAsia="cs-CZ"/>
        </w:rPr>
        <w:t>Edukační proces</w:t>
      </w:r>
      <w:bookmarkEnd w:id="21"/>
    </w:p>
    <w:p w14:paraId="0B4EFED5" w14:textId="08AF0FC5" w:rsidR="0045758A" w:rsidRDefault="00FF6E70" w:rsidP="0045758A">
      <w:pPr>
        <w:ind w:firstLine="708"/>
        <w:rPr>
          <w:rFonts w:asciiTheme="majorHAnsi" w:eastAsia="Times New Roman" w:hAnsiTheme="majorHAnsi"/>
          <w:szCs w:val="24"/>
          <w:lang w:eastAsia="cs-CZ"/>
        </w:rPr>
      </w:pPr>
      <w:r w:rsidRPr="004B11D7">
        <w:rPr>
          <w:rFonts w:asciiTheme="majorHAnsi" w:eastAsia="Times New Roman" w:hAnsiTheme="majorHAnsi"/>
          <w:szCs w:val="24"/>
          <w:lang w:eastAsia="cs-CZ"/>
        </w:rPr>
        <w:t xml:space="preserve">Zadání pro edukační část je převážně skládáno pro učitelství jako obecné. Učitel autoškoly je specifická disciplína, co se učitelství týká. Jeho obor je výuka teoretická a praktická. Dalo by se srovnat s učitelem praxe na středních odborných školách, kde se nejprve seznámíme s teoretickou částí a pak si jdeme vyzkoušet poznatky v teorii praktickou částí. Stejně tak vyučuje učitel autoškoly. Představa žáka v provozu bez teoretické části je děsivá. Učitel se nejdříve zaměřuje na teorii zásad bezpečné jízdy. Dále by měl pokračovat přes ovládání a údržbu vozidla k předpisům o provozu vozidel.  Zdravotnická příprava je část, kterou může vyučovat i učitel autoškoly, pokud splnil kritéria dle zákona </w:t>
      </w:r>
      <w:r w:rsidR="00DA144D">
        <w:rPr>
          <w:rFonts w:asciiTheme="majorHAnsi" w:eastAsia="Times New Roman" w:hAnsiTheme="majorHAnsi"/>
          <w:szCs w:val="24"/>
          <w:lang w:eastAsia="cs-CZ"/>
        </w:rPr>
        <w:t xml:space="preserve">č. </w:t>
      </w:r>
      <w:r w:rsidRPr="004B11D7">
        <w:rPr>
          <w:rFonts w:asciiTheme="majorHAnsi" w:eastAsia="Times New Roman" w:hAnsiTheme="majorHAnsi"/>
          <w:szCs w:val="24"/>
          <w:lang w:eastAsia="cs-CZ"/>
        </w:rPr>
        <w:t>247/2000 Sb. Pokud ne, musí výuku provádět osoba splňující tyhle podmínky</w:t>
      </w:r>
      <w:r w:rsidR="0045758A">
        <w:rPr>
          <w:rFonts w:asciiTheme="majorHAnsi" w:eastAsia="Times New Roman" w:hAnsiTheme="majorHAnsi"/>
          <w:szCs w:val="24"/>
          <w:lang w:eastAsia="cs-CZ"/>
        </w:rPr>
        <w:t>.</w:t>
      </w:r>
    </w:p>
    <w:p w14:paraId="1ED9932C" w14:textId="77777777" w:rsidR="00FA23F2" w:rsidRDefault="00FF6E70" w:rsidP="00FA23F2">
      <w:pPr>
        <w:ind w:firstLine="708"/>
        <w:rPr>
          <w:rFonts w:asciiTheme="majorHAnsi" w:eastAsia="Times New Roman" w:hAnsiTheme="majorHAnsi"/>
          <w:szCs w:val="24"/>
          <w:lang w:eastAsia="cs-CZ"/>
        </w:rPr>
      </w:pPr>
      <w:r w:rsidRPr="004B11D7">
        <w:rPr>
          <w:rFonts w:asciiTheme="majorHAnsi" w:eastAsia="Times New Roman" w:hAnsiTheme="majorHAnsi"/>
          <w:szCs w:val="24"/>
          <w:lang w:eastAsia="cs-CZ"/>
        </w:rPr>
        <w:t>Každá výuka má svá problematická místa, s nimiž se musí učitel potýkat. Pro teoretickou část je to správné pochopení a správné vysvětlení zákonů o provozu, teorii a zásad</w:t>
      </w:r>
      <w:r w:rsidR="00543117">
        <w:rPr>
          <w:rFonts w:asciiTheme="majorHAnsi" w:eastAsia="Times New Roman" w:hAnsiTheme="majorHAnsi"/>
          <w:szCs w:val="24"/>
          <w:lang w:eastAsia="cs-CZ"/>
        </w:rPr>
        <w:t>ách</w:t>
      </w:r>
      <w:r w:rsidRPr="004B11D7">
        <w:rPr>
          <w:rFonts w:asciiTheme="majorHAnsi" w:eastAsia="Times New Roman" w:hAnsiTheme="majorHAnsi"/>
          <w:szCs w:val="24"/>
          <w:lang w:eastAsia="cs-CZ"/>
        </w:rPr>
        <w:t xml:space="preserve"> bezpečné jízdy, ovládání a údržba atd. Výhodou učení na učebně je možnost probrat a opakovat </w:t>
      </w:r>
      <w:r w:rsidR="00543117">
        <w:rPr>
          <w:rFonts w:asciiTheme="majorHAnsi" w:eastAsia="Times New Roman" w:hAnsiTheme="majorHAnsi"/>
          <w:szCs w:val="24"/>
          <w:lang w:eastAsia="cs-CZ"/>
        </w:rPr>
        <w:t>látku</w:t>
      </w:r>
      <w:r w:rsidRPr="004B11D7">
        <w:rPr>
          <w:rFonts w:asciiTheme="majorHAnsi" w:eastAsia="Times New Roman" w:hAnsiTheme="majorHAnsi"/>
          <w:szCs w:val="24"/>
          <w:lang w:eastAsia="cs-CZ"/>
        </w:rPr>
        <w:t>. Tato možnost u praktické výuky není. Opakovat někdy vzniklé situace není úplně možné a žák se musí rozhodovat rychle, přesně a správně. Tahle část výuky je pro učitele velmi náročná a vyžaduje spoustu praxe, jak správně se žáky pracovat a jak se chovat v krizových momentech. Učitel zde musí být dosti psychicky odolný, aby zvládal pozorovat dění a zároveň žáka, a ještě k tomu dokázal vyučovat v reálném čase jízdy. Mnoho situací si žádá zastavení vozidla a probrání vznikl</w:t>
      </w:r>
      <w:r w:rsidR="00FA23F2">
        <w:rPr>
          <w:rFonts w:asciiTheme="majorHAnsi" w:eastAsia="Times New Roman" w:hAnsiTheme="majorHAnsi"/>
          <w:szCs w:val="24"/>
          <w:lang w:eastAsia="cs-CZ"/>
        </w:rPr>
        <w:t xml:space="preserve">ého problému </w:t>
      </w:r>
      <w:r w:rsidR="00FA23F2" w:rsidRPr="004B11D7">
        <w:rPr>
          <w:rFonts w:asciiTheme="majorHAnsi" w:eastAsia="Times New Roman" w:hAnsiTheme="majorHAnsi"/>
          <w:szCs w:val="24"/>
          <w:lang w:eastAsia="cs-CZ"/>
        </w:rPr>
        <w:t>s žákem</w:t>
      </w:r>
      <w:r w:rsidRPr="004B11D7">
        <w:rPr>
          <w:rFonts w:asciiTheme="majorHAnsi" w:eastAsia="Times New Roman" w:hAnsiTheme="majorHAnsi"/>
          <w:szCs w:val="24"/>
          <w:lang w:eastAsia="cs-CZ"/>
        </w:rPr>
        <w:t xml:space="preserve">. Je třeba mít neustále chladnou hlavu jako učitel, protože mnozí žáci mohou být zaskočeni a dopouštět se během výcviku dost nebezpečných manévrů, které je </w:t>
      </w:r>
      <w:proofErr w:type="gramStart"/>
      <w:r w:rsidRPr="004B11D7">
        <w:rPr>
          <w:rFonts w:asciiTheme="majorHAnsi" w:eastAsia="Times New Roman" w:hAnsiTheme="majorHAnsi"/>
          <w:szCs w:val="24"/>
          <w:lang w:eastAsia="cs-CZ"/>
        </w:rPr>
        <w:t>dokáží</w:t>
      </w:r>
      <w:proofErr w:type="gramEnd"/>
      <w:r w:rsidRPr="004B11D7">
        <w:rPr>
          <w:rFonts w:asciiTheme="majorHAnsi" w:eastAsia="Times New Roman" w:hAnsiTheme="majorHAnsi"/>
          <w:szCs w:val="24"/>
          <w:lang w:eastAsia="cs-CZ"/>
        </w:rPr>
        <w:t xml:space="preserve"> rozhodit. </w:t>
      </w:r>
    </w:p>
    <w:p w14:paraId="1719C7F0" w14:textId="3559BF0E" w:rsidR="00FF6E70" w:rsidRPr="004B11D7" w:rsidRDefault="00FF6E70" w:rsidP="00FA23F2">
      <w:pPr>
        <w:ind w:firstLine="708"/>
        <w:rPr>
          <w:rFonts w:asciiTheme="majorHAnsi" w:eastAsia="Times New Roman" w:hAnsiTheme="majorHAnsi"/>
          <w:szCs w:val="24"/>
          <w:lang w:eastAsia="cs-CZ"/>
        </w:rPr>
      </w:pPr>
      <w:r w:rsidRPr="004B11D7">
        <w:rPr>
          <w:rFonts w:asciiTheme="majorHAnsi" w:eastAsia="Times New Roman" w:hAnsiTheme="majorHAnsi"/>
          <w:szCs w:val="24"/>
          <w:lang w:eastAsia="cs-CZ"/>
        </w:rPr>
        <w:t>Ke studentům by se měl učitel chovat vlídně a přátelsky a měl by umět i pochválit za správně zvládnuté úkony. Neměl by být ironický a utahovat si z</w:t>
      </w:r>
      <w:r w:rsidR="00B807A3">
        <w:rPr>
          <w:rFonts w:asciiTheme="majorHAnsi" w:eastAsia="Times New Roman" w:hAnsiTheme="majorHAnsi"/>
          <w:szCs w:val="24"/>
          <w:lang w:eastAsia="cs-CZ"/>
        </w:rPr>
        <w:t>e</w:t>
      </w:r>
      <w:r w:rsidRPr="004B11D7">
        <w:rPr>
          <w:rFonts w:asciiTheme="majorHAnsi" w:eastAsia="Times New Roman" w:hAnsiTheme="majorHAnsi"/>
          <w:szCs w:val="24"/>
          <w:lang w:eastAsia="cs-CZ"/>
        </w:rPr>
        <w:t xml:space="preserve"> žáků a ze situací, které mohou vyvolat. Neměl by v nich vyvolávat pocit strachu a omezenosti nebo dokonce sám vyvolávat situace, které nemohou žáci zvládnout a mohou ohrozit ostatní účastníky </w:t>
      </w:r>
      <w:r w:rsidRPr="004B11D7">
        <w:rPr>
          <w:rFonts w:asciiTheme="majorHAnsi" w:eastAsia="Times New Roman" w:hAnsiTheme="majorHAnsi"/>
          <w:szCs w:val="24"/>
          <w:lang w:eastAsia="cs-CZ"/>
        </w:rPr>
        <w:lastRenderedPageBreak/>
        <w:t xml:space="preserve">provozu na pozemních komunikacích. Učitel musí odhadnout schopnost a úroveň jejich řidičského pokroku a k tomu vybírat další a složitější okolnosti. Nemůže začínajícího žáka brát do centra města mezi tramvaje a tím ho vystavovat stresu. </w:t>
      </w:r>
    </w:p>
    <w:p w14:paraId="2F1DEEDC" w14:textId="1944A3EE" w:rsidR="007F541B" w:rsidRPr="004B11D7" w:rsidRDefault="007F541B" w:rsidP="00AD4E80">
      <w:pPr>
        <w:pStyle w:val="Nadpis2"/>
        <w:spacing w:line="360" w:lineRule="auto"/>
        <w:rPr>
          <w:rFonts w:asciiTheme="majorHAnsi" w:hAnsiTheme="majorHAnsi"/>
          <w:lang w:eastAsia="cs-CZ"/>
        </w:rPr>
      </w:pPr>
      <w:bookmarkStart w:id="22" w:name="_Toc164274957"/>
      <w:r w:rsidRPr="004B11D7">
        <w:rPr>
          <w:rFonts w:asciiTheme="majorHAnsi" w:hAnsiTheme="majorHAnsi"/>
          <w:lang w:eastAsia="cs-CZ"/>
        </w:rPr>
        <w:t>Edukační činnost učitele autoškoly</w:t>
      </w:r>
      <w:bookmarkEnd w:id="22"/>
    </w:p>
    <w:p w14:paraId="45C1E354" w14:textId="77777777" w:rsidR="006913DD" w:rsidRDefault="00F741DC" w:rsidP="006913DD">
      <w:pPr>
        <w:rPr>
          <w:rFonts w:asciiTheme="majorHAnsi" w:eastAsia="Times New Roman" w:hAnsiTheme="majorHAnsi"/>
          <w:szCs w:val="24"/>
          <w:lang w:eastAsia="cs-CZ"/>
        </w:rPr>
      </w:pPr>
      <w:r w:rsidRPr="004B11D7">
        <w:rPr>
          <w:rFonts w:asciiTheme="majorHAnsi" w:eastAsia="Times New Roman" w:hAnsiTheme="majorHAnsi"/>
          <w:szCs w:val="24"/>
          <w:lang w:eastAsia="cs-CZ"/>
        </w:rPr>
        <w:t xml:space="preserve">Edukační činnost pro učitele autoškoly je velice </w:t>
      </w:r>
      <w:r w:rsidR="00D052CA" w:rsidRPr="004B11D7">
        <w:rPr>
          <w:rFonts w:asciiTheme="majorHAnsi" w:eastAsia="Times New Roman" w:hAnsiTheme="majorHAnsi"/>
          <w:szCs w:val="24"/>
          <w:lang w:eastAsia="cs-CZ"/>
        </w:rPr>
        <w:t>pestrá,</w:t>
      </w:r>
      <w:r w:rsidR="006D5C2E">
        <w:rPr>
          <w:rFonts w:asciiTheme="majorHAnsi" w:eastAsia="Times New Roman" w:hAnsiTheme="majorHAnsi"/>
          <w:szCs w:val="24"/>
          <w:lang w:eastAsia="cs-CZ"/>
        </w:rPr>
        <w:t xml:space="preserve"> </w:t>
      </w:r>
      <w:r w:rsidRPr="004B11D7">
        <w:rPr>
          <w:rFonts w:asciiTheme="majorHAnsi" w:eastAsia="Times New Roman" w:hAnsiTheme="majorHAnsi"/>
          <w:szCs w:val="24"/>
          <w:lang w:eastAsia="cs-CZ"/>
        </w:rPr>
        <w:t>a hlavně dosti specifická. Musí jít nejlépe sám příkladem a ukázat žákům, co je správně a jakou představu mají žáci mít k úspěšnému splnění závěrečného testu a jízdy. Vedením od začátku do konce ukazuje žákům, jak se chovat za volantem, popřípadě řídítky.</w:t>
      </w:r>
    </w:p>
    <w:p w14:paraId="08895949" w14:textId="38F26235" w:rsidR="00F741DC" w:rsidRPr="004B11D7" w:rsidRDefault="00F741DC" w:rsidP="006913DD">
      <w:pPr>
        <w:rPr>
          <w:rFonts w:asciiTheme="majorHAnsi" w:eastAsia="Times New Roman" w:hAnsiTheme="majorHAnsi"/>
          <w:szCs w:val="24"/>
          <w:lang w:eastAsia="cs-CZ"/>
        </w:rPr>
      </w:pPr>
      <w:r w:rsidRPr="004B11D7">
        <w:rPr>
          <w:rFonts w:asciiTheme="majorHAnsi" w:eastAsia="Times New Roman" w:hAnsiTheme="majorHAnsi"/>
          <w:szCs w:val="24"/>
          <w:lang w:eastAsia="cs-CZ"/>
        </w:rPr>
        <w:t>V edukačním procesu můžeme vymezit pět bodů</w:t>
      </w:r>
      <w:r w:rsidR="006913DD">
        <w:rPr>
          <w:rFonts w:asciiTheme="majorHAnsi" w:eastAsia="Times New Roman" w:hAnsiTheme="majorHAnsi"/>
          <w:szCs w:val="24"/>
          <w:lang w:eastAsia="cs-CZ"/>
        </w:rPr>
        <w:t>:</w:t>
      </w:r>
    </w:p>
    <w:p w14:paraId="1833037D" w14:textId="77777777" w:rsidR="00F741DC" w:rsidRPr="004B11D7" w:rsidRDefault="00F741DC" w:rsidP="006913DD">
      <w:pPr>
        <w:pStyle w:val="Odstavecseseznamem"/>
        <w:numPr>
          <w:ilvl w:val="0"/>
          <w:numId w:val="2"/>
        </w:numPr>
        <w:rPr>
          <w:rFonts w:asciiTheme="majorHAnsi" w:eastAsia="Times New Roman" w:hAnsiTheme="majorHAnsi"/>
          <w:szCs w:val="24"/>
          <w:lang w:eastAsia="cs-CZ"/>
        </w:rPr>
      </w:pPr>
      <w:r w:rsidRPr="004B11D7">
        <w:rPr>
          <w:rFonts w:asciiTheme="majorHAnsi" w:eastAsia="Times New Roman" w:hAnsiTheme="majorHAnsi"/>
          <w:szCs w:val="24"/>
          <w:lang w:eastAsia="cs-CZ"/>
        </w:rPr>
        <w:t>Teoretická část výuky</w:t>
      </w:r>
    </w:p>
    <w:p w14:paraId="78198E33" w14:textId="77777777" w:rsidR="00F741DC" w:rsidRPr="004B11D7" w:rsidRDefault="00F741DC" w:rsidP="006913DD">
      <w:pPr>
        <w:pStyle w:val="Odstavecseseznamem"/>
        <w:numPr>
          <w:ilvl w:val="0"/>
          <w:numId w:val="2"/>
        </w:numPr>
        <w:rPr>
          <w:rFonts w:asciiTheme="majorHAnsi" w:eastAsia="Times New Roman" w:hAnsiTheme="majorHAnsi"/>
          <w:szCs w:val="24"/>
          <w:lang w:eastAsia="cs-CZ"/>
        </w:rPr>
      </w:pPr>
      <w:r w:rsidRPr="004B11D7">
        <w:rPr>
          <w:rFonts w:asciiTheme="majorHAnsi" w:eastAsia="Times New Roman" w:hAnsiTheme="majorHAnsi"/>
          <w:szCs w:val="24"/>
          <w:lang w:eastAsia="cs-CZ"/>
        </w:rPr>
        <w:t xml:space="preserve">Praktická část výuky </w:t>
      </w:r>
    </w:p>
    <w:p w14:paraId="077138C9" w14:textId="77777777" w:rsidR="00F741DC" w:rsidRPr="004B11D7" w:rsidRDefault="00F741DC" w:rsidP="006913DD">
      <w:pPr>
        <w:pStyle w:val="Odstavecseseznamem"/>
        <w:numPr>
          <w:ilvl w:val="0"/>
          <w:numId w:val="2"/>
        </w:numPr>
        <w:rPr>
          <w:rFonts w:asciiTheme="majorHAnsi" w:eastAsia="Times New Roman" w:hAnsiTheme="majorHAnsi"/>
          <w:szCs w:val="24"/>
          <w:lang w:eastAsia="cs-CZ"/>
        </w:rPr>
      </w:pPr>
      <w:r w:rsidRPr="004B11D7">
        <w:rPr>
          <w:rFonts w:asciiTheme="majorHAnsi" w:eastAsia="Times New Roman" w:hAnsiTheme="majorHAnsi"/>
          <w:szCs w:val="24"/>
          <w:lang w:eastAsia="cs-CZ"/>
        </w:rPr>
        <w:t>Testy a zkoušky</w:t>
      </w:r>
    </w:p>
    <w:p w14:paraId="1D9C2D0C" w14:textId="77777777" w:rsidR="00F741DC" w:rsidRPr="004B11D7" w:rsidRDefault="00F741DC" w:rsidP="006913DD">
      <w:pPr>
        <w:pStyle w:val="Odstavecseseznamem"/>
        <w:numPr>
          <w:ilvl w:val="0"/>
          <w:numId w:val="2"/>
        </w:numPr>
        <w:rPr>
          <w:rFonts w:asciiTheme="majorHAnsi" w:eastAsia="Times New Roman" w:hAnsiTheme="majorHAnsi"/>
          <w:szCs w:val="24"/>
          <w:lang w:eastAsia="cs-CZ"/>
        </w:rPr>
      </w:pPr>
      <w:r w:rsidRPr="004B11D7">
        <w:rPr>
          <w:rFonts w:asciiTheme="majorHAnsi" w:eastAsia="Times New Roman" w:hAnsiTheme="majorHAnsi"/>
          <w:szCs w:val="24"/>
          <w:lang w:eastAsia="cs-CZ"/>
        </w:rPr>
        <w:t>Kondiční jízdy + škola smyku + širší dovednosti s vozidlem</w:t>
      </w:r>
    </w:p>
    <w:p w14:paraId="0B78D76A" w14:textId="77777777" w:rsidR="00F741DC" w:rsidRPr="004B11D7" w:rsidRDefault="00F741DC" w:rsidP="006913DD">
      <w:pPr>
        <w:pStyle w:val="Odstavecseseznamem"/>
        <w:numPr>
          <w:ilvl w:val="0"/>
          <w:numId w:val="2"/>
        </w:numPr>
        <w:rPr>
          <w:rFonts w:asciiTheme="majorHAnsi" w:eastAsia="Times New Roman" w:hAnsiTheme="majorHAnsi"/>
          <w:szCs w:val="24"/>
          <w:lang w:eastAsia="cs-CZ"/>
        </w:rPr>
      </w:pPr>
      <w:r w:rsidRPr="004B11D7">
        <w:rPr>
          <w:rFonts w:asciiTheme="majorHAnsi" w:eastAsia="Times New Roman" w:hAnsiTheme="majorHAnsi"/>
          <w:szCs w:val="24"/>
          <w:lang w:eastAsia="cs-CZ"/>
        </w:rPr>
        <w:t>Psychologická a motivační část</w:t>
      </w:r>
    </w:p>
    <w:p w14:paraId="563CEEF9" w14:textId="4F3DD1D2" w:rsidR="00F741DC" w:rsidRPr="004B11D7" w:rsidRDefault="00F741DC" w:rsidP="006913DD">
      <w:pPr>
        <w:rPr>
          <w:rFonts w:asciiTheme="majorHAnsi" w:eastAsia="Times New Roman" w:hAnsiTheme="majorHAnsi"/>
          <w:szCs w:val="24"/>
          <w:lang w:eastAsia="cs-CZ"/>
        </w:rPr>
      </w:pPr>
      <w:r w:rsidRPr="004B11D7">
        <w:rPr>
          <w:rFonts w:asciiTheme="majorHAnsi" w:eastAsia="Times New Roman" w:hAnsiTheme="majorHAnsi"/>
          <w:szCs w:val="24"/>
          <w:lang w:eastAsia="cs-CZ"/>
        </w:rPr>
        <w:t>Každá z těchto částí se sestává z mnoha dalších prvk</w:t>
      </w:r>
      <w:r w:rsidR="00583F90" w:rsidRPr="004B11D7">
        <w:rPr>
          <w:rFonts w:asciiTheme="majorHAnsi" w:eastAsia="Times New Roman" w:hAnsiTheme="majorHAnsi"/>
          <w:szCs w:val="24"/>
          <w:lang w:eastAsia="cs-CZ"/>
        </w:rPr>
        <w:t>ů</w:t>
      </w:r>
      <w:r w:rsidRPr="004B11D7">
        <w:rPr>
          <w:rFonts w:asciiTheme="majorHAnsi" w:eastAsia="Times New Roman" w:hAnsiTheme="majorHAnsi"/>
          <w:szCs w:val="24"/>
          <w:lang w:eastAsia="cs-CZ"/>
        </w:rPr>
        <w:t>.</w:t>
      </w:r>
      <w:r w:rsidR="006913DD">
        <w:rPr>
          <w:rFonts w:asciiTheme="majorHAnsi" w:eastAsia="Times New Roman" w:hAnsiTheme="majorHAnsi"/>
          <w:szCs w:val="24"/>
          <w:lang w:eastAsia="cs-CZ"/>
        </w:rPr>
        <w:t xml:space="preserve"> </w:t>
      </w:r>
      <w:r w:rsidRPr="004B11D7">
        <w:rPr>
          <w:rFonts w:asciiTheme="majorHAnsi" w:eastAsia="Times New Roman" w:hAnsiTheme="majorHAnsi"/>
          <w:szCs w:val="24"/>
          <w:lang w:eastAsia="cs-CZ"/>
        </w:rPr>
        <w:t>Teoretická část zahrnuje ukázky, prezentace, diskuse, právní předpisy, pravidla silničního provozu, první pomoc a bezpečnost na silnicích.</w:t>
      </w:r>
    </w:p>
    <w:p w14:paraId="67A3347E" w14:textId="6F640DC4" w:rsidR="003A24BE" w:rsidRDefault="00F741DC" w:rsidP="003A24BE">
      <w:pPr>
        <w:rPr>
          <w:rFonts w:asciiTheme="majorHAnsi" w:eastAsia="Times New Roman" w:hAnsiTheme="majorHAnsi"/>
          <w:szCs w:val="24"/>
          <w:lang w:eastAsia="cs-CZ"/>
        </w:rPr>
      </w:pPr>
      <w:r w:rsidRPr="004B11D7">
        <w:rPr>
          <w:rFonts w:asciiTheme="majorHAnsi" w:eastAsia="Times New Roman" w:hAnsiTheme="majorHAnsi"/>
          <w:szCs w:val="24"/>
          <w:lang w:eastAsia="cs-CZ"/>
        </w:rPr>
        <w:t>Praktická výuka sestává ze základních prvků ovládaní vozidla jako jsou rozjezd, zastavení, couvání, řazení, parkování, předjíždění, technický stav vozidla atd.</w:t>
      </w:r>
      <w:r w:rsidR="00F00047">
        <w:rPr>
          <w:rFonts w:asciiTheme="majorHAnsi" w:eastAsia="Times New Roman" w:hAnsiTheme="majorHAnsi"/>
          <w:szCs w:val="24"/>
          <w:lang w:eastAsia="cs-CZ"/>
        </w:rPr>
        <w:t>,</w:t>
      </w:r>
      <w:r w:rsidRPr="004B11D7">
        <w:rPr>
          <w:rFonts w:asciiTheme="majorHAnsi" w:eastAsia="Times New Roman" w:hAnsiTheme="majorHAnsi"/>
          <w:szCs w:val="24"/>
          <w:lang w:eastAsia="cs-CZ"/>
        </w:rPr>
        <w:t xml:space="preserve"> při které studenti získávají potřebné dovednosti pro následující jízdu v</w:t>
      </w:r>
      <w:r w:rsidR="00F00047">
        <w:rPr>
          <w:rFonts w:asciiTheme="majorHAnsi" w:eastAsia="Times New Roman" w:hAnsiTheme="majorHAnsi"/>
          <w:szCs w:val="24"/>
          <w:lang w:eastAsia="cs-CZ"/>
        </w:rPr>
        <w:t> </w:t>
      </w:r>
      <w:r w:rsidRPr="004B11D7">
        <w:rPr>
          <w:rFonts w:asciiTheme="majorHAnsi" w:eastAsia="Times New Roman" w:hAnsiTheme="majorHAnsi"/>
          <w:szCs w:val="24"/>
          <w:lang w:eastAsia="cs-CZ"/>
        </w:rPr>
        <w:t>provozu</w:t>
      </w:r>
      <w:r w:rsidR="00F00047">
        <w:rPr>
          <w:rFonts w:asciiTheme="majorHAnsi" w:eastAsia="Times New Roman" w:hAnsiTheme="majorHAnsi"/>
          <w:szCs w:val="24"/>
          <w:lang w:eastAsia="cs-CZ"/>
        </w:rPr>
        <w:t>,</w:t>
      </w:r>
      <w:r w:rsidRPr="004B11D7">
        <w:rPr>
          <w:rFonts w:asciiTheme="majorHAnsi" w:eastAsia="Times New Roman" w:hAnsiTheme="majorHAnsi"/>
          <w:szCs w:val="24"/>
          <w:lang w:eastAsia="cs-CZ"/>
        </w:rPr>
        <w:t xml:space="preserve"> </w:t>
      </w:r>
      <w:r w:rsidR="008D1CDE">
        <w:rPr>
          <w:rFonts w:asciiTheme="majorHAnsi" w:eastAsia="Times New Roman" w:hAnsiTheme="majorHAnsi"/>
          <w:szCs w:val="24"/>
          <w:lang w:eastAsia="cs-CZ"/>
        </w:rPr>
        <w:t>ve</w:t>
      </w:r>
      <w:r w:rsidRPr="004B11D7">
        <w:rPr>
          <w:rFonts w:asciiTheme="majorHAnsi" w:eastAsia="Times New Roman" w:hAnsiTheme="majorHAnsi"/>
          <w:szCs w:val="24"/>
          <w:lang w:eastAsia="cs-CZ"/>
        </w:rPr>
        <w:t xml:space="preserve"> které by měli být po splnění základních prvk</w:t>
      </w:r>
      <w:r w:rsidR="00F00047">
        <w:rPr>
          <w:rFonts w:asciiTheme="majorHAnsi" w:eastAsia="Times New Roman" w:hAnsiTheme="majorHAnsi"/>
          <w:szCs w:val="24"/>
          <w:lang w:eastAsia="cs-CZ"/>
        </w:rPr>
        <w:t>ů</w:t>
      </w:r>
      <w:r w:rsidRPr="004B11D7">
        <w:rPr>
          <w:rFonts w:asciiTheme="majorHAnsi" w:eastAsia="Times New Roman" w:hAnsiTheme="majorHAnsi"/>
          <w:szCs w:val="24"/>
          <w:lang w:eastAsia="cs-CZ"/>
        </w:rPr>
        <w:t xml:space="preserve"> schopni bez větších obtíží řídit a ovládat vozidlo.</w:t>
      </w:r>
    </w:p>
    <w:p w14:paraId="350B7366" w14:textId="5D1772FD" w:rsidR="00F741DC" w:rsidRPr="004B11D7" w:rsidRDefault="00F741DC" w:rsidP="003A24BE">
      <w:pPr>
        <w:rPr>
          <w:rFonts w:asciiTheme="majorHAnsi" w:eastAsia="Times New Roman" w:hAnsiTheme="majorHAnsi"/>
          <w:szCs w:val="24"/>
          <w:lang w:eastAsia="cs-CZ"/>
        </w:rPr>
      </w:pPr>
      <w:r w:rsidRPr="004B11D7">
        <w:rPr>
          <w:rFonts w:asciiTheme="majorHAnsi" w:eastAsia="Times New Roman" w:hAnsiTheme="majorHAnsi"/>
          <w:szCs w:val="24"/>
          <w:lang w:eastAsia="cs-CZ"/>
        </w:rPr>
        <w:t xml:space="preserve">Testy a závěrečná jízda, kdy učitel připravuje na obě zkoušky opakováním a zkoušením žáků. Zde se jedná o zvláštní disciplínu, jelikož první bod neobsahuje plně přípravu na testy a praktickou část. </w:t>
      </w:r>
    </w:p>
    <w:p w14:paraId="1356E3E7" w14:textId="59340211" w:rsidR="00F741DC" w:rsidRPr="004B11D7" w:rsidRDefault="00F741DC" w:rsidP="003A24BE">
      <w:pPr>
        <w:rPr>
          <w:rFonts w:asciiTheme="majorHAnsi" w:eastAsia="Times New Roman" w:hAnsiTheme="majorHAnsi"/>
          <w:szCs w:val="24"/>
          <w:lang w:eastAsia="cs-CZ"/>
        </w:rPr>
      </w:pPr>
      <w:r w:rsidRPr="004B11D7">
        <w:rPr>
          <w:rFonts w:asciiTheme="majorHAnsi" w:eastAsia="Times New Roman" w:hAnsiTheme="majorHAnsi"/>
          <w:szCs w:val="24"/>
          <w:lang w:eastAsia="cs-CZ"/>
        </w:rPr>
        <w:t>Kondiční jízdy pro již držitele řidičského oprávnění jsou dalším bodem</w:t>
      </w:r>
      <w:r w:rsidR="008D1CDE">
        <w:rPr>
          <w:rFonts w:asciiTheme="majorHAnsi" w:eastAsia="Times New Roman" w:hAnsiTheme="majorHAnsi"/>
          <w:szCs w:val="24"/>
          <w:lang w:eastAsia="cs-CZ"/>
        </w:rPr>
        <w:t>,</w:t>
      </w:r>
      <w:r w:rsidRPr="004B11D7">
        <w:rPr>
          <w:rFonts w:asciiTheme="majorHAnsi" w:eastAsia="Times New Roman" w:hAnsiTheme="majorHAnsi"/>
          <w:szCs w:val="24"/>
          <w:lang w:eastAsia="cs-CZ"/>
        </w:rPr>
        <w:t xml:space="preserve"> kde učitel může pokračovat v edukační činnosti. Jedná se o různá školitelská střediska na zlepšení jízdních schopnost</w:t>
      </w:r>
      <w:r w:rsidR="008D1CDE">
        <w:rPr>
          <w:rFonts w:asciiTheme="majorHAnsi" w:eastAsia="Times New Roman" w:hAnsiTheme="majorHAnsi"/>
          <w:szCs w:val="24"/>
          <w:lang w:eastAsia="cs-CZ"/>
        </w:rPr>
        <w:t>í</w:t>
      </w:r>
      <w:r w:rsidRPr="004B11D7">
        <w:rPr>
          <w:rFonts w:asciiTheme="majorHAnsi" w:eastAsia="Times New Roman" w:hAnsiTheme="majorHAnsi"/>
          <w:szCs w:val="24"/>
          <w:lang w:eastAsia="cs-CZ"/>
        </w:rPr>
        <w:t xml:space="preserve"> jedince a posouvat jeho řidičsk</w:t>
      </w:r>
      <w:r w:rsidR="008D1CDE">
        <w:rPr>
          <w:rFonts w:asciiTheme="majorHAnsi" w:eastAsia="Times New Roman" w:hAnsiTheme="majorHAnsi"/>
          <w:szCs w:val="24"/>
          <w:lang w:eastAsia="cs-CZ"/>
        </w:rPr>
        <w:t>ý</w:t>
      </w:r>
      <w:r w:rsidRPr="004B11D7">
        <w:rPr>
          <w:rFonts w:asciiTheme="majorHAnsi" w:eastAsia="Times New Roman" w:hAnsiTheme="majorHAnsi"/>
          <w:szCs w:val="24"/>
          <w:lang w:eastAsia="cs-CZ"/>
        </w:rPr>
        <w:t xml:space="preserve"> um ze začátečníka až </w:t>
      </w:r>
      <w:r w:rsidR="00BA1699">
        <w:rPr>
          <w:rFonts w:asciiTheme="majorHAnsi" w:eastAsia="Times New Roman" w:hAnsiTheme="majorHAnsi"/>
          <w:szCs w:val="24"/>
          <w:lang w:eastAsia="cs-CZ"/>
        </w:rPr>
        <w:t>na</w:t>
      </w:r>
      <w:r w:rsidRPr="004B11D7">
        <w:rPr>
          <w:rFonts w:asciiTheme="majorHAnsi" w:eastAsia="Times New Roman" w:hAnsiTheme="majorHAnsi"/>
          <w:szCs w:val="24"/>
          <w:lang w:eastAsia="cs-CZ"/>
        </w:rPr>
        <w:t xml:space="preserve"> profesionála.</w:t>
      </w:r>
    </w:p>
    <w:p w14:paraId="33C52CAD" w14:textId="11A740A1" w:rsidR="00BA1699" w:rsidRDefault="00F741DC" w:rsidP="006913DD">
      <w:pPr>
        <w:rPr>
          <w:rFonts w:asciiTheme="majorHAnsi" w:eastAsia="Times New Roman" w:hAnsiTheme="majorHAnsi"/>
          <w:szCs w:val="24"/>
          <w:lang w:eastAsia="cs-CZ"/>
        </w:rPr>
      </w:pPr>
      <w:r w:rsidRPr="004B11D7">
        <w:rPr>
          <w:rFonts w:asciiTheme="majorHAnsi" w:eastAsia="Times New Roman" w:hAnsiTheme="majorHAnsi"/>
          <w:szCs w:val="24"/>
          <w:lang w:eastAsia="cs-CZ"/>
        </w:rPr>
        <w:t>Pátým bodem by mohla být psychologická a motivační dovednost. Učitel by měl dokázat žáka motivovat a nadchnout pro řízení. Nevyvolat v něm strach a nejistotu. Při první hodině nejprve zjistit</w:t>
      </w:r>
      <w:r w:rsidR="00BA1699">
        <w:rPr>
          <w:rFonts w:asciiTheme="majorHAnsi" w:eastAsia="Times New Roman" w:hAnsiTheme="majorHAnsi"/>
          <w:szCs w:val="24"/>
          <w:lang w:eastAsia="cs-CZ"/>
        </w:rPr>
        <w:t>,</w:t>
      </w:r>
      <w:r w:rsidRPr="004B11D7">
        <w:rPr>
          <w:rFonts w:asciiTheme="majorHAnsi" w:eastAsia="Times New Roman" w:hAnsiTheme="majorHAnsi"/>
          <w:szCs w:val="24"/>
          <w:lang w:eastAsia="cs-CZ"/>
        </w:rPr>
        <w:t xml:space="preserve"> proč chce</w:t>
      </w:r>
      <w:r w:rsidR="00556A00" w:rsidRPr="004B11D7">
        <w:rPr>
          <w:rFonts w:asciiTheme="majorHAnsi" w:eastAsia="Times New Roman" w:hAnsiTheme="majorHAnsi"/>
          <w:szCs w:val="24"/>
          <w:lang w:eastAsia="cs-CZ"/>
        </w:rPr>
        <w:t xml:space="preserve"> získat</w:t>
      </w:r>
      <w:r w:rsidRPr="004B11D7">
        <w:rPr>
          <w:rFonts w:asciiTheme="majorHAnsi" w:eastAsia="Times New Roman" w:hAnsiTheme="majorHAnsi"/>
          <w:szCs w:val="24"/>
          <w:lang w:eastAsia="cs-CZ"/>
        </w:rPr>
        <w:t xml:space="preserve"> </w:t>
      </w:r>
      <w:r w:rsidR="00556A00" w:rsidRPr="004B11D7">
        <w:rPr>
          <w:rFonts w:asciiTheme="majorHAnsi" w:eastAsia="Times New Roman" w:hAnsiTheme="majorHAnsi"/>
          <w:szCs w:val="24"/>
          <w:lang w:eastAsia="cs-CZ"/>
        </w:rPr>
        <w:t>řidičské oprávnění</w:t>
      </w:r>
      <w:r w:rsidRPr="004B11D7">
        <w:rPr>
          <w:rFonts w:asciiTheme="majorHAnsi" w:eastAsia="Times New Roman" w:hAnsiTheme="majorHAnsi"/>
          <w:szCs w:val="24"/>
          <w:lang w:eastAsia="cs-CZ"/>
        </w:rPr>
        <w:t xml:space="preserve"> a co očekává od řízení. Zda chtěl žák sám</w:t>
      </w:r>
      <w:r w:rsidR="00BA1699">
        <w:rPr>
          <w:rFonts w:asciiTheme="majorHAnsi" w:eastAsia="Times New Roman" w:hAnsiTheme="majorHAnsi"/>
          <w:szCs w:val="24"/>
          <w:lang w:eastAsia="cs-CZ"/>
        </w:rPr>
        <w:t>,</w:t>
      </w:r>
      <w:r w:rsidRPr="004B11D7">
        <w:rPr>
          <w:rFonts w:asciiTheme="majorHAnsi" w:eastAsia="Times New Roman" w:hAnsiTheme="majorHAnsi"/>
          <w:szCs w:val="24"/>
          <w:lang w:eastAsia="cs-CZ"/>
        </w:rPr>
        <w:t xml:space="preserve"> anebo byla přihláška</w:t>
      </w:r>
      <w:r w:rsidR="00BA1699">
        <w:rPr>
          <w:rFonts w:asciiTheme="majorHAnsi" w:eastAsia="Times New Roman" w:hAnsiTheme="majorHAnsi"/>
          <w:szCs w:val="24"/>
          <w:lang w:eastAsia="cs-CZ"/>
        </w:rPr>
        <w:t xml:space="preserve"> podána</w:t>
      </w:r>
      <w:r w:rsidRPr="004B11D7">
        <w:rPr>
          <w:rFonts w:asciiTheme="majorHAnsi" w:eastAsia="Times New Roman" w:hAnsiTheme="majorHAnsi"/>
          <w:szCs w:val="24"/>
          <w:lang w:eastAsia="cs-CZ"/>
        </w:rPr>
        <w:t xml:space="preserve"> na popud rodičů.</w:t>
      </w:r>
      <w:r w:rsidR="00556A00" w:rsidRPr="004B11D7">
        <w:rPr>
          <w:rFonts w:asciiTheme="majorHAnsi" w:eastAsia="Times New Roman" w:hAnsiTheme="majorHAnsi"/>
          <w:szCs w:val="24"/>
          <w:lang w:eastAsia="cs-CZ"/>
        </w:rPr>
        <w:t xml:space="preserve"> Tím si může udělat </w:t>
      </w:r>
      <w:r w:rsidR="008856C5" w:rsidRPr="004B11D7">
        <w:rPr>
          <w:rFonts w:asciiTheme="majorHAnsi" w:eastAsia="Times New Roman" w:hAnsiTheme="majorHAnsi"/>
          <w:szCs w:val="24"/>
          <w:lang w:eastAsia="cs-CZ"/>
        </w:rPr>
        <w:t>obraz o žadateli.</w:t>
      </w:r>
      <w:r w:rsidR="00BA1699">
        <w:rPr>
          <w:rFonts w:asciiTheme="majorHAnsi" w:eastAsia="Times New Roman" w:hAnsiTheme="majorHAnsi"/>
          <w:szCs w:val="24"/>
          <w:lang w:eastAsia="cs-CZ"/>
        </w:rPr>
        <w:br w:type="page"/>
      </w:r>
    </w:p>
    <w:p w14:paraId="07DFC09A" w14:textId="5892D809" w:rsidR="006913DD" w:rsidRPr="006913DD" w:rsidRDefault="006A3277" w:rsidP="006913DD">
      <w:pPr>
        <w:pStyle w:val="Nadpis1"/>
        <w:spacing w:line="360" w:lineRule="auto"/>
        <w:jc w:val="both"/>
        <w:rPr>
          <w:rFonts w:asciiTheme="majorHAnsi" w:hAnsiTheme="majorHAnsi"/>
          <w:lang w:eastAsia="cs-CZ"/>
        </w:rPr>
      </w:pPr>
      <w:bookmarkStart w:id="23" w:name="_Toc164274958"/>
      <w:r w:rsidRPr="004B11D7">
        <w:rPr>
          <w:rFonts w:asciiTheme="majorHAnsi" w:hAnsiTheme="majorHAnsi"/>
          <w:lang w:eastAsia="cs-CZ"/>
        </w:rPr>
        <w:lastRenderedPageBreak/>
        <w:t>Didaktika výuky</w:t>
      </w:r>
      <w:r w:rsidR="007F4E86" w:rsidRPr="004B11D7">
        <w:rPr>
          <w:rFonts w:asciiTheme="majorHAnsi" w:hAnsiTheme="majorHAnsi"/>
          <w:lang w:eastAsia="cs-CZ"/>
        </w:rPr>
        <w:t xml:space="preserve"> v</w:t>
      </w:r>
      <w:r w:rsidR="006913DD">
        <w:rPr>
          <w:rFonts w:asciiTheme="majorHAnsi" w:hAnsiTheme="majorHAnsi"/>
          <w:lang w:eastAsia="cs-CZ"/>
        </w:rPr>
        <w:t> </w:t>
      </w:r>
      <w:r w:rsidR="007F4E86" w:rsidRPr="004B11D7">
        <w:rPr>
          <w:rFonts w:asciiTheme="majorHAnsi" w:hAnsiTheme="majorHAnsi"/>
          <w:lang w:eastAsia="cs-CZ"/>
        </w:rPr>
        <w:t>autoškole</w:t>
      </w:r>
      <w:bookmarkEnd w:id="23"/>
    </w:p>
    <w:p w14:paraId="5033FDDC" w14:textId="212E97B2" w:rsidR="002A7E06" w:rsidRPr="00A956A1" w:rsidRDefault="002A7E06" w:rsidP="00A956A1">
      <w:pPr>
        <w:rPr>
          <w:rFonts w:asciiTheme="majorHAnsi" w:hAnsiTheme="majorHAnsi"/>
          <w:lang w:eastAsia="cs-CZ"/>
        </w:rPr>
      </w:pPr>
      <w:r w:rsidRPr="00A956A1">
        <w:rPr>
          <w:rFonts w:asciiTheme="majorHAnsi" w:hAnsiTheme="majorHAnsi"/>
          <w:lang w:eastAsia="cs-CZ"/>
        </w:rPr>
        <w:t>Didaktika</w:t>
      </w:r>
      <w:r w:rsidR="009A4D39" w:rsidRPr="00A956A1">
        <w:rPr>
          <w:rFonts w:asciiTheme="majorHAnsi" w:hAnsiTheme="majorHAnsi"/>
          <w:lang w:eastAsia="cs-CZ"/>
        </w:rPr>
        <w:t xml:space="preserve"> výuky</w:t>
      </w:r>
      <w:r w:rsidR="007045DF" w:rsidRPr="00A956A1">
        <w:rPr>
          <w:rFonts w:asciiTheme="majorHAnsi" w:hAnsiTheme="majorHAnsi"/>
          <w:lang w:eastAsia="cs-CZ"/>
        </w:rPr>
        <w:t xml:space="preserve"> a výcviku</w:t>
      </w:r>
      <w:r w:rsidR="00DB2BC6" w:rsidRPr="00A956A1">
        <w:rPr>
          <w:rFonts w:asciiTheme="majorHAnsi" w:hAnsiTheme="majorHAnsi"/>
          <w:lang w:eastAsia="cs-CZ"/>
        </w:rPr>
        <w:t xml:space="preserve"> v autoškole</w:t>
      </w:r>
      <w:r w:rsidRPr="00A956A1">
        <w:rPr>
          <w:rFonts w:asciiTheme="majorHAnsi" w:hAnsiTheme="majorHAnsi"/>
          <w:lang w:eastAsia="cs-CZ"/>
        </w:rPr>
        <w:t xml:space="preserve"> spočívá v jasných </w:t>
      </w:r>
      <w:r w:rsidR="00496D4F" w:rsidRPr="00A956A1">
        <w:rPr>
          <w:rFonts w:asciiTheme="majorHAnsi" w:hAnsiTheme="majorHAnsi"/>
          <w:lang w:eastAsia="cs-CZ"/>
        </w:rPr>
        <w:t>postupech,</w:t>
      </w:r>
      <w:r w:rsidR="00526ADA" w:rsidRPr="00A956A1">
        <w:rPr>
          <w:rFonts w:asciiTheme="majorHAnsi" w:hAnsiTheme="majorHAnsi"/>
          <w:lang w:eastAsia="cs-CZ"/>
        </w:rPr>
        <w:t xml:space="preserve"> formách a cílech výuky.</w:t>
      </w:r>
      <w:r w:rsidR="00AA44BF" w:rsidRPr="00A956A1">
        <w:rPr>
          <w:rFonts w:asciiTheme="majorHAnsi" w:hAnsiTheme="majorHAnsi"/>
          <w:lang w:eastAsia="cs-CZ"/>
        </w:rPr>
        <w:t xml:space="preserve"> </w:t>
      </w:r>
      <w:r w:rsidR="00DB2BC6" w:rsidRPr="00A956A1">
        <w:rPr>
          <w:rFonts w:asciiTheme="majorHAnsi" w:hAnsiTheme="majorHAnsi"/>
          <w:lang w:eastAsia="cs-CZ"/>
        </w:rPr>
        <w:t>P</w:t>
      </w:r>
      <w:r w:rsidR="009473A5" w:rsidRPr="00A956A1">
        <w:rPr>
          <w:rFonts w:asciiTheme="majorHAnsi" w:hAnsiTheme="majorHAnsi"/>
          <w:lang w:eastAsia="cs-CZ"/>
        </w:rPr>
        <w:t>ostupy,</w:t>
      </w:r>
      <w:r w:rsidR="000F2850" w:rsidRPr="00A956A1">
        <w:rPr>
          <w:rFonts w:asciiTheme="majorHAnsi" w:hAnsiTheme="majorHAnsi"/>
          <w:lang w:eastAsia="cs-CZ"/>
        </w:rPr>
        <w:t xml:space="preserve"> nebo </w:t>
      </w:r>
      <w:r w:rsidR="00DC54CF" w:rsidRPr="00A956A1">
        <w:rPr>
          <w:rFonts w:asciiTheme="majorHAnsi" w:hAnsiTheme="majorHAnsi"/>
          <w:lang w:eastAsia="cs-CZ"/>
        </w:rPr>
        <w:t>formy,</w:t>
      </w:r>
      <w:r w:rsidR="00432393" w:rsidRPr="00A956A1">
        <w:rPr>
          <w:rFonts w:asciiTheme="majorHAnsi" w:hAnsiTheme="majorHAnsi"/>
          <w:lang w:eastAsia="cs-CZ"/>
        </w:rPr>
        <w:t xml:space="preserve"> jak předat žadatelům</w:t>
      </w:r>
      <w:r w:rsidR="00DA0907" w:rsidRPr="00A956A1">
        <w:rPr>
          <w:rFonts w:asciiTheme="majorHAnsi" w:hAnsiTheme="majorHAnsi"/>
          <w:lang w:eastAsia="cs-CZ"/>
        </w:rPr>
        <w:t xml:space="preserve"> </w:t>
      </w:r>
      <w:r w:rsidR="000C3E98" w:rsidRPr="00A956A1">
        <w:rPr>
          <w:rFonts w:asciiTheme="majorHAnsi" w:hAnsiTheme="majorHAnsi"/>
          <w:lang w:eastAsia="cs-CZ"/>
        </w:rPr>
        <w:t>teoretické,</w:t>
      </w:r>
      <w:r w:rsidR="00DA0907" w:rsidRPr="00A956A1">
        <w:rPr>
          <w:rFonts w:asciiTheme="majorHAnsi" w:hAnsiTheme="majorHAnsi"/>
          <w:lang w:eastAsia="cs-CZ"/>
        </w:rPr>
        <w:t xml:space="preserve"> tak praktické poznatky a zkušenosti</w:t>
      </w:r>
      <w:r w:rsidR="00200525" w:rsidRPr="00A956A1">
        <w:rPr>
          <w:rFonts w:asciiTheme="majorHAnsi" w:hAnsiTheme="majorHAnsi"/>
          <w:lang w:eastAsia="cs-CZ"/>
        </w:rPr>
        <w:t xml:space="preserve"> </w:t>
      </w:r>
      <w:r w:rsidR="00141409" w:rsidRPr="00A956A1">
        <w:rPr>
          <w:rFonts w:asciiTheme="majorHAnsi" w:hAnsiTheme="majorHAnsi"/>
          <w:lang w:eastAsia="cs-CZ"/>
        </w:rPr>
        <w:t>v</w:t>
      </w:r>
      <w:r w:rsidR="001E71A4" w:rsidRPr="00A956A1">
        <w:rPr>
          <w:rFonts w:asciiTheme="majorHAnsi" w:hAnsiTheme="majorHAnsi"/>
          <w:lang w:eastAsia="cs-CZ"/>
        </w:rPr>
        <w:t> </w:t>
      </w:r>
      <w:r w:rsidR="00141409" w:rsidRPr="00A956A1">
        <w:rPr>
          <w:rFonts w:asciiTheme="majorHAnsi" w:hAnsiTheme="majorHAnsi"/>
          <w:lang w:eastAsia="cs-CZ"/>
        </w:rPr>
        <w:t>auto</w:t>
      </w:r>
      <w:r w:rsidR="00223407" w:rsidRPr="00A956A1">
        <w:rPr>
          <w:rFonts w:asciiTheme="majorHAnsi" w:hAnsiTheme="majorHAnsi"/>
          <w:lang w:eastAsia="cs-CZ"/>
        </w:rPr>
        <w:t>škole</w:t>
      </w:r>
      <w:r w:rsidR="001E71A4" w:rsidRPr="00A956A1">
        <w:rPr>
          <w:rFonts w:asciiTheme="majorHAnsi" w:hAnsiTheme="majorHAnsi"/>
          <w:lang w:eastAsia="cs-CZ"/>
        </w:rPr>
        <w:t>,</w:t>
      </w:r>
      <w:r w:rsidR="00223407" w:rsidRPr="00A956A1">
        <w:rPr>
          <w:rFonts w:asciiTheme="majorHAnsi" w:hAnsiTheme="majorHAnsi"/>
          <w:lang w:eastAsia="cs-CZ"/>
        </w:rPr>
        <w:t xml:space="preserve"> </w:t>
      </w:r>
      <w:r w:rsidR="00200525" w:rsidRPr="00A956A1">
        <w:rPr>
          <w:rFonts w:asciiTheme="majorHAnsi" w:hAnsiTheme="majorHAnsi"/>
          <w:lang w:eastAsia="cs-CZ"/>
        </w:rPr>
        <w:t xml:space="preserve">nejsou pevně </w:t>
      </w:r>
      <w:r w:rsidR="004B6E19" w:rsidRPr="00A956A1">
        <w:rPr>
          <w:rFonts w:asciiTheme="majorHAnsi" w:hAnsiTheme="majorHAnsi"/>
          <w:lang w:eastAsia="cs-CZ"/>
        </w:rPr>
        <w:t>dány,</w:t>
      </w:r>
      <w:r w:rsidR="00141409" w:rsidRPr="00A956A1">
        <w:rPr>
          <w:rFonts w:asciiTheme="majorHAnsi" w:hAnsiTheme="majorHAnsi"/>
          <w:lang w:eastAsia="cs-CZ"/>
        </w:rPr>
        <w:t xml:space="preserve"> </w:t>
      </w:r>
      <w:r w:rsidR="0081509E" w:rsidRPr="00A956A1">
        <w:rPr>
          <w:rFonts w:asciiTheme="majorHAnsi" w:hAnsiTheme="majorHAnsi"/>
          <w:lang w:eastAsia="cs-CZ"/>
        </w:rPr>
        <w:t>jak ji</w:t>
      </w:r>
      <w:r w:rsidR="004B6E19" w:rsidRPr="00A956A1">
        <w:rPr>
          <w:rFonts w:asciiTheme="majorHAnsi" w:hAnsiTheme="majorHAnsi"/>
          <w:lang w:eastAsia="cs-CZ"/>
        </w:rPr>
        <w:t>ž uvádím v analýze zákon</w:t>
      </w:r>
      <w:r w:rsidR="001E71A4" w:rsidRPr="00A956A1">
        <w:rPr>
          <w:rFonts w:asciiTheme="majorHAnsi" w:hAnsiTheme="majorHAnsi"/>
          <w:lang w:eastAsia="cs-CZ"/>
        </w:rPr>
        <w:t>ů</w:t>
      </w:r>
      <w:r w:rsidR="00E72CC4" w:rsidRPr="00A956A1">
        <w:rPr>
          <w:rFonts w:asciiTheme="majorHAnsi" w:hAnsiTheme="majorHAnsi"/>
          <w:lang w:eastAsia="cs-CZ"/>
        </w:rPr>
        <w:t xml:space="preserve">. </w:t>
      </w:r>
      <w:r w:rsidR="003A34EA" w:rsidRPr="00A956A1">
        <w:rPr>
          <w:rFonts w:asciiTheme="majorHAnsi" w:hAnsiTheme="majorHAnsi"/>
          <w:lang w:eastAsia="cs-CZ"/>
        </w:rPr>
        <w:t>Postup výuky a výcviku</w:t>
      </w:r>
      <w:r w:rsidR="00141409" w:rsidRPr="00A956A1">
        <w:rPr>
          <w:rFonts w:asciiTheme="majorHAnsi" w:hAnsiTheme="majorHAnsi"/>
          <w:lang w:eastAsia="cs-CZ"/>
        </w:rPr>
        <w:t xml:space="preserve"> </w:t>
      </w:r>
      <w:r w:rsidR="00223407" w:rsidRPr="00A956A1">
        <w:rPr>
          <w:rFonts w:asciiTheme="majorHAnsi" w:hAnsiTheme="majorHAnsi"/>
          <w:lang w:eastAsia="cs-CZ"/>
        </w:rPr>
        <w:t xml:space="preserve">se </w:t>
      </w:r>
      <w:r w:rsidR="00042B6E" w:rsidRPr="00A956A1">
        <w:rPr>
          <w:rFonts w:asciiTheme="majorHAnsi" w:hAnsiTheme="majorHAnsi"/>
          <w:lang w:eastAsia="cs-CZ"/>
        </w:rPr>
        <w:t xml:space="preserve">tak </w:t>
      </w:r>
      <w:proofErr w:type="gramStart"/>
      <w:r w:rsidR="003A34EA" w:rsidRPr="00A956A1">
        <w:rPr>
          <w:rFonts w:asciiTheme="majorHAnsi" w:hAnsiTheme="majorHAnsi"/>
          <w:lang w:eastAsia="cs-CZ"/>
        </w:rPr>
        <w:t>liší</w:t>
      </w:r>
      <w:proofErr w:type="gramEnd"/>
      <w:r w:rsidR="003A34EA" w:rsidRPr="00A956A1">
        <w:rPr>
          <w:rFonts w:asciiTheme="majorHAnsi" w:hAnsiTheme="majorHAnsi"/>
          <w:lang w:eastAsia="cs-CZ"/>
        </w:rPr>
        <w:t xml:space="preserve"> </w:t>
      </w:r>
      <w:r w:rsidR="00223407" w:rsidRPr="00A956A1">
        <w:rPr>
          <w:rFonts w:asciiTheme="majorHAnsi" w:hAnsiTheme="majorHAnsi"/>
          <w:lang w:eastAsia="cs-CZ"/>
        </w:rPr>
        <w:t>v každé autoškole</w:t>
      </w:r>
      <w:r w:rsidR="00637652" w:rsidRPr="00A956A1">
        <w:rPr>
          <w:rFonts w:asciiTheme="majorHAnsi" w:hAnsiTheme="majorHAnsi"/>
          <w:lang w:eastAsia="cs-CZ"/>
        </w:rPr>
        <w:t>.</w:t>
      </w:r>
      <w:r w:rsidR="009473A5" w:rsidRPr="00A956A1">
        <w:rPr>
          <w:rFonts w:asciiTheme="majorHAnsi" w:hAnsiTheme="majorHAnsi"/>
          <w:lang w:eastAsia="cs-CZ"/>
        </w:rPr>
        <w:t xml:space="preserve"> </w:t>
      </w:r>
      <w:r w:rsidR="00EA17F2" w:rsidRPr="00A956A1">
        <w:rPr>
          <w:rFonts w:asciiTheme="majorHAnsi" w:hAnsiTheme="majorHAnsi"/>
          <w:lang w:eastAsia="cs-CZ"/>
        </w:rPr>
        <w:t xml:space="preserve">Každá autoškola </w:t>
      </w:r>
      <w:r w:rsidR="00100BFE" w:rsidRPr="00A956A1">
        <w:rPr>
          <w:rFonts w:asciiTheme="majorHAnsi" w:hAnsiTheme="majorHAnsi"/>
          <w:lang w:eastAsia="cs-CZ"/>
        </w:rPr>
        <w:t xml:space="preserve">si </w:t>
      </w:r>
      <w:proofErr w:type="gramStart"/>
      <w:r w:rsidR="00100BFE" w:rsidRPr="00A956A1">
        <w:rPr>
          <w:rFonts w:asciiTheme="majorHAnsi" w:hAnsiTheme="majorHAnsi"/>
          <w:lang w:eastAsia="cs-CZ"/>
        </w:rPr>
        <w:t>vytváří</w:t>
      </w:r>
      <w:proofErr w:type="gramEnd"/>
      <w:r w:rsidR="00100BFE" w:rsidRPr="00A956A1">
        <w:rPr>
          <w:rFonts w:asciiTheme="majorHAnsi" w:hAnsiTheme="majorHAnsi"/>
          <w:lang w:eastAsia="cs-CZ"/>
        </w:rPr>
        <w:t xml:space="preserve"> svůj postup a formu předávání </w:t>
      </w:r>
      <w:r w:rsidR="00BD526A" w:rsidRPr="00A956A1">
        <w:rPr>
          <w:rFonts w:asciiTheme="majorHAnsi" w:hAnsiTheme="majorHAnsi"/>
          <w:lang w:eastAsia="cs-CZ"/>
        </w:rPr>
        <w:t>teoretické výuky a praktick</w:t>
      </w:r>
      <w:r w:rsidR="00DB2BC6" w:rsidRPr="00A956A1">
        <w:rPr>
          <w:rFonts w:asciiTheme="majorHAnsi" w:hAnsiTheme="majorHAnsi"/>
          <w:lang w:eastAsia="cs-CZ"/>
        </w:rPr>
        <w:t>ého výcviku</w:t>
      </w:r>
      <w:r w:rsidR="007910F0" w:rsidRPr="00A956A1">
        <w:rPr>
          <w:rFonts w:asciiTheme="majorHAnsi" w:hAnsiTheme="majorHAnsi"/>
          <w:lang w:eastAsia="cs-CZ"/>
        </w:rPr>
        <w:t xml:space="preserve"> pouze na zákl</w:t>
      </w:r>
      <w:r w:rsidR="00BD63A6" w:rsidRPr="00A956A1">
        <w:rPr>
          <w:rFonts w:asciiTheme="majorHAnsi" w:hAnsiTheme="majorHAnsi"/>
          <w:lang w:eastAsia="cs-CZ"/>
        </w:rPr>
        <w:t xml:space="preserve">adních bodech </w:t>
      </w:r>
      <w:r w:rsidR="003A34EA" w:rsidRPr="00A956A1">
        <w:rPr>
          <w:rFonts w:asciiTheme="majorHAnsi" w:hAnsiTheme="majorHAnsi"/>
          <w:lang w:eastAsia="cs-CZ"/>
        </w:rPr>
        <w:t>zakotvených v zákonech a vyhláškách</w:t>
      </w:r>
      <w:r w:rsidR="00BD63A6" w:rsidRPr="00A956A1">
        <w:rPr>
          <w:rFonts w:asciiTheme="majorHAnsi" w:hAnsiTheme="majorHAnsi"/>
          <w:lang w:eastAsia="cs-CZ"/>
        </w:rPr>
        <w:t>.</w:t>
      </w:r>
      <w:r w:rsidR="00BD526A" w:rsidRPr="00A956A1">
        <w:rPr>
          <w:rFonts w:asciiTheme="majorHAnsi" w:hAnsiTheme="majorHAnsi"/>
          <w:lang w:eastAsia="cs-CZ"/>
        </w:rPr>
        <w:t xml:space="preserve"> Pro autoškoly neexistuje žádný rámcový </w:t>
      </w:r>
      <w:r w:rsidR="000C7EB7" w:rsidRPr="00A956A1">
        <w:rPr>
          <w:rFonts w:asciiTheme="majorHAnsi" w:hAnsiTheme="majorHAnsi"/>
          <w:lang w:eastAsia="cs-CZ"/>
        </w:rPr>
        <w:t>vzdělávací</w:t>
      </w:r>
      <w:r w:rsidR="00BD526A" w:rsidRPr="00A956A1">
        <w:rPr>
          <w:rFonts w:asciiTheme="majorHAnsi" w:hAnsiTheme="majorHAnsi"/>
          <w:lang w:eastAsia="cs-CZ"/>
        </w:rPr>
        <w:t xml:space="preserve"> progr</w:t>
      </w:r>
      <w:r w:rsidR="000C7EB7" w:rsidRPr="00A956A1">
        <w:rPr>
          <w:rFonts w:asciiTheme="majorHAnsi" w:hAnsiTheme="majorHAnsi"/>
          <w:lang w:eastAsia="cs-CZ"/>
        </w:rPr>
        <w:t xml:space="preserve">am. </w:t>
      </w:r>
      <w:r w:rsidR="009473A5" w:rsidRPr="00A956A1">
        <w:rPr>
          <w:rFonts w:asciiTheme="majorHAnsi" w:hAnsiTheme="majorHAnsi"/>
          <w:lang w:eastAsia="cs-CZ"/>
        </w:rPr>
        <w:t>Zákon udává</w:t>
      </w:r>
      <w:r w:rsidR="00DB2BC6" w:rsidRPr="00A956A1">
        <w:rPr>
          <w:rFonts w:asciiTheme="majorHAnsi" w:hAnsiTheme="majorHAnsi"/>
          <w:lang w:eastAsia="cs-CZ"/>
        </w:rPr>
        <w:t xml:space="preserve"> jen</w:t>
      </w:r>
      <w:r w:rsidR="009473A5" w:rsidRPr="00A956A1">
        <w:rPr>
          <w:rFonts w:asciiTheme="majorHAnsi" w:hAnsiTheme="majorHAnsi"/>
          <w:lang w:eastAsia="cs-CZ"/>
        </w:rPr>
        <w:t xml:space="preserve"> výstup pro splnění</w:t>
      </w:r>
      <w:r w:rsidR="00753078" w:rsidRPr="00A956A1">
        <w:rPr>
          <w:rFonts w:asciiTheme="majorHAnsi" w:hAnsiTheme="majorHAnsi"/>
          <w:lang w:eastAsia="cs-CZ"/>
        </w:rPr>
        <w:t xml:space="preserve"> teoretické a praktické zkoušky</w:t>
      </w:r>
      <w:r w:rsidR="00F8760A" w:rsidRPr="00A956A1">
        <w:rPr>
          <w:rFonts w:asciiTheme="majorHAnsi" w:hAnsiTheme="majorHAnsi"/>
          <w:lang w:eastAsia="cs-CZ"/>
        </w:rPr>
        <w:t xml:space="preserve">. </w:t>
      </w:r>
    </w:p>
    <w:p w14:paraId="77B1355F" w14:textId="0B0C69F4" w:rsidR="009269DC" w:rsidRPr="00A956A1" w:rsidRDefault="009269DC" w:rsidP="00A956A1">
      <w:pPr>
        <w:ind w:firstLine="708"/>
        <w:rPr>
          <w:rFonts w:asciiTheme="majorHAnsi" w:hAnsiTheme="majorHAnsi"/>
          <w:lang w:eastAsia="cs-CZ"/>
        </w:rPr>
      </w:pPr>
      <w:r w:rsidRPr="00A956A1">
        <w:rPr>
          <w:rFonts w:asciiTheme="majorHAnsi" w:hAnsiTheme="majorHAnsi"/>
          <w:lang w:eastAsia="cs-CZ"/>
        </w:rPr>
        <w:t xml:space="preserve">Cílem učitele v autoškole je naučit žáka vědomostní teoretické </w:t>
      </w:r>
      <w:r w:rsidR="00E72CC4" w:rsidRPr="00A956A1">
        <w:rPr>
          <w:rFonts w:asciiTheme="majorHAnsi" w:hAnsiTheme="majorHAnsi"/>
          <w:lang w:eastAsia="cs-CZ"/>
        </w:rPr>
        <w:t>rovině</w:t>
      </w:r>
      <w:r w:rsidR="009130BE" w:rsidRPr="00A956A1">
        <w:rPr>
          <w:rFonts w:asciiTheme="majorHAnsi" w:hAnsiTheme="majorHAnsi"/>
          <w:lang w:eastAsia="cs-CZ"/>
        </w:rPr>
        <w:t xml:space="preserve"> a</w:t>
      </w:r>
      <w:r w:rsidRPr="00A956A1">
        <w:rPr>
          <w:rFonts w:asciiTheme="majorHAnsi" w:hAnsiTheme="majorHAnsi"/>
          <w:lang w:eastAsia="cs-CZ"/>
        </w:rPr>
        <w:t xml:space="preserve"> praktického zvládnutí vozidla v provozu, tak, aby nehrozil sebe a ostatní účastníky provozu na pozemní komunikaci. Jedná se </w:t>
      </w:r>
      <w:r w:rsidR="00E72CC4" w:rsidRPr="00A956A1">
        <w:rPr>
          <w:rFonts w:asciiTheme="majorHAnsi" w:hAnsiTheme="majorHAnsi"/>
          <w:lang w:eastAsia="cs-CZ"/>
        </w:rPr>
        <w:t>tedy o komplexní výuku obsahující kognitivní (vzdělávací) a psychomotorické (výcvikové) cíle</w:t>
      </w:r>
      <w:r w:rsidR="00E671C8" w:rsidRPr="00A956A1">
        <w:rPr>
          <w:rFonts w:asciiTheme="majorHAnsi" w:hAnsiTheme="majorHAnsi"/>
          <w:lang w:eastAsia="cs-CZ"/>
        </w:rPr>
        <w:t xml:space="preserve"> skládající se z dílčích úkolů</w:t>
      </w:r>
      <w:r w:rsidR="00886621" w:rsidRPr="00A956A1">
        <w:rPr>
          <w:rFonts w:asciiTheme="majorHAnsi" w:hAnsiTheme="majorHAnsi"/>
          <w:lang w:eastAsia="cs-CZ"/>
        </w:rPr>
        <w:t>.</w:t>
      </w:r>
      <w:r w:rsidR="0046428A" w:rsidRPr="00A956A1">
        <w:rPr>
          <w:rFonts w:asciiTheme="majorHAnsi" w:hAnsiTheme="majorHAnsi"/>
          <w:lang w:eastAsia="cs-CZ"/>
        </w:rPr>
        <w:t xml:space="preserve"> </w:t>
      </w:r>
      <w:r w:rsidR="00E72CC4" w:rsidRPr="00A956A1">
        <w:rPr>
          <w:rFonts w:asciiTheme="majorHAnsi" w:hAnsiTheme="majorHAnsi"/>
          <w:lang w:eastAsia="cs-CZ"/>
        </w:rPr>
        <w:t xml:space="preserve">Tím rozdělujeme </w:t>
      </w:r>
      <w:r w:rsidR="009130BE" w:rsidRPr="00A956A1">
        <w:rPr>
          <w:rFonts w:asciiTheme="majorHAnsi" w:hAnsiTheme="majorHAnsi"/>
          <w:lang w:eastAsia="cs-CZ"/>
        </w:rPr>
        <w:t>výuku</w:t>
      </w:r>
      <w:r w:rsidR="00E72CC4" w:rsidRPr="00A956A1">
        <w:rPr>
          <w:rFonts w:asciiTheme="majorHAnsi" w:hAnsiTheme="majorHAnsi"/>
          <w:lang w:eastAsia="cs-CZ"/>
        </w:rPr>
        <w:t xml:space="preserve"> na dvě části</w:t>
      </w:r>
      <w:r w:rsidR="00A1004E" w:rsidRPr="00A956A1">
        <w:rPr>
          <w:rFonts w:asciiTheme="majorHAnsi" w:hAnsiTheme="majorHAnsi"/>
          <w:lang w:eastAsia="cs-CZ"/>
        </w:rPr>
        <w:t>. T</w:t>
      </w:r>
      <w:r w:rsidR="009130BE" w:rsidRPr="00A956A1">
        <w:rPr>
          <w:rFonts w:asciiTheme="majorHAnsi" w:hAnsiTheme="majorHAnsi"/>
          <w:lang w:eastAsia="cs-CZ"/>
        </w:rPr>
        <w:t>eoretickou</w:t>
      </w:r>
      <w:r w:rsidR="00A1004E" w:rsidRPr="00A956A1">
        <w:rPr>
          <w:rFonts w:asciiTheme="majorHAnsi" w:hAnsiTheme="majorHAnsi"/>
          <w:lang w:eastAsia="cs-CZ"/>
        </w:rPr>
        <w:t xml:space="preserve"> a praktickou</w:t>
      </w:r>
      <w:r w:rsidR="009130BE" w:rsidRPr="00A956A1">
        <w:rPr>
          <w:rFonts w:asciiTheme="majorHAnsi" w:hAnsiTheme="majorHAnsi"/>
          <w:lang w:eastAsia="cs-CZ"/>
        </w:rPr>
        <w:t>.</w:t>
      </w:r>
      <w:r w:rsidR="00E671C8" w:rsidRPr="00A956A1">
        <w:rPr>
          <w:rFonts w:asciiTheme="majorHAnsi" w:hAnsiTheme="majorHAnsi"/>
          <w:lang w:eastAsia="cs-CZ"/>
        </w:rPr>
        <w:t xml:space="preserve"> Po</w:t>
      </w:r>
      <w:r w:rsidR="009130BE" w:rsidRPr="00A956A1">
        <w:rPr>
          <w:rFonts w:asciiTheme="majorHAnsi" w:hAnsiTheme="majorHAnsi"/>
          <w:lang w:eastAsia="cs-CZ"/>
        </w:rPr>
        <w:t xml:space="preserve"> </w:t>
      </w:r>
      <w:r w:rsidR="00E671C8" w:rsidRPr="00A956A1">
        <w:rPr>
          <w:rFonts w:asciiTheme="majorHAnsi" w:hAnsiTheme="majorHAnsi"/>
          <w:lang w:eastAsia="cs-CZ"/>
        </w:rPr>
        <w:t>z</w:t>
      </w:r>
      <w:r w:rsidR="00E72CC4" w:rsidRPr="00A956A1">
        <w:rPr>
          <w:rFonts w:asciiTheme="majorHAnsi" w:hAnsiTheme="majorHAnsi"/>
          <w:lang w:eastAsia="cs-CZ"/>
        </w:rPr>
        <w:t>vládnutí obo</w:t>
      </w:r>
      <w:r w:rsidR="00E671C8" w:rsidRPr="00A956A1">
        <w:rPr>
          <w:rFonts w:asciiTheme="majorHAnsi" w:hAnsiTheme="majorHAnsi"/>
          <w:lang w:eastAsia="cs-CZ"/>
        </w:rPr>
        <w:t>u částí</w:t>
      </w:r>
      <w:r w:rsidR="00E72CC4" w:rsidRPr="00A956A1">
        <w:rPr>
          <w:rFonts w:asciiTheme="majorHAnsi" w:hAnsiTheme="majorHAnsi"/>
          <w:lang w:eastAsia="cs-CZ"/>
        </w:rPr>
        <w:t xml:space="preserve"> se může stát žadatel řidičem. </w:t>
      </w:r>
      <w:r w:rsidR="00EC03E2" w:rsidRPr="00A956A1">
        <w:rPr>
          <w:rFonts w:asciiTheme="majorHAnsi" w:hAnsiTheme="majorHAnsi"/>
          <w:lang w:eastAsia="cs-CZ"/>
        </w:rPr>
        <w:t xml:space="preserve">Učitel má </w:t>
      </w:r>
      <w:r w:rsidR="00B370A2" w:rsidRPr="00A956A1">
        <w:rPr>
          <w:rFonts w:asciiTheme="majorHAnsi" w:hAnsiTheme="majorHAnsi"/>
          <w:lang w:eastAsia="cs-CZ"/>
        </w:rPr>
        <w:t>před sebou dost práce</w:t>
      </w:r>
      <w:r w:rsidR="00A30DF4" w:rsidRPr="00A956A1">
        <w:rPr>
          <w:rFonts w:asciiTheme="majorHAnsi" w:hAnsiTheme="majorHAnsi"/>
          <w:lang w:eastAsia="cs-CZ"/>
        </w:rPr>
        <w:t xml:space="preserve"> a značnou zodpovědnost.</w:t>
      </w:r>
    </w:p>
    <w:p w14:paraId="0989FE44" w14:textId="1696E23A" w:rsidR="002D1010" w:rsidRPr="00A956A1" w:rsidRDefault="00812EA9" w:rsidP="00A956A1">
      <w:pPr>
        <w:rPr>
          <w:rFonts w:asciiTheme="majorHAnsi" w:hAnsiTheme="majorHAnsi"/>
          <w:lang w:eastAsia="cs-CZ"/>
        </w:rPr>
      </w:pPr>
      <w:r w:rsidRPr="00A956A1">
        <w:rPr>
          <w:rFonts w:asciiTheme="majorHAnsi" w:hAnsiTheme="majorHAnsi"/>
          <w:lang w:eastAsia="cs-CZ"/>
        </w:rPr>
        <w:t xml:space="preserve">Cestou pro učitele je </w:t>
      </w:r>
      <w:r w:rsidR="00C729B0" w:rsidRPr="00A956A1">
        <w:rPr>
          <w:rFonts w:asciiTheme="majorHAnsi" w:hAnsiTheme="majorHAnsi"/>
          <w:lang w:eastAsia="cs-CZ"/>
        </w:rPr>
        <w:t>určení si cílů</w:t>
      </w:r>
      <w:r w:rsidR="004D4B61" w:rsidRPr="00A956A1">
        <w:rPr>
          <w:rFonts w:asciiTheme="majorHAnsi" w:hAnsiTheme="majorHAnsi"/>
          <w:lang w:eastAsia="cs-CZ"/>
        </w:rPr>
        <w:t xml:space="preserve"> a jejich</w:t>
      </w:r>
      <w:r w:rsidR="00032A5C" w:rsidRPr="00A956A1">
        <w:rPr>
          <w:rFonts w:asciiTheme="majorHAnsi" w:hAnsiTheme="majorHAnsi"/>
          <w:lang w:eastAsia="cs-CZ"/>
        </w:rPr>
        <w:t xml:space="preserve"> konkrétních úkolů</w:t>
      </w:r>
      <w:r w:rsidR="00B57F7A" w:rsidRPr="00A956A1">
        <w:rPr>
          <w:rFonts w:asciiTheme="majorHAnsi" w:hAnsiTheme="majorHAnsi"/>
          <w:lang w:eastAsia="cs-CZ"/>
        </w:rPr>
        <w:t xml:space="preserve"> ke splnění. </w:t>
      </w:r>
      <w:r w:rsidR="003A7DCD" w:rsidRPr="00A956A1">
        <w:rPr>
          <w:rFonts w:asciiTheme="majorHAnsi" w:hAnsiTheme="majorHAnsi"/>
          <w:lang w:eastAsia="cs-CZ"/>
        </w:rPr>
        <w:t xml:space="preserve">Potřebujeme </w:t>
      </w:r>
      <w:r w:rsidR="004A6B3E" w:rsidRPr="00A956A1">
        <w:rPr>
          <w:rFonts w:asciiTheme="majorHAnsi" w:hAnsiTheme="majorHAnsi"/>
          <w:lang w:eastAsia="cs-CZ"/>
        </w:rPr>
        <w:t xml:space="preserve">konkrétní úkoly </w:t>
      </w:r>
      <w:r w:rsidR="00F91971" w:rsidRPr="00A956A1">
        <w:rPr>
          <w:rFonts w:asciiTheme="majorHAnsi" w:hAnsiTheme="majorHAnsi"/>
          <w:lang w:eastAsia="cs-CZ"/>
        </w:rPr>
        <w:t>k jejich naplnění.</w:t>
      </w:r>
      <w:r w:rsidR="007467EB" w:rsidRPr="00A956A1">
        <w:rPr>
          <w:rFonts w:asciiTheme="majorHAnsi" w:hAnsiTheme="majorHAnsi"/>
          <w:lang w:eastAsia="cs-CZ"/>
        </w:rPr>
        <w:t xml:space="preserve"> Např.: žá</w:t>
      </w:r>
      <w:r w:rsidR="002C37D4" w:rsidRPr="00A956A1">
        <w:rPr>
          <w:rFonts w:asciiTheme="majorHAnsi" w:hAnsiTheme="majorHAnsi"/>
          <w:lang w:eastAsia="cs-CZ"/>
        </w:rPr>
        <w:t xml:space="preserve">k </w:t>
      </w:r>
      <w:r w:rsidR="000B3B68" w:rsidRPr="00A956A1">
        <w:rPr>
          <w:rFonts w:asciiTheme="majorHAnsi" w:hAnsiTheme="majorHAnsi"/>
          <w:lang w:eastAsia="cs-CZ"/>
        </w:rPr>
        <w:t xml:space="preserve">vysvětlí </w:t>
      </w:r>
      <w:r w:rsidR="002C37D4" w:rsidRPr="00A956A1">
        <w:rPr>
          <w:rFonts w:asciiTheme="majorHAnsi" w:hAnsiTheme="majorHAnsi"/>
          <w:lang w:eastAsia="cs-CZ"/>
        </w:rPr>
        <w:t>rozdíl mezi naftovým, benzínovým a elektrickým motorem</w:t>
      </w:r>
      <w:r w:rsidR="0093405A" w:rsidRPr="00A956A1">
        <w:rPr>
          <w:rFonts w:asciiTheme="majorHAnsi" w:hAnsiTheme="majorHAnsi"/>
          <w:lang w:eastAsia="cs-CZ"/>
        </w:rPr>
        <w:t xml:space="preserve">, nebo: žák </w:t>
      </w:r>
      <w:r w:rsidR="000B3B68" w:rsidRPr="00A956A1">
        <w:rPr>
          <w:rFonts w:asciiTheme="majorHAnsi" w:hAnsiTheme="majorHAnsi"/>
          <w:lang w:eastAsia="cs-CZ"/>
        </w:rPr>
        <w:t>pojmenuje</w:t>
      </w:r>
      <w:r w:rsidR="00C75486" w:rsidRPr="00A956A1">
        <w:rPr>
          <w:rFonts w:asciiTheme="majorHAnsi" w:hAnsiTheme="majorHAnsi"/>
          <w:lang w:eastAsia="cs-CZ"/>
        </w:rPr>
        <w:t xml:space="preserve"> značky upravující přednost.</w:t>
      </w:r>
      <w:r w:rsidR="008320D1" w:rsidRPr="00A956A1">
        <w:rPr>
          <w:rFonts w:asciiTheme="majorHAnsi" w:hAnsiTheme="majorHAnsi"/>
          <w:lang w:eastAsia="cs-CZ"/>
        </w:rPr>
        <w:t xml:space="preserve"> Měl</w:t>
      </w:r>
      <w:r w:rsidR="000B3B68" w:rsidRPr="00A956A1">
        <w:rPr>
          <w:rFonts w:asciiTheme="majorHAnsi" w:hAnsiTheme="majorHAnsi"/>
          <w:lang w:eastAsia="cs-CZ"/>
        </w:rPr>
        <w:t>y</w:t>
      </w:r>
      <w:r w:rsidR="008320D1" w:rsidRPr="00A956A1">
        <w:rPr>
          <w:rFonts w:asciiTheme="majorHAnsi" w:hAnsiTheme="majorHAnsi"/>
          <w:lang w:eastAsia="cs-CZ"/>
        </w:rPr>
        <w:t xml:space="preserve"> by zcela přesně </w:t>
      </w:r>
      <w:r w:rsidR="002B6036" w:rsidRPr="00A956A1">
        <w:rPr>
          <w:rFonts w:asciiTheme="majorHAnsi" w:hAnsiTheme="majorHAnsi"/>
          <w:lang w:eastAsia="cs-CZ"/>
        </w:rPr>
        <w:t>specifikovat</w:t>
      </w:r>
      <w:r w:rsidR="000B3B68" w:rsidRPr="00A956A1">
        <w:rPr>
          <w:rFonts w:asciiTheme="majorHAnsi" w:hAnsiTheme="majorHAnsi"/>
          <w:lang w:eastAsia="cs-CZ"/>
        </w:rPr>
        <w:t>,</w:t>
      </w:r>
      <w:r w:rsidR="002B6036" w:rsidRPr="00A956A1">
        <w:rPr>
          <w:rFonts w:asciiTheme="majorHAnsi" w:hAnsiTheme="majorHAnsi"/>
          <w:lang w:eastAsia="cs-CZ"/>
        </w:rPr>
        <w:t xml:space="preserve"> co si má žák osvojit.</w:t>
      </w:r>
    </w:p>
    <w:p w14:paraId="600FA80A" w14:textId="60125962" w:rsidR="00E4134B" w:rsidRPr="00A956A1" w:rsidRDefault="00E4134B" w:rsidP="00A956A1">
      <w:pPr>
        <w:pStyle w:val="l4"/>
        <w:spacing w:before="0" w:beforeAutospacing="0" w:after="0" w:afterAutospacing="0" w:line="360" w:lineRule="auto"/>
        <w:jc w:val="both"/>
        <w:rPr>
          <w:rFonts w:asciiTheme="majorHAnsi" w:hAnsiTheme="majorHAnsi"/>
        </w:rPr>
      </w:pPr>
      <w:r w:rsidRPr="00A956A1">
        <w:rPr>
          <w:rFonts w:asciiTheme="majorHAnsi" w:hAnsiTheme="majorHAnsi"/>
        </w:rPr>
        <w:tab/>
      </w:r>
      <w:r w:rsidR="000B3B68" w:rsidRPr="00A956A1">
        <w:rPr>
          <w:rFonts w:asciiTheme="majorHAnsi" w:hAnsiTheme="majorHAnsi"/>
        </w:rPr>
        <w:t xml:space="preserve">Revidovaná </w:t>
      </w:r>
      <w:r w:rsidRPr="00A956A1">
        <w:rPr>
          <w:rFonts w:asciiTheme="majorHAnsi" w:hAnsiTheme="majorHAnsi"/>
        </w:rPr>
        <w:t>Bloomova taxonomie kognitivních vzdělávacích cílů</w:t>
      </w:r>
      <w:r w:rsidR="000B3B68" w:rsidRPr="00A956A1">
        <w:rPr>
          <w:rFonts w:asciiTheme="majorHAnsi" w:hAnsiTheme="majorHAnsi"/>
        </w:rPr>
        <w:t xml:space="preserve"> z roku 2001</w:t>
      </w:r>
      <w:r w:rsidRPr="00A956A1">
        <w:rPr>
          <w:rFonts w:asciiTheme="majorHAnsi" w:hAnsiTheme="majorHAnsi"/>
        </w:rPr>
        <w:t>, podle které můžeme dojít k dosažení cílů</w:t>
      </w:r>
      <w:r w:rsidR="000B3B68" w:rsidRPr="00A956A1">
        <w:rPr>
          <w:rFonts w:asciiTheme="majorHAnsi" w:hAnsiTheme="majorHAnsi"/>
        </w:rPr>
        <w:t xml:space="preserve">, je uvádí takto: pamatovat, porozumět, aplikovat, analyzovat, hodnotit, tvořit. </w:t>
      </w:r>
      <w:r w:rsidRPr="00A956A1">
        <w:rPr>
          <w:rFonts w:asciiTheme="majorHAnsi" w:hAnsiTheme="majorHAnsi"/>
        </w:rPr>
        <w:t xml:space="preserve">Tyto cíle a </w:t>
      </w:r>
      <w:r w:rsidR="000B3B68" w:rsidRPr="00A956A1">
        <w:rPr>
          <w:rFonts w:asciiTheme="majorHAnsi" w:hAnsiTheme="majorHAnsi"/>
        </w:rPr>
        <w:t>v nich zahrnutá</w:t>
      </w:r>
      <w:r w:rsidRPr="00A956A1">
        <w:rPr>
          <w:rFonts w:asciiTheme="majorHAnsi" w:hAnsiTheme="majorHAnsi"/>
        </w:rPr>
        <w:t xml:space="preserve"> slovesa nám můžou pomoci dojít k cílům rychleji</w:t>
      </w:r>
      <w:r w:rsidR="000B3B68" w:rsidRPr="00A956A1">
        <w:rPr>
          <w:rFonts w:asciiTheme="majorHAnsi" w:hAnsiTheme="majorHAnsi"/>
        </w:rPr>
        <w:t>, p</w:t>
      </w:r>
      <w:r w:rsidRPr="00A956A1">
        <w:rPr>
          <w:rFonts w:asciiTheme="majorHAnsi" w:hAnsiTheme="majorHAnsi"/>
        </w:rPr>
        <w:t>okud si vytvoříme učební strukturu</w:t>
      </w:r>
      <w:r w:rsidR="002E5E90" w:rsidRPr="00A956A1">
        <w:rPr>
          <w:rFonts w:asciiTheme="majorHAnsi" w:hAnsiTheme="majorHAnsi"/>
        </w:rPr>
        <w:t>.</w:t>
      </w:r>
      <w:r w:rsidRPr="00A956A1">
        <w:rPr>
          <w:rFonts w:asciiTheme="majorHAnsi" w:hAnsiTheme="majorHAnsi"/>
        </w:rPr>
        <w:t xml:space="preserve"> </w:t>
      </w:r>
    </w:p>
    <w:p w14:paraId="53AE6DD6" w14:textId="606F62F2" w:rsidR="00E4134B" w:rsidRPr="00A956A1" w:rsidRDefault="000B3B68" w:rsidP="00A956A1">
      <w:pPr>
        <w:pStyle w:val="l4"/>
        <w:numPr>
          <w:ilvl w:val="0"/>
          <w:numId w:val="11"/>
        </w:numPr>
        <w:spacing w:before="0" w:beforeAutospacing="0" w:after="0" w:afterAutospacing="0" w:line="360" w:lineRule="auto"/>
        <w:jc w:val="both"/>
        <w:rPr>
          <w:rFonts w:asciiTheme="majorHAnsi" w:hAnsiTheme="majorHAnsi"/>
        </w:rPr>
      </w:pPr>
      <w:r w:rsidRPr="00A956A1">
        <w:rPr>
          <w:rFonts w:asciiTheme="majorHAnsi" w:hAnsiTheme="majorHAnsi"/>
        </w:rPr>
        <w:t>Pamatovat</w:t>
      </w:r>
      <w:r w:rsidR="00F01064" w:rsidRPr="00A956A1">
        <w:rPr>
          <w:rFonts w:asciiTheme="majorHAnsi" w:hAnsiTheme="majorHAnsi"/>
        </w:rPr>
        <w:t xml:space="preserve"> </w:t>
      </w:r>
      <w:r w:rsidR="00E4134B" w:rsidRPr="00A956A1">
        <w:rPr>
          <w:rFonts w:asciiTheme="majorHAnsi" w:hAnsiTheme="majorHAnsi"/>
        </w:rPr>
        <w:t xml:space="preserve">– </w:t>
      </w:r>
      <w:r w:rsidR="00F01064" w:rsidRPr="00A956A1">
        <w:rPr>
          <w:rFonts w:asciiTheme="majorHAnsi" w:hAnsiTheme="majorHAnsi"/>
        </w:rPr>
        <w:t>identifikovat</w:t>
      </w:r>
      <w:r w:rsidR="00A25F41" w:rsidRPr="00A956A1">
        <w:rPr>
          <w:rFonts w:asciiTheme="majorHAnsi" w:hAnsiTheme="majorHAnsi"/>
        </w:rPr>
        <w:t xml:space="preserve"> dopravní</w:t>
      </w:r>
      <w:r w:rsidR="00941BF7" w:rsidRPr="00A956A1">
        <w:rPr>
          <w:rFonts w:asciiTheme="majorHAnsi" w:hAnsiTheme="majorHAnsi"/>
        </w:rPr>
        <w:t xml:space="preserve"> značku, </w:t>
      </w:r>
      <w:r w:rsidR="00F01064" w:rsidRPr="00A956A1">
        <w:rPr>
          <w:rFonts w:asciiTheme="majorHAnsi" w:hAnsiTheme="majorHAnsi"/>
        </w:rPr>
        <w:t>popsat ji</w:t>
      </w:r>
      <w:r w:rsidR="00E4134B" w:rsidRPr="00A956A1">
        <w:rPr>
          <w:rFonts w:asciiTheme="majorHAnsi" w:hAnsiTheme="majorHAnsi"/>
        </w:rPr>
        <w:t>,</w:t>
      </w:r>
      <w:r w:rsidR="00C37149" w:rsidRPr="00A956A1">
        <w:rPr>
          <w:rFonts w:asciiTheme="majorHAnsi" w:hAnsiTheme="majorHAnsi"/>
        </w:rPr>
        <w:t xml:space="preserve"> v</w:t>
      </w:r>
      <w:r w:rsidR="00E4134B" w:rsidRPr="00A956A1">
        <w:rPr>
          <w:rFonts w:asciiTheme="majorHAnsi" w:hAnsiTheme="majorHAnsi"/>
        </w:rPr>
        <w:t xml:space="preserve">yjmenovat druhy dopravního značení, </w:t>
      </w:r>
      <w:r w:rsidR="00F01064" w:rsidRPr="00A956A1">
        <w:rPr>
          <w:rFonts w:asciiTheme="majorHAnsi" w:hAnsiTheme="majorHAnsi"/>
        </w:rPr>
        <w:t>umístit</w:t>
      </w:r>
      <w:r w:rsidR="00C37149" w:rsidRPr="00A956A1">
        <w:rPr>
          <w:rFonts w:asciiTheme="majorHAnsi" w:hAnsiTheme="majorHAnsi"/>
        </w:rPr>
        <w:t xml:space="preserve"> </w:t>
      </w:r>
      <w:r w:rsidR="00257F05" w:rsidRPr="00A956A1">
        <w:rPr>
          <w:rFonts w:asciiTheme="majorHAnsi" w:hAnsiTheme="majorHAnsi"/>
        </w:rPr>
        <w:t xml:space="preserve">je, nakreslit </w:t>
      </w:r>
      <w:r w:rsidR="00F01064" w:rsidRPr="00A956A1">
        <w:rPr>
          <w:rFonts w:asciiTheme="majorHAnsi" w:hAnsiTheme="majorHAnsi"/>
        </w:rPr>
        <w:t>je</w:t>
      </w:r>
      <w:r w:rsidR="00257F05" w:rsidRPr="00A956A1">
        <w:rPr>
          <w:rFonts w:asciiTheme="majorHAnsi" w:hAnsiTheme="majorHAnsi"/>
        </w:rPr>
        <w:t xml:space="preserve"> atd.</w:t>
      </w:r>
      <w:r w:rsidR="00F01064" w:rsidRPr="00A956A1">
        <w:rPr>
          <w:rFonts w:asciiTheme="majorHAnsi" w:hAnsiTheme="majorHAnsi"/>
        </w:rPr>
        <w:t>;</w:t>
      </w:r>
    </w:p>
    <w:p w14:paraId="65B87B4A" w14:textId="0341026A" w:rsidR="00E4134B" w:rsidRPr="00A956A1" w:rsidRDefault="00E4134B" w:rsidP="00A956A1">
      <w:pPr>
        <w:pStyle w:val="l4"/>
        <w:numPr>
          <w:ilvl w:val="0"/>
          <w:numId w:val="11"/>
        </w:numPr>
        <w:spacing w:before="0" w:beforeAutospacing="0" w:after="0" w:afterAutospacing="0" w:line="360" w:lineRule="auto"/>
        <w:jc w:val="both"/>
        <w:rPr>
          <w:rFonts w:asciiTheme="majorHAnsi" w:hAnsiTheme="majorHAnsi"/>
        </w:rPr>
      </w:pPr>
      <w:r w:rsidRPr="00A956A1">
        <w:rPr>
          <w:rFonts w:asciiTheme="majorHAnsi" w:hAnsiTheme="majorHAnsi"/>
        </w:rPr>
        <w:t>Porozum</w:t>
      </w:r>
      <w:r w:rsidR="000B3B68" w:rsidRPr="00A956A1">
        <w:rPr>
          <w:rFonts w:asciiTheme="majorHAnsi" w:hAnsiTheme="majorHAnsi"/>
        </w:rPr>
        <w:t>ět</w:t>
      </w:r>
      <w:r w:rsidRPr="00A956A1">
        <w:rPr>
          <w:rFonts w:asciiTheme="majorHAnsi" w:hAnsiTheme="majorHAnsi"/>
        </w:rPr>
        <w:t xml:space="preserve"> </w:t>
      </w:r>
      <w:r w:rsidR="00F42836" w:rsidRPr="00A956A1">
        <w:rPr>
          <w:rFonts w:asciiTheme="majorHAnsi" w:hAnsiTheme="majorHAnsi"/>
        </w:rPr>
        <w:t>–</w:t>
      </w:r>
      <w:r w:rsidRPr="00A956A1">
        <w:rPr>
          <w:rFonts w:asciiTheme="majorHAnsi" w:hAnsiTheme="majorHAnsi"/>
        </w:rPr>
        <w:t xml:space="preserve"> </w:t>
      </w:r>
      <w:r w:rsidR="00F01064" w:rsidRPr="00A956A1">
        <w:rPr>
          <w:rFonts w:asciiTheme="majorHAnsi" w:hAnsiTheme="majorHAnsi"/>
        </w:rPr>
        <w:t xml:space="preserve">definovat </w:t>
      </w:r>
      <w:r w:rsidR="003519F5" w:rsidRPr="00A956A1">
        <w:rPr>
          <w:rFonts w:asciiTheme="majorHAnsi" w:hAnsiTheme="majorHAnsi"/>
        </w:rPr>
        <w:t>rozdíl mezi motory</w:t>
      </w:r>
      <w:r w:rsidR="00F42836" w:rsidRPr="00A956A1">
        <w:rPr>
          <w:rFonts w:asciiTheme="majorHAnsi" w:hAnsiTheme="majorHAnsi"/>
        </w:rPr>
        <w:t xml:space="preserve">, </w:t>
      </w:r>
      <w:r w:rsidR="00F01064" w:rsidRPr="00A956A1">
        <w:rPr>
          <w:rFonts w:asciiTheme="majorHAnsi" w:hAnsiTheme="majorHAnsi"/>
        </w:rPr>
        <w:t>vysvětlit jejich funkci atd.;</w:t>
      </w:r>
    </w:p>
    <w:p w14:paraId="715EA9D6" w14:textId="5DD92555" w:rsidR="00E4134B" w:rsidRPr="00A956A1" w:rsidRDefault="00E4134B" w:rsidP="00A956A1">
      <w:pPr>
        <w:pStyle w:val="l4"/>
        <w:numPr>
          <w:ilvl w:val="0"/>
          <w:numId w:val="11"/>
        </w:numPr>
        <w:spacing w:before="0" w:beforeAutospacing="0" w:after="0" w:afterAutospacing="0" w:line="360" w:lineRule="auto"/>
        <w:jc w:val="both"/>
        <w:rPr>
          <w:rFonts w:asciiTheme="majorHAnsi" w:hAnsiTheme="majorHAnsi"/>
        </w:rPr>
      </w:pPr>
      <w:r w:rsidRPr="00A956A1">
        <w:rPr>
          <w:rFonts w:asciiTheme="majorHAnsi" w:hAnsiTheme="majorHAnsi"/>
        </w:rPr>
        <w:t>Aplik</w:t>
      </w:r>
      <w:r w:rsidR="000B3B68" w:rsidRPr="00A956A1">
        <w:rPr>
          <w:rFonts w:asciiTheme="majorHAnsi" w:hAnsiTheme="majorHAnsi"/>
        </w:rPr>
        <w:t>ovat</w:t>
      </w:r>
      <w:r w:rsidRPr="00A956A1">
        <w:rPr>
          <w:rFonts w:asciiTheme="majorHAnsi" w:hAnsiTheme="majorHAnsi"/>
        </w:rPr>
        <w:t xml:space="preserve"> </w:t>
      </w:r>
      <w:r w:rsidR="00935A11" w:rsidRPr="00A956A1">
        <w:rPr>
          <w:rFonts w:asciiTheme="majorHAnsi" w:hAnsiTheme="majorHAnsi"/>
        </w:rPr>
        <w:t>–</w:t>
      </w:r>
      <w:r w:rsidR="00F01064" w:rsidRPr="00A956A1">
        <w:rPr>
          <w:rFonts w:asciiTheme="majorHAnsi" w:hAnsiTheme="majorHAnsi"/>
        </w:rPr>
        <w:t xml:space="preserve"> reagovat v </w:t>
      </w:r>
      <w:r w:rsidR="006765C7" w:rsidRPr="00A956A1">
        <w:rPr>
          <w:rFonts w:asciiTheme="majorHAnsi" w:hAnsiTheme="majorHAnsi"/>
        </w:rPr>
        <w:t>provozu</w:t>
      </w:r>
      <w:r w:rsidR="003519F5" w:rsidRPr="00A956A1">
        <w:rPr>
          <w:rFonts w:asciiTheme="majorHAnsi" w:hAnsiTheme="majorHAnsi"/>
        </w:rPr>
        <w:t xml:space="preserve"> znamení</w:t>
      </w:r>
      <w:r w:rsidR="00F01064" w:rsidRPr="00A956A1">
        <w:rPr>
          <w:rFonts w:asciiTheme="majorHAnsi" w:hAnsiTheme="majorHAnsi"/>
        </w:rPr>
        <w:t>m</w:t>
      </w:r>
      <w:r w:rsidR="003519F5" w:rsidRPr="00A956A1">
        <w:rPr>
          <w:rFonts w:asciiTheme="majorHAnsi" w:hAnsiTheme="majorHAnsi"/>
        </w:rPr>
        <w:t xml:space="preserve"> o směru jízdy</w:t>
      </w:r>
      <w:r w:rsidR="00BA71FB" w:rsidRPr="00A956A1">
        <w:rPr>
          <w:rFonts w:asciiTheme="majorHAnsi" w:hAnsiTheme="majorHAnsi"/>
        </w:rPr>
        <w:t xml:space="preserve">, vyřešit křižovatku a </w:t>
      </w:r>
      <w:r w:rsidR="00F01064" w:rsidRPr="00A956A1">
        <w:rPr>
          <w:rFonts w:asciiTheme="majorHAnsi" w:hAnsiTheme="majorHAnsi"/>
        </w:rPr>
        <w:t xml:space="preserve">vybrat správné řešení </w:t>
      </w:r>
      <w:r w:rsidR="00BA71FB" w:rsidRPr="00A956A1">
        <w:rPr>
          <w:rFonts w:asciiTheme="majorHAnsi" w:hAnsiTheme="majorHAnsi"/>
        </w:rPr>
        <w:t>její</w:t>
      </w:r>
      <w:r w:rsidR="00F01064" w:rsidRPr="00A956A1">
        <w:rPr>
          <w:rFonts w:asciiTheme="majorHAnsi" w:hAnsiTheme="majorHAnsi"/>
        </w:rPr>
        <w:t>ho</w:t>
      </w:r>
      <w:r w:rsidR="00BA71FB" w:rsidRPr="00A956A1">
        <w:rPr>
          <w:rFonts w:asciiTheme="majorHAnsi" w:hAnsiTheme="majorHAnsi"/>
        </w:rPr>
        <w:t xml:space="preserve"> průjezd</w:t>
      </w:r>
      <w:r w:rsidR="00F01064" w:rsidRPr="00A956A1">
        <w:rPr>
          <w:rFonts w:asciiTheme="majorHAnsi" w:hAnsiTheme="majorHAnsi"/>
        </w:rPr>
        <w:t>u</w:t>
      </w:r>
      <w:r w:rsidR="00BA71FB" w:rsidRPr="00A956A1">
        <w:rPr>
          <w:rFonts w:asciiTheme="majorHAnsi" w:hAnsiTheme="majorHAnsi"/>
        </w:rPr>
        <w:t xml:space="preserve"> atd.</w:t>
      </w:r>
      <w:r w:rsidR="00F01064" w:rsidRPr="00A956A1">
        <w:rPr>
          <w:rFonts w:asciiTheme="majorHAnsi" w:hAnsiTheme="majorHAnsi"/>
        </w:rPr>
        <w:t>;</w:t>
      </w:r>
    </w:p>
    <w:p w14:paraId="57A65C6B" w14:textId="5E397CDF" w:rsidR="00E4134B" w:rsidRPr="00A956A1" w:rsidRDefault="00E4134B" w:rsidP="00A956A1">
      <w:pPr>
        <w:pStyle w:val="l4"/>
        <w:numPr>
          <w:ilvl w:val="0"/>
          <w:numId w:val="11"/>
        </w:numPr>
        <w:spacing w:before="0" w:beforeAutospacing="0" w:after="0" w:afterAutospacing="0" w:line="360" w:lineRule="auto"/>
        <w:jc w:val="both"/>
        <w:rPr>
          <w:rFonts w:asciiTheme="majorHAnsi" w:hAnsiTheme="majorHAnsi"/>
        </w:rPr>
      </w:pPr>
      <w:r w:rsidRPr="00A956A1">
        <w:rPr>
          <w:rFonts w:asciiTheme="majorHAnsi" w:hAnsiTheme="majorHAnsi"/>
        </w:rPr>
        <w:t>Anal</w:t>
      </w:r>
      <w:r w:rsidR="000B3B68" w:rsidRPr="00A956A1">
        <w:rPr>
          <w:rFonts w:asciiTheme="majorHAnsi" w:hAnsiTheme="majorHAnsi"/>
        </w:rPr>
        <w:t>yzovat</w:t>
      </w:r>
      <w:r w:rsidRPr="00A956A1">
        <w:rPr>
          <w:rFonts w:asciiTheme="majorHAnsi" w:hAnsiTheme="majorHAnsi"/>
        </w:rPr>
        <w:t xml:space="preserve"> </w:t>
      </w:r>
      <w:r w:rsidR="00D1420C" w:rsidRPr="00A956A1">
        <w:rPr>
          <w:rFonts w:asciiTheme="majorHAnsi" w:hAnsiTheme="majorHAnsi"/>
        </w:rPr>
        <w:t>–</w:t>
      </w:r>
      <w:r w:rsidRPr="00A956A1">
        <w:rPr>
          <w:rFonts w:asciiTheme="majorHAnsi" w:hAnsiTheme="majorHAnsi"/>
        </w:rPr>
        <w:t xml:space="preserve"> </w:t>
      </w:r>
      <w:r w:rsidR="00F01064" w:rsidRPr="00A956A1">
        <w:rPr>
          <w:rFonts w:asciiTheme="majorHAnsi" w:hAnsiTheme="majorHAnsi"/>
        </w:rPr>
        <w:t>rozlišovat rozměry vozidla a prostoru kolem něj, sledovat stav vozidla</w:t>
      </w:r>
      <w:r w:rsidR="00334C28" w:rsidRPr="00A956A1">
        <w:rPr>
          <w:rFonts w:asciiTheme="majorHAnsi" w:hAnsiTheme="majorHAnsi"/>
        </w:rPr>
        <w:t xml:space="preserve">, </w:t>
      </w:r>
      <w:r w:rsidR="00F01064" w:rsidRPr="00A956A1">
        <w:rPr>
          <w:rFonts w:asciiTheme="majorHAnsi" w:hAnsiTheme="majorHAnsi"/>
        </w:rPr>
        <w:t xml:space="preserve">setřídit </w:t>
      </w:r>
      <w:r w:rsidR="00712F39" w:rsidRPr="00A956A1">
        <w:rPr>
          <w:rFonts w:asciiTheme="majorHAnsi" w:hAnsiTheme="majorHAnsi"/>
        </w:rPr>
        <w:t>části celku</w:t>
      </w:r>
      <w:r w:rsidR="00CA38D8" w:rsidRPr="00A956A1">
        <w:rPr>
          <w:rFonts w:asciiTheme="majorHAnsi" w:hAnsiTheme="majorHAnsi"/>
        </w:rPr>
        <w:t xml:space="preserve"> atd.</w:t>
      </w:r>
      <w:r w:rsidR="00F01064" w:rsidRPr="00A956A1">
        <w:rPr>
          <w:rFonts w:asciiTheme="majorHAnsi" w:hAnsiTheme="majorHAnsi"/>
        </w:rPr>
        <w:t>;</w:t>
      </w:r>
    </w:p>
    <w:p w14:paraId="24346172" w14:textId="13FCA90F" w:rsidR="00E4134B" w:rsidRPr="00A956A1" w:rsidRDefault="00DE026B" w:rsidP="00A956A1">
      <w:pPr>
        <w:pStyle w:val="l4"/>
        <w:numPr>
          <w:ilvl w:val="0"/>
          <w:numId w:val="11"/>
        </w:numPr>
        <w:spacing w:before="0" w:beforeAutospacing="0" w:after="0" w:afterAutospacing="0" w:line="360" w:lineRule="auto"/>
        <w:jc w:val="both"/>
        <w:rPr>
          <w:rFonts w:asciiTheme="majorHAnsi" w:hAnsiTheme="majorHAnsi"/>
        </w:rPr>
      </w:pPr>
      <w:r w:rsidRPr="00A956A1">
        <w:rPr>
          <w:rFonts w:asciiTheme="majorHAnsi" w:hAnsiTheme="majorHAnsi"/>
        </w:rPr>
        <w:t>Hodnotit</w:t>
      </w:r>
      <w:r w:rsidR="00E4134B" w:rsidRPr="00A956A1">
        <w:rPr>
          <w:rFonts w:asciiTheme="majorHAnsi" w:hAnsiTheme="majorHAnsi"/>
        </w:rPr>
        <w:t xml:space="preserve"> </w:t>
      </w:r>
      <w:r w:rsidR="00CA38D8" w:rsidRPr="00A956A1">
        <w:rPr>
          <w:rFonts w:asciiTheme="majorHAnsi" w:hAnsiTheme="majorHAnsi"/>
        </w:rPr>
        <w:t>–</w:t>
      </w:r>
      <w:r w:rsidR="00E4134B" w:rsidRPr="00A956A1">
        <w:rPr>
          <w:rFonts w:asciiTheme="majorHAnsi" w:hAnsiTheme="majorHAnsi"/>
        </w:rPr>
        <w:t xml:space="preserve"> </w:t>
      </w:r>
      <w:r w:rsidR="00F01064" w:rsidRPr="00A956A1">
        <w:rPr>
          <w:rFonts w:asciiTheme="majorHAnsi" w:hAnsiTheme="majorHAnsi"/>
        </w:rPr>
        <w:t xml:space="preserve">vztáhnout teoretickou výuku na praktickou, </w:t>
      </w:r>
      <w:r w:rsidR="00470683" w:rsidRPr="00A956A1">
        <w:rPr>
          <w:rFonts w:asciiTheme="majorHAnsi" w:hAnsiTheme="majorHAnsi"/>
        </w:rPr>
        <w:t>vybrat nejvhodnější parkovací místo, porovnávat vzdálenosti přibližujících se aut atd.;</w:t>
      </w:r>
    </w:p>
    <w:p w14:paraId="4966562E" w14:textId="2BACD9A0" w:rsidR="001230B4" w:rsidRPr="00A956A1" w:rsidRDefault="00F01064" w:rsidP="00A956A1">
      <w:pPr>
        <w:pStyle w:val="l4"/>
        <w:numPr>
          <w:ilvl w:val="0"/>
          <w:numId w:val="11"/>
        </w:numPr>
        <w:spacing w:before="0" w:beforeAutospacing="0" w:after="0" w:afterAutospacing="0" w:line="360" w:lineRule="auto"/>
        <w:jc w:val="both"/>
        <w:rPr>
          <w:rFonts w:asciiTheme="majorHAnsi" w:hAnsiTheme="majorHAnsi"/>
        </w:rPr>
      </w:pPr>
      <w:r w:rsidRPr="00A956A1">
        <w:rPr>
          <w:rFonts w:asciiTheme="majorHAnsi" w:hAnsiTheme="majorHAnsi"/>
        </w:rPr>
        <w:lastRenderedPageBreak/>
        <w:t>Tvořit</w:t>
      </w:r>
      <w:r w:rsidR="00E4134B" w:rsidRPr="00A956A1">
        <w:rPr>
          <w:rFonts w:asciiTheme="majorHAnsi" w:hAnsiTheme="majorHAnsi"/>
        </w:rPr>
        <w:t xml:space="preserve"> </w:t>
      </w:r>
      <w:r w:rsidR="007F243D" w:rsidRPr="00A956A1">
        <w:rPr>
          <w:rFonts w:asciiTheme="majorHAnsi" w:hAnsiTheme="majorHAnsi"/>
        </w:rPr>
        <w:t>–</w:t>
      </w:r>
      <w:r w:rsidR="00E4134B" w:rsidRPr="00A956A1">
        <w:rPr>
          <w:rFonts w:asciiTheme="majorHAnsi" w:hAnsiTheme="majorHAnsi"/>
        </w:rPr>
        <w:t xml:space="preserve"> </w:t>
      </w:r>
      <w:r w:rsidR="00470683" w:rsidRPr="00A956A1">
        <w:rPr>
          <w:rFonts w:asciiTheme="majorHAnsi" w:hAnsiTheme="majorHAnsi"/>
        </w:rPr>
        <w:t>představovat si hypotetické scénáře a možné reakce na ně, integrovat zásady bezpečné jízdy v praxi.</w:t>
      </w:r>
    </w:p>
    <w:p w14:paraId="55E1A1BE" w14:textId="415147D5" w:rsidR="001230B4" w:rsidRPr="00A956A1" w:rsidRDefault="00656F3F" w:rsidP="00A956A1">
      <w:pPr>
        <w:pStyle w:val="l4"/>
        <w:spacing w:before="0" w:beforeAutospacing="0" w:after="0" w:afterAutospacing="0" w:line="360" w:lineRule="auto"/>
        <w:jc w:val="both"/>
        <w:rPr>
          <w:rFonts w:asciiTheme="majorHAnsi" w:hAnsiTheme="majorHAnsi"/>
        </w:rPr>
      </w:pPr>
      <w:r w:rsidRPr="00A956A1">
        <w:rPr>
          <w:rFonts w:asciiTheme="majorHAnsi" w:hAnsiTheme="majorHAnsi"/>
        </w:rPr>
        <w:t xml:space="preserve">Dále můžeme tyto teoretické </w:t>
      </w:r>
      <w:r w:rsidR="00FF04E3" w:rsidRPr="00A956A1">
        <w:rPr>
          <w:rFonts w:asciiTheme="majorHAnsi" w:hAnsiTheme="majorHAnsi"/>
        </w:rPr>
        <w:t>roviny použít a implementovat do psychomotorické.</w:t>
      </w:r>
    </w:p>
    <w:p w14:paraId="68A7D4B5" w14:textId="23938DBF" w:rsidR="00DA4B33" w:rsidRPr="00A956A1" w:rsidRDefault="005E78A0" w:rsidP="00A956A1">
      <w:pPr>
        <w:ind w:firstLine="708"/>
        <w:rPr>
          <w:rFonts w:asciiTheme="majorHAnsi" w:hAnsiTheme="majorHAnsi"/>
          <w:lang w:eastAsia="cs-CZ"/>
        </w:rPr>
      </w:pPr>
      <w:r w:rsidRPr="00A956A1">
        <w:rPr>
          <w:rFonts w:asciiTheme="majorHAnsi" w:hAnsiTheme="majorHAnsi"/>
          <w:lang w:eastAsia="cs-CZ"/>
        </w:rPr>
        <w:t xml:space="preserve">Pro psychomotorickou část </w:t>
      </w:r>
      <w:r w:rsidR="00470683" w:rsidRPr="00A956A1">
        <w:rPr>
          <w:rFonts w:asciiTheme="majorHAnsi" w:hAnsiTheme="majorHAnsi"/>
          <w:lang w:eastAsia="cs-CZ"/>
        </w:rPr>
        <w:t>uvádím</w:t>
      </w:r>
      <w:r w:rsidR="006F0998" w:rsidRPr="00A956A1">
        <w:rPr>
          <w:rFonts w:asciiTheme="majorHAnsi" w:hAnsiTheme="majorHAnsi"/>
          <w:lang w:eastAsia="cs-CZ"/>
        </w:rPr>
        <w:t xml:space="preserve"> taxonomii podle </w:t>
      </w:r>
      <w:r w:rsidR="00470683" w:rsidRPr="00A956A1">
        <w:rPr>
          <w:rFonts w:asciiTheme="majorHAnsi" w:hAnsiTheme="majorHAnsi"/>
          <w:lang w:eastAsia="cs-CZ"/>
        </w:rPr>
        <w:t xml:space="preserve">R. </w:t>
      </w:r>
      <w:r w:rsidR="008D5628" w:rsidRPr="00A956A1">
        <w:rPr>
          <w:rFonts w:asciiTheme="majorHAnsi" w:hAnsiTheme="majorHAnsi"/>
          <w:lang w:eastAsia="cs-CZ"/>
        </w:rPr>
        <w:t xml:space="preserve">H. </w:t>
      </w:r>
      <w:proofErr w:type="spellStart"/>
      <w:r w:rsidR="008D5628" w:rsidRPr="00A956A1">
        <w:rPr>
          <w:rFonts w:asciiTheme="majorHAnsi" w:hAnsiTheme="majorHAnsi"/>
          <w:lang w:eastAsia="cs-CZ"/>
        </w:rPr>
        <w:t>Dave</w:t>
      </w:r>
      <w:r w:rsidR="00470683" w:rsidRPr="00A956A1">
        <w:rPr>
          <w:rFonts w:asciiTheme="majorHAnsi" w:hAnsiTheme="majorHAnsi"/>
          <w:lang w:eastAsia="cs-CZ"/>
        </w:rPr>
        <w:t>a</w:t>
      </w:r>
      <w:proofErr w:type="spellEnd"/>
      <w:r w:rsidR="00AD5F7C" w:rsidRPr="00A956A1">
        <w:rPr>
          <w:rFonts w:asciiTheme="majorHAnsi" w:hAnsiTheme="majorHAnsi"/>
          <w:lang w:eastAsia="cs-CZ"/>
        </w:rPr>
        <w:t>:</w:t>
      </w:r>
    </w:p>
    <w:p w14:paraId="5A647841" w14:textId="2FA22752" w:rsidR="00DF2592" w:rsidRPr="00A956A1" w:rsidRDefault="00503001" w:rsidP="00A956A1">
      <w:pPr>
        <w:pStyle w:val="Odstavecseseznamem"/>
        <w:numPr>
          <w:ilvl w:val="0"/>
          <w:numId w:val="12"/>
        </w:numPr>
        <w:rPr>
          <w:rFonts w:asciiTheme="majorHAnsi" w:hAnsiTheme="majorHAnsi"/>
          <w:lang w:eastAsia="cs-CZ"/>
        </w:rPr>
      </w:pPr>
      <w:r w:rsidRPr="00A956A1">
        <w:rPr>
          <w:rFonts w:asciiTheme="majorHAnsi" w:hAnsiTheme="majorHAnsi"/>
          <w:lang w:eastAsia="cs-CZ"/>
        </w:rPr>
        <w:t>Imitace</w:t>
      </w:r>
      <w:r w:rsidR="00470683" w:rsidRPr="00A956A1">
        <w:rPr>
          <w:rFonts w:asciiTheme="majorHAnsi" w:hAnsiTheme="majorHAnsi"/>
          <w:lang w:eastAsia="cs-CZ"/>
        </w:rPr>
        <w:t xml:space="preserve"> </w:t>
      </w:r>
      <w:r w:rsidRPr="00A956A1">
        <w:rPr>
          <w:rFonts w:asciiTheme="majorHAnsi" w:hAnsiTheme="majorHAnsi"/>
          <w:lang w:eastAsia="cs-CZ"/>
        </w:rPr>
        <w:t>(n</w:t>
      </w:r>
      <w:r w:rsidR="00482F87" w:rsidRPr="00A956A1">
        <w:rPr>
          <w:rFonts w:asciiTheme="majorHAnsi" w:hAnsiTheme="majorHAnsi"/>
          <w:lang w:eastAsia="cs-CZ"/>
        </w:rPr>
        <w:t>ápodoba</w:t>
      </w:r>
      <w:r w:rsidRPr="00A956A1">
        <w:rPr>
          <w:rFonts w:asciiTheme="majorHAnsi" w:hAnsiTheme="majorHAnsi"/>
          <w:lang w:eastAsia="cs-CZ"/>
        </w:rPr>
        <w:t>)</w:t>
      </w:r>
      <w:r w:rsidR="00482F87" w:rsidRPr="00A956A1">
        <w:rPr>
          <w:rFonts w:asciiTheme="majorHAnsi" w:hAnsiTheme="majorHAnsi"/>
          <w:lang w:eastAsia="cs-CZ"/>
        </w:rPr>
        <w:t xml:space="preserve"> – pozorování </w:t>
      </w:r>
      <w:r w:rsidR="005519BF" w:rsidRPr="00A956A1">
        <w:rPr>
          <w:rFonts w:asciiTheme="majorHAnsi" w:hAnsiTheme="majorHAnsi"/>
          <w:lang w:eastAsia="cs-CZ"/>
        </w:rPr>
        <w:t>učitele žákem</w:t>
      </w:r>
      <w:r w:rsidR="00482F87" w:rsidRPr="00A956A1">
        <w:rPr>
          <w:rFonts w:asciiTheme="majorHAnsi" w:hAnsiTheme="majorHAnsi"/>
          <w:lang w:eastAsia="cs-CZ"/>
        </w:rPr>
        <w:t xml:space="preserve"> při rozjezdu a brždění.</w:t>
      </w:r>
    </w:p>
    <w:p w14:paraId="3DEF63B9" w14:textId="3402320E" w:rsidR="005519BF" w:rsidRPr="00A956A1" w:rsidRDefault="005519BF" w:rsidP="00A956A1">
      <w:pPr>
        <w:pStyle w:val="Odstavecseseznamem"/>
        <w:numPr>
          <w:ilvl w:val="0"/>
          <w:numId w:val="12"/>
        </w:numPr>
        <w:rPr>
          <w:rFonts w:asciiTheme="majorHAnsi" w:hAnsiTheme="majorHAnsi"/>
          <w:lang w:eastAsia="cs-CZ"/>
        </w:rPr>
      </w:pPr>
      <w:r w:rsidRPr="00A956A1">
        <w:rPr>
          <w:rFonts w:asciiTheme="majorHAnsi" w:hAnsiTheme="majorHAnsi"/>
          <w:lang w:eastAsia="cs-CZ"/>
        </w:rPr>
        <w:t>Praktick</w:t>
      </w:r>
      <w:r w:rsidR="00503001" w:rsidRPr="00A956A1">
        <w:rPr>
          <w:rFonts w:asciiTheme="majorHAnsi" w:hAnsiTheme="majorHAnsi"/>
          <w:lang w:eastAsia="cs-CZ"/>
        </w:rPr>
        <w:t xml:space="preserve">é cvičení </w:t>
      </w:r>
      <w:r w:rsidR="00921C9C" w:rsidRPr="00A956A1">
        <w:rPr>
          <w:rFonts w:asciiTheme="majorHAnsi" w:hAnsiTheme="majorHAnsi"/>
          <w:lang w:eastAsia="cs-CZ"/>
        </w:rPr>
        <w:t>–</w:t>
      </w:r>
      <w:r w:rsidR="00503001" w:rsidRPr="00A956A1">
        <w:rPr>
          <w:rFonts w:asciiTheme="majorHAnsi" w:hAnsiTheme="majorHAnsi"/>
          <w:lang w:eastAsia="cs-CZ"/>
        </w:rPr>
        <w:t xml:space="preserve"> </w:t>
      </w:r>
      <w:r w:rsidR="00921C9C" w:rsidRPr="00A956A1">
        <w:rPr>
          <w:rFonts w:asciiTheme="majorHAnsi" w:hAnsiTheme="majorHAnsi"/>
          <w:lang w:eastAsia="cs-CZ"/>
        </w:rPr>
        <w:t xml:space="preserve">žák manipuluje podle instrukcí učitele. </w:t>
      </w:r>
    </w:p>
    <w:p w14:paraId="24ADE3EE" w14:textId="14391CCE" w:rsidR="00D06734" w:rsidRPr="00A956A1" w:rsidRDefault="002A57F5" w:rsidP="00A956A1">
      <w:pPr>
        <w:pStyle w:val="Odstavecseseznamem"/>
        <w:numPr>
          <w:ilvl w:val="0"/>
          <w:numId w:val="12"/>
        </w:numPr>
        <w:rPr>
          <w:rFonts w:asciiTheme="majorHAnsi" w:hAnsiTheme="majorHAnsi"/>
          <w:lang w:eastAsia="cs-CZ"/>
        </w:rPr>
      </w:pPr>
      <w:r w:rsidRPr="00A956A1">
        <w:rPr>
          <w:rFonts w:asciiTheme="majorHAnsi" w:hAnsiTheme="majorHAnsi"/>
          <w:lang w:eastAsia="cs-CZ"/>
        </w:rPr>
        <w:t xml:space="preserve">Zpřesňování </w:t>
      </w:r>
      <w:r w:rsidR="003C2CCF" w:rsidRPr="00A956A1">
        <w:rPr>
          <w:rFonts w:asciiTheme="majorHAnsi" w:hAnsiTheme="majorHAnsi"/>
          <w:lang w:eastAsia="cs-CZ"/>
        </w:rPr>
        <w:t>–</w:t>
      </w:r>
      <w:r w:rsidRPr="00A956A1">
        <w:rPr>
          <w:rFonts w:asciiTheme="majorHAnsi" w:hAnsiTheme="majorHAnsi"/>
          <w:lang w:eastAsia="cs-CZ"/>
        </w:rPr>
        <w:t xml:space="preserve"> </w:t>
      </w:r>
      <w:r w:rsidR="007E0F8B" w:rsidRPr="00A956A1">
        <w:rPr>
          <w:rFonts w:asciiTheme="majorHAnsi" w:hAnsiTheme="majorHAnsi"/>
          <w:lang w:eastAsia="cs-CZ"/>
        </w:rPr>
        <w:t>ovládání vozidla mezi pneumatikami.</w:t>
      </w:r>
      <w:r w:rsidR="00D047B6" w:rsidRPr="00A956A1">
        <w:rPr>
          <w:rFonts w:asciiTheme="majorHAnsi" w:hAnsiTheme="majorHAnsi"/>
          <w:lang w:eastAsia="cs-CZ"/>
        </w:rPr>
        <w:t xml:space="preserve"> Jeho přesné vedení.</w:t>
      </w:r>
    </w:p>
    <w:p w14:paraId="0CF48904" w14:textId="71D7E98C" w:rsidR="007E0F8B" w:rsidRPr="00A956A1" w:rsidRDefault="007E0F8B" w:rsidP="00A956A1">
      <w:pPr>
        <w:pStyle w:val="Odstavecseseznamem"/>
        <w:numPr>
          <w:ilvl w:val="0"/>
          <w:numId w:val="12"/>
        </w:numPr>
        <w:rPr>
          <w:rFonts w:asciiTheme="majorHAnsi" w:hAnsiTheme="majorHAnsi"/>
          <w:lang w:eastAsia="cs-CZ"/>
        </w:rPr>
      </w:pPr>
      <w:r w:rsidRPr="00A956A1">
        <w:rPr>
          <w:rFonts w:asciiTheme="majorHAnsi" w:hAnsiTheme="majorHAnsi"/>
          <w:lang w:eastAsia="cs-CZ"/>
        </w:rPr>
        <w:t xml:space="preserve">Koordinace </w:t>
      </w:r>
      <w:r w:rsidR="00022682" w:rsidRPr="00A956A1">
        <w:rPr>
          <w:rFonts w:asciiTheme="majorHAnsi" w:hAnsiTheme="majorHAnsi"/>
          <w:lang w:eastAsia="cs-CZ"/>
        </w:rPr>
        <w:t>–</w:t>
      </w:r>
      <w:r w:rsidRPr="00A956A1">
        <w:rPr>
          <w:rFonts w:asciiTheme="majorHAnsi" w:hAnsiTheme="majorHAnsi"/>
          <w:lang w:eastAsia="cs-CZ"/>
        </w:rPr>
        <w:t xml:space="preserve"> </w:t>
      </w:r>
      <w:r w:rsidR="002F179F" w:rsidRPr="00A956A1">
        <w:rPr>
          <w:rFonts w:asciiTheme="majorHAnsi" w:hAnsiTheme="majorHAnsi"/>
          <w:lang w:eastAsia="cs-CZ"/>
        </w:rPr>
        <w:t>zjemňovaní</w:t>
      </w:r>
      <w:r w:rsidR="00022682" w:rsidRPr="00A956A1">
        <w:rPr>
          <w:rFonts w:asciiTheme="majorHAnsi" w:hAnsiTheme="majorHAnsi"/>
          <w:lang w:eastAsia="cs-CZ"/>
        </w:rPr>
        <w:t xml:space="preserve"> </w:t>
      </w:r>
      <w:r w:rsidR="002F179F" w:rsidRPr="00A956A1">
        <w:rPr>
          <w:rFonts w:asciiTheme="majorHAnsi" w:hAnsiTheme="majorHAnsi"/>
          <w:lang w:eastAsia="cs-CZ"/>
        </w:rPr>
        <w:t>koordinace pohybů při zatáčení, couvaní atd.</w:t>
      </w:r>
    </w:p>
    <w:p w14:paraId="5F699CC0" w14:textId="4EB5BB5F" w:rsidR="00D047B6" w:rsidRDefault="00D047B6" w:rsidP="00A956A1">
      <w:pPr>
        <w:pStyle w:val="Odstavecseseznamem"/>
        <w:numPr>
          <w:ilvl w:val="0"/>
          <w:numId w:val="12"/>
        </w:numPr>
        <w:rPr>
          <w:rFonts w:asciiTheme="majorHAnsi" w:hAnsiTheme="majorHAnsi"/>
          <w:lang w:eastAsia="cs-CZ"/>
        </w:rPr>
      </w:pPr>
      <w:r w:rsidRPr="00A956A1">
        <w:rPr>
          <w:rFonts w:asciiTheme="majorHAnsi" w:hAnsiTheme="majorHAnsi"/>
          <w:lang w:eastAsia="cs-CZ"/>
        </w:rPr>
        <w:t xml:space="preserve">Automatizace </w:t>
      </w:r>
      <w:r w:rsidR="007011FB" w:rsidRPr="00A956A1">
        <w:rPr>
          <w:rFonts w:asciiTheme="majorHAnsi" w:hAnsiTheme="majorHAnsi"/>
          <w:lang w:eastAsia="cs-CZ"/>
        </w:rPr>
        <w:t>–</w:t>
      </w:r>
      <w:r w:rsidRPr="00A956A1">
        <w:rPr>
          <w:rFonts w:asciiTheme="majorHAnsi" w:hAnsiTheme="majorHAnsi"/>
          <w:lang w:eastAsia="cs-CZ"/>
        </w:rPr>
        <w:t xml:space="preserve"> </w:t>
      </w:r>
      <w:r w:rsidR="007011FB" w:rsidRPr="00A956A1">
        <w:rPr>
          <w:rFonts w:asciiTheme="majorHAnsi" w:hAnsiTheme="majorHAnsi"/>
          <w:lang w:eastAsia="cs-CZ"/>
        </w:rPr>
        <w:t>plynulá jízda bez větších trhavých pohybů. Žák je schopen plynulé</w:t>
      </w:r>
      <w:r w:rsidR="00026E98" w:rsidRPr="00A956A1">
        <w:rPr>
          <w:rFonts w:asciiTheme="majorHAnsi" w:hAnsiTheme="majorHAnsi"/>
          <w:lang w:eastAsia="cs-CZ"/>
        </w:rPr>
        <w:t xml:space="preserve"> a přesné jízdy za použití minimálního úsilí. </w:t>
      </w:r>
    </w:p>
    <w:p w14:paraId="5F7E28AB" w14:textId="77777777" w:rsidR="00A956A1" w:rsidRPr="00A956A1" w:rsidRDefault="00A956A1" w:rsidP="00A956A1">
      <w:pPr>
        <w:pStyle w:val="Odstavecseseznamem"/>
        <w:ind w:left="1428" w:firstLine="0"/>
        <w:rPr>
          <w:rFonts w:asciiTheme="majorHAnsi" w:hAnsiTheme="majorHAnsi"/>
          <w:lang w:eastAsia="cs-CZ"/>
        </w:rPr>
      </w:pPr>
    </w:p>
    <w:p w14:paraId="4EBDADEC" w14:textId="05EB1419" w:rsidR="00102D83" w:rsidRPr="00A956A1" w:rsidRDefault="00A00D0F" w:rsidP="00A956A1">
      <w:pPr>
        <w:ind w:firstLine="708"/>
        <w:rPr>
          <w:rFonts w:asciiTheme="majorHAnsi" w:hAnsiTheme="majorHAnsi"/>
          <w:lang w:eastAsia="cs-CZ"/>
        </w:rPr>
      </w:pPr>
      <w:r w:rsidRPr="00A956A1">
        <w:rPr>
          <w:rFonts w:asciiTheme="majorHAnsi" w:hAnsiTheme="majorHAnsi"/>
          <w:lang w:eastAsia="cs-CZ"/>
        </w:rPr>
        <w:t>Petty (2002, s. 22) poukazuje na to</w:t>
      </w:r>
      <w:r w:rsidR="00470683" w:rsidRPr="00A956A1">
        <w:rPr>
          <w:rFonts w:asciiTheme="majorHAnsi" w:hAnsiTheme="majorHAnsi"/>
          <w:lang w:eastAsia="cs-CZ"/>
        </w:rPr>
        <w:t xml:space="preserve">, </w:t>
      </w:r>
      <w:r w:rsidR="00A16E9A" w:rsidRPr="00A956A1">
        <w:rPr>
          <w:rFonts w:asciiTheme="majorHAnsi" w:hAnsiTheme="majorHAnsi"/>
          <w:lang w:eastAsia="cs-CZ"/>
        </w:rPr>
        <w:t>že</w:t>
      </w:r>
      <w:r w:rsidRPr="00A956A1">
        <w:rPr>
          <w:rFonts w:asciiTheme="majorHAnsi" w:hAnsiTheme="majorHAnsi"/>
          <w:lang w:eastAsia="cs-CZ"/>
        </w:rPr>
        <w:t xml:space="preserve"> při učení praktických dovedností, je nezbytně nutné postupovat pomalejším tempem – je vhodné komplikovanější úkol rozkouskovat na dílčí, snazší, úkony, které by měly být probrány a zdokonalovány samostatně, a následně je začleňovat do většího celku a ten postupně narůstající rychlostí trénovat.</w:t>
      </w:r>
      <w:r w:rsidR="00A956A1" w:rsidRPr="00A956A1">
        <w:rPr>
          <w:rFonts w:asciiTheme="majorHAnsi" w:hAnsiTheme="majorHAnsi"/>
          <w:lang w:eastAsia="cs-CZ"/>
        </w:rPr>
        <w:t xml:space="preserve"> Takováto postupná automatizace činností je ve výcviku řízení klíčová, protože v provozu není možné, aby žák věnoval příliš mnoho pozornosti dílčím akcím, jako třeba </w:t>
      </w:r>
      <w:r w:rsidR="00A956A1" w:rsidRPr="00A956A1">
        <w:rPr>
          <w:rFonts w:asciiTheme="majorHAnsi" w:hAnsiTheme="majorHAnsi"/>
          <w:i/>
          <w:iCs/>
          <w:lang w:eastAsia="cs-CZ"/>
        </w:rPr>
        <w:t>zpomalit, dát ruku na řadicí páku, sešlápnout spojkový pedál, podřadit na nižší stupeň, pomalu pouštět spojkový pedál, pomalu sešlapovat plynový pedál, zkontrolovat zpětné zrcátko, aktivovat světelný signál o odbočení, zkontrolovat prostupnost provozu v protisměru, zatočit volantem.</w:t>
      </w:r>
      <w:r w:rsidR="00A956A1" w:rsidRPr="00A956A1">
        <w:rPr>
          <w:rFonts w:asciiTheme="majorHAnsi" w:hAnsiTheme="majorHAnsi"/>
          <w:lang w:eastAsia="cs-CZ"/>
        </w:rPr>
        <w:t xml:space="preserve"> Tyto úkony by měly být plně zautomatizované tak, aby řidič už mohl soustředěně pouze zkontrolovat provoz a bezpečně odbočit.</w:t>
      </w:r>
    </w:p>
    <w:p w14:paraId="54C92F19" w14:textId="019E7128" w:rsidR="00A1004E" w:rsidRPr="00A956A1" w:rsidRDefault="009130BE" w:rsidP="00A956A1">
      <w:pPr>
        <w:rPr>
          <w:rFonts w:asciiTheme="majorHAnsi" w:hAnsiTheme="majorHAnsi"/>
          <w:lang w:eastAsia="cs-CZ"/>
        </w:rPr>
      </w:pPr>
      <w:r w:rsidRPr="00A956A1">
        <w:rPr>
          <w:rFonts w:asciiTheme="majorHAnsi" w:hAnsiTheme="majorHAnsi"/>
          <w:lang w:eastAsia="cs-CZ"/>
        </w:rPr>
        <w:t>Učitel</w:t>
      </w:r>
      <w:r w:rsidR="002A06C5" w:rsidRPr="00A956A1">
        <w:rPr>
          <w:rFonts w:asciiTheme="majorHAnsi" w:hAnsiTheme="majorHAnsi"/>
          <w:lang w:eastAsia="cs-CZ"/>
        </w:rPr>
        <w:t xml:space="preserve"> autoškoly</w:t>
      </w:r>
      <w:r w:rsidRPr="00A956A1">
        <w:rPr>
          <w:rFonts w:asciiTheme="majorHAnsi" w:hAnsiTheme="majorHAnsi"/>
          <w:lang w:eastAsia="cs-CZ"/>
        </w:rPr>
        <w:t xml:space="preserve"> by se měl držet</w:t>
      </w:r>
      <w:r w:rsidR="002A06C5" w:rsidRPr="00A956A1">
        <w:rPr>
          <w:rFonts w:asciiTheme="majorHAnsi" w:hAnsiTheme="majorHAnsi"/>
          <w:lang w:eastAsia="cs-CZ"/>
        </w:rPr>
        <w:t xml:space="preserve"> několika</w:t>
      </w:r>
      <w:r w:rsidRPr="00A956A1">
        <w:rPr>
          <w:rFonts w:asciiTheme="majorHAnsi" w:hAnsiTheme="majorHAnsi"/>
          <w:lang w:eastAsia="cs-CZ"/>
        </w:rPr>
        <w:t xml:space="preserve"> didaktických zásad.</w:t>
      </w:r>
      <w:r w:rsidR="00A956A1">
        <w:rPr>
          <w:rFonts w:asciiTheme="majorHAnsi" w:hAnsiTheme="majorHAnsi"/>
          <w:lang w:eastAsia="cs-CZ"/>
        </w:rPr>
        <w:t xml:space="preserve"> Podle Kalhouse a Obsta (2009, s. 268) je můžeme vnímat jako obecné požadavky, které určují charakter výuky</w:t>
      </w:r>
      <w:r w:rsidR="007846A3">
        <w:rPr>
          <w:rFonts w:asciiTheme="majorHAnsi" w:hAnsiTheme="majorHAnsi"/>
          <w:lang w:eastAsia="cs-CZ"/>
        </w:rPr>
        <w:t xml:space="preserve">, do níž ale také zasahují výchovné a vzdělávací cíle. Tyto požadavky se aplikují na všechny části výuky – formu, učivo, metody, prostředky, samotnou vyučovací činnost atd. </w:t>
      </w:r>
    </w:p>
    <w:p w14:paraId="24911BE9" w14:textId="3249EED9" w:rsidR="002A06C5" w:rsidRPr="00A956A1" w:rsidRDefault="009130BE" w:rsidP="00A956A1">
      <w:pPr>
        <w:rPr>
          <w:rFonts w:asciiTheme="majorHAnsi" w:hAnsiTheme="majorHAnsi"/>
          <w:lang w:eastAsia="cs-CZ"/>
        </w:rPr>
      </w:pPr>
      <w:r w:rsidRPr="00A956A1">
        <w:rPr>
          <w:rFonts w:asciiTheme="majorHAnsi" w:hAnsiTheme="majorHAnsi"/>
          <w:lang w:eastAsia="cs-CZ"/>
        </w:rPr>
        <w:t xml:space="preserve">Hlavními zásadami </w:t>
      </w:r>
      <w:r w:rsidR="00DE57A0" w:rsidRPr="00A956A1">
        <w:rPr>
          <w:rFonts w:asciiTheme="majorHAnsi" w:hAnsiTheme="majorHAnsi"/>
          <w:lang w:eastAsia="cs-CZ"/>
        </w:rPr>
        <w:t xml:space="preserve">pro správný </w:t>
      </w:r>
      <w:r w:rsidR="007846A3">
        <w:rPr>
          <w:rFonts w:asciiTheme="majorHAnsi" w:hAnsiTheme="majorHAnsi"/>
          <w:lang w:eastAsia="cs-CZ"/>
        </w:rPr>
        <w:t xml:space="preserve">průběh </w:t>
      </w:r>
      <w:r w:rsidR="00DE57A0" w:rsidRPr="00A956A1">
        <w:rPr>
          <w:rFonts w:asciiTheme="majorHAnsi" w:hAnsiTheme="majorHAnsi"/>
          <w:lang w:eastAsia="cs-CZ"/>
        </w:rPr>
        <w:t xml:space="preserve">vyučovacího procesu v autoškole by </w:t>
      </w:r>
      <w:r w:rsidRPr="00A956A1">
        <w:rPr>
          <w:rFonts w:asciiTheme="majorHAnsi" w:hAnsiTheme="majorHAnsi"/>
          <w:lang w:eastAsia="cs-CZ"/>
        </w:rPr>
        <w:t>měl</w:t>
      </w:r>
      <w:r w:rsidR="005C7F77" w:rsidRPr="00A956A1">
        <w:rPr>
          <w:rFonts w:asciiTheme="majorHAnsi" w:hAnsiTheme="majorHAnsi"/>
          <w:lang w:eastAsia="cs-CZ"/>
        </w:rPr>
        <w:t>y</w:t>
      </w:r>
      <w:r w:rsidRPr="00A956A1">
        <w:rPr>
          <w:rFonts w:asciiTheme="majorHAnsi" w:hAnsiTheme="majorHAnsi"/>
          <w:lang w:eastAsia="cs-CZ"/>
        </w:rPr>
        <w:t xml:space="preserve"> být:</w:t>
      </w:r>
    </w:p>
    <w:p w14:paraId="2F76EB68" w14:textId="008A0AFB" w:rsidR="009130BE" w:rsidRPr="00A956A1" w:rsidRDefault="002A06C5" w:rsidP="00A956A1">
      <w:pPr>
        <w:pStyle w:val="Odstavecseseznamem"/>
        <w:numPr>
          <w:ilvl w:val="0"/>
          <w:numId w:val="10"/>
        </w:numPr>
        <w:rPr>
          <w:rFonts w:asciiTheme="majorHAnsi" w:hAnsiTheme="majorHAnsi"/>
          <w:lang w:eastAsia="cs-CZ"/>
        </w:rPr>
      </w:pPr>
      <w:r w:rsidRPr="00A956A1">
        <w:rPr>
          <w:rFonts w:asciiTheme="majorHAnsi" w:hAnsiTheme="majorHAnsi"/>
          <w:lang w:eastAsia="cs-CZ"/>
        </w:rPr>
        <w:t>Princip</w:t>
      </w:r>
      <w:r w:rsidR="009130BE" w:rsidRPr="00A956A1">
        <w:rPr>
          <w:rFonts w:asciiTheme="majorHAnsi" w:hAnsiTheme="majorHAnsi"/>
          <w:lang w:eastAsia="cs-CZ"/>
        </w:rPr>
        <w:t xml:space="preserve"> individuálního </w:t>
      </w:r>
      <w:r w:rsidR="00151994" w:rsidRPr="00A956A1">
        <w:rPr>
          <w:rFonts w:asciiTheme="majorHAnsi" w:hAnsiTheme="majorHAnsi"/>
          <w:lang w:eastAsia="cs-CZ"/>
        </w:rPr>
        <w:t>přístupu –</w:t>
      </w:r>
      <w:r w:rsidRPr="00A956A1">
        <w:rPr>
          <w:rFonts w:asciiTheme="majorHAnsi" w:hAnsiTheme="majorHAnsi"/>
          <w:lang w:eastAsia="cs-CZ"/>
        </w:rPr>
        <w:t xml:space="preserve"> </w:t>
      </w:r>
      <w:r w:rsidR="00DE57A0" w:rsidRPr="00A956A1">
        <w:rPr>
          <w:rFonts w:asciiTheme="majorHAnsi" w:hAnsiTheme="majorHAnsi"/>
          <w:lang w:eastAsia="cs-CZ"/>
        </w:rPr>
        <w:t>O</w:t>
      </w:r>
      <w:r w:rsidR="00151994" w:rsidRPr="00A956A1">
        <w:rPr>
          <w:rFonts w:asciiTheme="majorHAnsi" w:hAnsiTheme="majorHAnsi"/>
          <w:lang w:eastAsia="cs-CZ"/>
        </w:rPr>
        <w:t>bzvláště u praktického výcviku, kde je potřeba zohlednit</w:t>
      </w:r>
      <w:r w:rsidR="00DE57A0" w:rsidRPr="00A956A1">
        <w:rPr>
          <w:rFonts w:asciiTheme="majorHAnsi" w:hAnsiTheme="majorHAnsi"/>
          <w:lang w:eastAsia="cs-CZ"/>
        </w:rPr>
        <w:t xml:space="preserve"> více aspektů.</w:t>
      </w:r>
      <w:r w:rsidR="00151994" w:rsidRPr="00A956A1">
        <w:rPr>
          <w:rFonts w:asciiTheme="majorHAnsi" w:hAnsiTheme="majorHAnsi"/>
          <w:lang w:eastAsia="cs-CZ"/>
        </w:rPr>
        <w:t xml:space="preserve"> </w:t>
      </w:r>
      <w:r w:rsidR="00DE57A0" w:rsidRPr="00A956A1">
        <w:rPr>
          <w:rFonts w:asciiTheme="majorHAnsi" w:hAnsiTheme="majorHAnsi"/>
          <w:lang w:eastAsia="cs-CZ"/>
        </w:rPr>
        <w:t>P</w:t>
      </w:r>
      <w:r w:rsidR="00151994" w:rsidRPr="00A956A1">
        <w:rPr>
          <w:rFonts w:asciiTheme="majorHAnsi" w:hAnsiTheme="majorHAnsi"/>
          <w:lang w:eastAsia="cs-CZ"/>
        </w:rPr>
        <w:t>sychický</w:t>
      </w:r>
      <w:r w:rsidR="00DC5E28" w:rsidRPr="00A956A1">
        <w:rPr>
          <w:rFonts w:asciiTheme="majorHAnsi" w:hAnsiTheme="majorHAnsi"/>
          <w:lang w:eastAsia="cs-CZ"/>
        </w:rPr>
        <w:t xml:space="preserve"> a morální</w:t>
      </w:r>
      <w:r w:rsidR="00151994" w:rsidRPr="00A956A1">
        <w:rPr>
          <w:rFonts w:asciiTheme="majorHAnsi" w:hAnsiTheme="majorHAnsi"/>
          <w:lang w:eastAsia="cs-CZ"/>
        </w:rPr>
        <w:t xml:space="preserve"> vývoj jedince</w:t>
      </w:r>
      <w:r w:rsidR="00A956A1" w:rsidRPr="00A956A1">
        <w:rPr>
          <w:rFonts w:asciiTheme="majorHAnsi" w:hAnsiTheme="majorHAnsi"/>
          <w:lang w:eastAsia="cs-CZ"/>
        </w:rPr>
        <w:t xml:space="preserve"> </w:t>
      </w:r>
      <w:r w:rsidR="00DE57A0" w:rsidRPr="00A956A1">
        <w:rPr>
          <w:rFonts w:asciiTheme="majorHAnsi" w:hAnsiTheme="majorHAnsi"/>
          <w:lang w:eastAsia="cs-CZ"/>
        </w:rPr>
        <w:t>může</w:t>
      </w:r>
      <w:r w:rsidR="00151994" w:rsidRPr="00A956A1">
        <w:rPr>
          <w:rFonts w:asciiTheme="majorHAnsi" w:hAnsiTheme="majorHAnsi"/>
          <w:lang w:eastAsia="cs-CZ"/>
        </w:rPr>
        <w:t xml:space="preserve"> </w:t>
      </w:r>
      <w:r w:rsidR="00DE57A0" w:rsidRPr="00A956A1">
        <w:rPr>
          <w:rFonts w:asciiTheme="majorHAnsi" w:hAnsiTheme="majorHAnsi"/>
          <w:lang w:eastAsia="cs-CZ"/>
        </w:rPr>
        <w:t>ovlivnit</w:t>
      </w:r>
      <w:r w:rsidR="006D5703" w:rsidRPr="00A956A1">
        <w:rPr>
          <w:rFonts w:asciiTheme="majorHAnsi" w:hAnsiTheme="majorHAnsi"/>
          <w:lang w:eastAsia="cs-CZ"/>
        </w:rPr>
        <w:t xml:space="preserve"> míru jeho odpovědnosti</w:t>
      </w:r>
      <w:r w:rsidR="00DC5E28" w:rsidRPr="00A956A1">
        <w:rPr>
          <w:rFonts w:asciiTheme="majorHAnsi" w:hAnsiTheme="majorHAnsi"/>
          <w:lang w:eastAsia="cs-CZ"/>
        </w:rPr>
        <w:t>.</w:t>
      </w:r>
    </w:p>
    <w:p w14:paraId="03C65047" w14:textId="09C53E2C" w:rsidR="009130BE" w:rsidRPr="00A956A1" w:rsidRDefault="002A06C5" w:rsidP="00A956A1">
      <w:pPr>
        <w:pStyle w:val="Odstavecseseznamem"/>
        <w:numPr>
          <w:ilvl w:val="0"/>
          <w:numId w:val="10"/>
        </w:numPr>
        <w:rPr>
          <w:rFonts w:asciiTheme="majorHAnsi" w:hAnsiTheme="majorHAnsi"/>
          <w:lang w:eastAsia="cs-CZ"/>
        </w:rPr>
      </w:pPr>
      <w:r w:rsidRPr="00A956A1">
        <w:rPr>
          <w:rFonts w:asciiTheme="majorHAnsi" w:hAnsiTheme="majorHAnsi"/>
          <w:lang w:eastAsia="cs-CZ"/>
        </w:rPr>
        <w:t>Princip</w:t>
      </w:r>
      <w:r w:rsidR="009130BE" w:rsidRPr="00A956A1">
        <w:rPr>
          <w:rFonts w:asciiTheme="majorHAnsi" w:hAnsiTheme="majorHAnsi"/>
          <w:lang w:eastAsia="cs-CZ"/>
        </w:rPr>
        <w:t xml:space="preserve"> názornosti</w:t>
      </w:r>
      <w:r w:rsidR="00DE57A0" w:rsidRPr="00A956A1">
        <w:rPr>
          <w:rFonts w:asciiTheme="majorHAnsi" w:hAnsiTheme="majorHAnsi"/>
          <w:lang w:eastAsia="cs-CZ"/>
        </w:rPr>
        <w:t xml:space="preserve"> – ve výuce i výcviku je důležitou zásadou. </w:t>
      </w:r>
      <w:r w:rsidR="00DC5E28" w:rsidRPr="00A956A1">
        <w:rPr>
          <w:rFonts w:asciiTheme="majorHAnsi" w:hAnsiTheme="majorHAnsi"/>
          <w:lang w:eastAsia="cs-CZ"/>
        </w:rPr>
        <w:t xml:space="preserve">Při vysvětlování nového učiva (průjezdu zatáčkou) a při nácviku nových dovedností (rozjezd a zastavení). </w:t>
      </w:r>
    </w:p>
    <w:p w14:paraId="210F2035" w14:textId="18FEEEDA" w:rsidR="009130BE" w:rsidRPr="00A956A1" w:rsidRDefault="002A06C5" w:rsidP="00A956A1">
      <w:pPr>
        <w:pStyle w:val="Odstavecseseznamem"/>
        <w:numPr>
          <w:ilvl w:val="0"/>
          <w:numId w:val="10"/>
        </w:numPr>
        <w:rPr>
          <w:rFonts w:asciiTheme="majorHAnsi" w:hAnsiTheme="majorHAnsi"/>
          <w:lang w:eastAsia="cs-CZ"/>
        </w:rPr>
      </w:pPr>
      <w:r w:rsidRPr="00A956A1">
        <w:rPr>
          <w:rFonts w:asciiTheme="majorHAnsi" w:hAnsiTheme="majorHAnsi"/>
          <w:lang w:eastAsia="cs-CZ"/>
        </w:rPr>
        <w:lastRenderedPageBreak/>
        <w:t>Princip</w:t>
      </w:r>
      <w:r w:rsidR="009130BE" w:rsidRPr="00A956A1">
        <w:rPr>
          <w:rFonts w:asciiTheme="majorHAnsi" w:hAnsiTheme="majorHAnsi"/>
          <w:lang w:eastAsia="cs-CZ"/>
        </w:rPr>
        <w:t xml:space="preserve"> spojení teorie s</w:t>
      </w:r>
      <w:r w:rsidR="00DE57A0" w:rsidRPr="00A956A1">
        <w:rPr>
          <w:rFonts w:asciiTheme="majorHAnsi" w:hAnsiTheme="majorHAnsi"/>
          <w:lang w:eastAsia="cs-CZ"/>
        </w:rPr>
        <w:t> </w:t>
      </w:r>
      <w:r w:rsidR="009130BE" w:rsidRPr="00A956A1">
        <w:rPr>
          <w:rFonts w:asciiTheme="majorHAnsi" w:hAnsiTheme="majorHAnsi"/>
          <w:lang w:eastAsia="cs-CZ"/>
        </w:rPr>
        <w:t>praxí</w:t>
      </w:r>
      <w:r w:rsidR="00DE57A0" w:rsidRPr="00A956A1">
        <w:rPr>
          <w:rFonts w:asciiTheme="majorHAnsi" w:hAnsiTheme="majorHAnsi"/>
          <w:lang w:eastAsia="cs-CZ"/>
        </w:rPr>
        <w:t xml:space="preserve"> – autoškola je krásným propojením teorie s praxí. Po nabití teoretických znalostí je zkoušíme převádět mimo školní lavice do reálného vozidla </w:t>
      </w:r>
      <w:r w:rsidR="00DC5E28" w:rsidRPr="00A956A1">
        <w:rPr>
          <w:rFonts w:asciiTheme="majorHAnsi" w:hAnsiTheme="majorHAnsi"/>
          <w:lang w:eastAsia="cs-CZ"/>
        </w:rPr>
        <w:t xml:space="preserve">a tím konfrontovat s okolím a dalšími řidiči. </w:t>
      </w:r>
    </w:p>
    <w:p w14:paraId="48D6824E" w14:textId="4186BE41" w:rsidR="002A06C5" w:rsidRPr="00A956A1" w:rsidRDefault="002A06C5" w:rsidP="00A956A1">
      <w:pPr>
        <w:pStyle w:val="Odstavecseseznamem"/>
        <w:numPr>
          <w:ilvl w:val="0"/>
          <w:numId w:val="10"/>
        </w:numPr>
        <w:rPr>
          <w:rFonts w:asciiTheme="majorHAnsi" w:hAnsiTheme="majorHAnsi"/>
          <w:lang w:eastAsia="cs-CZ"/>
        </w:rPr>
      </w:pPr>
      <w:r w:rsidRPr="00A956A1">
        <w:rPr>
          <w:rFonts w:asciiTheme="majorHAnsi" w:hAnsiTheme="majorHAnsi"/>
          <w:lang w:eastAsia="cs-CZ"/>
        </w:rPr>
        <w:t>Princip uvědomělosti a aktivity</w:t>
      </w:r>
      <w:r w:rsidR="00DC5E28" w:rsidRPr="00A956A1">
        <w:rPr>
          <w:rFonts w:asciiTheme="majorHAnsi" w:hAnsiTheme="majorHAnsi"/>
          <w:lang w:eastAsia="cs-CZ"/>
        </w:rPr>
        <w:t xml:space="preserve"> </w:t>
      </w:r>
      <w:r w:rsidR="009016C1" w:rsidRPr="00A956A1">
        <w:rPr>
          <w:rFonts w:asciiTheme="majorHAnsi" w:hAnsiTheme="majorHAnsi"/>
          <w:lang w:eastAsia="cs-CZ"/>
        </w:rPr>
        <w:t>–</w:t>
      </w:r>
      <w:r w:rsidR="00DC5E28" w:rsidRPr="00A956A1">
        <w:rPr>
          <w:rFonts w:asciiTheme="majorHAnsi" w:hAnsiTheme="majorHAnsi"/>
          <w:lang w:eastAsia="cs-CZ"/>
        </w:rPr>
        <w:t xml:space="preserve"> </w:t>
      </w:r>
      <w:r w:rsidR="009016C1" w:rsidRPr="00A956A1">
        <w:rPr>
          <w:rFonts w:asciiTheme="majorHAnsi" w:hAnsiTheme="majorHAnsi"/>
          <w:i/>
          <w:iCs/>
          <w:lang w:eastAsia="cs-CZ"/>
        </w:rPr>
        <w:t xml:space="preserve">„Uvědomělost </w:t>
      </w:r>
      <w:r w:rsidR="00922F64" w:rsidRPr="00A956A1">
        <w:rPr>
          <w:rFonts w:asciiTheme="majorHAnsi" w:hAnsiTheme="majorHAnsi"/>
          <w:i/>
          <w:iCs/>
          <w:lang w:eastAsia="cs-CZ"/>
        </w:rPr>
        <w:t>vyjadřuje nejen postoj žáka k učení, ale vztahuje se i na kvalitu osvojovaných poznatků</w:t>
      </w:r>
      <w:r w:rsidR="003C5275" w:rsidRPr="00A956A1">
        <w:rPr>
          <w:rFonts w:asciiTheme="majorHAnsi" w:hAnsiTheme="majorHAnsi"/>
          <w:i/>
          <w:iCs/>
          <w:lang w:eastAsia="cs-CZ"/>
        </w:rPr>
        <w:t>.</w:t>
      </w:r>
      <w:r w:rsidR="00870208" w:rsidRPr="00A956A1">
        <w:rPr>
          <w:rFonts w:asciiTheme="majorHAnsi" w:hAnsiTheme="majorHAnsi"/>
          <w:i/>
          <w:iCs/>
          <w:lang w:eastAsia="cs-CZ"/>
        </w:rPr>
        <w:t>“</w:t>
      </w:r>
      <w:r w:rsidR="00870208" w:rsidRPr="00A956A1">
        <w:rPr>
          <w:rFonts w:asciiTheme="majorHAnsi" w:hAnsiTheme="majorHAnsi"/>
          <w:lang w:eastAsia="cs-CZ"/>
        </w:rPr>
        <w:t xml:space="preserve"> (</w:t>
      </w:r>
      <w:r w:rsidR="007460A7" w:rsidRPr="00A956A1">
        <w:rPr>
          <w:rFonts w:asciiTheme="majorHAnsi" w:hAnsiTheme="majorHAnsi"/>
          <w:lang w:eastAsia="cs-CZ"/>
        </w:rPr>
        <w:t>Kalhous</w:t>
      </w:r>
      <w:r w:rsidR="00870208" w:rsidRPr="00A956A1">
        <w:rPr>
          <w:rFonts w:asciiTheme="majorHAnsi" w:hAnsiTheme="majorHAnsi"/>
          <w:lang w:eastAsia="cs-CZ"/>
        </w:rPr>
        <w:t xml:space="preserve"> a </w:t>
      </w:r>
      <w:r w:rsidR="007460A7" w:rsidRPr="00A956A1">
        <w:rPr>
          <w:rFonts w:asciiTheme="majorHAnsi" w:hAnsiTheme="majorHAnsi"/>
          <w:lang w:eastAsia="cs-CZ"/>
        </w:rPr>
        <w:t>Obst, 2009</w:t>
      </w:r>
      <w:r w:rsidR="00870208" w:rsidRPr="00A956A1">
        <w:rPr>
          <w:rFonts w:asciiTheme="majorHAnsi" w:hAnsiTheme="majorHAnsi"/>
          <w:lang w:eastAsia="cs-CZ"/>
        </w:rPr>
        <w:t>, s. 271</w:t>
      </w:r>
      <w:r w:rsidR="007460A7" w:rsidRPr="00A956A1">
        <w:rPr>
          <w:rFonts w:asciiTheme="majorHAnsi" w:hAnsiTheme="majorHAnsi"/>
          <w:lang w:eastAsia="cs-CZ"/>
        </w:rPr>
        <w:t>)</w:t>
      </w:r>
    </w:p>
    <w:p w14:paraId="47D344B7" w14:textId="77777777" w:rsidR="00047BA6" w:rsidRDefault="00047BA6" w:rsidP="00512BD8">
      <w:pPr>
        <w:ind w:firstLine="0"/>
        <w:rPr>
          <w:rFonts w:asciiTheme="majorHAnsi" w:hAnsiTheme="majorHAnsi"/>
          <w:lang w:eastAsia="cs-CZ"/>
        </w:rPr>
      </w:pPr>
    </w:p>
    <w:p w14:paraId="456CBDCE" w14:textId="33F04D19" w:rsidR="00017AAC" w:rsidRDefault="00A714EE" w:rsidP="00017AAC">
      <w:pPr>
        <w:rPr>
          <w:rFonts w:asciiTheme="majorHAnsi" w:hAnsiTheme="majorHAnsi"/>
          <w:lang w:eastAsia="cs-CZ"/>
        </w:rPr>
      </w:pPr>
      <w:r>
        <w:rPr>
          <w:rFonts w:asciiTheme="majorHAnsi" w:hAnsiTheme="majorHAnsi"/>
          <w:lang w:eastAsia="cs-CZ"/>
        </w:rPr>
        <w:t>Posledním bodem ze zásad se dostávám k afektivní rovině cílů</w:t>
      </w:r>
      <w:r w:rsidR="00017AAC">
        <w:rPr>
          <w:rFonts w:asciiTheme="majorHAnsi" w:hAnsiTheme="majorHAnsi"/>
          <w:lang w:eastAsia="cs-CZ"/>
        </w:rPr>
        <w:t>, k taxonomii</w:t>
      </w:r>
      <w:r>
        <w:rPr>
          <w:rFonts w:asciiTheme="majorHAnsi" w:hAnsiTheme="majorHAnsi"/>
          <w:lang w:eastAsia="cs-CZ"/>
        </w:rPr>
        <w:t xml:space="preserve"> dle D.B. </w:t>
      </w:r>
      <w:proofErr w:type="spellStart"/>
      <w:r>
        <w:rPr>
          <w:rFonts w:asciiTheme="majorHAnsi" w:hAnsiTheme="majorHAnsi"/>
          <w:lang w:eastAsia="cs-CZ"/>
        </w:rPr>
        <w:t>Kratwohl</w:t>
      </w:r>
      <w:r w:rsidR="00017AAC">
        <w:rPr>
          <w:rFonts w:asciiTheme="majorHAnsi" w:hAnsiTheme="majorHAnsi"/>
          <w:lang w:eastAsia="cs-CZ"/>
        </w:rPr>
        <w:t>a</w:t>
      </w:r>
      <w:proofErr w:type="spellEnd"/>
      <w:r>
        <w:rPr>
          <w:rFonts w:asciiTheme="majorHAnsi" w:hAnsiTheme="majorHAnsi"/>
          <w:lang w:eastAsia="cs-CZ"/>
        </w:rPr>
        <w:t>, která se</w:t>
      </w:r>
      <w:r w:rsidR="001D1938">
        <w:rPr>
          <w:rFonts w:asciiTheme="majorHAnsi" w:hAnsiTheme="majorHAnsi"/>
          <w:lang w:eastAsia="cs-CZ"/>
        </w:rPr>
        <w:t xml:space="preserve"> vyznačuje</w:t>
      </w:r>
      <w:r>
        <w:rPr>
          <w:rFonts w:asciiTheme="majorHAnsi" w:hAnsiTheme="majorHAnsi"/>
          <w:lang w:eastAsia="cs-CZ"/>
        </w:rPr>
        <w:t xml:space="preserve"> příjímáním, reagováním, hodnocení</w:t>
      </w:r>
      <w:r w:rsidR="00017AAC">
        <w:rPr>
          <w:rFonts w:asciiTheme="majorHAnsi" w:hAnsiTheme="majorHAnsi"/>
          <w:lang w:eastAsia="cs-CZ"/>
        </w:rPr>
        <w:t>m</w:t>
      </w:r>
      <w:r>
        <w:rPr>
          <w:rFonts w:asciiTheme="majorHAnsi" w:hAnsiTheme="majorHAnsi"/>
          <w:lang w:eastAsia="cs-CZ"/>
        </w:rPr>
        <w:t>, integrací hodnot a zvnitřněním hodnot v charakteru. Pokud aplikujeme tyto roviny v kontextu autoškoly</w:t>
      </w:r>
      <w:r w:rsidR="00017AAC">
        <w:rPr>
          <w:rFonts w:asciiTheme="majorHAnsi" w:hAnsiTheme="majorHAnsi"/>
          <w:lang w:eastAsia="cs-CZ"/>
        </w:rPr>
        <w:t>,</w:t>
      </w:r>
      <w:r>
        <w:rPr>
          <w:rFonts w:asciiTheme="majorHAnsi" w:hAnsiTheme="majorHAnsi"/>
          <w:lang w:eastAsia="cs-CZ"/>
        </w:rPr>
        <w:t xml:space="preserve"> tak </w:t>
      </w:r>
      <w:r w:rsidR="0098605E">
        <w:rPr>
          <w:rFonts w:asciiTheme="majorHAnsi" w:hAnsiTheme="majorHAnsi"/>
          <w:lang w:eastAsia="cs-CZ"/>
        </w:rPr>
        <w:t>můžeme pospat jednotlivé emoci</w:t>
      </w:r>
      <w:r w:rsidR="00017AAC">
        <w:rPr>
          <w:rFonts w:asciiTheme="majorHAnsi" w:hAnsiTheme="majorHAnsi"/>
          <w:lang w:eastAsia="cs-CZ"/>
        </w:rPr>
        <w:t>on</w:t>
      </w:r>
      <w:r w:rsidR="0098605E">
        <w:rPr>
          <w:rFonts w:asciiTheme="majorHAnsi" w:hAnsiTheme="majorHAnsi"/>
          <w:lang w:eastAsia="cs-CZ"/>
        </w:rPr>
        <w:t xml:space="preserve">ální úrovně vzdělávání žadatele v autoškole. Jedná se o hodnotovou rovinu ovlivňující postoje žáků v řízení. Jaký postoj ukážeme žakovi v řízení, může ovlivnit budoucí postoj jeho samotného za volantem. </w:t>
      </w:r>
    </w:p>
    <w:p w14:paraId="5F8B2A88" w14:textId="737E0AAF" w:rsidR="0098605E" w:rsidRPr="00017AAC" w:rsidRDefault="0098605E" w:rsidP="00017AAC">
      <w:pPr>
        <w:pStyle w:val="Odstavecseseznamem"/>
        <w:numPr>
          <w:ilvl w:val="0"/>
          <w:numId w:val="16"/>
        </w:numPr>
        <w:rPr>
          <w:rFonts w:asciiTheme="majorHAnsi" w:hAnsiTheme="majorHAnsi"/>
          <w:lang w:eastAsia="cs-CZ"/>
        </w:rPr>
      </w:pPr>
      <w:r w:rsidRPr="00017AAC">
        <w:rPr>
          <w:rFonts w:asciiTheme="majorHAnsi" w:hAnsiTheme="majorHAnsi"/>
          <w:lang w:eastAsia="cs-CZ"/>
        </w:rPr>
        <w:t xml:space="preserve">Přijetí: Žák si uvědomuje, že je důležité získat dovednosti pro bezpečné řízení a </w:t>
      </w:r>
      <w:r w:rsidR="001D1938" w:rsidRPr="00017AAC">
        <w:rPr>
          <w:rFonts w:asciiTheme="majorHAnsi" w:hAnsiTheme="majorHAnsi"/>
          <w:lang w:eastAsia="cs-CZ"/>
        </w:rPr>
        <w:t>přijme</w:t>
      </w:r>
      <w:r w:rsidRPr="00017AAC">
        <w:rPr>
          <w:rFonts w:asciiTheme="majorHAnsi" w:hAnsiTheme="majorHAnsi"/>
          <w:lang w:eastAsia="cs-CZ"/>
        </w:rPr>
        <w:t xml:space="preserve"> tuto potřebu. </w:t>
      </w:r>
    </w:p>
    <w:p w14:paraId="0D053C8F" w14:textId="1169D014" w:rsidR="001D1938" w:rsidRPr="001C23B0" w:rsidRDefault="001D1938" w:rsidP="001C23B0">
      <w:pPr>
        <w:pStyle w:val="Odstavecseseznamem"/>
        <w:numPr>
          <w:ilvl w:val="0"/>
          <w:numId w:val="14"/>
        </w:numPr>
        <w:rPr>
          <w:rFonts w:asciiTheme="majorHAnsi" w:hAnsiTheme="majorHAnsi"/>
          <w:lang w:eastAsia="cs-CZ"/>
        </w:rPr>
      </w:pPr>
      <w:r w:rsidRPr="001C23B0">
        <w:rPr>
          <w:rFonts w:asciiTheme="majorHAnsi" w:hAnsiTheme="majorHAnsi"/>
          <w:lang w:eastAsia="cs-CZ"/>
        </w:rPr>
        <w:t>Reagování:</w:t>
      </w:r>
      <w:r w:rsidRPr="001C23B0">
        <w:rPr>
          <w:rFonts w:asciiTheme="majorHAnsi" w:hAnsiTheme="majorHAnsi"/>
          <w:lang w:eastAsia="cs-CZ"/>
        </w:rPr>
        <w:t xml:space="preserve"> Reaguje na podněty, je aktivní a samostatný v</w:t>
      </w:r>
      <w:r w:rsidR="001C23B0" w:rsidRPr="001C23B0">
        <w:rPr>
          <w:rFonts w:asciiTheme="majorHAnsi" w:hAnsiTheme="majorHAnsi"/>
          <w:lang w:eastAsia="cs-CZ"/>
        </w:rPr>
        <w:t> </w:t>
      </w:r>
      <w:r w:rsidRPr="001C23B0">
        <w:rPr>
          <w:rFonts w:asciiTheme="majorHAnsi" w:hAnsiTheme="majorHAnsi"/>
          <w:lang w:eastAsia="cs-CZ"/>
        </w:rPr>
        <w:t>rozhodo</w:t>
      </w:r>
      <w:r w:rsidR="001C23B0" w:rsidRPr="001C23B0">
        <w:rPr>
          <w:rFonts w:asciiTheme="majorHAnsi" w:hAnsiTheme="majorHAnsi"/>
          <w:lang w:eastAsia="cs-CZ"/>
        </w:rPr>
        <w:t>vání a cítí uspokojení za svá rozhodnutí. Nereaguje agresivně, protože chápe provoz jako celek</w:t>
      </w:r>
      <w:r w:rsidR="00017AAC">
        <w:rPr>
          <w:rFonts w:asciiTheme="majorHAnsi" w:hAnsiTheme="majorHAnsi"/>
          <w:lang w:eastAsia="cs-CZ"/>
        </w:rPr>
        <w:t>.</w:t>
      </w:r>
    </w:p>
    <w:p w14:paraId="4FE62932" w14:textId="1DFF2CCF" w:rsidR="0098605E" w:rsidRPr="001C23B0" w:rsidRDefault="0098605E" w:rsidP="001C23B0">
      <w:pPr>
        <w:pStyle w:val="Odstavecseseznamem"/>
        <w:numPr>
          <w:ilvl w:val="0"/>
          <w:numId w:val="14"/>
        </w:numPr>
        <w:rPr>
          <w:rFonts w:asciiTheme="majorHAnsi" w:hAnsiTheme="majorHAnsi"/>
          <w:lang w:eastAsia="cs-CZ"/>
        </w:rPr>
      </w:pPr>
      <w:r w:rsidRPr="001C23B0">
        <w:rPr>
          <w:rFonts w:asciiTheme="majorHAnsi" w:hAnsiTheme="majorHAnsi"/>
          <w:lang w:eastAsia="cs-CZ"/>
        </w:rPr>
        <w:t xml:space="preserve">Hodnocení: </w:t>
      </w:r>
      <w:r w:rsidR="001D1938" w:rsidRPr="001C23B0">
        <w:rPr>
          <w:rFonts w:asciiTheme="majorHAnsi" w:hAnsiTheme="majorHAnsi"/>
          <w:lang w:eastAsia="cs-CZ"/>
        </w:rPr>
        <w:t>Žák projevuje pochopení pravid</w:t>
      </w:r>
      <w:r w:rsidR="00C53504">
        <w:rPr>
          <w:rFonts w:asciiTheme="majorHAnsi" w:hAnsiTheme="majorHAnsi"/>
          <w:lang w:eastAsia="cs-CZ"/>
        </w:rPr>
        <w:t>el</w:t>
      </w:r>
      <w:r w:rsidR="001D1938" w:rsidRPr="001C23B0">
        <w:rPr>
          <w:rFonts w:asciiTheme="majorHAnsi" w:hAnsiTheme="majorHAnsi"/>
          <w:lang w:eastAsia="cs-CZ"/>
        </w:rPr>
        <w:t xml:space="preserve"> silničního provozu a</w:t>
      </w:r>
      <w:r w:rsidR="00C53504">
        <w:rPr>
          <w:rFonts w:asciiTheme="majorHAnsi" w:hAnsiTheme="majorHAnsi"/>
          <w:lang w:eastAsia="cs-CZ"/>
        </w:rPr>
        <w:t xml:space="preserve"> ostatních</w:t>
      </w:r>
      <w:r w:rsidR="001D1938" w:rsidRPr="001C23B0">
        <w:rPr>
          <w:rFonts w:asciiTheme="majorHAnsi" w:hAnsiTheme="majorHAnsi"/>
          <w:lang w:eastAsia="cs-CZ"/>
        </w:rPr>
        <w:t xml:space="preserve"> účastníků provozu </w:t>
      </w:r>
      <w:r w:rsidR="00C53504">
        <w:rPr>
          <w:rFonts w:asciiTheme="majorHAnsi" w:hAnsiTheme="majorHAnsi"/>
          <w:lang w:eastAsia="cs-CZ"/>
        </w:rPr>
        <w:t>prostřednictvím svého bezpečného řízení.</w:t>
      </w:r>
      <w:r w:rsidR="001D1938" w:rsidRPr="001C23B0">
        <w:rPr>
          <w:rFonts w:asciiTheme="majorHAnsi" w:hAnsiTheme="majorHAnsi"/>
          <w:lang w:eastAsia="cs-CZ"/>
        </w:rPr>
        <w:t xml:space="preserve"> </w:t>
      </w:r>
      <w:r w:rsidR="001C23B0" w:rsidRPr="001C23B0">
        <w:rPr>
          <w:rFonts w:asciiTheme="majorHAnsi" w:hAnsiTheme="majorHAnsi"/>
          <w:lang w:eastAsia="cs-CZ"/>
        </w:rPr>
        <w:t xml:space="preserve">Správně vyhodnocuje situace bez negativního hodnocení. </w:t>
      </w:r>
      <w:r w:rsidR="001C23B0">
        <w:rPr>
          <w:rFonts w:asciiTheme="majorHAnsi" w:hAnsiTheme="majorHAnsi"/>
          <w:lang w:eastAsia="cs-CZ"/>
        </w:rPr>
        <w:t xml:space="preserve">Rozděluje na </w:t>
      </w:r>
      <w:r w:rsidR="001C23B0" w:rsidRPr="001C23B0">
        <w:rPr>
          <w:rFonts w:asciiTheme="majorHAnsi" w:hAnsiTheme="majorHAnsi"/>
          <w:lang w:eastAsia="cs-CZ"/>
        </w:rPr>
        <w:t xml:space="preserve">důležité a </w:t>
      </w:r>
      <w:r w:rsidR="001C23B0">
        <w:rPr>
          <w:rFonts w:asciiTheme="majorHAnsi" w:hAnsiTheme="majorHAnsi"/>
          <w:lang w:eastAsia="cs-CZ"/>
        </w:rPr>
        <w:t>nedůležité. T</w:t>
      </w:r>
      <w:r w:rsidR="001C23B0" w:rsidRPr="001C23B0">
        <w:rPr>
          <w:rFonts w:asciiTheme="majorHAnsi" w:hAnsiTheme="majorHAnsi"/>
          <w:lang w:eastAsia="cs-CZ"/>
        </w:rPr>
        <w:t xml:space="preserve">řídí </w:t>
      </w:r>
      <w:r w:rsidR="00C53504">
        <w:rPr>
          <w:rFonts w:asciiTheme="majorHAnsi" w:hAnsiTheme="majorHAnsi"/>
          <w:lang w:eastAsia="cs-CZ"/>
        </w:rPr>
        <w:t xml:space="preserve">vzorce ostatních řidičů </w:t>
      </w:r>
      <w:r w:rsidR="001C23B0" w:rsidRPr="001C23B0">
        <w:rPr>
          <w:rFonts w:asciiTheme="majorHAnsi" w:hAnsiTheme="majorHAnsi"/>
          <w:lang w:eastAsia="cs-CZ"/>
        </w:rPr>
        <w:t xml:space="preserve">na </w:t>
      </w:r>
      <w:r w:rsidR="001C23B0">
        <w:rPr>
          <w:rFonts w:asciiTheme="majorHAnsi" w:hAnsiTheme="majorHAnsi"/>
          <w:lang w:eastAsia="cs-CZ"/>
        </w:rPr>
        <w:t>užitečné a neužitečné chován</w:t>
      </w:r>
      <w:r w:rsidR="00C53504">
        <w:rPr>
          <w:rFonts w:asciiTheme="majorHAnsi" w:hAnsiTheme="majorHAnsi"/>
          <w:lang w:eastAsia="cs-CZ"/>
        </w:rPr>
        <w:t>í.</w:t>
      </w:r>
    </w:p>
    <w:p w14:paraId="23A50AF8" w14:textId="4FDCD86A" w:rsidR="001D1938" w:rsidRPr="001C23B0" w:rsidRDefault="001D1938" w:rsidP="001C23B0">
      <w:pPr>
        <w:pStyle w:val="Odstavecseseznamem"/>
        <w:numPr>
          <w:ilvl w:val="0"/>
          <w:numId w:val="14"/>
        </w:numPr>
        <w:rPr>
          <w:rFonts w:asciiTheme="majorHAnsi" w:hAnsiTheme="majorHAnsi"/>
          <w:lang w:eastAsia="cs-CZ"/>
        </w:rPr>
      </w:pPr>
      <w:r w:rsidRPr="001C23B0">
        <w:rPr>
          <w:rFonts w:asciiTheme="majorHAnsi" w:hAnsiTheme="majorHAnsi"/>
          <w:lang w:eastAsia="cs-CZ"/>
        </w:rPr>
        <w:t>Integrace hodnot:</w:t>
      </w:r>
      <w:r w:rsidR="001C23B0">
        <w:rPr>
          <w:rFonts w:asciiTheme="majorHAnsi" w:hAnsiTheme="majorHAnsi"/>
          <w:lang w:eastAsia="cs-CZ"/>
        </w:rPr>
        <w:t xml:space="preserve"> Reflektuje své chování za volantem, uvědomuje si své chyby a </w:t>
      </w:r>
      <w:proofErr w:type="gramStart"/>
      <w:r w:rsidR="001C23B0">
        <w:rPr>
          <w:rFonts w:asciiTheme="majorHAnsi" w:hAnsiTheme="majorHAnsi"/>
          <w:lang w:eastAsia="cs-CZ"/>
        </w:rPr>
        <w:t>snaží</w:t>
      </w:r>
      <w:proofErr w:type="gramEnd"/>
      <w:r w:rsidR="001C23B0">
        <w:rPr>
          <w:rFonts w:asciiTheme="majorHAnsi" w:hAnsiTheme="majorHAnsi"/>
          <w:lang w:eastAsia="cs-CZ"/>
        </w:rPr>
        <w:t xml:space="preserve"> se je opravit. </w:t>
      </w:r>
      <w:proofErr w:type="gramStart"/>
      <w:r w:rsidR="001C23B0">
        <w:rPr>
          <w:rFonts w:asciiTheme="majorHAnsi" w:hAnsiTheme="majorHAnsi"/>
          <w:lang w:eastAsia="cs-CZ"/>
        </w:rPr>
        <w:t>Vytváří</w:t>
      </w:r>
      <w:proofErr w:type="gramEnd"/>
      <w:r w:rsidR="001C23B0">
        <w:rPr>
          <w:rFonts w:asciiTheme="majorHAnsi" w:hAnsiTheme="majorHAnsi"/>
          <w:lang w:eastAsia="cs-CZ"/>
        </w:rPr>
        <w:t xml:space="preserve"> si postojový žebříček hodnot, podle kterého stanovuje základní a dominantní hodnoty.</w:t>
      </w:r>
    </w:p>
    <w:p w14:paraId="142D5DD0" w14:textId="23FCD99F" w:rsidR="001D1938" w:rsidRDefault="001D1938" w:rsidP="001C23B0">
      <w:pPr>
        <w:pStyle w:val="Odstavecseseznamem"/>
        <w:numPr>
          <w:ilvl w:val="0"/>
          <w:numId w:val="14"/>
        </w:numPr>
        <w:rPr>
          <w:rFonts w:asciiTheme="majorHAnsi" w:hAnsiTheme="majorHAnsi"/>
          <w:lang w:eastAsia="cs-CZ"/>
        </w:rPr>
      </w:pPr>
      <w:r w:rsidRPr="001C23B0">
        <w:rPr>
          <w:rFonts w:asciiTheme="majorHAnsi" w:hAnsiTheme="majorHAnsi"/>
          <w:lang w:eastAsia="cs-CZ"/>
        </w:rPr>
        <w:t>Zvnitřnění hodnoty v charakteru:</w:t>
      </w:r>
      <w:r w:rsidR="00017AAC">
        <w:rPr>
          <w:rFonts w:asciiTheme="majorHAnsi" w:hAnsiTheme="majorHAnsi"/>
          <w:lang w:eastAsia="cs-CZ"/>
        </w:rPr>
        <w:t xml:space="preserve"> Postoj žáka je zformovaný a má své dané hodnoty a pravidla. </w:t>
      </w:r>
    </w:p>
    <w:p w14:paraId="43C907D3" w14:textId="77777777" w:rsidR="00C53504" w:rsidRDefault="00C53504" w:rsidP="00C53504">
      <w:pPr>
        <w:pStyle w:val="Odstavecseseznamem"/>
        <w:ind w:left="1429" w:firstLine="0"/>
        <w:rPr>
          <w:rFonts w:asciiTheme="majorHAnsi" w:hAnsiTheme="majorHAnsi"/>
          <w:lang w:eastAsia="cs-CZ"/>
        </w:rPr>
      </w:pPr>
    </w:p>
    <w:p w14:paraId="51458AF5" w14:textId="3D281EBF" w:rsidR="00A714EE" w:rsidRDefault="00C53504" w:rsidP="00AE7527">
      <w:pPr>
        <w:ind w:firstLine="576"/>
        <w:rPr>
          <w:rFonts w:asciiTheme="majorHAnsi" w:hAnsiTheme="majorHAnsi"/>
          <w:lang w:eastAsia="cs-CZ"/>
        </w:rPr>
      </w:pPr>
      <w:r>
        <w:rPr>
          <w:rFonts w:asciiTheme="majorHAnsi" w:hAnsiTheme="majorHAnsi"/>
          <w:lang w:eastAsia="cs-CZ"/>
        </w:rPr>
        <w:t xml:space="preserve">Podobně jako ve výuce ve školách, kde dbáme na výchovnou složku a snažíme se o předávání takových hodnot, abychom vychovali ctnostného jedince, který bude přínosem pro společnost, i v autoškole je důležité žáka upozorňovat na správné chování a demonstrovat mu správné hodnoty, kterými ho začleníme do komunity řidičů tak, aby jeho chování neohrožovalo ostatní účastníky provozu a mohl jít jiným dokonce i </w:t>
      </w:r>
      <w:r>
        <w:rPr>
          <w:rFonts w:asciiTheme="majorHAnsi" w:hAnsiTheme="majorHAnsi"/>
          <w:lang w:eastAsia="cs-CZ"/>
        </w:rPr>
        <w:lastRenderedPageBreak/>
        <w:t>příkladem. Namísto agresivního řízení vštěpujeme žákovi defenzivní jízdu</w:t>
      </w:r>
      <w:r w:rsidR="00AE7527">
        <w:rPr>
          <w:rFonts w:asciiTheme="majorHAnsi" w:hAnsiTheme="majorHAnsi"/>
          <w:lang w:eastAsia="cs-CZ"/>
        </w:rPr>
        <w:t>, v jejímž základu jsou priority, kolegialita a tolerance vůči chybám ostatních řidičů (Chmela, 2024, s. 136).</w:t>
      </w:r>
      <w:r w:rsidR="00A714EE">
        <w:rPr>
          <w:rFonts w:asciiTheme="majorHAnsi" w:hAnsiTheme="majorHAnsi"/>
          <w:lang w:eastAsia="cs-CZ"/>
        </w:rPr>
        <w:t xml:space="preserve"> </w:t>
      </w:r>
    </w:p>
    <w:p w14:paraId="37672FEF" w14:textId="00E0E597" w:rsidR="00AD103B" w:rsidRDefault="00B672D1" w:rsidP="00AD4E80">
      <w:pPr>
        <w:pStyle w:val="Nadpis2"/>
        <w:spacing w:line="360" w:lineRule="auto"/>
        <w:jc w:val="both"/>
        <w:rPr>
          <w:rFonts w:asciiTheme="majorHAnsi" w:hAnsiTheme="majorHAnsi"/>
          <w:lang w:eastAsia="cs-CZ"/>
        </w:rPr>
      </w:pPr>
      <w:bookmarkStart w:id="24" w:name="_Toc164274959"/>
      <w:r w:rsidRPr="004B11D7">
        <w:rPr>
          <w:rFonts w:asciiTheme="majorHAnsi" w:hAnsiTheme="majorHAnsi"/>
          <w:lang w:eastAsia="cs-CZ"/>
        </w:rPr>
        <w:t>Teoretická část</w:t>
      </w:r>
      <w:r w:rsidR="009B2747" w:rsidRPr="004B11D7">
        <w:rPr>
          <w:rFonts w:asciiTheme="majorHAnsi" w:hAnsiTheme="majorHAnsi"/>
          <w:lang w:eastAsia="cs-CZ"/>
        </w:rPr>
        <w:t xml:space="preserve"> </w:t>
      </w:r>
      <w:r w:rsidR="00052967" w:rsidRPr="004B11D7">
        <w:rPr>
          <w:rFonts w:asciiTheme="majorHAnsi" w:hAnsiTheme="majorHAnsi"/>
          <w:lang w:eastAsia="cs-CZ"/>
        </w:rPr>
        <w:t>výuky</w:t>
      </w:r>
      <w:bookmarkEnd w:id="24"/>
    </w:p>
    <w:p w14:paraId="563B62CB" w14:textId="30B7D0D6" w:rsidR="00037131" w:rsidRDefault="00037131" w:rsidP="00DA4B33">
      <w:pPr>
        <w:pStyle w:val="l4"/>
        <w:spacing w:line="360" w:lineRule="auto"/>
        <w:ind w:firstLine="576"/>
        <w:jc w:val="both"/>
        <w:rPr>
          <w:rFonts w:asciiTheme="majorHAnsi" w:hAnsiTheme="majorHAnsi"/>
        </w:rPr>
      </w:pPr>
      <w:r>
        <w:rPr>
          <w:rFonts w:asciiTheme="majorHAnsi" w:hAnsiTheme="majorHAnsi"/>
        </w:rPr>
        <w:t>Teoretická část výuky se skládá z</w:t>
      </w:r>
      <w:r w:rsidR="00DA4B33">
        <w:rPr>
          <w:rFonts w:asciiTheme="majorHAnsi" w:hAnsiTheme="majorHAnsi"/>
        </w:rPr>
        <w:t>e čtyř okruhů</w:t>
      </w:r>
      <w:r w:rsidR="0083511D">
        <w:rPr>
          <w:rFonts w:asciiTheme="majorHAnsi" w:hAnsiTheme="majorHAnsi"/>
        </w:rPr>
        <w:t xml:space="preserve"> a závěrečného opakování a přezkoušení</w:t>
      </w:r>
      <w:r w:rsidR="00DA4B33">
        <w:rPr>
          <w:rFonts w:asciiTheme="majorHAnsi" w:hAnsiTheme="majorHAnsi"/>
        </w:rPr>
        <w:t xml:space="preserve">, které musí žák znát pro splnění zkoušky. Jedná se o: </w:t>
      </w:r>
    </w:p>
    <w:p w14:paraId="2232D2E4" w14:textId="05277836" w:rsidR="00FA1904" w:rsidRPr="004B11D7" w:rsidRDefault="00FA1904" w:rsidP="00AD4E80">
      <w:pPr>
        <w:pStyle w:val="l4"/>
        <w:spacing w:line="360" w:lineRule="auto"/>
        <w:jc w:val="both"/>
        <w:rPr>
          <w:rFonts w:asciiTheme="majorHAnsi" w:hAnsiTheme="majorHAnsi"/>
        </w:rPr>
      </w:pPr>
      <w:r w:rsidRPr="004B11D7">
        <w:rPr>
          <w:rFonts w:asciiTheme="majorHAnsi" w:hAnsiTheme="majorHAnsi"/>
        </w:rPr>
        <w:tab/>
      </w:r>
      <w:r w:rsidRPr="004B11D7">
        <w:rPr>
          <w:rFonts w:asciiTheme="majorHAnsi" w:hAnsiTheme="majorHAnsi"/>
          <w:b/>
          <w:bCs/>
        </w:rPr>
        <w:t>PPV</w:t>
      </w:r>
      <w:r w:rsidRPr="004B11D7">
        <w:rPr>
          <w:rFonts w:asciiTheme="majorHAnsi" w:hAnsiTheme="majorHAnsi"/>
        </w:rPr>
        <w:t xml:space="preserve"> – výuka předpisů o provozu vozidel, která obsahuje směr a způsob jízdy, jízd</w:t>
      </w:r>
      <w:r w:rsidR="00F871CB">
        <w:rPr>
          <w:rFonts w:asciiTheme="majorHAnsi" w:hAnsiTheme="majorHAnsi"/>
        </w:rPr>
        <w:t>u</w:t>
      </w:r>
      <w:r w:rsidRPr="004B11D7">
        <w:rPr>
          <w:rFonts w:asciiTheme="majorHAnsi" w:hAnsiTheme="majorHAnsi"/>
        </w:rPr>
        <w:t xml:space="preserve"> v jízdních pruzích, objíždění, předjíždění, rychlost jízdy, vzdálenost mezi vozidly, vyhýbání, odbočování, jízd</w:t>
      </w:r>
      <w:r w:rsidR="00F871CB">
        <w:rPr>
          <w:rFonts w:asciiTheme="majorHAnsi" w:hAnsiTheme="majorHAnsi"/>
        </w:rPr>
        <w:t>u</w:t>
      </w:r>
      <w:r w:rsidRPr="004B11D7">
        <w:rPr>
          <w:rFonts w:asciiTheme="majorHAnsi" w:hAnsiTheme="majorHAnsi"/>
        </w:rPr>
        <w:t xml:space="preserve"> křižovatkou, vjíždění na křižovatku, otáčení a couvání, zastavení a stání, železniční přejezd, znamení o měně směru, výstražná znamení, osvětlení vozidel, vlečení vozidel, provoz na dálnici, obytn</w:t>
      </w:r>
      <w:r w:rsidR="00B86020">
        <w:rPr>
          <w:rFonts w:asciiTheme="majorHAnsi" w:hAnsiTheme="majorHAnsi"/>
        </w:rPr>
        <w:t>ou</w:t>
      </w:r>
      <w:r w:rsidRPr="004B11D7">
        <w:rPr>
          <w:rFonts w:asciiTheme="majorHAnsi" w:hAnsiTheme="majorHAnsi"/>
        </w:rPr>
        <w:t xml:space="preserve"> a pěší zóna, skupiny řidičských oprávnění, povinnosti řidiče, zakázané činnosti pro řidiče, dozor nad silničním provozem, jízd</w:t>
      </w:r>
      <w:r w:rsidR="00B86020">
        <w:rPr>
          <w:rFonts w:asciiTheme="majorHAnsi" w:hAnsiTheme="majorHAnsi"/>
        </w:rPr>
        <w:t>u</w:t>
      </w:r>
      <w:r w:rsidRPr="004B11D7">
        <w:rPr>
          <w:rFonts w:asciiTheme="majorHAnsi" w:hAnsiTheme="majorHAnsi"/>
        </w:rPr>
        <w:t xml:space="preserve"> vozidel s právem předností jízdy, zastavení vozidel a bodový systém.</w:t>
      </w:r>
    </w:p>
    <w:p w14:paraId="12D14A8D" w14:textId="41D206F5" w:rsidR="00FA1904" w:rsidRPr="004B11D7" w:rsidRDefault="00FA1904" w:rsidP="00AD4E80">
      <w:pPr>
        <w:pStyle w:val="l4"/>
        <w:spacing w:line="360" w:lineRule="auto"/>
        <w:jc w:val="both"/>
        <w:rPr>
          <w:rFonts w:asciiTheme="majorHAnsi" w:hAnsiTheme="majorHAnsi"/>
        </w:rPr>
      </w:pPr>
      <w:r w:rsidRPr="004B11D7">
        <w:rPr>
          <w:rFonts w:asciiTheme="majorHAnsi" w:hAnsiTheme="majorHAnsi"/>
        </w:rPr>
        <w:tab/>
      </w:r>
      <w:r w:rsidRPr="004B11D7">
        <w:rPr>
          <w:rFonts w:asciiTheme="majorHAnsi" w:hAnsiTheme="majorHAnsi"/>
          <w:b/>
          <w:bCs/>
        </w:rPr>
        <w:t>TZBJ</w:t>
      </w:r>
      <w:r w:rsidRPr="004B11D7">
        <w:rPr>
          <w:rFonts w:asciiTheme="majorHAnsi" w:hAnsiTheme="majorHAnsi"/>
        </w:rPr>
        <w:t xml:space="preserve"> – výuka teorie zásad bezpečné jízdy, která se zabývá aktivní a pasivní bezpečností, aquaplaning</w:t>
      </w:r>
      <w:r w:rsidR="006F4670">
        <w:rPr>
          <w:rFonts w:asciiTheme="majorHAnsi" w:hAnsiTheme="majorHAnsi"/>
        </w:rPr>
        <w:t>em</w:t>
      </w:r>
      <w:r w:rsidRPr="004B11D7">
        <w:rPr>
          <w:rFonts w:asciiTheme="majorHAnsi" w:hAnsiTheme="majorHAnsi"/>
        </w:rPr>
        <w:t>, brzdn</w:t>
      </w:r>
      <w:r w:rsidR="006F4670">
        <w:rPr>
          <w:rFonts w:asciiTheme="majorHAnsi" w:hAnsiTheme="majorHAnsi"/>
        </w:rPr>
        <w:t>ou</w:t>
      </w:r>
      <w:r w:rsidRPr="004B11D7">
        <w:rPr>
          <w:rFonts w:asciiTheme="majorHAnsi" w:hAnsiTheme="majorHAnsi"/>
        </w:rPr>
        <w:t xml:space="preserve"> dráh</w:t>
      </w:r>
      <w:r w:rsidR="006F4670">
        <w:rPr>
          <w:rFonts w:asciiTheme="majorHAnsi" w:hAnsiTheme="majorHAnsi"/>
        </w:rPr>
        <w:t>ou</w:t>
      </w:r>
      <w:r w:rsidRPr="004B11D7">
        <w:rPr>
          <w:rFonts w:asciiTheme="majorHAnsi" w:hAnsiTheme="majorHAnsi"/>
        </w:rPr>
        <w:t xml:space="preserve"> vozidla, faktory ovlivňující</w:t>
      </w:r>
      <w:r w:rsidR="006F4670">
        <w:rPr>
          <w:rFonts w:asciiTheme="majorHAnsi" w:hAnsiTheme="majorHAnsi"/>
        </w:rPr>
        <w:t>mi</w:t>
      </w:r>
      <w:r w:rsidRPr="004B11D7">
        <w:rPr>
          <w:rFonts w:asciiTheme="majorHAnsi" w:hAnsiTheme="majorHAnsi"/>
        </w:rPr>
        <w:t xml:space="preserve"> jízdu, ekonomick</w:t>
      </w:r>
      <w:r w:rsidR="006F4670">
        <w:rPr>
          <w:rFonts w:asciiTheme="majorHAnsi" w:hAnsiTheme="majorHAnsi"/>
        </w:rPr>
        <w:t>ou</w:t>
      </w:r>
      <w:r w:rsidRPr="004B11D7">
        <w:rPr>
          <w:rFonts w:asciiTheme="majorHAnsi" w:hAnsiTheme="majorHAnsi"/>
        </w:rPr>
        <w:t xml:space="preserve"> jízda, jízd</w:t>
      </w:r>
      <w:r w:rsidR="006F4670">
        <w:rPr>
          <w:rFonts w:asciiTheme="majorHAnsi" w:hAnsiTheme="majorHAnsi"/>
        </w:rPr>
        <w:t>ou</w:t>
      </w:r>
      <w:r w:rsidRPr="004B11D7">
        <w:rPr>
          <w:rFonts w:asciiTheme="majorHAnsi" w:hAnsiTheme="majorHAnsi"/>
        </w:rPr>
        <w:t xml:space="preserve"> v zimním období, záchranářsk</w:t>
      </w:r>
      <w:r w:rsidR="006F4670">
        <w:rPr>
          <w:rFonts w:asciiTheme="majorHAnsi" w:hAnsiTheme="majorHAnsi"/>
        </w:rPr>
        <w:t>ou</w:t>
      </w:r>
      <w:r w:rsidRPr="004B11D7">
        <w:rPr>
          <w:rFonts w:asciiTheme="majorHAnsi" w:hAnsiTheme="majorHAnsi"/>
        </w:rPr>
        <w:t xml:space="preserve"> ulička, předvídání</w:t>
      </w:r>
      <w:r w:rsidR="006F4670">
        <w:rPr>
          <w:rFonts w:asciiTheme="majorHAnsi" w:hAnsiTheme="majorHAnsi"/>
        </w:rPr>
        <w:t>m</w:t>
      </w:r>
      <w:r w:rsidRPr="004B11D7">
        <w:rPr>
          <w:rFonts w:asciiTheme="majorHAnsi" w:hAnsiTheme="majorHAnsi"/>
        </w:rPr>
        <w:t xml:space="preserve"> rizik při jízdě, smyk</w:t>
      </w:r>
      <w:r w:rsidR="006F4670">
        <w:rPr>
          <w:rFonts w:asciiTheme="majorHAnsi" w:hAnsiTheme="majorHAnsi"/>
        </w:rPr>
        <w:t>em</w:t>
      </w:r>
      <w:r w:rsidRPr="004B11D7">
        <w:rPr>
          <w:rFonts w:asciiTheme="majorHAnsi" w:hAnsiTheme="majorHAnsi"/>
        </w:rPr>
        <w:t xml:space="preserve"> vozidla, dopravní nehod</w:t>
      </w:r>
      <w:r w:rsidR="006F4670">
        <w:rPr>
          <w:rFonts w:asciiTheme="majorHAnsi" w:hAnsiTheme="majorHAnsi"/>
        </w:rPr>
        <w:t>ou</w:t>
      </w:r>
      <w:r w:rsidRPr="004B11D7">
        <w:rPr>
          <w:rFonts w:asciiTheme="majorHAnsi" w:hAnsiTheme="majorHAnsi"/>
        </w:rPr>
        <w:t>, doklady při řízení, čerpání pohonných hmot, přeprav</w:t>
      </w:r>
      <w:r w:rsidR="006F4670">
        <w:rPr>
          <w:rFonts w:asciiTheme="majorHAnsi" w:hAnsiTheme="majorHAnsi"/>
        </w:rPr>
        <w:t>ou</w:t>
      </w:r>
      <w:r w:rsidRPr="004B11D7">
        <w:rPr>
          <w:rFonts w:asciiTheme="majorHAnsi" w:hAnsiTheme="majorHAnsi"/>
        </w:rPr>
        <w:t xml:space="preserve"> nákladu, jízd</w:t>
      </w:r>
      <w:r w:rsidR="006F4670">
        <w:rPr>
          <w:rFonts w:asciiTheme="majorHAnsi" w:hAnsiTheme="majorHAnsi"/>
        </w:rPr>
        <w:t>ou</w:t>
      </w:r>
      <w:r w:rsidRPr="004B11D7">
        <w:rPr>
          <w:rFonts w:asciiTheme="majorHAnsi" w:hAnsiTheme="majorHAnsi"/>
        </w:rPr>
        <w:t xml:space="preserve"> v tunelu.</w:t>
      </w:r>
    </w:p>
    <w:p w14:paraId="0225AEE9" w14:textId="7664EBDC" w:rsidR="00FA1904" w:rsidRPr="004B11D7" w:rsidRDefault="00FA1904" w:rsidP="00AD4E80">
      <w:pPr>
        <w:pStyle w:val="l4"/>
        <w:spacing w:line="360" w:lineRule="auto"/>
        <w:jc w:val="both"/>
        <w:rPr>
          <w:rFonts w:asciiTheme="majorHAnsi" w:hAnsiTheme="majorHAnsi"/>
        </w:rPr>
      </w:pPr>
      <w:r w:rsidRPr="004B11D7">
        <w:rPr>
          <w:rFonts w:asciiTheme="majorHAnsi" w:hAnsiTheme="majorHAnsi"/>
        </w:rPr>
        <w:tab/>
      </w:r>
      <w:r w:rsidRPr="004B11D7">
        <w:rPr>
          <w:rFonts w:asciiTheme="majorHAnsi" w:hAnsiTheme="majorHAnsi"/>
          <w:b/>
          <w:bCs/>
        </w:rPr>
        <w:t>OÚV</w:t>
      </w:r>
      <w:r w:rsidRPr="004B11D7">
        <w:rPr>
          <w:rFonts w:asciiTheme="majorHAnsi" w:hAnsiTheme="majorHAnsi"/>
        </w:rPr>
        <w:t xml:space="preserve"> – výuka o ovládání a údržbě vozidla, která pojednává o kontrole vozidla před jízdou, nastavení</w:t>
      </w:r>
      <w:r w:rsidR="00645A9B">
        <w:rPr>
          <w:rFonts w:asciiTheme="majorHAnsi" w:hAnsiTheme="majorHAnsi"/>
        </w:rPr>
        <w:t>m</w:t>
      </w:r>
      <w:r w:rsidRPr="004B11D7">
        <w:rPr>
          <w:rFonts w:asciiTheme="majorHAnsi" w:hAnsiTheme="majorHAnsi"/>
        </w:rPr>
        <w:t xml:space="preserve"> vozidla před jízdou, ovládací</w:t>
      </w:r>
      <w:r w:rsidR="00645A9B">
        <w:rPr>
          <w:rFonts w:asciiTheme="majorHAnsi" w:hAnsiTheme="majorHAnsi"/>
        </w:rPr>
        <w:t>ch</w:t>
      </w:r>
      <w:r w:rsidRPr="004B11D7">
        <w:rPr>
          <w:rFonts w:asciiTheme="majorHAnsi" w:hAnsiTheme="majorHAnsi"/>
        </w:rPr>
        <w:t xml:space="preserve"> prv</w:t>
      </w:r>
      <w:r w:rsidR="00645A9B">
        <w:rPr>
          <w:rFonts w:asciiTheme="majorHAnsi" w:hAnsiTheme="majorHAnsi"/>
        </w:rPr>
        <w:t>cích</w:t>
      </w:r>
      <w:r w:rsidRPr="004B11D7">
        <w:rPr>
          <w:rFonts w:asciiTheme="majorHAnsi" w:hAnsiTheme="majorHAnsi"/>
        </w:rPr>
        <w:t xml:space="preserve"> vozidla, rozjíždění, řazení převodových stupňů, pr</w:t>
      </w:r>
      <w:r w:rsidR="00645A9B">
        <w:rPr>
          <w:rFonts w:asciiTheme="majorHAnsi" w:hAnsiTheme="majorHAnsi"/>
        </w:rPr>
        <w:t>áci</w:t>
      </w:r>
      <w:r w:rsidRPr="004B11D7">
        <w:rPr>
          <w:rFonts w:asciiTheme="majorHAnsi" w:hAnsiTheme="majorHAnsi"/>
        </w:rPr>
        <w:t xml:space="preserve"> s volantem, kolm</w:t>
      </w:r>
      <w:r w:rsidR="00645A9B">
        <w:rPr>
          <w:rFonts w:asciiTheme="majorHAnsi" w:hAnsiTheme="majorHAnsi"/>
        </w:rPr>
        <w:t>ým</w:t>
      </w:r>
      <w:r w:rsidRPr="004B11D7">
        <w:rPr>
          <w:rFonts w:asciiTheme="majorHAnsi" w:hAnsiTheme="majorHAnsi"/>
        </w:rPr>
        <w:t xml:space="preserve"> parkování</w:t>
      </w:r>
      <w:r w:rsidR="00645A9B">
        <w:rPr>
          <w:rFonts w:asciiTheme="majorHAnsi" w:hAnsiTheme="majorHAnsi"/>
        </w:rPr>
        <w:t xml:space="preserve">m </w:t>
      </w:r>
      <w:r w:rsidRPr="004B11D7">
        <w:rPr>
          <w:rFonts w:asciiTheme="majorHAnsi" w:hAnsiTheme="majorHAnsi"/>
        </w:rPr>
        <w:t>popředu, kolm</w:t>
      </w:r>
      <w:r w:rsidR="00645A9B">
        <w:rPr>
          <w:rFonts w:asciiTheme="majorHAnsi" w:hAnsiTheme="majorHAnsi"/>
        </w:rPr>
        <w:t>ým</w:t>
      </w:r>
      <w:r w:rsidRPr="004B11D7">
        <w:rPr>
          <w:rFonts w:asciiTheme="majorHAnsi" w:hAnsiTheme="majorHAnsi"/>
        </w:rPr>
        <w:t xml:space="preserve"> parkování</w:t>
      </w:r>
      <w:r w:rsidR="00645A9B">
        <w:rPr>
          <w:rFonts w:asciiTheme="majorHAnsi" w:hAnsiTheme="majorHAnsi"/>
        </w:rPr>
        <w:t xml:space="preserve">m </w:t>
      </w:r>
      <w:r w:rsidRPr="004B11D7">
        <w:rPr>
          <w:rFonts w:asciiTheme="majorHAnsi" w:hAnsiTheme="majorHAnsi"/>
        </w:rPr>
        <w:t>pozadu, rozdělení</w:t>
      </w:r>
      <w:r w:rsidR="00645A9B">
        <w:rPr>
          <w:rFonts w:asciiTheme="majorHAnsi" w:hAnsiTheme="majorHAnsi"/>
        </w:rPr>
        <w:t>m</w:t>
      </w:r>
      <w:r w:rsidRPr="004B11D7">
        <w:rPr>
          <w:rFonts w:asciiTheme="majorHAnsi" w:hAnsiTheme="majorHAnsi"/>
        </w:rPr>
        <w:t xml:space="preserve"> vozidel, kontrolní</w:t>
      </w:r>
      <w:r w:rsidR="00645A9B">
        <w:rPr>
          <w:rFonts w:asciiTheme="majorHAnsi" w:hAnsiTheme="majorHAnsi"/>
        </w:rPr>
        <w:t>ch</w:t>
      </w:r>
      <w:r w:rsidRPr="004B11D7">
        <w:rPr>
          <w:rFonts w:asciiTheme="majorHAnsi" w:hAnsiTheme="majorHAnsi"/>
        </w:rPr>
        <w:t xml:space="preserve"> světl</w:t>
      </w:r>
      <w:r w:rsidR="00645A9B">
        <w:rPr>
          <w:rFonts w:asciiTheme="majorHAnsi" w:hAnsiTheme="majorHAnsi"/>
        </w:rPr>
        <w:t>ech</w:t>
      </w:r>
      <w:r w:rsidRPr="004B11D7">
        <w:rPr>
          <w:rFonts w:asciiTheme="majorHAnsi" w:hAnsiTheme="majorHAnsi"/>
        </w:rPr>
        <w:t>, funkc</w:t>
      </w:r>
      <w:r w:rsidR="00645A9B">
        <w:rPr>
          <w:rFonts w:asciiTheme="majorHAnsi" w:hAnsiTheme="majorHAnsi"/>
        </w:rPr>
        <w:t>i</w:t>
      </w:r>
      <w:r w:rsidRPr="004B11D7">
        <w:rPr>
          <w:rFonts w:asciiTheme="majorHAnsi" w:hAnsiTheme="majorHAnsi"/>
        </w:rPr>
        <w:t xml:space="preserve"> spojky, pneumatik</w:t>
      </w:r>
      <w:r w:rsidR="00645A9B">
        <w:rPr>
          <w:rFonts w:asciiTheme="majorHAnsi" w:hAnsiTheme="majorHAnsi"/>
        </w:rPr>
        <w:t>ách</w:t>
      </w:r>
      <w:r w:rsidRPr="004B11D7">
        <w:rPr>
          <w:rFonts w:asciiTheme="majorHAnsi" w:hAnsiTheme="majorHAnsi"/>
        </w:rPr>
        <w:t>, registrační znač</w:t>
      </w:r>
      <w:r w:rsidR="00645A9B">
        <w:rPr>
          <w:rFonts w:asciiTheme="majorHAnsi" w:hAnsiTheme="majorHAnsi"/>
        </w:rPr>
        <w:t>ce</w:t>
      </w:r>
      <w:r w:rsidRPr="004B11D7">
        <w:rPr>
          <w:rFonts w:asciiTheme="majorHAnsi" w:hAnsiTheme="majorHAnsi"/>
        </w:rPr>
        <w:t>, povinn</w:t>
      </w:r>
      <w:r w:rsidR="00645A9B">
        <w:rPr>
          <w:rFonts w:asciiTheme="majorHAnsi" w:hAnsiTheme="majorHAnsi"/>
        </w:rPr>
        <w:t>é</w:t>
      </w:r>
      <w:r w:rsidRPr="004B11D7">
        <w:rPr>
          <w:rFonts w:asciiTheme="majorHAnsi" w:hAnsiTheme="majorHAnsi"/>
        </w:rPr>
        <w:t xml:space="preserve"> výbav</w:t>
      </w:r>
      <w:r w:rsidR="00645A9B">
        <w:rPr>
          <w:rFonts w:asciiTheme="majorHAnsi" w:hAnsiTheme="majorHAnsi"/>
        </w:rPr>
        <w:t>ě</w:t>
      </w:r>
      <w:r w:rsidRPr="004B11D7">
        <w:rPr>
          <w:rFonts w:asciiTheme="majorHAnsi" w:hAnsiTheme="majorHAnsi"/>
        </w:rPr>
        <w:t>, výměn</w:t>
      </w:r>
      <w:r w:rsidR="00645A9B">
        <w:rPr>
          <w:rFonts w:asciiTheme="majorHAnsi" w:hAnsiTheme="majorHAnsi"/>
        </w:rPr>
        <w:t>ě</w:t>
      </w:r>
      <w:r w:rsidRPr="004B11D7">
        <w:rPr>
          <w:rFonts w:asciiTheme="majorHAnsi" w:hAnsiTheme="majorHAnsi"/>
        </w:rPr>
        <w:t xml:space="preserve"> kola, kontrol</w:t>
      </w:r>
      <w:r w:rsidR="00645A9B">
        <w:rPr>
          <w:rFonts w:asciiTheme="majorHAnsi" w:hAnsiTheme="majorHAnsi"/>
        </w:rPr>
        <w:t>e</w:t>
      </w:r>
      <w:r w:rsidRPr="004B11D7">
        <w:rPr>
          <w:rFonts w:asciiTheme="majorHAnsi" w:hAnsiTheme="majorHAnsi"/>
        </w:rPr>
        <w:t xml:space="preserve"> motorového oleje, výměn</w:t>
      </w:r>
      <w:r w:rsidR="00645A9B">
        <w:rPr>
          <w:rFonts w:asciiTheme="majorHAnsi" w:hAnsiTheme="majorHAnsi"/>
        </w:rPr>
        <w:t>ě</w:t>
      </w:r>
      <w:r w:rsidRPr="004B11D7">
        <w:rPr>
          <w:rFonts w:asciiTheme="majorHAnsi" w:hAnsiTheme="majorHAnsi"/>
        </w:rPr>
        <w:t xml:space="preserve"> autobaterie a technick</w:t>
      </w:r>
      <w:r w:rsidR="00645A9B">
        <w:rPr>
          <w:rFonts w:asciiTheme="majorHAnsi" w:hAnsiTheme="majorHAnsi"/>
        </w:rPr>
        <w:t>é</w:t>
      </w:r>
      <w:r w:rsidRPr="004B11D7">
        <w:rPr>
          <w:rFonts w:asciiTheme="majorHAnsi" w:hAnsiTheme="majorHAnsi"/>
        </w:rPr>
        <w:t xml:space="preserve"> prohlídka.</w:t>
      </w:r>
    </w:p>
    <w:p w14:paraId="28930E49" w14:textId="77777777" w:rsidR="00037131" w:rsidRDefault="00FA1904" w:rsidP="00DC715B">
      <w:pPr>
        <w:pStyle w:val="l4"/>
        <w:spacing w:line="360" w:lineRule="auto"/>
        <w:jc w:val="both"/>
        <w:rPr>
          <w:rFonts w:asciiTheme="majorHAnsi" w:hAnsiTheme="majorHAnsi"/>
        </w:rPr>
      </w:pPr>
      <w:r w:rsidRPr="004B11D7">
        <w:rPr>
          <w:rFonts w:asciiTheme="majorHAnsi" w:hAnsiTheme="majorHAnsi"/>
        </w:rPr>
        <w:tab/>
      </w:r>
      <w:r w:rsidRPr="004B11D7">
        <w:rPr>
          <w:rFonts w:asciiTheme="majorHAnsi" w:hAnsiTheme="majorHAnsi"/>
          <w:b/>
          <w:bCs/>
        </w:rPr>
        <w:t>ZP</w:t>
      </w:r>
      <w:r w:rsidRPr="004B11D7">
        <w:rPr>
          <w:rFonts w:asciiTheme="majorHAnsi" w:hAnsiTheme="majorHAnsi"/>
        </w:rPr>
        <w:t xml:space="preserve"> – výuka zdravotnické přípravy. Ta </w:t>
      </w:r>
      <w:r w:rsidR="00494B02">
        <w:rPr>
          <w:rFonts w:asciiTheme="majorHAnsi" w:hAnsiTheme="majorHAnsi"/>
        </w:rPr>
        <w:t xml:space="preserve">zahrnuje </w:t>
      </w:r>
      <w:r w:rsidRPr="004B11D7">
        <w:rPr>
          <w:rFonts w:asciiTheme="majorHAnsi" w:hAnsiTheme="majorHAnsi"/>
        </w:rPr>
        <w:t>obsah lékárničky, postup při první pomoci, srdeční masáž, umělé dýchání, úraz hlavy, úraz páteře, masivní krvácení a postup při dopravní nehodě.</w:t>
      </w:r>
    </w:p>
    <w:p w14:paraId="486FB25E" w14:textId="0C904183" w:rsidR="006913DD" w:rsidRDefault="00037131" w:rsidP="006913DD">
      <w:pPr>
        <w:pStyle w:val="l4"/>
        <w:spacing w:before="0" w:beforeAutospacing="0" w:after="0" w:afterAutospacing="0" w:line="360" w:lineRule="auto"/>
        <w:jc w:val="both"/>
        <w:rPr>
          <w:rFonts w:asciiTheme="majorHAnsi" w:hAnsiTheme="majorHAnsi"/>
        </w:rPr>
      </w:pPr>
      <w:r>
        <w:rPr>
          <w:rFonts w:asciiTheme="majorHAnsi" w:hAnsiTheme="majorHAnsi"/>
        </w:rPr>
        <w:lastRenderedPageBreak/>
        <w:tab/>
        <w:t>Zde vidíme, kolik nových termínů a pojmů musí učitel vysvětlit během krátkého časového úseku výuky. T</w:t>
      </w:r>
      <w:r w:rsidR="00FA16A8">
        <w:rPr>
          <w:rFonts w:asciiTheme="majorHAnsi" w:hAnsiTheme="majorHAnsi"/>
        </w:rPr>
        <w:t xml:space="preserve">ento problém </w:t>
      </w:r>
      <w:r w:rsidR="005C7F77">
        <w:rPr>
          <w:rFonts w:asciiTheme="majorHAnsi" w:hAnsiTheme="majorHAnsi"/>
        </w:rPr>
        <w:t>popisuje</w:t>
      </w:r>
      <w:r w:rsidR="00FA16A8">
        <w:rPr>
          <w:rFonts w:asciiTheme="majorHAnsi" w:hAnsiTheme="majorHAnsi"/>
        </w:rPr>
        <w:t xml:space="preserve"> podobně</w:t>
      </w:r>
      <w:r w:rsidR="005C7F77">
        <w:rPr>
          <w:rFonts w:asciiTheme="majorHAnsi" w:hAnsiTheme="majorHAnsi"/>
        </w:rPr>
        <w:t xml:space="preserve"> i </w:t>
      </w:r>
      <w:proofErr w:type="spellStart"/>
      <w:r w:rsidR="005C7F77">
        <w:rPr>
          <w:rFonts w:asciiTheme="majorHAnsi" w:hAnsiTheme="majorHAnsi"/>
        </w:rPr>
        <w:t>Fletcher-Wood</w:t>
      </w:r>
      <w:proofErr w:type="spellEnd"/>
      <w:r w:rsidR="005C7F77">
        <w:rPr>
          <w:rFonts w:asciiTheme="majorHAnsi" w:hAnsiTheme="majorHAnsi"/>
        </w:rPr>
        <w:t xml:space="preserve"> </w:t>
      </w:r>
      <w:r w:rsidR="00FA16A8">
        <w:rPr>
          <w:rFonts w:asciiTheme="majorHAnsi" w:hAnsiTheme="majorHAnsi"/>
        </w:rPr>
        <w:t>–</w:t>
      </w:r>
      <w:r w:rsidR="005C7F77">
        <w:rPr>
          <w:rFonts w:asciiTheme="majorHAnsi" w:hAnsiTheme="majorHAnsi"/>
        </w:rPr>
        <w:t xml:space="preserve"> </w:t>
      </w:r>
      <w:r w:rsidR="00FA16A8">
        <w:rPr>
          <w:rFonts w:asciiTheme="majorHAnsi" w:hAnsiTheme="majorHAnsi"/>
        </w:rPr>
        <w:t xml:space="preserve">v krátkém období musíme naučit žáky mnoho nových věcí a jen velmi těžko se reflektují jejich učící potřeby, pokud nejsou jasně dány priority </w:t>
      </w:r>
      <w:r w:rsidR="00F55F94">
        <w:rPr>
          <w:rFonts w:asciiTheme="majorHAnsi" w:hAnsiTheme="majorHAnsi"/>
        </w:rPr>
        <w:t>(2021</w:t>
      </w:r>
      <w:r w:rsidR="0054592B">
        <w:rPr>
          <w:rFonts w:asciiTheme="majorHAnsi" w:hAnsiTheme="majorHAnsi"/>
        </w:rPr>
        <w:t>, str.</w:t>
      </w:r>
      <w:r w:rsidR="006913DD">
        <w:rPr>
          <w:rFonts w:asciiTheme="majorHAnsi" w:hAnsiTheme="majorHAnsi"/>
        </w:rPr>
        <w:t xml:space="preserve"> </w:t>
      </w:r>
      <w:r w:rsidR="00862294">
        <w:rPr>
          <w:rFonts w:asciiTheme="majorHAnsi" w:hAnsiTheme="majorHAnsi"/>
        </w:rPr>
        <w:t>32</w:t>
      </w:r>
      <w:r w:rsidR="00F55F94">
        <w:rPr>
          <w:rFonts w:asciiTheme="majorHAnsi" w:hAnsiTheme="majorHAnsi"/>
        </w:rPr>
        <w:t>).</w:t>
      </w:r>
      <w:r w:rsidR="00C17E00">
        <w:rPr>
          <w:rFonts w:asciiTheme="majorHAnsi" w:hAnsiTheme="majorHAnsi"/>
        </w:rPr>
        <w:t xml:space="preserve">  </w:t>
      </w:r>
    </w:p>
    <w:p w14:paraId="52DB45CE" w14:textId="1A808ED5" w:rsidR="00F55F94" w:rsidRDefault="006913DD" w:rsidP="006913DD">
      <w:pPr>
        <w:pStyle w:val="l4"/>
        <w:spacing w:before="0" w:beforeAutospacing="0" w:after="0" w:afterAutospacing="0" w:line="360" w:lineRule="auto"/>
        <w:ind w:firstLine="708"/>
        <w:jc w:val="both"/>
        <w:rPr>
          <w:rFonts w:asciiTheme="majorHAnsi" w:hAnsiTheme="majorHAnsi"/>
        </w:rPr>
      </w:pPr>
      <w:r>
        <w:rPr>
          <w:rFonts w:asciiTheme="majorHAnsi" w:hAnsiTheme="majorHAnsi"/>
        </w:rPr>
        <w:t>J</w:t>
      </w:r>
      <w:r w:rsidR="00131D57">
        <w:rPr>
          <w:rFonts w:asciiTheme="majorHAnsi" w:hAnsiTheme="majorHAnsi"/>
        </w:rPr>
        <w:t xml:space="preserve">e důležité se zaměřit na </w:t>
      </w:r>
      <w:r w:rsidR="0086527C">
        <w:rPr>
          <w:rFonts w:asciiTheme="majorHAnsi" w:hAnsiTheme="majorHAnsi"/>
        </w:rPr>
        <w:t>klíčové znalosti.</w:t>
      </w:r>
      <w:r w:rsidR="00871074">
        <w:rPr>
          <w:rFonts w:asciiTheme="majorHAnsi" w:hAnsiTheme="majorHAnsi"/>
        </w:rPr>
        <w:t xml:space="preserve"> </w:t>
      </w:r>
      <w:r w:rsidR="00D165D6">
        <w:rPr>
          <w:rFonts w:asciiTheme="majorHAnsi" w:hAnsiTheme="majorHAnsi"/>
        </w:rPr>
        <w:t xml:space="preserve">Nabýváním </w:t>
      </w:r>
      <w:r w:rsidR="000A2443">
        <w:rPr>
          <w:rFonts w:asciiTheme="majorHAnsi" w:hAnsiTheme="majorHAnsi"/>
        </w:rPr>
        <w:t xml:space="preserve">základních </w:t>
      </w:r>
      <w:r w:rsidR="00B844C4">
        <w:rPr>
          <w:rFonts w:asciiTheme="majorHAnsi" w:hAnsiTheme="majorHAnsi"/>
        </w:rPr>
        <w:t>pojmů a</w:t>
      </w:r>
      <w:r w:rsidR="000A2443">
        <w:rPr>
          <w:rFonts w:asciiTheme="majorHAnsi" w:hAnsiTheme="majorHAnsi"/>
        </w:rPr>
        <w:t xml:space="preserve"> znalostí, které je možné rozšiřovat </w:t>
      </w:r>
      <w:r w:rsidR="00CA51F2">
        <w:rPr>
          <w:rFonts w:asciiTheme="majorHAnsi" w:hAnsiTheme="majorHAnsi"/>
        </w:rPr>
        <w:t>a vylepšovat a navzájem propojovat</w:t>
      </w:r>
      <w:r w:rsidR="00FA16A8">
        <w:rPr>
          <w:rFonts w:asciiTheme="majorHAnsi" w:hAnsiTheme="majorHAnsi"/>
        </w:rPr>
        <w:t>,</w:t>
      </w:r>
      <w:r w:rsidR="00CA51F2">
        <w:rPr>
          <w:rFonts w:asciiTheme="majorHAnsi" w:hAnsiTheme="majorHAnsi"/>
        </w:rPr>
        <w:t xml:space="preserve"> </w:t>
      </w:r>
      <w:r w:rsidR="0023372B">
        <w:rPr>
          <w:rFonts w:asciiTheme="majorHAnsi" w:hAnsiTheme="majorHAnsi"/>
        </w:rPr>
        <w:t>vede k lepšímu kognitivnímu chápání</w:t>
      </w:r>
      <w:r w:rsidR="00002066">
        <w:rPr>
          <w:rFonts w:asciiTheme="majorHAnsi" w:hAnsiTheme="majorHAnsi"/>
        </w:rPr>
        <w:t xml:space="preserve"> většího celku.</w:t>
      </w:r>
      <w:r w:rsidR="00F35D89">
        <w:rPr>
          <w:rFonts w:asciiTheme="majorHAnsi" w:hAnsiTheme="majorHAnsi"/>
        </w:rPr>
        <w:t xml:space="preserve"> </w:t>
      </w:r>
      <w:r w:rsidR="0086527C">
        <w:rPr>
          <w:rFonts w:asciiTheme="majorHAnsi" w:hAnsiTheme="majorHAnsi"/>
        </w:rPr>
        <w:t>Upřesnit</w:t>
      </w:r>
      <w:r w:rsidR="00FA16A8">
        <w:rPr>
          <w:rFonts w:asciiTheme="majorHAnsi" w:hAnsiTheme="majorHAnsi"/>
        </w:rPr>
        <w:t>,</w:t>
      </w:r>
      <w:r w:rsidR="0086527C">
        <w:rPr>
          <w:rFonts w:asciiTheme="majorHAnsi" w:hAnsiTheme="majorHAnsi"/>
        </w:rPr>
        <w:t xml:space="preserve"> co se mají žáci naučit</w:t>
      </w:r>
      <w:r w:rsidR="00617AAC">
        <w:rPr>
          <w:rFonts w:asciiTheme="majorHAnsi" w:hAnsiTheme="majorHAnsi"/>
        </w:rPr>
        <w:t xml:space="preserve"> a vytvořit </w:t>
      </w:r>
      <w:r w:rsidR="00D15E14">
        <w:rPr>
          <w:rFonts w:asciiTheme="majorHAnsi" w:hAnsiTheme="majorHAnsi"/>
        </w:rPr>
        <w:t>jim priority</w:t>
      </w:r>
      <w:r w:rsidR="00195985">
        <w:rPr>
          <w:rFonts w:asciiTheme="majorHAnsi" w:hAnsiTheme="majorHAnsi"/>
        </w:rPr>
        <w:t xml:space="preserve"> k lepšímu porozumění</w:t>
      </w:r>
      <w:r w:rsidR="00B87EA6">
        <w:rPr>
          <w:rFonts w:asciiTheme="majorHAnsi" w:hAnsiTheme="majorHAnsi"/>
        </w:rPr>
        <w:t xml:space="preserve"> celého konceptu</w:t>
      </w:r>
      <w:r w:rsidR="00D21282">
        <w:rPr>
          <w:rFonts w:asciiTheme="majorHAnsi" w:hAnsiTheme="majorHAnsi"/>
        </w:rPr>
        <w:t>. Naučit je vidět souvislosti mezi okruhy</w:t>
      </w:r>
      <w:r w:rsidR="00C17E00">
        <w:rPr>
          <w:rFonts w:asciiTheme="majorHAnsi" w:hAnsiTheme="majorHAnsi"/>
        </w:rPr>
        <w:t xml:space="preserve">. </w:t>
      </w:r>
    </w:p>
    <w:p w14:paraId="6D76355C" w14:textId="4A82B755" w:rsidR="00A7150C" w:rsidRPr="004B11D7" w:rsidRDefault="00602B88" w:rsidP="006913DD">
      <w:pPr>
        <w:ind w:firstLine="708"/>
        <w:rPr>
          <w:rFonts w:asciiTheme="majorHAnsi" w:hAnsiTheme="majorHAnsi"/>
        </w:rPr>
      </w:pPr>
      <w:r w:rsidRPr="004B11D7">
        <w:rPr>
          <w:rFonts w:asciiTheme="majorHAnsi" w:hAnsiTheme="majorHAnsi"/>
        </w:rPr>
        <w:t>Stěžejní</w:t>
      </w:r>
      <w:r>
        <w:rPr>
          <w:rFonts w:asciiTheme="majorHAnsi" w:hAnsiTheme="majorHAnsi"/>
        </w:rPr>
        <w:t>m</w:t>
      </w:r>
      <w:r w:rsidRPr="004B11D7">
        <w:rPr>
          <w:rFonts w:asciiTheme="majorHAnsi" w:hAnsiTheme="majorHAnsi"/>
        </w:rPr>
        <w:t xml:space="preserve"> bod</w:t>
      </w:r>
      <w:r>
        <w:rPr>
          <w:rFonts w:asciiTheme="majorHAnsi" w:hAnsiTheme="majorHAnsi"/>
        </w:rPr>
        <w:t>em</w:t>
      </w:r>
      <w:r w:rsidRPr="004B11D7">
        <w:rPr>
          <w:rFonts w:asciiTheme="majorHAnsi" w:hAnsiTheme="majorHAnsi"/>
        </w:rPr>
        <w:t xml:space="preserve"> jsou </w:t>
      </w:r>
      <w:r w:rsidRPr="004B11D7">
        <w:rPr>
          <w:rFonts w:asciiTheme="majorHAnsi" w:hAnsiTheme="majorHAnsi"/>
          <w:b/>
          <w:bCs/>
        </w:rPr>
        <w:t>dopravní značky</w:t>
      </w:r>
      <w:r w:rsidRPr="004B11D7">
        <w:rPr>
          <w:rFonts w:asciiTheme="majorHAnsi" w:hAnsiTheme="majorHAnsi"/>
        </w:rPr>
        <w:t xml:space="preserve">, které dělíme na několik druhů. </w:t>
      </w:r>
      <w:r w:rsidR="00FA1904" w:rsidRPr="004B11D7">
        <w:rPr>
          <w:rFonts w:asciiTheme="majorHAnsi" w:hAnsiTheme="majorHAnsi"/>
        </w:rPr>
        <w:t xml:space="preserve">Dále je potřeba probrat </w:t>
      </w:r>
      <w:r w:rsidR="00FA1904" w:rsidRPr="004B11D7">
        <w:rPr>
          <w:rFonts w:asciiTheme="majorHAnsi" w:hAnsiTheme="majorHAnsi"/>
          <w:b/>
          <w:bCs/>
        </w:rPr>
        <w:t>řešení křižovatek</w:t>
      </w:r>
      <w:r w:rsidR="00FA1904" w:rsidRPr="004B11D7">
        <w:rPr>
          <w:rFonts w:asciiTheme="majorHAnsi" w:hAnsiTheme="majorHAnsi"/>
        </w:rPr>
        <w:t>, které se dají rozdělit na křižovatky bez dopravního značení, křižovatky s dopravním značením, křižovatky řízené světelnými signály, křižovatky řízené policistou, křižovatky s kruhovým objezdem a křižovatky s tramvajemi.</w:t>
      </w:r>
      <w:r w:rsidR="00687FFD">
        <w:rPr>
          <w:rFonts w:asciiTheme="majorHAnsi" w:hAnsiTheme="majorHAnsi"/>
        </w:rPr>
        <w:t xml:space="preserve"> </w:t>
      </w:r>
      <w:r w:rsidR="004B64E4">
        <w:rPr>
          <w:rFonts w:asciiTheme="majorHAnsi" w:hAnsiTheme="majorHAnsi"/>
        </w:rPr>
        <w:t xml:space="preserve">Zde se nám překrývají všechny </w:t>
      </w:r>
      <w:r w:rsidR="00E37B21">
        <w:rPr>
          <w:rFonts w:asciiTheme="majorHAnsi" w:hAnsiTheme="majorHAnsi"/>
        </w:rPr>
        <w:t>možnosti,</w:t>
      </w:r>
      <w:r w:rsidR="004B64E4">
        <w:rPr>
          <w:rFonts w:asciiTheme="majorHAnsi" w:hAnsiTheme="majorHAnsi"/>
        </w:rPr>
        <w:t xml:space="preserve"> a proto je potřeba </w:t>
      </w:r>
      <w:r w:rsidR="007C2B17">
        <w:rPr>
          <w:rFonts w:asciiTheme="majorHAnsi" w:hAnsiTheme="majorHAnsi"/>
        </w:rPr>
        <w:t>dokázat</w:t>
      </w:r>
      <w:r w:rsidR="00B61A4A">
        <w:rPr>
          <w:rFonts w:asciiTheme="majorHAnsi" w:hAnsiTheme="majorHAnsi"/>
        </w:rPr>
        <w:t xml:space="preserve"> správně</w:t>
      </w:r>
      <w:r w:rsidR="007C2B17">
        <w:rPr>
          <w:rFonts w:asciiTheme="majorHAnsi" w:hAnsiTheme="majorHAnsi"/>
        </w:rPr>
        <w:t xml:space="preserve"> </w:t>
      </w:r>
      <w:r w:rsidR="00DD7F1B">
        <w:rPr>
          <w:rFonts w:asciiTheme="majorHAnsi" w:hAnsiTheme="majorHAnsi"/>
        </w:rPr>
        <w:t>analyzovat danou</w:t>
      </w:r>
      <w:r w:rsidR="007C2B17">
        <w:rPr>
          <w:rFonts w:asciiTheme="majorHAnsi" w:hAnsiTheme="majorHAnsi"/>
        </w:rPr>
        <w:t xml:space="preserve"> situaci a vyhodnotit.</w:t>
      </w:r>
    </w:p>
    <w:p w14:paraId="4908D807" w14:textId="0B7215B8" w:rsidR="00E47288" w:rsidRDefault="002B566C" w:rsidP="00AD4E80">
      <w:pPr>
        <w:pStyle w:val="Nadpis3"/>
        <w:spacing w:line="360" w:lineRule="auto"/>
        <w:jc w:val="both"/>
        <w:rPr>
          <w:rFonts w:asciiTheme="majorHAnsi" w:hAnsiTheme="majorHAnsi"/>
          <w:lang w:eastAsia="cs-CZ"/>
        </w:rPr>
      </w:pPr>
      <w:bookmarkStart w:id="25" w:name="_Toc164274960"/>
      <w:r w:rsidRPr="004B11D7">
        <w:rPr>
          <w:rFonts w:asciiTheme="majorHAnsi" w:hAnsiTheme="majorHAnsi"/>
          <w:lang w:eastAsia="cs-CZ"/>
        </w:rPr>
        <w:t>Příprava do teoretické části</w:t>
      </w:r>
      <w:r w:rsidR="00052967" w:rsidRPr="004B11D7">
        <w:rPr>
          <w:rFonts w:asciiTheme="majorHAnsi" w:hAnsiTheme="majorHAnsi"/>
          <w:lang w:eastAsia="cs-CZ"/>
        </w:rPr>
        <w:t xml:space="preserve"> výuky</w:t>
      </w:r>
      <w:bookmarkEnd w:id="25"/>
    </w:p>
    <w:p w14:paraId="2245E29E" w14:textId="77234470" w:rsidR="00171976" w:rsidRDefault="00B83FC6" w:rsidP="000036C4">
      <w:pPr>
        <w:rPr>
          <w:rFonts w:asciiTheme="majorHAnsi" w:hAnsiTheme="majorHAnsi"/>
          <w:lang w:eastAsia="cs-CZ"/>
        </w:rPr>
      </w:pPr>
      <w:r w:rsidRPr="004B11D7">
        <w:rPr>
          <w:rFonts w:asciiTheme="majorHAnsi" w:hAnsiTheme="majorHAnsi"/>
          <w:lang w:eastAsia="cs-CZ"/>
        </w:rPr>
        <w:t>Příprava do teoretické části spočívá v</w:t>
      </w:r>
      <w:r w:rsidR="00EA5AFC" w:rsidRPr="004B11D7">
        <w:rPr>
          <w:rFonts w:asciiTheme="majorHAnsi" w:hAnsiTheme="majorHAnsi"/>
          <w:lang w:eastAsia="cs-CZ"/>
        </w:rPr>
        <w:t> rozdělení dle časové dotace na jednotlivé bloky výuky. V</w:t>
      </w:r>
      <w:r w:rsidR="00434171" w:rsidRPr="004B11D7">
        <w:rPr>
          <w:rFonts w:asciiTheme="majorHAnsi" w:hAnsiTheme="majorHAnsi"/>
          <w:lang w:eastAsia="cs-CZ"/>
        </w:rPr>
        <w:t> těchto blocích</w:t>
      </w:r>
      <w:r w:rsidR="00EA5AFC" w:rsidRPr="004B11D7">
        <w:rPr>
          <w:rFonts w:asciiTheme="majorHAnsi" w:hAnsiTheme="majorHAnsi"/>
          <w:lang w:eastAsia="cs-CZ"/>
        </w:rPr>
        <w:t xml:space="preserve"> by měl učitel probrat všechny stěžejní body a pojmy.</w:t>
      </w:r>
      <w:r w:rsidR="00FE3003" w:rsidRPr="004B11D7">
        <w:rPr>
          <w:rFonts w:asciiTheme="majorHAnsi" w:hAnsiTheme="majorHAnsi"/>
          <w:lang w:eastAsia="cs-CZ"/>
        </w:rPr>
        <w:t xml:space="preserve"> Může využít některé z</w:t>
      </w:r>
      <w:r w:rsidR="0042282E" w:rsidRPr="004B11D7">
        <w:rPr>
          <w:rFonts w:asciiTheme="majorHAnsi" w:hAnsiTheme="majorHAnsi"/>
          <w:lang w:eastAsia="cs-CZ"/>
        </w:rPr>
        <w:t> </w:t>
      </w:r>
      <w:r w:rsidR="00FE3003" w:rsidRPr="004B11D7">
        <w:rPr>
          <w:rFonts w:asciiTheme="majorHAnsi" w:hAnsiTheme="majorHAnsi"/>
          <w:lang w:eastAsia="cs-CZ"/>
        </w:rPr>
        <w:t>učebnic</w:t>
      </w:r>
      <w:r w:rsidR="0042282E" w:rsidRPr="004B11D7">
        <w:rPr>
          <w:rFonts w:asciiTheme="majorHAnsi" w:hAnsiTheme="majorHAnsi"/>
          <w:lang w:eastAsia="cs-CZ"/>
        </w:rPr>
        <w:t>, které budu níže rozebírat</w:t>
      </w:r>
      <w:r w:rsidR="000755E0" w:rsidRPr="004B11D7">
        <w:rPr>
          <w:rFonts w:asciiTheme="majorHAnsi" w:hAnsiTheme="majorHAnsi"/>
          <w:lang w:eastAsia="cs-CZ"/>
        </w:rPr>
        <w:t xml:space="preserve"> a které mají osnovu výuky.</w:t>
      </w:r>
      <w:r w:rsidR="00434171" w:rsidRPr="004B11D7">
        <w:rPr>
          <w:rFonts w:asciiTheme="majorHAnsi" w:hAnsiTheme="majorHAnsi"/>
          <w:lang w:eastAsia="cs-CZ"/>
        </w:rPr>
        <w:t xml:space="preserve"> Měl by mít po ruce </w:t>
      </w:r>
      <w:r w:rsidR="00514E65" w:rsidRPr="004B11D7">
        <w:rPr>
          <w:rFonts w:asciiTheme="majorHAnsi" w:hAnsiTheme="majorHAnsi"/>
          <w:lang w:eastAsia="cs-CZ"/>
        </w:rPr>
        <w:t>didaktické pomůcky a</w:t>
      </w:r>
      <w:r w:rsidR="00353BB8" w:rsidRPr="004B11D7">
        <w:rPr>
          <w:rFonts w:asciiTheme="majorHAnsi" w:hAnsiTheme="majorHAnsi"/>
          <w:lang w:eastAsia="cs-CZ"/>
        </w:rPr>
        <w:t xml:space="preserve"> </w:t>
      </w:r>
      <w:r w:rsidR="004D47A5" w:rsidRPr="004B11D7">
        <w:rPr>
          <w:rFonts w:asciiTheme="majorHAnsi" w:hAnsiTheme="majorHAnsi"/>
          <w:lang w:eastAsia="cs-CZ"/>
        </w:rPr>
        <w:t xml:space="preserve">nachystané možné </w:t>
      </w:r>
      <w:r w:rsidR="00863304" w:rsidRPr="004B11D7">
        <w:rPr>
          <w:rFonts w:asciiTheme="majorHAnsi" w:hAnsiTheme="majorHAnsi"/>
          <w:lang w:eastAsia="cs-CZ"/>
        </w:rPr>
        <w:t>animace,</w:t>
      </w:r>
      <w:r w:rsidR="004D47A5" w:rsidRPr="004B11D7">
        <w:rPr>
          <w:rFonts w:asciiTheme="majorHAnsi" w:hAnsiTheme="majorHAnsi"/>
          <w:lang w:eastAsia="cs-CZ"/>
        </w:rPr>
        <w:t xml:space="preserve"> pokud disponuje učebna projektorem nebo větším televizorem. </w:t>
      </w:r>
      <w:r w:rsidR="00C704F5" w:rsidRPr="004B11D7">
        <w:rPr>
          <w:rFonts w:asciiTheme="majorHAnsi" w:hAnsiTheme="majorHAnsi"/>
          <w:lang w:eastAsia="cs-CZ"/>
        </w:rPr>
        <w:t xml:space="preserve">V Jednotlivých blocích </w:t>
      </w:r>
      <w:r w:rsidR="00863304" w:rsidRPr="004B11D7">
        <w:rPr>
          <w:rFonts w:asciiTheme="majorHAnsi" w:hAnsiTheme="majorHAnsi"/>
          <w:lang w:eastAsia="cs-CZ"/>
        </w:rPr>
        <w:t xml:space="preserve">musí mít nachystané podklady </w:t>
      </w:r>
      <w:r w:rsidR="00B45DAA" w:rsidRPr="004B11D7">
        <w:rPr>
          <w:rFonts w:asciiTheme="majorHAnsi" w:hAnsiTheme="majorHAnsi"/>
          <w:lang w:eastAsia="cs-CZ"/>
        </w:rPr>
        <w:t>pro danou výuku</w:t>
      </w:r>
      <w:r w:rsidR="00423E0E" w:rsidRPr="004B11D7">
        <w:rPr>
          <w:rFonts w:asciiTheme="majorHAnsi" w:hAnsiTheme="majorHAnsi"/>
          <w:lang w:eastAsia="cs-CZ"/>
        </w:rPr>
        <w:t xml:space="preserve">. Důležitým bodem je zapojení studentu do výuky. Pokud </w:t>
      </w:r>
      <w:r w:rsidR="008A7535" w:rsidRPr="004B11D7">
        <w:rPr>
          <w:rFonts w:asciiTheme="majorHAnsi" w:hAnsiTheme="majorHAnsi"/>
          <w:lang w:eastAsia="cs-CZ"/>
        </w:rPr>
        <w:t xml:space="preserve">učitel mluví </w:t>
      </w:r>
      <w:r w:rsidR="00EC0025">
        <w:rPr>
          <w:rFonts w:asciiTheme="majorHAnsi" w:hAnsiTheme="majorHAnsi"/>
          <w:lang w:eastAsia="cs-CZ"/>
        </w:rPr>
        <w:t>monotónně,</w:t>
      </w:r>
      <w:r w:rsidR="0050652D" w:rsidRPr="004B11D7">
        <w:rPr>
          <w:rFonts w:asciiTheme="majorHAnsi" w:hAnsiTheme="majorHAnsi"/>
          <w:lang w:eastAsia="cs-CZ"/>
        </w:rPr>
        <w:t xml:space="preserve"> je výuka téměř k </w:t>
      </w:r>
      <w:r w:rsidR="007730F9" w:rsidRPr="004B11D7">
        <w:rPr>
          <w:rFonts w:asciiTheme="majorHAnsi" w:hAnsiTheme="majorHAnsi"/>
          <w:lang w:eastAsia="cs-CZ"/>
        </w:rPr>
        <w:t>ničemu,</w:t>
      </w:r>
      <w:r w:rsidR="0050652D" w:rsidRPr="004B11D7">
        <w:rPr>
          <w:rFonts w:asciiTheme="majorHAnsi" w:hAnsiTheme="majorHAnsi"/>
          <w:lang w:eastAsia="cs-CZ"/>
        </w:rPr>
        <w:t xml:space="preserve"> protože obvykle probíhá</w:t>
      </w:r>
      <w:r w:rsidR="00EC0025">
        <w:rPr>
          <w:rFonts w:asciiTheme="majorHAnsi" w:hAnsiTheme="majorHAnsi"/>
          <w:lang w:eastAsia="cs-CZ"/>
        </w:rPr>
        <w:t xml:space="preserve"> </w:t>
      </w:r>
      <w:r w:rsidR="0050652D" w:rsidRPr="004B11D7">
        <w:rPr>
          <w:rFonts w:asciiTheme="majorHAnsi" w:hAnsiTheme="majorHAnsi"/>
          <w:lang w:eastAsia="cs-CZ"/>
        </w:rPr>
        <w:t xml:space="preserve">v odpoledních </w:t>
      </w:r>
      <w:r w:rsidR="007730F9" w:rsidRPr="004B11D7">
        <w:rPr>
          <w:rFonts w:asciiTheme="majorHAnsi" w:hAnsiTheme="majorHAnsi"/>
          <w:lang w:eastAsia="cs-CZ"/>
        </w:rPr>
        <w:t>hodinách,</w:t>
      </w:r>
      <w:r w:rsidR="0050652D" w:rsidRPr="004B11D7">
        <w:rPr>
          <w:rFonts w:asciiTheme="majorHAnsi" w:hAnsiTheme="majorHAnsi"/>
          <w:lang w:eastAsia="cs-CZ"/>
        </w:rPr>
        <w:t xml:space="preserve"> kdy </w:t>
      </w:r>
      <w:r w:rsidR="00EC0025">
        <w:rPr>
          <w:rFonts w:asciiTheme="majorHAnsi" w:hAnsiTheme="majorHAnsi"/>
          <w:lang w:eastAsia="cs-CZ"/>
        </w:rPr>
        <w:t xml:space="preserve">už samotní </w:t>
      </w:r>
      <w:r w:rsidR="0050652D" w:rsidRPr="004B11D7">
        <w:rPr>
          <w:rFonts w:asciiTheme="majorHAnsi" w:hAnsiTheme="majorHAnsi"/>
          <w:lang w:eastAsia="cs-CZ"/>
        </w:rPr>
        <w:t>žáci jsou</w:t>
      </w:r>
      <w:r w:rsidR="00EC0025">
        <w:rPr>
          <w:rFonts w:asciiTheme="majorHAnsi" w:hAnsiTheme="majorHAnsi"/>
          <w:lang w:eastAsia="cs-CZ"/>
        </w:rPr>
        <w:t xml:space="preserve"> unaveni</w:t>
      </w:r>
      <w:r w:rsidR="0050652D" w:rsidRPr="004B11D7">
        <w:rPr>
          <w:rFonts w:asciiTheme="majorHAnsi" w:hAnsiTheme="majorHAnsi"/>
          <w:lang w:eastAsia="cs-CZ"/>
        </w:rPr>
        <w:t xml:space="preserve"> po nároč</w:t>
      </w:r>
      <w:r w:rsidR="00171976">
        <w:rPr>
          <w:rFonts w:asciiTheme="majorHAnsi" w:hAnsiTheme="majorHAnsi"/>
          <w:lang w:eastAsia="cs-CZ"/>
        </w:rPr>
        <w:t>ném vyučování</w:t>
      </w:r>
      <w:r w:rsidR="00C6003F" w:rsidRPr="004B11D7">
        <w:rPr>
          <w:rFonts w:asciiTheme="majorHAnsi" w:hAnsiTheme="majorHAnsi"/>
          <w:lang w:eastAsia="cs-CZ"/>
        </w:rPr>
        <w:t xml:space="preserve"> v jejich středních školách</w:t>
      </w:r>
      <w:r w:rsidR="007730F9" w:rsidRPr="004B11D7">
        <w:rPr>
          <w:rFonts w:asciiTheme="majorHAnsi" w:hAnsiTheme="majorHAnsi"/>
          <w:lang w:eastAsia="cs-CZ"/>
        </w:rPr>
        <w:t xml:space="preserve"> nebo učilištích</w:t>
      </w:r>
      <w:r w:rsidR="00C6003F" w:rsidRPr="004B11D7">
        <w:rPr>
          <w:rFonts w:asciiTheme="majorHAnsi" w:hAnsiTheme="majorHAnsi"/>
          <w:lang w:eastAsia="cs-CZ"/>
        </w:rPr>
        <w:t xml:space="preserve">. </w:t>
      </w:r>
      <w:r w:rsidR="008C4524" w:rsidRPr="004B11D7">
        <w:rPr>
          <w:rFonts w:asciiTheme="majorHAnsi" w:hAnsiTheme="majorHAnsi"/>
          <w:lang w:eastAsia="cs-CZ"/>
        </w:rPr>
        <w:t>V </w:t>
      </w:r>
      <w:r w:rsidR="00EC0025">
        <w:rPr>
          <w:rFonts w:asciiTheme="majorHAnsi" w:hAnsiTheme="majorHAnsi"/>
          <w:lang w:eastAsia="cs-CZ"/>
        </w:rPr>
        <w:t>a</w:t>
      </w:r>
      <w:r w:rsidR="008C4524" w:rsidRPr="004B11D7">
        <w:rPr>
          <w:rFonts w:asciiTheme="majorHAnsi" w:hAnsiTheme="majorHAnsi"/>
          <w:lang w:eastAsia="cs-CZ"/>
        </w:rPr>
        <w:t>utoškole není možnost zpětné kontroly nad nab</w:t>
      </w:r>
      <w:r w:rsidR="00EC0025">
        <w:rPr>
          <w:rFonts w:asciiTheme="majorHAnsi" w:hAnsiTheme="majorHAnsi"/>
          <w:lang w:eastAsia="cs-CZ"/>
        </w:rPr>
        <w:t>y</w:t>
      </w:r>
      <w:r w:rsidR="008C4524" w:rsidRPr="004B11D7">
        <w:rPr>
          <w:rFonts w:asciiTheme="majorHAnsi" w:hAnsiTheme="majorHAnsi"/>
          <w:lang w:eastAsia="cs-CZ"/>
        </w:rPr>
        <w:t>tými vědomost</w:t>
      </w:r>
      <w:r w:rsidR="007730F9" w:rsidRPr="004B11D7">
        <w:rPr>
          <w:rFonts w:asciiTheme="majorHAnsi" w:hAnsiTheme="majorHAnsi"/>
          <w:lang w:eastAsia="cs-CZ"/>
        </w:rPr>
        <w:t>mi studentů jako</w:t>
      </w:r>
      <w:r w:rsidR="00E208FF" w:rsidRPr="004B11D7">
        <w:rPr>
          <w:rFonts w:asciiTheme="majorHAnsi" w:hAnsiTheme="majorHAnsi"/>
          <w:lang w:eastAsia="cs-CZ"/>
        </w:rPr>
        <w:t xml:space="preserve"> ve státní sféře školství. Jejich výstupem je až finální zkouška. Proto je </w:t>
      </w:r>
      <w:r w:rsidR="001F04A1" w:rsidRPr="004B11D7">
        <w:rPr>
          <w:rFonts w:asciiTheme="majorHAnsi" w:hAnsiTheme="majorHAnsi"/>
          <w:lang w:eastAsia="cs-CZ"/>
        </w:rPr>
        <w:t>dobré,</w:t>
      </w:r>
      <w:r w:rsidR="00E208FF" w:rsidRPr="004B11D7">
        <w:rPr>
          <w:rFonts w:asciiTheme="majorHAnsi" w:hAnsiTheme="majorHAnsi"/>
          <w:lang w:eastAsia="cs-CZ"/>
        </w:rPr>
        <w:t xml:space="preserve"> pokud </w:t>
      </w:r>
      <w:r w:rsidR="00813D3E" w:rsidRPr="004B11D7">
        <w:rPr>
          <w:rFonts w:asciiTheme="majorHAnsi" w:hAnsiTheme="majorHAnsi"/>
          <w:lang w:eastAsia="cs-CZ"/>
        </w:rPr>
        <w:t>učitel dokáže motivovat a zapojit studenty</w:t>
      </w:r>
      <w:r w:rsidR="00171976">
        <w:rPr>
          <w:rFonts w:asciiTheme="majorHAnsi" w:hAnsiTheme="majorHAnsi"/>
          <w:lang w:eastAsia="cs-CZ"/>
        </w:rPr>
        <w:t xml:space="preserve"> hravou formou.</w:t>
      </w:r>
    </w:p>
    <w:p w14:paraId="6C6CD8AC" w14:textId="77777777" w:rsidR="00447E59" w:rsidRDefault="00447E59" w:rsidP="000036C4">
      <w:pPr>
        <w:rPr>
          <w:rFonts w:asciiTheme="majorHAnsi" w:hAnsiTheme="majorHAnsi"/>
          <w:lang w:eastAsia="cs-CZ"/>
        </w:rPr>
      </w:pPr>
    </w:p>
    <w:p w14:paraId="5C8F0EB4" w14:textId="77777777" w:rsidR="00447E59" w:rsidRDefault="00447E59" w:rsidP="000036C4">
      <w:pPr>
        <w:rPr>
          <w:rFonts w:asciiTheme="majorHAnsi" w:hAnsiTheme="majorHAnsi"/>
          <w:lang w:eastAsia="cs-CZ"/>
        </w:rPr>
      </w:pPr>
    </w:p>
    <w:p w14:paraId="6B5038BC" w14:textId="77777777" w:rsidR="00447E59" w:rsidRPr="004B11D7" w:rsidRDefault="00447E59" w:rsidP="000036C4">
      <w:pPr>
        <w:rPr>
          <w:rFonts w:asciiTheme="majorHAnsi" w:hAnsiTheme="majorHAnsi"/>
          <w:lang w:eastAsia="cs-CZ"/>
        </w:rPr>
      </w:pPr>
    </w:p>
    <w:p w14:paraId="3D1C8C33" w14:textId="003A77F8" w:rsidR="006C7B88" w:rsidRPr="004B11D7" w:rsidRDefault="00B672D1" w:rsidP="00AD4E80">
      <w:pPr>
        <w:pStyle w:val="Nadpis2"/>
        <w:spacing w:line="360" w:lineRule="auto"/>
        <w:jc w:val="both"/>
        <w:rPr>
          <w:rFonts w:asciiTheme="majorHAnsi" w:hAnsiTheme="majorHAnsi"/>
          <w:lang w:eastAsia="cs-CZ"/>
        </w:rPr>
      </w:pPr>
      <w:bookmarkStart w:id="26" w:name="_Toc164274961"/>
      <w:r w:rsidRPr="004B11D7">
        <w:rPr>
          <w:rFonts w:asciiTheme="majorHAnsi" w:hAnsiTheme="majorHAnsi"/>
          <w:lang w:eastAsia="cs-CZ"/>
        </w:rPr>
        <w:lastRenderedPageBreak/>
        <w:t>Praktická čás</w:t>
      </w:r>
      <w:r w:rsidR="008F20CC" w:rsidRPr="004B11D7">
        <w:rPr>
          <w:rFonts w:asciiTheme="majorHAnsi" w:hAnsiTheme="majorHAnsi"/>
          <w:lang w:eastAsia="cs-CZ"/>
        </w:rPr>
        <w:t>t</w:t>
      </w:r>
      <w:r w:rsidR="00052967" w:rsidRPr="004B11D7">
        <w:rPr>
          <w:rFonts w:asciiTheme="majorHAnsi" w:hAnsiTheme="majorHAnsi"/>
          <w:lang w:eastAsia="cs-CZ"/>
        </w:rPr>
        <w:t xml:space="preserve"> výuky</w:t>
      </w:r>
      <w:bookmarkEnd w:id="26"/>
    </w:p>
    <w:p w14:paraId="7C40E237" w14:textId="75A014A7" w:rsidR="00190404" w:rsidRPr="004B11D7" w:rsidRDefault="00695496" w:rsidP="00D21B53">
      <w:pPr>
        <w:pStyle w:val="l2"/>
        <w:spacing w:line="360" w:lineRule="auto"/>
        <w:ind w:firstLine="576"/>
        <w:jc w:val="both"/>
        <w:rPr>
          <w:rFonts w:asciiTheme="majorHAnsi" w:hAnsiTheme="majorHAnsi"/>
        </w:rPr>
      </w:pPr>
      <w:r w:rsidRPr="004B11D7">
        <w:rPr>
          <w:rFonts w:asciiTheme="majorHAnsi" w:hAnsiTheme="majorHAnsi"/>
        </w:rPr>
        <w:t>Praktick</w:t>
      </w:r>
      <w:r w:rsidR="00D11F07" w:rsidRPr="004B11D7">
        <w:rPr>
          <w:rFonts w:asciiTheme="majorHAnsi" w:hAnsiTheme="majorHAnsi"/>
        </w:rPr>
        <w:t>ý</w:t>
      </w:r>
      <w:r w:rsidRPr="004B11D7">
        <w:rPr>
          <w:rFonts w:asciiTheme="majorHAnsi" w:hAnsiTheme="majorHAnsi"/>
        </w:rPr>
        <w:t xml:space="preserve"> </w:t>
      </w:r>
      <w:r w:rsidR="009D30CA" w:rsidRPr="004B11D7">
        <w:rPr>
          <w:rFonts w:asciiTheme="majorHAnsi" w:hAnsiTheme="majorHAnsi"/>
        </w:rPr>
        <w:t>výcvik řízení vozidla se skládá</w:t>
      </w:r>
      <w:r w:rsidR="00CA4DD5" w:rsidRPr="004B11D7">
        <w:rPr>
          <w:rFonts w:asciiTheme="majorHAnsi" w:hAnsiTheme="majorHAnsi"/>
        </w:rPr>
        <w:t xml:space="preserve"> ze </w:t>
      </w:r>
      <w:r w:rsidR="00171976">
        <w:rPr>
          <w:rFonts w:asciiTheme="majorHAnsi" w:hAnsiTheme="majorHAnsi"/>
        </w:rPr>
        <w:t>tří</w:t>
      </w:r>
      <w:r w:rsidR="00CA4DD5" w:rsidRPr="004B11D7">
        <w:rPr>
          <w:rFonts w:asciiTheme="majorHAnsi" w:hAnsiTheme="majorHAnsi"/>
        </w:rPr>
        <w:t xml:space="preserve"> etap</w:t>
      </w:r>
      <w:r w:rsidR="004B1383" w:rsidRPr="004B11D7">
        <w:rPr>
          <w:rFonts w:asciiTheme="majorHAnsi" w:hAnsiTheme="majorHAnsi"/>
        </w:rPr>
        <w:t xml:space="preserve"> a dvou dalších jako jsou praktick</w:t>
      </w:r>
      <w:r w:rsidR="00822DAF" w:rsidRPr="004B11D7">
        <w:rPr>
          <w:rFonts w:asciiTheme="majorHAnsi" w:hAnsiTheme="majorHAnsi"/>
        </w:rPr>
        <w:t xml:space="preserve">á </w:t>
      </w:r>
      <w:r w:rsidR="0025689E" w:rsidRPr="004B11D7">
        <w:rPr>
          <w:rFonts w:asciiTheme="majorHAnsi" w:hAnsiTheme="majorHAnsi"/>
        </w:rPr>
        <w:t>údržba</w:t>
      </w:r>
      <w:r w:rsidR="00822DAF" w:rsidRPr="004B11D7">
        <w:rPr>
          <w:rFonts w:asciiTheme="majorHAnsi" w:hAnsiTheme="majorHAnsi"/>
        </w:rPr>
        <w:t xml:space="preserve"> vozidla a zdravotnická</w:t>
      </w:r>
      <w:r w:rsidR="0025689E" w:rsidRPr="004B11D7">
        <w:rPr>
          <w:rFonts w:asciiTheme="majorHAnsi" w:hAnsiTheme="majorHAnsi"/>
        </w:rPr>
        <w:t xml:space="preserve"> část.</w:t>
      </w:r>
    </w:p>
    <w:p w14:paraId="0C0D34AE" w14:textId="77777777" w:rsidR="00F676CC" w:rsidRDefault="009664BF" w:rsidP="00072D84">
      <w:pPr>
        <w:pStyle w:val="l4"/>
        <w:spacing w:before="0" w:beforeAutospacing="0" w:after="0" w:afterAutospacing="0" w:line="360" w:lineRule="auto"/>
        <w:jc w:val="both"/>
        <w:rPr>
          <w:rFonts w:asciiTheme="majorHAnsi" w:hAnsiTheme="majorHAnsi"/>
        </w:rPr>
      </w:pPr>
      <w:r w:rsidRPr="004B11D7">
        <w:rPr>
          <w:rFonts w:asciiTheme="majorHAnsi" w:hAnsiTheme="majorHAnsi"/>
          <w:b/>
          <w:bCs/>
        </w:rPr>
        <w:t>Etapa I.</w:t>
      </w:r>
      <w:r w:rsidRPr="004B11D7">
        <w:rPr>
          <w:rFonts w:asciiTheme="majorHAnsi" w:hAnsiTheme="majorHAnsi"/>
        </w:rPr>
        <w:t xml:space="preserve"> – Seznámení </w:t>
      </w:r>
      <w:r w:rsidR="004C168C">
        <w:rPr>
          <w:rFonts w:asciiTheme="majorHAnsi" w:hAnsiTheme="majorHAnsi"/>
        </w:rPr>
        <w:t xml:space="preserve">se </w:t>
      </w:r>
      <w:r w:rsidRPr="004B11D7">
        <w:rPr>
          <w:rFonts w:asciiTheme="majorHAnsi" w:hAnsiTheme="majorHAnsi"/>
        </w:rPr>
        <w:t>s vozidlem, vysvětlení pedálů a ovládání, první rozjezdy</w:t>
      </w:r>
      <w:r w:rsidR="005967C1" w:rsidRPr="004B11D7">
        <w:rPr>
          <w:rFonts w:asciiTheme="majorHAnsi" w:hAnsiTheme="majorHAnsi"/>
        </w:rPr>
        <w:t xml:space="preserve"> s prokluzem spojky</w:t>
      </w:r>
      <w:r w:rsidRPr="004B11D7">
        <w:rPr>
          <w:rFonts w:asciiTheme="majorHAnsi" w:hAnsiTheme="majorHAnsi"/>
        </w:rPr>
        <w:t>, zastavení</w:t>
      </w:r>
      <w:r w:rsidR="00571C7E" w:rsidRPr="004B11D7">
        <w:rPr>
          <w:rFonts w:asciiTheme="majorHAnsi" w:hAnsiTheme="majorHAnsi"/>
        </w:rPr>
        <w:t>. Opakování</w:t>
      </w:r>
      <w:r w:rsidRPr="004B11D7">
        <w:rPr>
          <w:rFonts w:asciiTheme="majorHAnsi" w:hAnsiTheme="majorHAnsi"/>
        </w:rPr>
        <w:t xml:space="preserve"> rozjezd</w:t>
      </w:r>
      <w:r w:rsidR="00571C7E" w:rsidRPr="004B11D7">
        <w:rPr>
          <w:rFonts w:asciiTheme="majorHAnsi" w:hAnsiTheme="majorHAnsi"/>
        </w:rPr>
        <w:t>ů pro psychomotorické zapamatování</w:t>
      </w:r>
      <w:r w:rsidRPr="004B11D7">
        <w:rPr>
          <w:rFonts w:asciiTheme="majorHAnsi" w:hAnsiTheme="majorHAnsi"/>
        </w:rPr>
        <w:t>, slalom,</w:t>
      </w:r>
      <w:r w:rsidR="002A24DF" w:rsidRPr="004B11D7">
        <w:rPr>
          <w:rFonts w:asciiTheme="majorHAnsi" w:hAnsiTheme="majorHAnsi"/>
        </w:rPr>
        <w:t xml:space="preserve"> rozjezdy a zastavení ve slalomu,</w:t>
      </w:r>
      <w:r w:rsidRPr="004B11D7">
        <w:rPr>
          <w:rFonts w:asciiTheme="majorHAnsi" w:hAnsiTheme="majorHAnsi"/>
        </w:rPr>
        <w:t xml:space="preserve"> couvání, vedení vozidla rovně při pravé straně</w:t>
      </w:r>
      <w:r w:rsidR="00460A5E" w:rsidRPr="004B11D7">
        <w:rPr>
          <w:rFonts w:asciiTheme="majorHAnsi" w:hAnsiTheme="majorHAnsi"/>
        </w:rPr>
        <w:t xml:space="preserve"> </w:t>
      </w:r>
      <w:r w:rsidRPr="004B11D7">
        <w:rPr>
          <w:rFonts w:asciiTheme="majorHAnsi" w:hAnsiTheme="majorHAnsi"/>
        </w:rPr>
        <w:t>a první seznámení s provozem. Provoz by měl být ideálně malý a</w:t>
      </w:r>
      <w:r w:rsidR="00915BBE" w:rsidRPr="004B11D7">
        <w:rPr>
          <w:rFonts w:asciiTheme="majorHAnsi" w:hAnsiTheme="majorHAnsi"/>
        </w:rPr>
        <w:t xml:space="preserve"> mimo špičky provozu.</w:t>
      </w:r>
      <w:r w:rsidRPr="004B11D7">
        <w:rPr>
          <w:rFonts w:asciiTheme="majorHAnsi" w:hAnsiTheme="majorHAnsi"/>
        </w:rPr>
        <w:t xml:space="preserve"> </w:t>
      </w:r>
      <w:r w:rsidR="00242F5E" w:rsidRPr="004B11D7">
        <w:rPr>
          <w:rFonts w:asciiTheme="majorHAnsi" w:hAnsiTheme="majorHAnsi"/>
        </w:rPr>
        <w:t>První najeté kilometry</w:t>
      </w:r>
      <w:r w:rsidR="00DD0B3B" w:rsidRPr="004B11D7">
        <w:rPr>
          <w:rFonts w:asciiTheme="majorHAnsi" w:hAnsiTheme="majorHAnsi"/>
        </w:rPr>
        <w:t>. Rychlost obvykle do 60 km/h.</w:t>
      </w:r>
      <w:r w:rsidR="00E10219" w:rsidRPr="004B11D7">
        <w:rPr>
          <w:rFonts w:asciiTheme="majorHAnsi" w:hAnsiTheme="majorHAnsi"/>
        </w:rPr>
        <w:t xml:space="preserve"> Cesta je vedena </w:t>
      </w:r>
      <w:r w:rsidR="00A502DD" w:rsidRPr="004B11D7">
        <w:rPr>
          <w:rFonts w:asciiTheme="majorHAnsi" w:hAnsiTheme="majorHAnsi"/>
        </w:rPr>
        <w:t>okrajovým</w:t>
      </w:r>
      <w:r w:rsidR="004C168C">
        <w:rPr>
          <w:rFonts w:asciiTheme="majorHAnsi" w:hAnsiTheme="majorHAnsi"/>
        </w:rPr>
        <w:t>i</w:t>
      </w:r>
      <w:r w:rsidR="00A502DD" w:rsidRPr="004B11D7">
        <w:rPr>
          <w:rFonts w:asciiTheme="majorHAnsi" w:hAnsiTheme="majorHAnsi"/>
        </w:rPr>
        <w:t xml:space="preserve"> vesnicemi a </w:t>
      </w:r>
      <w:r w:rsidR="00986C86">
        <w:rPr>
          <w:rFonts w:asciiTheme="majorHAnsi" w:hAnsiTheme="majorHAnsi"/>
        </w:rPr>
        <w:t>slabým provozem.</w:t>
      </w:r>
    </w:p>
    <w:p w14:paraId="2EF07FFD" w14:textId="303EC019" w:rsidR="00967319" w:rsidRDefault="00F676CC" w:rsidP="00072D84">
      <w:pPr>
        <w:pStyle w:val="l4"/>
        <w:spacing w:before="0" w:beforeAutospacing="0" w:after="0" w:afterAutospacing="0" w:line="360" w:lineRule="auto"/>
        <w:ind w:firstLine="708"/>
        <w:jc w:val="both"/>
        <w:rPr>
          <w:rFonts w:asciiTheme="majorHAnsi" w:hAnsiTheme="majorHAnsi"/>
        </w:rPr>
      </w:pPr>
      <w:r>
        <w:rPr>
          <w:rFonts w:asciiTheme="majorHAnsi" w:hAnsiTheme="majorHAnsi"/>
        </w:rPr>
        <w:t>V</w:t>
      </w:r>
      <w:r w:rsidR="00967319" w:rsidRPr="004B11D7">
        <w:rPr>
          <w:rFonts w:asciiTheme="majorHAnsi" w:hAnsiTheme="majorHAnsi"/>
        </w:rPr>
        <w:t xml:space="preserve"> první etapě </w:t>
      </w:r>
      <w:r>
        <w:rPr>
          <w:rFonts w:asciiTheme="majorHAnsi" w:hAnsiTheme="majorHAnsi"/>
        </w:rPr>
        <w:t xml:space="preserve">se zaměřujeme </w:t>
      </w:r>
      <w:r w:rsidR="00967319" w:rsidRPr="004B11D7">
        <w:rPr>
          <w:rFonts w:asciiTheme="majorHAnsi" w:hAnsiTheme="majorHAnsi"/>
        </w:rPr>
        <w:t>na provedení kontroly vozidla před jízdou a základní úkony řidiče před zahájením jízdy, nácvik a zvládnutí základních řidičských dovedností nutných pro ovládání vozidla volantem nebo řídítky, pedálem nebo rukojetí akcelerátoru, spojkou, řazením, provozní a parkovací brzdou</w:t>
      </w:r>
      <w:r>
        <w:rPr>
          <w:rFonts w:asciiTheme="majorHAnsi" w:hAnsiTheme="majorHAnsi"/>
        </w:rPr>
        <w:t>.</w:t>
      </w:r>
    </w:p>
    <w:p w14:paraId="4FFBA32B" w14:textId="77777777" w:rsidR="00072D84" w:rsidRPr="004B11D7" w:rsidRDefault="00072D84" w:rsidP="00072D84">
      <w:pPr>
        <w:pStyle w:val="l4"/>
        <w:spacing w:before="0" w:beforeAutospacing="0" w:after="0" w:afterAutospacing="0" w:line="360" w:lineRule="auto"/>
        <w:ind w:firstLine="708"/>
        <w:jc w:val="both"/>
        <w:rPr>
          <w:rFonts w:asciiTheme="majorHAnsi" w:hAnsiTheme="majorHAnsi"/>
        </w:rPr>
      </w:pPr>
    </w:p>
    <w:p w14:paraId="6EF45B06" w14:textId="1E702B92" w:rsidR="002D113C" w:rsidRDefault="009664BF" w:rsidP="00072D84">
      <w:pPr>
        <w:pStyle w:val="l4"/>
        <w:spacing w:before="0" w:beforeAutospacing="0" w:after="0" w:afterAutospacing="0" w:line="360" w:lineRule="auto"/>
        <w:jc w:val="both"/>
        <w:rPr>
          <w:rFonts w:asciiTheme="majorHAnsi" w:hAnsiTheme="majorHAnsi"/>
        </w:rPr>
      </w:pPr>
      <w:r w:rsidRPr="004B11D7">
        <w:rPr>
          <w:rFonts w:asciiTheme="majorHAnsi" w:hAnsiTheme="majorHAnsi"/>
          <w:b/>
          <w:bCs/>
        </w:rPr>
        <w:t xml:space="preserve">Etapa II. </w:t>
      </w:r>
      <w:r w:rsidRPr="004B11D7">
        <w:rPr>
          <w:rFonts w:asciiTheme="majorHAnsi" w:hAnsiTheme="majorHAnsi"/>
        </w:rPr>
        <w:t>–</w:t>
      </w:r>
      <w:r w:rsidR="00E37B21">
        <w:rPr>
          <w:rFonts w:asciiTheme="majorHAnsi" w:hAnsiTheme="majorHAnsi"/>
        </w:rPr>
        <w:t xml:space="preserve"> </w:t>
      </w:r>
      <w:r w:rsidRPr="004B11D7">
        <w:rPr>
          <w:rFonts w:asciiTheme="majorHAnsi" w:hAnsiTheme="majorHAnsi"/>
        </w:rPr>
        <w:t>Periferie města. Průmyslové zóny. První těžší křižovatky. Parkování couváním a podéln</w:t>
      </w:r>
      <w:r w:rsidR="00E37B21">
        <w:rPr>
          <w:rFonts w:asciiTheme="majorHAnsi" w:hAnsiTheme="majorHAnsi"/>
        </w:rPr>
        <w:t>é parkování</w:t>
      </w:r>
      <w:r w:rsidRPr="004B11D7">
        <w:rPr>
          <w:rFonts w:asciiTheme="majorHAnsi" w:hAnsiTheme="majorHAnsi"/>
        </w:rPr>
        <w:t xml:space="preserve">. </w:t>
      </w:r>
    </w:p>
    <w:p w14:paraId="52919CD7" w14:textId="6557A8D2" w:rsidR="000931D1" w:rsidRPr="004B11D7" w:rsidRDefault="000931D1" w:rsidP="00072D84">
      <w:pPr>
        <w:pStyle w:val="l4"/>
        <w:spacing w:before="0" w:beforeAutospacing="0" w:after="0" w:afterAutospacing="0" w:line="360" w:lineRule="auto"/>
        <w:ind w:firstLine="708"/>
        <w:jc w:val="both"/>
        <w:rPr>
          <w:rFonts w:asciiTheme="majorHAnsi" w:hAnsiTheme="majorHAnsi"/>
        </w:rPr>
      </w:pPr>
      <w:r>
        <w:rPr>
          <w:rFonts w:asciiTheme="majorHAnsi" w:hAnsiTheme="majorHAnsi"/>
        </w:rPr>
        <w:t>V</w:t>
      </w:r>
      <w:r w:rsidRPr="004B11D7">
        <w:rPr>
          <w:rFonts w:asciiTheme="majorHAnsi" w:hAnsiTheme="majorHAnsi"/>
        </w:rPr>
        <w:t xml:space="preserve"> druhé etapě </w:t>
      </w:r>
      <w:r w:rsidR="002D113C">
        <w:rPr>
          <w:rFonts w:asciiTheme="majorHAnsi" w:hAnsiTheme="majorHAnsi"/>
        </w:rPr>
        <w:t xml:space="preserve">se soustředíme </w:t>
      </w:r>
      <w:r w:rsidRPr="004B11D7">
        <w:rPr>
          <w:rFonts w:asciiTheme="majorHAnsi" w:hAnsiTheme="majorHAnsi"/>
        </w:rPr>
        <w:t>na procvičování získaných základních řidičských dovedností v městském a mimoměstském provozu s nízkou hustotou provozu vozidel s důrazem na dodržování předpisů o provozu na pozemních komunikacích a zásad bezpečné jízdy, jízdu vyšší rychlostí, nácvik a zvládnutí dalších řidičských dovedností v různých situacích v provozu, ovládání výstroje a výbavy vozidla, například stěrače a ostřikovače skel, odmlžování, klimatizace nebo osvětlení vozidla, pro jeho bezpečný provoz a na jízdu za snížené viditelnosti</w:t>
      </w:r>
      <w:r w:rsidR="002D113C">
        <w:rPr>
          <w:rFonts w:asciiTheme="majorHAnsi" w:hAnsiTheme="majorHAnsi"/>
        </w:rPr>
        <w:t>.</w:t>
      </w:r>
    </w:p>
    <w:p w14:paraId="53D5F7D6" w14:textId="77777777" w:rsidR="000931D1" w:rsidRPr="004B11D7" w:rsidRDefault="000931D1" w:rsidP="00072D84">
      <w:pPr>
        <w:pStyle w:val="l4"/>
        <w:spacing w:before="0" w:beforeAutospacing="0" w:after="0" w:afterAutospacing="0" w:line="360" w:lineRule="auto"/>
        <w:jc w:val="both"/>
        <w:rPr>
          <w:rFonts w:asciiTheme="majorHAnsi" w:hAnsiTheme="majorHAnsi"/>
        </w:rPr>
      </w:pPr>
    </w:p>
    <w:p w14:paraId="537AAA6F" w14:textId="4143B607" w:rsidR="00072D84" w:rsidRDefault="009664BF" w:rsidP="00072D84">
      <w:pPr>
        <w:pStyle w:val="l4"/>
        <w:spacing w:before="0" w:beforeAutospacing="0" w:after="0" w:afterAutospacing="0" w:line="360" w:lineRule="auto"/>
        <w:jc w:val="both"/>
        <w:rPr>
          <w:rFonts w:asciiTheme="majorHAnsi" w:hAnsiTheme="majorHAnsi"/>
        </w:rPr>
      </w:pPr>
      <w:r w:rsidRPr="004B11D7">
        <w:rPr>
          <w:rFonts w:asciiTheme="majorHAnsi" w:hAnsiTheme="majorHAnsi"/>
          <w:b/>
          <w:bCs/>
        </w:rPr>
        <w:t>Etapa III.</w:t>
      </w:r>
      <w:r w:rsidRPr="004B11D7">
        <w:rPr>
          <w:rFonts w:asciiTheme="majorHAnsi" w:hAnsiTheme="majorHAnsi"/>
        </w:rPr>
        <w:t xml:space="preserve"> – </w:t>
      </w:r>
      <w:r w:rsidR="00E37B21">
        <w:rPr>
          <w:rFonts w:asciiTheme="majorHAnsi" w:hAnsiTheme="majorHAnsi"/>
        </w:rPr>
        <w:t>Hustý</w:t>
      </w:r>
      <w:r w:rsidRPr="004B11D7">
        <w:rPr>
          <w:rFonts w:asciiTheme="majorHAnsi" w:hAnsiTheme="majorHAnsi"/>
        </w:rPr>
        <w:t xml:space="preserve"> provoz. Město. Dálnice. </w:t>
      </w:r>
    </w:p>
    <w:p w14:paraId="00F30261" w14:textId="32163193" w:rsidR="003B479B" w:rsidRDefault="00072D84" w:rsidP="00836829">
      <w:pPr>
        <w:pStyle w:val="l4"/>
        <w:spacing w:before="0" w:beforeAutospacing="0" w:after="0" w:afterAutospacing="0" w:line="360" w:lineRule="auto"/>
        <w:ind w:firstLine="708"/>
        <w:jc w:val="both"/>
        <w:rPr>
          <w:rFonts w:asciiTheme="majorHAnsi" w:hAnsiTheme="majorHAnsi"/>
        </w:rPr>
      </w:pPr>
      <w:r w:rsidRPr="00072D84">
        <w:rPr>
          <w:rStyle w:val="PromnnHTML"/>
          <w:rFonts w:asciiTheme="majorHAnsi" w:hAnsiTheme="majorHAnsi"/>
          <w:i w:val="0"/>
          <w:iCs w:val="0"/>
        </w:rPr>
        <w:t>V</w:t>
      </w:r>
      <w:r w:rsidRPr="004B11D7">
        <w:rPr>
          <w:rFonts w:asciiTheme="majorHAnsi" w:hAnsiTheme="majorHAnsi"/>
        </w:rPr>
        <w:t xml:space="preserve">e třetí etapě </w:t>
      </w:r>
      <w:r>
        <w:rPr>
          <w:rFonts w:asciiTheme="majorHAnsi" w:hAnsiTheme="majorHAnsi"/>
        </w:rPr>
        <w:t xml:space="preserve">dbáme </w:t>
      </w:r>
      <w:r w:rsidRPr="004B11D7">
        <w:rPr>
          <w:rFonts w:asciiTheme="majorHAnsi" w:hAnsiTheme="majorHAnsi"/>
        </w:rPr>
        <w:t>na dosažení plné samostatnosti při řízení vozidla v hustém městském a mimoměstském provozu, na různých kategoriích pozemních komunikací, řízení vozidla za ztížených podmínek, řešení složitých dopravních podmínek a dopravních situací a na jízdu za snížené viditelnosti.</w:t>
      </w:r>
    </w:p>
    <w:p w14:paraId="61FF5822" w14:textId="77777777" w:rsidR="00447E59" w:rsidRDefault="00447E59" w:rsidP="00836829">
      <w:pPr>
        <w:pStyle w:val="l4"/>
        <w:spacing w:before="0" w:beforeAutospacing="0" w:after="0" w:afterAutospacing="0" w:line="360" w:lineRule="auto"/>
        <w:ind w:firstLine="708"/>
        <w:jc w:val="both"/>
        <w:rPr>
          <w:rFonts w:asciiTheme="majorHAnsi" w:hAnsiTheme="majorHAnsi"/>
        </w:rPr>
      </w:pPr>
    </w:p>
    <w:p w14:paraId="10D6F366" w14:textId="77777777" w:rsidR="00447E59" w:rsidRDefault="00447E59" w:rsidP="00836829">
      <w:pPr>
        <w:pStyle w:val="l4"/>
        <w:spacing w:before="0" w:beforeAutospacing="0" w:after="0" w:afterAutospacing="0" w:line="360" w:lineRule="auto"/>
        <w:ind w:firstLine="708"/>
        <w:jc w:val="both"/>
        <w:rPr>
          <w:rFonts w:asciiTheme="majorHAnsi" w:hAnsiTheme="majorHAnsi"/>
        </w:rPr>
      </w:pPr>
    </w:p>
    <w:p w14:paraId="4EA4DB50" w14:textId="77777777" w:rsidR="006913DD" w:rsidRDefault="006913DD" w:rsidP="00836829">
      <w:pPr>
        <w:pStyle w:val="l4"/>
        <w:spacing w:before="0" w:beforeAutospacing="0" w:after="0" w:afterAutospacing="0" w:line="360" w:lineRule="auto"/>
        <w:ind w:firstLine="708"/>
        <w:jc w:val="both"/>
        <w:rPr>
          <w:rFonts w:asciiTheme="majorHAnsi" w:hAnsiTheme="majorHAnsi"/>
        </w:rPr>
      </w:pPr>
    </w:p>
    <w:p w14:paraId="7CE462EA" w14:textId="1BD47A62" w:rsidR="006913DD" w:rsidRPr="004B11D7" w:rsidRDefault="006913DD" w:rsidP="006913DD">
      <w:pPr>
        <w:pStyle w:val="l4"/>
        <w:spacing w:before="0" w:beforeAutospacing="0" w:after="0" w:afterAutospacing="0" w:line="360" w:lineRule="auto"/>
        <w:jc w:val="both"/>
        <w:rPr>
          <w:rFonts w:asciiTheme="majorHAnsi" w:hAnsiTheme="majorHAnsi"/>
        </w:rPr>
      </w:pPr>
      <w:r>
        <w:rPr>
          <w:rFonts w:asciiTheme="majorHAnsi" w:hAnsiTheme="majorHAnsi"/>
        </w:rPr>
        <w:lastRenderedPageBreak/>
        <w:t>(</w:t>
      </w:r>
      <w:proofErr w:type="spellStart"/>
      <w:r>
        <w:rPr>
          <w:rFonts w:asciiTheme="majorHAnsi" w:hAnsiTheme="majorHAnsi"/>
        </w:rPr>
        <w:t>Tab</w:t>
      </w:r>
      <w:proofErr w:type="spellEnd"/>
      <w:r>
        <w:rPr>
          <w:rFonts w:asciiTheme="majorHAnsi" w:hAnsiTheme="majorHAnsi"/>
        </w:rPr>
        <w:t xml:space="preserve"> 2)</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95"/>
        <w:gridCol w:w="556"/>
        <w:gridCol w:w="641"/>
        <w:gridCol w:w="1324"/>
        <w:gridCol w:w="1439"/>
        <w:gridCol w:w="1053"/>
        <w:gridCol w:w="1011"/>
        <w:gridCol w:w="1243"/>
      </w:tblGrid>
      <w:tr w:rsidR="00190404" w:rsidRPr="004B11D7" w14:paraId="6258A209" w14:textId="77777777" w:rsidTr="00B12944">
        <w:trPr>
          <w:tblCellSpacing w:w="15" w:type="dxa"/>
        </w:trPr>
        <w:tc>
          <w:tcPr>
            <w:tcW w:w="0" w:type="auto"/>
            <w:vMerge w:val="restart"/>
            <w:vAlign w:val="center"/>
            <w:hideMark/>
          </w:tcPr>
          <w:p w14:paraId="60336345"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 xml:space="preserve">Skupina </w:t>
            </w:r>
            <w:r w:rsidRPr="004B11D7">
              <w:rPr>
                <w:rFonts w:asciiTheme="majorHAnsi" w:eastAsia="Times New Roman" w:hAnsiTheme="majorHAnsi"/>
                <w:b/>
                <w:bCs/>
                <w:szCs w:val="24"/>
                <w:lang w:eastAsia="cs-CZ"/>
              </w:rPr>
              <w:br/>
              <w:t xml:space="preserve">Řidičského </w:t>
            </w:r>
            <w:r w:rsidRPr="004B11D7">
              <w:rPr>
                <w:rFonts w:asciiTheme="majorHAnsi" w:eastAsia="Times New Roman" w:hAnsiTheme="majorHAnsi"/>
                <w:b/>
                <w:bCs/>
                <w:szCs w:val="24"/>
                <w:lang w:eastAsia="cs-CZ"/>
              </w:rPr>
              <w:br/>
              <w:t>Oprávnění</w:t>
            </w:r>
          </w:p>
        </w:tc>
        <w:tc>
          <w:tcPr>
            <w:tcW w:w="0" w:type="auto"/>
            <w:gridSpan w:val="4"/>
            <w:vAlign w:val="center"/>
            <w:hideMark/>
          </w:tcPr>
          <w:p w14:paraId="2E7441AF"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PV-ŘV</w:t>
            </w:r>
          </w:p>
        </w:tc>
        <w:tc>
          <w:tcPr>
            <w:tcW w:w="0" w:type="auto"/>
            <w:vMerge w:val="restart"/>
            <w:vAlign w:val="center"/>
            <w:hideMark/>
          </w:tcPr>
          <w:p w14:paraId="3D089477"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PV-ÚV</w:t>
            </w:r>
          </w:p>
        </w:tc>
        <w:tc>
          <w:tcPr>
            <w:tcW w:w="0" w:type="auto"/>
            <w:vMerge w:val="restart"/>
            <w:vAlign w:val="center"/>
            <w:hideMark/>
          </w:tcPr>
          <w:p w14:paraId="0D34746C"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PV-ZP</w:t>
            </w:r>
          </w:p>
        </w:tc>
        <w:tc>
          <w:tcPr>
            <w:tcW w:w="0" w:type="auto"/>
            <w:vMerge w:val="restart"/>
            <w:vAlign w:val="center"/>
            <w:hideMark/>
          </w:tcPr>
          <w:p w14:paraId="306308E2"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Celkem</w:t>
            </w:r>
          </w:p>
        </w:tc>
      </w:tr>
      <w:tr w:rsidR="00190404" w:rsidRPr="004B11D7" w14:paraId="4B13183C" w14:textId="77777777" w:rsidTr="00B12944">
        <w:trPr>
          <w:tblCellSpacing w:w="15" w:type="dxa"/>
        </w:trPr>
        <w:tc>
          <w:tcPr>
            <w:tcW w:w="0" w:type="auto"/>
            <w:vMerge/>
            <w:vAlign w:val="center"/>
            <w:hideMark/>
          </w:tcPr>
          <w:p w14:paraId="7D4D2E99" w14:textId="77777777" w:rsidR="00190404" w:rsidRPr="004B11D7" w:rsidRDefault="00190404" w:rsidP="00B12944">
            <w:pPr>
              <w:ind w:firstLine="0"/>
              <w:rPr>
                <w:rFonts w:asciiTheme="majorHAnsi" w:eastAsia="Times New Roman" w:hAnsiTheme="majorHAnsi"/>
                <w:b/>
                <w:bCs/>
                <w:szCs w:val="24"/>
                <w:lang w:eastAsia="cs-CZ"/>
              </w:rPr>
            </w:pPr>
          </w:p>
        </w:tc>
        <w:tc>
          <w:tcPr>
            <w:tcW w:w="0" w:type="auto"/>
            <w:gridSpan w:val="2"/>
            <w:vAlign w:val="center"/>
            <w:hideMark/>
          </w:tcPr>
          <w:p w14:paraId="1501A30A"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I. etapa</w:t>
            </w:r>
          </w:p>
        </w:tc>
        <w:tc>
          <w:tcPr>
            <w:tcW w:w="0" w:type="auto"/>
            <w:vAlign w:val="center"/>
            <w:hideMark/>
          </w:tcPr>
          <w:p w14:paraId="7AD8690E"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II. etapa</w:t>
            </w:r>
          </w:p>
        </w:tc>
        <w:tc>
          <w:tcPr>
            <w:tcW w:w="0" w:type="auto"/>
            <w:vAlign w:val="center"/>
            <w:hideMark/>
          </w:tcPr>
          <w:p w14:paraId="5B4347A7"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III. etapa</w:t>
            </w:r>
          </w:p>
        </w:tc>
        <w:tc>
          <w:tcPr>
            <w:tcW w:w="0" w:type="auto"/>
            <w:vMerge/>
            <w:vAlign w:val="center"/>
            <w:hideMark/>
          </w:tcPr>
          <w:p w14:paraId="3F20BE64" w14:textId="77777777" w:rsidR="00190404" w:rsidRPr="004B11D7" w:rsidRDefault="00190404" w:rsidP="00B12944">
            <w:pPr>
              <w:ind w:firstLine="0"/>
              <w:rPr>
                <w:rFonts w:asciiTheme="majorHAnsi" w:eastAsia="Times New Roman" w:hAnsiTheme="majorHAnsi"/>
                <w:b/>
                <w:bCs/>
                <w:szCs w:val="24"/>
                <w:lang w:eastAsia="cs-CZ"/>
              </w:rPr>
            </w:pPr>
          </w:p>
        </w:tc>
        <w:tc>
          <w:tcPr>
            <w:tcW w:w="0" w:type="auto"/>
            <w:vMerge/>
            <w:vAlign w:val="center"/>
            <w:hideMark/>
          </w:tcPr>
          <w:p w14:paraId="6634CB4E" w14:textId="77777777" w:rsidR="00190404" w:rsidRPr="004B11D7" w:rsidRDefault="00190404" w:rsidP="00B12944">
            <w:pPr>
              <w:ind w:firstLine="0"/>
              <w:rPr>
                <w:rFonts w:asciiTheme="majorHAnsi" w:eastAsia="Times New Roman" w:hAnsiTheme="majorHAnsi"/>
                <w:b/>
                <w:bCs/>
                <w:szCs w:val="24"/>
                <w:lang w:eastAsia="cs-CZ"/>
              </w:rPr>
            </w:pPr>
          </w:p>
        </w:tc>
        <w:tc>
          <w:tcPr>
            <w:tcW w:w="0" w:type="auto"/>
            <w:vMerge/>
            <w:vAlign w:val="center"/>
            <w:hideMark/>
          </w:tcPr>
          <w:p w14:paraId="12686C65" w14:textId="77777777" w:rsidR="00190404" w:rsidRPr="004B11D7" w:rsidRDefault="00190404" w:rsidP="00B12944">
            <w:pPr>
              <w:ind w:firstLine="0"/>
              <w:rPr>
                <w:rFonts w:asciiTheme="majorHAnsi" w:eastAsia="Times New Roman" w:hAnsiTheme="majorHAnsi"/>
                <w:b/>
                <w:bCs/>
                <w:szCs w:val="24"/>
                <w:lang w:eastAsia="cs-CZ"/>
              </w:rPr>
            </w:pPr>
          </w:p>
        </w:tc>
      </w:tr>
      <w:tr w:rsidR="00190404" w:rsidRPr="004B11D7" w14:paraId="7CDC6E2D" w14:textId="77777777" w:rsidTr="00B12944">
        <w:trPr>
          <w:tblCellSpacing w:w="15" w:type="dxa"/>
        </w:trPr>
        <w:tc>
          <w:tcPr>
            <w:tcW w:w="0" w:type="auto"/>
            <w:vMerge/>
            <w:vAlign w:val="center"/>
            <w:hideMark/>
          </w:tcPr>
          <w:p w14:paraId="3695A2D2" w14:textId="77777777" w:rsidR="00190404" w:rsidRPr="004B11D7" w:rsidRDefault="00190404" w:rsidP="00B12944">
            <w:pPr>
              <w:ind w:firstLine="0"/>
              <w:rPr>
                <w:rFonts w:asciiTheme="majorHAnsi" w:eastAsia="Times New Roman" w:hAnsiTheme="majorHAnsi"/>
                <w:b/>
                <w:bCs/>
                <w:szCs w:val="24"/>
                <w:lang w:eastAsia="cs-CZ"/>
              </w:rPr>
            </w:pPr>
          </w:p>
        </w:tc>
        <w:tc>
          <w:tcPr>
            <w:tcW w:w="0" w:type="auto"/>
            <w:vAlign w:val="center"/>
            <w:hideMark/>
          </w:tcPr>
          <w:p w14:paraId="259410C8"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AC</w:t>
            </w:r>
          </w:p>
        </w:tc>
        <w:tc>
          <w:tcPr>
            <w:tcW w:w="0" w:type="auto"/>
            <w:vAlign w:val="center"/>
            <w:hideMark/>
          </w:tcPr>
          <w:p w14:paraId="3C548EDD"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MP</w:t>
            </w:r>
          </w:p>
        </w:tc>
        <w:tc>
          <w:tcPr>
            <w:tcW w:w="0" w:type="auto"/>
            <w:vAlign w:val="center"/>
            <w:hideMark/>
          </w:tcPr>
          <w:p w14:paraId="12F995B2"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SP</w:t>
            </w:r>
          </w:p>
        </w:tc>
        <w:tc>
          <w:tcPr>
            <w:tcW w:w="0" w:type="auto"/>
            <w:vAlign w:val="center"/>
            <w:hideMark/>
          </w:tcPr>
          <w:p w14:paraId="0BF0863D" w14:textId="77777777" w:rsidR="00190404" w:rsidRPr="004B11D7" w:rsidRDefault="00190404" w:rsidP="00B12944">
            <w:pPr>
              <w:ind w:firstLine="0"/>
              <w:rPr>
                <w:rFonts w:asciiTheme="majorHAnsi" w:eastAsia="Times New Roman" w:hAnsiTheme="majorHAnsi"/>
                <w:b/>
                <w:bCs/>
                <w:szCs w:val="24"/>
                <w:lang w:eastAsia="cs-CZ"/>
              </w:rPr>
            </w:pPr>
            <w:r w:rsidRPr="004B11D7">
              <w:rPr>
                <w:rFonts w:asciiTheme="majorHAnsi" w:eastAsia="Times New Roman" w:hAnsiTheme="majorHAnsi"/>
                <w:b/>
                <w:bCs/>
                <w:szCs w:val="24"/>
                <w:lang w:eastAsia="cs-CZ"/>
              </w:rPr>
              <w:t>SP</w:t>
            </w:r>
          </w:p>
        </w:tc>
        <w:tc>
          <w:tcPr>
            <w:tcW w:w="0" w:type="auto"/>
            <w:vMerge/>
            <w:vAlign w:val="center"/>
            <w:hideMark/>
          </w:tcPr>
          <w:p w14:paraId="255A8AF5" w14:textId="77777777" w:rsidR="00190404" w:rsidRPr="004B11D7" w:rsidRDefault="00190404" w:rsidP="00B12944">
            <w:pPr>
              <w:ind w:firstLine="0"/>
              <w:rPr>
                <w:rFonts w:asciiTheme="majorHAnsi" w:eastAsia="Times New Roman" w:hAnsiTheme="majorHAnsi"/>
                <w:b/>
                <w:bCs/>
                <w:szCs w:val="24"/>
                <w:lang w:eastAsia="cs-CZ"/>
              </w:rPr>
            </w:pPr>
          </w:p>
        </w:tc>
        <w:tc>
          <w:tcPr>
            <w:tcW w:w="0" w:type="auto"/>
            <w:vMerge/>
            <w:vAlign w:val="center"/>
            <w:hideMark/>
          </w:tcPr>
          <w:p w14:paraId="1D91A6B5" w14:textId="77777777" w:rsidR="00190404" w:rsidRPr="004B11D7" w:rsidRDefault="00190404" w:rsidP="00B12944">
            <w:pPr>
              <w:ind w:firstLine="0"/>
              <w:rPr>
                <w:rFonts w:asciiTheme="majorHAnsi" w:eastAsia="Times New Roman" w:hAnsiTheme="majorHAnsi"/>
                <w:b/>
                <w:bCs/>
                <w:szCs w:val="24"/>
                <w:lang w:eastAsia="cs-CZ"/>
              </w:rPr>
            </w:pPr>
          </w:p>
        </w:tc>
        <w:tc>
          <w:tcPr>
            <w:tcW w:w="0" w:type="auto"/>
            <w:vMerge/>
            <w:vAlign w:val="center"/>
            <w:hideMark/>
          </w:tcPr>
          <w:p w14:paraId="77B52F17" w14:textId="77777777" w:rsidR="00190404" w:rsidRPr="004B11D7" w:rsidRDefault="00190404" w:rsidP="00B12944">
            <w:pPr>
              <w:ind w:firstLine="0"/>
              <w:rPr>
                <w:rFonts w:asciiTheme="majorHAnsi" w:eastAsia="Times New Roman" w:hAnsiTheme="majorHAnsi"/>
                <w:b/>
                <w:bCs/>
                <w:szCs w:val="24"/>
                <w:lang w:eastAsia="cs-CZ"/>
              </w:rPr>
            </w:pPr>
          </w:p>
        </w:tc>
      </w:tr>
      <w:tr w:rsidR="00190404" w:rsidRPr="004B11D7" w14:paraId="0408D1E6" w14:textId="77777777" w:rsidTr="00B12944">
        <w:trPr>
          <w:tblCellSpacing w:w="15" w:type="dxa"/>
        </w:trPr>
        <w:tc>
          <w:tcPr>
            <w:tcW w:w="0" w:type="auto"/>
            <w:vAlign w:val="center"/>
            <w:hideMark/>
          </w:tcPr>
          <w:p w14:paraId="2F7BB90C"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AM</w:t>
            </w:r>
          </w:p>
        </w:tc>
        <w:tc>
          <w:tcPr>
            <w:tcW w:w="0" w:type="auto"/>
            <w:vAlign w:val="center"/>
            <w:hideMark/>
          </w:tcPr>
          <w:p w14:paraId="3876CF36"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w:t>
            </w:r>
          </w:p>
        </w:tc>
        <w:tc>
          <w:tcPr>
            <w:tcW w:w="0" w:type="auto"/>
            <w:vAlign w:val="center"/>
            <w:hideMark/>
          </w:tcPr>
          <w:p w14:paraId="40F819E4"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2</w:t>
            </w:r>
          </w:p>
        </w:tc>
        <w:tc>
          <w:tcPr>
            <w:tcW w:w="0" w:type="auto"/>
            <w:vAlign w:val="center"/>
            <w:hideMark/>
          </w:tcPr>
          <w:p w14:paraId="0906206A"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5</w:t>
            </w:r>
          </w:p>
        </w:tc>
        <w:tc>
          <w:tcPr>
            <w:tcW w:w="0" w:type="auto"/>
            <w:vAlign w:val="center"/>
            <w:hideMark/>
          </w:tcPr>
          <w:p w14:paraId="4B163B27"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5</w:t>
            </w:r>
          </w:p>
        </w:tc>
        <w:tc>
          <w:tcPr>
            <w:tcW w:w="0" w:type="auto"/>
            <w:vAlign w:val="center"/>
            <w:hideMark/>
          </w:tcPr>
          <w:p w14:paraId="2EE82D4C"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w:t>
            </w:r>
          </w:p>
        </w:tc>
        <w:tc>
          <w:tcPr>
            <w:tcW w:w="0" w:type="auto"/>
            <w:vAlign w:val="center"/>
            <w:hideMark/>
          </w:tcPr>
          <w:p w14:paraId="1C1E8631"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4</w:t>
            </w:r>
          </w:p>
        </w:tc>
        <w:tc>
          <w:tcPr>
            <w:tcW w:w="0" w:type="auto"/>
            <w:vAlign w:val="center"/>
            <w:hideMark/>
          </w:tcPr>
          <w:p w14:paraId="5A0EC783"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18</w:t>
            </w:r>
          </w:p>
        </w:tc>
      </w:tr>
      <w:tr w:rsidR="00190404" w:rsidRPr="004B11D7" w14:paraId="21CFC8A1" w14:textId="77777777" w:rsidTr="00B12944">
        <w:trPr>
          <w:tblCellSpacing w:w="15" w:type="dxa"/>
        </w:trPr>
        <w:tc>
          <w:tcPr>
            <w:tcW w:w="0" w:type="auto"/>
            <w:vAlign w:val="center"/>
            <w:hideMark/>
          </w:tcPr>
          <w:p w14:paraId="616907D8"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A1</w:t>
            </w:r>
          </w:p>
        </w:tc>
        <w:tc>
          <w:tcPr>
            <w:tcW w:w="0" w:type="auto"/>
            <w:vAlign w:val="center"/>
            <w:hideMark/>
          </w:tcPr>
          <w:p w14:paraId="155ED884"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w:t>
            </w:r>
          </w:p>
        </w:tc>
        <w:tc>
          <w:tcPr>
            <w:tcW w:w="0" w:type="auto"/>
            <w:vAlign w:val="center"/>
            <w:hideMark/>
          </w:tcPr>
          <w:p w14:paraId="72A4FAC5"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2</w:t>
            </w:r>
          </w:p>
        </w:tc>
        <w:tc>
          <w:tcPr>
            <w:tcW w:w="0" w:type="auto"/>
            <w:vAlign w:val="center"/>
            <w:hideMark/>
          </w:tcPr>
          <w:p w14:paraId="3E3547F6"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5</w:t>
            </w:r>
          </w:p>
        </w:tc>
        <w:tc>
          <w:tcPr>
            <w:tcW w:w="0" w:type="auto"/>
            <w:vAlign w:val="center"/>
            <w:hideMark/>
          </w:tcPr>
          <w:p w14:paraId="1D166D87"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5</w:t>
            </w:r>
          </w:p>
        </w:tc>
        <w:tc>
          <w:tcPr>
            <w:tcW w:w="0" w:type="auto"/>
            <w:vAlign w:val="center"/>
            <w:hideMark/>
          </w:tcPr>
          <w:p w14:paraId="0074A0A0"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w:t>
            </w:r>
          </w:p>
        </w:tc>
        <w:tc>
          <w:tcPr>
            <w:tcW w:w="0" w:type="auto"/>
            <w:vAlign w:val="center"/>
            <w:hideMark/>
          </w:tcPr>
          <w:p w14:paraId="1542BFAB"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4</w:t>
            </w:r>
          </w:p>
        </w:tc>
        <w:tc>
          <w:tcPr>
            <w:tcW w:w="0" w:type="auto"/>
            <w:vAlign w:val="center"/>
            <w:hideMark/>
          </w:tcPr>
          <w:p w14:paraId="3CBFB6AC"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18</w:t>
            </w:r>
          </w:p>
        </w:tc>
      </w:tr>
      <w:tr w:rsidR="00190404" w:rsidRPr="004B11D7" w14:paraId="7F1D518B" w14:textId="77777777" w:rsidTr="00B12944">
        <w:trPr>
          <w:tblCellSpacing w:w="15" w:type="dxa"/>
        </w:trPr>
        <w:tc>
          <w:tcPr>
            <w:tcW w:w="0" w:type="auto"/>
            <w:vAlign w:val="center"/>
            <w:hideMark/>
          </w:tcPr>
          <w:p w14:paraId="3B508614"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A</w:t>
            </w:r>
          </w:p>
        </w:tc>
        <w:tc>
          <w:tcPr>
            <w:tcW w:w="0" w:type="auto"/>
            <w:vAlign w:val="center"/>
            <w:hideMark/>
          </w:tcPr>
          <w:p w14:paraId="1B3492F2"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w:t>
            </w:r>
          </w:p>
        </w:tc>
        <w:tc>
          <w:tcPr>
            <w:tcW w:w="0" w:type="auto"/>
            <w:vAlign w:val="center"/>
            <w:hideMark/>
          </w:tcPr>
          <w:p w14:paraId="4AF6140C"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2</w:t>
            </w:r>
          </w:p>
        </w:tc>
        <w:tc>
          <w:tcPr>
            <w:tcW w:w="0" w:type="auto"/>
            <w:vAlign w:val="center"/>
            <w:hideMark/>
          </w:tcPr>
          <w:p w14:paraId="5D6BEACC"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5</w:t>
            </w:r>
          </w:p>
        </w:tc>
        <w:tc>
          <w:tcPr>
            <w:tcW w:w="0" w:type="auto"/>
            <w:vAlign w:val="center"/>
            <w:hideMark/>
          </w:tcPr>
          <w:p w14:paraId="101B772B"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5</w:t>
            </w:r>
          </w:p>
        </w:tc>
        <w:tc>
          <w:tcPr>
            <w:tcW w:w="0" w:type="auto"/>
            <w:vAlign w:val="center"/>
            <w:hideMark/>
          </w:tcPr>
          <w:p w14:paraId="08B7650C"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w:t>
            </w:r>
          </w:p>
        </w:tc>
        <w:tc>
          <w:tcPr>
            <w:tcW w:w="0" w:type="auto"/>
            <w:vAlign w:val="center"/>
            <w:hideMark/>
          </w:tcPr>
          <w:p w14:paraId="7EAC2837"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4</w:t>
            </w:r>
          </w:p>
        </w:tc>
        <w:tc>
          <w:tcPr>
            <w:tcW w:w="0" w:type="auto"/>
            <w:vAlign w:val="center"/>
            <w:hideMark/>
          </w:tcPr>
          <w:p w14:paraId="2D8FC24A"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18</w:t>
            </w:r>
          </w:p>
        </w:tc>
      </w:tr>
      <w:tr w:rsidR="00190404" w:rsidRPr="004B11D7" w14:paraId="0E2F431F" w14:textId="77777777" w:rsidTr="00B12944">
        <w:trPr>
          <w:tblCellSpacing w:w="15" w:type="dxa"/>
        </w:trPr>
        <w:tc>
          <w:tcPr>
            <w:tcW w:w="0" w:type="auto"/>
            <w:vAlign w:val="center"/>
            <w:hideMark/>
          </w:tcPr>
          <w:p w14:paraId="22CE3856"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B1</w:t>
            </w:r>
          </w:p>
        </w:tc>
        <w:tc>
          <w:tcPr>
            <w:tcW w:w="0" w:type="auto"/>
            <w:vAlign w:val="center"/>
            <w:hideMark/>
          </w:tcPr>
          <w:p w14:paraId="5C53F203"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2</w:t>
            </w:r>
          </w:p>
        </w:tc>
        <w:tc>
          <w:tcPr>
            <w:tcW w:w="0" w:type="auto"/>
            <w:vAlign w:val="center"/>
            <w:hideMark/>
          </w:tcPr>
          <w:p w14:paraId="1B7854D4"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5</w:t>
            </w:r>
          </w:p>
        </w:tc>
        <w:tc>
          <w:tcPr>
            <w:tcW w:w="0" w:type="auto"/>
            <w:vAlign w:val="center"/>
            <w:hideMark/>
          </w:tcPr>
          <w:p w14:paraId="725B0687"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10</w:t>
            </w:r>
          </w:p>
        </w:tc>
        <w:tc>
          <w:tcPr>
            <w:tcW w:w="0" w:type="auto"/>
            <w:vAlign w:val="center"/>
            <w:hideMark/>
          </w:tcPr>
          <w:p w14:paraId="29166E1E"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6</w:t>
            </w:r>
          </w:p>
        </w:tc>
        <w:tc>
          <w:tcPr>
            <w:tcW w:w="0" w:type="auto"/>
            <w:vAlign w:val="center"/>
            <w:hideMark/>
          </w:tcPr>
          <w:p w14:paraId="5C8B3F27"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2</w:t>
            </w:r>
          </w:p>
        </w:tc>
        <w:tc>
          <w:tcPr>
            <w:tcW w:w="0" w:type="auto"/>
            <w:vAlign w:val="center"/>
            <w:hideMark/>
          </w:tcPr>
          <w:p w14:paraId="6502953B"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4</w:t>
            </w:r>
          </w:p>
        </w:tc>
        <w:tc>
          <w:tcPr>
            <w:tcW w:w="0" w:type="auto"/>
            <w:vAlign w:val="center"/>
            <w:hideMark/>
          </w:tcPr>
          <w:p w14:paraId="2F23DF03"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29</w:t>
            </w:r>
          </w:p>
        </w:tc>
      </w:tr>
      <w:tr w:rsidR="00190404" w:rsidRPr="004B11D7" w14:paraId="1E98F677" w14:textId="77777777" w:rsidTr="00B12944">
        <w:trPr>
          <w:tblCellSpacing w:w="15" w:type="dxa"/>
        </w:trPr>
        <w:tc>
          <w:tcPr>
            <w:tcW w:w="0" w:type="auto"/>
            <w:vAlign w:val="center"/>
            <w:hideMark/>
          </w:tcPr>
          <w:p w14:paraId="462EA53F"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B</w:t>
            </w:r>
          </w:p>
        </w:tc>
        <w:tc>
          <w:tcPr>
            <w:tcW w:w="0" w:type="auto"/>
            <w:vAlign w:val="center"/>
            <w:hideMark/>
          </w:tcPr>
          <w:p w14:paraId="06864971"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2</w:t>
            </w:r>
          </w:p>
        </w:tc>
        <w:tc>
          <w:tcPr>
            <w:tcW w:w="0" w:type="auto"/>
            <w:vAlign w:val="center"/>
            <w:hideMark/>
          </w:tcPr>
          <w:p w14:paraId="68BC2893"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5</w:t>
            </w:r>
          </w:p>
        </w:tc>
        <w:tc>
          <w:tcPr>
            <w:tcW w:w="0" w:type="auto"/>
            <w:vAlign w:val="center"/>
            <w:hideMark/>
          </w:tcPr>
          <w:p w14:paraId="156D75E8"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12</w:t>
            </w:r>
          </w:p>
        </w:tc>
        <w:tc>
          <w:tcPr>
            <w:tcW w:w="0" w:type="auto"/>
            <w:vAlign w:val="center"/>
            <w:hideMark/>
          </w:tcPr>
          <w:p w14:paraId="23510B57"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9</w:t>
            </w:r>
          </w:p>
        </w:tc>
        <w:tc>
          <w:tcPr>
            <w:tcW w:w="0" w:type="auto"/>
            <w:vAlign w:val="center"/>
            <w:hideMark/>
          </w:tcPr>
          <w:p w14:paraId="772CDC13"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2</w:t>
            </w:r>
          </w:p>
        </w:tc>
        <w:tc>
          <w:tcPr>
            <w:tcW w:w="0" w:type="auto"/>
            <w:vAlign w:val="center"/>
            <w:hideMark/>
          </w:tcPr>
          <w:p w14:paraId="0F03AC15"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4</w:t>
            </w:r>
          </w:p>
        </w:tc>
        <w:tc>
          <w:tcPr>
            <w:tcW w:w="0" w:type="auto"/>
            <w:vAlign w:val="center"/>
            <w:hideMark/>
          </w:tcPr>
          <w:p w14:paraId="1AED59C1"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34</w:t>
            </w:r>
          </w:p>
        </w:tc>
      </w:tr>
      <w:tr w:rsidR="00190404" w:rsidRPr="004B11D7" w14:paraId="486BFCE0" w14:textId="77777777" w:rsidTr="00B12944">
        <w:trPr>
          <w:tblCellSpacing w:w="15" w:type="dxa"/>
        </w:trPr>
        <w:tc>
          <w:tcPr>
            <w:tcW w:w="0" w:type="auto"/>
            <w:vAlign w:val="center"/>
            <w:hideMark/>
          </w:tcPr>
          <w:p w14:paraId="6D33F34B"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T</w:t>
            </w:r>
          </w:p>
        </w:tc>
        <w:tc>
          <w:tcPr>
            <w:tcW w:w="0" w:type="auto"/>
            <w:vAlign w:val="center"/>
            <w:hideMark/>
          </w:tcPr>
          <w:p w14:paraId="7D0969B2"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2</w:t>
            </w:r>
          </w:p>
        </w:tc>
        <w:tc>
          <w:tcPr>
            <w:tcW w:w="0" w:type="auto"/>
            <w:vAlign w:val="center"/>
            <w:hideMark/>
          </w:tcPr>
          <w:p w14:paraId="6D28CFC4"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4</w:t>
            </w:r>
          </w:p>
        </w:tc>
        <w:tc>
          <w:tcPr>
            <w:tcW w:w="0" w:type="auto"/>
            <w:vAlign w:val="center"/>
            <w:hideMark/>
          </w:tcPr>
          <w:p w14:paraId="51B78704"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8</w:t>
            </w:r>
          </w:p>
        </w:tc>
        <w:tc>
          <w:tcPr>
            <w:tcW w:w="0" w:type="auto"/>
            <w:vAlign w:val="center"/>
            <w:hideMark/>
          </w:tcPr>
          <w:p w14:paraId="08C38530"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7</w:t>
            </w:r>
          </w:p>
        </w:tc>
        <w:tc>
          <w:tcPr>
            <w:tcW w:w="0" w:type="auto"/>
            <w:vAlign w:val="center"/>
            <w:hideMark/>
          </w:tcPr>
          <w:p w14:paraId="4FD94905"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8</w:t>
            </w:r>
          </w:p>
        </w:tc>
        <w:tc>
          <w:tcPr>
            <w:tcW w:w="0" w:type="auto"/>
            <w:vAlign w:val="center"/>
            <w:hideMark/>
          </w:tcPr>
          <w:p w14:paraId="5DD322B3"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4</w:t>
            </w:r>
          </w:p>
        </w:tc>
        <w:tc>
          <w:tcPr>
            <w:tcW w:w="0" w:type="auto"/>
            <w:vAlign w:val="center"/>
            <w:hideMark/>
          </w:tcPr>
          <w:p w14:paraId="07E71DB9" w14:textId="77777777" w:rsidR="00190404" w:rsidRPr="004B11D7" w:rsidRDefault="00190404" w:rsidP="00B12944">
            <w:pPr>
              <w:ind w:firstLine="0"/>
              <w:rPr>
                <w:rFonts w:asciiTheme="majorHAnsi" w:eastAsia="Times New Roman" w:hAnsiTheme="majorHAnsi"/>
                <w:szCs w:val="24"/>
                <w:lang w:eastAsia="cs-CZ"/>
              </w:rPr>
            </w:pPr>
            <w:r w:rsidRPr="004B11D7">
              <w:rPr>
                <w:rFonts w:asciiTheme="majorHAnsi" w:eastAsia="Times New Roman" w:hAnsiTheme="majorHAnsi"/>
                <w:szCs w:val="24"/>
                <w:lang w:eastAsia="cs-CZ"/>
              </w:rPr>
              <w:t>33</w:t>
            </w:r>
          </w:p>
        </w:tc>
      </w:tr>
    </w:tbl>
    <w:p w14:paraId="22FC750B" w14:textId="77777777" w:rsidR="00695496" w:rsidRPr="004B11D7" w:rsidRDefault="00695496" w:rsidP="000036C4">
      <w:pPr>
        <w:pStyle w:val="l4"/>
        <w:spacing w:after="0" w:afterAutospacing="0" w:line="360" w:lineRule="auto"/>
        <w:jc w:val="both"/>
        <w:rPr>
          <w:rFonts w:asciiTheme="majorHAnsi" w:hAnsiTheme="majorHAnsi"/>
        </w:rPr>
      </w:pPr>
      <w:r w:rsidRPr="004B11D7">
        <w:rPr>
          <w:rFonts w:asciiTheme="majorHAnsi" w:hAnsiTheme="majorHAnsi"/>
          <w:b/>
          <w:bCs/>
        </w:rPr>
        <w:t>PV-ŘV</w:t>
      </w:r>
      <w:r w:rsidRPr="004B11D7">
        <w:rPr>
          <w:rFonts w:asciiTheme="majorHAnsi" w:hAnsiTheme="majorHAnsi"/>
        </w:rPr>
        <w:t xml:space="preserve"> praktický výcvik v řízení vozidla</w:t>
      </w:r>
    </w:p>
    <w:p w14:paraId="4A22E70F" w14:textId="77777777" w:rsidR="00695496" w:rsidRPr="004B11D7" w:rsidRDefault="00695496" w:rsidP="000036C4">
      <w:pPr>
        <w:pStyle w:val="l4"/>
        <w:spacing w:before="0" w:beforeAutospacing="0" w:after="0" w:afterAutospacing="0" w:line="360" w:lineRule="auto"/>
        <w:jc w:val="both"/>
        <w:rPr>
          <w:rFonts w:asciiTheme="majorHAnsi" w:hAnsiTheme="majorHAnsi"/>
        </w:rPr>
      </w:pPr>
      <w:r w:rsidRPr="004B11D7">
        <w:rPr>
          <w:rFonts w:asciiTheme="majorHAnsi" w:hAnsiTheme="majorHAnsi"/>
          <w:b/>
          <w:bCs/>
        </w:rPr>
        <w:t>AC</w:t>
      </w:r>
      <w:r w:rsidRPr="004B11D7">
        <w:rPr>
          <w:rFonts w:asciiTheme="majorHAnsi" w:hAnsiTheme="majorHAnsi"/>
        </w:rPr>
        <w:t xml:space="preserve"> autocvičiště</w:t>
      </w:r>
    </w:p>
    <w:p w14:paraId="38070FE7" w14:textId="77777777" w:rsidR="00695496" w:rsidRPr="004B11D7" w:rsidRDefault="00695496" w:rsidP="000036C4">
      <w:pPr>
        <w:pStyle w:val="l4"/>
        <w:spacing w:before="0" w:beforeAutospacing="0" w:after="0" w:afterAutospacing="0" w:line="360" w:lineRule="auto"/>
        <w:jc w:val="both"/>
        <w:rPr>
          <w:rFonts w:asciiTheme="majorHAnsi" w:hAnsiTheme="majorHAnsi"/>
        </w:rPr>
      </w:pPr>
      <w:r w:rsidRPr="004B11D7">
        <w:rPr>
          <w:rFonts w:asciiTheme="majorHAnsi" w:hAnsiTheme="majorHAnsi"/>
          <w:b/>
          <w:bCs/>
        </w:rPr>
        <w:t>MP</w:t>
      </w:r>
      <w:r w:rsidRPr="004B11D7">
        <w:rPr>
          <w:rFonts w:asciiTheme="majorHAnsi" w:hAnsiTheme="majorHAnsi"/>
        </w:rPr>
        <w:t xml:space="preserve"> minimální provoz</w:t>
      </w:r>
    </w:p>
    <w:p w14:paraId="01F9E883" w14:textId="77777777" w:rsidR="00695496" w:rsidRPr="004B11D7" w:rsidRDefault="00695496" w:rsidP="000036C4">
      <w:pPr>
        <w:pStyle w:val="l4"/>
        <w:spacing w:before="0" w:beforeAutospacing="0" w:after="0" w:afterAutospacing="0" w:line="360" w:lineRule="auto"/>
        <w:jc w:val="both"/>
        <w:rPr>
          <w:rFonts w:asciiTheme="majorHAnsi" w:hAnsiTheme="majorHAnsi"/>
        </w:rPr>
      </w:pPr>
      <w:r w:rsidRPr="004B11D7">
        <w:rPr>
          <w:rFonts w:asciiTheme="majorHAnsi" w:hAnsiTheme="majorHAnsi"/>
          <w:b/>
          <w:bCs/>
        </w:rPr>
        <w:t>SP</w:t>
      </w:r>
      <w:r w:rsidRPr="004B11D7">
        <w:rPr>
          <w:rFonts w:asciiTheme="majorHAnsi" w:hAnsiTheme="majorHAnsi"/>
        </w:rPr>
        <w:t xml:space="preserve"> střední provoz</w:t>
      </w:r>
    </w:p>
    <w:p w14:paraId="6B59AA07" w14:textId="77777777" w:rsidR="00695496" w:rsidRPr="002B3438" w:rsidRDefault="00695496" w:rsidP="002B3438">
      <w:pPr>
        <w:pStyle w:val="l4"/>
        <w:spacing w:before="0" w:beforeAutospacing="0" w:after="0" w:afterAutospacing="0" w:line="360" w:lineRule="auto"/>
        <w:jc w:val="both"/>
        <w:rPr>
          <w:rFonts w:asciiTheme="majorHAnsi" w:hAnsiTheme="majorHAnsi"/>
        </w:rPr>
      </w:pPr>
      <w:r w:rsidRPr="002B3438">
        <w:rPr>
          <w:rFonts w:asciiTheme="majorHAnsi" w:hAnsiTheme="majorHAnsi"/>
          <w:b/>
          <w:bCs/>
        </w:rPr>
        <w:t>PV-ÚV</w:t>
      </w:r>
      <w:r w:rsidRPr="002B3438">
        <w:rPr>
          <w:rFonts w:asciiTheme="majorHAnsi" w:hAnsiTheme="majorHAnsi"/>
        </w:rPr>
        <w:t xml:space="preserve"> praktický výcvik údržby vozidla</w:t>
      </w:r>
    </w:p>
    <w:p w14:paraId="7DC0259E" w14:textId="77777777" w:rsidR="002B3438" w:rsidRPr="002B3438" w:rsidRDefault="00695496" w:rsidP="002B3438">
      <w:pPr>
        <w:pStyle w:val="l4"/>
        <w:spacing w:before="0" w:beforeAutospacing="0" w:after="0" w:afterAutospacing="0" w:line="360" w:lineRule="auto"/>
        <w:jc w:val="both"/>
        <w:rPr>
          <w:rFonts w:asciiTheme="majorHAnsi" w:hAnsiTheme="majorHAnsi"/>
        </w:rPr>
      </w:pPr>
      <w:r w:rsidRPr="002B3438">
        <w:rPr>
          <w:rFonts w:asciiTheme="majorHAnsi" w:hAnsiTheme="majorHAnsi"/>
          <w:b/>
          <w:bCs/>
        </w:rPr>
        <w:t>PV-ZP</w:t>
      </w:r>
      <w:r w:rsidRPr="002B3438">
        <w:rPr>
          <w:rFonts w:asciiTheme="majorHAnsi" w:hAnsiTheme="majorHAnsi"/>
        </w:rPr>
        <w:t xml:space="preserve"> praktický výcvik zdravotnické přípravy</w:t>
      </w:r>
    </w:p>
    <w:p w14:paraId="422282F6" w14:textId="2CCE2F1E" w:rsidR="002B3438" w:rsidRPr="002B3438" w:rsidRDefault="002B3438" w:rsidP="002B3438">
      <w:pPr>
        <w:pStyle w:val="l4"/>
        <w:spacing w:before="0" w:beforeAutospacing="0" w:after="0" w:afterAutospacing="0" w:line="360" w:lineRule="auto"/>
        <w:jc w:val="both"/>
        <w:rPr>
          <w:rFonts w:asciiTheme="majorHAnsi" w:hAnsiTheme="majorHAnsi"/>
        </w:rPr>
      </w:pPr>
      <w:r>
        <w:rPr>
          <w:rFonts w:asciiTheme="majorHAnsi" w:hAnsiTheme="majorHAnsi"/>
        </w:rPr>
        <w:t>(</w:t>
      </w:r>
      <w:r w:rsidRPr="002B3438">
        <w:rPr>
          <w:rFonts w:asciiTheme="majorHAnsi" w:hAnsiTheme="majorHAnsi"/>
        </w:rPr>
        <w:t>Příloha č. 3 k zákonu č. 247/2000 Sb.</w:t>
      </w:r>
      <w:r>
        <w:rPr>
          <w:rFonts w:asciiTheme="majorHAnsi" w:hAnsiTheme="majorHAnsi"/>
        </w:rPr>
        <w:t>)</w:t>
      </w:r>
    </w:p>
    <w:p w14:paraId="6C39B0CF" w14:textId="0F0A4FD2" w:rsidR="00190404" w:rsidRPr="004B11D7" w:rsidRDefault="00190404" w:rsidP="002B3438">
      <w:pPr>
        <w:pStyle w:val="l4"/>
        <w:spacing w:after="0" w:afterAutospacing="0" w:line="360" w:lineRule="auto"/>
        <w:ind w:firstLine="708"/>
        <w:jc w:val="both"/>
        <w:rPr>
          <w:rFonts w:asciiTheme="majorHAnsi" w:hAnsiTheme="majorHAnsi"/>
        </w:rPr>
      </w:pPr>
      <w:r w:rsidRPr="004B11D7">
        <w:rPr>
          <w:rFonts w:asciiTheme="majorHAnsi" w:hAnsiTheme="majorHAnsi"/>
        </w:rPr>
        <w:t>Vzhledem k rozdělení jízd do etap se dají stanovit určité body, které by měl žák na daných jízdách zvládat</w:t>
      </w:r>
      <w:r w:rsidR="00862DED" w:rsidRPr="004B11D7">
        <w:rPr>
          <w:rFonts w:asciiTheme="majorHAnsi" w:hAnsiTheme="majorHAnsi"/>
        </w:rPr>
        <w:t xml:space="preserve"> dle </w:t>
      </w:r>
      <w:r w:rsidR="00AE7CC4" w:rsidRPr="004B11D7">
        <w:rPr>
          <w:rFonts w:asciiTheme="majorHAnsi" w:hAnsiTheme="majorHAnsi"/>
        </w:rPr>
        <w:t>tabulky</w:t>
      </w:r>
      <w:r w:rsidR="003C7D44" w:rsidRPr="004B11D7">
        <w:rPr>
          <w:rFonts w:asciiTheme="majorHAnsi" w:hAnsiTheme="majorHAnsi"/>
        </w:rPr>
        <w:t xml:space="preserve">. Údržba vozidla </w:t>
      </w:r>
      <w:r w:rsidR="00453871" w:rsidRPr="004B11D7">
        <w:rPr>
          <w:rFonts w:asciiTheme="majorHAnsi" w:hAnsiTheme="majorHAnsi"/>
        </w:rPr>
        <w:t xml:space="preserve">v rozsahu </w:t>
      </w:r>
      <w:r w:rsidR="00E72578">
        <w:rPr>
          <w:rFonts w:asciiTheme="majorHAnsi" w:hAnsiTheme="majorHAnsi"/>
        </w:rPr>
        <w:t>dvou</w:t>
      </w:r>
      <w:r w:rsidR="00453871" w:rsidRPr="004B11D7">
        <w:rPr>
          <w:rFonts w:asciiTheme="majorHAnsi" w:hAnsiTheme="majorHAnsi"/>
        </w:rPr>
        <w:t xml:space="preserve"> hodin by se měla dát na úplný začátek</w:t>
      </w:r>
      <w:r w:rsidR="00002591" w:rsidRPr="004B11D7">
        <w:rPr>
          <w:rFonts w:asciiTheme="majorHAnsi" w:hAnsiTheme="majorHAnsi"/>
        </w:rPr>
        <w:t xml:space="preserve">, aby </w:t>
      </w:r>
      <w:r w:rsidR="00C55472" w:rsidRPr="004B11D7">
        <w:rPr>
          <w:rFonts w:asciiTheme="majorHAnsi" w:hAnsiTheme="majorHAnsi"/>
        </w:rPr>
        <w:t xml:space="preserve">žadatel věděl základní prvky vozidla a jeho údržby, než se pustí do samotného řízení. </w:t>
      </w:r>
      <w:r w:rsidR="000036C4">
        <w:rPr>
          <w:rFonts w:asciiTheme="majorHAnsi" w:hAnsiTheme="majorHAnsi"/>
        </w:rPr>
        <w:t xml:space="preserve">Níže uvádím osobní rozdělení, dle kterého vycházím ze své osobní praxe. Hodiny jsou po dvou vyučovacích blocích, které dělají 14 hodin výcviku. Během, kterého by měl průměrný žák výcvik zvládnout. </w:t>
      </w:r>
    </w:p>
    <w:p w14:paraId="512DA747" w14:textId="7706FAE8" w:rsidR="007117E1" w:rsidRPr="004B11D7" w:rsidRDefault="0097380D" w:rsidP="00CA7DDE">
      <w:pPr>
        <w:pStyle w:val="l4"/>
        <w:numPr>
          <w:ilvl w:val="0"/>
          <w:numId w:val="9"/>
        </w:numPr>
        <w:spacing w:line="360" w:lineRule="auto"/>
        <w:jc w:val="both"/>
        <w:rPr>
          <w:rFonts w:asciiTheme="majorHAnsi" w:hAnsiTheme="majorHAnsi"/>
        </w:rPr>
      </w:pPr>
      <w:r w:rsidRPr="004B11D7">
        <w:rPr>
          <w:rFonts w:asciiTheme="majorHAnsi" w:hAnsiTheme="majorHAnsi"/>
          <w:b/>
          <w:bCs/>
        </w:rPr>
        <w:t>PV-</w:t>
      </w:r>
      <w:r w:rsidR="00917749" w:rsidRPr="004B11D7">
        <w:rPr>
          <w:rFonts w:asciiTheme="majorHAnsi" w:hAnsiTheme="majorHAnsi"/>
          <w:b/>
          <w:bCs/>
        </w:rPr>
        <w:t xml:space="preserve">ÚV – </w:t>
      </w:r>
      <w:r w:rsidR="00917749" w:rsidRPr="00076391">
        <w:rPr>
          <w:rFonts w:asciiTheme="majorHAnsi" w:hAnsiTheme="majorHAnsi"/>
        </w:rPr>
        <w:t>Praktický</w:t>
      </w:r>
      <w:r w:rsidR="005F687C" w:rsidRPr="004B11D7">
        <w:rPr>
          <w:rFonts w:asciiTheme="majorHAnsi" w:hAnsiTheme="majorHAnsi"/>
        </w:rPr>
        <w:t xml:space="preserve"> výcvik údržby vozidla, kdy</w:t>
      </w:r>
      <w:r w:rsidR="00E72578">
        <w:rPr>
          <w:rFonts w:asciiTheme="majorHAnsi" w:hAnsiTheme="majorHAnsi"/>
        </w:rPr>
        <w:t xml:space="preserve"> by si</w:t>
      </w:r>
      <w:r w:rsidR="005F687C" w:rsidRPr="004B11D7">
        <w:rPr>
          <w:rFonts w:asciiTheme="majorHAnsi" w:hAnsiTheme="majorHAnsi"/>
        </w:rPr>
        <w:t xml:space="preserve"> </w:t>
      </w:r>
      <w:r w:rsidR="00264344" w:rsidRPr="004B11D7">
        <w:rPr>
          <w:rFonts w:asciiTheme="majorHAnsi" w:hAnsiTheme="majorHAnsi"/>
        </w:rPr>
        <w:t>každý jednotlivý žadatel měl cvičně vyzkoušet</w:t>
      </w:r>
      <w:r w:rsidR="00E72578">
        <w:rPr>
          <w:rFonts w:asciiTheme="majorHAnsi" w:hAnsiTheme="majorHAnsi"/>
        </w:rPr>
        <w:t xml:space="preserve"> </w:t>
      </w:r>
      <w:r w:rsidR="002936F3" w:rsidRPr="004B11D7">
        <w:rPr>
          <w:rFonts w:asciiTheme="majorHAnsi" w:hAnsiTheme="majorHAnsi"/>
        </w:rPr>
        <w:t xml:space="preserve">základní </w:t>
      </w:r>
      <w:r w:rsidR="00076391" w:rsidRPr="004B11D7">
        <w:rPr>
          <w:rFonts w:asciiTheme="majorHAnsi" w:hAnsiTheme="majorHAnsi"/>
        </w:rPr>
        <w:t>prvky</w:t>
      </w:r>
      <w:r w:rsidR="00076391">
        <w:rPr>
          <w:rFonts w:asciiTheme="majorHAnsi" w:hAnsiTheme="majorHAnsi"/>
        </w:rPr>
        <w:t xml:space="preserve"> – kde</w:t>
      </w:r>
      <w:r w:rsidR="002936F3" w:rsidRPr="004B11D7">
        <w:rPr>
          <w:rFonts w:asciiTheme="majorHAnsi" w:hAnsiTheme="majorHAnsi"/>
        </w:rPr>
        <w:t xml:space="preserve"> najde měrku oleje, kde je baterie, jak se </w:t>
      </w:r>
      <w:proofErr w:type="gramStart"/>
      <w:r w:rsidR="002936F3" w:rsidRPr="004B11D7">
        <w:rPr>
          <w:rFonts w:asciiTheme="majorHAnsi" w:hAnsiTheme="majorHAnsi"/>
        </w:rPr>
        <w:t>měří</w:t>
      </w:r>
      <w:proofErr w:type="gramEnd"/>
      <w:r w:rsidR="00F75CE6" w:rsidRPr="004B11D7">
        <w:rPr>
          <w:rFonts w:asciiTheme="majorHAnsi" w:hAnsiTheme="majorHAnsi"/>
        </w:rPr>
        <w:t xml:space="preserve"> baterie, jak se kontrolují jednotlivé kapaliny a kde se dolívají.</w:t>
      </w:r>
      <w:r w:rsidR="006A6C85" w:rsidRPr="004B11D7">
        <w:rPr>
          <w:rFonts w:asciiTheme="majorHAnsi" w:hAnsiTheme="majorHAnsi"/>
        </w:rPr>
        <w:t xml:space="preserve"> Výměnu žárovky,</w:t>
      </w:r>
      <w:r w:rsidR="00F75CE6" w:rsidRPr="004B11D7">
        <w:rPr>
          <w:rFonts w:asciiTheme="majorHAnsi" w:hAnsiTheme="majorHAnsi"/>
        </w:rPr>
        <w:t xml:space="preserve"> </w:t>
      </w:r>
      <w:r w:rsidR="006A6C85" w:rsidRPr="004B11D7">
        <w:rPr>
          <w:rFonts w:asciiTheme="majorHAnsi" w:hAnsiTheme="majorHAnsi"/>
        </w:rPr>
        <w:t>v</w:t>
      </w:r>
      <w:r w:rsidR="00F75CE6" w:rsidRPr="004B11D7">
        <w:rPr>
          <w:rFonts w:asciiTheme="majorHAnsi" w:hAnsiTheme="majorHAnsi"/>
        </w:rPr>
        <w:t>ýměnu kola</w:t>
      </w:r>
      <w:r w:rsidR="006A6C85" w:rsidRPr="004B11D7">
        <w:rPr>
          <w:rFonts w:asciiTheme="majorHAnsi" w:hAnsiTheme="majorHAnsi"/>
        </w:rPr>
        <w:t xml:space="preserve">. Kde naleznu výstražný trojúhelník a </w:t>
      </w:r>
      <w:r w:rsidR="00C74155" w:rsidRPr="004B11D7">
        <w:rPr>
          <w:rFonts w:asciiTheme="majorHAnsi" w:hAnsiTheme="majorHAnsi"/>
        </w:rPr>
        <w:t>lékárničku,</w:t>
      </w:r>
      <w:r w:rsidR="006A6C85" w:rsidRPr="004B11D7">
        <w:rPr>
          <w:rFonts w:asciiTheme="majorHAnsi" w:hAnsiTheme="majorHAnsi"/>
        </w:rPr>
        <w:t xml:space="preserve"> popř. další prvky údržby vozidla.</w:t>
      </w:r>
    </w:p>
    <w:p w14:paraId="7CB20A80" w14:textId="0A66724D" w:rsidR="007117E1" w:rsidRPr="004B11D7" w:rsidRDefault="004C5997" w:rsidP="00681FB9">
      <w:pPr>
        <w:pStyle w:val="l4"/>
        <w:numPr>
          <w:ilvl w:val="0"/>
          <w:numId w:val="9"/>
        </w:numPr>
        <w:spacing w:line="360" w:lineRule="auto"/>
        <w:jc w:val="both"/>
        <w:rPr>
          <w:rFonts w:asciiTheme="majorHAnsi" w:hAnsiTheme="majorHAnsi"/>
        </w:rPr>
      </w:pPr>
      <w:r w:rsidRPr="004B11D7">
        <w:rPr>
          <w:rFonts w:asciiTheme="majorHAnsi" w:hAnsiTheme="majorHAnsi"/>
          <w:b/>
          <w:bCs/>
        </w:rPr>
        <w:lastRenderedPageBreak/>
        <w:t xml:space="preserve">I. </w:t>
      </w:r>
      <w:r w:rsidR="00917749" w:rsidRPr="004B11D7">
        <w:rPr>
          <w:rFonts w:asciiTheme="majorHAnsi" w:hAnsiTheme="majorHAnsi"/>
          <w:b/>
          <w:bCs/>
        </w:rPr>
        <w:t>AC</w:t>
      </w:r>
      <w:r w:rsidR="00917749" w:rsidRPr="004B11D7">
        <w:rPr>
          <w:rFonts w:asciiTheme="majorHAnsi" w:hAnsiTheme="majorHAnsi"/>
        </w:rPr>
        <w:t xml:space="preserve"> – Možnost</w:t>
      </w:r>
      <w:r w:rsidR="00D33B32" w:rsidRPr="004B11D7">
        <w:rPr>
          <w:rFonts w:asciiTheme="majorHAnsi" w:hAnsiTheme="majorHAnsi"/>
        </w:rPr>
        <w:t xml:space="preserve"> trenažéru, kde dojde k vysvětlení základních ovládacích prvku a prvotní nácvik rozjezdu a zastavení. Pokud není možnost trenažéru</w:t>
      </w:r>
      <w:r w:rsidR="00076391">
        <w:rPr>
          <w:rFonts w:asciiTheme="majorHAnsi" w:hAnsiTheme="majorHAnsi"/>
        </w:rPr>
        <w:t>,</w:t>
      </w:r>
      <w:r w:rsidR="00D33B32" w:rsidRPr="004B11D7">
        <w:rPr>
          <w:rFonts w:asciiTheme="majorHAnsi" w:hAnsiTheme="majorHAnsi"/>
        </w:rPr>
        <w:t xml:space="preserve"> tak seznámení s vozidlem na autocvičišti, vysvětlení pedálů a ovládání, první rozjezdy s prokluzem spojky, zastavení. Opakování rozjezdů a zastavení pro psychomotorické zapamatování, slalom, rozjezdy a zastavení ve slalomu, couvání, vedení vozidla rovně při pravé straně.</w:t>
      </w:r>
      <w:r w:rsidR="00D066BD" w:rsidRPr="004B11D7">
        <w:rPr>
          <w:rFonts w:asciiTheme="majorHAnsi" w:hAnsiTheme="majorHAnsi"/>
        </w:rPr>
        <w:t xml:space="preserve"> Možnost rozjezdu do kopce, i mírného.</w:t>
      </w:r>
      <w:r w:rsidR="00D33B32" w:rsidRPr="004B11D7">
        <w:rPr>
          <w:rFonts w:asciiTheme="majorHAnsi" w:hAnsiTheme="majorHAnsi"/>
        </w:rPr>
        <w:t xml:space="preserve"> Zvládnutí těchto základních prvků je nezbytným předpokladem k dalšímu posunu.</w:t>
      </w:r>
    </w:p>
    <w:p w14:paraId="5344A721" w14:textId="12BB77CC" w:rsidR="007117E1" w:rsidRPr="004B11D7" w:rsidRDefault="004C5997" w:rsidP="00681FB9">
      <w:pPr>
        <w:pStyle w:val="l4"/>
        <w:numPr>
          <w:ilvl w:val="0"/>
          <w:numId w:val="9"/>
        </w:numPr>
        <w:spacing w:line="360" w:lineRule="auto"/>
        <w:jc w:val="both"/>
        <w:rPr>
          <w:rFonts w:asciiTheme="majorHAnsi" w:hAnsiTheme="majorHAnsi"/>
        </w:rPr>
      </w:pPr>
      <w:r w:rsidRPr="004B11D7">
        <w:rPr>
          <w:rFonts w:asciiTheme="majorHAnsi" w:hAnsiTheme="majorHAnsi"/>
          <w:b/>
          <w:bCs/>
        </w:rPr>
        <w:t xml:space="preserve">I. </w:t>
      </w:r>
      <w:r w:rsidR="00917749" w:rsidRPr="004B11D7">
        <w:rPr>
          <w:rFonts w:asciiTheme="majorHAnsi" w:hAnsiTheme="majorHAnsi"/>
          <w:b/>
          <w:bCs/>
        </w:rPr>
        <w:t>MP</w:t>
      </w:r>
      <w:r w:rsidR="00917749" w:rsidRPr="004B11D7">
        <w:rPr>
          <w:rFonts w:asciiTheme="majorHAnsi" w:hAnsiTheme="majorHAnsi"/>
        </w:rPr>
        <w:t xml:space="preserve"> – Zde</w:t>
      </w:r>
      <w:r w:rsidR="00041580" w:rsidRPr="004B11D7">
        <w:rPr>
          <w:rFonts w:asciiTheme="majorHAnsi" w:hAnsiTheme="majorHAnsi"/>
        </w:rPr>
        <w:t xml:space="preserve"> můžeme </w:t>
      </w:r>
      <w:r w:rsidR="00E30657" w:rsidRPr="004B11D7">
        <w:rPr>
          <w:rFonts w:asciiTheme="majorHAnsi" w:hAnsiTheme="majorHAnsi"/>
        </w:rPr>
        <w:t>přistoupit k prvním jízdám v mírném provozu, pokud však žadatel zvládnul plynulé rozjezdy</w:t>
      </w:r>
      <w:r w:rsidR="00005334" w:rsidRPr="004B11D7">
        <w:rPr>
          <w:rFonts w:asciiTheme="majorHAnsi" w:hAnsiTheme="majorHAnsi"/>
        </w:rPr>
        <w:t>,</w:t>
      </w:r>
      <w:r w:rsidR="00E30657" w:rsidRPr="004B11D7">
        <w:rPr>
          <w:rFonts w:asciiTheme="majorHAnsi" w:hAnsiTheme="majorHAnsi"/>
        </w:rPr>
        <w:t xml:space="preserve"> zastavení</w:t>
      </w:r>
      <w:r w:rsidR="00005334" w:rsidRPr="004B11D7">
        <w:rPr>
          <w:rFonts w:asciiTheme="majorHAnsi" w:hAnsiTheme="majorHAnsi"/>
        </w:rPr>
        <w:t xml:space="preserve"> a jízdy.</w:t>
      </w:r>
      <w:r w:rsidR="00E30657" w:rsidRPr="004B11D7">
        <w:rPr>
          <w:rFonts w:asciiTheme="majorHAnsi" w:hAnsiTheme="majorHAnsi"/>
        </w:rPr>
        <w:t xml:space="preserve"> Pokud</w:t>
      </w:r>
      <w:r w:rsidR="004203D7" w:rsidRPr="004B11D7">
        <w:rPr>
          <w:rFonts w:asciiTheme="majorHAnsi" w:hAnsiTheme="majorHAnsi"/>
        </w:rPr>
        <w:t xml:space="preserve"> instruktor vidí, že rozjezdy a ovládání není </w:t>
      </w:r>
      <w:r w:rsidR="00923A24" w:rsidRPr="004B11D7">
        <w:rPr>
          <w:rFonts w:asciiTheme="majorHAnsi" w:hAnsiTheme="majorHAnsi"/>
        </w:rPr>
        <w:t>ještě</w:t>
      </w:r>
      <w:r w:rsidR="004203D7" w:rsidRPr="004B11D7">
        <w:rPr>
          <w:rFonts w:asciiTheme="majorHAnsi" w:hAnsiTheme="majorHAnsi"/>
        </w:rPr>
        <w:t xml:space="preserve"> úplně zvlád</w:t>
      </w:r>
      <w:r w:rsidR="00923A24" w:rsidRPr="004B11D7">
        <w:rPr>
          <w:rFonts w:asciiTheme="majorHAnsi" w:hAnsiTheme="majorHAnsi"/>
        </w:rPr>
        <w:t>nut</w:t>
      </w:r>
      <w:r w:rsidR="005037DE">
        <w:rPr>
          <w:rFonts w:asciiTheme="majorHAnsi" w:hAnsiTheme="majorHAnsi"/>
        </w:rPr>
        <w:t>y,</w:t>
      </w:r>
      <w:r w:rsidR="00923A24" w:rsidRPr="004B11D7">
        <w:rPr>
          <w:rFonts w:asciiTheme="majorHAnsi" w:hAnsiTheme="majorHAnsi"/>
        </w:rPr>
        <w:t xml:space="preserve"> měl by</w:t>
      </w:r>
      <w:r w:rsidR="00E30657" w:rsidRPr="004B11D7">
        <w:rPr>
          <w:rFonts w:asciiTheme="majorHAnsi" w:hAnsiTheme="majorHAnsi"/>
        </w:rPr>
        <w:t xml:space="preserve"> se žadatel</w:t>
      </w:r>
      <w:r w:rsidR="00923A24" w:rsidRPr="004B11D7">
        <w:rPr>
          <w:rFonts w:asciiTheme="majorHAnsi" w:hAnsiTheme="majorHAnsi"/>
        </w:rPr>
        <w:t xml:space="preserve">em pokračovat v nácviku na cvičišti. Mnohdy hraje roli i žadatelova odvaha vydat se již do provozu. </w:t>
      </w:r>
      <w:r w:rsidR="006942A8" w:rsidRPr="004B11D7">
        <w:rPr>
          <w:rFonts w:asciiTheme="majorHAnsi" w:hAnsiTheme="majorHAnsi"/>
        </w:rPr>
        <w:t xml:space="preserve">V případě první jízdy </w:t>
      </w:r>
      <w:r w:rsidR="00B11CC0">
        <w:rPr>
          <w:rFonts w:asciiTheme="majorHAnsi" w:hAnsiTheme="majorHAnsi"/>
        </w:rPr>
        <w:t>v</w:t>
      </w:r>
      <w:r w:rsidR="006942A8" w:rsidRPr="004B11D7">
        <w:rPr>
          <w:rFonts w:asciiTheme="majorHAnsi" w:hAnsiTheme="majorHAnsi"/>
        </w:rPr>
        <w:t xml:space="preserve"> provozu za předpokladu zvládnutí rozjezdu a ovládání vozidla </w:t>
      </w:r>
      <w:r w:rsidR="00D06C23" w:rsidRPr="004B11D7">
        <w:rPr>
          <w:rFonts w:asciiTheme="majorHAnsi" w:hAnsiTheme="majorHAnsi"/>
        </w:rPr>
        <w:t>by měl instruktor volit takovou cestu, kter</w:t>
      </w:r>
      <w:r w:rsidR="00012AA9" w:rsidRPr="004B11D7">
        <w:rPr>
          <w:rFonts w:asciiTheme="majorHAnsi" w:hAnsiTheme="majorHAnsi"/>
        </w:rPr>
        <w:t>á nebude obsahovat složité křižovatky a situace.</w:t>
      </w:r>
    </w:p>
    <w:p w14:paraId="7E9E6D9B" w14:textId="2553EA92" w:rsidR="007117E1" w:rsidRPr="004B11D7" w:rsidRDefault="00AA243D" w:rsidP="00681FB9">
      <w:pPr>
        <w:pStyle w:val="l4"/>
        <w:numPr>
          <w:ilvl w:val="0"/>
          <w:numId w:val="9"/>
        </w:numPr>
        <w:spacing w:line="360" w:lineRule="auto"/>
        <w:jc w:val="both"/>
        <w:rPr>
          <w:rFonts w:asciiTheme="majorHAnsi" w:hAnsiTheme="majorHAnsi"/>
        </w:rPr>
      </w:pPr>
      <w:r w:rsidRPr="004B11D7">
        <w:rPr>
          <w:rFonts w:asciiTheme="majorHAnsi" w:hAnsiTheme="majorHAnsi"/>
          <w:b/>
          <w:bCs/>
        </w:rPr>
        <w:t xml:space="preserve">I. </w:t>
      </w:r>
      <w:r w:rsidR="00917749" w:rsidRPr="004B11D7">
        <w:rPr>
          <w:rFonts w:asciiTheme="majorHAnsi" w:hAnsiTheme="majorHAnsi"/>
          <w:b/>
          <w:bCs/>
        </w:rPr>
        <w:t>MP</w:t>
      </w:r>
      <w:r w:rsidR="00917749" w:rsidRPr="004B11D7">
        <w:rPr>
          <w:rFonts w:asciiTheme="majorHAnsi" w:hAnsiTheme="majorHAnsi"/>
        </w:rPr>
        <w:t xml:space="preserve"> – Opět</w:t>
      </w:r>
      <w:r w:rsidR="00E90F79" w:rsidRPr="004B11D7">
        <w:rPr>
          <w:rFonts w:asciiTheme="majorHAnsi" w:hAnsiTheme="majorHAnsi"/>
        </w:rPr>
        <w:t xml:space="preserve"> jízda v minimálním provozu. Zde je</w:t>
      </w:r>
      <w:r w:rsidR="00DE124D" w:rsidRPr="004B11D7">
        <w:rPr>
          <w:rFonts w:asciiTheme="majorHAnsi" w:hAnsiTheme="majorHAnsi"/>
        </w:rPr>
        <w:t xml:space="preserve"> </w:t>
      </w:r>
      <w:r w:rsidR="00EB6863" w:rsidRPr="004B11D7">
        <w:rPr>
          <w:rFonts w:asciiTheme="majorHAnsi" w:hAnsiTheme="majorHAnsi"/>
        </w:rPr>
        <w:t>žádoucí</w:t>
      </w:r>
      <w:r w:rsidR="00F03B6C">
        <w:rPr>
          <w:rFonts w:asciiTheme="majorHAnsi" w:hAnsiTheme="majorHAnsi"/>
        </w:rPr>
        <w:t xml:space="preserve"> </w:t>
      </w:r>
      <w:r w:rsidR="002A67FD" w:rsidRPr="004B11D7">
        <w:rPr>
          <w:rFonts w:asciiTheme="majorHAnsi" w:hAnsiTheme="majorHAnsi"/>
        </w:rPr>
        <w:t>(</w:t>
      </w:r>
      <w:r w:rsidR="00DE124D" w:rsidRPr="004B11D7">
        <w:rPr>
          <w:rFonts w:asciiTheme="majorHAnsi" w:hAnsiTheme="majorHAnsi"/>
        </w:rPr>
        <w:t>po</w:t>
      </w:r>
      <w:r w:rsidR="00EB6863" w:rsidRPr="004B11D7">
        <w:rPr>
          <w:rFonts w:asciiTheme="majorHAnsi" w:hAnsiTheme="majorHAnsi"/>
        </w:rPr>
        <w:t>kud nebyla možnost na cvičišti</w:t>
      </w:r>
      <w:r w:rsidR="002A67FD" w:rsidRPr="004B11D7">
        <w:rPr>
          <w:rFonts w:asciiTheme="majorHAnsi" w:hAnsiTheme="majorHAnsi"/>
        </w:rPr>
        <w:t>)</w:t>
      </w:r>
      <w:r w:rsidR="00EB6863" w:rsidRPr="004B11D7">
        <w:rPr>
          <w:rFonts w:asciiTheme="majorHAnsi" w:hAnsiTheme="majorHAnsi"/>
        </w:rPr>
        <w:t xml:space="preserve"> nácvik rozjezdu do kopce. </w:t>
      </w:r>
      <w:r w:rsidR="00DC709C" w:rsidRPr="004B11D7">
        <w:rPr>
          <w:rFonts w:asciiTheme="majorHAnsi" w:hAnsiTheme="majorHAnsi"/>
        </w:rPr>
        <w:t xml:space="preserve">Tento prvek umí do velké míry pomoci </w:t>
      </w:r>
      <w:r w:rsidR="002A67FD" w:rsidRPr="004B11D7">
        <w:rPr>
          <w:rFonts w:asciiTheme="majorHAnsi" w:hAnsiTheme="majorHAnsi"/>
        </w:rPr>
        <w:t xml:space="preserve">žadatelům s klasickými rozjezdy. </w:t>
      </w:r>
      <w:r w:rsidR="003313A5" w:rsidRPr="004B11D7">
        <w:rPr>
          <w:rFonts w:asciiTheme="majorHAnsi" w:hAnsiTheme="majorHAnsi"/>
        </w:rPr>
        <w:t>Jízda pře</w:t>
      </w:r>
      <w:r w:rsidR="00A25A60" w:rsidRPr="004B11D7">
        <w:rPr>
          <w:rFonts w:asciiTheme="majorHAnsi" w:hAnsiTheme="majorHAnsi"/>
        </w:rPr>
        <w:t>s</w:t>
      </w:r>
      <w:r w:rsidR="003313A5" w:rsidRPr="004B11D7">
        <w:rPr>
          <w:rFonts w:asciiTheme="majorHAnsi" w:hAnsiTheme="majorHAnsi"/>
        </w:rPr>
        <w:t xml:space="preserve"> vesnice a </w:t>
      </w:r>
      <w:r w:rsidR="00A25A60" w:rsidRPr="004B11D7">
        <w:rPr>
          <w:rFonts w:asciiTheme="majorHAnsi" w:hAnsiTheme="majorHAnsi"/>
        </w:rPr>
        <w:t xml:space="preserve">venkov. V téhle jízdě volím </w:t>
      </w:r>
      <w:r w:rsidR="001D36F9" w:rsidRPr="004B11D7">
        <w:rPr>
          <w:rFonts w:asciiTheme="majorHAnsi" w:hAnsiTheme="majorHAnsi"/>
        </w:rPr>
        <w:t>tzv. výlety po okolí měst, přes vesnice se stoupáním a klesáním.</w:t>
      </w:r>
    </w:p>
    <w:p w14:paraId="269C49D5" w14:textId="63BBEFDF" w:rsidR="007117E1" w:rsidRPr="004B11D7" w:rsidRDefault="00AA243D" w:rsidP="00681FB9">
      <w:pPr>
        <w:pStyle w:val="l4"/>
        <w:numPr>
          <w:ilvl w:val="0"/>
          <w:numId w:val="9"/>
        </w:numPr>
        <w:spacing w:line="360" w:lineRule="auto"/>
        <w:jc w:val="both"/>
        <w:rPr>
          <w:rFonts w:asciiTheme="majorHAnsi" w:hAnsiTheme="majorHAnsi"/>
        </w:rPr>
      </w:pPr>
      <w:r w:rsidRPr="004B11D7">
        <w:rPr>
          <w:rFonts w:asciiTheme="majorHAnsi" w:hAnsiTheme="majorHAnsi"/>
          <w:b/>
          <w:bCs/>
        </w:rPr>
        <w:t>I.</w:t>
      </w:r>
      <w:r w:rsidR="00B37CB2" w:rsidRPr="004B11D7">
        <w:rPr>
          <w:rFonts w:asciiTheme="majorHAnsi" w:hAnsiTheme="majorHAnsi"/>
          <w:b/>
          <w:bCs/>
        </w:rPr>
        <w:t xml:space="preserve"> </w:t>
      </w:r>
      <w:r w:rsidR="006B2401" w:rsidRPr="004B11D7">
        <w:rPr>
          <w:rFonts w:asciiTheme="majorHAnsi" w:hAnsiTheme="majorHAnsi"/>
          <w:b/>
          <w:bCs/>
        </w:rPr>
        <w:t>MP</w:t>
      </w:r>
      <w:r w:rsidR="00832F7C" w:rsidRPr="004B11D7">
        <w:rPr>
          <w:rFonts w:asciiTheme="majorHAnsi" w:hAnsiTheme="majorHAnsi"/>
          <w:b/>
          <w:bCs/>
        </w:rPr>
        <w:t xml:space="preserve"> – </w:t>
      </w:r>
      <w:r w:rsidR="00832F7C" w:rsidRPr="004B11D7">
        <w:rPr>
          <w:rFonts w:asciiTheme="majorHAnsi" w:hAnsiTheme="majorHAnsi"/>
        </w:rPr>
        <w:t xml:space="preserve">Pokračování v mírném provozu s možností posunu dle tabulky do druhé etapy se středním provozem. </w:t>
      </w:r>
      <w:r w:rsidR="00932F71" w:rsidRPr="004B11D7">
        <w:rPr>
          <w:rFonts w:asciiTheme="majorHAnsi" w:hAnsiTheme="majorHAnsi"/>
        </w:rPr>
        <w:t xml:space="preserve">Opět je na instruktorovi, aby netlačil na žadatele a </w:t>
      </w:r>
      <w:r w:rsidR="00B9756A" w:rsidRPr="004B11D7">
        <w:rPr>
          <w:rFonts w:asciiTheme="majorHAnsi" w:hAnsiTheme="majorHAnsi"/>
        </w:rPr>
        <w:t xml:space="preserve">přizpůsobil jízdu jeho zvládnuté úrovni. </w:t>
      </w:r>
      <w:r w:rsidR="008C4B46" w:rsidRPr="004B11D7">
        <w:rPr>
          <w:rFonts w:asciiTheme="majorHAnsi" w:hAnsiTheme="majorHAnsi"/>
        </w:rPr>
        <w:t xml:space="preserve">Pokračování s rozjezdy, první </w:t>
      </w:r>
      <w:r w:rsidR="00B80DC8" w:rsidRPr="004B11D7">
        <w:rPr>
          <w:rFonts w:asciiTheme="majorHAnsi" w:hAnsiTheme="majorHAnsi"/>
        </w:rPr>
        <w:t>světelné křižovatky, připojovací pruhy</w:t>
      </w:r>
      <w:r w:rsidR="00945A02" w:rsidRPr="004B11D7">
        <w:rPr>
          <w:rFonts w:asciiTheme="majorHAnsi" w:hAnsiTheme="majorHAnsi"/>
        </w:rPr>
        <w:t xml:space="preserve">, </w:t>
      </w:r>
      <w:r w:rsidR="001E70F5" w:rsidRPr="004B11D7">
        <w:rPr>
          <w:rFonts w:asciiTheme="majorHAnsi" w:hAnsiTheme="majorHAnsi"/>
        </w:rPr>
        <w:t xml:space="preserve">výlety po okolí s vyšší rychlostí do </w:t>
      </w:r>
      <w:r w:rsidR="004B6721" w:rsidRPr="004B11D7">
        <w:rPr>
          <w:rFonts w:asciiTheme="majorHAnsi" w:hAnsiTheme="majorHAnsi"/>
        </w:rPr>
        <w:t>70 km</w:t>
      </w:r>
      <w:r w:rsidR="001E70F5" w:rsidRPr="004B11D7">
        <w:rPr>
          <w:rFonts w:asciiTheme="majorHAnsi" w:hAnsiTheme="majorHAnsi"/>
        </w:rPr>
        <w:t>/</w:t>
      </w:r>
      <w:r w:rsidR="00963132" w:rsidRPr="004B11D7">
        <w:rPr>
          <w:rFonts w:asciiTheme="majorHAnsi" w:hAnsiTheme="majorHAnsi"/>
        </w:rPr>
        <w:t>h,</w:t>
      </w:r>
      <w:r w:rsidR="001E70F5" w:rsidRPr="004B11D7">
        <w:rPr>
          <w:rFonts w:asciiTheme="majorHAnsi" w:hAnsiTheme="majorHAnsi"/>
        </w:rPr>
        <w:t xml:space="preserve"> pokud </w:t>
      </w:r>
      <w:r w:rsidR="00BA7D1F">
        <w:rPr>
          <w:rFonts w:asciiTheme="majorHAnsi" w:hAnsiTheme="majorHAnsi"/>
        </w:rPr>
        <w:t xml:space="preserve">žadatelé </w:t>
      </w:r>
      <w:r w:rsidR="00223591" w:rsidRPr="004B11D7">
        <w:rPr>
          <w:rFonts w:asciiTheme="majorHAnsi" w:hAnsiTheme="majorHAnsi"/>
        </w:rPr>
        <w:t xml:space="preserve">zvládají. </w:t>
      </w:r>
    </w:p>
    <w:p w14:paraId="2330939E" w14:textId="488D70A0" w:rsidR="007117E1" w:rsidRPr="004B11D7" w:rsidRDefault="004C5997" w:rsidP="00681FB9">
      <w:pPr>
        <w:pStyle w:val="l4"/>
        <w:numPr>
          <w:ilvl w:val="0"/>
          <w:numId w:val="9"/>
        </w:numPr>
        <w:spacing w:line="360" w:lineRule="auto"/>
        <w:jc w:val="both"/>
        <w:rPr>
          <w:rFonts w:asciiTheme="majorHAnsi" w:hAnsiTheme="majorHAnsi"/>
        </w:rPr>
      </w:pPr>
      <w:r w:rsidRPr="004B11D7">
        <w:rPr>
          <w:rFonts w:asciiTheme="majorHAnsi" w:hAnsiTheme="majorHAnsi"/>
          <w:b/>
          <w:bCs/>
        </w:rPr>
        <w:t>II.</w:t>
      </w:r>
      <w:r w:rsidR="00BA7D1F">
        <w:rPr>
          <w:rFonts w:asciiTheme="majorHAnsi" w:hAnsiTheme="majorHAnsi"/>
          <w:b/>
          <w:bCs/>
        </w:rPr>
        <w:t xml:space="preserve"> </w:t>
      </w:r>
      <w:r w:rsidR="004B6721" w:rsidRPr="004B11D7">
        <w:rPr>
          <w:rFonts w:asciiTheme="majorHAnsi" w:hAnsiTheme="majorHAnsi"/>
          <w:b/>
          <w:bCs/>
        </w:rPr>
        <w:t>SP</w:t>
      </w:r>
      <w:r w:rsidR="004B6721" w:rsidRPr="004B11D7">
        <w:rPr>
          <w:rFonts w:asciiTheme="majorHAnsi" w:hAnsiTheme="majorHAnsi"/>
        </w:rPr>
        <w:t xml:space="preserve"> – Jízda kolem </w:t>
      </w:r>
      <w:r w:rsidR="00963132" w:rsidRPr="004B11D7">
        <w:rPr>
          <w:rFonts w:asciiTheme="majorHAnsi" w:hAnsiTheme="majorHAnsi"/>
        </w:rPr>
        <w:t>města, popřípadě sídliště s menším provozem. Výhoda sídlišť jsou obvykle</w:t>
      </w:r>
      <w:r w:rsidR="0023132B" w:rsidRPr="004B11D7">
        <w:rPr>
          <w:rFonts w:asciiTheme="majorHAnsi" w:hAnsiTheme="majorHAnsi"/>
        </w:rPr>
        <w:t xml:space="preserve"> obytné</w:t>
      </w:r>
      <w:r w:rsidR="00963132" w:rsidRPr="004B11D7">
        <w:rPr>
          <w:rFonts w:asciiTheme="majorHAnsi" w:hAnsiTheme="majorHAnsi"/>
        </w:rPr>
        <w:t xml:space="preserve"> z</w:t>
      </w:r>
      <w:r w:rsidR="0023132B" w:rsidRPr="004B11D7">
        <w:rPr>
          <w:rFonts w:asciiTheme="majorHAnsi" w:hAnsiTheme="majorHAnsi"/>
        </w:rPr>
        <w:t>óny s</w:t>
      </w:r>
      <w:r w:rsidR="00F11991" w:rsidRPr="004B11D7">
        <w:rPr>
          <w:rFonts w:asciiTheme="majorHAnsi" w:hAnsiTheme="majorHAnsi"/>
        </w:rPr>
        <w:t> </w:t>
      </w:r>
      <w:proofErr w:type="gramStart"/>
      <w:r w:rsidR="00086A79" w:rsidRPr="004B11D7">
        <w:rPr>
          <w:rFonts w:asciiTheme="majorHAnsi" w:hAnsiTheme="majorHAnsi"/>
        </w:rPr>
        <w:t>20km/h</w:t>
      </w:r>
      <w:proofErr w:type="gramEnd"/>
      <w:r w:rsidR="00F11991" w:rsidRPr="004B11D7">
        <w:rPr>
          <w:rFonts w:asciiTheme="majorHAnsi" w:hAnsiTheme="majorHAnsi"/>
        </w:rPr>
        <w:t xml:space="preserve"> rychlostí </w:t>
      </w:r>
      <w:r w:rsidR="00086A79" w:rsidRPr="004B11D7">
        <w:rPr>
          <w:rFonts w:asciiTheme="majorHAnsi" w:hAnsiTheme="majorHAnsi"/>
        </w:rPr>
        <w:t>anebo</w:t>
      </w:r>
      <w:r w:rsidR="00F11991" w:rsidRPr="004B11D7">
        <w:rPr>
          <w:rFonts w:asciiTheme="majorHAnsi" w:hAnsiTheme="majorHAnsi"/>
        </w:rPr>
        <w:t xml:space="preserve"> klasické zóny 30</w:t>
      </w:r>
      <w:r w:rsidR="00086A79" w:rsidRPr="004B11D7">
        <w:rPr>
          <w:rFonts w:asciiTheme="majorHAnsi" w:hAnsiTheme="majorHAnsi"/>
        </w:rPr>
        <w:t xml:space="preserve"> </w:t>
      </w:r>
      <w:r w:rsidR="00F11991" w:rsidRPr="004B11D7">
        <w:rPr>
          <w:rFonts w:asciiTheme="majorHAnsi" w:hAnsiTheme="majorHAnsi"/>
        </w:rPr>
        <w:t>km/h</w:t>
      </w:r>
      <w:r w:rsidR="00A12DA0" w:rsidRPr="004B11D7">
        <w:rPr>
          <w:rFonts w:asciiTheme="majorHAnsi" w:hAnsiTheme="majorHAnsi"/>
        </w:rPr>
        <w:t xml:space="preserve">. </w:t>
      </w:r>
      <w:r w:rsidR="00086A79" w:rsidRPr="004B11D7">
        <w:rPr>
          <w:rFonts w:asciiTheme="majorHAnsi" w:hAnsiTheme="majorHAnsi"/>
        </w:rPr>
        <w:t xml:space="preserve">Zde můžeme nacvičovat </w:t>
      </w:r>
      <w:r w:rsidR="00041EE6" w:rsidRPr="004B11D7">
        <w:rPr>
          <w:rFonts w:asciiTheme="majorHAnsi" w:hAnsiTheme="majorHAnsi"/>
        </w:rPr>
        <w:t xml:space="preserve">pomalou jízdu s přednostmi vpravo a </w:t>
      </w:r>
      <w:r w:rsidR="00D863E8" w:rsidRPr="004B11D7">
        <w:rPr>
          <w:rFonts w:asciiTheme="majorHAnsi" w:hAnsiTheme="majorHAnsi"/>
        </w:rPr>
        <w:t>přejíždění zpomalovacích retard</w:t>
      </w:r>
      <w:r w:rsidR="00A7223F" w:rsidRPr="004B11D7">
        <w:rPr>
          <w:rFonts w:asciiTheme="majorHAnsi" w:hAnsiTheme="majorHAnsi"/>
        </w:rPr>
        <w:t>ér</w:t>
      </w:r>
      <w:r w:rsidR="00D863E8" w:rsidRPr="004B11D7">
        <w:rPr>
          <w:rFonts w:asciiTheme="majorHAnsi" w:hAnsiTheme="majorHAnsi"/>
        </w:rPr>
        <w:t>ů.</w:t>
      </w:r>
    </w:p>
    <w:p w14:paraId="1C6122A1" w14:textId="5FCD4B89" w:rsidR="007117E1" w:rsidRPr="004B11D7" w:rsidRDefault="00B37CB2" w:rsidP="00681FB9">
      <w:pPr>
        <w:pStyle w:val="l4"/>
        <w:numPr>
          <w:ilvl w:val="0"/>
          <w:numId w:val="9"/>
        </w:numPr>
        <w:spacing w:line="360" w:lineRule="auto"/>
        <w:jc w:val="both"/>
        <w:rPr>
          <w:rFonts w:asciiTheme="majorHAnsi" w:hAnsiTheme="majorHAnsi"/>
        </w:rPr>
      </w:pPr>
      <w:r w:rsidRPr="004B11D7">
        <w:rPr>
          <w:rFonts w:asciiTheme="majorHAnsi" w:hAnsiTheme="majorHAnsi"/>
          <w:b/>
          <w:bCs/>
        </w:rPr>
        <w:t>II.SP</w:t>
      </w:r>
      <w:r w:rsidR="00A7223F" w:rsidRPr="004B11D7">
        <w:rPr>
          <w:rFonts w:asciiTheme="majorHAnsi" w:hAnsiTheme="majorHAnsi"/>
          <w:b/>
          <w:bCs/>
        </w:rPr>
        <w:t xml:space="preserve"> </w:t>
      </w:r>
      <w:r w:rsidR="00B957F6" w:rsidRPr="004B11D7">
        <w:rPr>
          <w:rFonts w:asciiTheme="majorHAnsi" w:hAnsiTheme="majorHAnsi"/>
          <w:b/>
          <w:bCs/>
        </w:rPr>
        <w:t>–</w:t>
      </w:r>
      <w:r w:rsidR="00A7223F" w:rsidRPr="004B11D7">
        <w:rPr>
          <w:rFonts w:asciiTheme="majorHAnsi" w:hAnsiTheme="majorHAnsi"/>
          <w:b/>
          <w:bCs/>
        </w:rPr>
        <w:t xml:space="preserve"> </w:t>
      </w:r>
      <w:r w:rsidR="00B957F6" w:rsidRPr="004B11D7">
        <w:rPr>
          <w:rFonts w:asciiTheme="majorHAnsi" w:hAnsiTheme="majorHAnsi"/>
        </w:rPr>
        <w:t>Parkování couváním,</w:t>
      </w:r>
      <w:r w:rsidR="006D1C56" w:rsidRPr="004B11D7">
        <w:rPr>
          <w:rFonts w:asciiTheme="majorHAnsi" w:hAnsiTheme="majorHAnsi"/>
        </w:rPr>
        <w:t xml:space="preserve"> větší intenzita provozu. Složitější situace.</w:t>
      </w:r>
    </w:p>
    <w:p w14:paraId="17C7240F" w14:textId="02C2F95C" w:rsidR="007117E1" w:rsidRPr="004B11D7" w:rsidRDefault="00B37CB2" w:rsidP="00681FB9">
      <w:pPr>
        <w:pStyle w:val="l4"/>
        <w:numPr>
          <w:ilvl w:val="0"/>
          <w:numId w:val="9"/>
        </w:numPr>
        <w:spacing w:line="360" w:lineRule="auto"/>
        <w:jc w:val="both"/>
        <w:rPr>
          <w:rFonts w:asciiTheme="majorHAnsi" w:hAnsiTheme="majorHAnsi"/>
        </w:rPr>
      </w:pPr>
      <w:r w:rsidRPr="004B11D7">
        <w:rPr>
          <w:rFonts w:asciiTheme="majorHAnsi" w:hAnsiTheme="majorHAnsi"/>
          <w:b/>
          <w:bCs/>
        </w:rPr>
        <w:t>II.SP</w:t>
      </w:r>
      <w:r w:rsidR="006D1C56" w:rsidRPr="004B11D7">
        <w:rPr>
          <w:rFonts w:asciiTheme="majorHAnsi" w:hAnsiTheme="majorHAnsi"/>
          <w:b/>
          <w:bCs/>
        </w:rPr>
        <w:t xml:space="preserve"> </w:t>
      </w:r>
      <w:r w:rsidR="006D1C56" w:rsidRPr="004B11D7">
        <w:rPr>
          <w:rFonts w:asciiTheme="majorHAnsi" w:hAnsiTheme="majorHAnsi"/>
        </w:rPr>
        <w:t xml:space="preserve">– Parkování podélně, </w:t>
      </w:r>
      <w:r w:rsidR="008D2B2F" w:rsidRPr="004B11D7">
        <w:rPr>
          <w:rFonts w:asciiTheme="majorHAnsi" w:hAnsiTheme="majorHAnsi"/>
        </w:rPr>
        <w:t>nácvik složitějších křižovatek.</w:t>
      </w:r>
    </w:p>
    <w:p w14:paraId="05BFC6C4" w14:textId="367162E9" w:rsidR="007117E1" w:rsidRPr="004B11D7" w:rsidRDefault="00B37CB2" w:rsidP="00AE7CC4">
      <w:pPr>
        <w:pStyle w:val="l4"/>
        <w:numPr>
          <w:ilvl w:val="0"/>
          <w:numId w:val="9"/>
        </w:numPr>
        <w:spacing w:line="360" w:lineRule="auto"/>
        <w:jc w:val="both"/>
        <w:rPr>
          <w:rFonts w:asciiTheme="majorHAnsi" w:hAnsiTheme="majorHAnsi"/>
        </w:rPr>
      </w:pPr>
      <w:r w:rsidRPr="004B11D7">
        <w:rPr>
          <w:rFonts w:asciiTheme="majorHAnsi" w:hAnsiTheme="majorHAnsi"/>
          <w:b/>
          <w:bCs/>
        </w:rPr>
        <w:t>II.SP</w:t>
      </w:r>
      <w:r w:rsidRPr="004B11D7">
        <w:rPr>
          <w:rFonts w:asciiTheme="majorHAnsi" w:hAnsiTheme="majorHAnsi"/>
        </w:rPr>
        <w:t xml:space="preserve"> </w:t>
      </w:r>
      <w:r w:rsidR="008F4448" w:rsidRPr="004B11D7">
        <w:rPr>
          <w:rFonts w:asciiTheme="majorHAnsi" w:hAnsiTheme="majorHAnsi"/>
        </w:rPr>
        <w:t>– Opakování parkování. Již každou hodinu aspoň 3x.</w:t>
      </w:r>
    </w:p>
    <w:p w14:paraId="334FEDDE" w14:textId="6619CBA6" w:rsidR="00AE7CC4" w:rsidRPr="004B11D7" w:rsidRDefault="00B37CB2" w:rsidP="00283E78">
      <w:pPr>
        <w:pStyle w:val="l4"/>
        <w:numPr>
          <w:ilvl w:val="0"/>
          <w:numId w:val="9"/>
        </w:numPr>
        <w:spacing w:line="360" w:lineRule="auto"/>
        <w:jc w:val="both"/>
        <w:rPr>
          <w:rFonts w:asciiTheme="majorHAnsi" w:hAnsiTheme="majorHAnsi"/>
        </w:rPr>
      </w:pPr>
      <w:r w:rsidRPr="004B11D7">
        <w:rPr>
          <w:rFonts w:asciiTheme="majorHAnsi" w:hAnsiTheme="majorHAnsi"/>
          <w:b/>
          <w:bCs/>
        </w:rPr>
        <w:lastRenderedPageBreak/>
        <w:t>II.SP</w:t>
      </w:r>
      <w:r w:rsidR="008F4448" w:rsidRPr="004B11D7">
        <w:rPr>
          <w:rFonts w:asciiTheme="majorHAnsi" w:hAnsiTheme="majorHAnsi"/>
          <w:b/>
          <w:bCs/>
        </w:rPr>
        <w:t xml:space="preserve"> </w:t>
      </w:r>
      <w:r w:rsidR="0046174A" w:rsidRPr="004B11D7">
        <w:rPr>
          <w:rFonts w:asciiTheme="majorHAnsi" w:hAnsiTheme="majorHAnsi"/>
          <w:b/>
          <w:bCs/>
        </w:rPr>
        <w:t>–</w:t>
      </w:r>
      <w:r w:rsidR="008F4448" w:rsidRPr="004B11D7">
        <w:rPr>
          <w:rFonts w:asciiTheme="majorHAnsi" w:hAnsiTheme="majorHAnsi"/>
          <w:b/>
          <w:bCs/>
        </w:rPr>
        <w:t xml:space="preserve"> </w:t>
      </w:r>
      <w:r w:rsidR="0089093B" w:rsidRPr="004B11D7">
        <w:rPr>
          <w:rFonts w:asciiTheme="majorHAnsi" w:hAnsiTheme="majorHAnsi"/>
        </w:rPr>
        <w:t>Zde by měl žadatel zvládat většinu úkonů v pomalých rychlostech jako je parkování a couvání, dále nemít strach vjíždět do</w:t>
      </w:r>
      <w:r w:rsidR="000439DD" w:rsidRPr="004B11D7">
        <w:rPr>
          <w:rFonts w:asciiTheme="majorHAnsi" w:hAnsiTheme="majorHAnsi"/>
        </w:rPr>
        <w:t xml:space="preserve"> okrajových částí </w:t>
      </w:r>
      <w:r w:rsidR="00AC4734" w:rsidRPr="004B11D7">
        <w:rPr>
          <w:rFonts w:asciiTheme="majorHAnsi" w:hAnsiTheme="majorHAnsi"/>
        </w:rPr>
        <w:t>města, popř. vjíždět do města</w:t>
      </w:r>
      <w:r w:rsidR="00E13C7A">
        <w:rPr>
          <w:rFonts w:asciiTheme="majorHAnsi" w:hAnsiTheme="majorHAnsi"/>
        </w:rPr>
        <w:t>,</w:t>
      </w:r>
      <w:r w:rsidR="000439DD" w:rsidRPr="004B11D7">
        <w:rPr>
          <w:rFonts w:asciiTheme="majorHAnsi" w:hAnsiTheme="majorHAnsi"/>
        </w:rPr>
        <w:t xml:space="preserve"> a orientovat se v složitějších situacích. </w:t>
      </w:r>
      <w:r w:rsidR="0046174A" w:rsidRPr="004B11D7">
        <w:rPr>
          <w:rFonts w:asciiTheme="majorHAnsi" w:hAnsiTheme="majorHAnsi"/>
        </w:rPr>
        <w:t>Víceproudé</w:t>
      </w:r>
      <w:r w:rsidR="0046174A" w:rsidRPr="004B11D7">
        <w:rPr>
          <w:rFonts w:asciiTheme="majorHAnsi" w:hAnsiTheme="majorHAnsi"/>
          <w:b/>
          <w:bCs/>
        </w:rPr>
        <w:t xml:space="preserve"> </w:t>
      </w:r>
      <w:r w:rsidR="0046174A" w:rsidRPr="004B11D7">
        <w:rPr>
          <w:rFonts w:asciiTheme="majorHAnsi" w:hAnsiTheme="majorHAnsi"/>
        </w:rPr>
        <w:t>křižovatky</w:t>
      </w:r>
      <w:r w:rsidR="00A7182F" w:rsidRPr="004B11D7">
        <w:rPr>
          <w:rFonts w:asciiTheme="majorHAnsi" w:hAnsiTheme="majorHAnsi"/>
        </w:rPr>
        <w:t xml:space="preserve">, tramvajové pásy, </w:t>
      </w:r>
      <w:r w:rsidR="001D6EE3" w:rsidRPr="004B11D7">
        <w:rPr>
          <w:rFonts w:asciiTheme="majorHAnsi" w:hAnsiTheme="majorHAnsi"/>
        </w:rPr>
        <w:t>odbočování vlevo přes víceproudé silnice.</w:t>
      </w:r>
    </w:p>
    <w:p w14:paraId="7D57704E" w14:textId="22527A1B" w:rsidR="00AE7CC4" w:rsidRPr="004B11D7" w:rsidRDefault="00D86B51" w:rsidP="00002591">
      <w:pPr>
        <w:pStyle w:val="l4"/>
        <w:numPr>
          <w:ilvl w:val="0"/>
          <w:numId w:val="9"/>
        </w:numPr>
        <w:spacing w:line="360" w:lineRule="auto"/>
        <w:jc w:val="both"/>
        <w:rPr>
          <w:rFonts w:asciiTheme="majorHAnsi" w:hAnsiTheme="majorHAnsi"/>
        </w:rPr>
      </w:pPr>
      <w:r w:rsidRPr="004B11D7">
        <w:rPr>
          <w:rFonts w:asciiTheme="majorHAnsi" w:hAnsiTheme="majorHAnsi"/>
        </w:rPr>
        <w:t xml:space="preserve"> </w:t>
      </w:r>
      <w:r w:rsidRPr="004B11D7">
        <w:rPr>
          <w:rFonts w:asciiTheme="majorHAnsi" w:hAnsiTheme="majorHAnsi"/>
          <w:b/>
          <w:bCs/>
        </w:rPr>
        <w:t>II.SP</w:t>
      </w:r>
      <w:r w:rsidR="00850359" w:rsidRPr="004B11D7">
        <w:rPr>
          <w:rFonts w:asciiTheme="majorHAnsi" w:hAnsiTheme="majorHAnsi"/>
          <w:b/>
          <w:bCs/>
        </w:rPr>
        <w:t xml:space="preserve"> </w:t>
      </w:r>
      <w:r w:rsidR="001C3E89" w:rsidRPr="004B11D7">
        <w:rPr>
          <w:rFonts w:asciiTheme="majorHAnsi" w:hAnsiTheme="majorHAnsi"/>
          <w:b/>
          <w:bCs/>
        </w:rPr>
        <w:t xml:space="preserve">– </w:t>
      </w:r>
      <w:r w:rsidR="00794BA2" w:rsidRPr="004B11D7">
        <w:rPr>
          <w:rFonts w:asciiTheme="majorHAnsi" w:hAnsiTheme="majorHAnsi"/>
        </w:rPr>
        <w:t>Víceproudé</w:t>
      </w:r>
      <w:r w:rsidR="00794BA2" w:rsidRPr="004B11D7">
        <w:rPr>
          <w:rFonts w:asciiTheme="majorHAnsi" w:hAnsiTheme="majorHAnsi"/>
          <w:b/>
          <w:bCs/>
        </w:rPr>
        <w:t xml:space="preserve"> </w:t>
      </w:r>
      <w:r w:rsidR="00794BA2" w:rsidRPr="004B11D7">
        <w:rPr>
          <w:rFonts w:asciiTheme="majorHAnsi" w:hAnsiTheme="majorHAnsi"/>
        </w:rPr>
        <w:t>křižovatky, tramvajové pásy, odbočování vlevo přes víceproudé silnice.</w:t>
      </w:r>
      <w:r w:rsidR="00523FF5" w:rsidRPr="004B11D7">
        <w:rPr>
          <w:rFonts w:asciiTheme="majorHAnsi" w:hAnsiTheme="majorHAnsi"/>
        </w:rPr>
        <w:t xml:space="preserve"> Plynulé řazení se do pruhů.</w:t>
      </w:r>
      <w:r w:rsidR="0089093B" w:rsidRPr="004B11D7">
        <w:rPr>
          <w:rFonts w:asciiTheme="majorHAnsi" w:hAnsiTheme="majorHAnsi"/>
        </w:rPr>
        <w:t xml:space="preserve"> </w:t>
      </w:r>
    </w:p>
    <w:p w14:paraId="33188178" w14:textId="58E5C36E" w:rsidR="00002591" w:rsidRPr="004B11D7" w:rsidRDefault="008E3EEA" w:rsidP="00002591">
      <w:pPr>
        <w:pStyle w:val="l4"/>
        <w:numPr>
          <w:ilvl w:val="0"/>
          <w:numId w:val="9"/>
        </w:numPr>
        <w:spacing w:line="360" w:lineRule="auto"/>
        <w:jc w:val="both"/>
        <w:rPr>
          <w:rFonts w:asciiTheme="majorHAnsi" w:hAnsiTheme="majorHAnsi"/>
        </w:rPr>
      </w:pPr>
      <w:r w:rsidRPr="004B11D7">
        <w:rPr>
          <w:rFonts w:asciiTheme="majorHAnsi" w:hAnsiTheme="majorHAnsi"/>
        </w:rPr>
        <w:t xml:space="preserve"> </w:t>
      </w:r>
      <w:r w:rsidRPr="004B11D7">
        <w:rPr>
          <w:rFonts w:asciiTheme="majorHAnsi" w:hAnsiTheme="majorHAnsi"/>
          <w:b/>
          <w:bCs/>
        </w:rPr>
        <w:t>III. SP</w:t>
      </w:r>
      <w:r w:rsidRPr="004B11D7">
        <w:rPr>
          <w:rFonts w:asciiTheme="majorHAnsi" w:hAnsiTheme="majorHAnsi"/>
        </w:rPr>
        <w:t xml:space="preserve"> </w:t>
      </w:r>
      <w:r w:rsidR="00306F3B" w:rsidRPr="004B11D7">
        <w:rPr>
          <w:rFonts w:asciiTheme="majorHAnsi" w:hAnsiTheme="majorHAnsi"/>
        </w:rPr>
        <w:t>–</w:t>
      </w:r>
      <w:r w:rsidRPr="004B11D7">
        <w:rPr>
          <w:rFonts w:asciiTheme="majorHAnsi" w:hAnsiTheme="majorHAnsi"/>
        </w:rPr>
        <w:t xml:space="preserve"> </w:t>
      </w:r>
      <w:r w:rsidR="00306F3B" w:rsidRPr="004B11D7">
        <w:rPr>
          <w:rFonts w:asciiTheme="majorHAnsi" w:hAnsiTheme="majorHAnsi"/>
        </w:rPr>
        <w:t xml:space="preserve">Střední provoz druhé etapy se skládá z jízdy ve městě. </w:t>
      </w:r>
    </w:p>
    <w:p w14:paraId="531CB0A7" w14:textId="113D0313" w:rsidR="00002591" w:rsidRPr="004B11D7" w:rsidRDefault="008E3EEA" w:rsidP="00002591">
      <w:pPr>
        <w:pStyle w:val="l4"/>
        <w:numPr>
          <w:ilvl w:val="0"/>
          <w:numId w:val="9"/>
        </w:numPr>
        <w:spacing w:line="360" w:lineRule="auto"/>
        <w:jc w:val="both"/>
        <w:rPr>
          <w:rFonts w:asciiTheme="majorHAnsi" w:hAnsiTheme="majorHAnsi"/>
        </w:rPr>
      </w:pPr>
      <w:r w:rsidRPr="004B11D7">
        <w:rPr>
          <w:rFonts w:asciiTheme="majorHAnsi" w:hAnsiTheme="majorHAnsi"/>
          <w:b/>
          <w:bCs/>
        </w:rPr>
        <w:t>III. SP</w:t>
      </w:r>
      <w:r w:rsidR="00820299" w:rsidRPr="004B11D7">
        <w:rPr>
          <w:rFonts w:asciiTheme="majorHAnsi" w:hAnsiTheme="majorHAnsi"/>
          <w:b/>
          <w:bCs/>
        </w:rPr>
        <w:t xml:space="preserve"> – </w:t>
      </w:r>
      <w:r w:rsidR="00820299" w:rsidRPr="004B11D7">
        <w:rPr>
          <w:rFonts w:asciiTheme="majorHAnsi" w:hAnsiTheme="majorHAnsi"/>
        </w:rPr>
        <w:t>Jízda by měla být plynulá bez zbytečných chyb</w:t>
      </w:r>
      <w:r w:rsidR="009B230F" w:rsidRPr="004B11D7">
        <w:rPr>
          <w:rFonts w:asciiTheme="majorHAnsi" w:hAnsiTheme="majorHAnsi"/>
        </w:rPr>
        <w:t>, po opakovaném parkování by měl žadatel sám bez pomoci již zaparkovat, popř. opravit se po špatném zaparkování.</w:t>
      </w:r>
    </w:p>
    <w:p w14:paraId="7441ECC6" w14:textId="76117EAB" w:rsidR="00002591" w:rsidRPr="004B11D7" w:rsidRDefault="008E3EEA" w:rsidP="00002591">
      <w:pPr>
        <w:pStyle w:val="l4"/>
        <w:numPr>
          <w:ilvl w:val="0"/>
          <w:numId w:val="9"/>
        </w:numPr>
        <w:spacing w:line="360" w:lineRule="auto"/>
        <w:jc w:val="both"/>
        <w:rPr>
          <w:rFonts w:asciiTheme="majorHAnsi" w:hAnsiTheme="majorHAnsi"/>
        </w:rPr>
      </w:pPr>
      <w:r w:rsidRPr="004B11D7">
        <w:rPr>
          <w:rFonts w:asciiTheme="majorHAnsi" w:hAnsiTheme="majorHAnsi"/>
          <w:b/>
          <w:bCs/>
        </w:rPr>
        <w:t>III. SP</w:t>
      </w:r>
      <w:r w:rsidR="00755689" w:rsidRPr="004B11D7">
        <w:rPr>
          <w:rFonts w:asciiTheme="majorHAnsi" w:hAnsiTheme="majorHAnsi"/>
          <w:b/>
          <w:bCs/>
        </w:rPr>
        <w:t xml:space="preserve"> – </w:t>
      </w:r>
      <w:r w:rsidR="00B72756" w:rsidRPr="004B11D7">
        <w:rPr>
          <w:rFonts w:asciiTheme="majorHAnsi" w:hAnsiTheme="majorHAnsi"/>
        </w:rPr>
        <w:t xml:space="preserve">Průjezd dálnicí – výjezdy, nájezdy, předjíždění na dálnici, tenhle bod je závislý na schopnosti žadatele, pokud dokáže </w:t>
      </w:r>
      <w:r w:rsidR="003670B6" w:rsidRPr="004B11D7">
        <w:rPr>
          <w:rFonts w:asciiTheme="majorHAnsi" w:hAnsiTheme="majorHAnsi"/>
        </w:rPr>
        <w:t>s vozidlem jet minimálně 90 km/h.</w:t>
      </w:r>
    </w:p>
    <w:p w14:paraId="34CEA9E9" w14:textId="5B2BE63C" w:rsidR="00D86B51" w:rsidRPr="004B11D7" w:rsidRDefault="008E3EEA" w:rsidP="00002591">
      <w:pPr>
        <w:pStyle w:val="l4"/>
        <w:numPr>
          <w:ilvl w:val="0"/>
          <w:numId w:val="9"/>
        </w:numPr>
        <w:spacing w:line="360" w:lineRule="auto"/>
        <w:jc w:val="both"/>
        <w:rPr>
          <w:rFonts w:asciiTheme="majorHAnsi" w:hAnsiTheme="majorHAnsi"/>
        </w:rPr>
      </w:pPr>
      <w:r w:rsidRPr="004B11D7">
        <w:rPr>
          <w:rFonts w:asciiTheme="majorHAnsi" w:hAnsiTheme="majorHAnsi"/>
          <w:b/>
          <w:bCs/>
        </w:rPr>
        <w:t>III. SP</w:t>
      </w:r>
      <w:r w:rsidR="00A750A1" w:rsidRPr="004B11D7">
        <w:rPr>
          <w:rFonts w:asciiTheme="majorHAnsi" w:hAnsiTheme="majorHAnsi"/>
          <w:b/>
          <w:bCs/>
        </w:rPr>
        <w:t xml:space="preserve"> – </w:t>
      </w:r>
      <w:r w:rsidR="00A750A1" w:rsidRPr="004B11D7">
        <w:rPr>
          <w:rFonts w:asciiTheme="majorHAnsi" w:hAnsiTheme="majorHAnsi"/>
        </w:rPr>
        <w:t>Průjezd dálnicí – výjezdy, nájezdy, předjíždění na dálnici</w:t>
      </w:r>
      <w:r w:rsidR="00850359" w:rsidRPr="004B11D7">
        <w:rPr>
          <w:rFonts w:asciiTheme="majorHAnsi" w:hAnsiTheme="majorHAnsi"/>
        </w:rPr>
        <w:t>. Plynulé zvládnutí vozidla</w:t>
      </w:r>
      <w:r w:rsidR="00AF1922" w:rsidRPr="004B11D7">
        <w:rPr>
          <w:rFonts w:asciiTheme="majorHAnsi" w:hAnsiTheme="majorHAnsi"/>
        </w:rPr>
        <w:t xml:space="preserve"> v městském provozu.</w:t>
      </w:r>
    </w:p>
    <w:p w14:paraId="7264D561" w14:textId="4B4EFFD2" w:rsidR="00D86B51" w:rsidRPr="004B11D7" w:rsidRDefault="00E03D66" w:rsidP="00002591">
      <w:pPr>
        <w:pStyle w:val="l4"/>
        <w:numPr>
          <w:ilvl w:val="0"/>
          <w:numId w:val="9"/>
        </w:numPr>
        <w:spacing w:line="360" w:lineRule="auto"/>
        <w:jc w:val="both"/>
        <w:rPr>
          <w:rFonts w:asciiTheme="majorHAnsi" w:hAnsiTheme="majorHAnsi"/>
        </w:rPr>
      </w:pPr>
      <w:r w:rsidRPr="004B11D7">
        <w:rPr>
          <w:rFonts w:asciiTheme="majorHAnsi" w:hAnsiTheme="majorHAnsi"/>
          <w:b/>
          <w:bCs/>
        </w:rPr>
        <w:t xml:space="preserve">PV-ZP – </w:t>
      </w:r>
      <w:r w:rsidRPr="004B11D7">
        <w:rPr>
          <w:rFonts w:asciiTheme="majorHAnsi" w:hAnsiTheme="majorHAnsi"/>
        </w:rPr>
        <w:t>praktick</w:t>
      </w:r>
      <w:r w:rsidRPr="00A62FAB">
        <w:rPr>
          <w:rFonts w:asciiTheme="majorHAnsi" w:hAnsiTheme="majorHAnsi"/>
        </w:rPr>
        <w:t>ý</w:t>
      </w:r>
      <w:r w:rsidRPr="004B11D7">
        <w:rPr>
          <w:rFonts w:asciiTheme="majorHAnsi" w:hAnsiTheme="majorHAnsi"/>
        </w:rPr>
        <w:t xml:space="preserve"> výcvik zdravotnické přípravy můžeme dát kamkoliv mezi jednotlivé hodiny. Nechávám na konci z důvodu lepší udržitelnosti v paměti ke zkouškám.</w:t>
      </w:r>
      <w:r w:rsidR="00992DDF" w:rsidRPr="004B11D7">
        <w:rPr>
          <w:rFonts w:asciiTheme="majorHAnsi" w:hAnsiTheme="majorHAnsi"/>
        </w:rPr>
        <w:t xml:space="preserve"> Jedná se o 4 hodiny</w:t>
      </w:r>
      <w:r w:rsidR="008E3EEA" w:rsidRPr="004B11D7">
        <w:rPr>
          <w:rFonts w:asciiTheme="majorHAnsi" w:hAnsiTheme="majorHAnsi"/>
        </w:rPr>
        <w:t xml:space="preserve">. Dá se i scelit do jednoho </w:t>
      </w:r>
      <w:r w:rsidR="00820299" w:rsidRPr="004B11D7">
        <w:rPr>
          <w:rFonts w:asciiTheme="majorHAnsi" w:hAnsiTheme="majorHAnsi"/>
        </w:rPr>
        <w:t>4hodinového</w:t>
      </w:r>
      <w:r w:rsidR="008E3EEA" w:rsidRPr="004B11D7">
        <w:rPr>
          <w:rFonts w:asciiTheme="majorHAnsi" w:hAnsiTheme="majorHAnsi"/>
        </w:rPr>
        <w:t xml:space="preserve"> bloku.</w:t>
      </w:r>
    </w:p>
    <w:p w14:paraId="5F3A2C46" w14:textId="041180C2" w:rsidR="00002591" w:rsidRPr="002B3438" w:rsidRDefault="00C41195" w:rsidP="00002591">
      <w:pPr>
        <w:pStyle w:val="l4"/>
        <w:numPr>
          <w:ilvl w:val="0"/>
          <w:numId w:val="9"/>
        </w:numPr>
        <w:spacing w:line="360" w:lineRule="auto"/>
        <w:jc w:val="both"/>
        <w:rPr>
          <w:rFonts w:asciiTheme="majorHAnsi" w:hAnsiTheme="majorHAnsi"/>
        </w:rPr>
      </w:pPr>
      <w:r w:rsidRPr="002B3438">
        <w:rPr>
          <w:rFonts w:asciiTheme="majorHAnsi" w:hAnsiTheme="majorHAnsi"/>
          <w:b/>
          <w:bCs/>
        </w:rPr>
        <w:t>PV-ZP</w:t>
      </w:r>
    </w:p>
    <w:p w14:paraId="40C67380" w14:textId="77777777" w:rsidR="0048798C" w:rsidRPr="002B3438" w:rsidRDefault="00DC715B" w:rsidP="0048798C">
      <w:pPr>
        <w:ind w:firstLine="708"/>
        <w:rPr>
          <w:rFonts w:asciiTheme="majorHAnsi" w:hAnsiTheme="majorHAnsi"/>
        </w:rPr>
      </w:pPr>
      <w:r w:rsidRPr="002B3438">
        <w:rPr>
          <w:rFonts w:asciiTheme="majorHAnsi" w:hAnsiTheme="majorHAnsi"/>
        </w:rPr>
        <w:t>Pokud uvážíme, že tohle musí žadatel zvládnout za 28</w:t>
      </w:r>
      <w:r w:rsidR="00762357" w:rsidRPr="002B3438">
        <w:rPr>
          <w:rFonts w:asciiTheme="majorHAnsi" w:hAnsiTheme="majorHAnsi"/>
        </w:rPr>
        <w:t xml:space="preserve"> </w:t>
      </w:r>
      <w:r w:rsidRPr="002B3438">
        <w:rPr>
          <w:rFonts w:asciiTheme="majorHAnsi" w:hAnsiTheme="majorHAnsi"/>
        </w:rPr>
        <w:t>hodin</w:t>
      </w:r>
      <w:r w:rsidR="00762357" w:rsidRPr="002B3438">
        <w:rPr>
          <w:rFonts w:asciiTheme="majorHAnsi" w:hAnsiTheme="majorHAnsi"/>
        </w:rPr>
        <w:t>,</w:t>
      </w:r>
      <w:r w:rsidRPr="002B3438">
        <w:rPr>
          <w:rFonts w:asciiTheme="majorHAnsi" w:hAnsiTheme="majorHAnsi"/>
        </w:rPr>
        <w:t xml:space="preserve"> </w:t>
      </w:r>
      <w:r w:rsidR="00D11C02" w:rsidRPr="002B3438">
        <w:rPr>
          <w:rFonts w:asciiTheme="majorHAnsi" w:hAnsiTheme="majorHAnsi"/>
        </w:rPr>
        <w:t xml:space="preserve">je </w:t>
      </w:r>
      <w:r w:rsidR="000618E9" w:rsidRPr="002B3438">
        <w:rPr>
          <w:rFonts w:asciiTheme="majorHAnsi" w:hAnsiTheme="majorHAnsi"/>
        </w:rPr>
        <w:t>časová dotace velmi diskutabilní</w:t>
      </w:r>
      <w:r w:rsidRPr="002B3438">
        <w:rPr>
          <w:rFonts w:asciiTheme="majorHAnsi" w:hAnsiTheme="majorHAnsi"/>
        </w:rPr>
        <w:t>.</w:t>
      </w:r>
      <w:r w:rsidR="006A20DF" w:rsidRPr="002B3438">
        <w:rPr>
          <w:rFonts w:asciiTheme="majorHAnsi" w:hAnsiTheme="majorHAnsi"/>
        </w:rPr>
        <w:t xml:space="preserve"> Instruktor by měl samo</w:t>
      </w:r>
      <w:r w:rsidR="00DA7535" w:rsidRPr="002B3438">
        <w:rPr>
          <w:rFonts w:asciiTheme="majorHAnsi" w:hAnsiTheme="majorHAnsi"/>
        </w:rPr>
        <w:t xml:space="preserve">zřejmě dbát na bezpečnost a přizpůsobit tak výcvik žadateli. Ne každý žadatel bude </w:t>
      </w:r>
      <w:r w:rsidR="002C53AE" w:rsidRPr="002B3438">
        <w:rPr>
          <w:rFonts w:asciiTheme="majorHAnsi" w:hAnsiTheme="majorHAnsi"/>
        </w:rPr>
        <w:t xml:space="preserve">jezdit na konci výcviku jako zkušený řidič. Je </w:t>
      </w:r>
      <w:r w:rsidR="0048798C" w:rsidRPr="002B3438">
        <w:rPr>
          <w:rFonts w:asciiTheme="majorHAnsi" w:hAnsiTheme="majorHAnsi"/>
        </w:rPr>
        <w:t>p</w:t>
      </w:r>
      <w:r w:rsidR="002C53AE" w:rsidRPr="002B3438">
        <w:rPr>
          <w:rFonts w:asciiTheme="majorHAnsi" w:hAnsiTheme="majorHAnsi"/>
        </w:rPr>
        <w:t>otřeba</w:t>
      </w:r>
      <w:r w:rsidR="0048798C" w:rsidRPr="002B3438">
        <w:rPr>
          <w:rFonts w:asciiTheme="majorHAnsi" w:hAnsiTheme="majorHAnsi"/>
        </w:rPr>
        <w:t>,</w:t>
      </w:r>
      <w:r w:rsidR="002C53AE" w:rsidRPr="002B3438">
        <w:rPr>
          <w:rFonts w:asciiTheme="majorHAnsi" w:hAnsiTheme="majorHAnsi"/>
        </w:rPr>
        <w:t xml:space="preserve"> aby žadatel zvládl prvky klidně pomaleji, ale bezpečně pro sebe a své okolí.</w:t>
      </w:r>
    </w:p>
    <w:p w14:paraId="0511E0FC" w14:textId="5FB2F029" w:rsidR="008B28B4" w:rsidRDefault="008B28B4" w:rsidP="0048798C">
      <w:pPr>
        <w:ind w:firstLine="708"/>
        <w:rPr>
          <w:rFonts w:asciiTheme="majorHAnsi" w:hAnsiTheme="majorHAnsi"/>
        </w:rPr>
      </w:pPr>
      <w:r w:rsidRPr="002B3438">
        <w:rPr>
          <w:rFonts w:asciiTheme="majorHAnsi" w:hAnsiTheme="majorHAnsi"/>
        </w:rPr>
        <w:t xml:space="preserve">Je těžké </w:t>
      </w:r>
      <w:r w:rsidR="00022223" w:rsidRPr="002B3438">
        <w:rPr>
          <w:rFonts w:asciiTheme="majorHAnsi" w:hAnsiTheme="majorHAnsi"/>
        </w:rPr>
        <w:t>procvičit za 28 hodin všechny možn</w:t>
      </w:r>
      <w:r w:rsidR="0048798C" w:rsidRPr="002B3438">
        <w:rPr>
          <w:rFonts w:asciiTheme="majorHAnsi" w:hAnsiTheme="majorHAnsi"/>
        </w:rPr>
        <w:t>é</w:t>
      </w:r>
      <w:r w:rsidR="00022223" w:rsidRPr="002B3438">
        <w:rPr>
          <w:rFonts w:asciiTheme="majorHAnsi" w:hAnsiTheme="majorHAnsi"/>
        </w:rPr>
        <w:t xml:space="preserve"> situace a nacvičit plynulou jízdu</w:t>
      </w:r>
      <w:r w:rsidR="00204938" w:rsidRPr="002B3438">
        <w:rPr>
          <w:rFonts w:asciiTheme="majorHAnsi" w:hAnsiTheme="majorHAnsi"/>
        </w:rPr>
        <w:t>.</w:t>
      </w:r>
      <w:r w:rsidR="003C2CF9" w:rsidRPr="002B3438">
        <w:rPr>
          <w:rFonts w:asciiTheme="majorHAnsi" w:hAnsiTheme="majorHAnsi"/>
        </w:rPr>
        <w:t xml:space="preserve"> V Olomouci se mi podařilo složit několik okruhů, které mají opravdu mnoho situačních </w:t>
      </w:r>
      <w:r w:rsidR="00DA4AC6" w:rsidRPr="002B3438">
        <w:rPr>
          <w:rFonts w:asciiTheme="majorHAnsi" w:hAnsiTheme="majorHAnsi"/>
        </w:rPr>
        <w:t>možností dle úrovně zvládnutí.</w:t>
      </w:r>
    </w:p>
    <w:p w14:paraId="1388472F" w14:textId="77777777" w:rsidR="00B57DC8" w:rsidRPr="004B11D7" w:rsidRDefault="00B57DC8" w:rsidP="0048798C">
      <w:pPr>
        <w:ind w:firstLine="708"/>
        <w:rPr>
          <w:rFonts w:asciiTheme="majorHAnsi" w:hAnsiTheme="majorHAnsi"/>
        </w:rPr>
      </w:pPr>
    </w:p>
    <w:p w14:paraId="3EFEBC7F" w14:textId="55C75A0E" w:rsidR="00602A82" w:rsidRPr="004B11D7" w:rsidRDefault="00602A82" w:rsidP="0018258B">
      <w:pPr>
        <w:pStyle w:val="Nadpis3"/>
        <w:spacing w:line="360" w:lineRule="auto"/>
        <w:jc w:val="both"/>
        <w:rPr>
          <w:rFonts w:asciiTheme="majorHAnsi" w:hAnsiTheme="majorHAnsi"/>
          <w:lang w:eastAsia="cs-CZ"/>
        </w:rPr>
      </w:pPr>
      <w:bookmarkStart w:id="27" w:name="_Toc164274962"/>
      <w:r w:rsidRPr="004B11D7">
        <w:rPr>
          <w:rFonts w:asciiTheme="majorHAnsi" w:hAnsiTheme="majorHAnsi"/>
          <w:lang w:eastAsia="cs-CZ"/>
        </w:rPr>
        <w:lastRenderedPageBreak/>
        <w:t>Příprava do praktické části</w:t>
      </w:r>
      <w:r w:rsidR="00F974FE" w:rsidRPr="004B11D7">
        <w:rPr>
          <w:rFonts w:asciiTheme="majorHAnsi" w:hAnsiTheme="majorHAnsi"/>
          <w:lang w:eastAsia="cs-CZ"/>
        </w:rPr>
        <w:t xml:space="preserve"> výuky</w:t>
      </w:r>
      <w:bookmarkEnd w:id="27"/>
    </w:p>
    <w:p w14:paraId="5BE7ACBD" w14:textId="77777777" w:rsidR="00A5070D" w:rsidRDefault="0018258B" w:rsidP="00A5070D">
      <w:pPr>
        <w:pStyle w:val="l4"/>
        <w:spacing w:before="0" w:beforeAutospacing="0" w:after="0" w:afterAutospacing="0" w:line="360" w:lineRule="auto"/>
        <w:ind w:firstLine="708"/>
        <w:jc w:val="both"/>
        <w:rPr>
          <w:rFonts w:asciiTheme="majorHAnsi" w:hAnsiTheme="majorHAnsi"/>
        </w:rPr>
      </w:pPr>
      <w:r w:rsidRPr="004B11D7">
        <w:rPr>
          <w:rFonts w:asciiTheme="majorHAnsi" w:hAnsiTheme="majorHAnsi"/>
        </w:rPr>
        <w:t>Příprava spočívá ve znalosti daných okruhů, kter</w:t>
      </w:r>
      <w:r w:rsidR="00E4637F" w:rsidRPr="004B11D7">
        <w:rPr>
          <w:rFonts w:asciiTheme="majorHAnsi" w:hAnsiTheme="majorHAnsi"/>
        </w:rPr>
        <w:t>é</w:t>
      </w:r>
      <w:r w:rsidR="006B4DF1" w:rsidRPr="004B11D7">
        <w:rPr>
          <w:rFonts w:asciiTheme="majorHAnsi" w:hAnsiTheme="majorHAnsi"/>
        </w:rPr>
        <w:t xml:space="preserve"> by</w:t>
      </w:r>
      <w:r w:rsidR="00E4637F" w:rsidRPr="004B11D7">
        <w:rPr>
          <w:rFonts w:asciiTheme="majorHAnsi" w:hAnsiTheme="majorHAnsi"/>
        </w:rPr>
        <w:t xml:space="preserve"> si</w:t>
      </w:r>
      <w:r w:rsidR="006B4DF1" w:rsidRPr="004B11D7">
        <w:rPr>
          <w:rFonts w:asciiTheme="majorHAnsi" w:hAnsiTheme="majorHAnsi"/>
        </w:rPr>
        <w:t xml:space="preserve"> měl</w:t>
      </w:r>
      <w:r w:rsidR="00B41FBA" w:rsidRPr="004B11D7">
        <w:rPr>
          <w:rFonts w:asciiTheme="majorHAnsi" w:hAnsiTheme="majorHAnsi"/>
        </w:rPr>
        <w:t xml:space="preserve"> instruktor</w:t>
      </w:r>
      <w:r w:rsidR="006B4DF1" w:rsidRPr="004B11D7">
        <w:rPr>
          <w:rFonts w:asciiTheme="majorHAnsi" w:hAnsiTheme="majorHAnsi"/>
        </w:rPr>
        <w:t xml:space="preserve"> připravit</w:t>
      </w:r>
      <w:r w:rsidR="00E4637F" w:rsidRPr="004B11D7">
        <w:rPr>
          <w:rFonts w:asciiTheme="majorHAnsi" w:hAnsiTheme="majorHAnsi"/>
        </w:rPr>
        <w:t>.</w:t>
      </w:r>
      <w:r w:rsidR="00CA244F" w:rsidRPr="004B11D7">
        <w:rPr>
          <w:rFonts w:asciiTheme="majorHAnsi" w:hAnsiTheme="majorHAnsi"/>
        </w:rPr>
        <w:t xml:space="preserve"> </w:t>
      </w:r>
      <w:r w:rsidR="008B09CB" w:rsidRPr="004B11D7">
        <w:rPr>
          <w:rFonts w:asciiTheme="majorHAnsi" w:hAnsiTheme="majorHAnsi"/>
        </w:rPr>
        <w:t xml:space="preserve"> Učitel si skládá sám </w:t>
      </w:r>
      <w:r w:rsidR="00315E6C" w:rsidRPr="004B11D7">
        <w:rPr>
          <w:rFonts w:asciiTheme="majorHAnsi" w:hAnsiTheme="majorHAnsi"/>
        </w:rPr>
        <w:t xml:space="preserve">praktickou výuku. </w:t>
      </w:r>
      <w:r w:rsidR="00FD35CB" w:rsidRPr="004B11D7">
        <w:rPr>
          <w:rFonts w:asciiTheme="majorHAnsi" w:hAnsiTheme="majorHAnsi"/>
        </w:rPr>
        <w:t>Neměl by se přitom nechat tlačit časem</w:t>
      </w:r>
      <w:r w:rsidR="004557B5" w:rsidRPr="004B11D7">
        <w:rPr>
          <w:rFonts w:asciiTheme="majorHAnsi" w:hAnsiTheme="majorHAnsi"/>
        </w:rPr>
        <w:t>, k </w:t>
      </w:r>
      <w:r w:rsidR="004D7B1F" w:rsidRPr="004D7B1F">
        <w:rPr>
          <w:rFonts w:asciiTheme="majorHAnsi" w:hAnsiTheme="majorHAnsi"/>
        </w:rPr>
        <w:t>uspěchanému</w:t>
      </w:r>
      <w:r w:rsidR="004D7B1F">
        <w:rPr>
          <w:rFonts w:asciiTheme="majorHAnsi" w:hAnsiTheme="majorHAnsi"/>
          <w:i/>
          <w:iCs/>
        </w:rPr>
        <w:t xml:space="preserve"> </w:t>
      </w:r>
      <w:r w:rsidR="004557B5" w:rsidRPr="004B11D7">
        <w:rPr>
          <w:rFonts w:asciiTheme="majorHAnsi" w:hAnsiTheme="majorHAnsi"/>
        </w:rPr>
        <w:t>nácviku</w:t>
      </w:r>
      <w:r w:rsidR="00F861C7" w:rsidRPr="004B11D7">
        <w:rPr>
          <w:rFonts w:asciiTheme="majorHAnsi" w:hAnsiTheme="majorHAnsi"/>
        </w:rPr>
        <w:t xml:space="preserve">. </w:t>
      </w:r>
      <w:r w:rsidR="002611D6" w:rsidRPr="004B11D7">
        <w:rPr>
          <w:rFonts w:asciiTheme="majorHAnsi" w:hAnsiTheme="majorHAnsi"/>
        </w:rPr>
        <w:t xml:space="preserve">Prvotní nácvik základních prvků se nesmí uspěchat. Potřebný čas k jejich plynulému zvládnutí se mnohonásobně vrátí </w:t>
      </w:r>
      <w:r w:rsidR="002C6CB7" w:rsidRPr="004B11D7">
        <w:rPr>
          <w:rFonts w:asciiTheme="majorHAnsi" w:hAnsiTheme="majorHAnsi"/>
        </w:rPr>
        <w:t>do zbytku času výcviku.</w:t>
      </w:r>
      <w:r w:rsidR="001115D9" w:rsidRPr="004B11D7">
        <w:rPr>
          <w:rFonts w:asciiTheme="majorHAnsi" w:hAnsiTheme="majorHAnsi"/>
        </w:rPr>
        <w:t xml:space="preserve"> </w:t>
      </w:r>
      <w:r w:rsidR="00C806C8" w:rsidRPr="004B11D7">
        <w:rPr>
          <w:rFonts w:asciiTheme="majorHAnsi" w:hAnsiTheme="majorHAnsi"/>
        </w:rPr>
        <w:t xml:space="preserve">Tyto </w:t>
      </w:r>
      <w:r w:rsidR="00CA244F" w:rsidRPr="004B11D7">
        <w:rPr>
          <w:rFonts w:asciiTheme="majorHAnsi" w:hAnsiTheme="majorHAnsi"/>
        </w:rPr>
        <w:t xml:space="preserve">okruhy se </w:t>
      </w:r>
      <w:r w:rsidR="000412C2" w:rsidRPr="004B11D7">
        <w:rPr>
          <w:rFonts w:asciiTheme="majorHAnsi" w:hAnsiTheme="majorHAnsi"/>
        </w:rPr>
        <w:t>skládají</w:t>
      </w:r>
      <w:r w:rsidR="00CA244F" w:rsidRPr="004B11D7">
        <w:rPr>
          <w:rFonts w:asciiTheme="majorHAnsi" w:hAnsiTheme="majorHAnsi"/>
        </w:rPr>
        <w:t xml:space="preserve"> od prvního rozjezdu na cvičišti</w:t>
      </w:r>
      <w:r w:rsidR="00C806C8" w:rsidRPr="004B11D7">
        <w:rPr>
          <w:rFonts w:asciiTheme="majorHAnsi" w:hAnsiTheme="majorHAnsi"/>
        </w:rPr>
        <w:t xml:space="preserve"> </w:t>
      </w:r>
      <w:r w:rsidR="006D6ED6" w:rsidRPr="004B11D7">
        <w:rPr>
          <w:rFonts w:asciiTheme="majorHAnsi" w:hAnsiTheme="majorHAnsi"/>
        </w:rPr>
        <w:t>a opětovného zastavení</w:t>
      </w:r>
      <w:r w:rsidR="00670F9A">
        <w:rPr>
          <w:rFonts w:asciiTheme="majorHAnsi" w:hAnsiTheme="majorHAnsi"/>
        </w:rPr>
        <w:t>,</w:t>
      </w:r>
      <w:r w:rsidR="00CA244F" w:rsidRPr="004B11D7">
        <w:rPr>
          <w:rFonts w:asciiTheme="majorHAnsi" w:hAnsiTheme="majorHAnsi"/>
        </w:rPr>
        <w:t xml:space="preserve"> p</w:t>
      </w:r>
      <w:r w:rsidR="00207E6E" w:rsidRPr="004B11D7">
        <w:rPr>
          <w:rFonts w:asciiTheme="majorHAnsi" w:hAnsiTheme="majorHAnsi"/>
        </w:rPr>
        <w:t>řes rozjezdy do kopce</w:t>
      </w:r>
      <w:r w:rsidR="00670F9A">
        <w:rPr>
          <w:rFonts w:asciiTheme="majorHAnsi" w:hAnsiTheme="majorHAnsi"/>
        </w:rPr>
        <w:t>,</w:t>
      </w:r>
      <w:r w:rsidR="00207E6E" w:rsidRPr="004B11D7">
        <w:rPr>
          <w:rFonts w:asciiTheme="majorHAnsi" w:hAnsiTheme="majorHAnsi"/>
        </w:rPr>
        <w:t xml:space="preserve"> </w:t>
      </w:r>
      <w:r w:rsidR="000412C2" w:rsidRPr="004B11D7">
        <w:rPr>
          <w:rFonts w:asciiTheme="majorHAnsi" w:hAnsiTheme="majorHAnsi"/>
        </w:rPr>
        <w:t xml:space="preserve">až </w:t>
      </w:r>
      <w:r w:rsidR="003C7ADF" w:rsidRPr="004B11D7">
        <w:rPr>
          <w:rFonts w:asciiTheme="majorHAnsi" w:hAnsiTheme="majorHAnsi"/>
        </w:rPr>
        <w:t>po průjezd městem s finálním zaparkováním</w:t>
      </w:r>
      <w:r w:rsidR="00C34B5D" w:rsidRPr="004B11D7">
        <w:rPr>
          <w:rFonts w:asciiTheme="majorHAnsi" w:hAnsiTheme="majorHAnsi"/>
        </w:rPr>
        <w:t xml:space="preserve"> a zvládnutím plynulého řízení</w:t>
      </w:r>
      <w:r w:rsidR="00246C8E">
        <w:rPr>
          <w:rFonts w:asciiTheme="majorHAnsi" w:hAnsiTheme="majorHAnsi"/>
        </w:rPr>
        <w:t>, tím pádem připravením</w:t>
      </w:r>
      <w:r w:rsidR="006B4DF1" w:rsidRPr="004B11D7">
        <w:rPr>
          <w:rFonts w:asciiTheme="majorHAnsi" w:hAnsiTheme="majorHAnsi"/>
        </w:rPr>
        <w:t xml:space="preserve"> na zvládnutí </w:t>
      </w:r>
      <w:r w:rsidRPr="004B11D7">
        <w:rPr>
          <w:rFonts w:asciiTheme="majorHAnsi" w:hAnsiTheme="majorHAnsi"/>
        </w:rPr>
        <w:t>závěrečné zkouš</w:t>
      </w:r>
      <w:r w:rsidR="00140D50" w:rsidRPr="004B11D7">
        <w:rPr>
          <w:rFonts w:asciiTheme="majorHAnsi" w:hAnsiTheme="majorHAnsi"/>
        </w:rPr>
        <w:t>ky</w:t>
      </w:r>
      <w:r w:rsidRPr="004B11D7">
        <w:rPr>
          <w:rFonts w:asciiTheme="majorHAnsi" w:hAnsiTheme="majorHAnsi"/>
        </w:rPr>
        <w:t>.</w:t>
      </w:r>
      <w:r w:rsidR="0087205E" w:rsidRPr="004B11D7">
        <w:rPr>
          <w:rFonts w:asciiTheme="majorHAnsi" w:hAnsiTheme="majorHAnsi"/>
        </w:rPr>
        <w:t xml:space="preserve"> </w:t>
      </w:r>
      <w:r w:rsidRPr="004B11D7">
        <w:rPr>
          <w:rFonts w:asciiTheme="majorHAnsi" w:hAnsiTheme="majorHAnsi"/>
        </w:rPr>
        <w:t>Vymezení základních</w:t>
      </w:r>
      <w:r w:rsidR="002959FE" w:rsidRPr="004B11D7">
        <w:rPr>
          <w:rFonts w:asciiTheme="majorHAnsi" w:hAnsiTheme="majorHAnsi"/>
        </w:rPr>
        <w:t xml:space="preserve"> </w:t>
      </w:r>
      <w:r w:rsidR="00F00E5A" w:rsidRPr="004B11D7">
        <w:rPr>
          <w:rFonts w:asciiTheme="majorHAnsi" w:hAnsiTheme="majorHAnsi"/>
        </w:rPr>
        <w:t>pojmů</w:t>
      </w:r>
      <w:r w:rsidR="00606F56" w:rsidRPr="004B11D7">
        <w:rPr>
          <w:rFonts w:asciiTheme="majorHAnsi" w:hAnsiTheme="majorHAnsi"/>
        </w:rPr>
        <w:t xml:space="preserve"> a okruhů</w:t>
      </w:r>
      <w:r w:rsidR="00F00E5A" w:rsidRPr="004B11D7">
        <w:rPr>
          <w:rFonts w:asciiTheme="majorHAnsi" w:hAnsiTheme="majorHAnsi"/>
        </w:rPr>
        <w:t xml:space="preserve"> je</w:t>
      </w:r>
      <w:r w:rsidRPr="004B11D7">
        <w:rPr>
          <w:rFonts w:asciiTheme="majorHAnsi" w:hAnsiTheme="majorHAnsi"/>
        </w:rPr>
        <w:t xml:space="preserve"> základ k</w:t>
      </w:r>
      <w:r w:rsidR="00F00E5A" w:rsidRPr="004B11D7">
        <w:rPr>
          <w:rFonts w:asciiTheme="majorHAnsi" w:hAnsiTheme="majorHAnsi"/>
        </w:rPr>
        <w:t> </w:t>
      </w:r>
      <w:r w:rsidRPr="004B11D7">
        <w:rPr>
          <w:rFonts w:asciiTheme="majorHAnsi" w:hAnsiTheme="majorHAnsi"/>
        </w:rPr>
        <w:t>pochopení</w:t>
      </w:r>
      <w:r w:rsidR="00F00E5A" w:rsidRPr="004B11D7">
        <w:rPr>
          <w:rFonts w:asciiTheme="majorHAnsi" w:hAnsiTheme="majorHAnsi"/>
        </w:rPr>
        <w:t xml:space="preserve"> se mezi </w:t>
      </w:r>
      <w:r w:rsidR="00606F56" w:rsidRPr="004B11D7">
        <w:rPr>
          <w:rFonts w:asciiTheme="majorHAnsi" w:hAnsiTheme="majorHAnsi"/>
        </w:rPr>
        <w:t>instruktorem a žadatelem.</w:t>
      </w:r>
      <w:r w:rsidR="00350E26" w:rsidRPr="004B11D7">
        <w:rPr>
          <w:rFonts w:asciiTheme="majorHAnsi" w:hAnsiTheme="majorHAnsi"/>
        </w:rPr>
        <w:t xml:space="preserve"> </w:t>
      </w:r>
      <w:r w:rsidR="00254E20" w:rsidRPr="004B11D7">
        <w:rPr>
          <w:rFonts w:asciiTheme="majorHAnsi" w:hAnsiTheme="majorHAnsi"/>
        </w:rPr>
        <w:t xml:space="preserve">Začínající instruktoři by se měli zamyslet nad trasou </w:t>
      </w:r>
      <w:r w:rsidR="009B71DB" w:rsidRPr="004B11D7">
        <w:rPr>
          <w:rFonts w:asciiTheme="majorHAnsi" w:hAnsiTheme="majorHAnsi"/>
        </w:rPr>
        <w:t>kudy pojedou. Kudy to bude pro žadatele přínosem a kdy to n</w:t>
      </w:r>
      <w:r w:rsidR="00B461C8" w:rsidRPr="004B11D7">
        <w:rPr>
          <w:rFonts w:asciiTheme="majorHAnsi" w:hAnsiTheme="majorHAnsi"/>
        </w:rPr>
        <w:t>ebude nebezpečné pro všechny</w:t>
      </w:r>
      <w:r w:rsidR="00B97EF6" w:rsidRPr="004B11D7">
        <w:rPr>
          <w:rFonts w:asciiTheme="majorHAnsi" w:hAnsiTheme="majorHAnsi"/>
        </w:rPr>
        <w:t xml:space="preserve"> k jejich </w:t>
      </w:r>
      <w:r w:rsidR="005A4589" w:rsidRPr="004B11D7">
        <w:rPr>
          <w:rFonts w:asciiTheme="majorHAnsi" w:hAnsiTheme="majorHAnsi"/>
        </w:rPr>
        <w:t>zvládnuté úrovni řízení.</w:t>
      </w:r>
      <w:r w:rsidR="00826665" w:rsidRPr="004B11D7">
        <w:rPr>
          <w:rFonts w:asciiTheme="majorHAnsi" w:hAnsiTheme="majorHAnsi"/>
        </w:rPr>
        <w:t xml:space="preserve"> Tyhle okruhy by měl</w:t>
      </w:r>
      <w:r w:rsidR="007C75F4">
        <w:rPr>
          <w:rFonts w:asciiTheme="majorHAnsi" w:hAnsiTheme="majorHAnsi"/>
        </w:rPr>
        <w:t xml:space="preserve">y </w:t>
      </w:r>
      <w:r w:rsidR="00826665" w:rsidRPr="004B11D7">
        <w:rPr>
          <w:rFonts w:asciiTheme="majorHAnsi" w:hAnsiTheme="majorHAnsi"/>
        </w:rPr>
        <w:t xml:space="preserve">obsahovat všechny prvky, které vyžaduje zákon k úspěšnému zvládnutí. </w:t>
      </w:r>
    </w:p>
    <w:p w14:paraId="421B8A5A" w14:textId="77777777" w:rsidR="005D5447" w:rsidRDefault="00602A82" w:rsidP="005D5447">
      <w:pPr>
        <w:pStyle w:val="l4"/>
        <w:spacing w:before="0" w:beforeAutospacing="0" w:after="0" w:afterAutospacing="0" w:line="360" w:lineRule="auto"/>
        <w:ind w:firstLine="708"/>
        <w:jc w:val="both"/>
        <w:rPr>
          <w:rFonts w:asciiTheme="majorHAnsi" w:hAnsiTheme="majorHAnsi"/>
        </w:rPr>
      </w:pPr>
      <w:r w:rsidRPr="004B11D7">
        <w:rPr>
          <w:rFonts w:asciiTheme="majorHAnsi" w:hAnsiTheme="majorHAnsi"/>
        </w:rPr>
        <w:t>Příprav</w:t>
      </w:r>
      <w:r w:rsidR="00A006DA">
        <w:rPr>
          <w:rFonts w:asciiTheme="majorHAnsi" w:hAnsiTheme="majorHAnsi"/>
        </w:rPr>
        <w:t>u</w:t>
      </w:r>
      <w:r w:rsidRPr="004B11D7">
        <w:rPr>
          <w:rFonts w:asciiTheme="majorHAnsi" w:hAnsiTheme="majorHAnsi"/>
        </w:rPr>
        <w:t xml:space="preserve"> do </w:t>
      </w:r>
      <w:r w:rsidR="00FD3327" w:rsidRPr="004B11D7">
        <w:rPr>
          <w:rFonts w:asciiTheme="majorHAnsi" w:hAnsiTheme="majorHAnsi"/>
        </w:rPr>
        <w:t xml:space="preserve">praktické části si učitel skládá sám. Není žádná ucelená </w:t>
      </w:r>
      <w:r w:rsidR="00EA575C" w:rsidRPr="004B11D7">
        <w:rPr>
          <w:rFonts w:asciiTheme="majorHAnsi" w:hAnsiTheme="majorHAnsi"/>
        </w:rPr>
        <w:t>forma,</w:t>
      </w:r>
      <w:r w:rsidR="00F974FE" w:rsidRPr="004B11D7">
        <w:rPr>
          <w:rFonts w:asciiTheme="majorHAnsi" w:hAnsiTheme="majorHAnsi"/>
        </w:rPr>
        <w:t xml:space="preserve"> co by </w:t>
      </w:r>
      <w:r w:rsidR="00EA575C" w:rsidRPr="004B11D7">
        <w:rPr>
          <w:rFonts w:asciiTheme="majorHAnsi" w:hAnsiTheme="majorHAnsi"/>
        </w:rPr>
        <w:t>měl,</w:t>
      </w:r>
      <w:r w:rsidR="00F974FE" w:rsidRPr="004B11D7">
        <w:rPr>
          <w:rFonts w:asciiTheme="majorHAnsi" w:hAnsiTheme="majorHAnsi"/>
        </w:rPr>
        <w:t xml:space="preserve"> v které hodině žák zvládnout. Vezme</w:t>
      </w:r>
      <w:r w:rsidR="00A5070D">
        <w:rPr>
          <w:rFonts w:asciiTheme="majorHAnsi" w:hAnsiTheme="majorHAnsi"/>
        </w:rPr>
        <w:t>me</w:t>
      </w:r>
      <w:r w:rsidR="00F974FE" w:rsidRPr="004B11D7">
        <w:rPr>
          <w:rFonts w:asciiTheme="majorHAnsi" w:hAnsiTheme="majorHAnsi"/>
        </w:rPr>
        <w:t>-li v potaz jen základní rozděl</w:t>
      </w:r>
      <w:r w:rsidR="000A14D4" w:rsidRPr="004B11D7">
        <w:rPr>
          <w:rFonts w:asciiTheme="majorHAnsi" w:hAnsiTheme="majorHAnsi"/>
        </w:rPr>
        <w:t xml:space="preserve">ení hodin </w:t>
      </w:r>
      <w:r w:rsidR="00EA575C" w:rsidRPr="004B11D7">
        <w:rPr>
          <w:rFonts w:asciiTheme="majorHAnsi" w:hAnsiTheme="majorHAnsi"/>
        </w:rPr>
        <w:t>kdy praktická část je 34</w:t>
      </w:r>
      <w:r w:rsidR="00F029E5" w:rsidRPr="004B11D7">
        <w:rPr>
          <w:rFonts w:asciiTheme="majorHAnsi" w:hAnsiTheme="majorHAnsi"/>
        </w:rPr>
        <w:t xml:space="preserve"> vyučovacích hodin po 45 minutách</w:t>
      </w:r>
      <w:r w:rsidR="00A5070D">
        <w:rPr>
          <w:rFonts w:asciiTheme="majorHAnsi" w:hAnsiTheme="majorHAnsi"/>
        </w:rPr>
        <w:t>,</w:t>
      </w:r>
      <w:r w:rsidR="00F029E5" w:rsidRPr="004B11D7">
        <w:rPr>
          <w:rFonts w:asciiTheme="majorHAnsi" w:hAnsiTheme="majorHAnsi"/>
        </w:rPr>
        <w:t xml:space="preserve"> dostaneme se n</w:t>
      </w:r>
      <w:r w:rsidR="00255650" w:rsidRPr="004B11D7">
        <w:rPr>
          <w:rFonts w:asciiTheme="majorHAnsi" w:hAnsiTheme="majorHAnsi"/>
        </w:rPr>
        <w:t>a 25</w:t>
      </w:r>
      <w:r w:rsidR="003C60A5" w:rsidRPr="004B11D7">
        <w:rPr>
          <w:rFonts w:asciiTheme="majorHAnsi" w:hAnsiTheme="majorHAnsi"/>
        </w:rPr>
        <w:t xml:space="preserve">,5 hodin reálně strávených v autě. Zvládnout </w:t>
      </w:r>
      <w:r w:rsidR="00B450A5" w:rsidRPr="004B11D7">
        <w:rPr>
          <w:rFonts w:asciiTheme="majorHAnsi" w:hAnsiTheme="majorHAnsi"/>
        </w:rPr>
        <w:t xml:space="preserve">všechny prvky dané zákonem je </w:t>
      </w:r>
      <w:r w:rsidR="00982878" w:rsidRPr="004B11D7">
        <w:rPr>
          <w:rFonts w:asciiTheme="majorHAnsi" w:hAnsiTheme="majorHAnsi"/>
        </w:rPr>
        <w:t>u některých žadatelů</w:t>
      </w:r>
      <w:r w:rsidR="00B450A5" w:rsidRPr="004B11D7">
        <w:rPr>
          <w:rFonts w:asciiTheme="majorHAnsi" w:hAnsiTheme="majorHAnsi"/>
        </w:rPr>
        <w:t xml:space="preserve"> </w:t>
      </w:r>
      <w:r w:rsidR="00A87F8D" w:rsidRPr="004B11D7">
        <w:rPr>
          <w:rFonts w:asciiTheme="majorHAnsi" w:hAnsiTheme="majorHAnsi"/>
        </w:rPr>
        <w:t>velmi náročné kvůli časovému presu. Pokud budeme počítat, že žadatel jezdí</w:t>
      </w:r>
      <w:r w:rsidR="00A43C4E" w:rsidRPr="004B11D7">
        <w:rPr>
          <w:rFonts w:asciiTheme="majorHAnsi" w:hAnsiTheme="majorHAnsi"/>
        </w:rPr>
        <w:t xml:space="preserve"> 2</w:t>
      </w:r>
      <w:r w:rsidR="005C52F1">
        <w:rPr>
          <w:rFonts w:asciiTheme="majorHAnsi" w:hAnsiTheme="majorHAnsi"/>
        </w:rPr>
        <w:t xml:space="preserve"> </w:t>
      </w:r>
      <w:r w:rsidR="00A43C4E" w:rsidRPr="004B11D7">
        <w:rPr>
          <w:rFonts w:asciiTheme="majorHAnsi" w:hAnsiTheme="majorHAnsi"/>
        </w:rPr>
        <w:t>x</w:t>
      </w:r>
      <w:r w:rsidR="005C52F1">
        <w:rPr>
          <w:rFonts w:asciiTheme="majorHAnsi" w:hAnsiTheme="majorHAnsi"/>
        </w:rPr>
        <w:t xml:space="preserve"> </w:t>
      </w:r>
      <w:r w:rsidR="00A43C4E" w:rsidRPr="004B11D7">
        <w:rPr>
          <w:rFonts w:asciiTheme="majorHAnsi" w:hAnsiTheme="majorHAnsi"/>
        </w:rPr>
        <w:t>45 minut</w:t>
      </w:r>
      <w:r w:rsidR="005C52F1">
        <w:rPr>
          <w:rFonts w:asciiTheme="majorHAnsi" w:hAnsiTheme="majorHAnsi"/>
        </w:rPr>
        <w:t>,</w:t>
      </w:r>
      <w:r w:rsidR="00A43C4E" w:rsidRPr="004B11D7">
        <w:rPr>
          <w:rFonts w:asciiTheme="majorHAnsi" w:hAnsiTheme="majorHAnsi"/>
        </w:rPr>
        <w:t xml:space="preserve"> dostaneme se na 14 jízd. Za těchto 14 jízd je potřeba zvládnout</w:t>
      </w:r>
      <w:r w:rsidR="001A5758" w:rsidRPr="004B11D7">
        <w:rPr>
          <w:rFonts w:asciiTheme="majorHAnsi" w:hAnsiTheme="majorHAnsi"/>
        </w:rPr>
        <w:t xml:space="preserve"> </w:t>
      </w:r>
      <w:r w:rsidR="005C52F1">
        <w:rPr>
          <w:rFonts w:asciiTheme="majorHAnsi" w:hAnsiTheme="majorHAnsi"/>
        </w:rPr>
        <w:t>vš</w:t>
      </w:r>
      <w:r w:rsidR="005D5447">
        <w:rPr>
          <w:rFonts w:asciiTheme="majorHAnsi" w:hAnsiTheme="majorHAnsi"/>
        </w:rPr>
        <w:t>e, co udává zákon.</w:t>
      </w:r>
    </w:p>
    <w:p w14:paraId="72C92701" w14:textId="5BF4D879" w:rsidR="00D95E18" w:rsidRDefault="007F19B7" w:rsidP="001362DE">
      <w:pPr>
        <w:pStyle w:val="l2"/>
        <w:spacing w:before="0" w:beforeAutospacing="0" w:after="0" w:afterAutospacing="0" w:line="360" w:lineRule="auto"/>
        <w:jc w:val="both"/>
        <w:rPr>
          <w:rFonts w:asciiTheme="majorHAnsi" w:hAnsiTheme="majorHAnsi"/>
        </w:rPr>
      </w:pPr>
      <w:r w:rsidRPr="004B11D7">
        <w:rPr>
          <w:rFonts w:asciiTheme="majorHAnsi" w:hAnsiTheme="majorHAnsi"/>
        </w:rPr>
        <w:tab/>
        <w:t>Příprava učitele autoškoly se skládá ze dvou základních bodů. Teoretické a praktické části.</w:t>
      </w:r>
      <w:r w:rsidR="001362DE">
        <w:rPr>
          <w:rFonts w:asciiTheme="majorHAnsi" w:hAnsiTheme="majorHAnsi"/>
        </w:rPr>
        <w:t xml:space="preserve"> </w:t>
      </w:r>
      <w:r w:rsidRPr="004B11D7">
        <w:rPr>
          <w:rFonts w:asciiTheme="majorHAnsi" w:hAnsiTheme="majorHAnsi"/>
        </w:rPr>
        <w:t xml:space="preserve">Příprava spočívá ve znalosti daných okruhů, které by měl učitel znát díky závěrečné zkoušce, kterou složil a díky které může v autoškole vyučovat. Vymezení základních pojmů je základ k pochopení. </w:t>
      </w:r>
    </w:p>
    <w:p w14:paraId="5B21742B" w14:textId="77777777" w:rsidR="00D95E18" w:rsidRDefault="00D95E18">
      <w:pPr>
        <w:spacing w:after="200" w:line="276" w:lineRule="auto"/>
        <w:ind w:firstLine="0"/>
        <w:jc w:val="left"/>
        <w:rPr>
          <w:rFonts w:asciiTheme="majorHAnsi" w:eastAsia="Times New Roman" w:hAnsiTheme="majorHAnsi"/>
          <w:szCs w:val="24"/>
          <w:lang w:eastAsia="cs-CZ"/>
          <w14:ligatures w14:val="none"/>
        </w:rPr>
      </w:pPr>
      <w:r>
        <w:rPr>
          <w:rFonts w:asciiTheme="majorHAnsi" w:hAnsiTheme="majorHAnsi"/>
        </w:rPr>
        <w:br w:type="page"/>
      </w:r>
    </w:p>
    <w:p w14:paraId="076C154B" w14:textId="09977DD8" w:rsidR="0070465C" w:rsidRDefault="00E850E3" w:rsidP="001A2B86">
      <w:pPr>
        <w:pStyle w:val="Nadpis1"/>
        <w:spacing w:after="0"/>
        <w:rPr>
          <w:rFonts w:asciiTheme="majorHAnsi" w:hAnsiTheme="majorHAnsi"/>
        </w:rPr>
      </w:pPr>
      <w:bookmarkStart w:id="28" w:name="_Toc164274963"/>
      <w:r w:rsidRPr="001A2B86">
        <w:rPr>
          <w:rFonts w:asciiTheme="majorHAnsi" w:hAnsiTheme="majorHAnsi"/>
        </w:rPr>
        <w:lastRenderedPageBreak/>
        <w:t>Analýza didaktických materiálů</w:t>
      </w:r>
      <w:bookmarkEnd w:id="28"/>
    </w:p>
    <w:p w14:paraId="08BDB5D3" w14:textId="77777777" w:rsidR="001A2B86" w:rsidRPr="001A2B86" w:rsidRDefault="001A2B86" w:rsidP="001A2B86"/>
    <w:p w14:paraId="68E0FC73" w14:textId="560D8C2A" w:rsidR="00C731F9" w:rsidRDefault="00A35637" w:rsidP="00A70D47">
      <w:pPr>
        <w:rPr>
          <w:rFonts w:asciiTheme="majorHAnsi" w:hAnsiTheme="majorHAnsi"/>
          <w:i/>
          <w:iCs/>
        </w:rPr>
      </w:pPr>
      <w:r w:rsidRPr="00A70D47">
        <w:rPr>
          <w:rFonts w:asciiTheme="majorHAnsi" w:hAnsiTheme="majorHAnsi"/>
        </w:rPr>
        <w:t xml:space="preserve">K dobrému porozumění </w:t>
      </w:r>
      <w:r w:rsidR="00541578" w:rsidRPr="00A70D47">
        <w:rPr>
          <w:rFonts w:asciiTheme="majorHAnsi" w:hAnsiTheme="majorHAnsi"/>
        </w:rPr>
        <w:t xml:space="preserve">je potřeba dobrých sdělovacích prostředků. </w:t>
      </w:r>
      <w:r w:rsidR="0012265F" w:rsidRPr="00A70D47">
        <w:rPr>
          <w:rFonts w:asciiTheme="majorHAnsi" w:hAnsiTheme="majorHAnsi"/>
        </w:rPr>
        <w:t xml:space="preserve">Klasická </w:t>
      </w:r>
      <w:r w:rsidR="00250770" w:rsidRPr="00A70D47">
        <w:rPr>
          <w:rFonts w:asciiTheme="majorHAnsi" w:hAnsiTheme="majorHAnsi"/>
        </w:rPr>
        <w:t>učebnice je k</w:t>
      </w:r>
      <w:r w:rsidR="00F04C88" w:rsidRPr="00A70D47">
        <w:rPr>
          <w:rFonts w:asciiTheme="majorHAnsi" w:hAnsiTheme="majorHAnsi"/>
        </w:rPr>
        <w:t> </w:t>
      </w:r>
      <w:r w:rsidR="00250770" w:rsidRPr="00A70D47">
        <w:rPr>
          <w:rFonts w:asciiTheme="majorHAnsi" w:hAnsiTheme="majorHAnsi"/>
        </w:rPr>
        <w:t>nezaplacení</w:t>
      </w:r>
      <w:r w:rsidR="00F04C88" w:rsidRPr="00A70D47">
        <w:rPr>
          <w:rFonts w:asciiTheme="majorHAnsi" w:hAnsiTheme="majorHAnsi"/>
        </w:rPr>
        <w:t>, ale moderní doba</w:t>
      </w:r>
      <w:r w:rsidR="003414CF" w:rsidRPr="00A70D47">
        <w:rPr>
          <w:rFonts w:asciiTheme="majorHAnsi" w:hAnsiTheme="majorHAnsi"/>
        </w:rPr>
        <w:t xml:space="preserve"> je dobou</w:t>
      </w:r>
      <w:r w:rsidR="003C5042" w:rsidRPr="00A70D47">
        <w:rPr>
          <w:rFonts w:asciiTheme="majorHAnsi" w:hAnsiTheme="majorHAnsi"/>
        </w:rPr>
        <w:t xml:space="preserve"> interneto</w:t>
      </w:r>
      <w:r w:rsidR="003414CF" w:rsidRPr="00A70D47">
        <w:rPr>
          <w:rFonts w:asciiTheme="majorHAnsi" w:hAnsiTheme="majorHAnsi"/>
        </w:rPr>
        <w:t>vou</w:t>
      </w:r>
      <w:r w:rsidR="00250770" w:rsidRPr="00A70D47">
        <w:rPr>
          <w:rFonts w:asciiTheme="majorHAnsi" w:hAnsiTheme="majorHAnsi"/>
        </w:rPr>
        <w:t xml:space="preserve">. </w:t>
      </w:r>
      <w:r w:rsidR="00521F1D" w:rsidRPr="00A70D47">
        <w:rPr>
          <w:rFonts w:asciiTheme="majorHAnsi" w:hAnsiTheme="majorHAnsi"/>
        </w:rPr>
        <w:t xml:space="preserve">Jak ale ukazují výzkumy dle </w:t>
      </w:r>
      <w:r w:rsidR="0071180A" w:rsidRPr="00A70D47">
        <w:rPr>
          <w:rFonts w:asciiTheme="majorHAnsi" w:hAnsiTheme="majorHAnsi"/>
        </w:rPr>
        <w:t xml:space="preserve">Kalhouse a Obsta </w:t>
      </w:r>
      <w:r w:rsidR="0048565F" w:rsidRPr="00A70D47">
        <w:rPr>
          <w:rFonts w:asciiTheme="majorHAnsi" w:hAnsiTheme="majorHAnsi"/>
        </w:rPr>
        <w:t>(2002, str.</w:t>
      </w:r>
      <w:r w:rsidR="00FA16A8" w:rsidRPr="00A70D47">
        <w:rPr>
          <w:rFonts w:asciiTheme="majorHAnsi" w:hAnsiTheme="majorHAnsi"/>
        </w:rPr>
        <w:t xml:space="preserve"> </w:t>
      </w:r>
      <w:r w:rsidR="0048565F" w:rsidRPr="00A70D47">
        <w:rPr>
          <w:rFonts w:asciiTheme="majorHAnsi" w:hAnsiTheme="majorHAnsi"/>
        </w:rPr>
        <w:t xml:space="preserve">143), tak </w:t>
      </w:r>
      <w:r w:rsidR="00C84C7C" w:rsidRPr="00A70D47">
        <w:rPr>
          <w:rFonts w:asciiTheme="majorHAnsi" w:hAnsiTheme="majorHAnsi"/>
        </w:rPr>
        <w:t>jsou učebnice</w:t>
      </w:r>
      <w:r w:rsidR="00FA16A8" w:rsidRPr="00A70D47">
        <w:rPr>
          <w:rFonts w:asciiTheme="majorHAnsi" w:hAnsiTheme="majorHAnsi"/>
        </w:rPr>
        <w:t xml:space="preserve">, </w:t>
      </w:r>
      <w:r w:rsidR="005B0677" w:rsidRPr="00A70D47">
        <w:rPr>
          <w:rFonts w:asciiTheme="majorHAnsi" w:hAnsiTheme="majorHAnsi"/>
        </w:rPr>
        <w:t xml:space="preserve">jejich </w:t>
      </w:r>
      <w:r w:rsidR="00C0164F" w:rsidRPr="00A70D47">
        <w:rPr>
          <w:rFonts w:asciiTheme="majorHAnsi" w:hAnsiTheme="majorHAnsi"/>
        </w:rPr>
        <w:t>kvalita</w:t>
      </w:r>
      <w:r w:rsidR="00FA16A8" w:rsidRPr="00A70D47">
        <w:rPr>
          <w:rFonts w:asciiTheme="majorHAnsi" w:hAnsiTheme="majorHAnsi"/>
        </w:rPr>
        <w:t xml:space="preserve">                            a </w:t>
      </w:r>
      <w:r w:rsidR="00C0164F" w:rsidRPr="00A70D47">
        <w:rPr>
          <w:rFonts w:asciiTheme="majorHAnsi" w:hAnsiTheme="majorHAnsi"/>
        </w:rPr>
        <w:t>dostupnost</w:t>
      </w:r>
      <w:r w:rsidR="005B0677" w:rsidRPr="00A70D47">
        <w:rPr>
          <w:rFonts w:asciiTheme="majorHAnsi" w:hAnsiTheme="majorHAnsi"/>
        </w:rPr>
        <w:t xml:space="preserve"> významným faktorem kvality </w:t>
      </w:r>
      <w:r w:rsidR="00C0164F" w:rsidRPr="00A70D47">
        <w:rPr>
          <w:rFonts w:asciiTheme="majorHAnsi" w:hAnsiTheme="majorHAnsi"/>
        </w:rPr>
        <w:t>vzdělávání. Jsem</w:t>
      </w:r>
      <w:r w:rsidR="008D18A4" w:rsidRPr="00A70D47">
        <w:rPr>
          <w:rFonts w:asciiTheme="majorHAnsi" w:hAnsiTheme="majorHAnsi"/>
        </w:rPr>
        <w:t xml:space="preserve"> zastáncem klasické pevnější vazby</w:t>
      </w:r>
      <w:r w:rsidR="007F162B" w:rsidRPr="00A70D47">
        <w:rPr>
          <w:rFonts w:asciiTheme="majorHAnsi" w:hAnsiTheme="majorHAnsi"/>
        </w:rPr>
        <w:t>,</w:t>
      </w:r>
      <w:r w:rsidR="008D18A4" w:rsidRPr="00A70D47">
        <w:rPr>
          <w:rFonts w:asciiTheme="majorHAnsi" w:hAnsiTheme="majorHAnsi"/>
        </w:rPr>
        <w:t xml:space="preserve"> </w:t>
      </w:r>
      <w:r w:rsidR="00C731F9" w:rsidRPr="00A70D47">
        <w:rPr>
          <w:rFonts w:asciiTheme="majorHAnsi" w:hAnsiTheme="majorHAnsi"/>
        </w:rPr>
        <w:t>ale podíváme se i na internetov</w:t>
      </w:r>
      <w:r w:rsidR="007F162B" w:rsidRPr="00A70D47">
        <w:rPr>
          <w:rFonts w:asciiTheme="majorHAnsi" w:hAnsiTheme="majorHAnsi"/>
        </w:rPr>
        <w:t>é</w:t>
      </w:r>
      <w:r w:rsidR="00C731F9" w:rsidRPr="00A70D47">
        <w:rPr>
          <w:rFonts w:asciiTheme="majorHAnsi" w:hAnsiTheme="majorHAnsi"/>
        </w:rPr>
        <w:t xml:space="preserve"> a různ</w:t>
      </w:r>
      <w:r w:rsidR="00A008EA" w:rsidRPr="00A70D47">
        <w:rPr>
          <w:rFonts w:asciiTheme="majorHAnsi" w:hAnsiTheme="majorHAnsi"/>
        </w:rPr>
        <w:t>é</w:t>
      </w:r>
      <w:r w:rsidR="00C731F9" w:rsidRPr="00A70D47">
        <w:rPr>
          <w:rFonts w:asciiTheme="majorHAnsi" w:hAnsiTheme="majorHAnsi"/>
        </w:rPr>
        <w:t xml:space="preserve"> mediální sdělovací kanály.</w:t>
      </w:r>
      <w:r w:rsidR="00FA16A8" w:rsidRPr="00A70D47">
        <w:rPr>
          <w:rFonts w:asciiTheme="majorHAnsi" w:hAnsiTheme="majorHAnsi"/>
        </w:rPr>
        <w:t xml:space="preserve"> K</w:t>
      </w:r>
      <w:r w:rsidR="001D2708" w:rsidRPr="00A70D47">
        <w:rPr>
          <w:rFonts w:asciiTheme="majorHAnsi" w:hAnsiTheme="majorHAnsi"/>
        </w:rPr>
        <w:t> </w:t>
      </w:r>
      <w:r w:rsidR="00045C00" w:rsidRPr="00A70D47">
        <w:rPr>
          <w:rFonts w:asciiTheme="majorHAnsi" w:hAnsiTheme="majorHAnsi"/>
        </w:rPr>
        <w:t>převážn</w:t>
      </w:r>
      <w:r w:rsidR="00FA16A8" w:rsidRPr="00A70D47">
        <w:rPr>
          <w:rFonts w:asciiTheme="majorHAnsi" w:hAnsiTheme="majorHAnsi"/>
        </w:rPr>
        <w:t>ě</w:t>
      </w:r>
      <w:r w:rsidR="001D2708" w:rsidRPr="00A70D47">
        <w:rPr>
          <w:rFonts w:asciiTheme="majorHAnsi" w:hAnsiTheme="majorHAnsi"/>
        </w:rPr>
        <w:t xml:space="preserve"> informativní části </w:t>
      </w:r>
      <w:r w:rsidR="00045C00" w:rsidRPr="00A70D47">
        <w:rPr>
          <w:rFonts w:asciiTheme="majorHAnsi" w:hAnsiTheme="majorHAnsi"/>
        </w:rPr>
        <w:t xml:space="preserve">učebnic </w:t>
      </w:r>
      <w:proofErr w:type="gramStart"/>
      <w:r w:rsidR="00947052" w:rsidRPr="00A70D47">
        <w:rPr>
          <w:rFonts w:asciiTheme="majorHAnsi" w:hAnsiTheme="majorHAnsi"/>
        </w:rPr>
        <w:t>patří</w:t>
      </w:r>
      <w:proofErr w:type="gramEnd"/>
      <w:r w:rsidR="00947052" w:rsidRPr="00A70D47">
        <w:rPr>
          <w:rFonts w:asciiTheme="majorHAnsi" w:hAnsiTheme="majorHAnsi"/>
        </w:rPr>
        <w:t xml:space="preserve"> i formativní</w:t>
      </w:r>
      <w:r w:rsidR="00F22A79" w:rsidRPr="00A70D47">
        <w:rPr>
          <w:rFonts w:asciiTheme="majorHAnsi" w:hAnsiTheme="majorHAnsi"/>
        </w:rPr>
        <w:t xml:space="preserve">, </w:t>
      </w:r>
      <w:r w:rsidR="00F22A79" w:rsidRPr="00A70D47">
        <w:rPr>
          <w:rFonts w:asciiTheme="majorHAnsi" w:hAnsiTheme="majorHAnsi"/>
          <w:i/>
          <w:iCs/>
        </w:rPr>
        <w:t xml:space="preserve">„jejímž smyslem je to, aby se osvojené funkce </w:t>
      </w:r>
      <w:r w:rsidR="007C5173" w:rsidRPr="00A70D47">
        <w:rPr>
          <w:rFonts w:asciiTheme="majorHAnsi" w:hAnsiTheme="majorHAnsi"/>
          <w:i/>
          <w:iCs/>
        </w:rPr>
        <w:t>systémy vědomostí a dovedností staly vnitřními hodnotam</w:t>
      </w:r>
      <w:r w:rsidR="002D390A" w:rsidRPr="00A70D47">
        <w:rPr>
          <w:rFonts w:asciiTheme="majorHAnsi" w:hAnsiTheme="majorHAnsi"/>
          <w:i/>
          <w:iCs/>
        </w:rPr>
        <w:t xml:space="preserve">i žáků, a funkce </w:t>
      </w:r>
      <w:r w:rsidR="00940E71" w:rsidRPr="00A70D47">
        <w:rPr>
          <w:rFonts w:asciiTheme="majorHAnsi" w:hAnsiTheme="majorHAnsi"/>
          <w:i/>
          <w:iCs/>
        </w:rPr>
        <w:t>metodologické</w:t>
      </w:r>
      <w:r w:rsidR="002D390A" w:rsidRPr="00A70D47">
        <w:rPr>
          <w:rFonts w:asciiTheme="majorHAnsi" w:hAnsiTheme="majorHAnsi"/>
          <w:i/>
          <w:iCs/>
        </w:rPr>
        <w:t xml:space="preserve">, jejichž </w:t>
      </w:r>
      <w:r w:rsidR="00940E71" w:rsidRPr="00A70D47">
        <w:rPr>
          <w:rFonts w:asciiTheme="majorHAnsi" w:hAnsiTheme="majorHAnsi"/>
          <w:i/>
          <w:iCs/>
        </w:rPr>
        <w:t>cílem je, aby si žáci osvojovali i metody poznán</w:t>
      </w:r>
      <w:r w:rsidR="002B3438" w:rsidRPr="00A70D47">
        <w:rPr>
          <w:rFonts w:asciiTheme="majorHAnsi" w:hAnsiTheme="majorHAnsi"/>
          <w:i/>
          <w:iCs/>
        </w:rPr>
        <w:t>í</w:t>
      </w:r>
      <w:r w:rsidR="00940E71" w:rsidRPr="00A70D47">
        <w:rPr>
          <w:rFonts w:asciiTheme="majorHAnsi" w:hAnsiTheme="majorHAnsi"/>
          <w:i/>
          <w:iCs/>
        </w:rPr>
        <w:t>“</w:t>
      </w:r>
      <w:r w:rsidR="00ED5011" w:rsidRPr="00A70D47">
        <w:rPr>
          <w:rFonts w:asciiTheme="majorHAnsi" w:hAnsiTheme="majorHAnsi"/>
        </w:rPr>
        <w:t xml:space="preserve"> (Kalhous a Obst</w:t>
      </w:r>
      <w:r w:rsidR="00FA16A8" w:rsidRPr="00A70D47">
        <w:rPr>
          <w:rFonts w:asciiTheme="majorHAnsi" w:hAnsiTheme="majorHAnsi"/>
        </w:rPr>
        <w:t>,</w:t>
      </w:r>
      <w:r w:rsidR="00ED5011" w:rsidRPr="00A70D47">
        <w:rPr>
          <w:rFonts w:asciiTheme="majorHAnsi" w:hAnsiTheme="majorHAnsi"/>
        </w:rPr>
        <w:t xml:space="preserve"> 2000, s</w:t>
      </w:r>
      <w:r w:rsidR="004D1AFF" w:rsidRPr="00A70D47">
        <w:rPr>
          <w:rFonts w:asciiTheme="majorHAnsi" w:hAnsiTheme="majorHAnsi"/>
        </w:rPr>
        <w:t>.</w:t>
      </w:r>
      <w:r w:rsidR="00A70D47">
        <w:rPr>
          <w:rFonts w:asciiTheme="majorHAnsi" w:hAnsiTheme="majorHAnsi"/>
        </w:rPr>
        <w:t xml:space="preserve"> </w:t>
      </w:r>
      <w:r w:rsidR="00ED5011" w:rsidRPr="00A70D47">
        <w:rPr>
          <w:rFonts w:asciiTheme="majorHAnsi" w:hAnsiTheme="majorHAnsi"/>
        </w:rPr>
        <w:t>143).</w:t>
      </w:r>
      <w:r w:rsidR="00A70D47" w:rsidRPr="00A70D47">
        <w:rPr>
          <w:rFonts w:asciiTheme="majorHAnsi" w:hAnsiTheme="majorHAnsi"/>
        </w:rPr>
        <w:t xml:space="preserve"> Jako zkoumaný didaktický materiál pro tuto bakalářskou práci jsem zvolil učebnici Zdeňka </w:t>
      </w:r>
      <w:proofErr w:type="spellStart"/>
      <w:r w:rsidR="00A70D47" w:rsidRPr="00A70D47">
        <w:rPr>
          <w:rFonts w:asciiTheme="majorHAnsi" w:hAnsiTheme="majorHAnsi"/>
        </w:rPr>
        <w:t>Schrötera</w:t>
      </w:r>
      <w:proofErr w:type="spellEnd"/>
      <w:r w:rsidR="00A70D47" w:rsidRPr="00A70D47">
        <w:rPr>
          <w:rFonts w:asciiTheme="majorHAnsi" w:hAnsiTheme="majorHAnsi"/>
        </w:rPr>
        <w:t xml:space="preserve"> – </w:t>
      </w:r>
      <w:r w:rsidR="00A70D47" w:rsidRPr="00A70D47">
        <w:rPr>
          <w:rFonts w:asciiTheme="majorHAnsi" w:hAnsiTheme="majorHAnsi"/>
          <w:i/>
          <w:iCs/>
        </w:rPr>
        <w:t xml:space="preserve">Autoškola? </w:t>
      </w:r>
      <w:proofErr w:type="gramStart"/>
      <w:r w:rsidR="00A70D47" w:rsidRPr="00A70D47">
        <w:rPr>
          <w:rFonts w:asciiTheme="majorHAnsi" w:hAnsiTheme="majorHAnsi"/>
          <w:i/>
          <w:iCs/>
        </w:rPr>
        <w:t>Pohodlně!</w:t>
      </w:r>
      <w:r w:rsidR="00A70D47" w:rsidRPr="00A70D47">
        <w:rPr>
          <w:rFonts w:asciiTheme="majorHAnsi" w:hAnsiTheme="majorHAnsi"/>
        </w:rPr>
        <w:t>,</w:t>
      </w:r>
      <w:proofErr w:type="gramEnd"/>
      <w:r w:rsidR="00A70D47" w:rsidRPr="00A70D47">
        <w:rPr>
          <w:rFonts w:asciiTheme="majorHAnsi" w:hAnsiTheme="majorHAnsi"/>
        </w:rPr>
        <w:t xml:space="preserve"> dále učebnici Václava Mináře </w:t>
      </w:r>
      <w:r w:rsidR="00A70D47" w:rsidRPr="00A70D47">
        <w:rPr>
          <w:rFonts w:asciiTheme="majorHAnsi" w:hAnsiTheme="majorHAnsi"/>
          <w:i/>
          <w:iCs/>
        </w:rPr>
        <w:t>Moderní učebnice a testové otázky</w:t>
      </w:r>
      <w:r w:rsidR="00A70D47" w:rsidRPr="00A70D47">
        <w:rPr>
          <w:rFonts w:asciiTheme="majorHAnsi" w:hAnsiTheme="majorHAnsi"/>
        </w:rPr>
        <w:t xml:space="preserve">, třetí je David Chmela – </w:t>
      </w:r>
      <w:r w:rsidR="00A70D47" w:rsidRPr="00A70D47">
        <w:rPr>
          <w:rFonts w:asciiTheme="majorHAnsi" w:hAnsiTheme="majorHAnsi"/>
          <w:i/>
          <w:iCs/>
        </w:rPr>
        <w:t>Autoškola, pravidla, značky, testy,</w:t>
      </w:r>
      <w:r w:rsidR="00A70D47" w:rsidRPr="00A70D47">
        <w:rPr>
          <w:rFonts w:asciiTheme="majorHAnsi" w:hAnsiTheme="majorHAnsi"/>
        </w:rPr>
        <w:t xml:space="preserve"> a posledním kusem je webová stránka </w:t>
      </w:r>
      <w:r w:rsidR="00A70D47" w:rsidRPr="00A70D47">
        <w:rPr>
          <w:rFonts w:asciiTheme="majorHAnsi" w:hAnsiTheme="majorHAnsi"/>
          <w:i/>
          <w:iCs/>
        </w:rPr>
        <w:t>Bezpečné cesty.</w:t>
      </w:r>
    </w:p>
    <w:p w14:paraId="7212DAA9" w14:textId="55D056F2" w:rsidR="00DF04EB" w:rsidRDefault="003F6997" w:rsidP="003F6997">
      <w:pPr>
        <w:rPr>
          <w:rFonts w:asciiTheme="majorHAnsi" w:hAnsiTheme="majorHAnsi"/>
        </w:rPr>
      </w:pPr>
      <w:r w:rsidRPr="004B11D7">
        <w:rPr>
          <w:rFonts w:asciiTheme="majorHAnsi" w:hAnsiTheme="majorHAnsi"/>
        </w:rPr>
        <w:t>Zaměřuji se opět na skupinu B, kterou</w:t>
      </w:r>
      <w:r>
        <w:rPr>
          <w:rFonts w:asciiTheme="majorHAnsi" w:hAnsiTheme="majorHAnsi"/>
        </w:rPr>
        <w:t xml:space="preserve"> mám</w:t>
      </w:r>
      <w:r w:rsidRPr="004B11D7">
        <w:rPr>
          <w:rFonts w:asciiTheme="majorHAnsi" w:hAnsiTheme="majorHAnsi"/>
        </w:rPr>
        <w:t xml:space="preserve"> z vlastní praxe nejvíce prozkoumanou. Doba covidová hodně změnila a posunula. Výuka probíhá online, test</w:t>
      </w:r>
      <w:r>
        <w:rPr>
          <w:rFonts w:asciiTheme="majorHAnsi" w:hAnsiTheme="majorHAnsi"/>
        </w:rPr>
        <w:t>ové otázky</w:t>
      </w:r>
      <w:r w:rsidRPr="004B11D7">
        <w:rPr>
          <w:rFonts w:asciiTheme="majorHAnsi" w:hAnsiTheme="majorHAnsi"/>
        </w:rPr>
        <w:t xml:space="preserve"> se studují na stránkách ministerstva dopravy, probíhá virtuální prohlídka křižovatek, situací a technických věcí okolo vozidla atd. Ten</w:t>
      </w:r>
      <w:r>
        <w:rPr>
          <w:rFonts w:asciiTheme="majorHAnsi" w:hAnsiTheme="majorHAnsi"/>
        </w:rPr>
        <w:t>to</w:t>
      </w:r>
      <w:r w:rsidRPr="004B11D7">
        <w:rPr>
          <w:rFonts w:asciiTheme="majorHAnsi" w:hAnsiTheme="majorHAnsi"/>
        </w:rPr>
        <w:t xml:space="preserve"> posun je obrovským skokem v lepším pochopení od základu</w:t>
      </w:r>
      <w:r>
        <w:rPr>
          <w:rFonts w:asciiTheme="majorHAnsi" w:hAnsiTheme="majorHAnsi"/>
        </w:rPr>
        <w:t>, např.</w:t>
      </w:r>
      <w:r w:rsidRPr="004B11D7">
        <w:rPr>
          <w:rFonts w:asciiTheme="majorHAnsi" w:hAnsiTheme="majorHAnsi"/>
        </w:rPr>
        <w:t xml:space="preserve"> pracov</w:t>
      </w:r>
      <w:r>
        <w:rPr>
          <w:rFonts w:asciiTheme="majorHAnsi" w:hAnsiTheme="majorHAnsi"/>
        </w:rPr>
        <w:t>á</w:t>
      </w:r>
      <w:r w:rsidRPr="004B11D7">
        <w:rPr>
          <w:rFonts w:asciiTheme="majorHAnsi" w:hAnsiTheme="majorHAnsi"/>
        </w:rPr>
        <w:t xml:space="preserve">ní jednotlivých komponentů jako jsou spojka, převodovka, brzdy a další zásadní technické díly v autě. Pro lepší pochopení průjezdu křižovatkou jsou dnešní vizuální výukové modelové situace opravdu skvělým řešením. </w:t>
      </w:r>
      <w:r>
        <w:rPr>
          <w:rFonts w:asciiTheme="majorHAnsi" w:hAnsiTheme="majorHAnsi"/>
        </w:rPr>
        <w:t>A</w:t>
      </w:r>
      <w:r w:rsidRPr="004B11D7">
        <w:rPr>
          <w:rFonts w:asciiTheme="majorHAnsi" w:hAnsiTheme="majorHAnsi"/>
        </w:rPr>
        <w:t>nimační videa jsou mnohém lepe vysvětlující než pohled na rozmazanou fotku v</w:t>
      </w:r>
      <w:r>
        <w:rPr>
          <w:rFonts w:asciiTheme="majorHAnsi" w:hAnsiTheme="majorHAnsi"/>
        </w:rPr>
        <w:t> </w:t>
      </w:r>
      <w:r w:rsidRPr="004B11D7">
        <w:rPr>
          <w:rFonts w:asciiTheme="majorHAnsi" w:hAnsiTheme="majorHAnsi"/>
        </w:rPr>
        <w:t>učebnicích</w:t>
      </w:r>
      <w:r>
        <w:rPr>
          <w:rFonts w:asciiTheme="majorHAnsi" w:hAnsiTheme="majorHAnsi"/>
        </w:rPr>
        <w:t>, která může mnohdy vést k </w:t>
      </w:r>
      <w:proofErr w:type="spellStart"/>
      <w:r>
        <w:rPr>
          <w:rFonts w:asciiTheme="majorHAnsi" w:hAnsiTheme="majorHAnsi"/>
        </w:rPr>
        <w:t>misinterpretaci</w:t>
      </w:r>
      <w:proofErr w:type="spellEnd"/>
      <w:r>
        <w:rPr>
          <w:rFonts w:asciiTheme="majorHAnsi" w:hAnsiTheme="majorHAnsi"/>
        </w:rPr>
        <w:t xml:space="preserve"> situace a následné špatné odpovědi</w:t>
      </w:r>
      <w:r w:rsidRPr="004B11D7">
        <w:rPr>
          <w:rFonts w:asciiTheme="majorHAnsi" w:hAnsiTheme="majorHAnsi"/>
        </w:rPr>
        <w:t xml:space="preserve">. </w:t>
      </w:r>
      <w:r>
        <w:rPr>
          <w:rFonts w:asciiTheme="majorHAnsi" w:hAnsiTheme="majorHAnsi"/>
        </w:rPr>
        <w:t xml:space="preserve">Více k obrazové stránce ale později. </w:t>
      </w:r>
    </w:p>
    <w:p w14:paraId="3F47404B" w14:textId="77777777" w:rsidR="00586967" w:rsidRDefault="00162FB0" w:rsidP="00DF04EB">
      <w:pPr>
        <w:ind w:firstLine="708"/>
        <w:rPr>
          <w:rFonts w:asciiTheme="majorHAnsi" w:hAnsiTheme="majorHAnsi"/>
        </w:rPr>
      </w:pPr>
      <w:r>
        <w:rPr>
          <w:rFonts w:asciiTheme="majorHAnsi" w:hAnsiTheme="majorHAnsi"/>
        </w:rPr>
        <w:t xml:space="preserve">K hodnocení </w:t>
      </w:r>
      <w:r w:rsidR="00A70D47">
        <w:rPr>
          <w:rFonts w:asciiTheme="majorHAnsi" w:hAnsiTheme="majorHAnsi"/>
        </w:rPr>
        <w:t xml:space="preserve">materiálů </w:t>
      </w:r>
      <w:r>
        <w:rPr>
          <w:rFonts w:asciiTheme="majorHAnsi" w:hAnsiTheme="majorHAnsi"/>
        </w:rPr>
        <w:t>využi</w:t>
      </w:r>
      <w:r w:rsidR="00A70D47">
        <w:rPr>
          <w:rFonts w:asciiTheme="majorHAnsi" w:hAnsiTheme="majorHAnsi"/>
        </w:rPr>
        <w:t xml:space="preserve">ji obsahové analýzy, která nám nabídne široký pohled na vhodnost a adekvátnost vybraných prostředků, jejich povahu, strukturu. </w:t>
      </w:r>
      <w:r w:rsidR="00586967">
        <w:rPr>
          <w:rFonts w:asciiTheme="majorHAnsi" w:hAnsiTheme="majorHAnsi"/>
        </w:rPr>
        <w:t>Vybrané celky</w:t>
      </w:r>
      <w:r w:rsidR="00A70D47">
        <w:rPr>
          <w:rFonts w:asciiTheme="majorHAnsi" w:hAnsiTheme="majorHAnsi"/>
        </w:rPr>
        <w:t xml:space="preserve"> budou </w:t>
      </w:r>
      <w:r w:rsidR="00586967">
        <w:rPr>
          <w:rFonts w:asciiTheme="majorHAnsi" w:hAnsiTheme="majorHAnsi"/>
        </w:rPr>
        <w:t xml:space="preserve">nejenom hodnoceny jako takové, ale </w:t>
      </w:r>
      <w:r w:rsidR="00A70D47">
        <w:rPr>
          <w:rFonts w:asciiTheme="majorHAnsi" w:hAnsiTheme="majorHAnsi"/>
        </w:rPr>
        <w:t>mezi sebou</w:t>
      </w:r>
      <w:r w:rsidR="00586967">
        <w:rPr>
          <w:rFonts w:asciiTheme="majorHAnsi" w:hAnsiTheme="majorHAnsi"/>
        </w:rPr>
        <w:t xml:space="preserve"> následně</w:t>
      </w:r>
      <w:r w:rsidR="00A70D47">
        <w:rPr>
          <w:rFonts w:asciiTheme="majorHAnsi" w:hAnsiTheme="majorHAnsi"/>
        </w:rPr>
        <w:t xml:space="preserve"> </w:t>
      </w:r>
      <w:r w:rsidR="00586967">
        <w:rPr>
          <w:rFonts w:asciiTheme="majorHAnsi" w:hAnsiTheme="majorHAnsi"/>
        </w:rPr>
        <w:t xml:space="preserve">i </w:t>
      </w:r>
      <w:r w:rsidR="00A70D47">
        <w:rPr>
          <w:rFonts w:asciiTheme="majorHAnsi" w:hAnsiTheme="majorHAnsi"/>
        </w:rPr>
        <w:t>vzájemně porovnávány.</w:t>
      </w:r>
    </w:p>
    <w:p w14:paraId="6FA75F56" w14:textId="729076D9" w:rsidR="00EF2844" w:rsidRDefault="00586967" w:rsidP="00DF04EB">
      <w:pPr>
        <w:ind w:firstLine="708"/>
        <w:rPr>
          <w:rFonts w:asciiTheme="majorHAnsi" w:hAnsiTheme="majorHAnsi"/>
        </w:rPr>
      </w:pPr>
      <w:r>
        <w:rPr>
          <w:rFonts w:asciiTheme="majorHAnsi" w:hAnsiTheme="majorHAnsi"/>
        </w:rPr>
        <w:t xml:space="preserve">Pro obsahovou analýzu učebnic a jiných didaktických materiálu pro autoškoly je nutno si stanovit určitá kritéria, podle </w:t>
      </w:r>
      <w:r w:rsidRPr="00A62FAB">
        <w:rPr>
          <w:rFonts w:asciiTheme="majorHAnsi" w:hAnsiTheme="majorHAnsi"/>
        </w:rPr>
        <w:t>kterých budeme učebnice hodnotit. Metodu měření didaktické vybavenosti učebnic stanovuje Průcha (1998)</w:t>
      </w:r>
      <w:r w:rsidR="003F6997" w:rsidRPr="00A62FAB">
        <w:rPr>
          <w:rFonts w:asciiTheme="majorHAnsi" w:hAnsiTheme="majorHAnsi"/>
        </w:rPr>
        <w:t>:</w:t>
      </w:r>
      <w:r>
        <w:rPr>
          <w:rFonts w:asciiTheme="majorHAnsi" w:hAnsiTheme="majorHAnsi"/>
        </w:rPr>
        <w:t xml:space="preserve"> </w:t>
      </w:r>
    </w:p>
    <w:p w14:paraId="69D5B11B" w14:textId="3270E035" w:rsidR="00EF2844" w:rsidRDefault="00586967" w:rsidP="00DF04EB">
      <w:pPr>
        <w:ind w:firstLine="708"/>
        <w:rPr>
          <w:rFonts w:asciiTheme="majorHAnsi" w:hAnsiTheme="majorHAnsi"/>
        </w:rPr>
      </w:pPr>
      <w:r>
        <w:rPr>
          <w:rFonts w:asciiTheme="majorHAnsi" w:hAnsiTheme="majorHAnsi"/>
        </w:rPr>
        <w:t xml:space="preserve">Jedná se o hodnocení podle tří hlavních celků, kterými jsou aparát prezentace učiva, aparát řídící učení a orientační aparát. Každý z aparátů je rozdělen na dílčí </w:t>
      </w:r>
      <w:r>
        <w:rPr>
          <w:rFonts w:asciiTheme="majorHAnsi" w:hAnsiTheme="majorHAnsi"/>
        </w:rPr>
        <w:lastRenderedPageBreak/>
        <w:t xml:space="preserve">komponenty. </w:t>
      </w:r>
      <w:r w:rsidR="003F6997">
        <w:rPr>
          <w:rFonts w:asciiTheme="majorHAnsi" w:hAnsiTheme="majorHAnsi"/>
        </w:rPr>
        <w:t>Nejprve b</w:t>
      </w:r>
      <w:r>
        <w:rPr>
          <w:rFonts w:asciiTheme="majorHAnsi" w:hAnsiTheme="majorHAnsi"/>
        </w:rPr>
        <w:t>udeme hodnotit obsah učebnice, členění učebnice na tematické bloky, kapitoly, lekce, obsah,</w:t>
      </w:r>
      <w:r w:rsidR="003F6997">
        <w:rPr>
          <w:rFonts w:asciiTheme="majorHAnsi" w:hAnsiTheme="majorHAnsi"/>
        </w:rPr>
        <w:t xml:space="preserve"> </w:t>
      </w:r>
      <w:r>
        <w:rPr>
          <w:rFonts w:asciiTheme="majorHAnsi" w:hAnsiTheme="majorHAnsi"/>
        </w:rPr>
        <w:t xml:space="preserve">tedy orientační aparát. </w:t>
      </w:r>
    </w:p>
    <w:p w14:paraId="6476DB2E" w14:textId="2172F7C4" w:rsidR="00EF2844" w:rsidRDefault="00586967" w:rsidP="00DF04EB">
      <w:pPr>
        <w:ind w:firstLine="708"/>
        <w:rPr>
          <w:rFonts w:asciiTheme="majorHAnsi" w:hAnsiTheme="majorHAnsi"/>
        </w:rPr>
      </w:pPr>
      <w:r>
        <w:rPr>
          <w:rFonts w:asciiTheme="majorHAnsi" w:hAnsiTheme="majorHAnsi"/>
        </w:rPr>
        <w:t xml:space="preserve">Dále </w:t>
      </w:r>
      <w:r w:rsidR="00EF2844">
        <w:rPr>
          <w:rFonts w:asciiTheme="majorHAnsi" w:hAnsiTheme="majorHAnsi"/>
        </w:rPr>
        <w:t xml:space="preserve">následuje </w:t>
      </w:r>
      <w:r>
        <w:rPr>
          <w:rFonts w:asciiTheme="majorHAnsi" w:hAnsiTheme="majorHAnsi"/>
        </w:rPr>
        <w:t xml:space="preserve">aparát prezentace učiva. Ten můžeme rozdělit na dvě hodnotící úrovně. Na verbální a obrazové komponenty. Ve verbálních hodnotíme text a jeho srozumitelnost, odbornost, rozsah, shrnutí učiva atd. Obrazovými komponenty se rozumí ilustrace, kresby, modely situací v provozu, fotografie, nezapomeňme i obrazovou prezentaci barevnou atd. </w:t>
      </w:r>
    </w:p>
    <w:p w14:paraId="7AE15912" w14:textId="2DA8642E" w:rsidR="00B83F14" w:rsidRDefault="00586967" w:rsidP="00DF04EB">
      <w:pPr>
        <w:ind w:firstLine="708"/>
        <w:rPr>
          <w:rFonts w:asciiTheme="majorHAnsi" w:hAnsiTheme="majorHAnsi"/>
        </w:rPr>
      </w:pPr>
      <w:r>
        <w:rPr>
          <w:rFonts w:asciiTheme="majorHAnsi" w:hAnsiTheme="majorHAnsi"/>
        </w:rPr>
        <w:t>Třetí složkou hodnocení je aparát řídící učení, který je pro žadatele o řidičský průkaz směrodatný, pokud chtějí uspět u testovací části závěrečné zkoušky. Ten lze opět rozdělit na dvě podkategorie – verbální a obrazovou. Jelikož studium autoškoly probíhá převážně formou samostu</w:t>
      </w:r>
      <w:r w:rsidR="00EF2844">
        <w:rPr>
          <w:rFonts w:asciiTheme="majorHAnsi" w:hAnsiTheme="majorHAnsi"/>
        </w:rPr>
        <w:t xml:space="preserve">dia (učení se zákonů a předpisů) a nejdůležitějším cílem učebnic je nabídnout právě přehled veškeré nezbytné legislativy, nebývá řízení učení pojato podobně jako u didaktických materiálů pro základní či střední školy, protože cílem není udělat učení co nejatraktivnější, jak udávají poslední trendy. Setkáváme se tedy s velikým množstvím odborného textu a </w:t>
      </w:r>
      <w:r w:rsidR="003F6997">
        <w:rPr>
          <w:rFonts w:asciiTheme="majorHAnsi" w:hAnsiTheme="majorHAnsi"/>
        </w:rPr>
        <w:t xml:space="preserve">ke stimulaci myšlení </w:t>
      </w:r>
      <w:r w:rsidR="00EF2844">
        <w:rPr>
          <w:rFonts w:asciiTheme="majorHAnsi" w:hAnsiTheme="majorHAnsi"/>
        </w:rPr>
        <w:t>před lekcí i po lekci doslova nezbývá prostor.  Důležitým bodem pro uživatele těchto materiálů je část</w:t>
      </w:r>
      <w:r w:rsidR="003F6997">
        <w:rPr>
          <w:rFonts w:asciiTheme="majorHAnsi" w:hAnsiTheme="majorHAnsi"/>
        </w:rPr>
        <w:t>, která se věnuje zkušebním testovým otázkám a sebehodnocení.</w:t>
      </w:r>
      <w:r w:rsidR="00162FB0">
        <w:rPr>
          <w:rFonts w:asciiTheme="majorHAnsi" w:hAnsiTheme="majorHAnsi"/>
        </w:rPr>
        <w:tab/>
      </w:r>
    </w:p>
    <w:p w14:paraId="35F0C112" w14:textId="77777777" w:rsidR="00B83F14" w:rsidRPr="004B11D7" w:rsidRDefault="00B83F14" w:rsidP="00DF04EB">
      <w:pPr>
        <w:ind w:firstLine="708"/>
        <w:rPr>
          <w:rFonts w:asciiTheme="majorHAnsi" w:hAnsiTheme="majorHAnsi"/>
        </w:rPr>
      </w:pPr>
    </w:p>
    <w:p w14:paraId="16515137" w14:textId="77777777" w:rsidR="00DF04EB" w:rsidRPr="004B11D7" w:rsidRDefault="00DF04EB" w:rsidP="00AD4E80">
      <w:pPr>
        <w:rPr>
          <w:rFonts w:asciiTheme="majorHAnsi" w:hAnsiTheme="majorHAnsi"/>
        </w:rPr>
      </w:pPr>
    </w:p>
    <w:p w14:paraId="323EFCBC" w14:textId="2791A321" w:rsidR="00864D8D" w:rsidRPr="004B11D7" w:rsidRDefault="00B73AF5" w:rsidP="001A2B86">
      <w:pPr>
        <w:pStyle w:val="Nadpis2"/>
        <w:spacing w:before="0" w:after="0"/>
      </w:pPr>
      <w:bookmarkStart w:id="29" w:name="_Toc164274964"/>
      <w:r w:rsidRPr="004B11D7">
        <w:t>Zdeněk Schröter a jeho „</w:t>
      </w:r>
      <w:r w:rsidRPr="007F1B3E">
        <w:rPr>
          <w:i/>
          <w:iCs w:val="0"/>
        </w:rPr>
        <w:t>Autoškola? Pohodlně!</w:t>
      </w:r>
      <w:r w:rsidR="007F1B3E" w:rsidRPr="007F1B3E">
        <w:rPr>
          <w:i/>
          <w:iCs w:val="0"/>
        </w:rPr>
        <w:t>“</w:t>
      </w:r>
      <w:bookmarkEnd w:id="29"/>
    </w:p>
    <w:p w14:paraId="4D5F80E4" w14:textId="77777777" w:rsidR="00B73AF5" w:rsidRPr="004B11D7" w:rsidRDefault="00B73AF5" w:rsidP="001A2B86">
      <w:pPr>
        <w:ind w:firstLine="708"/>
        <w:rPr>
          <w:rFonts w:asciiTheme="majorHAnsi" w:hAnsiTheme="majorHAnsi"/>
        </w:rPr>
      </w:pPr>
    </w:p>
    <w:p w14:paraId="1F135BCA" w14:textId="32E2A87B" w:rsidR="003F6997" w:rsidRDefault="002F696E" w:rsidP="00514534">
      <w:pPr>
        <w:ind w:firstLine="576"/>
        <w:rPr>
          <w:rFonts w:asciiTheme="majorHAnsi" w:hAnsiTheme="majorHAnsi"/>
        </w:rPr>
      </w:pPr>
      <w:r w:rsidRPr="004B11D7">
        <w:rPr>
          <w:rFonts w:asciiTheme="majorHAnsi" w:hAnsiTheme="majorHAnsi"/>
        </w:rPr>
        <w:t>S první knihou, s</w:t>
      </w:r>
      <w:r w:rsidR="000041FB">
        <w:rPr>
          <w:rFonts w:asciiTheme="majorHAnsi" w:hAnsiTheme="majorHAnsi"/>
        </w:rPr>
        <w:t>e</w:t>
      </w:r>
      <w:r w:rsidRPr="004B11D7">
        <w:rPr>
          <w:rFonts w:asciiTheme="majorHAnsi" w:hAnsiTheme="majorHAnsi"/>
        </w:rPr>
        <w:t xml:space="preserve"> kterou probíhal </w:t>
      </w:r>
      <w:r w:rsidR="004F475B">
        <w:rPr>
          <w:rFonts w:asciiTheme="majorHAnsi" w:hAnsiTheme="majorHAnsi"/>
        </w:rPr>
        <w:t xml:space="preserve">můj </w:t>
      </w:r>
      <w:r w:rsidRPr="004B11D7">
        <w:rPr>
          <w:rFonts w:asciiTheme="majorHAnsi" w:hAnsiTheme="majorHAnsi"/>
        </w:rPr>
        <w:t xml:space="preserve">výcvik </w:t>
      </w:r>
      <w:r w:rsidR="00EF50F4" w:rsidRPr="004B11D7">
        <w:rPr>
          <w:rFonts w:asciiTheme="majorHAnsi" w:hAnsiTheme="majorHAnsi"/>
        </w:rPr>
        <w:t>učitele/instruktora</w:t>
      </w:r>
      <w:r w:rsidR="000041FB">
        <w:rPr>
          <w:rFonts w:asciiTheme="majorHAnsi" w:hAnsiTheme="majorHAnsi"/>
        </w:rPr>
        <w:t>,</w:t>
      </w:r>
      <w:r w:rsidR="00EF50F4" w:rsidRPr="004B11D7">
        <w:rPr>
          <w:rFonts w:asciiTheme="majorHAnsi" w:hAnsiTheme="majorHAnsi"/>
        </w:rPr>
        <w:t xml:space="preserve"> jsem se setkal </w:t>
      </w:r>
      <w:r w:rsidR="00DB5EDD" w:rsidRPr="004B11D7">
        <w:rPr>
          <w:rFonts w:asciiTheme="majorHAnsi" w:hAnsiTheme="majorHAnsi"/>
        </w:rPr>
        <w:t>v roce 2021 a je</w:t>
      </w:r>
      <w:r w:rsidR="000041FB">
        <w:rPr>
          <w:rFonts w:asciiTheme="majorHAnsi" w:hAnsiTheme="majorHAnsi"/>
        </w:rPr>
        <w:t xml:space="preserve"> jí</w:t>
      </w:r>
      <w:r w:rsidR="00DB5EDD" w:rsidRPr="004B11D7">
        <w:rPr>
          <w:rFonts w:asciiTheme="majorHAnsi" w:hAnsiTheme="majorHAnsi"/>
        </w:rPr>
        <w:t xml:space="preserve"> kniha </w:t>
      </w:r>
      <w:r w:rsidR="00F660C9" w:rsidRPr="004B11D7">
        <w:rPr>
          <w:rFonts w:asciiTheme="majorHAnsi" w:hAnsiTheme="majorHAnsi"/>
        </w:rPr>
        <w:t>od Zde</w:t>
      </w:r>
      <w:r w:rsidR="000041FB">
        <w:rPr>
          <w:rFonts w:asciiTheme="majorHAnsi" w:hAnsiTheme="majorHAnsi"/>
        </w:rPr>
        <w:t>ňka</w:t>
      </w:r>
      <w:r w:rsidR="00F660C9" w:rsidRPr="004B11D7">
        <w:rPr>
          <w:rFonts w:asciiTheme="majorHAnsi" w:hAnsiTheme="majorHAnsi"/>
        </w:rPr>
        <w:t xml:space="preserve"> </w:t>
      </w:r>
      <w:proofErr w:type="spellStart"/>
      <w:r w:rsidR="00F660C9" w:rsidRPr="004B11D7">
        <w:rPr>
          <w:rFonts w:asciiTheme="majorHAnsi" w:hAnsiTheme="majorHAnsi"/>
        </w:rPr>
        <w:t>Schr</w:t>
      </w:r>
      <w:r w:rsidR="005C480B" w:rsidRPr="004B11D7">
        <w:rPr>
          <w:rFonts w:asciiTheme="majorHAnsi" w:hAnsiTheme="majorHAnsi"/>
        </w:rPr>
        <w:t>öter</w:t>
      </w:r>
      <w:r w:rsidR="000041FB">
        <w:rPr>
          <w:rFonts w:asciiTheme="majorHAnsi" w:hAnsiTheme="majorHAnsi"/>
        </w:rPr>
        <w:t>a</w:t>
      </w:r>
      <w:proofErr w:type="spellEnd"/>
      <w:r w:rsidR="005C480B" w:rsidRPr="004B11D7">
        <w:rPr>
          <w:rFonts w:asciiTheme="majorHAnsi" w:hAnsiTheme="majorHAnsi"/>
        </w:rPr>
        <w:t xml:space="preserve"> </w:t>
      </w:r>
      <w:r w:rsidR="000041FB">
        <w:rPr>
          <w:rFonts w:asciiTheme="majorHAnsi" w:hAnsiTheme="majorHAnsi"/>
        </w:rPr>
        <w:t>-</w:t>
      </w:r>
      <w:r w:rsidR="00864D8D" w:rsidRPr="004B11D7">
        <w:rPr>
          <w:rFonts w:asciiTheme="majorHAnsi" w:hAnsiTheme="majorHAnsi"/>
        </w:rPr>
        <w:t xml:space="preserve"> „Autoškola? Pohodlně! 2020/2021</w:t>
      </w:r>
      <w:r w:rsidR="00216C9A" w:rsidRPr="004B11D7">
        <w:rPr>
          <w:rFonts w:asciiTheme="majorHAnsi" w:hAnsiTheme="majorHAnsi"/>
        </w:rPr>
        <w:t xml:space="preserve">“. </w:t>
      </w:r>
      <w:r w:rsidR="00D234A6" w:rsidRPr="004B11D7">
        <w:rPr>
          <w:rFonts w:asciiTheme="majorHAnsi" w:hAnsiTheme="majorHAnsi"/>
        </w:rPr>
        <w:t>Tahle kniha</w:t>
      </w:r>
      <w:r w:rsidR="000041FB">
        <w:rPr>
          <w:rFonts w:asciiTheme="majorHAnsi" w:hAnsiTheme="majorHAnsi"/>
        </w:rPr>
        <w:t>,</w:t>
      </w:r>
      <w:r w:rsidR="00D234A6" w:rsidRPr="004B11D7">
        <w:rPr>
          <w:rFonts w:asciiTheme="majorHAnsi" w:hAnsiTheme="majorHAnsi"/>
        </w:rPr>
        <w:t xml:space="preserve"> společně s</w:t>
      </w:r>
      <w:r w:rsidR="00A40CA7" w:rsidRPr="004B11D7">
        <w:rPr>
          <w:rFonts w:asciiTheme="majorHAnsi" w:hAnsiTheme="majorHAnsi"/>
        </w:rPr>
        <w:t> pravidly silničního provozu z roku 2020, byl</w:t>
      </w:r>
      <w:r w:rsidR="00596B88" w:rsidRPr="004B11D7">
        <w:rPr>
          <w:rFonts w:asciiTheme="majorHAnsi" w:hAnsiTheme="majorHAnsi"/>
        </w:rPr>
        <w:t>a</w:t>
      </w:r>
      <w:r w:rsidR="00A40CA7" w:rsidRPr="004B11D7">
        <w:rPr>
          <w:rFonts w:asciiTheme="majorHAnsi" w:hAnsiTheme="majorHAnsi"/>
        </w:rPr>
        <w:t xml:space="preserve"> </w:t>
      </w:r>
      <w:r w:rsidR="000041FB">
        <w:rPr>
          <w:rFonts w:asciiTheme="majorHAnsi" w:hAnsiTheme="majorHAnsi"/>
        </w:rPr>
        <w:t xml:space="preserve">mým </w:t>
      </w:r>
      <w:r w:rsidR="00A40CA7" w:rsidRPr="004B11D7">
        <w:rPr>
          <w:rFonts w:asciiTheme="majorHAnsi" w:hAnsiTheme="majorHAnsi"/>
        </w:rPr>
        <w:t xml:space="preserve">hlavním studijním materiálem. </w:t>
      </w:r>
      <w:r w:rsidR="00887190" w:rsidRPr="004B11D7">
        <w:rPr>
          <w:rFonts w:asciiTheme="majorHAnsi" w:hAnsiTheme="majorHAnsi"/>
        </w:rPr>
        <w:t>Agentura</w:t>
      </w:r>
      <w:r w:rsidR="00576F70" w:rsidRPr="004B11D7">
        <w:rPr>
          <w:rFonts w:asciiTheme="majorHAnsi" w:hAnsiTheme="majorHAnsi"/>
        </w:rPr>
        <w:t xml:space="preserve"> Schröter pracuje více než 20 let na </w:t>
      </w:r>
      <w:r w:rsidR="00A24702" w:rsidRPr="004B11D7">
        <w:rPr>
          <w:rFonts w:asciiTheme="majorHAnsi" w:hAnsiTheme="majorHAnsi"/>
        </w:rPr>
        <w:t>zdokonalování výukových materiál</w:t>
      </w:r>
      <w:r w:rsidR="000041FB">
        <w:rPr>
          <w:rFonts w:asciiTheme="majorHAnsi" w:hAnsiTheme="majorHAnsi"/>
        </w:rPr>
        <w:t>ů</w:t>
      </w:r>
      <w:r w:rsidR="00A24702" w:rsidRPr="004B11D7">
        <w:rPr>
          <w:rFonts w:asciiTheme="majorHAnsi" w:hAnsiTheme="majorHAnsi"/>
        </w:rPr>
        <w:t>.</w:t>
      </w:r>
      <w:r w:rsidR="003F6997" w:rsidRPr="004B11D7">
        <w:rPr>
          <w:rFonts w:asciiTheme="majorHAnsi" w:hAnsiTheme="majorHAnsi"/>
        </w:rPr>
        <w:t xml:space="preserve"> Jejich učebnici preferují mnohé autoškoly, které mají zakoupené plné licence a jejichž žáci mohou tak využívat i služeb na webu. Dle jejich stránek je prodáno více jak 450 000 výtisků. Je to jed</w:t>
      </w:r>
      <w:r w:rsidR="003F6997">
        <w:rPr>
          <w:rFonts w:asciiTheme="majorHAnsi" w:hAnsiTheme="majorHAnsi"/>
        </w:rPr>
        <w:t>en</w:t>
      </w:r>
      <w:r w:rsidR="003F6997" w:rsidRPr="004B11D7">
        <w:rPr>
          <w:rFonts w:asciiTheme="majorHAnsi" w:hAnsiTheme="majorHAnsi"/>
        </w:rPr>
        <w:t xml:space="preserve"> z nejoblíbenějších a nepřehlednějších výukových </w:t>
      </w:r>
      <w:r w:rsidR="003F6997" w:rsidRPr="002B3438">
        <w:rPr>
          <w:rFonts w:asciiTheme="majorHAnsi" w:hAnsiTheme="majorHAnsi"/>
        </w:rPr>
        <w:t>materiálů na trhu v Česku.</w:t>
      </w:r>
    </w:p>
    <w:p w14:paraId="47B50C34" w14:textId="77777777" w:rsidR="00F50F9F" w:rsidRDefault="00F50F9F" w:rsidP="00F50F9F">
      <w:pPr>
        <w:ind w:firstLine="0"/>
        <w:rPr>
          <w:rFonts w:asciiTheme="majorHAnsi" w:hAnsiTheme="majorHAnsi"/>
          <w:b/>
          <w:bCs/>
          <w:color w:val="FF0000"/>
        </w:rPr>
      </w:pPr>
    </w:p>
    <w:p w14:paraId="15B2010F" w14:textId="64F28A6B" w:rsidR="003F6997" w:rsidRPr="00817CE7" w:rsidRDefault="003F6997" w:rsidP="00F50F9F">
      <w:pPr>
        <w:ind w:firstLine="0"/>
        <w:rPr>
          <w:rFonts w:asciiTheme="majorHAnsi" w:hAnsiTheme="majorHAnsi"/>
          <w:b/>
          <w:bCs/>
        </w:rPr>
      </w:pPr>
      <w:r w:rsidRPr="00817CE7">
        <w:rPr>
          <w:rFonts w:asciiTheme="majorHAnsi" w:hAnsiTheme="majorHAnsi"/>
          <w:b/>
          <w:bCs/>
        </w:rPr>
        <w:t xml:space="preserve">Orientační aparát: </w:t>
      </w:r>
    </w:p>
    <w:p w14:paraId="060D3BE1" w14:textId="2F0AD9CB" w:rsidR="00AC13DA" w:rsidRPr="00AC13DA" w:rsidRDefault="00AC13DA" w:rsidP="001A2B86">
      <w:pPr>
        <w:ind w:firstLine="708"/>
        <w:rPr>
          <w:rFonts w:asciiTheme="majorHAnsi" w:hAnsiTheme="majorHAnsi"/>
        </w:rPr>
      </w:pPr>
      <w:r>
        <w:rPr>
          <w:rFonts w:asciiTheme="majorHAnsi" w:hAnsiTheme="majorHAnsi"/>
        </w:rPr>
        <w:t>Učebnice vychází ze základních potřeb zvládnutí autoškoly. Její obsah je rozdělen na kapitoly a podkapitoly zabývající se ovládáním a údržbou vozidla, teori</w:t>
      </w:r>
      <w:r w:rsidR="007E5366">
        <w:rPr>
          <w:rFonts w:asciiTheme="majorHAnsi" w:hAnsiTheme="majorHAnsi"/>
        </w:rPr>
        <w:t>í</w:t>
      </w:r>
      <w:r>
        <w:rPr>
          <w:rFonts w:asciiTheme="majorHAnsi" w:hAnsiTheme="majorHAnsi"/>
        </w:rPr>
        <w:t xml:space="preserve"> zásad </w:t>
      </w:r>
      <w:r>
        <w:rPr>
          <w:rFonts w:asciiTheme="majorHAnsi" w:hAnsiTheme="majorHAnsi"/>
        </w:rPr>
        <w:lastRenderedPageBreak/>
        <w:t xml:space="preserve">bezpečné jízdy, předpisů o provozu vozidel, zdravotnickou přípravou a na závěr opakováním a přezkoušením. </w:t>
      </w:r>
      <w:r w:rsidR="007E5366">
        <w:rPr>
          <w:rFonts w:asciiTheme="majorHAnsi" w:hAnsiTheme="majorHAnsi"/>
        </w:rPr>
        <w:t xml:space="preserve">Kapitoly a podkapitoly jsou přehledné a už na začátku je uveden obsah, který ilustruje jejich posloupnost. </w:t>
      </w:r>
    </w:p>
    <w:p w14:paraId="6CBBB1F6" w14:textId="77777777" w:rsidR="00C72A63" w:rsidRDefault="00C72A63" w:rsidP="00AD4E80">
      <w:pPr>
        <w:ind w:firstLine="0"/>
        <w:rPr>
          <w:rFonts w:asciiTheme="majorHAnsi" w:hAnsiTheme="majorHAnsi"/>
        </w:rPr>
      </w:pPr>
    </w:p>
    <w:p w14:paraId="1D6F83B8" w14:textId="786B2127" w:rsidR="003F6997" w:rsidRPr="00F50F9F" w:rsidRDefault="003F6997" w:rsidP="004F475B">
      <w:pPr>
        <w:ind w:firstLine="0"/>
        <w:rPr>
          <w:rFonts w:asciiTheme="majorHAnsi" w:hAnsiTheme="majorHAnsi"/>
          <w:b/>
          <w:bCs/>
        </w:rPr>
      </w:pPr>
      <w:r w:rsidRPr="00F50F9F">
        <w:rPr>
          <w:rFonts w:asciiTheme="majorHAnsi" w:hAnsiTheme="majorHAnsi"/>
          <w:b/>
          <w:bCs/>
        </w:rPr>
        <w:t xml:space="preserve">Prezentace učiva: </w:t>
      </w:r>
    </w:p>
    <w:p w14:paraId="4E28CC18" w14:textId="0414C8DF" w:rsidR="00AC13DA" w:rsidRPr="007E5366" w:rsidRDefault="007E5366" w:rsidP="007E5366">
      <w:pPr>
        <w:ind w:firstLine="708"/>
        <w:rPr>
          <w:rFonts w:asciiTheme="majorHAnsi" w:hAnsiTheme="majorHAnsi"/>
        </w:rPr>
      </w:pPr>
      <w:r>
        <w:rPr>
          <w:rFonts w:asciiTheme="majorHAnsi" w:hAnsiTheme="majorHAnsi"/>
        </w:rPr>
        <w:t>Na první pohled je učebnice proložena velkým množstvím obrázků, ilustrací, fotek, symbolů a barevných odlišností</w:t>
      </w:r>
      <w:r w:rsidR="004F475B">
        <w:rPr>
          <w:rFonts w:asciiTheme="majorHAnsi" w:hAnsiTheme="majorHAnsi"/>
        </w:rPr>
        <w:t>,</w:t>
      </w:r>
      <w:r>
        <w:rPr>
          <w:rFonts w:asciiTheme="majorHAnsi" w:hAnsiTheme="majorHAnsi"/>
        </w:rPr>
        <w:t xml:space="preserve"> </w:t>
      </w:r>
      <w:r w:rsidR="00817CE7">
        <w:rPr>
          <w:rFonts w:asciiTheme="majorHAnsi" w:hAnsiTheme="majorHAnsi"/>
        </w:rPr>
        <w:t>například roztřízení kapitol podle barev a symbolů.</w:t>
      </w:r>
      <w:r>
        <w:rPr>
          <w:rFonts w:asciiTheme="majorHAnsi" w:hAnsiTheme="majorHAnsi"/>
        </w:rPr>
        <w:t xml:space="preserve"> </w:t>
      </w:r>
      <w:r w:rsidR="00817CE7">
        <w:rPr>
          <w:rFonts w:asciiTheme="majorHAnsi" w:hAnsiTheme="majorHAnsi"/>
        </w:rPr>
        <w:t>Toto činí učebnici velice přehlednou a uživatelsky vlídnou.</w:t>
      </w:r>
      <w:r w:rsidR="00817CE7" w:rsidRPr="00C72A63">
        <w:rPr>
          <w:rFonts w:asciiTheme="majorHAnsi" w:hAnsiTheme="majorHAnsi"/>
        </w:rPr>
        <w:t xml:space="preserve"> V</w:t>
      </w:r>
      <w:r w:rsidR="00AC13DA" w:rsidRPr="00C72A63">
        <w:rPr>
          <w:rFonts w:asciiTheme="majorHAnsi" w:hAnsiTheme="majorHAnsi"/>
        </w:rPr>
        <w:t xml:space="preserve"> posledním vydání obsahuje na jednotlivých stránkách učebnice QR kódy, které odkazují na jejich mediální zobrazení na stránkách </w:t>
      </w:r>
      <w:hyperlink r:id="rId21" w:history="1">
        <w:r w:rsidR="00AC13DA" w:rsidRPr="00C72A63">
          <w:rPr>
            <w:rStyle w:val="Hypertextovodkaz"/>
            <w:rFonts w:asciiTheme="majorHAnsi" w:hAnsiTheme="majorHAnsi"/>
          </w:rPr>
          <w:t>www.schroter.cz</w:t>
        </w:r>
      </w:hyperlink>
      <w:r w:rsidR="00AC13DA" w:rsidRPr="00C72A63">
        <w:rPr>
          <w:rFonts w:asciiTheme="majorHAnsi" w:hAnsiTheme="majorHAnsi"/>
        </w:rPr>
        <w:t xml:space="preserve">. </w:t>
      </w:r>
      <w:r w:rsidR="005F3616">
        <w:rPr>
          <w:rFonts w:asciiTheme="majorHAnsi" w:hAnsiTheme="majorHAnsi"/>
        </w:rPr>
        <w:t>Kniha obsahuje mnoho modelových situací vystižených obrázky</w:t>
      </w:r>
      <w:r w:rsidR="004F475B">
        <w:rPr>
          <w:rFonts w:asciiTheme="majorHAnsi" w:hAnsiTheme="majorHAnsi"/>
        </w:rPr>
        <w:t xml:space="preserve"> a fotkami</w:t>
      </w:r>
      <w:r w:rsidR="005F3616">
        <w:rPr>
          <w:rFonts w:asciiTheme="majorHAnsi" w:hAnsiTheme="majorHAnsi"/>
        </w:rPr>
        <w:t xml:space="preserve"> s popisem.</w:t>
      </w:r>
    </w:p>
    <w:p w14:paraId="1B339758" w14:textId="4A640933" w:rsidR="007E5366" w:rsidRPr="004B11D7" w:rsidRDefault="007E5366" w:rsidP="007E5366">
      <w:pPr>
        <w:pStyle w:val="l5"/>
        <w:spacing w:line="360" w:lineRule="auto"/>
        <w:jc w:val="both"/>
        <w:rPr>
          <w:rFonts w:asciiTheme="majorHAnsi" w:hAnsiTheme="majorHAnsi"/>
        </w:rPr>
      </w:pPr>
      <w:r w:rsidRPr="00817CE7">
        <w:rPr>
          <w:rFonts w:asciiTheme="majorHAnsi" w:hAnsiTheme="majorHAnsi"/>
          <w:b/>
          <w:bCs/>
        </w:rPr>
        <w:t>OÚV</w:t>
      </w:r>
      <w:r w:rsidRPr="00817CE7">
        <w:rPr>
          <w:rFonts w:asciiTheme="majorHAnsi" w:hAnsiTheme="majorHAnsi"/>
        </w:rPr>
        <w:t xml:space="preserve"> – Výuka</w:t>
      </w:r>
      <w:r w:rsidRPr="004B11D7">
        <w:rPr>
          <w:rFonts w:asciiTheme="majorHAnsi" w:hAnsiTheme="majorHAnsi"/>
        </w:rPr>
        <w:t xml:space="preserve"> o ovládání a údržb</w:t>
      </w:r>
      <w:r>
        <w:rPr>
          <w:rFonts w:asciiTheme="majorHAnsi" w:hAnsiTheme="majorHAnsi"/>
        </w:rPr>
        <w:t>a</w:t>
      </w:r>
      <w:r w:rsidRPr="004B11D7">
        <w:rPr>
          <w:rFonts w:asciiTheme="majorHAnsi" w:hAnsiTheme="majorHAnsi"/>
        </w:rPr>
        <w:t xml:space="preserve"> vozidla. Touhle kapitolou se zabýv</w:t>
      </w:r>
      <w:r w:rsidR="004F475B">
        <w:rPr>
          <w:rFonts w:asciiTheme="majorHAnsi" w:hAnsiTheme="majorHAnsi"/>
        </w:rPr>
        <w:t>ají</w:t>
      </w:r>
      <w:r w:rsidRPr="004B11D7">
        <w:rPr>
          <w:rFonts w:asciiTheme="majorHAnsi" w:hAnsiTheme="majorHAnsi"/>
        </w:rPr>
        <w:t xml:space="preserve"> zhruba na </w:t>
      </w:r>
      <w:r>
        <w:rPr>
          <w:rFonts w:asciiTheme="majorHAnsi" w:hAnsiTheme="majorHAnsi"/>
        </w:rPr>
        <w:t>patnácti</w:t>
      </w:r>
      <w:r w:rsidRPr="004B11D7">
        <w:rPr>
          <w:rFonts w:asciiTheme="majorHAnsi" w:hAnsiTheme="majorHAnsi"/>
        </w:rPr>
        <w:t xml:space="preserve"> stranách včetně obrázků. A není co vytknout až na rozsah. Nebál bych se mnohem více </w:t>
      </w:r>
      <w:r>
        <w:rPr>
          <w:rFonts w:asciiTheme="majorHAnsi" w:hAnsiTheme="majorHAnsi"/>
        </w:rPr>
        <w:t xml:space="preserve">prostoru </w:t>
      </w:r>
      <w:r w:rsidRPr="004B11D7">
        <w:rPr>
          <w:rFonts w:asciiTheme="majorHAnsi" w:hAnsiTheme="majorHAnsi"/>
        </w:rPr>
        <w:t xml:space="preserve">věnovat technice a </w:t>
      </w:r>
      <w:r w:rsidR="004F475B">
        <w:rPr>
          <w:rFonts w:asciiTheme="majorHAnsi" w:hAnsiTheme="majorHAnsi"/>
        </w:rPr>
        <w:t>chodu</w:t>
      </w:r>
      <w:r w:rsidRPr="004B11D7">
        <w:rPr>
          <w:rFonts w:asciiTheme="majorHAnsi" w:hAnsiTheme="majorHAnsi"/>
        </w:rPr>
        <w:t xml:space="preserve"> vozidla. Pokud </w:t>
      </w:r>
      <w:r>
        <w:rPr>
          <w:rFonts w:asciiTheme="majorHAnsi" w:hAnsiTheme="majorHAnsi"/>
        </w:rPr>
        <w:t>víme, jak věci</w:t>
      </w:r>
      <w:r w:rsidRPr="004B11D7">
        <w:rPr>
          <w:rFonts w:asciiTheme="majorHAnsi" w:hAnsiTheme="majorHAnsi"/>
        </w:rPr>
        <w:t xml:space="preserve"> fungují, tak se nám </w:t>
      </w:r>
      <w:r w:rsidRPr="00817CE7">
        <w:rPr>
          <w:rFonts w:asciiTheme="majorHAnsi" w:hAnsiTheme="majorHAnsi"/>
        </w:rPr>
        <w:t>lépe chápe jejich význam a třeba práce se spojkou je uchopitelnější.</w:t>
      </w:r>
      <w:r w:rsidRPr="004B11D7">
        <w:rPr>
          <w:rFonts w:asciiTheme="majorHAnsi" w:hAnsiTheme="majorHAnsi"/>
        </w:rPr>
        <w:t xml:space="preserve"> </w:t>
      </w:r>
    </w:p>
    <w:p w14:paraId="2541CCFC" w14:textId="77777777" w:rsidR="007E5366" w:rsidRPr="004B11D7" w:rsidRDefault="007E5366" w:rsidP="007E5366">
      <w:pPr>
        <w:pStyle w:val="l5"/>
        <w:spacing w:line="360" w:lineRule="auto"/>
        <w:jc w:val="both"/>
        <w:rPr>
          <w:rFonts w:asciiTheme="majorHAnsi" w:hAnsiTheme="majorHAnsi"/>
        </w:rPr>
      </w:pPr>
      <w:r w:rsidRPr="00817CE7">
        <w:rPr>
          <w:rFonts w:asciiTheme="majorHAnsi" w:hAnsiTheme="majorHAnsi"/>
          <w:b/>
          <w:bCs/>
        </w:rPr>
        <w:t>TZBJ</w:t>
      </w:r>
      <w:r w:rsidRPr="00817CE7">
        <w:rPr>
          <w:rFonts w:asciiTheme="majorHAnsi" w:hAnsiTheme="majorHAnsi"/>
        </w:rPr>
        <w:t xml:space="preserve"> – Výuka</w:t>
      </w:r>
      <w:r w:rsidRPr="004B11D7">
        <w:rPr>
          <w:rFonts w:asciiTheme="majorHAnsi" w:hAnsiTheme="majorHAnsi"/>
        </w:rPr>
        <w:t xml:space="preserve"> teorie zásad bezpečné jízdy. </w:t>
      </w:r>
      <w:r>
        <w:rPr>
          <w:rFonts w:asciiTheme="majorHAnsi" w:hAnsiTheme="majorHAnsi"/>
        </w:rPr>
        <w:t>Dvacet</w:t>
      </w:r>
      <w:r w:rsidRPr="004B11D7">
        <w:rPr>
          <w:rFonts w:asciiTheme="majorHAnsi" w:hAnsiTheme="majorHAnsi"/>
        </w:rPr>
        <w:t xml:space="preserve"> stran stručného a důležitého popisu</w:t>
      </w:r>
      <w:r>
        <w:rPr>
          <w:rFonts w:asciiTheme="majorHAnsi" w:hAnsiTheme="majorHAnsi"/>
        </w:rPr>
        <w:t>,</w:t>
      </w:r>
      <w:r w:rsidRPr="004B11D7">
        <w:rPr>
          <w:rFonts w:asciiTheme="majorHAnsi" w:hAnsiTheme="majorHAnsi"/>
        </w:rPr>
        <w:t xml:space="preserve"> co je defenzivní jízda a co udělat před jízdou, jak se správně usadit, nastavit zrcátka, řadit stupně a jak pracovat se spojkou a brzdou včetně rozjezdu do kopce. Dále parkování včetně podélného. Vysvětlení pojmů aquaplaning, přetáčivý a nedotáčivý smyk. Předvídání, aktivní a pasivní bezpečnost., alkohol, léky a únav</w:t>
      </w:r>
      <w:r>
        <w:rPr>
          <w:rFonts w:asciiTheme="majorHAnsi" w:hAnsiTheme="majorHAnsi"/>
        </w:rPr>
        <w:t>a.</w:t>
      </w:r>
    </w:p>
    <w:p w14:paraId="686193FF" w14:textId="77777777" w:rsidR="007E5366" w:rsidRPr="004B11D7" w:rsidRDefault="007E5366" w:rsidP="007E5366">
      <w:pPr>
        <w:pStyle w:val="l5"/>
        <w:spacing w:line="360" w:lineRule="auto"/>
        <w:jc w:val="both"/>
        <w:rPr>
          <w:rFonts w:asciiTheme="majorHAnsi" w:hAnsiTheme="majorHAnsi"/>
        </w:rPr>
      </w:pPr>
      <w:r w:rsidRPr="00817CE7">
        <w:rPr>
          <w:rFonts w:asciiTheme="majorHAnsi" w:hAnsiTheme="majorHAnsi"/>
          <w:b/>
          <w:bCs/>
        </w:rPr>
        <w:t>PPV</w:t>
      </w:r>
      <w:r w:rsidRPr="00817CE7">
        <w:rPr>
          <w:rFonts w:asciiTheme="majorHAnsi" w:hAnsiTheme="majorHAnsi"/>
        </w:rPr>
        <w:t xml:space="preserve"> – Výuka</w:t>
      </w:r>
      <w:r w:rsidRPr="004B11D7">
        <w:rPr>
          <w:rFonts w:asciiTheme="majorHAnsi" w:hAnsiTheme="majorHAnsi"/>
        </w:rPr>
        <w:t xml:space="preserve"> předpisů o provozu vozidel. Této kapitole je věnována </w:t>
      </w:r>
      <w:r>
        <w:rPr>
          <w:rFonts w:asciiTheme="majorHAnsi" w:hAnsiTheme="majorHAnsi"/>
        </w:rPr>
        <w:t>více než polovina</w:t>
      </w:r>
      <w:r w:rsidRPr="004B11D7">
        <w:rPr>
          <w:rFonts w:asciiTheme="majorHAnsi" w:hAnsiTheme="majorHAnsi"/>
        </w:rPr>
        <w:t xml:space="preserve"> stránek učebnice. Pochopení předpisů a zákonů provozu je nejstěžejnějším bodem učebnice. Je zde vytvořen učební plán dle jednotlivých paragrafů. Dopravní značky, u kterých je vždy vysvětleno</w:t>
      </w:r>
      <w:r>
        <w:rPr>
          <w:rFonts w:asciiTheme="majorHAnsi" w:hAnsiTheme="majorHAnsi"/>
        </w:rPr>
        <w:t>, k čemu</w:t>
      </w:r>
      <w:r w:rsidRPr="004B11D7">
        <w:rPr>
          <w:rFonts w:asciiTheme="majorHAnsi" w:hAnsiTheme="majorHAnsi"/>
        </w:rPr>
        <w:t xml:space="preserve"> značka </w:t>
      </w:r>
      <w:proofErr w:type="gramStart"/>
      <w:r w:rsidRPr="004B11D7">
        <w:rPr>
          <w:rFonts w:asciiTheme="majorHAnsi" w:hAnsiTheme="majorHAnsi"/>
        </w:rPr>
        <w:t>slouží</w:t>
      </w:r>
      <w:proofErr w:type="gramEnd"/>
      <w:r w:rsidRPr="004B11D7">
        <w:rPr>
          <w:rFonts w:asciiTheme="majorHAnsi" w:hAnsiTheme="majorHAnsi"/>
        </w:rPr>
        <w:t xml:space="preserve">. </w:t>
      </w:r>
      <w:r>
        <w:rPr>
          <w:rFonts w:asciiTheme="majorHAnsi" w:hAnsiTheme="majorHAnsi"/>
        </w:rPr>
        <w:t>Část o ř</w:t>
      </w:r>
      <w:r w:rsidRPr="004B11D7">
        <w:rPr>
          <w:rFonts w:asciiTheme="majorHAnsi" w:hAnsiTheme="majorHAnsi"/>
        </w:rPr>
        <w:t>ešení dopravních situací a křižovatek je velice srozumitelně vysvětlená a přehledná, jakožto objíždění překážek až po složitější situace ve městě včetně tramvají. Přejíždění z pruhů do pruhů a mnoho dalších</w:t>
      </w:r>
      <w:r>
        <w:rPr>
          <w:rFonts w:asciiTheme="majorHAnsi" w:hAnsiTheme="majorHAnsi"/>
        </w:rPr>
        <w:t>,</w:t>
      </w:r>
      <w:r w:rsidRPr="004B11D7">
        <w:rPr>
          <w:rFonts w:asciiTheme="majorHAnsi" w:hAnsiTheme="majorHAnsi"/>
        </w:rPr>
        <w:t xml:space="preserve"> jako povinnost</w:t>
      </w:r>
      <w:r>
        <w:rPr>
          <w:rFonts w:asciiTheme="majorHAnsi" w:hAnsiTheme="majorHAnsi"/>
        </w:rPr>
        <w:t>i</w:t>
      </w:r>
      <w:r w:rsidRPr="004B11D7">
        <w:rPr>
          <w:rFonts w:asciiTheme="majorHAnsi" w:hAnsiTheme="majorHAnsi"/>
        </w:rPr>
        <w:t xml:space="preserve"> řidiče, technick</w:t>
      </w:r>
      <w:r>
        <w:rPr>
          <w:rFonts w:asciiTheme="majorHAnsi" w:hAnsiTheme="majorHAnsi"/>
        </w:rPr>
        <w:t>á</w:t>
      </w:r>
      <w:r w:rsidRPr="004B11D7">
        <w:rPr>
          <w:rFonts w:asciiTheme="majorHAnsi" w:hAnsiTheme="majorHAnsi"/>
        </w:rPr>
        <w:t xml:space="preserve"> kontroly vozidla a bodov</w:t>
      </w:r>
      <w:r>
        <w:rPr>
          <w:rFonts w:asciiTheme="majorHAnsi" w:hAnsiTheme="majorHAnsi"/>
        </w:rPr>
        <w:t>ý</w:t>
      </w:r>
      <w:r w:rsidRPr="004B11D7">
        <w:rPr>
          <w:rFonts w:asciiTheme="majorHAnsi" w:hAnsiTheme="majorHAnsi"/>
        </w:rPr>
        <w:t xml:space="preserve"> systé</w:t>
      </w:r>
      <w:r>
        <w:rPr>
          <w:rFonts w:asciiTheme="majorHAnsi" w:hAnsiTheme="majorHAnsi"/>
        </w:rPr>
        <w:t>m</w:t>
      </w:r>
      <w:r w:rsidRPr="004B11D7">
        <w:rPr>
          <w:rFonts w:asciiTheme="majorHAnsi" w:hAnsiTheme="majorHAnsi"/>
        </w:rPr>
        <w:t>. Tahle kapitola je velmi obsáhlá a je bláhové hledat něco</w:t>
      </w:r>
      <w:r>
        <w:rPr>
          <w:rFonts w:asciiTheme="majorHAnsi" w:hAnsiTheme="majorHAnsi"/>
        </w:rPr>
        <w:t xml:space="preserve">, </w:t>
      </w:r>
      <w:r w:rsidRPr="004B11D7">
        <w:rPr>
          <w:rFonts w:asciiTheme="majorHAnsi" w:hAnsiTheme="majorHAnsi"/>
        </w:rPr>
        <w:t>na co by zapomněla anebo měla nedostatečné.  Zde je opravdu vidět více než 20 let práce a zdokonalování.</w:t>
      </w:r>
    </w:p>
    <w:p w14:paraId="4A7F8DC9" w14:textId="2B0F3B71" w:rsidR="00817CE7" w:rsidRDefault="007E5366" w:rsidP="00817CE7">
      <w:pPr>
        <w:pStyle w:val="l5"/>
        <w:spacing w:line="360" w:lineRule="auto"/>
        <w:jc w:val="both"/>
        <w:rPr>
          <w:rFonts w:asciiTheme="majorHAnsi" w:hAnsiTheme="majorHAnsi"/>
        </w:rPr>
      </w:pPr>
      <w:r w:rsidRPr="004B11D7">
        <w:rPr>
          <w:rFonts w:asciiTheme="majorHAnsi" w:hAnsiTheme="majorHAnsi"/>
          <w:b/>
          <w:bCs/>
        </w:rPr>
        <w:lastRenderedPageBreak/>
        <w:t>ZP</w:t>
      </w:r>
      <w:r w:rsidRPr="004B11D7">
        <w:rPr>
          <w:rFonts w:asciiTheme="majorHAnsi" w:hAnsiTheme="majorHAnsi"/>
        </w:rPr>
        <w:t xml:space="preserve"> – Výuka zdravotnické přípravy. Ta je na </w:t>
      </w:r>
      <w:r>
        <w:rPr>
          <w:rFonts w:asciiTheme="majorHAnsi" w:hAnsiTheme="majorHAnsi"/>
        </w:rPr>
        <w:t>sedmi</w:t>
      </w:r>
      <w:r w:rsidRPr="004B11D7">
        <w:rPr>
          <w:rFonts w:asciiTheme="majorHAnsi" w:hAnsiTheme="majorHAnsi"/>
        </w:rPr>
        <w:t xml:space="preserve"> stranách a jsou zde opravdu nejdůležitější body první pomoci, včetně lékárničky. Zde je těžké říct, zda je zdravotnické výuce věnováno dost. Základy jsou uvedeny, ale na závěr kapitoly je </w:t>
      </w:r>
      <w:r>
        <w:rPr>
          <w:rFonts w:asciiTheme="majorHAnsi" w:hAnsiTheme="majorHAnsi"/>
        </w:rPr>
        <w:t>řečen</w:t>
      </w:r>
      <w:r w:rsidRPr="004B11D7">
        <w:rPr>
          <w:rFonts w:asciiTheme="majorHAnsi" w:hAnsiTheme="majorHAnsi"/>
        </w:rPr>
        <w:t>o</w:t>
      </w:r>
      <w:r w:rsidR="004F475B">
        <w:rPr>
          <w:rFonts w:asciiTheme="majorHAnsi" w:hAnsiTheme="majorHAnsi"/>
        </w:rPr>
        <w:t xml:space="preserve">: </w:t>
      </w:r>
      <w:r w:rsidRPr="004B11D7">
        <w:rPr>
          <w:rFonts w:asciiTheme="majorHAnsi" w:hAnsiTheme="majorHAnsi"/>
          <w:i/>
          <w:iCs/>
        </w:rPr>
        <w:t>„Z hlediska poskytnutí potřebné zdravotnické první pomoci je toho mnohem a mnohem více. Jsme ale v autoškole, a tak i učebnice autoškoly přináší v této oblasti spíše jen to nejzákladnější“</w:t>
      </w:r>
      <w:r w:rsidRPr="004B11D7">
        <w:rPr>
          <w:rFonts w:asciiTheme="majorHAnsi" w:hAnsiTheme="majorHAnsi"/>
        </w:rPr>
        <w:t>.  (Schröter</w:t>
      </w:r>
      <w:r>
        <w:rPr>
          <w:rFonts w:asciiTheme="majorHAnsi" w:hAnsiTheme="majorHAnsi"/>
        </w:rPr>
        <w:t xml:space="preserve">, </w:t>
      </w:r>
      <w:r w:rsidRPr="004B11D7">
        <w:rPr>
          <w:rFonts w:asciiTheme="majorHAnsi" w:hAnsiTheme="majorHAnsi"/>
        </w:rPr>
        <w:t>2020, s. 303). Tímto je jasné, že zdravotnickou výuku je možné mnohem více rozepsat a věnovat se jí. Umět pomoci je ovšem velice těžké pro mnoho lidí, kteří mohou být</w:t>
      </w:r>
      <w:r w:rsidR="004F475B">
        <w:rPr>
          <w:rFonts w:asciiTheme="majorHAnsi" w:hAnsiTheme="majorHAnsi"/>
        </w:rPr>
        <w:t xml:space="preserve"> sami</w:t>
      </w:r>
      <w:r w:rsidRPr="004B11D7">
        <w:rPr>
          <w:rFonts w:asciiTheme="majorHAnsi" w:hAnsiTheme="majorHAnsi"/>
        </w:rPr>
        <w:t xml:space="preserve"> zmatení po nehodě anebo je může jen ochromit samotný fakt, že u nehody jsou. </w:t>
      </w:r>
    </w:p>
    <w:p w14:paraId="6B2F3ADE" w14:textId="77777777" w:rsidR="00BF78D1" w:rsidRDefault="007E5366" w:rsidP="00BF78D1">
      <w:pPr>
        <w:pStyle w:val="l5"/>
        <w:spacing w:line="360" w:lineRule="auto"/>
        <w:ind w:firstLine="708"/>
        <w:jc w:val="both"/>
        <w:rPr>
          <w:rFonts w:asciiTheme="majorHAnsi" w:hAnsiTheme="majorHAnsi"/>
        </w:rPr>
      </w:pPr>
      <w:r>
        <w:rPr>
          <w:rFonts w:asciiTheme="majorHAnsi" w:hAnsiTheme="majorHAnsi"/>
        </w:rPr>
        <w:t>Vidíme, že</w:t>
      </w:r>
      <w:r w:rsidRPr="004B11D7">
        <w:rPr>
          <w:rFonts w:asciiTheme="majorHAnsi" w:hAnsiTheme="majorHAnsi"/>
        </w:rPr>
        <w:t xml:space="preserve"> je potřeba se zabývat mnohem více</w:t>
      </w:r>
      <w:r>
        <w:rPr>
          <w:rFonts w:asciiTheme="majorHAnsi" w:hAnsiTheme="majorHAnsi"/>
        </w:rPr>
        <w:t xml:space="preserve"> zdravotnickou přípravou,</w:t>
      </w:r>
      <w:r w:rsidRPr="004B11D7">
        <w:rPr>
          <w:rFonts w:asciiTheme="majorHAnsi" w:hAnsiTheme="majorHAnsi"/>
        </w:rPr>
        <w:t xml:space="preserve"> ať už </w:t>
      </w:r>
      <w:r>
        <w:rPr>
          <w:rFonts w:asciiTheme="majorHAnsi" w:hAnsiTheme="majorHAnsi"/>
        </w:rPr>
        <w:t xml:space="preserve">prostřednictvím </w:t>
      </w:r>
      <w:r w:rsidRPr="004B11D7">
        <w:rPr>
          <w:rFonts w:asciiTheme="majorHAnsi" w:hAnsiTheme="majorHAnsi"/>
        </w:rPr>
        <w:t>kurz</w:t>
      </w:r>
      <w:r>
        <w:rPr>
          <w:rFonts w:asciiTheme="majorHAnsi" w:hAnsiTheme="majorHAnsi"/>
        </w:rPr>
        <w:t>ů</w:t>
      </w:r>
      <w:r w:rsidRPr="004B11D7">
        <w:rPr>
          <w:rFonts w:asciiTheme="majorHAnsi" w:hAnsiTheme="majorHAnsi"/>
        </w:rPr>
        <w:t xml:space="preserve"> první pomoci</w:t>
      </w:r>
      <w:r>
        <w:rPr>
          <w:rFonts w:asciiTheme="majorHAnsi" w:hAnsiTheme="majorHAnsi"/>
        </w:rPr>
        <w:t xml:space="preserve">, </w:t>
      </w:r>
      <w:r w:rsidRPr="004B11D7">
        <w:rPr>
          <w:rFonts w:asciiTheme="majorHAnsi" w:hAnsiTheme="majorHAnsi"/>
        </w:rPr>
        <w:t>a</w:t>
      </w:r>
      <w:r>
        <w:rPr>
          <w:rFonts w:asciiTheme="majorHAnsi" w:hAnsiTheme="majorHAnsi"/>
        </w:rPr>
        <w:t>le</w:t>
      </w:r>
      <w:r w:rsidRPr="004B11D7">
        <w:rPr>
          <w:rFonts w:asciiTheme="majorHAnsi" w:hAnsiTheme="majorHAnsi"/>
        </w:rPr>
        <w:t xml:space="preserve"> v první řadě výukou ve školství jako takovém. Pokud vezme</w:t>
      </w:r>
      <w:r>
        <w:rPr>
          <w:rFonts w:asciiTheme="majorHAnsi" w:hAnsiTheme="majorHAnsi"/>
        </w:rPr>
        <w:t>me</w:t>
      </w:r>
      <w:r w:rsidRPr="004B11D7">
        <w:rPr>
          <w:rFonts w:asciiTheme="majorHAnsi" w:hAnsiTheme="majorHAnsi"/>
        </w:rPr>
        <w:t xml:space="preserve"> fakt, že zdravotnickou výuku může vyučovat jen člověk </w:t>
      </w:r>
      <w:r w:rsidR="00BF78D1">
        <w:rPr>
          <w:rFonts w:asciiTheme="majorHAnsi" w:hAnsiTheme="majorHAnsi"/>
        </w:rPr>
        <w:t xml:space="preserve">s aprobací </w:t>
      </w:r>
      <w:r w:rsidRPr="004B11D7">
        <w:rPr>
          <w:rFonts w:asciiTheme="majorHAnsi" w:hAnsiTheme="majorHAnsi"/>
        </w:rPr>
        <w:t>dle zákona</w:t>
      </w:r>
      <w:r w:rsidR="00BF78D1">
        <w:rPr>
          <w:rFonts w:asciiTheme="majorHAnsi" w:hAnsiTheme="majorHAnsi"/>
        </w:rPr>
        <w:t xml:space="preserve"> </w:t>
      </w:r>
      <w:r w:rsidR="004F475B">
        <w:rPr>
          <w:rFonts w:asciiTheme="majorHAnsi" w:hAnsiTheme="majorHAnsi"/>
        </w:rPr>
        <w:t xml:space="preserve">č. </w:t>
      </w:r>
      <w:r w:rsidRPr="004B11D7">
        <w:rPr>
          <w:rFonts w:asciiTheme="majorHAnsi" w:hAnsiTheme="majorHAnsi"/>
        </w:rPr>
        <w:t>247/2000 Sb. § 22, kde více je uvedeno v kapitole 4.1, tak je třeba změnit již základní povědomí o první pomoci a věnovat se nácviku</w:t>
      </w:r>
      <w:r>
        <w:rPr>
          <w:rFonts w:asciiTheme="majorHAnsi" w:hAnsiTheme="majorHAnsi"/>
        </w:rPr>
        <w:t xml:space="preserve"> – resuscitace</w:t>
      </w:r>
      <w:r w:rsidRPr="004B11D7">
        <w:rPr>
          <w:rFonts w:asciiTheme="majorHAnsi" w:hAnsiTheme="majorHAnsi"/>
        </w:rPr>
        <w:t xml:space="preserve"> na figuríně anebo nácviku na člověku</w:t>
      </w:r>
      <w:r>
        <w:rPr>
          <w:rFonts w:asciiTheme="majorHAnsi" w:hAnsiTheme="majorHAnsi"/>
        </w:rPr>
        <w:t>, například</w:t>
      </w:r>
      <w:r w:rsidRPr="004B11D7">
        <w:rPr>
          <w:rFonts w:asciiTheme="majorHAnsi" w:hAnsiTheme="majorHAnsi"/>
        </w:rPr>
        <w:t xml:space="preserve"> dát ho do stabilizované polohy atd.</w:t>
      </w:r>
    </w:p>
    <w:p w14:paraId="1152B9A2" w14:textId="7790C453" w:rsidR="00AC13DA" w:rsidRPr="00F50F9F" w:rsidRDefault="00817CE7" w:rsidP="00BF78D1">
      <w:pPr>
        <w:pStyle w:val="l5"/>
        <w:spacing w:line="360" w:lineRule="auto"/>
        <w:ind w:firstLine="708"/>
        <w:jc w:val="both"/>
        <w:rPr>
          <w:rFonts w:asciiTheme="majorHAnsi" w:hAnsiTheme="majorHAnsi"/>
          <w:b/>
          <w:bCs/>
          <w:color w:val="FFFF00"/>
        </w:rPr>
      </w:pPr>
      <w:r w:rsidRPr="00817CE7">
        <w:rPr>
          <w:rFonts w:asciiTheme="majorHAnsi" w:hAnsiTheme="majorHAnsi"/>
        </w:rPr>
        <w:t>Učebnice obsahuje mnoho odborných pojmů</w:t>
      </w:r>
      <w:r w:rsidR="00BF78D1">
        <w:rPr>
          <w:rFonts w:asciiTheme="majorHAnsi" w:hAnsiTheme="majorHAnsi"/>
        </w:rPr>
        <w:t xml:space="preserve">, což je dáno </w:t>
      </w:r>
      <w:r w:rsidRPr="00817CE7">
        <w:rPr>
          <w:rFonts w:asciiTheme="majorHAnsi" w:hAnsiTheme="majorHAnsi"/>
        </w:rPr>
        <w:t>kvalitn</w:t>
      </w:r>
      <w:r w:rsidR="00BF78D1">
        <w:rPr>
          <w:rFonts w:asciiTheme="majorHAnsi" w:hAnsiTheme="majorHAnsi"/>
        </w:rPr>
        <w:t>ím</w:t>
      </w:r>
      <w:r w:rsidRPr="00817CE7">
        <w:rPr>
          <w:rFonts w:asciiTheme="majorHAnsi" w:hAnsiTheme="majorHAnsi"/>
        </w:rPr>
        <w:t xml:space="preserve"> zpracování</w:t>
      </w:r>
      <w:r w:rsidR="00BF78D1">
        <w:rPr>
          <w:rFonts w:asciiTheme="majorHAnsi" w:hAnsiTheme="majorHAnsi"/>
        </w:rPr>
        <w:t>m</w:t>
      </w:r>
      <w:r w:rsidRPr="00817CE7">
        <w:rPr>
          <w:rFonts w:asciiTheme="majorHAnsi" w:hAnsiTheme="majorHAnsi"/>
        </w:rPr>
        <w:t xml:space="preserve"> podkladů vycházejících z legislativy.</w:t>
      </w:r>
    </w:p>
    <w:p w14:paraId="25D0A621" w14:textId="5E735075" w:rsidR="00F50F9F" w:rsidRDefault="00C72A63" w:rsidP="008052E8">
      <w:pPr>
        <w:ind w:firstLine="708"/>
        <w:rPr>
          <w:rFonts w:asciiTheme="majorHAnsi" w:hAnsiTheme="majorHAnsi"/>
          <w:color w:val="FF0000"/>
        </w:rPr>
      </w:pPr>
      <w:r w:rsidRPr="00F50F9F">
        <w:rPr>
          <w:rFonts w:asciiTheme="majorHAnsi" w:hAnsiTheme="majorHAnsi"/>
          <w:b/>
          <w:bCs/>
        </w:rPr>
        <w:t xml:space="preserve">Řízení učení: </w:t>
      </w:r>
    </w:p>
    <w:p w14:paraId="22B05BD7" w14:textId="0D14B8CB" w:rsidR="00F50F9F" w:rsidRPr="00F50F9F" w:rsidRDefault="00F50F9F" w:rsidP="00F50F9F">
      <w:pPr>
        <w:ind w:firstLine="708"/>
        <w:rPr>
          <w:rFonts w:asciiTheme="majorHAnsi" w:hAnsiTheme="majorHAnsi"/>
        </w:rPr>
      </w:pPr>
      <w:r w:rsidRPr="00F50F9F">
        <w:rPr>
          <w:rFonts w:asciiTheme="majorHAnsi" w:hAnsiTheme="majorHAnsi"/>
        </w:rPr>
        <w:t>V samotném začátku</w:t>
      </w:r>
      <w:r>
        <w:rPr>
          <w:rFonts w:asciiTheme="majorHAnsi" w:hAnsiTheme="majorHAnsi"/>
        </w:rPr>
        <w:t xml:space="preserve"> autor oslovuje všechny čtenáře, kteří </w:t>
      </w:r>
      <w:proofErr w:type="gramStart"/>
      <w:r>
        <w:rPr>
          <w:rFonts w:asciiTheme="majorHAnsi" w:hAnsiTheme="majorHAnsi"/>
        </w:rPr>
        <w:t>drží</w:t>
      </w:r>
      <w:proofErr w:type="gramEnd"/>
      <w:r>
        <w:rPr>
          <w:rFonts w:asciiTheme="majorHAnsi" w:hAnsiTheme="majorHAnsi"/>
        </w:rPr>
        <w:t xml:space="preserve"> učebnici v rukou a dává návod,</w:t>
      </w:r>
      <w:r w:rsidR="00BF78D1">
        <w:rPr>
          <w:rFonts w:asciiTheme="majorHAnsi" w:hAnsiTheme="majorHAnsi"/>
        </w:rPr>
        <w:t xml:space="preserve"> jak</w:t>
      </w:r>
      <w:r>
        <w:rPr>
          <w:rFonts w:asciiTheme="majorHAnsi" w:hAnsiTheme="majorHAnsi"/>
        </w:rPr>
        <w:t xml:space="preserve"> ji použít. Podrobnější návod k</w:t>
      </w:r>
      <w:r w:rsidR="00BF78D1">
        <w:rPr>
          <w:rFonts w:asciiTheme="majorHAnsi" w:hAnsiTheme="majorHAnsi"/>
        </w:rPr>
        <w:t> </w:t>
      </w:r>
      <w:r>
        <w:rPr>
          <w:rFonts w:asciiTheme="majorHAnsi" w:hAnsiTheme="majorHAnsi"/>
        </w:rPr>
        <w:t>orientaci</w:t>
      </w:r>
      <w:r w:rsidR="00BF78D1">
        <w:rPr>
          <w:rFonts w:asciiTheme="majorHAnsi" w:hAnsiTheme="majorHAnsi"/>
        </w:rPr>
        <w:t xml:space="preserve"> </w:t>
      </w:r>
      <w:r>
        <w:rPr>
          <w:rFonts w:asciiTheme="majorHAnsi" w:hAnsiTheme="majorHAnsi"/>
        </w:rPr>
        <w:t>v rozsahu a schématu jednotlivých kapitol je dán vždy na jejich začátku. Na konci každé kapitoly udává tipy na další vzdělávání.</w:t>
      </w:r>
      <w:r w:rsidR="008052E8">
        <w:rPr>
          <w:rFonts w:asciiTheme="majorHAnsi" w:hAnsiTheme="majorHAnsi"/>
        </w:rPr>
        <w:t xml:space="preserve"> Otázky a úkoly jsou až </w:t>
      </w:r>
      <w:r w:rsidR="00BF78D1">
        <w:rPr>
          <w:rFonts w:asciiTheme="majorHAnsi" w:hAnsiTheme="majorHAnsi"/>
        </w:rPr>
        <w:t>v</w:t>
      </w:r>
      <w:r w:rsidR="008052E8">
        <w:rPr>
          <w:rFonts w:asciiTheme="majorHAnsi" w:hAnsiTheme="majorHAnsi"/>
        </w:rPr>
        <w:t xml:space="preserve"> závěru</w:t>
      </w:r>
      <w:r w:rsidR="00BF78D1">
        <w:rPr>
          <w:rFonts w:asciiTheme="majorHAnsi" w:hAnsiTheme="majorHAnsi"/>
        </w:rPr>
        <w:t xml:space="preserve"> učebnice</w:t>
      </w:r>
      <w:r w:rsidR="008052E8">
        <w:rPr>
          <w:rFonts w:asciiTheme="majorHAnsi" w:hAnsiTheme="majorHAnsi"/>
        </w:rPr>
        <w:t xml:space="preserve"> v kapitole opakování a přezkoušení, která obsahuje ostré testy, včetně záznamových tabulek a výsledkových šablon.</w:t>
      </w:r>
    </w:p>
    <w:p w14:paraId="7E60DBFC" w14:textId="77777777" w:rsidR="00F50F9F" w:rsidRDefault="00F50F9F" w:rsidP="00817CE7">
      <w:pPr>
        <w:ind w:firstLine="708"/>
        <w:rPr>
          <w:rFonts w:asciiTheme="majorHAnsi" w:hAnsiTheme="majorHAnsi"/>
        </w:rPr>
      </w:pPr>
    </w:p>
    <w:p w14:paraId="7795DD8C" w14:textId="493FACFB" w:rsidR="00AC13DA" w:rsidRDefault="00AC13DA" w:rsidP="00AC13DA">
      <w:pPr>
        <w:ind w:firstLine="0"/>
        <w:rPr>
          <w:rFonts w:asciiTheme="majorHAnsi" w:hAnsiTheme="majorHAnsi"/>
        </w:rPr>
      </w:pPr>
      <w:r w:rsidRPr="004B11D7">
        <w:rPr>
          <w:rFonts w:asciiTheme="majorHAnsi" w:hAnsiTheme="majorHAnsi"/>
          <w:b/>
          <w:bCs/>
        </w:rPr>
        <w:t>OP</w:t>
      </w:r>
      <w:r w:rsidRPr="004B11D7">
        <w:rPr>
          <w:rFonts w:asciiTheme="majorHAnsi" w:hAnsiTheme="majorHAnsi"/>
        </w:rPr>
        <w:t xml:space="preserve"> – Opakování a přezkoušení. Na závěr se učebnice věnuje</w:t>
      </w:r>
      <w:r w:rsidR="00B96271">
        <w:rPr>
          <w:rFonts w:asciiTheme="majorHAnsi" w:hAnsiTheme="majorHAnsi"/>
        </w:rPr>
        <w:t xml:space="preserve"> ostrým</w:t>
      </w:r>
      <w:r w:rsidR="00F50F9F">
        <w:rPr>
          <w:rFonts w:asciiTheme="majorHAnsi" w:hAnsiTheme="majorHAnsi"/>
        </w:rPr>
        <w:t xml:space="preserve"> testům, včetně jejich správných řešení</w:t>
      </w:r>
      <w:r w:rsidR="00BF78D1">
        <w:rPr>
          <w:rFonts w:asciiTheme="majorHAnsi" w:hAnsiTheme="majorHAnsi"/>
        </w:rPr>
        <w:t>, p</w:t>
      </w:r>
      <w:r w:rsidRPr="004B11D7">
        <w:rPr>
          <w:rFonts w:asciiTheme="majorHAnsi" w:hAnsiTheme="majorHAnsi"/>
        </w:rPr>
        <w:t>oznámkám o závěrečných testech. Je zde výběr několika desítek otázek a k nim na úplném konci výsledky jednotlivých otázek. Dále odkazuje na své webové stránky</w:t>
      </w:r>
      <w:r>
        <w:rPr>
          <w:rFonts w:asciiTheme="majorHAnsi" w:hAnsiTheme="majorHAnsi"/>
        </w:rPr>
        <w:t>,</w:t>
      </w:r>
      <w:r w:rsidRPr="004B11D7">
        <w:rPr>
          <w:rFonts w:asciiTheme="majorHAnsi" w:hAnsiTheme="majorHAnsi"/>
        </w:rPr>
        <w:t xml:space="preserve"> kde jsou všechny </w:t>
      </w:r>
      <w:r w:rsidR="008052E8" w:rsidRPr="004B11D7">
        <w:rPr>
          <w:rFonts w:asciiTheme="majorHAnsi" w:hAnsiTheme="majorHAnsi"/>
        </w:rPr>
        <w:t>otázky,</w:t>
      </w:r>
      <w:r w:rsidR="008052E8">
        <w:rPr>
          <w:rFonts w:asciiTheme="majorHAnsi" w:hAnsiTheme="majorHAnsi"/>
        </w:rPr>
        <w:t xml:space="preserve"> </w:t>
      </w:r>
      <w:r w:rsidRPr="004B11D7">
        <w:rPr>
          <w:rFonts w:asciiTheme="majorHAnsi" w:hAnsiTheme="majorHAnsi"/>
        </w:rPr>
        <w:t>které jsou i nově od 1.</w:t>
      </w:r>
      <w:r>
        <w:rPr>
          <w:rFonts w:asciiTheme="majorHAnsi" w:hAnsiTheme="majorHAnsi"/>
        </w:rPr>
        <w:t xml:space="preserve"> </w:t>
      </w:r>
      <w:r w:rsidRPr="004B11D7">
        <w:rPr>
          <w:rFonts w:asciiTheme="majorHAnsi" w:hAnsiTheme="majorHAnsi"/>
        </w:rPr>
        <w:t>1.</w:t>
      </w:r>
      <w:r>
        <w:rPr>
          <w:rFonts w:asciiTheme="majorHAnsi" w:hAnsiTheme="majorHAnsi"/>
        </w:rPr>
        <w:t xml:space="preserve"> </w:t>
      </w:r>
      <w:r w:rsidRPr="004B11D7">
        <w:rPr>
          <w:rFonts w:asciiTheme="majorHAnsi" w:hAnsiTheme="majorHAnsi"/>
        </w:rPr>
        <w:t>2024 aktualizovány</w:t>
      </w:r>
      <w:r w:rsidR="008052E8">
        <w:rPr>
          <w:rFonts w:asciiTheme="majorHAnsi" w:hAnsiTheme="majorHAnsi"/>
        </w:rPr>
        <w:t>, čímž je využito funkce intertextovosti. V učebnici je také mnoho fontových odlišnosti, využití tučnosti a barevnosti textu, které pomáhají k lepšímu zapamatování si a rozlišení důležitosti informací.</w:t>
      </w:r>
    </w:p>
    <w:p w14:paraId="1B3D1512" w14:textId="3A0735FA" w:rsidR="00555826" w:rsidRDefault="008052E8" w:rsidP="008052E8">
      <w:pPr>
        <w:ind w:firstLine="576"/>
        <w:rPr>
          <w:rFonts w:asciiTheme="majorHAnsi" w:hAnsiTheme="majorHAnsi"/>
        </w:rPr>
      </w:pPr>
      <w:r>
        <w:rPr>
          <w:rFonts w:asciiTheme="majorHAnsi" w:hAnsiTheme="majorHAnsi"/>
        </w:rPr>
        <w:lastRenderedPageBreak/>
        <w:t>V závěru použiji citaci ze začátku učebnice:</w:t>
      </w:r>
      <w:r w:rsidR="003F6997" w:rsidRPr="002B3438">
        <w:rPr>
          <w:rFonts w:asciiTheme="majorHAnsi" w:hAnsiTheme="majorHAnsi"/>
        </w:rPr>
        <w:t xml:space="preserve"> </w:t>
      </w:r>
      <w:r w:rsidR="003F6997" w:rsidRPr="002B3438">
        <w:rPr>
          <w:rFonts w:asciiTheme="majorHAnsi" w:hAnsiTheme="majorHAnsi"/>
          <w:i/>
          <w:iCs/>
        </w:rPr>
        <w:t>„Vážení, právě držíte v ruce to nej…, co v tomto oboru v České republice je“</w:t>
      </w:r>
      <w:r w:rsidR="003F6997" w:rsidRPr="002B3438">
        <w:rPr>
          <w:rFonts w:asciiTheme="majorHAnsi" w:hAnsiTheme="majorHAnsi"/>
        </w:rPr>
        <w:t xml:space="preserve"> (Schröter, 2020)</w:t>
      </w:r>
      <w:r w:rsidR="003F6997" w:rsidRPr="002B3438">
        <w:rPr>
          <w:rFonts w:asciiTheme="majorHAnsi" w:hAnsiTheme="majorHAnsi"/>
          <w:i/>
          <w:iCs/>
        </w:rPr>
        <w:t>.</w:t>
      </w:r>
      <w:r w:rsidR="003F6997" w:rsidRPr="004B11D7">
        <w:rPr>
          <w:rFonts w:asciiTheme="majorHAnsi" w:hAnsiTheme="majorHAnsi"/>
          <w:i/>
          <w:iCs/>
        </w:rPr>
        <w:t xml:space="preserve"> </w:t>
      </w:r>
      <w:r w:rsidR="003F6997" w:rsidRPr="004B11D7">
        <w:rPr>
          <w:rFonts w:asciiTheme="majorHAnsi" w:hAnsiTheme="majorHAnsi"/>
        </w:rPr>
        <w:t xml:space="preserve">Je těžké tohle tvrzení vyvracet. </w:t>
      </w:r>
      <w:r w:rsidR="003F6997">
        <w:rPr>
          <w:rFonts w:asciiTheme="majorHAnsi" w:hAnsiTheme="majorHAnsi"/>
        </w:rPr>
        <w:t>U</w:t>
      </w:r>
      <w:r w:rsidR="003F6997" w:rsidRPr="004B11D7">
        <w:rPr>
          <w:rFonts w:asciiTheme="majorHAnsi" w:hAnsiTheme="majorHAnsi"/>
        </w:rPr>
        <w:t>čebnice Schröter doporučuji a ve vozidle</w:t>
      </w:r>
      <w:r w:rsidR="003F6997">
        <w:rPr>
          <w:rFonts w:asciiTheme="majorHAnsi" w:hAnsiTheme="majorHAnsi"/>
        </w:rPr>
        <w:t xml:space="preserve"> jí</w:t>
      </w:r>
      <w:r w:rsidR="003F6997" w:rsidRPr="004B11D7">
        <w:rPr>
          <w:rFonts w:asciiTheme="majorHAnsi" w:hAnsiTheme="majorHAnsi"/>
        </w:rPr>
        <w:t xml:space="preserve"> rád listuj</w:t>
      </w:r>
      <w:r w:rsidR="003F6997">
        <w:rPr>
          <w:rFonts w:asciiTheme="majorHAnsi" w:hAnsiTheme="majorHAnsi"/>
        </w:rPr>
        <w:t>i</w:t>
      </w:r>
      <w:r w:rsidR="00AC13DA">
        <w:rPr>
          <w:rFonts w:asciiTheme="majorHAnsi" w:hAnsiTheme="majorHAnsi"/>
        </w:rPr>
        <w:t xml:space="preserve"> pro ukázku</w:t>
      </w:r>
      <w:r w:rsidR="003F6997" w:rsidRPr="004B11D7">
        <w:rPr>
          <w:rFonts w:asciiTheme="majorHAnsi" w:hAnsiTheme="majorHAnsi"/>
        </w:rPr>
        <w:t>, pokud je žadateli potřeba něco dovysvětlit.</w:t>
      </w:r>
      <w:r w:rsidR="003F6997">
        <w:rPr>
          <w:rFonts w:asciiTheme="majorHAnsi" w:hAnsiTheme="majorHAnsi"/>
        </w:rPr>
        <w:t xml:space="preserve"> </w:t>
      </w:r>
      <w:r w:rsidR="00086BB8" w:rsidRPr="004B11D7">
        <w:rPr>
          <w:rFonts w:asciiTheme="majorHAnsi" w:hAnsiTheme="majorHAnsi"/>
        </w:rPr>
        <w:t xml:space="preserve">Shrnutím téhle učebnice bych rád </w:t>
      </w:r>
      <w:r w:rsidR="00195341" w:rsidRPr="004B11D7">
        <w:rPr>
          <w:rFonts w:asciiTheme="majorHAnsi" w:hAnsiTheme="majorHAnsi"/>
        </w:rPr>
        <w:t>poděkoval Zde</w:t>
      </w:r>
      <w:r w:rsidR="00AD6BA3">
        <w:rPr>
          <w:rFonts w:asciiTheme="majorHAnsi" w:hAnsiTheme="majorHAnsi"/>
        </w:rPr>
        <w:t>ň</w:t>
      </w:r>
      <w:r w:rsidR="00195341" w:rsidRPr="004B11D7">
        <w:rPr>
          <w:rFonts w:asciiTheme="majorHAnsi" w:hAnsiTheme="majorHAnsi"/>
        </w:rPr>
        <w:t>ku Schröter</w:t>
      </w:r>
      <w:r w:rsidR="002F020D">
        <w:rPr>
          <w:rFonts w:asciiTheme="majorHAnsi" w:hAnsiTheme="majorHAnsi"/>
        </w:rPr>
        <w:t>ovi</w:t>
      </w:r>
      <w:r w:rsidR="00195341" w:rsidRPr="004B11D7">
        <w:rPr>
          <w:rFonts w:asciiTheme="majorHAnsi" w:hAnsiTheme="majorHAnsi"/>
        </w:rPr>
        <w:t xml:space="preserve"> za jeho mnohaletou </w:t>
      </w:r>
      <w:r w:rsidR="002B3487" w:rsidRPr="004B11D7">
        <w:rPr>
          <w:rFonts w:asciiTheme="majorHAnsi" w:hAnsiTheme="majorHAnsi"/>
        </w:rPr>
        <w:t xml:space="preserve">práci na výukových materiálech, které jsou velmi kvalitní, názorné, ilustrované a </w:t>
      </w:r>
      <w:r w:rsidR="008251B6" w:rsidRPr="004B11D7">
        <w:rPr>
          <w:rFonts w:asciiTheme="majorHAnsi" w:hAnsiTheme="majorHAnsi"/>
        </w:rPr>
        <w:t>přehledné. Vytvořil výukový blok, díky kterému jsou žadatelé</w:t>
      </w:r>
      <w:r w:rsidR="008D349B">
        <w:rPr>
          <w:rFonts w:asciiTheme="majorHAnsi" w:hAnsiTheme="majorHAnsi"/>
        </w:rPr>
        <w:t xml:space="preserve"> schopni </w:t>
      </w:r>
      <w:r w:rsidR="008251B6" w:rsidRPr="004B11D7">
        <w:rPr>
          <w:rFonts w:asciiTheme="majorHAnsi" w:hAnsiTheme="majorHAnsi"/>
        </w:rPr>
        <w:t>zvládnout přípravu na závěrečný test.</w:t>
      </w:r>
    </w:p>
    <w:p w14:paraId="1383B22B" w14:textId="77777777" w:rsidR="00555826" w:rsidRPr="004B11D7" w:rsidRDefault="00555826" w:rsidP="00AD4E80">
      <w:pPr>
        <w:ind w:firstLine="0"/>
        <w:rPr>
          <w:rFonts w:asciiTheme="majorHAnsi" w:hAnsiTheme="majorHAnsi"/>
        </w:rPr>
      </w:pPr>
    </w:p>
    <w:p w14:paraId="46C58047" w14:textId="402630DD" w:rsidR="00C64D6B" w:rsidRPr="004B11D7" w:rsidRDefault="00B03107" w:rsidP="006D5EAC">
      <w:pPr>
        <w:pStyle w:val="Nadpis2"/>
      </w:pPr>
      <w:bookmarkStart w:id="30" w:name="_Toc164274965"/>
      <w:r w:rsidRPr="004B11D7">
        <w:t xml:space="preserve">Václav </w:t>
      </w:r>
      <w:r w:rsidR="00E07CBC" w:rsidRPr="004B11D7">
        <w:t xml:space="preserve">Minář – </w:t>
      </w:r>
      <w:r w:rsidR="00A70D47">
        <w:t>M</w:t>
      </w:r>
      <w:r w:rsidR="00E07CBC" w:rsidRPr="004B11D7">
        <w:t>oderní</w:t>
      </w:r>
      <w:r w:rsidR="002D2D90" w:rsidRPr="004B11D7">
        <w:t xml:space="preserve"> učebnice a testové otázky</w:t>
      </w:r>
      <w:bookmarkEnd w:id="30"/>
    </w:p>
    <w:p w14:paraId="7C71BE26" w14:textId="77777777" w:rsidR="00B82C7D" w:rsidRPr="004B11D7" w:rsidRDefault="00B82C7D" w:rsidP="00AD4E80">
      <w:pPr>
        <w:rPr>
          <w:rFonts w:asciiTheme="majorHAnsi" w:hAnsiTheme="majorHAnsi"/>
        </w:rPr>
      </w:pPr>
    </w:p>
    <w:p w14:paraId="27F79521" w14:textId="599AFED2" w:rsidR="00B82C7D" w:rsidRDefault="00514534" w:rsidP="00AD4E80">
      <w:pPr>
        <w:rPr>
          <w:rFonts w:asciiTheme="majorHAnsi" w:hAnsiTheme="majorHAnsi"/>
        </w:rPr>
      </w:pPr>
      <w:r>
        <w:rPr>
          <w:rFonts w:asciiTheme="majorHAnsi" w:hAnsiTheme="majorHAnsi"/>
        </w:rPr>
        <w:t>N</w:t>
      </w:r>
      <w:r w:rsidR="003B7A8D" w:rsidRPr="004B11D7">
        <w:rPr>
          <w:rFonts w:asciiTheme="majorHAnsi" w:hAnsiTheme="majorHAnsi"/>
        </w:rPr>
        <w:t>a samotném přebalu</w:t>
      </w:r>
      <w:r>
        <w:rPr>
          <w:rFonts w:asciiTheme="majorHAnsi" w:hAnsiTheme="majorHAnsi"/>
        </w:rPr>
        <w:t xml:space="preserve"> </w:t>
      </w:r>
      <w:r w:rsidRPr="004B11D7">
        <w:rPr>
          <w:rFonts w:asciiTheme="majorHAnsi" w:hAnsiTheme="majorHAnsi"/>
        </w:rPr>
        <w:t>učebni</w:t>
      </w:r>
      <w:r>
        <w:rPr>
          <w:rFonts w:asciiTheme="majorHAnsi" w:hAnsiTheme="majorHAnsi"/>
        </w:rPr>
        <w:t>ce</w:t>
      </w:r>
      <w:r w:rsidRPr="004B11D7">
        <w:rPr>
          <w:rFonts w:asciiTheme="majorHAnsi" w:hAnsiTheme="majorHAnsi"/>
        </w:rPr>
        <w:t xml:space="preserve"> od Grada </w:t>
      </w:r>
      <w:proofErr w:type="spellStart"/>
      <w:r w:rsidRPr="004B11D7">
        <w:rPr>
          <w:rFonts w:asciiTheme="majorHAnsi" w:hAnsiTheme="majorHAnsi"/>
        </w:rPr>
        <w:t>Publishing</w:t>
      </w:r>
      <w:proofErr w:type="spellEnd"/>
      <w:r w:rsidRPr="004B11D7">
        <w:rPr>
          <w:rFonts w:asciiTheme="majorHAnsi" w:hAnsiTheme="majorHAnsi"/>
        </w:rPr>
        <w:t xml:space="preserve">, </w:t>
      </w:r>
      <w:proofErr w:type="spellStart"/>
      <w:r w:rsidRPr="004B11D7">
        <w:rPr>
          <w:rFonts w:asciiTheme="majorHAnsi" w:hAnsiTheme="majorHAnsi"/>
        </w:rPr>
        <w:t>a.s</w:t>
      </w:r>
      <w:proofErr w:type="spellEnd"/>
      <w:r w:rsidR="003B7A8D" w:rsidRPr="004B11D7">
        <w:rPr>
          <w:rFonts w:asciiTheme="majorHAnsi" w:hAnsiTheme="majorHAnsi"/>
        </w:rPr>
        <w:t xml:space="preserve"> </w:t>
      </w:r>
      <w:r w:rsidR="00496F3E">
        <w:rPr>
          <w:rFonts w:asciiTheme="majorHAnsi" w:hAnsiTheme="majorHAnsi"/>
        </w:rPr>
        <w:t>stojí,</w:t>
      </w:r>
      <w:r w:rsidR="003B7A8D" w:rsidRPr="004B11D7">
        <w:rPr>
          <w:rFonts w:asciiTheme="majorHAnsi" w:hAnsiTheme="majorHAnsi"/>
        </w:rPr>
        <w:t xml:space="preserve"> že </w:t>
      </w:r>
      <w:r>
        <w:rPr>
          <w:rFonts w:asciiTheme="majorHAnsi" w:hAnsiTheme="majorHAnsi"/>
        </w:rPr>
        <w:t>ji</w:t>
      </w:r>
      <w:r w:rsidR="00AF1A72" w:rsidRPr="004B11D7">
        <w:rPr>
          <w:rFonts w:asciiTheme="majorHAnsi" w:hAnsiTheme="majorHAnsi"/>
        </w:rPr>
        <w:t xml:space="preserve"> doporučuje Asociace autoškol.</w:t>
      </w:r>
      <w:r w:rsidR="00476EA9" w:rsidRPr="004B11D7">
        <w:rPr>
          <w:rFonts w:asciiTheme="majorHAnsi" w:hAnsiTheme="majorHAnsi"/>
        </w:rPr>
        <w:t xml:space="preserve"> </w:t>
      </w:r>
      <w:r w:rsidR="00FD1413" w:rsidRPr="004B11D7">
        <w:rPr>
          <w:rFonts w:asciiTheme="majorHAnsi" w:hAnsiTheme="majorHAnsi"/>
        </w:rPr>
        <w:t>Grada s</w:t>
      </w:r>
      <w:r>
        <w:rPr>
          <w:rFonts w:asciiTheme="majorHAnsi" w:hAnsiTheme="majorHAnsi"/>
        </w:rPr>
        <w:t>i d</w:t>
      </w:r>
      <w:r w:rsidR="00FD1413" w:rsidRPr="004B11D7">
        <w:rPr>
          <w:rFonts w:asciiTheme="majorHAnsi" w:hAnsiTheme="majorHAnsi"/>
        </w:rPr>
        <w:t>ala záleže</w:t>
      </w:r>
      <w:r w:rsidR="00496F3E">
        <w:rPr>
          <w:rFonts w:asciiTheme="majorHAnsi" w:hAnsiTheme="majorHAnsi"/>
        </w:rPr>
        <w:t>t,</w:t>
      </w:r>
      <w:r>
        <w:rPr>
          <w:rFonts w:asciiTheme="majorHAnsi" w:hAnsiTheme="majorHAnsi"/>
        </w:rPr>
        <w:t xml:space="preserve"> aby učebnice působila moderně</w:t>
      </w:r>
      <w:r w:rsidR="00F60F9E" w:rsidRPr="004B11D7">
        <w:rPr>
          <w:rFonts w:asciiTheme="majorHAnsi" w:hAnsiTheme="majorHAnsi"/>
        </w:rPr>
        <w:t>. Spolupracují s BESIP (</w:t>
      </w:r>
      <w:r w:rsidR="00060FE5" w:rsidRPr="004B11D7">
        <w:rPr>
          <w:rFonts w:asciiTheme="majorHAnsi" w:hAnsiTheme="majorHAnsi"/>
        </w:rPr>
        <w:t xml:space="preserve">akronym pro </w:t>
      </w:r>
      <w:r w:rsidR="00496F3E">
        <w:rPr>
          <w:rFonts w:asciiTheme="majorHAnsi" w:hAnsiTheme="majorHAnsi"/>
        </w:rPr>
        <w:t>B</w:t>
      </w:r>
      <w:r w:rsidR="00060FE5" w:rsidRPr="004B11D7">
        <w:rPr>
          <w:rFonts w:asciiTheme="majorHAnsi" w:hAnsiTheme="majorHAnsi"/>
        </w:rPr>
        <w:t xml:space="preserve">ezpečnost </w:t>
      </w:r>
      <w:r w:rsidR="00496F3E">
        <w:rPr>
          <w:rFonts w:asciiTheme="majorHAnsi" w:hAnsiTheme="majorHAnsi"/>
        </w:rPr>
        <w:t>S</w:t>
      </w:r>
      <w:r w:rsidR="00060FE5" w:rsidRPr="004B11D7">
        <w:rPr>
          <w:rFonts w:asciiTheme="majorHAnsi" w:hAnsiTheme="majorHAnsi"/>
        </w:rPr>
        <w:t xml:space="preserve">ilničního </w:t>
      </w:r>
      <w:r w:rsidR="00496F3E">
        <w:rPr>
          <w:rFonts w:asciiTheme="majorHAnsi" w:hAnsiTheme="majorHAnsi"/>
        </w:rPr>
        <w:t>P</w:t>
      </w:r>
      <w:r w:rsidR="00060FE5" w:rsidRPr="004B11D7">
        <w:rPr>
          <w:rFonts w:asciiTheme="majorHAnsi" w:hAnsiTheme="majorHAnsi"/>
        </w:rPr>
        <w:t>rovozu</w:t>
      </w:r>
      <w:r w:rsidR="000658A4" w:rsidRPr="004B11D7">
        <w:rPr>
          <w:rFonts w:asciiTheme="majorHAnsi" w:hAnsiTheme="majorHAnsi"/>
        </w:rPr>
        <w:t>)</w:t>
      </w:r>
      <w:r w:rsidR="00B35CA1" w:rsidRPr="004B11D7">
        <w:rPr>
          <w:rFonts w:asciiTheme="majorHAnsi" w:hAnsiTheme="majorHAnsi"/>
        </w:rPr>
        <w:t xml:space="preserve">, </w:t>
      </w:r>
      <w:r w:rsidR="00E17AC3" w:rsidRPr="004B11D7">
        <w:rPr>
          <w:rFonts w:asciiTheme="majorHAnsi" w:hAnsiTheme="majorHAnsi"/>
        </w:rPr>
        <w:t xml:space="preserve">s dopravním portálem Zákruta.cz </w:t>
      </w:r>
      <w:r w:rsidR="00671A4D" w:rsidRPr="004B11D7">
        <w:rPr>
          <w:rFonts w:asciiTheme="majorHAnsi" w:hAnsiTheme="majorHAnsi"/>
        </w:rPr>
        <w:t>a s BOZP (</w:t>
      </w:r>
      <w:r w:rsidR="00201A84">
        <w:rPr>
          <w:rFonts w:asciiTheme="majorHAnsi" w:hAnsiTheme="majorHAnsi"/>
        </w:rPr>
        <w:t>B</w:t>
      </w:r>
      <w:r w:rsidR="00671A4D" w:rsidRPr="004B11D7">
        <w:rPr>
          <w:rFonts w:asciiTheme="majorHAnsi" w:hAnsiTheme="majorHAnsi"/>
        </w:rPr>
        <w:t xml:space="preserve">ezpečnost a </w:t>
      </w:r>
      <w:r w:rsidR="00201A84">
        <w:rPr>
          <w:rFonts w:asciiTheme="majorHAnsi" w:hAnsiTheme="majorHAnsi"/>
        </w:rPr>
        <w:t>O</w:t>
      </w:r>
      <w:r w:rsidR="00671A4D" w:rsidRPr="004B11D7">
        <w:rPr>
          <w:rFonts w:asciiTheme="majorHAnsi" w:hAnsiTheme="majorHAnsi"/>
        </w:rPr>
        <w:t xml:space="preserve">chrana </w:t>
      </w:r>
      <w:r w:rsidR="00201A84">
        <w:rPr>
          <w:rFonts w:asciiTheme="majorHAnsi" w:hAnsiTheme="majorHAnsi"/>
        </w:rPr>
        <w:t>Z</w:t>
      </w:r>
      <w:r w:rsidR="00671A4D" w:rsidRPr="004B11D7">
        <w:rPr>
          <w:rFonts w:asciiTheme="majorHAnsi" w:hAnsiTheme="majorHAnsi"/>
        </w:rPr>
        <w:t xml:space="preserve">draví při </w:t>
      </w:r>
      <w:r w:rsidR="00201A84">
        <w:rPr>
          <w:rFonts w:asciiTheme="majorHAnsi" w:hAnsiTheme="majorHAnsi"/>
        </w:rPr>
        <w:t>P</w:t>
      </w:r>
      <w:r w:rsidR="00671A4D" w:rsidRPr="004B11D7">
        <w:rPr>
          <w:rFonts w:asciiTheme="majorHAnsi" w:hAnsiTheme="majorHAnsi"/>
        </w:rPr>
        <w:t>ráci).</w:t>
      </w:r>
      <w:r>
        <w:rPr>
          <w:rFonts w:asciiTheme="majorHAnsi" w:hAnsiTheme="majorHAnsi"/>
        </w:rPr>
        <w:t xml:space="preserve"> </w:t>
      </w:r>
      <w:r w:rsidR="001D1023">
        <w:rPr>
          <w:rFonts w:asciiTheme="majorHAnsi" w:hAnsiTheme="majorHAnsi"/>
        </w:rPr>
        <w:t>J</w:t>
      </w:r>
      <w:r w:rsidR="00C63CAA" w:rsidRPr="004B11D7">
        <w:rPr>
          <w:rFonts w:asciiTheme="majorHAnsi" w:hAnsiTheme="majorHAnsi"/>
        </w:rPr>
        <w:t xml:space="preserve">e vidět, že </w:t>
      </w:r>
      <w:r w:rsidR="00A05D1C" w:rsidRPr="004B11D7">
        <w:rPr>
          <w:rFonts w:asciiTheme="majorHAnsi" w:hAnsiTheme="majorHAnsi"/>
        </w:rPr>
        <w:t xml:space="preserve">na </w:t>
      </w:r>
      <w:r>
        <w:rPr>
          <w:rFonts w:asciiTheme="majorHAnsi" w:hAnsiTheme="majorHAnsi"/>
        </w:rPr>
        <w:t>jejím zpracování</w:t>
      </w:r>
      <w:r w:rsidR="00A05D1C" w:rsidRPr="004B11D7">
        <w:rPr>
          <w:rFonts w:asciiTheme="majorHAnsi" w:hAnsiTheme="majorHAnsi"/>
        </w:rPr>
        <w:t xml:space="preserve"> spolupracovalo více lidí z</w:t>
      </w:r>
      <w:r w:rsidR="001D1023">
        <w:rPr>
          <w:rFonts w:asciiTheme="majorHAnsi" w:hAnsiTheme="majorHAnsi"/>
        </w:rPr>
        <w:t> </w:t>
      </w:r>
      <w:r w:rsidR="00A05D1C" w:rsidRPr="004B11D7">
        <w:rPr>
          <w:rFonts w:asciiTheme="majorHAnsi" w:hAnsiTheme="majorHAnsi"/>
        </w:rPr>
        <w:t>oboru</w:t>
      </w:r>
      <w:r w:rsidR="001D1023">
        <w:rPr>
          <w:rFonts w:asciiTheme="majorHAnsi" w:hAnsiTheme="majorHAnsi"/>
        </w:rPr>
        <w:t>.</w:t>
      </w:r>
      <w:r>
        <w:rPr>
          <w:rFonts w:asciiTheme="majorHAnsi" w:hAnsiTheme="majorHAnsi"/>
        </w:rPr>
        <w:t xml:space="preserve"> </w:t>
      </w:r>
      <w:r w:rsidR="001D1023">
        <w:rPr>
          <w:rFonts w:asciiTheme="majorHAnsi" w:hAnsiTheme="majorHAnsi"/>
        </w:rPr>
        <w:t xml:space="preserve">Učebnice </w:t>
      </w:r>
      <w:r w:rsidR="001D1023" w:rsidRPr="001D1023">
        <w:rPr>
          <w:rFonts w:asciiTheme="majorHAnsi" w:hAnsiTheme="majorHAnsi"/>
          <w:i/>
          <w:iCs/>
        </w:rPr>
        <w:t>„si klade za cíl co nejefektivnějším způsobem shrnout znalosti nezbytné pro získání řidičského oprávnění skupiny B a pro bezpečnou jízdu. Letošní vydání bylo přepracováno tak, aby bylo dosaženo přehlednější formy a informace obsažené v učebnici byly snadněji zapamatovatelné</w:t>
      </w:r>
      <w:r w:rsidR="00A62FAB">
        <w:rPr>
          <w:rFonts w:asciiTheme="majorHAnsi" w:hAnsiTheme="majorHAnsi"/>
          <w:i/>
          <w:iCs/>
        </w:rPr>
        <w:t>,</w:t>
      </w:r>
      <w:r w:rsidR="001D1023" w:rsidRPr="001D1023">
        <w:rPr>
          <w:rFonts w:asciiTheme="majorHAnsi" w:hAnsiTheme="majorHAnsi"/>
          <w:i/>
          <w:iCs/>
        </w:rPr>
        <w:t>“</w:t>
      </w:r>
      <w:r w:rsidR="001D1023">
        <w:rPr>
          <w:rFonts w:asciiTheme="majorHAnsi" w:hAnsiTheme="majorHAnsi"/>
        </w:rPr>
        <w:t xml:space="preserve"> (Minář</w:t>
      </w:r>
      <w:r w:rsidR="00A62FAB">
        <w:rPr>
          <w:rFonts w:asciiTheme="majorHAnsi" w:hAnsiTheme="majorHAnsi"/>
        </w:rPr>
        <w:t>,</w:t>
      </w:r>
      <w:r w:rsidR="001D1023">
        <w:rPr>
          <w:rFonts w:asciiTheme="majorHAnsi" w:hAnsiTheme="majorHAnsi"/>
        </w:rPr>
        <w:t xml:space="preserve"> 2024)</w:t>
      </w:r>
      <w:r w:rsidR="00A62FAB">
        <w:rPr>
          <w:rFonts w:asciiTheme="majorHAnsi" w:hAnsiTheme="majorHAnsi"/>
        </w:rPr>
        <w:t>.</w:t>
      </w:r>
    </w:p>
    <w:p w14:paraId="142B8DC5" w14:textId="77777777" w:rsidR="00C72A63" w:rsidRDefault="00C72A63" w:rsidP="00C72A63">
      <w:pPr>
        <w:ind w:firstLine="0"/>
        <w:rPr>
          <w:rFonts w:asciiTheme="majorHAnsi" w:hAnsiTheme="majorHAnsi"/>
          <w:b/>
          <w:bCs/>
          <w:color w:val="FF0000"/>
        </w:rPr>
      </w:pPr>
    </w:p>
    <w:p w14:paraId="6AB8BEAB" w14:textId="19E84C14" w:rsidR="001D1023" w:rsidRPr="00924304" w:rsidRDefault="00C72A63" w:rsidP="00C72A63">
      <w:pPr>
        <w:ind w:firstLine="0"/>
        <w:rPr>
          <w:rFonts w:asciiTheme="majorHAnsi" w:hAnsiTheme="majorHAnsi"/>
          <w:b/>
          <w:bCs/>
        </w:rPr>
      </w:pPr>
      <w:r w:rsidRPr="00924304">
        <w:rPr>
          <w:rFonts w:asciiTheme="majorHAnsi" w:hAnsiTheme="majorHAnsi"/>
          <w:b/>
          <w:bCs/>
        </w:rPr>
        <w:t xml:space="preserve">Orientační aparát: </w:t>
      </w:r>
    </w:p>
    <w:p w14:paraId="1A227A4C" w14:textId="69273E71" w:rsidR="001D1023" w:rsidRDefault="001D1023" w:rsidP="001D1023">
      <w:pPr>
        <w:ind w:firstLine="708"/>
        <w:rPr>
          <w:rFonts w:asciiTheme="majorHAnsi" w:hAnsiTheme="majorHAnsi"/>
        </w:rPr>
      </w:pPr>
      <w:r>
        <w:rPr>
          <w:rFonts w:asciiTheme="majorHAnsi" w:hAnsiTheme="majorHAnsi"/>
        </w:rPr>
        <w:t xml:space="preserve">Obsah </w:t>
      </w:r>
      <w:r w:rsidR="00ED2296">
        <w:rPr>
          <w:rFonts w:asciiTheme="majorHAnsi" w:hAnsiTheme="majorHAnsi"/>
        </w:rPr>
        <w:t>učebnice</w:t>
      </w:r>
      <w:r>
        <w:rPr>
          <w:rFonts w:asciiTheme="majorHAnsi" w:hAnsiTheme="majorHAnsi"/>
        </w:rPr>
        <w:t xml:space="preserve"> vykazuje </w:t>
      </w:r>
      <w:r w:rsidR="00ED2296">
        <w:rPr>
          <w:rFonts w:asciiTheme="majorHAnsi" w:hAnsiTheme="majorHAnsi"/>
        </w:rPr>
        <w:t>jistou podobnost jako učebnice Zde</w:t>
      </w:r>
      <w:r w:rsidR="00164601">
        <w:rPr>
          <w:rFonts w:asciiTheme="majorHAnsi" w:hAnsiTheme="majorHAnsi"/>
        </w:rPr>
        <w:t>ň</w:t>
      </w:r>
      <w:r w:rsidR="00ED2296">
        <w:rPr>
          <w:rFonts w:asciiTheme="majorHAnsi" w:hAnsiTheme="majorHAnsi"/>
        </w:rPr>
        <w:t xml:space="preserve">ka </w:t>
      </w:r>
      <w:proofErr w:type="spellStart"/>
      <w:r w:rsidR="00ED2296">
        <w:rPr>
          <w:rFonts w:asciiTheme="majorHAnsi" w:hAnsiTheme="majorHAnsi"/>
        </w:rPr>
        <w:t>Schrötera</w:t>
      </w:r>
      <w:proofErr w:type="spellEnd"/>
      <w:r w:rsidR="00ED2296">
        <w:rPr>
          <w:rFonts w:asciiTheme="majorHAnsi" w:hAnsiTheme="majorHAnsi"/>
        </w:rPr>
        <w:t>. Učebnice je rozdělena do k</w:t>
      </w:r>
      <w:r>
        <w:rPr>
          <w:rFonts w:asciiTheme="majorHAnsi" w:hAnsiTheme="majorHAnsi"/>
        </w:rPr>
        <w:t xml:space="preserve">apitol a </w:t>
      </w:r>
      <w:r w:rsidR="00ED2296">
        <w:rPr>
          <w:rFonts w:asciiTheme="majorHAnsi" w:hAnsiTheme="majorHAnsi"/>
        </w:rPr>
        <w:t>podkapitol, které obsahují úvod, dále jak pracovat s knihou a novelu silničního zákona 2024.</w:t>
      </w:r>
      <w:r w:rsidR="00970C1D">
        <w:rPr>
          <w:rFonts w:asciiTheme="majorHAnsi" w:hAnsiTheme="majorHAnsi"/>
        </w:rPr>
        <w:t xml:space="preserve"> Hlavními kapitolami jsou kontrola a údržba vozidla, seznámení se s vozidlem a základní úkony, zásady bezpečné jízdy, pravidla provozu na pozemních komunikacích, zdravotnická příprava, zkušební testové otázky, ukázku zkušebního testu pro skupinu B a na samotném závěru je ukázka o </w:t>
      </w:r>
      <w:r w:rsidR="00164601">
        <w:rPr>
          <w:rFonts w:asciiTheme="majorHAnsi" w:hAnsiTheme="majorHAnsi"/>
        </w:rPr>
        <w:t xml:space="preserve">záznamu </w:t>
      </w:r>
      <w:r w:rsidR="00970C1D">
        <w:rPr>
          <w:rFonts w:asciiTheme="majorHAnsi" w:hAnsiTheme="majorHAnsi"/>
        </w:rPr>
        <w:t>dopravní nehod</w:t>
      </w:r>
      <w:r w:rsidR="00164601">
        <w:rPr>
          <w:rFonts w:asciiTheme="majorHAnsi" w:hAnsiTheme="majorHAnsi"/>
        </w:rPr>
        <w:t>y</w:t>
      </w:r>
      <w:r w:rsidR="00970C1D">
        <w:rPr>
          <w:rFonts w:asciiTheme="majorHAnsi" w:hAnsiTheme="majorHAnsi"/>
        </w:rPr>
        <w:t xml:space="preserve">. Učebnice dělá dojem kvalitně zpracovaného celku, a </w:t>
      </w:r>
      <w:r w:rsidR="00164601">
        <w:rPr>
          <w:rFonts w:asciiTheme="majorHAnsi" w:hAnsiTheme="majorHAnsi"/>
        </w:rPr>
        <w:t>vyvolává v nás pocit</w:t>
      </w:r>
      <w:r w:rsidR="00970C1D">
        <w:rPr>
          <w:rFonts w:asciiTheme="majorHAnsi" w:hAnsiTheme="majorHAnsi"/>
        </w:rPr>
        <w:t>, že dostane</w:t>
      </w:r>
      <w:r w:rsidR="00164601">
        <w:rPr>
          <w:rFonts w:asciiTheme="majorHAnsi" w:hAnsiTheme="majorHAnsi"/>
        </w:rPr>
        <w:t>m</w:t>
      </w:r>
      <w:r w:rsidR="00970C1D">
        <w:rPr>
          <w:rFonts w:asciiTheme="majorHAnsi" w:hAnsiTheme="majorHAnsi"/>
        </w:rPr>
        <w:t xml:space="preserve">e </w:t>
      </w:r>
      <w:r w:rsidR="00FF3111">
        <w:rPr>
          <w:rFonts w:asciiTheme="majorHAnsi" w:hAnsiTheme="majorHAnsi"/>
        </w:rPr>
        <w:t>to,</w:t>
      </w:r>
      <w:r w:rsidR="00970C1D">
        <w:rPr>
          <w:rFonts w:asciiTheme="majorHAnsi" w:hAnsiTheme="majorHAnsi"/>
        </w:rPr>
        <w:t xml:space="preserve"> co od učebnice očekává</w:t>
      </w:r>
      <w:r w:rsidR="00164601">
        <w:rPr>
          <w:rFonts w:asciiTheme="majorHAnsi" w:hAnsiTheme="majorHAnsi"/>
        </w:rPr>
        <w:t>m</w:t>
      </w:r>
      <w:r w:rsidR="00970C1D">
        <w:rPr>
          <w:rFonts w:asciiTheme="majorHAnsi" w:hAnsiTheme="majorHAnsi"/>
        </w:rPr>
        <w:t xml:space="preserve">e. </w:t>
      </w:r>
    </w:p>
    <w:p w14:paraId="014385CC" w14:textId="77777777" w:rsidR="00970C1D" w:rsidRDefault="00970C1D" w:rsidP="00C72A63">
      <w:pPr>
        <w:ind w:firstLine="0"/>
        <w:rPr>
          <w:rFonts w:asciiTheme="majorHAnsi" w:hAnsiTheme="majorHAnsi"/>
          <w:b/>
          <w:bCs/>
          <w:color w:val="FF0000"/>
        </w:rPr>
      </w:pPr>
    </w:p>
    <w:p w14:paraId="7947DEE9" w14:textId="5616ECC9" w:rsidR="00970C1D" w:rsidRDefault="00C72A63" w:rsidP="00C72A63">
      <w:pPr>
        <w:ind w:firstLine="0"/>
        <w:rPr>
          <w:rFonts w:asciiTheme="majorHAnsi" w:hAnsiTheme="majorHAnsi"/>
          <w:b/>
          <w:bCs/>
        </w:rPr>
      </w:pPr>
      <w:r w:rsidRPr="00164601">
        <w:rPr>
          <w:rFonts w:asciiTheme="majorHAnsi" w:hAnsiTheme="majorHAnsi"/>
          <w:b/>
          <w:bCs/>
        </w:rPr>
        <w:t>Prezentace učiva</w:t>
      </w:r>
      <w:r w:rsidR="00164601">
        <w:rPr>
          <w:rFonts w:asciiTheme="majorHAnsi" w:hAnsiTheme="majorHAnsi"/>
          <w:b/>
          <w:bCs/>
        </w:rPr>
        <w:t>:</w:t>
      </w:r>
    </w:p>
    <w:p w14:paraId="28CEBCAB" w14:textId="7EC98076" w:rsidR="00924304" w:rsidRDefault="00970C1D" w:rsidP="00C72A63">
      <w:pPr>
        <w:ind w:firstLine="0"/>
        <w:rPr>
          <w:rFonts w:asciiTheme="majorHAnsi" w:hAnsiTheme="majorHAnsi"/>
        </w:rPr>
      </w:pPr>
      <w:r>
        <w:rPr>
          <w:rFonts w:asciiTheme="majorHAnsi" w:hAnsiTheme="majorHAnsi"/>
          <w:b/>
          <w:bCs/>
        </w:rPr>
        <w:tab/>
      </w:r>
      <w:r>
        <w:rPr>
          <w:rFonts w:asciiTheme="majorHAnsi" w:hAnsiTheme="majorHAnsi"/>
        </w:rPr>
        <w:t xml:space="preserve">Kapitoly </w:t>
      </w:r>
      <w:r w:rsidR="00164601">
        <w:rPr>
          <w:rFonts w:asciiTheme="majorHAnsi" w:hAnsiTheme="majorHAnsi"/>
        </w:rPr>
        <w:t xml:space="preserve">kopírují barevné spektrum opět z materiálu od </w:t>
      </w:r>
      <w:proofErr w:type="spellStart"/>
      <w:r w:rsidR="00164601">
        <w:rPr>
          <w:rFonts w:asciiTheme="majorHAnsi" w:hAnsiTheme="majorHAnsi"/>
        </w:rPr>
        <w:t>Schrötera</w:t>
      </w:r>
      <w:proofErr w:type="spellEnd"/>
      <w:r w:rsidR="00164601">
        <w:rPr>
          <w:rFonts w:asciiTheme="majorHAnsi" w:hAnsiTheme="majorHAnsi"/>
        </w:rPr>
        <w:t xml:space="preserve">. </w:t>
      </w:r>
      <w:r w:rsidR="00924304">
        <w:rPr>
          <w:rFonts w:asciiTheme="majorHAnsi" w:hAnsiTheme="majorHAnsi"/>
        </w:rPr>
        <w:t xml:space="preserve">Rozsah knihy je 360 stran, </w:t>
      </w:r>
      <w:r w:rsidR="00164601">
        <w:rPr>
          <w:rFonts w:asciiTheme="majorHAnsi" w:hAnsiTheme="majorHAnsi"/>
        </w:rPr>
        <w:t>ty</w:t>
      </w:r>
      <w:r w:rsidR="00924304">
        <w:rPr>
          <w:rFonts w:asciiTheme="majorHAnsi" w:hAnsiTheme="majorHAnsi"/>
        </w:rPr>
        <w:t xml:space="preserve"> jsou graficky velice dobře zpracovány a text je čitelný a přehledný. Text </w:t>
      </w:r>
      <w:r w:rsidR="00924304">
        <w:rPr>
          <w:rFonts w:asciiTheme="majorHAnsi" w:hAnsiTheme="majorHAnsi"/>
        </w:rPr>
        <w:lastRenderedPageBreak/>
        <w:t xml:space="preserve">není barevně odlišen a grafické zpracování je mnohem jednodušší, než tomu bylo u předchozí učebnice. Font textu je jen jeden. Tučnost se používá více pro zvýraznění důležitých pasáží a nadpisů. </w:t>
      </w:r>
      <w:r w:rsidR="008E2CC9">
        <w:rPr>
          <w:rFonts w:asciiTheme="majorHAnsi" w:hAnsiTheme="majorHAnsi"/>
        </w:rPr>
        <w:t xml:space="preserve">Učebnice se </w:t>
      </w:r>
      <w:proofErr w:type="gramStart"/>
      <w:r w:rsidR="008E2CC9">
        <w:rPr>
          <w:rFonts w:asciiTheme="majorHAnsi" w:hAnsiTheme="majorHAnsi"/>
        </w:rPr>
        <w:t>snaží</w:t>
      </w:r>
      <w:proofErr w:type="gramEnd"/>
      <w:r w:rsidR="008E2CC9">
        <w:rPr>
          <w:rFonts w:asciiTheme="majorHAnsi" w:hAnsiTheme="majorHAnsi"/>
        </w:rPr>
        <w:t xml:space="preserve"> opravdu jednoduchou formou předávat srozumitelné informace. Podkapitola </w:t>
      </w:r>
      <w:r w:rsidR="00164601">
        <w:rPr>
          <w:rFonts w:asciiTheme="majorHAnsi" w:hAnsiTheme="majorHAnsi"/>
        </w:rPr>
        <w:t>o</w:t>
      </w:r>
      <w:r w:rsidR="008E2CC9">
        <w:rPr>
          <w:rFonts w:asciiTheme="majorHAnsi" w:hAnsiTheme="majorHAnsi"/>
        </w:rPr>
        <w:t> údržbě vozidla se navíc věnuje rozpoznání defektu za jízdy, instalaci tažného oka</w:t>
      </w:r>
      <w:r w:rsidR="00164601">
        <w:rPr>
          <w:rFonts w:asciiTheme="majorHAnsi" w:hAnsiTheme="majorHAnsi"/>
        </w:rPr>
        <w:t xml:space="preserve"> a </w:t>
      </w:r>
      <w:r w:rsidR="008E2CC9">
        <w:rPr>
          <w:rFonts w:asciiTheme="majorHAnsi" w:hAnsiTheme="majorHAnsi"/>
        </w:rPr>
        <w:t xml:space="preserve">dalším užitečným </w:t>
      </w:r>
      <w:r w:rsidR="00164601">
        <w:rPr>
          <w:rFonts w:asciiTheme="majorHAnsi" w:hAnsiTheme="majorHAnsi"/>
        </w:rPr>
        <w:t>za doplnění fo</w:t>
      </w:r>
      <w:r w:rsidR="008E2CC9">
        <w:rPr>
          <w:rFonts w:asciiTheme="majorHAnsi" w:hAnsiTheme="majorHAnsi"/>
        </w:rPr>
        <w:t>tek</w:t>
      </w:r>
      <w:r w:rsidR="005F3616">
        <w:rPr>
          <w:rFonts w:asciiTheme="majorHAnsi" w:hAnsiTheme="majorHAnsi"/>
        </w:rPr>
        <w:t xml:space="preserve"> a obrázků</w:t>
      </w:r>
      <w:r w:rsidR="008E2CC9">
        <w:rPr>
          <w:rFonts w:asciiTheme="majorHAnsi" w:hAnsiTheme="majorHAnsi"/>
        </w:rPr>
        <w:t xml:space="preserve">. </w:t>
      </w:r>
      <w:r w:rsidR="005F3616">
        <w:rPr>
          <w:rFonts w:asciiTheme="majorHAnsi" w:hAnsiTheme="majorHAnsi"/>
        </w:rPr>
        <w:t xml:space="preserve">Fotka </w:t>
      </w:r>
      <w:r w:rsidR="008E2CC9">
        <w:rPr>
          <w:rFonts w:asciiTheme="majorHAnsi" w:hAnsiTheme="majorHAnsi"/>
        </w:rPr>
        <w:t>z </w:t>
      </w:r>
      <w:r w:rsidR="005F3616">
        <w:rPr>
          <w:rFonts w:asciiTheme="majorHAnsi" w:hAnsiTheme="majorHAnsi"/>
        </w:rPr>
        <w:t>kabiny</w:t>
      </w:r>
      <w:r w:rsidR="008E2CC9">
        <w:rPr>
          <w:rFonts w:asciiTheme="majorHAnsi" w:hAnsiTheme="majorHAnsi"/>
        </w:rPr>
        <w:t xml:space="preserve"> vozidla</w:t>
      </w:r>
      <w:r w:rsidR="005F3616">
        <w:rPr>
          <w:rFonts w:asciiTheme="majorHAnsi" w:hAnsiTheme="majorHAnsi"/>
        </w:rPr>
        <w:t xml:space="preserve"> je</w:t>
      </w:r>
      <w:r w:rsidR="008E2CC9">
        <w:rPr>
          <w:rFonts w:asciiTheme="majorHAnsi" w:hAnsiTheme="majorHAnsi"/>
        </w:rPr>
        <w:t xml:space="preserve"> dovysvětlen</w:t>
      </w:r>
      <w:r w:rsidR="005F3616">
        <w:rPr>
          <w:rFonts w:asciiTheme="majorHAnsi" w:hAnsiTheme="majorHAnsi"/>
        </w:rPr>
        <w:t>a</w:t>
      </w:r>
      <w:r w:rsidR="008E2CC9">
        <w:rPr>
          <w:rFonts w:asciiTheme="majorHAnsi" w:hAnsiTheme="majorHAnsi"/>
        </w:rPr>
        <w:t xml:space="preserve"> o ovládací prvky </w:t>
      </w:r>
      <w:r w:rsidR="005F3616">
        <w:rPr>
          <w:rFonts w:asciiTheme="majorHAnsi" w:hAnsiTheme="majorHAnsi"/>
        </w:rPr>
        <w:t xml:space="preserve">již moderního vozidla.  </w:t>
      </w:r>
      <w:r w:rsidR="008E2CC9">
        <w:rPr>
          <w:rFonts w:asciiTheme="majorHAnsi" w:hAnsiTheme="majorHAnsi"/>
        </w:rPr>
        <w:t xml:space="preserve"> </w:t>
      </w:r>
    </w:p>
    <w:p w14:paraId="3A7F5218" w14:textId="77777777" w:rsidR="00924304" w:rsidRDefault="00924304" w:rsidP="00C72A63">
      <w:pPr>
        <w:ind w:firstLine="0"/>
        <w:rPr>
          <w:rFonts w:asciiTheme="majorHAnsi" w:hAnsiTheme="majorHAnsi"/>
        </w:rPr>
      </w:pPr>
    </w:p>
    <w:p w14:paraId="616EE3A9" w14:textId="0099DF05" w:rsidR="00924304" w:rsidRPr="004B11D7" w:rsidRDefault="00924304" w:rsidP="00924304">
      <w:pPr>
        <w:ind w:firstLine="0"/>
        <w:rPr>
          <w:rFonts w:asciiTheme="majorHAnsi" w:hAnsiTheme="majorHAnsi"/>
        </w:rPr>
      </w:pPr>
      <w:r w:rsidRPr="004B11D7">
        <w:rPr>
          <w:rFonts w:asciiTheme="majorHAnsi" w:hAnsiTheme="majorHAnsi"/>
          <w:b/>
          <w:bCs/>
        </w:rPr>
        <w:t>OÚV</w:t>
      </w:r>
      <w:r w:rsidRPr="004B11D7">
        <w:rPr>
          <w:rFonts w:asciiTheme="majorHAnsi" w:hAnsiTheme="majorHAnsi"/>
        </w:rPr>
        <w:t xml:space="preserve"> – Výuka o ovládání a údržbě vozidla je zde pojata velice stručně, ale má přehledné obrázky s popisy. Jsou zde nejdůležitější prvky, jako je výměna kola, pojistky, trojúhelník, zapojení pomocných kabelů při nouzovém startování a vše </w:t>
      </w:r>
      <w:r w:rsidR="00C96E11">
        <w:rPr>
          <w:rFonts w:asciiTheme="majorHAnsi" w:hAnsiTheme="majorHAnsi"/>
        </w:rPr>
        <w:t xml:space="preserve">je </w:t>
      </w:r>
      <w:r w:rsidRPr="004B11D7">
        <w:rPr>
          <w:rFonts w:asciiTheme="majorHAnsi" w:hAnsiTheme="majorHAnsi"/>
        </w:rPr>
        <w:t>doplněno ilustračními fotkami</w:t>
      </w:r>
      <w:r>
        <w:rPr>
          <w:rFonts w:asciiTheme="majorHAnsi" w:hAnsiTheme="majorHAnsi"/>
        </w:rPr>
        <w:t>, na nichž j</w:t>
      </w:r>
      <w:r w:rsidRPr="004B11D7">
        <w:rPr>
          <w:rFonts w:asciiTheme="majorHAnsi" w:hAnsiTheme="majorHAnsi"/>
        </w:rPr>
        <w:t>e použit</w:t>
      </w:r>
      <w:r>
        <w:rPr>
          <w:rFonts w:asciiTheme="majorHAnsi" w:hAnsiTheme="majorHAnsi"/>
        </w:rPr>
        <w:t>o</w:t>
      </w:r>
      <w:r w:rsidRPr="004B11D7">
        <w:rPr>
          <w:rFonts w:asciiTheme="majorHAnsi" w:hAnsiTheme="majorHAnsi"/>
        </w:rPr>
        <w:t xml:space="preserve"> vozidlo Škod</w:t>
      </w:r>
      <w:r>
        <w:rPr>
          <w:rFonts w:asciiTheme="majorHAnsi" w:hAnsiTheme="majorHAnsi"/>
        </w:rPr>
        <w:t>a. V</w:t>
      </w:r>
      <w:r w:rsidRPr="004B11D7">
        <w:rPr>
          <w:rFonts w:asciiTheme="majorHAnsi" w:hAnsiTheme="majorHAnsi"/>
        </w:rPr>
        <w:t> další kapitole s názvem „</w:t>
      </w:r>
      <w:r>
        <w:rPr>
          <w:rFonts w:asciiTheme="majorHAnsi" w:hAnsiTheme="majorHAnsi"/>
        </w:rPr>
        <w:t>S</w:t>
      </w:r>
      <w:r w:rsidRPr="004B11D7">
        <w:rPr>
          <w:rFonts w:asciiTheme="majorHAnsi" w:hAnsiTheme="majorHAnsi"/>
        </w:rPr>
        <w:t>eznámení se s vozidlem a základní úkony“</w:t>
      </w:r>
      <w:r>
        <w:rPr>
          <w:rFonts w:asciiTheme="majorHAnsi" w:hAnsiTheme="majorHAnsi"/>
        </w:rPr>
        <w:t xml:space="preserve"> se</w:t>
      </w:r>
      <w:r w:rsidRPr="004B11D7">
        <w:rPr>
          <w:rFonts w:asciiTheme="majorHAnsi" w:hAnsiTheme="majorHAnsi"/>
        </w:rPr>
        <w:t xml:space="preserve"> věnuj</w:t>
      </w:r>
      <w:r w:rsidR="00C96E11">
        <w:rPr>
          <w:rFonts w:asciiTheme="majorHAnsi" w:hAnsiTheme="majorHAnsi"/>
        </w:rPr>
        <w:t>e autor</w:t>
      </w:r>
      <w:r w:rsidRPr="004B11D7">
        <w:rPr>
          <w:rFonts w:asciiTheme="majorHAnsi" w:hAnsiTheme="majorHAnsi"/>
        </w:rPr>
        <w:t xml:space="preserve"> mnohem více a podrobně</w:t>
      </w:r>
      <w:r>
        <w:rPr>
          <w:rFonts w:asciiTheme="majorHAnsi" w:hAnsiTheme="majorHAnsi"/>
        </w:rPr>
        <w:t>ji</w:t>
      </w:r>
      <w:r w:rsidRPr="004B11D7">
        <w:rPr>
          <w:rFonts w:asciiTheme="majorHAnsi" w:hAnsiTheme="majorHAnsi"/>
        </w:rPr>
        <w:t xml:space="preserve"> </w:t>
      </w:r>
      <w:r>
        <w:rPr>
          <w:rFonts w:asciiTheme="majorHAnsi" w:hAnsiTheme="majorHAnsi"/>
        </w:rPr>
        <w:t xml:space="preserve">prvkům </w:t>
      </w:r>
      <w:r w:rsidRPr="004B11D7">
        <w:rPr>
          <w:rFonts w:asciiTheme="majorHAnsi" w:hAnsiTheme="majorHAnsi"/>
        </w:rPr>
        <w:t>vozidla, včetně už mnohem rozšířenějších elektromobilů. Jsou zde foceny jednotlivé panely a</w:t>
      </w:r>
      <w:r>
        <w:rPr>
          <w:rFonts w:asciiTheme="majorHAnsi" w:hAnsiTheme="majorHAnsi"/>
        </w:rPr>
        <w:t xml:space="preserve"> je</w:t>
      </w:r>
      <w:r w:rsidRPr="004B11D7">
        <w:rPr>
          <w:rFonts w:asciiTheme="majorHAnsi" w:hAnsiTheme="majorHAnsi"/>
        </w:rPr>
        <w:t xml:space="preserve"> vysvětlován</w:t>
      </w:r>
      <w:r>
        <w:rPr>
          <w:rFonts w:asciiTheme="majorHAnsi" w:hAnsiTheme="majorHAnsi"/>
        </w:rPr>
        <w:t>o</w:t>
      </w:r>
      <w:r w:rsidR="00C96E11">
        <w:rPr>
          <w:rFonts w:asciiTheme="majorHAnsi" w:hAnsiTheme="majorHAnsi"/>
        </w:rPr>
        <w:t>,</w:t>
      </w:r>
      <w:r w:rsidRPr="004B11D7">
        <w:rPr>
          <w:rFonts w:asciiTheme="majorHAnsi" w:hAnsiTheme="majorHAnsi"/>
        </w:rPr>
        <w:t xml:space="preserve"> k čemu </w:t>
      </w:r>
      <w:proofErr w:type="gramStart"/>
      <w:r w:rsidRPr="004B11D7">
        <w:rPr>
          <w:rFonts w:asciiTheme="majorHAnsi" w:hAnsiTheme="majorHAnsi"/>
        </w:rPr>
        <w:t>slouží</w:t>
      </w:r>
      <w:proofErr w:type="gramEnd"/>
      <w:r w:rsidRPr="004B11D7">
        <w:rPr>
          <w:rFonts w:asciiTheme="majorHAnsi" w:hAnsiTheme="majorHAnsi"/>
        </w:rPr>
        <w:t xml:space="preserve"> a jak se ovládají. Dále</w:t>
      </w:r>
      <w:r w:rsidR="00C96E11">
        <w:rPr>
          <w:rFonts w:asciiTheme="majorHAnsi" w:hAnsiTheme="majorHAnsi"/>
        </w:rPr>
        <w:t xml:space="preserve"> máme uvedené</w:t>
      </w:r>
      <w:r w:rsidRPr="004B11D7">
        <w:rPr>
          <w:rFonts w:asciiTheme="majorHAnsi" w:hAnsiTheme="majorHAnsi"/>
        </w:rPr>
        <w:t xml:space="preserve"> kontrolky vozidla, zpětná zrcátka</w:t>
      </w:r>
      <w:r>
        <w:rPr>
          <w:rFonts w:asciiTheme="majorHAnsi" w:hAnsiTheme="majorHAnsi"/>
        </w:rPr>
        <w:t>,</w:t>
      </w:r>
      <w:r w:rsidRPr="004B11D7">
        <w:rPr>
          <w:rFonts w:asciiTheme="majorHAnsi" w:hAnsiTheme="majorHAnsi"/>
        </w:rPr>
        <w:t xml:space="preserve"> podrobné řazení převodových stupňů. U téhle kapitoly je znát, že se na vytváření podílelo více lidí</w:t>
      </w:r>
      <w:r>
        <w:rPr>
          <w:rFonts w:asciiTheme="majorHAnsi" w:hAnsiTheme="majorHAnsi"/>
        </w:rPr>
        <w:t>, kteří dali</w:t>
      </w:r>
      <w:r w:rsidRPr="004B11D7">
        <w:rPr>
          <w:rFonts w:asciiTheme="majorHAnsi" w:hAnsiTheme="majorHAnsi"/>
        </w:rPr>
        <w:t xml:space="preserve"> dohromady velmi přehlednou učebnici. </w:t>
      </w:r>
    </w:p>
    <w:p w14:paraId="7620B491" w14:textId="77777777" w:rsidR="00924304" w:rsidRPr="004B11D7" w:rsidRDefault="00924304" w:rsidP="00924304">
      <w:pPr>
        <w:ind w:firstLine="0"/>
        <w:rPr>
          <w:rFonts w:asciiTheme="majorHAnsi" w:hAnsiTheme="majorHAnsi"/>
        </w:rPr>
      </w:pPr>
    </w:p>
    <w:p w14:paraId="5FBC0746" w14:textId="427F2C04" w:rsidR="00924304" w:rsidRPr="004B11D7" w:rsidRDefault="00924304" w:rsidP="00924304">
      <w:pPr>
        <w:ind w:firstLine="0"/>
        <w:rPr>
          <w:rFonts w:asciiTheme="majorHAnsi" w:hAnsiTheme="majorHAnsi"/>
        </w:rPr>
      </w:pPr>
      <w:r w:rsidRPr="004B11D7">
        <w:rPr>
          <w:rFonts w:asciiTheme="majorHAnsi" w:hAnsiTheme="majorHAnsi"/>
          <w:b/>
          <w:bCs/>
        </w:rPr>
        <w:t>TZBJ</w:t>
      </w:r>
      <w:r w:rsidRPr="004B11D7">
        <w:rPr>
          <w:rFonts w:asciiTheme="majorHAnsi" w:hAnsiTheme="majorHAnsi"/>
        </w:rPr>
        <w:t xml:space="preserve"> – Výuka teorie zásad bezpečné jízdy se </w:t>
      </w:r>
      <w:r>
        <w:rPr>
          <w:rFonts w:asciiTheme="majorHAnsi" w:hAnsiTheme="majorHAnsi"/>
        </w:rPr>
        <w:t xml:space="preserve">problematice </w:t>
      </w:r>
      <w:r w:rsidRPr="004B11D7">
        <w:rPr>
          <w:rFonts w:asciiTheme="majorHAnsi" w:hAnsiTheme="majorHAnsi"/>
        </w:rPr>
        <w:t>opět věnuje velice přehledně s mnoha obrázky vystihující</w:t>
      </w:r>
      <w:r>
        <w:rPr>
          <w:rFonts w:asciiTheme="majorHAnsi" w:hAnsiTheme="majorHAnsi"/>
        </w:rPr>
        <w:t>mi</w:t>
      </w:r>
      <w:r w:rsidRPr="004B11D7">
        <w:rPr>
          <w:rFonts w:asciiTheme="majorHAnsi" w:hAnsiTheme="majorHAnsi"/>
        </w:rPr>
        <w:t xml:space="preserve"> jednotlivé úkony atd. Věnuj</w:t>
      </w:r>
      <w:r>
        <w:rPr>
          <w:rFonts w:asciiTheme="majorHAnsi" w:hAnsiTheme="majorHAnsi"/>
        </w:rPr>
        <w:t>í</w:t>
      </w:r>
      <w:r w:rsidRPr="004B11D7">
        <w:rPr>
          <w:rFonts w:asciiTheme="majorHAnsi" w:hAnsiTheme="majorHAnsi"/>
        </w:rPr>
        <w:t xml:space="preserve"> se zde dost</w:t>
      </w:r>
      <w:r w:rsidR="00C96E11">
        <w:rPr>
          <w:rFonts w:asciiTheme="majorHAnsi" w:hAnsiTheme="majorHAnsi"/>
        </w:rPr>
        <w:t xml:space="preserve"> </w:t>
      </w:r>
      <w:r w:rsidRPr="004B11D7">
        <w:rPr>
          <w:rFonts w:asciiTheme="majorHAnsi" w:hAnsiTheme="majorHAnsi"/>
        </w:rPr>
        <w:t xml:space="preserve">i motocyklům, takže je dobrým průvodcem i pro budoucí motorkáře. </w:t>
      </w:r>
    </w:p>
    <w:p w14:paraId="4B6FF826" w14:textId="77777777" w:rsidR="00924304" w:rsidRPr="004B11D7" w:rsidRDefault="00924304" w:rsidP="00924304">
      <w:pPr>
        <w:ind w:firstLine="0"/>
        <w:rPr>
          <w:rFonts w:asciiTheme="majorHAnsi" w:hAnsiTheme="majorHAnsi"/>
        </w:rPr>
      </w:pPr>
    </w:p>
    <w:p w14:paraId="218F9CFA" w14:textId="3ECE1E08" w:rsidR="00924304" w:rsidRPr="004B11D7" w:rsidRDefault="00924304" w:rsidP="00924304">
      <w:pPr>
        <w:ind w:firstLine="0"/>
        <w:rPr>
          <w:rFonts w:asciiTheme="majorHAnsi" w:hAnsiTheme="majorHAnsi"/>
        </w:rPr>
      </w:pPr>
      <w:r w:rsidRPr="004B11D7">
        <w:rPr>
          <w:rFonts w:asciiTheme="majorHAnsi" w:hAnsiTheme="majorHAnsi"/>
          <w:b/>
          <w:bCs/>
        </w:rPr>
        <w:t>PPV</w:t>
      </w:r>
      <w:r w:rsidRPr="004B11D7">
        <w:rPr>
          <w:rFonts w:asciiTheme="majorHAnsi" w:hAnsiTheme="majorHAnsi"/>
        </w:rPr>
        <w:t xml:space="preserve"> – Výuka předpisů o provozu vozidel jde zde podrobn</w:t>
      </w:r>
      <w:r>
        <w:rPr>
          <w:rFonts w:asciiTheme="majorHAnsi" w:hAnsiTheme="majorHAnsi"/>
        </w:rPr>
        <w:t>á</w:t>
      </w:r>
      <w:r w:rsidRPr="004B11D7">
        <w:rPr>
          <w:rFonts w:asciiTheme="majorHAnsi" w:hAnsiTheme="majorHAnsi"/>
        </w:rPr>
        <w:t>, včetně začátku kapitoly, kde je uvedeno vymezení základních pojmů. Tohle shledává</w:t>
      </w:r>
      <w:r>
        <w:rPr>
          <w:rFonts w:asciiTheme="majorHAnsi" w:hAnsiTheme="majorHAnsi"/>
        </w:rPr>
        <w:t>m</w:t>
      </w:r>
      <w:r w:rsidRPr="004B11D7">
        <w:rPr>
          <w:rFonts w:asciiTheme="majorHAnsi" w:hAnsiTheme="majorHAnsi"/>
        </w:rPr>
        <w:t xml:space="preserve"> velice přínosným bodem. Dále je zde podrobně uváděn zákon </w:t>
      </w:r>
      <w:r w:rsidR="00C96E11">
        <w:rPr>
          <w:rFonts w:asciiTheme="majorHAnsi" w:hAnsiTheme="majorHAnsi"/>
        </w:rPr>
        <w:t xml:space="preserve">č. </w:t>
      </w:r>
      <w:r w:rsidRPr="004B11D7">
        <w:rPr>
          <w:rFonts w:asciiTheme="majorHAnsi" w:hAnsiTheme="majorHAnsi"/>
        </w:rPr>
        <w:t>361/2000 Sb. o provozu na pozemních komunikacích. Od vymezení pojmů přes jednotlivé paragrafy se prokousává zákonem, bodov</w:t>
      </w:r>
      <w:r>
        <w:rPr>
          <w:rFonts w:asciiTheme="majorHAnsi" w:hAnsiTheme="majorHAnsi"/>
        </w:rPr>
        <w:t>ým</w:t>
      </w:r>
      <w:r w:rsidRPr="004B11D7">
        <w:rPr>
          <w:rFonts w:asciiTheme="majorHAnsi" w:hAnsiTheme="majorHAnsi"/>
        </w:rPr>
        <w:t xml:space="preserve"> hodnocení</w:t>
      </w:r>
      <w:r>
        <w:rPr>
          <w:rFonts w:asciiTheme="majorHAnsi" w:hAnsiTheme="majorHAnsi"/>
        </w:rPr>
        <w:t>m</w:t>
      </w:r>
      <w:r w:rsidRPr="004B11D7">
        <w:rPr>
          <w:rFonts w:asciiTheme="majorHAnsi" w:hAnsiTheme="majorHAnsi"/>
        </w:rPr>
        <w:t xml:space="preserve"> atd. Jako velké mínus vidím grafické zpracování kapitoly věnující se značkám. Zde na jedné straně jsou popisy značek a na druhé samotné značky. Ačkoliv je značkám věnována značná kapitola, tak to působí lehce zmateně a člověk musí neustále dohledávat, které označení a popis je k dané značce. Na konci značek jsou i </w:t>
      </w:r>
      <w:r>
        <w:rPr>
          <w:rFonts w:asciiTheme="majorHAnsi" w:hAnsiTheme="majorHAnsi"/>
        </w:rPr>
        <w:t xml:space="preserve">jim věnované </w:t>
      </w:r>
      <w:r w:rsidRPr="004B11D7">
        <w:rPr>
          <w:rFonts w:asciiTheme="majorHAnsi" w:hAnsiTheme="majorHAnsi"/>
        </w:rPr>
        <w:t xml:space="preserve">testové otázky. </w:t>
      </w:r>
    </w:p>
    <w:p w14:paraId="1D85EE20" w14:textId="77777777" w:rsidR="00924304" w:rsidRPr="004B11D7" w:rsidRDefault="00924304" w:rsidP="00924304">
      <w:pPr>
        <w:ind w:firstLine="0"/>
        <w:rPr>
          <w:rFonts w:asciiTheme="majorHAnsi" w:hAnsiTheme="majorHAnsi"/>
          <w:b/>
          <w:bCs/>
        </w:rPr>
      </w:pPr>
    </w:p>
    <w:p w14:paraId="2D4B73C7" w14:textId="1DDF1326" w:rsidR="00924304" w:rsidRPr="004B11D7" w:rsidRDefault="00924304" w:rsidP="00924304">
      <w:pPr>
        <w:ind w:firstLine="0"/>
        <w:rPr>
          <w:rFonts w:asciiTheme="majorHAnsi" w:hAnsiTheme="majorHAnsi"/>
        </w:rPr>
      </w:pPr>
      <w:r w:rsidRPr="004B11D7">
        <w:rPr>
          <w:rFonts w:asciiTheme="majorHAnsi" w:hAnsiTheme="majorHAnsi"/>
          <w:b/>
          <w:bCs/>
        </w:rPr>
        <w:t>ZP</w:t>
      </w:r>
      <w:r w:rsidRPr="004B11D7">
        <w:rPr>
          <w:rFonts w:asciiTheme="majorHAnsi" w:hAnsiTheme="majorHAnsi"/>
        </w:rPr>
        <w:t xml:space="preserve"> – Výuka zdravotnické přípravy jde zde velice ořezaná. Dvě strany j</w:t>
      </w:r>
      <w:r>
        <w:rPr>
          <w:rFonts w:asciiTheme="majorHAnsi" w:hAnsiTheme="majorHAnsi"/>
        </w:rPr>
        <w:t>sou</w:t>
      </w:r>
      <w:r w:rsidRPr="004B11D7">
        <w:rPr>
          <w:rFonts w:asciiTheme="majorHAnsi" w:hAnsiTheme="majorHAnsi"/>
        </w:rPr>
        <w:t xml:space="preserve"> opravdu málo na </w:t>
      </w:r>
      <w:r w:rsidR="00C96E11">
        <w:rPr>
          <w:rFonts w:asciiTheme="majorHAnsi" w:hAnsiTheme="majorHAnsi"/>
        </w:rPr>
        <w:t>jinak</w:t>
      </w:r>
      <w:r w:rsidRPr="004B11D7">
        <w:rPr>
          <w:rFonts w:asciiTheme="majorHAnsi" w:hAnsiTheme="majorHAnsi"/>
        </w:rPr>
        <w:t xml:space="preserve"> skvěle zpracovanou učebnici. </w:t>
      </w:r>
    </w:p>
    <w:p w14:paraId="15B68D92" w14:textId="77777777" w:rsidR="001D1023" w:rsidRDefault="001D1023" w:rsidP="00C72A63">
      <w:pPr>
        <w:ind w:firstLine="0"/>
        <w:rPr>
          <w:rFonts w:asciiTheme="majorHAnsi" w:hAnsiTheme="majorHAnsi"/>
          <w:b/>
          <w:bCs/>
        </w:rPr>
      </w:pPr>
    </w:p>
    <w:p w14:paraId="66E37A03" w14:textId="2D9001AD" w:rsidR="002542C0" w:rsidRPr="002542C0" w:rsidRDefault="002542C0" w:rsidP="002542C0">
      <w:pPr>
        <w:ind w:firstLine="708"/>
        <w:rPr>
          <w:rFonts w:asciiTheme="majorHAnsi" w:hAnsiTheme="majorHAnsi"/>
        </w:rPr>
      </w:pPr>
      <w:r w:rsidRPr="002542C0">
        <w:rPr>
          <w:rFonts w:asciiTheme="majorHAnsi" w:hAnsiTheme="majorHAnsi"/>
        </w:rPr>
        <w:t>Nevýhodou jsou malé obrázky a fotky v testové kapitole, které jsou mnohdy nepřehledné a špatně čitelné. Díky tomu může dojít k přehlédnutí a špatnému vyhodnocení odpovědi.</w:t>
      </w:r>
    </w:p>
    <w:p w14:paraId="52FD9570" w14:textId="77777777" w:rsidR="002542C0" w:rsidRDefault="002542C0" w:rsidP="00C72A63">
      <w:pPr>
        <w:ind w:firstLine="0"/>
        <w:rPr>
          <w:rFonts w:asciiTheme="majorHAnsi" w:hAnsiTheme="majorHAnsi"/>
          <w:b/>
          <w:bCs/>
        </w:rPr>
      </w:pPr>
    </w:p>
    <w:p w14:paraId="27A458D8" w14:textId="7E69F265" w:rsidR="00353A6F" w:rsidRPr="004B11D7" w:rsidRDefault="00C72A63" w:rsidP="00C96E11">
      <w:pPr>
        <w:ind w:firstLine="0"/>
        <w:rPr>
          <w:rFonts w:asciiTheme="majorHAnsi" w:hAnsiTheme="majorHAnsi"/>
        </w:rPr>
      </w:pPr>
      <w:r w:rsidRPr="00C96E11">
        <w:rPr>
          <w:rFonts w:asciiTheme="majorHAnsi" w:hAnsiTheme="majorHAnsi"/>
          <w:b/>
          <w:bCs/>
        </w:rPr>
        <w:t xml:space="preserve">Řízení učení: </w:t>
      </w:r>
    </w:p>
    <w:p w14:paraId="5D6713AA" w14:textId="071242F4" w:rsidR="002542C0" w:rsidRPr="00C96E11" w:rsidRDefault="002542C0" w:rsidP="002542C0">
      <w:pPr>
        <w:ind w:firstLine="708"/>
        <w:rPr>
          <w:rFonts w:asciiTheme="majorHAnsi" w:hAnsiTheme="majorHAnsi"/>
        </w:rPr>
      </w:pPr>
      <w:r w:rsidRPr="004B11D7">
        <w:rPr>
          <w:rFonts w:asciiTheme="majorHAnsi" w:hAnsiTheme="majorHAnsi"/>
        </w:rPr>
        <w:t>Opakování a přezkoušení je zde věnován</w:t>
      </w:r>
      <w:r>
        <w:rPr>
          <w:rFonts w:asciiTheme="majorHAnsi" w:hAnsiTheme="majorHAnsi"/>
        </w:rPr>
        <w:t>a</w:t>
      </w:r>
      <w:r w:rsidRPr="004B11D7">
        <w:rPr>
          <w:rFonts w:asciiTheme="majorHAnsi" w:hAnsiTheme="majorHAnsi"/>
        </w:rPr>
        <w:t xml:space="preserve"> </w:t>
      </w:r>
      <w:r>
        <w:rPr>
          <w:rFonts w:asciiTheme="majorHAnsi" w:hAnsiTheme="majorHAnsi"/>
        </w:rPr>
        <w:t>polovina učebnice</w:t>
      </w:r>
      <w:r w:rsidRPr="004B11D7">
        <w:rPr>
          <w:rFonts w:asciiTheme="majorHAnsi" w:hAnsiTheme="majorHAnsi"/>
        </w:rPr>
        <w:t>.</w:t>
      </w:r>
      <w:r>
        <w:rPr>
          <w:rFonts w:asciiTheme="majorHAnsi" w:hAnsiTheme="majorHAnsi"/>
        </w:rPr>
        <w:t xml:space="preserve"> Pokud uvážíme, že ne vždy máme připojení k internetu, tak tahle učebnice </w:t>
      </w:r>
      <w:r w:rsidRPr="00C96E11">
        <w:rPr>
          <w:rFonts w:asciiTheme="majorHAnsi" w:hAnsiTheme="majorHAnsi"/>
        </w:rPr>
        <w:t xml:space="preserve">je skvělým řešením. Jsou zde všechny aktuální otázky do redakční uzávěrky 11. 1. 2024. Dále Grada nabízí možnost aktualizace na jejich stránkách zdarma ke stažení. </w:t>
      </w:r>
      <w:r w:rsidR="00C96E11">
        <w:rPr>
          <w:rFonts w:asciiTheme="majorHAnsi" w:hAnsiTheme="majorHAnsi"/>
        </w:rPr>
        <w:t>U</w:t>
      </w:r>
      <w:r w:rsidRPr="00C96E11">
        <w:rPr>
          <w:rFonts w:asciiTheme="majorHAnsi" w:hAnsiTheme="majorHAnsi"/>
        </w:rPr>
        <w:t>čebnice</w:t>
      </w:r>
      <w:r w:rsidR="00C96E11">
        <w:rPr>
          <w:rFonts w:asciiTheme="majorHAnsi" w:hAnsiTheme="majorHAnsi"/>
        </w:rPr>
        <w:t xml:space="preserve"> ještě</w:t>
      </w:r>
      <w:r w:rsidRPr="00C96E11">
        <w:rPr>
          <w:rFonts w:asciiTheme="majorHAnsi" w:hAnsiTheme="majorHAnsi"/>
        </w:rPr>
        <w:t xml:space="preserve"> odkazuje na Manuál pro mentory L17, který odkazuje na kurz pro budoucí dozor 17letých řidičů. </w:t>
      </w:r>
    </w:p>
    <w:p w14:paraId="051B05EF" w14:textId="1C4B0776" w:rsidR="00034C57" w:rsidRDefault="00D04E29" w:rsidP="003F0894">
      <w:pPr>
        <w:ind w:firstLine="576"/>
        <w:rPr>
          <w:rFonts w:asciiTheme="majorHAnsi" w:hAnsiTheme="majorHAnsi"/>
        </w:rPr>
      </w:pPr>
      <w:r w:rsidRPr="004B11D7">
        <w:rPr>
          <w:rFonts w:asciiTheme="majorHAnsi" w:hAnsiTheme="majorHAnsi"/>
        </w:rPr>
        <w:t>Poslední stranu věnovali záznamu o dopravní nehodě.</w:t>
      </w:r>
      <w:r w:rsidR="004D12ED">
        <w:rPr>
          <w:rFonts w:asciiTheme="majorHAnsi" w:hAnsiTheme="majorHAnsi"/>
        </w:rPr>
        <w:t xml:space="preserve"> Tohle je nezbytná nutnost, protože nehoda může potkat kohokoliv z řidičů. Je to první učebnice autoškoly, která tento formulář obsahuje. Vytknout lze snad</w:t>
      </w:r>
      <w:r w:rsidR="00357056" w:rsidRPr="004B11D7">
        <w:rPr>
          <w:rFonts w:asciiTheme="majorHAnsi" w:hAnsiTheme="majorHAnsi"/>
        </w:rPr>
        <w:t xml:space="preserve"> jen</w:t>
      </w:r>
      <w:r w:rsidR="004D12ED">
        <w:rPr>
          <w:rFonts w:asciiTheme="majorHAnsi" w:hAnsiTheme="majorHAnsi"/>
        </w:rPr>
        <w:t xml:space="preserve"> to, že jí chybí</w:t>
      </w:r>
      <w:r w:rsidR="00357056" w:rsidRPr="004B11D7">
        <w:rPr>
          <w:rFonts w:asciiTheme="majorHAnsi" w:hAnsiTheme="majorHAnsi"/>
        </w:rPr>
        <w:t xml:space="preserve"> </w:t>
      </w:r>
      <w:r w:rsidR="004D12ED">
        <w:rPr>
          <w:rFonts w:asciiTheme="majorHAnsi" w:hAnsiTheme="majorHAnsi"/>
        </w:rPr>
        <w:t>mustr pro vyplnění a další vysvětlení</w:t>
      </w:r>
      <w:r w:rsidR="00C96E11">
        <w:rPr>
          <w:rFonts w:asciiTheme="majorHAnsi" w:hAnsiTheme="majorHAnsi"/>
        </w:rPr>
        <w:t xml:space="preserve">. </w:t>
      </w:r>
      <w:r w:rsidR="00357056" w:rsidRPr="004B11D7">
        <w:rPr>
          <w:rFonts w:asciiTheme="majorHAnsi" w:hAnsiTheme="majorHAnsi"/>
        </w:rPr>
        <w:t xml:space="preserve">Bylo by </w:t>
      </w:r>
      <w:r w:rsidR="005E7120">
        <w:rPr>
          <w:rFonts w:asciiTheme="majorHAnsi" w:hAnsiTheme="majorHAnsi"/>
        </w:rPr>
        <w:t>vhodnější</w:t>
      </w:r>
      <w:r w:rsidR="00F717C4">
        <w:rPr>
          <w:rFonts w:asciiTheme="majorHAnsi" w:hAnsiTheme="majorHAnsi"/>
        </w:rPr>
        <w:t>,</w:t>
      </w:r>
      <w:r w:rsidR="00357056" w:rsidRPr="004B11D7">
        <w:rPr>
          <w:rFonts w:asciiTheme="majorHAnsi" w:hAnsiTheme="majorHAnsi"/>
        </w:rPr>
        <w:t xml:space="preserve"> kdyby aspoň </w:t>
      </w:r>
      <w:r w:rsidR="005E7120">
        <w:rPr>
          <w:rFonts w:asciiTheme="majorHAnsi" w:hAnsiTheme="majorHAnsi"/>
        </w:rPr>
        <w:t>je</w:t>
      </w:r>
      <w:r w:rsidR="00CB02BF" w:rsidRPr="004B11D7">
        <w:rPr>
          <w:rFonts w:asciiTheme="majorHAnsi" w:hAnsiTheme="majorHAnsi"/>
        </w:rPr>
        <w:t xml:space="preserve">dna strana </w:t>
      </w:r>
      <w:r w:rsidR="005E7120">
        <w:rPr>
          <w:rFonts w:asciiTheme="majorHAnsi" w:hAnsiTheme="majorHAnsi"/>
        </w:rPr>
        <w:t>(</w:t>
      </w:r>
      <w:r w:rsidR="00CB02BF" w:rsidRPr="004B11D7">
        <w:rPr>
          <w:rFonts w:asciiTheme="majorHAnsi" w:hAnsiTheme="majorHAnsi"/>
        </w:rPr>
        <w:t>vozidlo A nebo B</w:t>
      </w:r>
      <w:r w:rsidR="005E7120">
        <w:rPr>
          <w:rFonts w:asciiTheme="majorHAnsi" w:hAnsiTheme="majorHAnsi"/>
        </w:rPr>
        <w:t>)</w:t>
      </w:r>
      <w:r w:rsidR="00CB02BF" w:rsidRPr="004B11D7">
        <w:rPr>
          <w:rFonts w:asciiTheme="majorHAnsi" w:hAnsiTheme="majorHAnsi"/>
        </w:rPr>
        <w:t xml:space="preserve"> byl</w:t>
      </w:r>
      <w:r w:rsidR="005E7120">
        <w:rPr>
          <w:rFonts w:asciiTheme="majorHAnsi" w:hAnsiTheme="majorHAnsi"/>
        </w:rPr>
        <w:t>a</w:t>
      </w:r>
      <w:r w:rsidR="00CB02BF" w:rsidRPr="004B11D7">
        <w:rPr>
          <w:rFonts w:asciiTheme="majorHAnsi" w:hAnsiTheme="majorHAnsi"/>
        </w:rPr>
        <w:t xml:space="preserve"> </w:t>
      </w:r>
      <w:r w:rsidR="00555826">
        <w:rPr>
          <w:rFonts w:asciiTheme="majorHAnsi" w:hAnsiTheme="majorHAnsi"/>
        </w:rPr>
        <w:t xml:space="preserve">vyplněna </w:t>
      </w:r>
      <w:r w:rsidR="005E7120">
        <w:rPr>
          <w:rFonts w:asciiTheme="majorHAnsi" w:hAnsiTheme="majorHAnsi"/>
        </w:rPr>
        <w:t>vzorovou</w:t>
      </w:r>
      <w:r w:rsidR="00555826">
        <w:rPr>
          <w:rFonts w:asciiTheme="majorHAnsi" w:hAnsiTheme="majorHAnsi"/>
        </w:rPr>
        <w:t xml:space="preserve"> ukázkou</w:t>
      </w:r>
      <w:r w:rsidR="00CB02BF" w:rsidRPr="004B11D7">
        <w:rPr>
          <w:rFonts w:asciiTheme="majorHAnsi" w:hAnsiTheme="majorHAnsi"/>
        </w:rPr>
        <w:t xml:space="preserve"> a popř</w:t>
      </w:r>
      <w:r w:rsidR="00655F6D" w:rsidRPr="004B11D7">
        <w:rPr>
          <w:rFonts w:asciiTheme="majorHAnsi" w:hAnsiTheme="majorHAnsi"/>
        </w:rPr>
        <w:t>ípadě</w:t>
      </w:r>
      <w:r w:rsidR="00CB02BF" w:rsidRPr="004B11D7">
        <w:rPr>
          <w:rFonts w:asciiTheme="majorHAnsi" w:hAnsiTheme="majorHAnsi"/>
        </w:rPr>
        <w:t xml:space="preserve"> dovysvětlen</w:t>
      </w:r>
      <w:r w:rsidR="005E7120">
        <w:rPr>
          <w:rFonts w:asciiTheme="majorHAnsi" w:hAnsiTheme="majorHAnsi"/>
        </w:rPr>
        <w:t>a</w:t>
      </w:r>
      <w:r w:rsidR="00CB02BF" w:rsidRPr="004B11D7">
        <w:rPr>
          <w:rFonts w:asciiTheme="majorHAnsi" w:hAnsiTheme="majorHAnsi"/>
        </w:rPr>
        <w:t xml:space="preserve"> o pojmy.</w:t>
      </w:r>
      <w:r w:rsidR="002D25FF" w:rsidRPr="004B11D7">
        <w:rPr>
          <w:rFonts w:asciiTheme="majorHAnsi" w:hAnsiTheme="majorHAnsi"/>
        </w:rPr>
        <w:t xml:space="preserve"> </w:t>
      </w:r>
    </w:p>
    <w:p w14:paraId="5B20C668" w14:textId="39164AD1" w:rsidR="004D12ED" w:rsidRDefault="00072B15" w:rsidP="003F0894">
      <w:pPr>
        <w:ind w:firstLine="576"/>
        <w:rPr>
          <w:rFonts w:asciiTheme="majorHAnsi" w:hAnsiTheme="majorHAnsi"/>
        </w:rPr>
      </w:pPr>
      <w:r>
        <w:rPr>
          <w:rFonts w:asciiTheme="majorHAnsi" w:hAnsiTheme="majorHAnsi"/>
        </w:rPr>
        <w:t>Její stručnost však zajišťuje přehlednost v textové rovině. Obrazová část s otázkami jsou již méně přehledné.</w:t>
      </w:r>
    </w:p>
    <w:p w14:paraId="403C3FCE" w14:textId="77777777" w:rsidR="00555826" w:rsidRPr="004B11D7" w:rsidRDefault="00555826" w:rsidP="00447251">
      <w:pPr>
        <w:ind w:firstLine="708"/>
        <w:rPr>
          <w:rFonts w:asciiTheme="majorHAnsi" w:hAnsiTheme="majorHAnsi"/>
        </w:rPr>
      </w:pPr>
    </w:p>
    <w:p w14:paraId="0A089AD5" w14:textId="2BBCE05A" w:rsidR="00CF7045" w:rsidRPr="004B11D7" w:rsidRDefault="00B431F2" w:rsidP="001A2B86">
      <w:pPr>
        <w:pStyle w:val="Nadpis2"/>
        <w:spacing w:before="0" w:after="0"/>
      </w:pPr>
      <w:bookmarkStart w:id="31" w:name="_Toc164274966"/>
      <w:r w:rsidRPr="004B11D7">
        <w:t xml:space="preserve">David Chmela </w:t>
      </w:r>
      <w:r w:rsidR="006D7069" w:rsidRPr="004B11D7">
        <w:t xml:space="preserve">– </w:t>
      </w:r>
      <w:r w:rsidR="00A70D47">
        <w:t>A</w:t>
      </w:r>
      <w:r w:rsidR="006D7069" w:rsidRPr="004B11D7">
        <w:t>utoškola</w:t>
      </w:r>
      <w:r w:rsidR="00947C1A" w:rsidRPr="004B11D7">
        <w:t xml:space="preserve">, </w:t>
      </w:r>
      <w:r w:rsidR="006459B5" w:rsidRPr="004B11D7">
        <w:t>pravidla, značky, testy</w:t>
      </w:r>
      <w:bookmarkEnd w:id="31"/>
    </w:p>
    <w:p w14:paraId="58915F31" w14:textId="77777777" w:rsidR="006459B5" w:rsidRPr="004B11D7" w:rsidRDefault="006459B5" w:rsidP="001A2B86">
      <w:pPr>
        <w:ind w:firstLine="0"/>
        <w:rPr>
          <w:rFonts w:asciiTheme="majorHAnsi" w:hAnsiTheme="majorHAnsi"/>
        </w:rPr>
      </w:pPr>
    </w:p>
    <w:p w14:paraId="21B42EB8" w14:textId="054D39D2" w:rsidR="006459B5" w:rsidRDefault="0080433C" w:rsidP="001A2B86">
      <w:pPr>
        <w:ind w:firstLine="432"/>
        <w:rPr>
          <w:rFonts w:asciiTheme="majorHAnsi" w:hAnsiTheme="majorHAnsi"/>
        </w:rPr>
      </w:pPr>
      <w:r w:rsidRPr="004B11D7">
        <w:rPr>
          <w:rFonts w:asciiTheme="majorHAnsi" w:hAnsiTheme="majorHAnsi"/>
        </w:rPr>
        <w:t>Učebnice, k</w:t>
      </w:r>
      <w:r w:rsidR="00962BC4" w:rsidRPr="004B11D7">
        <w:rPr>
          <w:rFonts w:asciiTheme="majorHAnsi" w:hAnsiTheme="majorHAnsi"/>
        </w:rPr>
        <w:t xml:space="preserve">terá je jak pro </w:t>
      </w:r>
      <w:r w:rsidR="00621B9A" w:rsidRPr="004B11D7">
        <w:rPr>
          <w:rFonts w:asciiTheme="majorHAnsi" w:hAnsiTheme="majorHAnsi"/>
        </w:rPr>
        <w:t xml:space="preserve">žáky autoškol, tak již </w:t>
      </w:r>
      <w:r w:rsidR="009E64AD" w:rsidRPr="004B11D7">
        <w:rPr>
          <w:rFonts w:asciiTheme="majorHAnsi" w:hAnsiTheme="majorHAnsi"/>
        </w:rPr>
        <w:t xml:space="preserve">pro stávající řidiče, kteří si mohou zopakovat </w:t>
      </w:r>
      <w:r w:rsidR="00283D76" w:rsidRPr="004B11D7">
        <w:rPr>
          <w:rFonts w:asciiTheme="majorHAnsi" w:hAnsiTheme="majorHAnsi"/>
        </w:rPr>
        <w:t xml:space="preserve">pravidla provozu na pozemních komunikacích a naučit se nové značky a předpisy. Tahle učebnice je dospělá </w:t>
      </w:r>
      <w:r w:rsidR="00BA3938" w:rsidRPr="004B11D7">
        <w:rPr>
          <w:rFonts w:asciiTheme="majorHAnsi" w:hAnsiTheme="majorHAnsi"/>
        </w:rPr>
        <w:t xml:space="preserve">verze bez přebytečných </w:t>
      </w:r>
      <w:r w:rsidR="007B2D5D" w:rsidRPr="004B11D7">
        <w:rPr>
          <w:rFonts w:asciiTheme="majorHAnsi" w:hAnsiTheme="majorHAnsi"/>
        </w:rPr>
        <w:t>obrázk</w:t>
      </w:r>
      <w:r w:rsidR="00100817">
        <w:rPr>
          <w:rFonts w:asciiTheme="majorHAnsi" w:hAnsiTheme="majorHAnsi"/>
        </w:rPr>
        <w:t>ů</w:t>
      </w:r>
      <w:r w:rsidR="007B2D5D" w:rsidRPr="004B11D7">
        <w:rPr>
          <w:rFonts w:asciiTheme="majorHAnsi" w:hAnsiTheme="majorHAnsi"/>
        </w:rPr>
        <w:t>,</w:t>
      </w:r>
      <w:r w:rsidR="00BA3938" w:rsidRPr="004B11D7">
        <w:rPr>
          <w:rFonts w:asciiTheme="majorHAnsi" w:hAnsiTheme="majorHAnsi"/>
        </w:rPr>
        <w:t xml:space="preserve"> </w:t>
      </w:r>
      <w:r w:rsidR="00714610" w:rsidRPr="004B11D7">
        <w:rPr>
          <w:rFonts w:asciiTheme="majorHAnsi" w:hAnsiTheme="majorHAnsi"/>
        </w:rPr>
        <w:t xml:space="preserve">kde </w:t>
      </w:r>
      <w:r w:rsidR="00715B29">
        <w:rPr>
          <w:rFonts w:asciiTheme="majorHAnsi" w:hAnsiTheme="majorHAnsi"/>
        </w:rPr>
        <w:t>by se</w:t>
      </w:r>
      <w:r w:rsidR="00714610" w:rsidRPr="004B11D7">
        <w:rPr>
          <w:rFonts w:asciiTheme="majorHAnsi" w:hAnsiTheme="majorHAnsi"/>
        </w:rPr>
        <w:t xml:space="preserve"> </w:t>
      </w:r>
      <w:r w:rsidR="0039481C" w:rsidRPr="004B11D7">
        <w:rPr>
          <w:rFonts w:asciiTheme="majorHAnsi" w:hAnsiTheme="majorHAnsi"/>
        </w:rPr>
        <w:t>vysvětlov</w:t>
      </w:r>
      <w:r w:rsidR="00715B29">
        <w:rPr>
          <w:rFonts w:asciiTheme="majorHAnsi" w:hAnsiTheme="majorHAnsi"/>
        </w:rPr>
        <w:t>alo</w:t>
      </w:r>
      <w:r w:rsidR="0039481C" w:rsidRPr="004B11D7">
        <w:rPr>
          <w:rFonts w:asciiTheme="majorHAnsi" w:hAnsiTheme="majorHAnsi"/>
        </w:rPr>
        <w:t>,</w:t>
      </w:r>
      <w:r w:rsidR="00714610" w:rsidRPr="004B11D7">
        <w:rPr>
          <w:rFonts w:asciiTheme="majorHAnsi" w:hAnsiTheme="majorHAnsi"/>
        </w:rPr>
        <w:t xml:space="preserve"> </w:t>
      </w:r>
      <w:r w:rsidR="00BA3938" w:rsidRPr="004B11D7">
        <w:rPr>
          <w:rFonts w:asciiTheme="majorHAnsi" w:hAnsiTheme="majorHAnsi"/>
        </w:rPr>
        <w:t xml:space="preserve">co </w:t>
      </w:r>
      <w:r w:rsidR="00714610" w:rsidRPr="004B11D7">
        <w:rPr>
          <w:rFonts w:asciiTheme="majorHAnsi" w:hAnsiTheme="majorHAnsi"/>
        </w:rPr>
        <w:t xml:space="preserve">jsou to </w:t>
      </w:r>
      <w:r w:rsidR="00BA3938" w:rsidRPr="004B11D7">
        <w:rPr>
          <w:rFonts w:asciiTheme="majorHAnsi" w:hAnsiTheme="majorHAnsi"/>
        </w:rPr>
        <w:t>st</w:t>
      </w:r>
      <w:r w:rsidR="000B7150" w:rsidRPr="004B11D7">
        <w:rPr>
          <w:rFonts w:asciiTheme="majorHAnsi" w:hAnsiTheme="majorHAnsi"/>
        </w:rPr>
        <w:t>ěrače</w:t>
      </w:r>
      <w:r w:rsidR="00DB519B" w:rsidRPr="004B11D7">
        <w:rPr>
          <w:rFonts w:asciiTheme="majorHAnsi" w:hAnsiTheme="majorHAnsi"/>
        </w:rPr>
        <w:t>, pneumatiky a vozidl</w:t>
      </w:r>
      <w:r w:rsidR="00F26271">
        <w:rPr>
          <w:rFonts w:asciiTheme="majorHAnsi" w:hAnsiTheme="majorHAnsi"/>
        </w:rPr>
        <w:t>o</w:t>
      </w:r>
      <w:r w:rsidR="00DB519B" w:rsidRPr="004B11D7">
        <w:rPr>
          <w:rFonts w:asciiTheme="majorHAnsi" w:hAnsiTheme="majorHAnsi"/>
        </w:rPr>
        <w:t xml:space="preserve"> jako takové. </w:t>
      </w:r>
      <w:r w:rsidR="007B2D5D" w:rsidRPr="004B11D7">
        <w:rPr>
          <w:rFonts w:asciiTheme="majorHAnsi" w:hAnsiTheme="majorHAnsi"/>
        </w:rPr>
        <w:t xml:space="preserve">Tuhle učebnici vidím </w:t>
      </w:r>
      <w:r w:rsidR="00715B29">
        <w:rPr>
          <w:rFonts w:asciiTheme="majorHAnsi" w:hAnsiTheme="majorHAnsi"/>
        </w:rPr>
        <w:t xml:space="preserve">jako vhodnou </w:t>
      </w:r>
      <w:r w:rsidR="007B2D5D" w:rsidRPr="004B11D7">
        <w:rPr>
          <w:rFonts w:asciiTheme="majorHAnsi" w:hAnsiTheme="majorHAnsi"/>
        </w:rPr>
        <w:t>pro lidi, kteří již ví</w:t>
      </w:r>
      <w:r w:rsidR="00714610" w:rsidRPr="004B11D7">
        <w:rPr>
          <w:rFonts w:asciiTheme="majorHAnsi" w:hAnsiTheme="majorHAnsi"/>
        </w:rPr>
        <w:t>, že</w:t>
      </w:r>
      <w:r w:rsidR="0039481C" w:rsidRPr="004B11D7">
        <w:rPr>
          <w:rFonts w:asciiTheme="majorHAnsi" w:hAnsiTheme="majorHAnsi"/>
        </w:rPr>
        <w:t xml:space="preserve"> vozidlo má </w:t>
      </w:r>
      <w:r w:rsidR="00072B15">
        <w:rPr>
          <w:rFonts w:asciiTheme="majorHAnsi" w:hAnsiTheme="majorHAnsi"/>
        </w:rPr>
        <w:t>směrovky</w:t>
      </w:r>
      <w:r w:rsidR="0039481C" w:rsidRPr="004B11D7">
        <w:rPr>
          <w:rFonts w:asciiTheme="majorHAnsi" w:hAnsiTheme="majorHAnsi"/>
        </w:rPr>
        <w:t xml:space="preserve"> na změnu směru jízdy. Všechny</w:t>
      </w:r>
      <w:r w:rsidR="00C96E11">
        <w:rPr>
          <w:rFonts w:asciiTheme="majorHAnsi" w:hAnsiTheme="majorHAnsi"/>
        </w:rPr>
        <w:t xml:space="preserve"> základní pojmy</w:t>
      </w:r>
      <w:r w:rsidR="0039481C" w:rsidRPr="004B11D7">
        <w:rPr>
          <w:rFonts w:asciiTheme="majorHAnsi" w:hAnsiTheme="majorHAnsi"/>
        </w:rPr>
        <w:t xml:space="preserve"> jsou v učebnici </w:t>
      </w:r>
      <w:r w:rsidR="00C96E11">
        <w:rPr>
          <w:rFonts w:asciiTheme="majorHAnsi" w:hAnsiTheme="majorHAnsi"/>
        </w:rPr>
        <w:t>zmíněny jen verbálně</w:t>
      </w:r>
      <w:r w:rsidR="00BA409B" w:rsidRPr="004B11D7">
        <w:rPr>
          <w:rFonts w:asciiTheme="majorHAnsi" w:hAnsiTheme="majorHAnsi"/>
        </w:rPr>
        <w:t xml:space="preserve"> a velmi jednoduše.</w:t>
      </w:r>
    </w:p>
    <w:p w14:paraId="73698EF0" w14:textId="77777777" w:rsidR="00D81D3E" w:rsidRDefault="00D81D3E" w:rsidP="00C72A63">
      <w:pPr>
        <w:ind w:firstLine="0"/>
        <w:rPr>
          <w:rFonts w:asciiTheme="majorHAnsi" w:hAnsiTheme="majorHAnsi"/>
          <w:b/>
          <w:bCs/>
          <w:color w:val="FF0000"/>
        </w:rPr>
      </w:pPr>
    </w:p>
    <w:p w14:paraId="4DEC0E26" w14:textId="7EAFD97E" w:rsidR="00C72A63" w:rsidRDefault="00C72A63" w:rsidP="00C72A63">
      <w:pPr>
        <w:ind w:firstLine="0"/>
        <w:rPr>
          <w:rFonts w:asciiTheme="majorHAnsi" w:hAnsiTheme="majorHAnsi"/>
          <w:b/>
          <w:bCs/>
        </w:rPr>
      </w:pPr>
      <w:r w:rsidRPr="00C96E11">
        <w:rPr>
          <w:rFonts w:asciiTheme="majorHAnsi" w:hAnsiTheme="majorHAnsi"/>
          <w:b/>
          <w:bCs/>
        </w:rPr>
        <w:t xml:space="preserve">Orientační aparát: </w:t>
      </w:r>
    </w:p>
    <w:p w14:paraId="5C5A2D7F" w14:textId="68DA3BA1" w:rsidR="00D81D3E" w:rsidRDefault="00D81D3E" w:rsidP="00D81D3E">
      <w:pPr>
        <w:ind w:firstLine="708"/>
        <w:rPr>
          <w:rFonts w:asciiTheme="majorHAnsi" w:hAnsiTheme="majorHAnsi"/>
          <w:b/>
          <w:bCs/>
          <w:color w:val="FF0000"/>
        </w:rPr>
      </w:pPr>
      <w:r w:rsidRPr="004B11D7">
        <w:rPr>
          <w:rFonts w:asciiTheme="majorHAnsi" w:hAnsiTheme="majorHAnsi"/>
        </w:rPr>
        <w:t xml:space="preserve">Na začátku se učebnice na rozdíl od jiných věnuje výběru autoškoly a jak na to. Pokračuje zákonem </w:t>
      </w:r>
      <w:r>
        <w:rPr>
          <w:rFonts w:asciiTheme="majorHAnsi" w:hAnsiTheme="majorHAnsi"/>
        </w:rPr>
        <w:t xml:space="preserve">č. </w:t>
      </w:r>
      <w:r w:rsidRPr="004B11D7">
        <w:rPr>
          <w:rFonts w:asciiTheme="majorHAnsi" w:hAnsiTheme="majorHAnsi"/>
        </w:rPr>
        <w:t xml:space="preserve">361/2000 Sb. o provozu na pozemních komunikacích, který není nijak dovysvětlován a má čistou podobu jako takový. Další kapitolou jsou Podmínky provozu vozidel na pozemních komunikacích. Tahle kapitola je souhrnem zákonů a </w:t>
      </w:r>
      <w:r w:rsidRPr="004B11D7">
        <w:rPr>
          <w:rFonts w:asciiTheme="majorHAnsi" w:hAnsiTheme="majorHAnsi"/>
        </w:rPr>
        <w:lastRenderedPageBreak/>
        <w:t>vyhlášek týkající</w:t>
      </w:r>
      <w:r>
        <w:rPr>
          <w:rFonts w:asciiTheme="majorHAnsi" w:hAnsiTheme="majorHAnsi"/>
        </w:rPr>
        <w:t>ch</w:t>
      </w:r>
      <w:r w:rsidRPr="004B11D7">
        <w:rPr>
          <w:rFonts w:asciiTheme="majorHAnsi" w:hAnsiTheme="majorHAnsi"/>
        </w:rPr>
        <w:t xml:space="preserve"> se důležitých předpisů. Povinn</w:t>
      </w:r>
      <w:r>
        <w:rPr>
          <w:rFonts w:asciiTheme="majorHAnsi" w:hAnsiTheme="majorHAnsi"/>
        </w:rPr>
        <w:t>á</w:t>
      </w:r>
      <w:r w:rsidRPr="004B11D7">
        <w:rPr>
          <w:rFonts w:asciiTheme="majorHAnsi" w:hAnsiTheme="majorHAnsi"/>
        </w:rPr>
        <w:t xml:space="preserve"> výbava, pravidelné technické prohlídky, soupravy a hmotnostní limity a </w:t>
      </w:r>
      <w:r>
        <w:rPr>
          <w:rFonts w:asciiTheme="majorHAnsi" w:hAnsiTheme="majorHAnsi"/>
        </w:rPr>
        <w:t>bodový systém</w:t>
      </w:r>
      <w:r w:rsidRPr="004B11D7">
        <w:rPr>
          <w:rFonts w:asciiTheme="majorHAnsi" w:hAnsiTheme="majorHAnsi"/>
        </w:rPr>
        <w:t xml:space="preserve"> pro řidiče.</w:t>
      </w:r>
      <w:r>
        <w:rPr>
          <w:rFonts w:asciiTheme="majorHAnsi" w:hAnsiTheme="majorHAnsi"/>
        </w:rPr>
        <w:t xml:space="preserve"> Obsahuje také zásady bezpečné jízdy, ovládání a údržbu vozidla. Dále se věnuje úplnému znění otázek ke zkoušce z ovládání a údržby vozidla. Zdravotnická příprava, závěrečné zkoušky a zkušební testové otázky, které jsou kompletní k roku 2024.</w:t>
      </w:r>
    </w:p>
    <w:p w14:paraId="3E56A04F" w14:textId="77777777" w:rsidR="00D81D3E" w:rsidRDefault="00D81D3E" w:rsidP="00C72A63">
      <w:pPr>
        <w:ind w:firstLine="0"/>
        <w:rPr>
          <w:rFonts w:asciiTheme="majorHAnsi" w:hAnsiTheme="majorHAnsi"/>
          <w:b/>
          <w:bCs/>
          <w:color w:val="FF0000"/>
        </w:rPr>
      </w:pPr>
    </w:p>
    <w:p w14:paraId="73E79DF8" w14:textId="172E79D0" w:rsidR="00C72A63" w:rsidRPr="00C96E11" w:rsidRDefault="00C72A63" w:rsidP="00C72A63">
      <w:pPr>
        <w:ind w:firstLine="0"/>
        <w:rPr>
          <w:rFonts w:asciiTheme="majorHAnsi" w:hAnsiTheme="majorHAnsi"/>
          <w:b/>
          <w:bCs/>
        </w:rPr>
      </w:pPr>
      <w:r w:rsidRPr="00C96E11">
        <w:rPr>
          <w:rFonts w:asciiTheme="majorHAnsi" w:hAnsiTheme="majorHAnsi"/>
          <w:b/>
          <w:bCs/>
        </w:rPr>
        <w:t xml:space="preserve">Prezentace učiva: </w:t>
      </w:r>
    </w:p>
    <w:p w14:paraId="73043E62" w14:textId="77777777" w:rsidR="00C96E11" w:rsidRDefault="00D81D3E" w:rsidP="00C96E11">
      <w:pPr>
        <w:spacing w:after="240"/>
        <w:ind w:firstLine="708"/>
        <w:rPr>
          <w:rFonts w:asciiTheme="majorHAnsi" w:hAnsiTheme="majorHAnsi"/>
        </w:rPr>
      </w:pPr>
      <w:r w:rsidRPr="00D81D3E">
        <w:rPr>
          <w:rFonts w:asciiTheme="majorHAnsi" w:hAnsiTheme="majorHAnsi"/>
        </w:rPr>
        <w:t>Text je srozumitelný a odborně zpracovaný.</w:t>
      </w:r>
      <w:r>
        <w:rPr>
          <w:rFonts w:asciiTheme="majorHAnsi" w:hAnsiTheme="majorHAnsi"/>
        </w:rPr>
        <w:t xml:space="preserve"> Učebnice je zpracována bez jakéhokoliv barevného podkresu a značení. Jedná se o nejvíce </w:t>
      </w:r>
      <w:r w:rsidR="00C96E11">
        <w:rPr>
          <w:rFonts w:asciiTheme="majorHAnsi" w:hAnsiTheme="majorHAnsi"/>
        </w:rPr>
        <w:t>verbální</w:t>
      </w:r>
      <w:r>
        <w:rPr>
          <w:rFonts w:asciiTheme="majorHAnsi" w:hAnsiTheme="majorHAnsi"/>
        </w:rPr>
        <w:t xml:space="preserve"> učebnici ve výběru. </w:t>
      </w:r>
      <w:r w:rsidR="00204E5B">
        <w:rPr>
          <w:rFonts w:asciiTheme="majorHAnsi" w:hAnsiTheme="majorHAnsi"/>
        </w:rPr>
        <w:t>Minimum obrázků k dovysvětlení působí dost zanedbaně.  Přehlednost</w:t>
      </w:r>
      <w:r w:rsidR="00C96E11">
        <w:rPr>
          <w:rFonts w:asciiTheme="majorHAnsi" w:hAnsiTheme="majorHAnsi"/>
        </w:rPr>
        <w:t xml:space="preserve"> učebnice</w:t>
      </w:r>
      <w:r w:rsidR="00204E5B">
        <w:rPr>
          <w:rFonts w:asciiTheme="majorHAnsi" w:hAnsiTheme="majorHAnsi"/>
        </w:rPr>
        <w:t xml:space="preserve"> a </w:t>
      </w:r>
      <w:r w:rsidR="00C96E11">
        <w:rPr>
          <w:rFonts w:asciiTheme="majorHAnsi" w:hAnsiTheme="majorHAnsi"/>
        </w:rPr>
        <w:t xml:space="preserve">možnost se v ní orientovat </w:t>
      </w:r>
      <w:r w:rsidR="00204E5B">
        <w:rPr>
          <w:rFonts w:asciiTheme="majorHAnsi" w:hAnsiTheme="majorHAnsi"/>
        </w:rPr>
        <w:t>j</w:t>
      </w:r>
      <w:r w:rsidR="00C96E11">
        <w:rPr>
          <w:rFonts w:asciiTheme="majorHAnsi" w:hAnsiTheme="majorHAnsi"/>
        </w:rPr>
        <w:t>sou</w:t>
      </w:r>
      <w:r w:rsidR="00204E5B">
        <w:rPr>
          <w:rFonts w:asciiTheme="majorHAnsi" w:hAnsiTheme="majorHAnsi"/>
        </w:rPr>
        <w:t xml:space="preserve"> díky absenci nějakého barevného řazení </w:t>
      </w:r>
      <w:r w:rsidR="00C96E11">
        <w:rPr>
          <w:rFonts w:asciiTheme="majorHAnsi" w:hAnsiTheme="majorHAnsi"/>
        </w:rPr>
        <w:t>(na rozdíl od předchozích)</w:t>
      </w:r>
      <w:r w:rsidR="00204E5B">
        <w:rPr>
          <w:rFonts w:asciiTheme="majorHAnsi" w:hAnsiTheme="majorHAnsi"/>
        </w:rPr>
        <w:t xml:space="preserve"> poměrně </w:t>
      </w:r>
      <w:r w:rsidR="00C96E11">
        <w:rPr>
          <w:rFonts w:asciiTheme="majorHAnsi" w:hAnsiTheme="majorHAnsi"/>
        </w:rPr>
        <w:t>nízké</w:t>
      </w:r>
      <w:r w:rsidR="00204E5B">
        <w:rPr>
          <w:rFonts w:asciiTheme="majorHAnsi" w:hAnsiTheme="majorHAnsi"/>
        </w:rPr>
        <w:t>. Obrázky k tématům jako je údržba nebo provoz téměř chybí. Nejvíce vysvětlujících obrázk</w:t>
      </w:r>
      <w:r w:rsidR="00C96E11">
        <w:rPr>
          <w:rFonts w:asciiTheme="majorHAnsi" w:hAnsiTheme="majorHAnsi"/>
        </w:rPr>
        <w:t>ů</w:t>
      </w:r>
      <w:r w:rsidR="00204E5B">
        <w:rPr>
          <w:rFonts w:asciiTheme="majorHAnsi" w:hAnsiTheme="majorHAnsi"/>
        </w:rPr>
        <w:t>, avšak černobílých</w:t>
      </w:r>
      <w:r w:rsidR="00C96E11">
        <w:rPr>
          <w:rFonts w:asciiTheme="majorHAnsi" w:hAnsiTheme="majorHAnsi"/>
        </w:rPr>
        <w:t>,</w:t>
      </w:r>
      <w:r w:rsidR="00204E5B">
        <w:rPr>
          <w:rFonts w:asciiTheme="majorHAnsi" w:hAnsiTheme="majorHAnsi"/>
        </w:rPr>
        <w:t xml:space="preserve"> je u zdravotnické přípravy, která je nejvíce rozepsanou kapitolou ze všech učebnic a je jí věnováno poctivých deset stran</w:t>
      </w:r>
      <w:r w:rsidR="00AF2616" w:rsidRPr="004B11D7">
        <w:rPr>
          <w:rFonts w:asciiTheme="majorHAnsi" w:hAnsiTheme="majorHAnsi"/>
        </w:rPr>
        <w:t>.</w:t>
      </w:r>
      <w:r w:rsidR="00204E5B">
        <w:rPr>
          <w:rFonts w:asciiTheme="majorHAnsi" w:hAnsiTheme="majorHAnsi"/>
        </w:rPr>
        <w:t xml:space="preserve"> Velkou předností učebnice jsou velké barevné obrázky v testové kapitole. Toto zpracování je nejlepší ze všech učebnic. Je přehledné a srozumitelné. Velice dobře je zpracována část věnující se značkám. </w:t>
      </w:r>
    </w:p>
    <w:p w14:paraId="3408BA9E" w14:textId="3F43F48E" w:rsidR="00C72A63" w:rsidRPr="00C96E11" w:rsidRDefault="00C72A63" w:rsidP="00C96E11">
      <w:pPr>
        <w:ind w:firstLine="0"/>
        <w:rPr>
          <w:rFonts w:asciiTheme="majorHAnsi" w:hAnsiTheme="majorHAnsi"/>
        </w:rPr>
      </w:pPr>
      <w:r w:rsidRPr="00C96E11">
        <w:rPr>
          <w:rFonts w:asciiTheme="majorHAnsi" w:hAnsiTheme="majorHAnsi"/>
          <w:b/>
          <w:bCs/>
        </w:rPr>
        <w:t xml:space="preserve">Řízení učení: </w:t>
      </w:r>
    </w:p>
    <w:p w14:paraId="60128170" w14:textId="20369864" w:rsidR="00C14244" w:rsidRDefault="00BA409B" w:rsidP="00C96E11">
      <w:pPr>
        <w:ind w:firstLine="0"/>
        <w:rPr>
          <w:rFonts w:asciiTheme="majorHAnsi" w:hAnsiTheme="majorHAnsi"/>
        </w:rPr>
      </w:pPr>
      <w:r w:rsidRPr="004B11D7">
        <w:rPr>
          <w:rFonts w:asciiTheme="majorHAnsi" w:hAnsiTheme="majorHAnsi"/>
        </w:rPr>
        <w:tab/>
      </w:r>
      <w:r w:rsidR="005802E3" w:rsidRPr="004B11D7">
        <w:rPr>
          <w:rFonts w:asciiTheme="majorHAnsi" w:hAnsiTheme="majorHAnsi"/>
        </w:rPr>
        <w:t>Zásad</w:t>
      </w:r>
      <w:r w:rsidR="00FC3381">
        <w:rPr>
          <w:rFonts w:asciiTheme="majorHAnsi" w:hAnsiTheme="majorHAnsi"/>
        </w:rPr>
        <w:t>ám</w:t>
      </w:r>
      <w:r w:rsidR="005802E3" w:rsidRPr="004B11D7">
        <w:rPr>
          <w:rFonts w:asciiTheme="majorHAnsi" w:hAnsiTheme="majorHAnsi"/>
        </w:rPr>
        <w:t xml:space="preserve"> bezpečné jízdy</w:t>
      </w:r>
      <w:r w:rsidR="00060315" w:rsidRPr="004B11D7">
        <w:rPr>
          <w:rFonts w:asciiTheme="majorHAnsi" w:hAnsiTheme="majorHAnsi"/>
        </w:rPr>
        <w:t xml:space="preserve"> se věnují čtivým a zamýšlivým způsobem nad defenzivní jízdou. </w:t>
      </w:r>
      <w:r w:rsidR="00B9283E" w:rsidRPr="004B11D7">
        <w:rPr>
          <w:rFonts w:asciiTheme="majorHAnsi" w:hAnsiTheme="majorHAnsi"/>
          <w:i/>
          <w:iCs/>
        </w:rPr>
        <w:t>„</w:t>
      </w:r>
      <w:r w:rsidR="00313809" w:rsidRPr="004B11D7">
        <w:rPr>
          <w:rFonts w:asciiTheme="majorHAnsi" w:hAnsiTheme="majorHAnsi"/>
          <w:i/>
          <w:iCs/>
        </w:rPr>
        <w:t xml:space="preserve">Začněte u sebe, v klidu </w:t>
      </w:r>
      <w:r w:rsidR="00D25E44" w:rsidRPr="004B11D7">
        <w:rPr>
          <w:rFonts w:asciiTheme="majorHAnsi" w:hAnsiTheme="majorHAnsi"/>
          <w:i/>
          <w:iCs/>
        </w:rPr>
        <w:t xml:space="preserve">přehodnoťte </w:t>
      </w:r>
      <w:r w:rsidR="001542DF" w:rsidRPr="004B11D7">
        <w:rPr>
          <w:rFonts w:asciiTheme="majorHAnsi" w:hAnsiTheme="majorHAnsi"/>
          <w:i/>
          <w:iCs/>
        </w:rPr>
        <w:t>své priority, kterými se řídíte</w:t>
      </w:r>
      <w:r w:rsidR="006D2F47" w:rsidRPr="004B11D7">
        <w:rPr>
          <w:rFonts w:asciiTheme="majorHAnsi" w:hAnsiTheme="majorHAnsi"/>
          <w:i/>
          <w:iCs/>
        </w:rPr>
        <w:t xml:space="preserve"> po usednutí za volant</w:t>
      </w:r>
      <w:r w:rsidR="000C19E3">
        <w:rPr>
          <w:rFonts w:asciiTheme="majorHAnsi" w:hAnsiTheme="majorHAnsi"/>
          <w:i/>
          <w:iCs/>
        </w:rPr>
        <w:t>,</w:t>
      </w:r>
      <w:r w:rsidR="006D2F47" w:rsidRPr="004B11D7">
        <w:rPr>
          <w:rFonts w:asciiTheme="majorHAnsi" w:hAnsiTheme="majorHAnsi"/>
          <w:i/>
          <w:iCs/>
        </w:rPr>
        <w:t>“</w:t>
      </w:r>
      <w:r w:rsidR="002F002E" w:rsidRPr="004B11D7">
        <w:rPr>
          <w:rFonts w:asciiTheme="majorHAnsi" w:hAnsiTheme="majorHAnsi"/>
        </w:rPr>
        <w:t xml:space="preserve"> (</w:t>
      </w:r>
      <w:r w:rsidR="00DA144D">
        <w:rPr>
          <w:rFonts w:asciiTheme="majorHAnsi" w:hAnsiTheme="majorHAnsi"/>
        </w:rPr>
        <w:t>Chmela, 2001</w:t>
      </w:r>
      <w:r w:rsidR="002F002E" w:rsidRPr="004B11D7">
        <w:rPr>
          <w:rFonts w:asciiTheme="majorHAnsi" w:hAnsiTheme="majorHAnsi"/>
        </w:rPr>
        <w:t xml:space="preserve">, s. 135). Celkově pan Chmela </w:t>
      </w:r>
      <w:r w:rsidR="00781284" w:rsidRPr="004B11D7">
        <w:rPr>
          <w:rFonts w:asciiTheme="majorHAnsi" w:hAnsiTheme="majorHAnsi"/>
        </w:rPr>
        <w:t>dává do učebnice kapitol</w:t>
      </w:r>
      <w:r w:rsidR="00AE40A0">
        <w:rPr>
          <w:rFonts w:asciiTheme="majorHAnsi" w:hAnsiTheme="majorHAnsi"/>
        </w:rPr>
        <w:t>y umožňující sebereflexi -</w:t>
      </w:r>
      <w:r w:rsidR="00D23F56" w:rsidRPr="004B11D7">
        <w:rPr>
          <w:rFonts w:asciiTheme="majorHAnsi" w:hAnsiTheme="majorHAnsi"/>
        </w:rPr>
        <w:t xml:space="preserve"> </w:t>
      </w:r>
      <w:r w:rsidR="00D23F56" w:rsidRPr="004B11D7">
        <w:rPr>
          <w:rFonts w:asciiTheme="majorHAnsi" w:hAnsiTheme="majorHAnsi"/>
          <w:i/>
          <w:iCs/>
        </w:rPr>
        <w:t>„Vaše místo v silničním provozu</w:t>
      </w:r>
      <w:r w:rsidR="000C19E3">
        <w:rPr>
          <w:rFonts w:asciiTheme="majorHAnsi" w:hAnsiTheme="majorHAnsi"/>
          <w:i/>
          <w:iCs/>
        </w:rPr>
        <w:t>,</w:t>
      </w:r>
      <w:r w:rsidR="00E30040" w:rsidRPr="004B11D7">
        <w:rPr>
          <w:rFonts w:asciiTheme="majorHAnsi" w:hAnsiTheme="majorHAnsi"/>
          <w:i/>
          <w:iCs/>
        </w:rPr>
        <w:t>“</w:t>
      </w:r>
      <w:r w:rsidR="00E30040" w:rsidRPr="004B11D7">
        <w:rPr>
          <w:rFonts w:asciiTheme="majorHAnsi" w:hAnsiTheme="majorHAnsi"/>
        </w:rPr>
        <w:t xml:space="preserve"> </w:t>
      </w:r>
      <w:r w:rsidR="000C19E3">
        <w:rPr>
          <w:rFonts w:asciiTheme="majorHAnsi" w:hAnsiTheme="majorHAnsi"/>
        </w:rPr>
        <w:t>n</w:t>
      </w:r>
      <w:r w:rsidR="00E30040" w:rsidRPr="004B11D7">
        <w:rPr>
          <w:rFonts w:asciiTheme="majorHAnsi" w:hAnsiTheme="majorHAnsi"/>
        </w:rPr>
        <w:t xml:space="preserve">ebo </w:t>
      </w:r>
      <w:r w:rsidR="00E30040" w:rsidRPr="004B11D7">
        <w:rPr>
          <w:rFonts w:asciiTheme="majorHAnsi" w:hAnsiTheme="majorHAnsi"/>
          <w:i/>
          <w:iCs/>
        </w:rPr>
        <w:t>„</w:t>
      </w:r>
      <w:r w:rsidR="00AE40A0">
        <w:rPr>
          <w:rFonts w:asciiTheme="majorHAnsi" w:hAnsiTheme="majorHAnsi"/>
          <w:i/>
          <w:iCs/>
        </w:rPr>
        <w:t>P</w:t>
      </w:r>
      <w:r w:rsidR="00E30040" w:rsidRPr="004B11D7">
        <w:rPr>
          <w:rFonts w:asciiTheme="majorHAnsi" w:hAnsiTheme="majorHAnsi"/>
          <w:i/>
          <w:iCs/>
        </w:rPr>
        <w:t xml:space="preserve">artnerství – kolegialita“. </w:t>
      </w:r>
      <w:r w:rsidR="00C65084" w:rsidRPr="004B11D7">
        <w:rPr>
          <w:rFonts w:asciiTheme="majorHAnsi" w:hAnsiTheme="majorHAnsi"/>
        </w:rPr>
        <w:t>D</w:t>
      </w:r>
      <w:r w:rsidR="002D441F">
        <w:rPr>
          <w:rFonts w:asciiTheme="majorHAnsi" w:hAnsiTheme="majorHAnsi"/>
        </w:rPr>
        <w:t>á</w:t>
      </w:r>
      <w:r w:rsidR="00C65084" w:rsidRPr="004B11D7">
        <w:rPr>
          <w:rFonts w:asciiTheme="majorHAnsi" w:hAnsiTheme="majorHAnsi"/>
        </w:rPr>
        <w:t xml:space="preserve">le </w:t>
      </w:r>
      <w:r w:rsidR="000E2DDC" w:rsidRPr="004B11D7">
        <w:rPr>
          <w:rFonts w:asciiTheme="majorHAnsi" w:hAnsiTheme="majorHAnsi"/>
        </w:rPr>
        <w:t xml:space="preserve">je zajímavý graf nehodového děje nebo </w:t>
      </w:r>
      <w:r w:rsidR="000C5622" w:rsidRPr="004B11D7">
        <w:rPr>
          <w:rFonts w:asciiTheme="majorHAnsi" w:hAnsiTheme="majorHAnsi"/>
        </w:rPr>
        <w:t>obrázek čelního střetu přirovnaný k volnému pádu vozidla z</w:t>
      </w:r>
      <w:r w:rsidR="00100E9A" w:rsidRPr="004B11D7">
        <w:rPr>
          <w:rFonts w:asciiTheme="majorHAnsi" w:hAnsiTheme="majorHAnsi"/>
        </w:rPr>
        <w:t xml:space="preserve"> určité výšky. </w:t>
      </w:r>
      <w:r w:rsidR="00283533" w:rsidRPr="004B11D7">
        <w:rPr>
          <w:rFonts w:asciiTheme="majorHAnsi" w:hAnsiTheme="majorHAnsi"/>
        </w:rPr>
        <w:t xml:space="preserve">Zdravotnické </w:t>
      </w:r>
      <w:r w:rsidR="00F2080D" w:rsidRPr="004B11D7">
        <w:rPr>
          <w:rFonts w:asciiTheme="majorHAnsi" w:hAnsiTheme="majorHAnsi"/>
        </w:rPr>
        <w:t>přípravě se věnuje stejně odborně jako zbytku učebnice</w:t>
      </w:r>
      <w:r w:rsidR="00D659A0">
        <w:rPr>
          <w:rFonts w:asciiTheme="majorHAnsi" w:hAnsiTheme="majorHAnsi"/>
        </w:rPr>
        <w:t xml:space="preserve"> </w:t>
      </w:r>
      <w:r w:rsidR="00AE40A0">
        <w:rPr>
          <w:rFonts w:asciiTheme="majorHAnsi" w:hAnsiTheme="majorHAnsi"/>
        </w:rPr>
        <w:t>za doplnění</w:t>
      </w:r>
      <w:r w:rsidR="00D659A0">
        <w:rPr>
          <w:rFonts w:asciiTheme="majorHAnsi" w:hAnsiTheme="majorHAnsi"/>
        </w:rPr>
        <w:t> jednoduchými obrázky, které vystihují modelové situace při první pomoci</w:t>
      </w:r>
      <w:r w:rsidR="00AE40A0">
        <w:rPr>
          <w:rFonts w:asciiTheme="majorHAnsi" w:hAnsiTheme="majorHAnsi"/>
        </w:rPr>
        <w:t>.</w:t>
      </w:r>
      <w:r w:rsidR="00AF2616">
        <w:rPr>
          <w:rFonts w:asciiTheme="majorHAnsi" w:hAnsiTheme="majorHAnsi"/>
        </w:rPr>
        <w:t xml:space="preserve"> Můžeme zde nalézt také QR kódy v testových otázkách, které odkazu</w:t>
      </w:r>
      <w:r w:rsidR="00D659A0">
        <w:rPr>
          <w:rFonts w:asciiTheme="majorHAnsi" w:hAnsiTheme="majorHAnsi"/>
        </w:rPr>
        <w:t xml:space="preserve">jí na 3D videa, které jsou pod </w:t>
      </w:r>
      <w:r w:rsidR="00AE40A0">
        <w:rPr>
          <w:rFonts w:asciiTheme="majorHAnsi" w:hAnsiTheme="majorHAnsi"/>
        </w:rPr>
        <w:t>záštitou</w:t>
      </w:r>
      <w:r w:rsidR="00D659A0">
        <w:rPr>
          <w:rFonts w:asciiTheme="majorHAnsi" w:hAnsiTheme="majorHAnsi"/>
        </w:rPr>
        <w:t xml:space="preserve"> </w:t>
      </w:r>
      <w:r w:rsidR="00AE40A0">
        <w:rPr>
          <w:rFonts w:asciiTheme="majorHAnsi" w:hAnsiTheme="majorHAnsi"/>
        </w:rPr>
        <w:t>M</w:t>
      </w:r>
      <w:r w:rsidR="00D659A0">
        <w:rPr>
          <w:rFonts w:asciiTheme="majorHAnsi" w:hAnsiTheme="majorHAnsi"/>
        </w:rPr>
        <w:t xml:space="preserve">inisterstva dopravy. </w:t>
      </w:r>
      <w:r w:rsidR="00AE40A0">
        <w:rPr>
          <w:rFonts w:asciiTheme="majorHAnsi" w:hAnsiTheme="majorHAnsi"/>
        </w:rPr>
        <w:t>D</w:t>
      </w:r>
      <w:r w:rsidR="00D659A0">
        <w:rPr>
          <w:rFonts w:asciiTheme="majorHAnsi" w:hAnsiTheme="majorHAnsi"/>
        </w:rPr>
        <w:t>le přebalu učebnice</w:t>
      </w:r>
      <w:r w:rsidR="00AE40A0">
        <w:rPr>
          <w:rFonts w:asciiTheme="majorHAnsi" w:hAnsiTheme="majorHAnsi"/>
        </w:rPr>
        <w:t xml:space="preserve"> se jedná</w:t>
      </w:r>
      <w:r w:rsidR="00D659A0">
        <w:rPr>
          <w:rFonts w:asciiTheme="majorHAnsi" w:hAnsiTheme="majorHAnsi"/>
        </w:rPr>
        <w:t xml:space="preserve"> o oficiální učebnici doporučenou 120 předními českými autoškolami. </w:t>
      </w:r>
    </w:p>
    <w:p w14:paraId="6C6D327D" w14:textId="77777777" w:rsidR="001A2B86" w:rsidRPr="004B11D7" w:rsidRDefault="001A2B86" w:rsidP="00AD4E80">
      <w:pPr>
        <w:ind w:firstLine="0"/>
        <w:rPr>
          <w:rFonts w:asciiTheme="majorHAnsi" w:hAnsiTheme="majorHAnsi"/>
        </w:rPr>
      </w:pPr>
    </w:p>
    <w:p w14:paraId="3344BDBD" w14:textId="5ECB51DC" w:rsidR="00C14244" w:rsidRPr="004B11D7" w:rsidRDefault="006634C5" w:rsidP="001A2B86">
      <w:pPr>
        <w:pStyle w:val="Nadpis2"/>
        <w:spacing w:before="0" w:after="0"/>
      </w:pPr>
      <w:bookmarkStart w:id="32" w:name="_Toc164274967"/>
      <w:r w:rsidRPr="004B11D7">
        <w:t>Bezpečné cesty</w:t>
      </w:r>
      <w:bookmarkEnd w:id="32"/>
    </w:p>
    <w:p w14:paraId="2BB985F5" w14:textId="77777777" w:rsidR="00ED3D60" w:rsidRPr="004B11D7" w:rsidRDefault="00ED3D60" w:rsidP="001A2B86">
      <w:pPr>
        <w:ind w:firstLine="0"/>
        <w:rPr>
          <w:rFonts w:asciiTheme="majorHAnsi" w:hAnsiTheme="majorHAnsi"/>
        </w:rPr>
      </w:pPr>
    </w:p>
    <w:p w14:paraId="4A7D1D4B" w14:textId="3F7B0FD7" w:rsidR="00511B74" w:rsidRDefault="00AE40A0" w:rsidP="001A2B86">
      <w:pPr>
        <w:ind w:firstLine="360"/>
        <w:rPr>
          <w:rFonts w:asciiTheme="majorHAnsi" w:hAnsiTheme="majorHAnsi"/>
        </w:rPr>
      </w:pPr>
      <w:r>
        <w:rPr>
          <w:rFonts w:asciiTheme="majorHAnsi" w:hAnsiTheme="majorHAnsi"/>
        </w:rPr>
        <w:t xml:space="preserve">Při analýze </w:t>
      </w:r>
      <w:r>
        <w:rPr>
          <w:rFonts w:asciiTheme="majorHAnsi" w:hAnsiTheme="majorHAnsi"/>
          <w:i/>
          <w:iCs/>
        </w:rPr>
        <w:t xml:space="preserve">Bezpečné cesty </w:t>
      </w:r>
      <w:r>
        <w:rPr>
          <w:rFonts w:asciiTheme="majorHAnsi" w:hAnsiTheme="majorHAnsi"/>
        </w:rPr>
        <w:t xml:space="preserve">je nutné mírně upustit od hodnotícího schématu tří aparátů a jejich složek, jelikož se jedná </w:t>
      </w:r>
      <w:r w:rsidR="00BA4809" w:rsidRPr="004B11D7">
        <w:rPr>
          <w:rFonts w:asciiTheme="majorHAnsi" w:hAnsiTheme="majorHAnsi"/>
        </w:rPr>
        <w:t>o webovou stránku</w:t>
      </w:r>
      <w:r>
        <w:rPr>
          <w:rFonts w:asciiTheme="majorHAnsi" w:hAnsiTheme="majorHAnsi"/>
        </w:rPr>
        <w:t xml:space="preserve">. Její funkce a cíl jsou zmíněny </w:t>
      </w:r>
      <w:r>
        <w:rPr>
          <w:rFonts w:asciiTheme="majorHAnsi" w:hAnsiTheme="majorHAnsi"/>
        </w:rPr>
        <w:lastRenderedPageBreak/>
        <w:t>v samotném zápatí internetové adresy</w:t>
      </w:r>
      <w:r w:rsidR="007545F7">
        <w:rPr>
          <w:rFonts w:asciiTheme="majorHAnsi" w:hAnsiTheme="majorHAnsi"/>
        </w:rPr>
        <w:t>:</w:t>
      </w:r>
      <w:r w:rsidR="00D15950" w:rsidRPr="004B11D7">
        <w:rPr>
          <w:rFonts w:asciiTheme="majorHAnsi" w:hAnsiTheme="majorHAnsi"/>
        </w:rPr>
        <w:t xml:space="preserve"> </w:t>
      </w:r>
      <w:r w:rsidR="00ED3D60" w:rsidRPr="004B11D7">
        <w:rPr>
          <w:rFonts w:asciiTheme="majorHAnsi" w:hAnsiTheme="majorHAnsi"/>
          <w:i/>
          <w:iCs/>
        </w:rPr>
        <w:t>„</w:t>
      </w:r>
      <w:r>
        <w:rPr>
          <w:rFonts w:asciiTheme="majorHAnsi" w:hAnsiTheme="majorHAnsi"/>
          <w:i/>
          <w:iCs/>
        </w:rPr>
        <w:t>P</w:t>
      </w:r>
      <w:r w:rsidR="00ED3D60" w:rsidRPr="004B11D7">
        <w:rPr>
          <w:rFonts w:asciiTheme="majorHAnsi" w:hAnsiTheme="majorHAnsi"/>
          <w:i/>
          <w:iCs/>
        </w:rPr>
        <w:t>osláním portálu Bezpečné cesty je vzdělávat a předkládat účinné příklady z praxe dopravní bezpečnosti a tím podpořit snižování nehodovosti, a především množství zranění (i smrtelných). Využitím množství multimediálních prvků, animací a videí řádově zlepšit pochopitelnost a zapamatovatelnost nejdůležitějších informací a pravidel</w:t>
      </w:r>
      <w:r w:rsidR="007545F7">
        <w:rPr>
          <w:rFonts w:asciiTheme="majorHAnsi" w:hAnsiTheme="majorHAnsi"/>
          <w:i/>
          <w:iCs/>
        </w:rPr>
        <w:t>,</w:t>
      </w:r>
      <w:r w:rsidR="00ED3D60" w:rsidRPr="004B11D7">
        <w:rPr>
          <w:rFonts w:asciiTheme="majorHAnsi" w:hAnsiTheme="majorHAnsi"/>
          <w:i/>
          <w:iCs/>
        </w:rPr>
        <w:t xml:space="preserve">“ </w:t>
      </w:r>
      <w:r w:rsidR="009C1648">
        <w:rPr>
          <w:rFonts w:asciiTheme="majorHAnsi" w:hAnsiTheme="majorHAnsi"/>
        </w:rPr>
        <w:t>(</w:t>
      </w:r>
      <w:r w:rsidR="007545F7">
        <w:rPr>
          <w:rFonts w:asciiTheme="majorHAnsi" w:hAnsiTheme="majorHAnsi"/>
        </w:rPr>
        <w:t>b</w:t>
      </w:r>
      <w:r w:rsidR="005707A8" w:rsidRPr="004B11D7">
        <w:rPr>
          <w:rFonts w:asciiTheme="majorHAnsi" w:hAnsiTheme="majorHAnsi"/>
        </w:rPr>
        <w:t>ezpe</w:t>
      </w:r>
      <w:r w:rsidR="005D19C9" w:rsidRPr="004B11D7">
        <w:rPr>
          <w:rFonts w:asciiTheme="majorHAnsi" w:hAnsiTheme="majorHAnsi"/>
        </w:rPr>
        <w:t>cne</w:t>
      </w:r>
      <w:r w:rsidR="00BA4809" w:rsidRPr="004B11D7">
        <w:rPr>
          <w:rFonts w:asciiTheme="majorHAnsi" w:hAnsiTheme="majorHAnsi"/>
        </w:rPr>
        <w:t>cesty.cz)</w:t>
      </w:r>
      <w:r w:rsidR="00E668FE" w:rsidRPr="004B11D7">
        <w:rPr>
          <w:rFonts w:asciiTheme="majorHAnsi" w:hAnsiTheme="majorHAnsi"/>
        </w:rPr>
        <w:t xml:space="preserve">. Jedná se o portál, který velice příjemnou a </w:t>
      </w:r>
      <w:r w:rsidR="00EF71AD" w:rsidRPr="004B11D7">
        <w:rPr>
          <w:rFonts w:asciiTheme="majorHAnsi" w:hAnsiTheme="majorHAnsi"/>
        </w:rPr>
        <w:t>přehlednou cestou dává uživateli spousty možností</w:t>
      </w:r>
      <w:r w:rsidR="00E94A04">
        <w:rPr>
          <w:rFonts w:asciiTheme="majorHAnsi" w:hAnsiTheme="majorHAnsi"/>
        </w:rPr>
        <w:t>,</w:t>
      </w:r>
      <w:r w:rsidR="003135B8" w:rsidRPr="004B11D7">
        <w:rPr>
          <w:rFonts w:asciiTheme="majorHAnsi" w:hAnsiTheme="majorHAnsi"/>
        </w:rPr>
        <w:t xml:space="preserve"> jak se vzdělat a </w:t>
      </w:r>
      <w:r w:rsidR="00AE72A0" w:rsidRPr="004B11D7">
        <w:rPr>
          <w:rFonts w:asciiTheme="majorHAnsi" w:hAnsiTheme="majorHAnsi"/>
        </w:rPr>
        <w:t xml:space="preserve">zjistit mnohé kolem provozu. </w:t>
      </w:r>
      <w:r w:rsidR="0003741E" w:rsidRPr="004B11D7">
        <w:rPr>
          <w:rFonts w:asciiTheme="majorHAnsi" w:hAnsiTheme="majorHAnsi"/>
        </w:rPr>
        <w:t xml:space="preserve">Na </w:t>
      </w:r>
      <w:r w:rsidR="00E94A04">
        <w:rPr>
          <w:rFonts w:asciiTheme="majorHAnsi" w:hAnsiTheme="majorHAnsi"/>
        </w:rPr>
        <w:t>j</w:t>
      </w:r>
      <w:r w:rsidR="0003741E" w:rsidRPr="004B11D7">
        <w:rPr>
          <w:rFonts w:asciiTheme="majorHAnsi" w:hAnsiTheme="majorHAnsi"/>
        </w:rPr>
        <w:t xml:space="preserve">ejich hlavní stránce máme 9 záložek, které se dále </w:t>
      </w:r>
      <w:r w:rsidR="00511B74" w:rsidRPr="004B11D7">
        <w:rPr>
          <w:rFonts w:asciiTheme="majorHAnsi" w:hAnsiTheme="majorHAnsi"/>
        </w:rPr>
        <w:t>rozbalí na velký počet možností.</w:t>
      </w:r>
      <w:r w:rsidR="00807B3F" w:rsidRPr="004B11D7">
        <w:rPr>
          <w:rFonts w:asciiTheme="majorHAnsi" w:hAnsiTheme="majorHAnsi"/>
        </w:rPr>
        <w:t xml:space="preserve"> Hlavní</w:t>
      </w:r>
      <w:r>
        <w:rPr>
          <w:rFonts w:asciiTheme="majorHAnsi" w:hAnsiTheme="majorHAnsi"/>
        </w:rPr>
        <w:t>mi</w:t>
      </w:r>
      <w:r w:rsidR="00807B3F" w:rsidRPr="004B11D7">
        <w:rPr>
          <w:rFonts w:asciiTheme="majorHAnsi" w:hAnsiTheme="majorHAnsi"/>
        </w:rPr>
        <w:t xml:space="preserve"> záložky jsou:</w:t>
      </w:r>
    </w:p>
    <w:p w14:paraId="0F437885" w14:textId="77777777" w:rsidR="00AE40A0" w:rsidRPr="004B11D7" w:rsidRDefault="00AE40A0" w:rsidP="001A2B86">
      <w:pPr>
        <w:ind w:firstLine="360"/>
        <w:rPr>
          <w:rFonts w:asciiTheme="majorHAnsi" w:hAnsiTheme="majorHAnsi"/>
        </w:rPr>
      </w:pPr>
    </w:p>
    <w:p w14:paraId="20B52CF4" w14:textId="391F6D5D" w:rsidR="00807B3F" w:rsidRPr="004B11D7" w:rsidRDefault="00807B3F" w:rsidP="00AD4E80">
      <w:pPr>
        <w:pStyle w:val="Odstavecseseznamem"/>
        <w:numPr>
          <w:ilvl w:val="0"/>
          <w:numId w:val="7"/>
        </w:numPr>
        <w:rPr>
          <w:rFonts w:asciiTheme="majorHAnsi" w:hAnsiTheme="majorHAnsi"/>
        </w:rPr>
      </w:pPr>
      <w:r w:rsidRPr="004B11D7">
        <w:rPr>
          <w:rFonts w:asciiTheme="majorHAnsi" w:hAnsiTheme="majorHAnsi"/>
        </w:rPr>
        <w:t>Bezpečnost automobilů</w:t>
      </w:r>
      <w:r w:rsidR="00B80C30" w:rsidRPr="004B11D7">
        <w:rPr>
          <w:rFonts w:asciiTheme="majorHAnsi" w:hAnsiTheme="majorHAnsi"/>
        </w:rPr>
        <w:t xml:space="preserve"> </w:t>
      </w:r>
      <w:r w:rsidR="00F953E6" w:rsidRPr="004B11D7">
        <w:rPr>
          <w:rFonts w:asciiTheme="majorHAnsi" w:hAnsiTheme="majorHAnsi"/>
        </w:rPr>
        <w:t>–</w:t>
      </w:r>
      <w:r w:rsidR="00B80C30" w:rsidRPr="004B11D7">
        <w:rPr>
          <w:rFonts w:asciiTheme="majorHAnsi" w:hAnsiTheme="majorHAnsi"/>
        </w:rPr>
        <w:t xml:space="preserve"> </w:t>
      </w:r>
      <w:r w:rsidR="00F953E6" w:rsidRPr="004B11D7">
        <w:rPr>
          <w:rFonts w:asciiTheme="majorHAnsi" w:hAnsiTheme="majorHAnsi"/>
        </w:rPr>
        <w:t xml:space="preserve">na co si dát pozor, vývoj </w:t>
      </w:r>
      <w:r w:rsidR="0007159B" w:rsidRPr="004B11D7">
        <w:rPr>
          <w:rFonts w:asciiTheme="majorHAnsi" w:hAnsiTheme="majorHAnsi"/>
        </w:rPr>
        <w:t xml:space="preserve">bezpečnosti, </w:t>
      </w:r>
      <w:proofErr w:type="spellStart"/>
      <w:r w:rsidR="0007159B" w:rsidRPr="004B11D7">
        <w:rPr>
          <w:rFonts w:asciiTheme="majorHAnsi" w:hAnsiTheme="majorHAnsi"/>
        </w:rPr>
        <w:t>crash</w:t>
      </w:r>
      <w:proofErr w:type="spellEnd"/>
      <w:r w:rsidR="0007159B" w:rsidRPr="004B11D7">
        <w:rPr>
          <w:rFonts w:asciiTheme="majorHAnsi" w:hAnsiTheme="majorHAnsi"/>
        </w:rPr>
        <w:t xml:space="preserve"> test</w:t>
      </w:r>
      <w:r w:rsidR="00AE40A0">
        <w:rPr>
          <w:rFonts w:asciiTheme="majorHAnsi" w:hAnsiTheme="majorHAnsi"/>
        </w:rPr>
        <w:t xml:space="preserve"> </w:t>
      </w:r>
      <w:r w:rsidR="0007159B" w:rsidRPr="004B11D7">
        <w:rPr>
          <w:rFonts w:asciiTheme="majorHAnsi" w:hAnsiTheme="majorHAnsi"/>
        </w:rPr>
        <w:t>videa,</w:t>
      </w:r>
      <w:r w:rsidR="0014770C" w:rsidRPr="004B11D7">
        <w:rPr>
          <w:rFonts w:asciiTheme="majorHAnsi" w:hAnsiTheme="majorHAnsi"/>
        </w:rPr>
        <w:t xml:space="preserve"> aktivní</w:t>
      </w:r>
      <w:r w:rsidR="0007159B" w:rsidRPr="004B11D7">
        <w:rPr>
          <w:rFonts w:asciiTheme="majorHAnsi" w:hAnsiTheme="majorHAnsi"/>
        </w:rPr>
        <w:t xml:space="preserve"> a pasivní prvky bezpečnosti</w:t>
      </w:r>
      <w:r w:rsidR="0014770C" w:rsidRPr="004B11D7">
        <w:rPr>
          <w:rFonts w:asciiTheme="majorHAnsi" w:hAnsiTheme="majorHAnsi"/>
        </w:rPr>
        <w:t>, mýty a fámy.</w:t>
      </w:r>
    </w:p>
    <w:p w14:paraId="3DEB1DFE" w14:textId="1D317CE2" w:rsidR="00807B3F" w:rsidRPr="004B11D7" w:rsidRDefault="00807B3F" w:rsidP="00AD4E80">
      <w:pPr>
        <w:pStyle w:val="Odstavecseseznamem"/>
        <w:numPr>
          <w:ilvl w:val="0"/>
          <w:numId w:val="7"/>
        </w:numPr>
        <w:rPr>
          <w:rFonts w:asciiTheme="majorHAnsi" w:hAnsiTheme="majorHAnsi"/>
        </w:rPr>
      </w:pPr>
      <w:r w:rsidRPr="004B11D7">
        <w:rPr>
          <w:rFonts w:asciiTheme="majorHAnsi" w:hAnsiTheme="majorHAnsi"/>
        </w:rPr>
        <w:t>Bezpečná jízda</w:t>
      </w:r>
      <w:r w:rsidR="0014770C" w:rsidRPr="004B11D7">
        <w:rPr>
          <w:rFonts w:asciiTheme="majorHAnsi" w:hAnsiTheme="majorHAnsi"/>
        </w:rPr>
        <w:t xml:space="preserve"> – agresivní jízda</w:t>
      </w:r>
      <w:r w:rsidR="00A40C45" w:rsidRPr="004B11D7">
        <w:rPr>
          <w:rFonts w:asciiTheme="majorHAnsi" w:hAnsiTheme="majorHAnsi"/>
        </w:rPr>
        <w:t>, brzdná dráha, aquaplaning, dopravní nehody, cestujeme do zahraničí</w:t>
      </w:r>
      <w:r w:rsidR="00557F41" w:rsidRPr="004B11D7">
        <w:rPr>
          <w:rFonts w:asciiTheme="majorHAnsi" w:hAnsiTheme="majorHAnsi"/>
        </w:rPr>
        <w:t>, první pomoc, předvídavá jízda, a spousty dalších</w:t>
      </w:r>
      <w:r w:rsidR="00877C9E" w:rsidRPr="004B11D7">
        <w:rPr>
          <w:rFonts w:asciiTheme="majorHAnsi" w:hAnsiTheme="majorHAnsi"/>
        </w:rPr>
        <w:t>.</w:t>
      </w:r>
    </w:p>
    <w:p w14:paraId="7475390A" w14:textId="7DBDA4D5" w:rsidR="00807B3F" w:rsidRPr="004B11D7" w:rsidRDefault="00C31904" w:rsidP="00AD4E80">
      <w:pPr>
        <w:pStyle w:val="Odstavecseseznamem"/>
        <w:numPr>
          <w:ilvl w:val="0"/>
          <w:numId w:val="7"/>
        </w:numPr>
        <w:rPr>
          <w:rFonts w:asciiTheme="majorHAnsi" w:hAnsiTheme="majorHAnsi"/>
        </w:rPr>
      </w:pPr>
      <w:r w:rsidRPr="004B11D7">
        <w:rPr>
          <w:rFonts w:asciiTheme="majorHAnsi" w:hAnsiTheme="majorHAnsi"/>
        </w:rPr>
        <w:t>Nepozornost</w:t>
      </w:r>
      <w:r w:rsidR="00877C9E" w:rsidRPr="004B11D7">
        <w:rPr>
          <w:rFonts w:asciiTheme="majorHAnsi" w:hAnsiTheme="majorHAnsi"/>
        </w:rPr>
        <w:t xml:space="preserve"> – věnuje</w:t>
      </w:r>
      <w:r w:rsidR="00562A88">
        <w:rPr>
          <w:rFonts w:asciiTheme="majorHAnsi" w:hAnsiTheme="majorHAnsi"/>
        </w:rPr>
        <w:t xml:space="preserve"> se</w:t>
      </w:r>
      <w:r w:rsidR="00877C9E" w:rsidRPr="004B11D7">
        <w:rPr>
          <w:rFonts w:asciiTheme="majorHAnsi" w:hAnsiTheme="majorHAnsi"/>
        </w:rPr>
        <w:t xml:space="preserve"> mobilním telefonům, rozptylování, výhled</w:t>
      </w:r>
      <w:r w:rsidR="00AE40A0">
        <w:rPr>
          <w:rFonts w:asciiTheme="majorHAnsi" w:hAnsiTheme="majorHAnsi"/>
        </w:rPr>
        <w:t>u</w:t>
      </w:r>
      <w:r w:rsidR="00877C9E" w:rsidRPr="004B11D7">
        <w:rPr>
          <w:rFonts w:asciiTheme="majorHAnsi" w:hAnsiTheme="majorHAnsi"/>
        </w:rPr>
        <w:t>, monotónní</w:t>
      </w:r>
      <w:r w:rsidR="00AE40A0">
        <w:rPr>
          <w:rFonts w:asciiTheme="majorHAnsi" w:hAnsiTheme="majorHAnsi"/>
        </w:rPr>
        <w:t>m</w:t>
      </w:r>
      <w:r w:rsidR="00877C9E" w:rsidRPr="004B11D7">
        <w:rPr>
          <w:rFonts w:asciiTheme="majorHAnsi" w:hAnsiTheme="majorHAnsi"/>
        </w:rPr>
        <w:t xml:space="preserve"> dlouh</w:t>
      </w:r>
      <w:r w:rsidR="00AE40A0">
        <w:rPr>
          <w:rFonts w:asciiTheme="majorHAnsi" w:hAnsiTheme="majorHAnsi"/>
        </w:rPr>
        <w:t xml:space="preserve">ým </w:t>
      </w:r>
      <w:r w:rsidR="00877C9E" w:rsidRPr="004B11D7">
        <w:rPr>
          <w:rFonts w:asciiTheme="majorHAnsi" w:hAnsiTheme="majorHAnsi"/>
        </w:rPr>
        <w:t>cest</w:t>
      </w:r>
      <w:r w:rsidR="00AE40A0">
        <w:rPr>
          <w:rFonts w:asciiTheme="majorHAnsi" w:hAnsiTheme="majorHAnsi"/>
        </w:rPr>
        <w:t>ám</w:t>
      </w:r>
      <w:r w:rsidR="00877C9E" w:rsidRPr="004B11D7">
        <w:rPr>
          <w:rFonts w:asciiTheme="majorHAnsi" w:hAnsiTheme="majorHAnsi"/>
        </w:rPr>
        <w:t xml:space="preserve">, </w:t>
      </w:r>
      <w:r w:rsidR="00BA4A1E" w:rsidRPr="004B11D7">
        <w:rPr>
          <w:rFonts w:asciiTheme="majorHAnsi" w:hAnsiTheme="majorHAnsi"/>
        </w:rPr>
        <w:t>přednosti IZS, hlasit</w:t>
      </w:r>
      <w:r w:rsidR="00AE40A0">
        <w:rPr>
          <w:rFonts w:asciiTheme="majorHAnsi" w:hAnsiTheme="majorHAnsi"/>
        </w:rPr>
        <w:t>é</w:t>
      </w:r>
      <w:r w:rsidR="00BA4A1E" w:rsidRPr="004B11D7">
        <w:rPr>
          <w:rFonts w:asciiTheme="majorHAnsi" w:hAnsiTheme="majorHAnsi"/>
        </w:rPr>
        <w:t xml:space="preserve"> hudb</w:t>
      </w:r>
      <w:r w:rsidR="00AE40A0">
        <w:rPr>
          <w:rFonts w:asciiTheme="majorHAnsi" w:hAnsiTheme="majorHAnsi"/>
        </w:rPr>
        <w:t>ě</w:t>
      </w:r>
      <w:r w:rsidR="00BA4A1E" w:rsidRPr="004B11D7">
        <w:rPr>
          <w:rFonts w:asciiTheme="majorHAnsi" w:hAnsiTheme="majorHAnsi"/>
        </w:rPr>
        <w:t>, bezpečn</w:t>
      </w:r>
      <w:r w:rsidR="00AE40A0">
        <w:rPr>
          <w:rFonts w:asciiTheme="majorHAnsi" w:hAnsiTheme="majorHAnsi"/>
        </w:rPr>
        <w:t>é</w:t>
      </w:r>
      <w:r w:rsidR="00BA4A1E" w:rsidRPr="004B11D7">
        <w:rPr>
          <w:rFonts w:asciiTheme="majorHAnsi" w:hAnsiTheme="majorHAnsi"/>
        </w:rPr>
        <w:t xml:space="preserve"> vzdálenost</w:t>
      </w:r>
      <w:r w:rsidR="00AE40A0">
        <w:rPr>
          <w:rFonts w:asciiTheme="majorHAnsi" w:hAnsiTheme="majorHAnsi"/>
        </w:rPr>
        <w:t>i</w:t>
      </w:r>
      <w:r w:rsidR="00BA4A1E" w:rsidRPr="004B11D7">
        <w:rPr>
          <w:rFonts w:asciiTheme="majorHAnsi" w:hAnsiTheme="majorHAnsi"/>
        </w:rPr>
        <w:t xml:space="preserve"> a </w:t>
      </w:r>
      <w:r w:rsidR="00AE40A0">
        <w:rPr>
          <w:rFonts w:asciiTheme="majorHAnsi" w:hAnsiTheme="majorHAnsi"/>
        </w:rPr>
        <w:t>jiným</w:t>
      </w:r>
      <w:r w:rsidR="00BA4A1E" w:rsidRPr="004B11D7">
        <w:rPr>
          <w:rFonts w:asciiTheme="majorHAnsi" w:hAnsiTheme="majorHAnsi"/>
        </w:rPr>
        <w:t>.</w:t>
      </w:r>
    </w:p>
    <w:p w14:paraId="6ECC0176" w14:textId="05F5C0BB" w:rsidR="00C31904" w:rsidRPr="004B11D7" w:rsidRDefault="00C31904" w:rsidP="00AD4E80">
      <w:pPr>
        <w:pStyle w:val="Odstavecseseznamem"/>
        <w:numPr>
          <w:ilvl w:val="0"/>
          <w:numId w:val="7"/>
        </w:numPr>
        <w:rPr>
          <w:rFonts w:asciiTheme="majorHAnsi" w:hAnsiTheme="majorHAnsi"/>
        </w:rPr>
      </w:pPr>
      <w:r w:rsidRPr="004B11D7">
        <w:rPr>
          <w:rFonts w:asciiTheme="majorHAnsi" w:hAnsiTheme="majorHAnsi"/>
        </w:rPr>
        <w:t>Dopravní výchova</w:t>
      </w:r>
      <w:r w:rsidR="00A07296" w:rsidRPr="004B11D7">
        <w:rPr>
          <w:rFonts w:asciiTheme="majorHAnsi" w:hAnsiTheme="majorHAnsi"/>
        </w:rPr>
        <w:t xml:space="preserve"> – chodec, cyklista, cestující, dopravní nehoda a první pomoc, včetně in</w:t>
      </w:r>
      <w:r w:rsidR="008F5F1B" w:rsidRPr="004B11D7">
        <w:rPr>
          <w:rFonts w:asciiTheme="majorHAnsi" w:hAnsiTheme="majorHAnsi"/>
        </w:rPr>
        <w:t>teraktivní dopravní výchovy a virtuálního přecházení online, dále materiály pro školy</w:t>
      </w:r>
      <w:r w:rsidR="00930A24" w:rsidRPr="004B11D7">
        <w:rPr>
          <w:rFonts w:asciiTheme="majorHAnsi" w:hAnsiTheme="majorHAnsi"/>
        </w:rPr>
        <w:t>, dopravní výchova v rodině, bezpečnostní desatero pro děti.</w:t>
      </w:r>
    </w:p>
    <w:p w14:paraId="14C2DB4C" w14:textId="66213CA0" w:rsidR="00C31904" w:rsidRPr="004B11D7" w:rsidRDefault="00C31904" w:rsidP="00AD4E80">
      <w:pPr>
        <w:pStyle w:val="Odstavecseseznamem"/>
        <w:numPr>
          <w:ilvl w:val="0"/>
          <w:numId w:val="7"/>
        </w:numPr>
        <w:rPr>
          <w:rFonts w:asciiTheme="majorHAnsi" w:hAnsiTheme="majorHAnsi"/>
        </w:rPr>
      </w:pPr>
      <w:r w:rsidRPr="004B11D7">
        <w:rPr>
          <w:rFonts w:asciiTheme="majorHAnsi" w:hAnsiTheme="majorHAnsi"/>
        </w:rPr>
        <w:t>Autoškola</w:t>
      </w:r>
      <w:r w:rsidR="00930A24" w:rsidRPr="004B11D7">
        <w:rPr>
          <w:rFonts w:asciiTheme="majorHAnsi" w:hAnsiTheme="majorHAnsi"/>
        </w:rPr>
        <w:t xml:space="preserve"> </w:t>
      </w:r>
      <w:r w:rsidR="000F6CB5" w:rsidRPr="004B11D7">
        <w:rPr>
          <w:rFonts w:asciiTheme="majorHAnsi" w:hAnsiTheme="majorHAnsi"/>
        </w:rPr>
        <w:t>–</w:t>
      </w:r>
      <w:r w:rsidR="00930A24" w:rsidRPr="004B11D7">
        <w:rPr>
          <w:rFonts w:asciiTheme="majorHAnsi" w:hAnsiTheme="majorHAnsi"/>
        </w:rPr>
        <w:t xml:space="preserve"> </w:t>
      </w:r>
      <w:r w:rsidR="000F6CB5" w:rsidRPr="004B11D7">
        <w:rPr>
          <w:rFonts w:asciiTheme="majorHAnsi" w:hAnsiTheme="majorHAnsi"/>
        </w:rPr>
        <w:t>testy, procvičování otázek, jak si vybrat autoškolu, teoretické znalosti</w:t>
      </w:r>
      <w:r w:rsidR="007B4FFF" w:rsidRPr="004B11D7">
        <w:rPr>
          <w:rFonts w:asciiTheme="majorHAnsi" w:hAnsiTheme="majorHAnsi"/>
        </w:rPr>
        <w:t>, autoškola L17, dopravní značky</w:t>
      </w:r>
      <w:r w:rsidR="00E43292" w:rsidRPr="004B11D7">
        <w:rPr>
          <w:rFonts w:asciiTheme="majorHAnsi" w:hAnsiTheme="majorHAnsi"/>
        </w:rPr>
        <w:t>, mobilní aplikace,</w:t>
      </w:r>
      <w:r w:rsidR="00DA144D">
        <w:rPr>
          <w:rFonts w:asciiTheme="majorHAnsi" w:hAnsiTheme="majorHAnsi"/>
        </w:rPr>
        <w:t xml:space="preserve"> </w:t>
      </w:r>
      <w:proofErr w:type="gramStart"/>
      <w:r w:rsidR="00E43292" w:rsidRPr="004B11D7">
        <w:rPr>
          <w:rFonts w:asciiTheme="majorHAnsi" w:hAnsiTheme="majorHAnsi"/>
        </w:rPr>
        <w:t>3D</w:t>
      </w:r>
      <w:proofErr w:type="gramEnd"/>
      <w:r w:rsidR="00E43292" w:rsidRPr="004B11D7">
        <w:rPr>
          <w:rFonts w:asciiTheme="majorHAnsi" w:hAnsiTheme="majorHAnsi"/>
        </w:rPr>
        <w:t xml:space="preserve"> dopravní situace, 3D křižovatky</w:t>
      </w:r>
      <w:r w:rsidR="0031292F" w:rsidRPr="004B11D7">
        <w:rPr>
          <w:rFonts w:asciiTheme="majorHAnsi" w:hAnsiTheme="majorHAnsi"/>
        </w:rPr>
        <w:t>.</w:t>
      </w:r>
    </w:p>
    <w:p w14:paraId="1AD7B90E" w14:textId="5403E9DC" w:rsidR="00C31904" w:rsidRPr="004B11D7" w:rsidRDefault="00C31904" w:rsidP="00AD4E80">
      <w:pPr>
        <w:pStyle w:val="Odstavecseseznamem"/>
        <w:numPr>
          <w:ilvl w:val="0"/>
          <w:numId w:val="7"/>
        </w:numPr>
        <w:rPr>
          <w:rFonts w:asciiTheme="majorHAnsi" w:hAnsiTheme="majorHAnsi"/>
        </w:rPr>
      </w:pPr>
      <w:r w:rsidRPr="004B11D7">
        <w:rPr>
          <w:rFonts w:asciiTheme="majorHAnsi" w:hAnsiTheme="majorHAnsi"/>
        </w:rPr>
        <w:t>E-vozítka</w:t>
      </w:r>
      <w:r w:rsidR="00E43292" w:rsidRPr="004B11D7">
        <w:rPr>
          <w:rFonts w:asciiTheme="majorHAnsi" w:hAnsiTheme="majorHAnsi"/>
        </w:rPr>
        <w:t xml:space="preserve"> </w:t>
      </w:r>
      <w:r w:rsidR="007B44E5" w:rsidRPr="004B11D7">
        <w:rPr>
          <w:rFonts w:asciiTheme="majorHAnsi" w:hAnsiTheme="majorHAnsi"/>
        </w:rPr>
        <w:t>–</w:t>
      </w:r>
      <w:r w:rsidR="00E43292" w:rsidRPr="004B11D7">
        <w:rPr>
          <w:rFonts w:asciiTheme="majorHAnsi" w:hAnsiTheme="majorHAnsi"/>
        </w:rPr>
        <w:t xml:space="preserve"> </w:t>
      </w:r>
      <w:r w:rsidR="007B44E5" w:rsidRPr="004B11D7">
        <w:rPr>
          <w:rFonts w:asciiTheme="majorHAnsi" w:hAnsiTheme="majorHAnsi"/>
        </w:rPr>
        <w:t xml:space="preserve">elektrokola, elektrokoloběžky, </w:t>
      </w:r>
      <w:r w:rsidR="005F206B" w:rsidRPr="004B11D7">
        <w:rPr>
          <w:rFonts w:asciiTheme="majorHAnsi" w:hAnsiTheme="majorHAnsi"/>
        </w:rPr>
        <w:t>elektro skútry atd.</w:t>
      </w:r>
    </w:p>
    <w:p w14:paraId="23563BFA" w14:textId="4757B0D8" w:rsidR="00C31904" w:rsidRPr="004B11D7" w:rsidRDefault="00C31904" w:rsidP="00AD4E80">
      <w:pPr>
        <w:pStyle w:val="Odstavecseseznamem"/>
        <w:numPr>
          <w:ilvl w:val="0"/>
          <w:numId w:val="7"/>
        </w:numPr>
        <w:rPr>
          <w:rFonts w:asciiTheme="majorHAnsi" w:hAnsiTheme="majorHAnsi"/>
        </w:rPr>
      </w:pPr>
      <w:r w:rsidRPr="004B11D7">
        <w:rPr>
          <w:rFonts w:asciiTheme="majorHAnsi" w:hAnsiTheme="majorHAnsi"/>
        </w:rPr>
        <w:t>Alkohol Kalkulačka</w:t>
      </w:r>
      <w:r w:rsidR="005F206B" w:rsidRPr="004B11D7">
        <w:rPr>
          <w:rFonts w:asciiTheme="majorHAnsi" w:hAnsiTheme="majorHAnsi"/>
        </w:rPr>
        <w:t xml:space="preserve"> – </w:t>
      </w:r>
      <w:r w:rsidR="00981833" w:rsidRPr="004B11D7">
        <w:rPr>
          <w:rFonts w:asciiTheme="majorHAnsi" w:hAnsiTheme="majorHAnsi"/>
        </w:rPr>
        <w:t xml:space="preserve">alkohol kalkulačka online, </w:t>
      </w:r>
      <w:r w:rsidR="005F206B" w:rsidRPr="004B11D7">
        <w:rPr>
          <w:rFonts w:asciiTheme="majorHAnsi" w:hAnsiTheme="majorHAnsi"/>
        </w:rPr>
        <w:t>vliv alkoholu na člověka, kocovina</w:t>
      </w:r>
      <w:r w:rsidR="0031292F" w:rsidRPr="004B11D7">
        <w:rPr>
          <w:rFonts w:asciiTheme="majorHAnsi" w:hAnsiTheme="majorHAnsi"/>
        </w:rPr>
        <w:t>.</w:t>
      </w:r>
    </w:p>
    <w:p w14:paraId="00EED0FE" w14:textId="474F46B0" w:rsidR="00C31904" w:rsidRPr="004B11D7" w:rsidRDefault="00C31904" w:rsidP="00AD4E80">
      <w:pPr>
        <w:pStyle w:val="Odstavecseseznamem"/>
        <w:numPr>
          <w:ilvl w:val="0"/>
          <w:numId w:val="7"/>
        </w:numPr>
        <w:rPr>
          <w:rFonts w:asciiTheme="majorHAnsi" w:hAnsiTheme="majorHAnsi"/>
        </w:rPr>
      </w:pPr>
      <w:r w:rsidRPr="004B11D7">
        <w:rPr>
          <w:rFonts w:asciiTheme="majorHAnsi" w:hAnsiTheme="majorHAnsi"/>
        </w:rPr>
        <w:t>Dopravní inf</w:t>
      </w:r>
      <w:r w:rsidR="005C6D17" w:rsidRPr="004B11D7">
        <w:rPr>
          <w:rFonts w:asciiTheme="majorHAnsi" w:hAnsiTheme="majorHAnsi"/>
        </w:rPr>
        <w:t>ormace – aktuální nehody na mapě</w:t>
      </w:r>
      <w:r w:rsidR="0031292F" w:rsidRPr="004B11D7">
        <w:rPr>
          <w:rFonts w:asciiTheme="majorHAnsi" w:hAnsiTheme="majorHAnsi"/>
        </w:rPr>
        <w:t>.</w:t>
      </w:r>
    </w:p>
    <w:p w14:paraId="47FCEA5B" w14:textId="50F0F762" w:rsidR="00B80C30" w:rsidRDefault="00B80C30" w:rsidP="00AD4E80">
      <w:pPr>
        <w:pStyle w:val="Odstavecseseznamem"/>
        <w:numPr>
          <w:ilvl w:val="0"/>
          <w:numId w:val="7"/>
        </w:numPr>
        <w:rPr>
          <w:rFonts w:asciiTheme="majorHAnsi" w:hAnsiTheme="majorHAnsi"/>
        </w:rPr>
      </w:pPr>
      <w:r w:rsidRPr="004B11D7">
        <w:rPr>
          <w:rFonts w:asciiTheme="majorHAnsi" w:hAnsiTheme="majorHAnsi"/>
        </w:rPr>
        <w:t>Ke stažení</w:t>
      </w:r>
      <w:r w:rsidR="005C6D17" w:rsidRPr="004B11D7">
        <w:rPr>
          <w:rFonts w:asciiTheme="majorHAnsi" w:hAnsiTheme="majorHAnsi"/>
        </w:rPr>
        <w:t xml:space="preserve"> </w:t>
      </w:r>
      <w:r w:rsidR="0031292F" w:rsidRPr="004B11D7">
        <w:rPr>
          <w:rFonts w:asciiTheme="majorHAnsi" w:hAnsiTheme="majorHAnsi"/>
        </w:rPr>
        <w:t>–</w:t>
      </w:r>
      <w:r w:rsidR="005C6D17" w:rsidRPr="004B11D7">
        <w:rPr>
          <w:rFonts w:asciiTheme="majorHAnsi" w:hAnsiTheme="majorHAnsi"/>
        </w:rPr>
        <w:t xml:space="preserve"> infografiky</w:t>
      </w:r>
      <w:r w:rsidR="0031292F" w:rsidRPr="004B11D7">
        <w:rPr>
          <w:rFonts w:asciiTheme="majorHAnsi" w:hAnsiTheme="majorHAnsi"/>
        </w:rPr>
        <w:t>, videa.</w:t>
      </w:r>
    </w:p>
    <w:p w14:paraId="68F06A32" w14:textId="77777777" w:rsidR="00A55810" w:rsidRPr="004B11D7" w:rsidRDefault="00A55810" w:rsidP="00A55810">
      <w:pPr>
        <w:pStyle w:val="Odstavecseseznamem"/>
        <w:ind w:firstLine="0"/>
        <w:rPr>
          <w:rFonts w:asciiTheme="majorHAnsi" w:hAnsiTheme="majorHAnsi"/>
        </w:rPr>
      </w:pPr>
    </w:p>
    <w:p w14:paraId="07067BC0" w14:textId="05688BAD" w:rsidR="00A57F6F" w:rsidRDefault="0031292F" w:rsidP="00E37B21">
      <w:pPr>
        <w:ind w:firstLine="360"/>
        <w:rPr>
          <w:rFonts w:asciiTheme="majorHAnsi" w:hAnsiTheme="majorHAnsi"/>
        </w:rPr>
      </w:pPr>
      <w:r w:rsidRPr="004B11D7">
        <w:rPr>
          <w:rFonts w:asciiTheme="majorHAnsi" w:hAnsiTheme="majorHAnsi"/>
        </w:rPr>
        <w:t xml:space="preserve">Celý web je </w:t>
      </w:r>
      <w:r w:rsidR="00823983" w:rsidRPr="004B11D7">
        <w:rPr>
          <w:rFonts w:asciiTheme="majorHAnsi" w:hAnsiTheme="majorHAnsi"/>
        </w:rPr>
        <w:t>velice přehledný a intuitivní.</w:t>
      </w:r>
      <w:r w:rsidR="00845A21">
        <w:rPr>
          <w:rFonts w:asciiTheme="majorHAnsi" w:hAnsiTheme="majorHAnsi"/>
        </w:rPr>
        <w:t xml:space="preserve"> Jeho předností je velké množství videí a obrazového materiálu, který popisuje a ukazuje modelové situace všech kategorií.</w:t>
      </w:r>
      <w:r w:rsidR="00823983" w:rsidRPr="004B11D7">
        <w:rPr>
          <w:rFonts w:asciiTheme="majorHAnsi" w:hAnsiTheme="majorHAnsi"/>
        </w:rPr>
        <w:t xml:space="preserve"> S</w:t>
      </w:r>
      <w:r w:rsidR="00A55810">
        <w:rPr>
          <w:rFonts w:asciiTheme="majorHAnsi" w:hAnsiTheme="majorHAnsi"/>
        </w:rPr>
        <w:t>kýtá s</w:t>
      </w:r>
      <w:r w:rsidR="00823983" w:rsidRPr="004B11D7">
        <w:rPr>
          <w:rFonts w:asciiTheme="majorHAnsi" w:hAnsiTheme="majorHAnsi"/>
        </w:rPr>
        <w:t>poustu možností na domácí doučení</w:t>
      </w:r>
      <w:r w:rsidR="00D659A0">
        <w:rPr>
          <w:rFonts w:asciiTheme="majorHAnsi" w:hAnsiTheme="majorHAnsi"/>
        </w:rPr>
        <w:t xml:space="preserve"> a </w:t>
      </w:r>
      <w:r w:rsidR="00C52021" w:rsidRPr="004B11D7">
        <w:rPr>
          <w:rFonts w:asciiTheme="majorHAnsi" w:hAnsiTheme="majorHAnsi"/>
        </w:rPr>
        <w:t xml:space="preserve">neustálé vzdělávání se v oblasti automobilismu. </w:t>
      </w:r>
      <w:r w:rsidR="00845A21">
        <w:rPr>
          <w:rFonts w:asciiTheme="majorHAnsi" w:hAnsiTheme="majorHAnsi"/>
        </w:rPr>
        <w:t xml:space="preserve">Je portálem z oblasti dopravy, který se věnuje širokému spektru aktuálních a ověřených informací. Součástí portálu je také ucelená aplikace pro výuku dopravní výchovy.  </w:t>
      </w:r>
    </w:p>
    <w:p w14:paraId="7C366AEB" w14:textId="77777777" w:rsidR="001A2B86" w:rsidRPr="004B11D7" w:rsidRDefault="001A2B86" w:rsidP="00E37B21">
      <w:pPr>
        <w:ind w:firstLine="360"/>
        <w:rPr>
          <w:rFonts w:asciiTheme="majorHAnsi" w:hAnsiTheme="majorHAnsi"/>
        </w:rPr>
      </w:pPr>
    </w:p>
    <w:p w14:paraId="53A08BA9" w14:textId="70903863" w:rsidR="00A57F6F" w:rsidRPr="004B11D7" w:rsidRDefault="005B4C7E" w:rsidP="001A2B86">
      <w:pPr>
        <w:pStyle w:val="Nadpis2"/>
        <w:spacing w:before="0" w:after="0"/>
      </w:pPr>
      <w:r>
        <w:lastRenderedPageBreak/>
        <w:t xml:space="preserve"> </w:t>
      </w:r>
      <w:bookmarkStart w:id="33" w:name="_Toc164274968"/>
      <w:r w:rsidR="00311025" w:rsidRPr="004B11D7">
        <w:t xml:space="preserve">Shrnutí </w:t>
      </w:r>
      <w:r w:rsidR="00A62FAB">
        <w:t xml:space="preserve">analýzy </w:t>
      </w:r>
      <w:r w:rsidR="00A70D47">
        <w:t>didaktických materiálů</w:t>
      </w:r>
      <w:bookmarkEnd w:id="33"/>
    </w:p>
    <w:p w14:paraId="5FE81EEC" w14:textId="77777777" w:rsidR="00927FA7" w:rsidRPr="004B11D7" w:rsidRDefault="00927FA7" w:rsidP="001A2B86">
      <w:pPr>
        <w:ind w:firstLine="432"/>
        <w:rPr>
          <w:rFonts w:asciiTheme="majorHAnsi" w:hAnsiTheme="majorHAnsi"/>
        </w:rPr>
      </w:pPr>
    </w:p>
    <w:p w14:paraId="37B524FA" w14:textId="05E4DAA9" w:rsidR="004B0CC0" w:rsidRDefault="004B0CC0" w:rsidP="001A2B86">
      <w:pPr>
        <w:ind w:firstLine="432"/>
        <w:rPr>
          <w:rFonts w:asciiTheme="majorHAnsi" w:hAnsiTheme="majorHAnsi"/>
        </w:rPr>
      </w:pPr>
      <w:r w:rsidRPr="004B11D7">
        <w:rPr>
          <w:rFonts w:asciiTheme="majorHAnsi" w:hAnsiTheme="majorHAnsi"/>
        </w:rPr>
        <w:t xml:space="preserve">Učebnice, které jsou </w:t>
      </w:r>
      <w:r>
        <w:rPr>
          <w:rFonts w:asciiTheme="majorHAnsi" w:hAnsiTheme="majorHAnsi"/>
        </w:rPr>
        <w:t xml:space="preserve">zde </w:t>
      </w:r>
      <w:r w:rsidRPr="004B11D7">
        <w:rPr>
          <w:rFonts w:asciiTheme="majorHAnsi" w:hAnsiTheme="majorHAnsi"/>
        </w:rPr>
        <w:t>uvedeny</w:t>
      </w:r>
      <w:r>
        <w:rPr>
          <w:rFonts w:asciiTheme="majorHAnsi" w:hAnsiTheme="majorHAnsi"/>
        </w:rPr>
        <w:t>,</w:t>
      </w:r>
      <w:r w:rsidRPr="004B11D7">
        <w:rPr>
          <w:rFonts w:asciiTheme="majorHAnsi" w:hAnsiTheme="majorHAnsi"/>
        </w:rPr>
        <w:t xml:space="preserve"> jsou všechny kvalitn</w:t>
      </w:r>
      <w:r>
        <w:rPr>
          <w:rFonts w:asciiTheme="majorHAnsi" w:hAnsiTheme="majorHAnsi"/>
        </w:rPr>
        <w:t>ě zpracovány</w:t>
      </w:r>
      <w:r w:rsidRPr="004B11D7">
        <w:rPr>
          <w:rFonts w:asciiTheme="majorHAnsi" w:hAnsiTheme="majorHAnsi"/>
        </w:rPr>
        <w:t xml:space="preserve">, ačkoliv je mezi nimi velký rozdíl. Zdeněk Schröter má učebnici velmi obraznou a barevnou. Na jejím vývoji je vidět opravdu nejvíce času. Její zpracovaní ovšem k ostatním uvedeným působí </w:t>
      </w:r>
      <w:r>
        <w:rPr>
          <w:rFonts w:asciiTheme="majorHAnsi" w:hAnsiTheme="majorHAnsi"/>
        </w:rPr>
        <w:t>nedospěle</w:t>
      </w:r>
      <w:r w:rsidRPr="004B11D7">
        <w:rPr>
          <w:rFonts w:asciiTheme="majorHAnsi" w:hAnsiTheme="majorHAnsi"/>
        </w:rPr>
        <w:t>. Přehnaně moc grafických úprav vidím spíše na škodu, ačkoliv obrázky a místa, kter</w:t>
      </w:r>
      <w:r w:rsidR="00AE40A0">
        <w:rPr>
          <w:rFonts w:asciiTheme="majorHAnsi" w:hAnsiTheme="majorHAnsi"/>
        </w:rPr>
        <w:t>é</w:t>
      </w:r>
      <w:r w:rsidRPr="004B11D7">
        <w:rPr>
          <w:rFonts w:asciiTheme="majorHAnsi" w:hAnsiTheme="majorHAnsi"/>
        </w:rPr>
        <w:t xml:space="preserve"> vystihují dané situace</w:t>
      </w:r>
      <w:r w:rsidR="00AE40A0">
        <w:rPr>
          <w:rFonts w:asciiTheme="majorHAnsi" w:hAnsiTheme="majorHAnsi"/>
        </w:rPr>
        <w:t xml:space="preserve">, </w:t>
      </w:r>
      <w:r w:rsidRPr="004B11D7">
        <w:rPr>
          <w:rFonts w:asciiTheme="majorHAnsi" w:hAnsiTheme="majorHAnsi"/>
        </w:rPr>
        <w:t>sdělují problém mnohem čitelněji než jen psaná forma u dalších učebnic. Dospělejší zpracování a grafiku nalezneme v učebnici od Václava Mináře</w:t>
      </w:r>
      <w:r>
        <w:rPr>
          <w:rFonts w:asciiTheme="majorHAnsi" w:hAnsiTheme="majorHAnsi"/>
        </w:rPr>
        <w:t>, která je</w:t>
      </w:r>
      <w:r w:rsidRPr="004B11D7">
        <w:rPr>
          <w:rFonts w:asciiTheme="majorHAnsi" w:hAnsiTheme="majorHAnsi"/>
        </w:rPr>
        <w:t xml:space="preserve"> doporučen</w:t>
      </w:r>
      <w:r>
        <w:rPr>
          <w:rFonts w:asciiTheme="majorHAnsi" w:hAnsiTheme="majorHAnsi"/>
        </w:rPr>
        <w:t>á</w:t>
      </w:r>
      <w:r w:rsidRPr="004B11D7">
        <w:rPr>
          <w:rFonts w:asciiTheme="majorHAnsi" w:hAnsiTheme="majorHAnsi"/>
        </w:rPr>
        <w:t xml:space="preserve"> asociací autoškol v České republice. Jejím mínusem j</w:t>
      </w:r>
      <w:r>
        <w:rPr>
          <w:rFonts w:asciiTheme="majorHAnsi" w:hAnsiTheme="majorHAnsi"/>
        </w:rPr>
        <w:t>e zpracování kapitoly o</w:t>
      </w:r>
      <w:r w:rsidRPr="004B11D7">
        <w:rPr>
          <w:rFonts w:asciiTheme="majorHAnsi" w:hAnsiTheme="majorHAnsi"/>
        </w:rPr>
        <w:t xml:space="preserve"> </w:t>
      </w:r>
      <w:r>
        <w:rPr>
          <w:rFonts w:asciiTheme="majorHAnsi" w:hAnsiTheme="majorHAnsi"/>
        </w:rPr>
        <w:t>z</w:t>
      </w:r>
      <w:r w:rsidRPr="004B11D7">
        <w:rPr>
          <w:rFonts w:asciiTheme="majorHAnsi" w:hAnsiTheme="majorHAnsi"/>
        </w:rPr>
        <w:t>načk</w:t>
      </w:r>
      <w:r>
        <w:rPr>
          <w:rFonts w:asciiTheme="majorHAnsi" w:hAnsiTheme="majorHAnsi"/>
        </w:rPr>
        <w:t>ách</w:t>
      </w:r>
      <w:r w:rsidRPr="004B11D7">
        <w:rPr>
          <w:rFonts w:asciiTheme="majorHAnsi" w:hAnsiTheme="majorHAnsi"/>
        </w:rPr>
        <w:t xml:space="preserve">. Dospělou verzí je zpracování učebnice od Davida Chmely a doporučení 120 předními českými autoškolami. Její zpracování je přímočaré bez </w:t>
      </w:r>
      <w:r>
        <w:rPr>
          <w:rFonts w:asciiTheme="majorHAnsi" w:hAnsiTheme="majorHAnsi"/>
        </w:rPr>
        <w:t>rušivých</w:t>
      </w:r>
      <w:r w:rsidRPr="004B11D7">
        <w:rPr>
          <w:rFonts w:asciiTheme="majorHAnsi" w:hAnsiTheme="majorHAnsi"/>
        </w:rPr>
        <w:t xml:space="preserve"> grafických</w:t>
      </w:r>
      <w:r>
        <w:rPr>
          <w:rFonts w:asciiTheme="majorHAnsi" w:hAnsiTheme="majorHAnsi"/>
        </w:rPr>
        <w:t xml:space="preserve"> zbytečností, </w:t>
      </w:r>
      <w:r w:rsidRPr="004B11D7">
        <w:rPr>
          <w:rFonts w:asciiTheme="majorHAnsi" w:hAnsiTheme="majorHAnsi"/>
        </w:rPr>
        <w:t>předpokládající i jistou znalost základních pojmů. Tahle publikace je skvěl</w:t>
      </w:r>
      <w:r>
        <w:rPr>
          <w:rFonts w:asciiTheme="majorHAnsi" w:hAnsiTheme="majorHAnsi"/>
        </w:rPr>
        <w:t>á</w:t>
      </w:r>
      <w:r w:rsidRPr="004B11D7">
        <w:rPr>
          <w:rFonts w:asciiTheme="majorHAnsi" w:hAnsiTheme="majorHAnsi"/>
        </w:rPr>
        <w:t xml:space="preserve"> pro každou domácnost, kde již řidičská oprávnění člověk vlastní a může tak dohledávat informace. </w:t>
      </w:r>
    </w:p>
    <w:p w14:paraId="1032DADF" w14:textId="566D3C74" w:rsidR="00BE61BD" w:rsidRDefault="00EF13EF" w:rsidP="001A2B86">
      <w:pPr>
        <w:ind w:firstLine="432"/>
        <w:rPr>
          <w:rFonts w:asciiTheme="majorHAnsi" w:hAnsiTheme="majorHAnsi"/>
        </w:rPr>
      </w:pPr>
      <w:r w:rsidRPr="004B11D7">
        <w:rPr>
          <w:rFonts w:asciiTheme="majorHAnsi" w:hAnsiTheme="majorHAnsi"/>
        </w:rPr>
        <w:t xml:space="preserve">Učebnice jsou stále nejprodávanějším </w:t>
      </w:r>
      <w:r w:rsidR="00670C8B" w:rsidRPr="004B11D7">
        <w:rPr>
          <w:rFonts w:asciiTheme="majorHAnsi" w:hAnsiTheme="majorHAnsi"/>
        </w:rPr>
        <w:t>médiem</w:t>
      </w:r>
      <w:r w:rsidR="00BC7ECB" w:rsidRPr="004B11D7">
        <w:rPr>
          <w:rFonts w:asciiTheme="majorHAnsi" w:hAnsiTheme="majorHAnsi"/>
        </w:rPr>
        <w:t>, kter</w:t>
      </w:r>
      <w:r w:rsidR="0041352C">
        <w:rPr>
          <w:rFonts w:asciiTheme="majorHAnsi" w:hAnsiTheme="majorHAnsi"/>
        </w:rPr>
        <w:t>ému</w:t>
      </w:r>
      <w:r w:rsidR="00BC7ECB" w:rsidRPr="004B11D7">
        <w:rPr>
          <w:rFonts w:asciiTheme="majorHAnsi" w:hAnsiTheme="majorHAnsi"/>
        </w:rPr>
        <w:t xml:space="preserve"> začínají</w:t>
      </w:r>
      <w:r w:rsidR="0069639E" w:rsidRPr="004B11D7">
        <w:rPr>
          <w:rFonts w:asciiTheme="majorHAnsi" w:hAnsiTheme="majorHAnsi"/>
        </w:rPr>
        <w:t xml:space="preserve"> konkurovat webové portály. Každá učebnice má již možnost </w:t>
      </w:r>
      <w:r w:rsidR="00D0036B" w:rsidRPr="004B11D7">
        <w:rPr>
          <w:rFonts w:asciiTheme="majorHAnsi" w:hAnsiTheme="majorHAnsi"/>
        </w:rPr>
        <w:t>stáhnutí na webu. Jejich portály jso</w:t>
      </w:r>
      <w:r w:rsidR="007D40EE" w:rsidRPr="004B11D7">
        <w:rPr>
          <w:rFonts w:asciiTheme="majorHAnsi" w:hAnsiTheme="majorHAnsi"/>
        </w:rPr>
        <w:t xml:space="preserve">u zlepšovány v boji s konkurencí a tím se stávají velmi dobrým sdělovacím a učícím </w:t>
      </w:r>
      <w:r w:rsidR="001C110C" w:rsidRPr="004B11D7">
        <w:rPr>
          <w:rFonts w:asciiTheme="majorHAnsi" w:hAnsiTheme="majorHAnsi"/>
        </w:rPr>
        <w:t xml:space="preserve">prostředkem. </w:t>
      </w:r>
      <w:r w:rsidR="000419AB" w:rsidRPr="004B11D7">
        <w:rPr>
          <w:rFonts w:asciiTheme="majorHAnsi" w:hAnsiTheme="majorHAnsi"/>
        </w:rPr>
        <w:t>Je dobré mít na výběr z více učebnic,</w:t>
      </w:r>
      <w:r w:rsidR="005060D0">
        <w:rPr>
          <w:rFonts w:asciiTheme="majorHAnsi" w:hAnsiTheme="majorHAnsi"/>
        </w:rPr>
        <w:t xml:space="preserve"> kdy si může</w:t>
      </w:r>
      <w:r w:rsidR="000419AB" w:rsidRPr="004B11D7">
        <w:rPr>
          <w:rFonts w:asciiTheme="majorHAnsi" w:hAnsiTheme="majorHAnsi"/>
        </w:rPr>
        <w:t xml:space="preserve"> nový žadatel </w:t>
      </w:r>
      <w:r w:rsidR="000A536E" w:rsidRPr="004B11D7">
        <w:rPr>
          <w:rFonts w:asciiTheme="majorHAnsi" w:hAnsiTheme="majorHAnsi"/>
        </w:rPr>
        <w:t>vybrat,</w:t>
      </w:r>
      <w:r w:rsidR="000419AB" w:rsidRPr="004B11D7">
        <w:rPr>
          <w:rFonts w:asciiTheme="majorHAnsi" w:hAnsiTheme="majorHAnsi"/>
        </w:rPr>
        <w:t xml:space="preserve"> pokud není natlačen autoškolou do </w:t>
      </w:r>
      <w:r w:rsidR="006D31EC" w:rsidRPr="004B11D7">
        <w:rPr>
          <w:rFonts w:asciiTheme="majorHAnsi" w:hAnsiTheme="majorHAnsi"/>
        </w:rPr>
        <w:t>určité</w:t>
      </w:r>
      <w:r w:rsidR="005060D0">
        <w:rPr>
          <w:rFonts w:asciiTheme="majorHAnsi" w:hAnsiTheme="majorHAnsi"/>
        </w:rPr>
        <w:t xml:space="preserve"> učebnice</w:t>
      </w:r>
      <w:r w:rsidR="000419AB" w:rsidRPr="004B11D7">
        <w:rPr>
          <w:rFonts w:asciiTheme="majorHAnsi" w:hAnsiTheme="majorHAnsi"/>
        </w:rPr>
        <w:t xml:space="preserve"> </w:t>
      </w:r>
      <w:r w:rsidR="0041352C">
        <w:rPr>
          <w:rFonts w:asciiTheme="majorHAnsi" w:hAnsiTheme="majorHAnsi"/>
        </w:rPr>
        <w:t>kvůli</w:t>
      </w:r>
      <w:r w:rsidR="000419AB" w:rsidRPr="004B11D7">
        <w:rPr>
          <w:rFonts w:asciiTheme="majorHAnsi" w:hAnsiTheme="majorHAnsi"/>
        </w:rPr>
        <w:t xml:space="preserve"> spolupr</w:t>
      </w:r>
      <w:r w:rsidR="00640170" w:rsidRPr="004B11D7">
        <w:rPr>
          <w:rFonts w:asciiTheme="majorHAnsi" w:hAnsiTheme="majorHAnsi"/>
        </w:rPr>
        <w:t>áci s nějakým nakladatelstvím či vy</w:t>
      </w:r>
      <w:r w:rsidR="00635039" w:rsidRPr="004B11D7">
        <w:rPr>
          <w:rFonts w:asciiTheme="majorHAnsi" w:hAnsiTheme="majorHAnsi"/>
        </w:rPr>
        <w:t>davatelstvím.</w:t>
      </w:r>
      <w:r w:rsidR="006D31EC" w:rsidRPr="004B11D7">
        <w:rPr>
          <w:rFonts w:asciiTheme="majorHAnsi" w:hAnsiTheme="majorHAnsi"/>
        </w:rPr>
        <w:t xml:space="preserve"> </w:t>
      </w:r>
    </w:p>
    <w:p w14:paraId="78D88C93" w14:textId="152DE54C" w:rsidR="00C52021" w:rsidRPr="004B11D7" w:rsidRDefault="009517F3" w:rsidP="00BE61BD">
      <w:pPr>
        <w:ind w:firstLine="432"/>
        <w:rPr>
          <w:rFonts w:asciiTheme="majorHAnsi" w:hAnsiTheme="majorHAnsi"/>
        </w:rPr>
      </w:pPr>
      <w:r w:rsidRPr="004B11D7">
        <w:rPr>
          <w:rFonts w:asciiTheme="majorHAnsi" w:hAnsiTheme="majorHAnsi"/>
        </w:rPr>
        <w:t>Výhod</w:t>
      </w:r>
      <w:r w:rsidR="005060D0">
        <w:rPr>
          <w:rFonts w:asciiTheme="majorHAnsi" w:hAnsiTheme="majorHAnsi"/>
        </w:rPr>
        <w:t>ou</w:t>
      </w:r>
      <w:r w:rsidRPr="004B11D7">
        <w:rPr>
          <w:rFonts w:asciiTheme="majorHAnsi" w:hAnsiTheme="majorHAnsi"/>
        </w:rPr>
        <w:t xml:space="preserve"> shledávám</w:t>
      </w:r>
      <w:r w:rsidR="00065A3A">
        <w:rPr>
          <w:rFonts w:asciiTheme="majorHAnsi" w:hAnsiTheme="majorHAnsi"/>
        </w:rPr>
        <w:t xml:space="preserve"> </w:t>
      </w:r>
      <w:r w:rsidRPr="004B11D7">
        <w:rPr>
          <w:rFonts w:asciiTheme="majorHAnsi" w:hAnsiTheme="majorHAnsi"/>
        </w:rPr>
        <w:t xml:space="preserve">podvojnou možnost učebnic jak </w:t>
      </w:r>
      <w:r w:rsidR="000A536E" w:rsidRPr="004B11D7">
        <w:rPr>
          <w:rFonts w:asciiTheme="majorHAnsi" w:hAnsiTheme="majorHAnsi"/>
        </w:rPr>
        <w:t>fyzickou,</w:t>
      </w:r>
      <w:r w:rsidRPr="004B11D7">
        <w:rPr>
          <w:rFonts w:asciiTheme="majorHAnsi" w:hAnsiTheme="majorHAnsi"/>
        </w:rPr>
        <w:t xml:space="preserve"> tak virtuální, kdy k virtuální učebnici jsou </w:t>
      </w:r>
      <w:r w:rsidR="000A536E" w:rsidRPr="004B11D7">
        <w:rPr>
          <w:rFonts w:asciiTheme="majorHAnsi" w:hAnsiTheme="majorHAnsi"/>
        </w:rPr>
        <w:t xml:space="preserve">díky QR kódům možnosti 3D animací a řešení situací. </w:t>
      </w:r>
      <w:r w:rsidR="0097418F" w:rsidRPr="004B11D7">
        <w:rPr>
          <w:rFonts w:asciiTheme="majorHAnsi" w:hAnsiTheme="majorHAnsi"/>
        </w:rPr>
        <w:t xml:space="preserve">Tahle cesta výuky se zdá velice </w:t>
      </w:r>
      <w:r w:rsidR="006037CD" w:rsidRPr="004B11D7">
        <w:rPr>
          <w:rFonts w:asciiTheme="majorHAnsi" w:hAnsiTheme="majorHAnsi"/>
        </w:rPr>
        <w:t>účinná</w:t>
      </w:r>
      <w:r w:rsidR="0097418F" w:rsidRPr="004B11D7">
        <w:rPr>
          <w:rFonts w:asciiTheme="majorHAnsi" w:hAnsiTheme="majorHAnsi"/>
        </w:rPr>
        <w:t xml:space="preserve"> a </w:t>
      </w:r>
      <w:r w:rsidR="006037CD" w:rsidRPr="004B11D7">
        <w:rPr>
          <w:rFonts w:asciiTheme="majorHAnsi" w:hAnsiTheme="majorHAnsi"/>
        </w:rPr>
        <w:t xml:space="preserve">zrychlující </w:t>
      </w:r>
      <w:r w:rsidR="0097418F" w:rsidRPr="004B11D7">
        <w:rPr>
          <w:rFonts w:asciiTheme="majorHAnsi" w:hAnsiTheme="majorHAnsi"/>
        </w:rPr>
        <w:t xml:space="preserve">pochopení </w:t>
      </w:r>
      <w:r w:rsidR="006037CD" w:rsidRPr="004B11D7">
        <w:rPr>
          <w:rFonts w:asciiTheme="majorHAnsi" w:hAnsiTheme="majorHAnsi"/>
        </w:rPr>
        <w:t xml:space="preserve">dané problematiky. </w:t>
      </w:r>
      <w:r w:rsidR="00351742" w:rsidRPr="004B11D7">
        <w:rPr>
          <w:rFonts w:asciiTheme="majorHAnsi" w:hAnsiTheme="majorHAnsi"/>
        </w:rPr>
        <w:t xml:space="preserve">Zároveň vidím schůdnou </w:t>
      </w:r>
      <w:r w:rsidR="00065A3A">
        <w:rPr>
          <w:rFonts w:asciiTheme="majorHAnsi" w:hAnsiTheme="majorHAnsi"/>
        </w:rPr>
        <w:t xml:space="preserve">i </w:t>
      </w:r>
      <w:r w:rsidR="00351742" w:rsidRPr="004B11D7">
        <w:rPr>
          <w:rFonts w:asciiTheme="majorHAnsi" w:hAnsiTheme="majorHAnsi"/>
        </w:rPr>
        <w:t xml:space="preserve">cestu </w:t>
      </w:r>
      <w:r w:rsidR="000C20CF" w:rsidRPr="004B11D7">
        <w:rPr>
          <w:rFonts w:asciiTheme="majorHAnsi" w:hAnsiTheme="majorHAnsi"/>
        </w:rPr>
        <w:t>samo výuky</w:t>
      </w:r>
      <w:r w:rsidR="00351742" w:rsidRPr="004B11D7">
        <w:rPr>
          <w:rFonts w:asciiTheme="majorHAnsi" w:hAnsiTheme="majorHAnsi"/>
        </w:rPr>
        <w:t xml:space="preserve"> na webových portálech. Zde bych jen podotkl, že by portál měl mít určité </w:t>
      </w:r>
      <w:r w:rsidR="000C20CF" w:rsidRPr="004B11D7">
        <w:rPr>
          <w:rFonts w:asciiTheme="majorHAnsi" w:hAnsiTheme="majorHAnsi"/>
        </w:rPr>
        <w:t>úrovně ověření nebo spolupráci s</w:t>
      </w:r>
      <w:r w:rsidR="000D0AC7" w:rsidRPr="004B11D7">
        <w:rPr>
          <w:rFonts w:asciiTheme="majorHAnsi" w:hAnsiTheme="majorHAnsi"/>
        </w:rPr>
        <w:t> předními významnými autoškolami</w:t>
      </w:r>
      <w:r w:rsidR="00BE61BD">
        <w:rPr>
          <w:rFonts w:asciiTheme="majorHAnsi" w:hAnsiTheme="majorHAnsi"/>
        </w:rPr>
        <w:t xml:space="preserve">, </w:t>
      </w:r>
      <w:r w:rsidR="00E06A43" w:rsidRPr="004B11D7">
        <w:rPr>
          <w:rFonts w:asciiTheme="majorHAnsi" w:hAnsiTheme="majorHAnsi"/>
        </w:rPr>
        <w:t>nebo</w:t>
      </w:r>
      <w:r w:rsidR="000D0AC7" w:rsidRPr="004B11D7">
        <w:rPr>
          <w:rFonts w:asciiTheme="majorHAnsi" w:hAnsiTheme="majorHAnsi"/>
        </w:rPr>
        <w:t xml:space="preserve"> s nějakou </w:t>
      </w:r>
      <w:r w:rsidR="00E06A43" w:rsidRPr="004B11D7">
        <w:rPr>
          <w:rFonts w:asciiTheme="majorHAnsi" w:hAnsiTheme="majorHAnsi"/>
        </w:rPr>
        <w:t>asociací,</w:t>
      </w:r>
      <w:r w:rsidR="000D0AC7" w:rsidRPr="004B11D7">
        <w:rPr>
          <w:rFonts w:asciiTheme="majorHAnsi" w:hAnsiTheme="majorHAnsi"/>
        </w:rPr>
        <w:t xml:space="preserve"> </w:t>
      </w:r>
      <w:r w:rsidR="00E06A43" w:rsidRPr="004B11D7">
        <w:rPr>
          <w:rFonts w:asciiTheme="majorHAnsi" w:hAnsiTheme="majorHAnsi"/>
        </w:rPr>
        <w:t xml:space="preserve">popř. </w:t>
      </w:r>
      <w:r w:rsidR="00065A3A">
        <w:rPr>
          <w:rFonts w:asciiTheme="majorHAnsi" w:hAnsiTheme="majorHAnsi"/>
        </w:rPr>
        <w:t>M</w:t>
      </w:r>
      <w:r w:rsidR="00E06A43" w:rsidRPr="004B11D7">
        <w:rPr>
          <w:rFonts w:asciiTheme="majorHAnsi" w:hAnsiTheme="majorHAnsi"/>
        </w:rPr>
        <w:t xml:space="preserve">inisterstvem dopravy. </w:t>
      </w:r>
      <w:r w:rsidR="005D16C6" w:rsidRPr="004B11D7">
        <w:rPr>
          <w:rFonts w:asciiTheme="majorHAnsi" w:hAnsiTheme="majorHAnsi"/>
        </w:rPr>
        <w:t xml:space="preserve">Je potřeba kriticky ověřovat </w:t>
      </w:r>
      <w:r w:rsidR="00A41854" w:rsidRPr="004B11D7">
        <w:rPr>
          <w:rFonts w:asciiTheme="majorHAnsi" w:hAnsiTheme="majorHAnsi"/>
        </w:rPr>
        <w:t>informace,</w:t>
      </w:r>
      <w:r w:rsidR="005D16C6" w:rsidRPr="004B11D7">
        <w:rPr>
          <w:rFonts w:asciiTheme="majorHAnsi" w:hAnsiTheme="majorHAnsi"/>
        </w:rPr>
        <w:t xml:space="preserve"> pokud je nemáme z </w:t>
      </w:r>
      <w:r w:rsidR="00C35EA6">
        <w:rPr>
          <w:rFonts w:asciiTheme="majorHAnsi" w:hAnsiTheme="majorHAnsi"/>
        </w:rPr>
        <w:t>bezpečného</w:t>
      </w:r>
      <w:r w:rsidR="005D16C6" w:rsidRPr="004B11D7">
        <w:rPr>
          <w:rFonts w:asciiTheme="majorHAnsi" w:hAnsiTheme="majorHAnsi"/>
        </w:rPr>
        <w:t xml:space="preserve"> zdroje.</w:t>
      </w:r>
    </w:p>
    <w:p w14:paraId="46DC57AA" w14:textId="6569FA6B" w:rsidR="00DB49D2" w:rsidRPr="004B11D7" w:rsidRDefault="00236B09" w:rsidP="00AD4E80">
      <w:pPr>
        <w:ind w:firstLine="432"/>
        <w:rPr>
          <w:rFonts w:asciiTheme="majorHAnsi" w:hAnsiTheme="majorHAnsi"/>
        </w:rPr>
      </w:pPr>
      <w:r w:rsidRPr="004B11D7">
        <w:rPr>
          <w:rFonts w:asciiTheme="majorHAnsi" w:hAnsiTheme="majorHAnsi"/>
        </w:rPr>
        <w:t>Nevýhodou učebnic a vyhledávání informac</w:t>
      </w:r>
      <w:r w:rsidR="00796F9E">
        <w:rPr>
          <w:rFonts w:asciiTheme="majorHAnsi" w:hAnsiTheme="majorHAnsi"/>
        </w:rPr>
        <w:t>í</w:t>
      </w:r>
      <w:r w:rsidRPr="004B11D7">
        <w:rPr>
          <w:rFonts w:asciiTheme="majorHAnsi" w:hAnsiTheme="majorHAnsi"/>
        </w:rPr>
        <w:t xml:space="preserve"> </w:t>
      </w:r>
      <w:r w:rsidR="006C6BE1" w:rsidRPr="004B11D7">
        <w:rPr>
          <w:rFonts w:asciiTheme="majorHAnsi" w:hAnsiTheme="majorHAnsi"/>
        </w:rPr>
        <w:t>v dnešní době je, že tohle</w:t>
      </w:r>
      <w:r w:rsidR="00A950DF" w:rsidRPr="004B11D7">
        <w:rPr>
          <w:rFonts w:asciiTheme="majorHAnsi" w:hAnsiTheme="majorHAnsi"/>
        </w:rPr>
        <w:t xml:space="preserve"> ve většině případ</w:t>
      </w:r>
      <w:r w:rsidR="00967972">
        <w:rPr>
          <w:rFonts w:asciiTheme="majorHAnsi" w:hAnsiTheme="majorHAnsi"/>
        </w:rPr>
        <w:t>ů</w:t>
      </w:r>
      <w:r w:rsidR="00A950DF" w:rsidRPr="004B11D7">
        <w:rPr>
          <w:rFonts w:asciiTheme="majorHAnsi" w:hAnsiTheme="majorHAnsi"/>
        </w:rPr>
        <w:t xml:space="preserve"> již dělají mobilní telefony a počítače. </w:t>
      </w:r>
      <w:r w:rsidR="006C6BE1" w:rsidRPr="004B11D7">
        <w:rPr>
          <w:rFonts w:asciiTheme="majorHAnsi" w:hAnsiTheme="majorHAnsi"/>
        </w:rPr>
        <w:t>A</w:t>
      </w:r>
      <w:r w:rsidR="00E341FD" w:rsidRPr="004B11D7">
        <w:rPr>
          <w:rFonts w:asciiTheme="majorHAnsi" w:hAnsiTheme="majorHAnsi"/>
        </w:rPr>
        <w:t xml:space="preserve"> na</w:t>
      </w:r>
      <w:r w:rsidR="006C6BE1" w:rsidRPr="004B11D7">
        <w:rPr>
          <w:rFonts w:asciiTheme="majorHAnsi" w:hAnsiTheme="majorHAnsi"/>
        </w:rPr>
        <w:t xml:space="preserve"> učebnice </w:t>
      </w:r>
      <w:r w:rsidR="00E341FD" w:rsidRPr="004B11D7">
        <w:rPr>
          <w:rFonts w:asciiTheme="majorHAnsi" w:hAnsiTheme="majorHAnsi"/>
        </w:rPr>
        <w:t xml:space="preserve">společně s pravidly a zákony v tištěné formě se již jen </w:t>
      </w:r>
      <w:proofErr w:type="gramStart"/>
      <w:r w:rsidR="00E341FD" w:rsidRPr="004B11D7">
        <w:rPr>
          <w:rFonts w:asciiTheme="majorHAnsi" w:hAnsiTheme="majorHAnsi"/>
        </w:rPr>
        <w:t>práší</w:t>
      </w:r>
      <w:proofErr w:type="gramEnd"/>
      <w:r w:rsidR="00E341FD" w:rsidRPr="004B11D7">
        <w:rPr>
          <w:rFonts w:asciiTheme="majorHAnsi" w:hAnsiTheme="majorHAnsi"/>
        </w:rPr>
        <w:t xml:space="preserve"> na polici.</w:t>
      </w:r>
    </w:p>
    <w:p w14:paraId="5DBCE071" w14:textId="77777777" w:rsidR="00C52021" w:rsidRPr="004B11D7" w:rsidRDefault="00C52021" w:rsidP="00AD4E80">
      <w:pPr>
        <w:ind w:firstLine="0"/>
        <w:rPr>
          <w:rFonts w:asciiTheme="majorHAnsi" w:hAnsiTheme="majorHAnsi"/>
        </w:rPr>
      </w:pPr>
    </w:p>
    <w:p w14:paraId="743627AB" w14:textId="77777777" w:rsidR="005B4C7E" w:rsidRDefault="005B4C7E">
      <w:pPr>
        <w:spacing w:after="200" w:line="276" w:lineRule="auto"/>
        <w:ind w:firstLine="0"/>
        <w:jc w:val="left"/>
        <w:rPr>
          <w:rFonts w:asciiTheme="majorHAnsi" w:eastAsia="Times New Roman" w:hAnsiTheme="majorHAnsi"/>
          <w:b/>
          <w:bCs/>
          <w:kern w:val="32"/>
          <w:sz w:val="28"/>
          <w:szCs w:val="32"/>
          <w:lang w:eastAsia="cs-CZ"/>
        </w:rPr>
      </w:pPr>
      <w:r>
        <w:rPr>
          <w:rFonts w:asciiTheme="majorHAnsi" w:hAnsiTheme="majorHAnsi"/>
          <w:lang w:eastAsia="cs-CZ"/>
        </w:rPr>
        <w:br w:type="page"/>
      </w:r>
    </w:p>
    <w:p w14:paraId="6F741B68" w14:textId="65EA9A81" w:rsidR="00826C56" w:rsidRPr="004B11D7" w:rsidRDefault="00826C56" w:rsidP="00AD4E80">
      <w:pPr>
        <w:pStyle w:val="Nadpis1"/>
        <w:spacing w:line="360" w:lineRule="auto"/>
        <w:jc w:val="both"/>
        <w:rPr>
          <w:rFonts w:asciiTheme="majorHAnsi" w:hAnsiTheme="majorHAnsi"/>
          <w:lang w:eastAsia="cs-CZ"/>
        </w:rPr>
      </w:pPr>
      <w:bookmarkStart w:id="34" w:name="_Toc164274969"/>
      <w:r w:rsidRPr="004B11D7">
        <w:rPr>
          <w:rFonts w:asciiTheme="majorHAnsi" w:hAnsiTheme="majorHAnsi"/>
          <w:lang w:eastAsia="cs-CZ"/>
        </w:rPr>
        <w:lastRenderedPageBreak/>
        <w:t>Závěr</w:t>
      </w:r>
      <w:bookmarkEnd w:id="34"/>
    </w:p>
    <w:p w14:paraId="0AAD28B6" w14:textId="439EBD65" w:rsidR="00555826" w:rsidRDefault="00555826" w:rsidP="008346AA">
      <w:pPr>
        <w:ind w:firstLine="432"/>
        <w:rPr>
          <w:rFonts w:asciiTheme="majorHAnsi" w:hAnsiTheme="majorHAnsi"/>
        </w:rPr>
      </w:pPr>
      <w:r>
        <w:rPr>
          <w:rFonts w:asciiTheme="majorHAnsi" w:hAnsiTheme="majorHAnsi"/>
        </w:rPr>
        <w:t xml:space="preserve">Cílem bakalářské práce bylo charakterizovat didaktické aspekty výuky budoucích řidičů skrz analýzu zákonů, učebnic a tím poukázat na využití didaktiky a samotných taxonomií v autoškole pro její zkvalitnění a zvýšení efektivnosti ve výuce a výcviku. </w:t>
      </w:r>
    </w:p>
    <w:p w14:paraId="59498022" w14:textId="32182BD1" w:rsidR="001378E4" w:rsidRDefault="00555826" w:rsidP="00BE61BD">
      <w:pPr>
        <w:ind w:firstLine="432"/>
        <w:rPr>
          <w:rFonts w:asciiTheme="majorHAnsi" w:hAnsiTheme="majorHAnsi"/>
        </w:rPr>
      </w:pPr>
      <w:r>
        <w:rPr>
          <w:rFonts w:asciiTheme="majorHAnsi" w:hAnsiTheme="majorHAnsi"/>
        </w:rPr>
        <w:t xml:space="preserve">Samotný rozbor poukázal na </w:t>
      </w:r>
      <w:r w:rsidR="00CF3D5B">
        <w:rPr>
          <w:rFonts w:asciiTheme="majorHAnsi" w:hAnsiTheme="majorHAnsi"/>
        </w:rPr>
        <w:t>veliké množství</w:t>
      </w:r>
      <w:r w:rsidR="0047002C" w:rsidRPr="005B4C7E">
        <w:rPr>
          <w:rFonts w:asciiTheme="majorHAnsi" w:hAnsiTheme="majorHAnsi"/>
        </w:rPr>
        <w:t xml:space="preserve"> paragrafů</w:t>
      </w:r>
      <w:r>
        <w:rPr>
          <w:rFonts w:asciiTheme="majorHAnsi" w:hAnsiTheme="majorHAnsi"/>
        </w:rPr>
        <w:t>, které jsou</w:t>
      </w:r>
      <w:r w:rsidR="0047002C" w:rsidRPr="005B4C7E">
        <w:rPr>
          <w:rFonts w:asciiTheme="majorHAnsi" w:hAnsiTheme="majorHAnsi"/>
        </w:rPr>
        <w:t xml:space="preserve"> věnován</w:t>
      </w:r>
      <w:r>
        <w:rPr>
          <w:rFonts w:asciiTheme="majorHAnsi" w:hAnsiTheme="majorHAnsi"/>
        </w:rPr>
        <w:t>y</w:t>
      </w:r>
      <w:r w:rsidR="00827218" w:rsidRPr="005B4C7E">
        <w:rPr>
          <w:rFonts w:asciiTheme="majorHAnsi" w:hAnsiTheme="majorHAnsi"/>
        </w:rPr>
        <w:t xml:space="preserve"> výuce</w:t>
      </w:r>
      <w:r w:rsidR="00F74431" w:rsidRPr="005B4C7E">
        <w:rPr>
          <w:rFonts w:asciiTheme="majorHAnsi" w:hAnsiTheme="majorHAnsi"/>
        </w:rPr>
        <w:t>,</w:t>
      </w:r>
      <w:r w:rsidR="00096A1B" w:rsidRPr="005B4C7E">
        <w:rPr>
          <w:rFonts w:asciiTheme="majorHAnsi" w:hAnsiTheme="majorHAnsi"/>
        </w:rPr>
        <w:t xml:space="preserve"> </w:t>
      </w:r>
      <w:r w:rsidR="00F74431" w:rsidRPr="005B4C7E">
        <w:rPr>
          <w:rFonts w:asciiTheme="majorHAnsi" w:hAnsiTheme="majorHAnsi"/>
        </w:rPr>
        <w:t>výcvik</w:t>
      </w:r>
      <w:r w:rsidR="008770B9" w:rsidRPr="005B4C7E">
        <w:rPr>
          <w:rFonts w:asciiTheme="majorHAnsi" w:hAnsiTheme="majorHAnsi"/>
        </w:rPr>
        <w:t>u,</w:t>
      </w:r>
      <w:r w:rsidR="0047002C" w:rsidRPr="005B4C7E">
        <w:rPr>
          <w:rFonts w:asciiTheme="majorHAnsi" w:hAnsiTheme="majorHAnsi"/>
        </w:rPr>
        <w:t xml:space="preserve"> zkoušce a výstupu pro splnění, ale jak těchto cílů správně docílit</w:t>
      </w:r>
      <w:r w:rsidR="00CF3D5B">
        <w:rPr>
          <w:rFonts w:asciiTheme="majorHAnsi" w:hAnsiTheme="majorHAnsi"/>
        </w:rPr>
        <w:t>,</w:t>
      </w:r>
      <w:r w:rsidR="0047002C" w:rsidRPr="005B4C7E">
        <w:rPr>
          <w:rFonts w:asciiTheme="majorHAnsi" w:hAnsiTheme="majorHAnsi"/>
        </w:rPr>
        <w:t xml:space="preserve"> </w:t>
      </w:r>
      <w:r w:rsidR="006E08E2">
        <w:rPr>
          <w:rFonts w:asciiTheme="majorHAnsi" w:hAnsiTheme="majorHAnsi"/>
        </w:rPr>
        <w:t xml:space="preserve">tím </w:t>
      </w:r>
      <w:r w:rsidR="0047002C" w:rsidRPr="005B4C7E">
        <w:rPr>
          <w:rFonts w:asciiTheme="majorHAnsi" w:hAnsiTheme="majorHAnsi"/>
        </w:rPr>
        <w:t>se již zákon nezabývá.</w:t>
      </w:r>
      <w:r>
        <w:rPr>
          <w:rFonts w:asciiTheme="majorHAnsi" w:hAnsiTheme="majorHAnsi"/>
        </w:rPr>
        <w:t xml:space="preserve"> Z</w:t>
      </w:r>
      <w:r w:rsidR="0047002C" w:rsidRPr="005B4C7E">
        <w:rPr>
          <w:rFonts w:asciiTheme="majorHAnsi" w:hAnsiTheme="majorHAnsi"/>
        </w:rPr>
        <w:t xml:space="preserve">ákon </w:t>
      </w:r>
      <w:r w:rsidR="00D1754B">
        <w:rPr>
          <w:rFonts w:asciiTheme="majorHAnsi" w:hAnsiTheme="majorHAnsi"/>
        </w:rPr>
        <w:t xml:space="preserve">č. </w:t>
      </w:r>
      <w:r w:rsidR="0047002C" w:rsidRPr="005B4C7E">
        <w:rPr>
          <w:rFonts w:asciiTheme="majorHAnsi" w:hAnsiTheme="majorHAnsi"/>
        </w:rPr>
        <w:t>247/2000 sb. a vyhlášk</w:t>
      </w:r>
      <w:r>
        <w:rPr>
          <w:rFonts w:asciiTheme="majorHAnsi" w:hAnsiTheme="majorHAnsi"/>
        </w:rPr>
        <w:t>a</w:t>
      </w:r>
      <w:r w:rsidR="0047002C" w:rsidRPr="005B4C7E">
        <w:rPr>
          <w:rFonts w:asciiTheme="majorHAnsi" w:hAnsiTheme="majorHAnsi"/>
        </w:rPr>
        <w:t xml:space="preserve"> </w:t>
      </w:r>
      <w:r w:rsidR="00D1754B">
        <w:rPr>
          <w:rFonts w:asciiTheme="majorHAnsi" w:hAnsiTheme="majorHAnsi"/>
        </w:rPr>
        <w:t xml:space="preserve">č. </w:t>
      </w:r>
      <w:r w:rsidR="0047002C" w:rsidRPr="005B4C7E">
        <w:rPr>
          <w:rFonts w:asciiTheme="majorHAnsi" w:hAnsiTheme="majorHAnsi"/>
        </w:rPr>
        <w:t>167/2002 Sb.,</w:t>
      </w:r>
      <w:r w:rsidR="007955CF" w:rsidRPr="005B4C7E">
        <w:rPr>
          <w:rFonts w:asciiTheme="majorHAnsi" w:hAnsiTheme="majorHAnsi"/>
        </w:rPr>
        <w:t xml:space="preserve"> </w:t>
      </w:r>
      <w:r>
        <w:rPr>
          <w:rFonts w:asciiTheme="majorHAnsi" w:hAnsiTheme="majorHAnsi"/>
        </w:rPr>
        <w:t>by v</w:t>
      </w:r>
      <w:r w:rsidR="0047002C" w:rsidRPr="005B4C7E">
        <w:rPr>
          <w:rFonts w:asciiTheme="majorHAnsi" w:hAnsiTheme="majorHAnsi"/>
        </w:rPr>
        <w:t xml:space="preserve"> příští aktualizaci </w:t>
      </w:r>
      <w:r w:rsidR="00CD5A42" w:rsidRPr="005B4C7E">
        <w:rPr>
          <w:rFonts w:asciiTheme="majorHAnsi" w:hAnsiTheme="majorHAnsi"/>
        </w:rPr>
        <w:t>nebo</w:t>
      </w:r>
      <w:r w:rsidR="0047002C" w:rsidRPr="005B4C7E">
        <w:rPr>
          <w:rFonts w:asciiTheme="majorHAnsi" w:hAnsiTheme="majorHAnsi"/>
        </w:rPr>
        <w:t xml:space="preserve"> novele</w:t>
      </w:r>
      <w:r w:rsidR="003E6274" w:rsidRPr="005B4C7E">
        <w:rPr>
          <w:rFonts w:asciiTheme="majorHAnsi" w:hAnsiTheme="majorHAnsi"/>
        </w:rPr>
        <w:t>,</w:t>
      </w:r>
      <w:r w:rsidR="0047002C" w:rsidRPr="005B4C7E">
        <w:rPr>
          <w:rFonts w:asciiTheme="majorHAnsi" w:hAnsiTheme="majorHAnsi"/>
        </w:rPr>
        <w:t xml:space="preserve"> měl</w:t>
      </w:r>
      <w:r w:rsidR="00CF3D5B">
        <w:rPr>
          <w:rFonts w:asciiTheme="majorHAnsi" w:hAnsiTheme="majorHAnsi"/>
        </w:rPr>
        <w:t>y</w:t>
      </w:r>
      <w:r>
        <w:rPr>
          <w:rFonts w:asciiTheme="majorHAnsi" w:hAnsiTheme="majorHAnsi"/>
        </w:rPr>
        <w:t xml:space="preserve"> obsahovat</w:t>
      </w:r>
      <w:r w:rsidR="0047002C" w:rsidRPr="005B4C7E">
        <w:rPr>
          <w:rFonts w:asciiTheme="majorHAnsi" w:hAnsiTheme="majorHAnsi"/>
        </w:rPr>
        <w:t xml:space="preserve"> i didaktick</w:t>
      </w:r>
      <w:r w:rsidR="00CC508E">
        <w:rPr>
          <w:rFonts w:asciiTheme="majorHAnsi" w:hAnsiTheme="majorHAnsi"/>
        </w:rPr>
        <w:t>ý rozměr a</w:t>
      </w:r>
      <w:r w:rsidR="0047002C" w:rsidRPr="005B4C7E">
        <w:rPr>
          <w:rFonts w:asciiTheme="majorHAnsi" w:hAnsiTheme="majorHAnsi"/>
        </w:rPr>
        <w:t xml:space="preserve"> postupy výuky</w:t>
      </w:r>
      <w:r w:rsidR="00CC508E">
        <w:rPr>
          <w:rFonts w:asciiTheme="majorHAnsi" w:hAnsiTheme="majorHAnsi"/>
        </w:rPr>
        <w:t xml:space="preserve"> a výcviku.</w:t>
      </w:r>
      <w:r w:rsidR="0047002C" w:rsidRPr="005B4C7E">
        <w:rPr>
          <w:rFonts w:asciiTheme="majorHAnsi" w:hAnsiTheme="majorHAnsi"/>
        </w:rPr>
        <w:t xml:space="preserve"> </w:t>
      </w:r>
      <w:r w:rsidR="00CC508E">
        <w:rPr>
          <w:rFonts w:asciiTheme="majorHAnsi" w:hAnsiTheme="majorHAnsi"/>
        </w:rPr>
        <w:t>Dále by se</w:t>
      </w:r>
      <w:r w:rsidR="0047002C" w:rsidRPr="005B4C7E">
        <w:rPr>
          <w:rFonts w:asciiTheme="majorHAnsi" w:hAnsiTheme="majorHAnsi"/>
        </w:rPr>
        <w:t xml:space="preserve"> </w:t>
      </w:r>
      <w:r w:rsidR="00CC508E" w:rsidRPr="005B4C7E">
        <w:rPr>
          <w:rFonts w:asciiTheme="majorHAnsi" w:hAnsiTheme="majorHAnsi"/>
        </w:rPr>
        <w:t>měl</w:t>
      </w:r>
      <w:r w:rsidR="00CC508E">
        <w:rPr>
          <w:rFonts w:asciiTheme="majorHAnsi" w:hAnsiTheme="majorHAnsi"/>
        </w:rPr>
        <w:t>y</w:t>
      </w:r>
      <w:r w:rsidR="00CC508E" w:rsidRPr="005B4C7E">
        <w:rPr>
          <w:rFonts w:asciiTheme="majorHAnsi" w:hAnsiTheme="majorHAnsi"/>
        </w:rPr>
        <w:t xml:space="preserve"> </w:t>
      </w:r>
      <w:r w:rsidR="00CC508E">
        <w:rPr>
          <w:rFonts w:asciiTheme="majorHAnsi" w:hAnsiTheme="majorHAnsi"/>
        </w:rPr>
        <w:t>zaměřit</w:t>
      </w:r>
      <w:r w:rsidR="0047002C" w:rsidRPr="005B4C7E">
        <w:rPr>
          <w:rFonts w:asciiTheme="majorHAnsi" w:hAnsiTheme="majorHAnsi"/>
        </w:rPr>
        <w:t xml:space="preserve"> na dosahování postupů a tím splnění cílů. </w:t>
      </w:r>
    </w:p>
    <w:p w14:paraId="15D8252C" w14:textId="7AEA8816" w:rsidR="00BE61BD" w:rsidRDefault="006E08E2" w:rsidP="00BE61BD">
      <w:pPr>
        <w:ind w:firstLine="432"/>
        <w:rPr>
          <w:rFonts w:asciiTheme="majorHAnsi" w:hAnsiTheme="majorHAnsi"/>
        </w:rPr>
      </w:pPr>
      <w:r>
        <w:rPr>
          <w:rFonts w:asciiTheme="majorHAnsi" w:hAnsiTheme="majorHAnsi"/>
        </w:rPr>
        <w:t>Na místě je u</w:t>
      </w:r>
      <w:r w:rsidR="0047002C" w:rsidRPr="005B4C7E">
        <w:rPr>
          <w:rFonts w:asciiTheme="majorHAnsi" w:hAnsiTheme="majorHAnsi"/>
        </w:rPr>
        <w:t>prav</w:t>
      </w:r>
      <w:r w:rsidR="00BE61BD">
        <w:rPr>
          <w:rFonts w:asciiTheme="majorHAnsi" w:hAnsiTheme="majorHAnsi"/>
        </w:rPr>
        <w:t>ení</w:t>
      </w:r>
      <w:r w:rsidR="0047002C" w:rsidRPr="005B4C7E">
        <w:rPr>
          <w:rFonts w:asciiTheme="majorHAnsi" w:hAnsiTheme="majorHAnsi"/>
        </w:rPr>
        <w:t xml:space="preserve"> rozsah</w:t>
      </w:r>
      <w:r w:rsidR="00BE61BD">
        <w:rPr>
          <w:rFonts w:asciiTheme="majorHAnsi" w:hAnsiTheme="majorHAnsi"/>
        </w:rPr>
        <w:t>u</w:t>
      </w:r>
      <w:r w:rsidR="0047002C" w:rsidRPr="005B4C7E">
        <w:rPr>
          <w:rFonts w:asciiTheme="majorHAnsi" w:hAnsiTheme="majorHAnsi"/>
        </w:rPr>
        <w:t xml:space="preserve"> výuky</w:t>
      </w:r>
      <w:r w:rsidR="00CC508E">
        <w:rPr>
          <w:rFonts w:asciiTheme="majorHAnsi" w:hAnsiTheme="majorHAnsi"/>
        </w:rPr>
        <w:t xml:space="preserve"> a</w:t>
      </w:r>
      <w:r w:rsidR="0047002C" w:rsidRPr="005B4C7E">
        <w:rPr>
          <w:rFonts w:asciiTheme="majorHAnsi" w:hAnsiTheme="majorHAnsi"/>
        </w:rPr>
        <w:t xml:space="preserve"> převážně praktické roviny</w:t>
      </w:r>
      <w:r>
        <w:rPr>
          <w:rFonts w:asciiTheme="majorHAnsi" w:hAnsiTheme="majorHAnsi"/>
        </w:rPr>
        <w:t>,</w:t>
      </w:r>
      <w:r w:rsidR="00534FD1" w:rsidRPr="005B4C7E">
        <w:rPr>
          <w:rFonts w:asciiTheme="majorHAnsi" w:hAnsiTheme="majorHAnsi"/>
        </w:rPr>
        <w:t xml:space="preserve"> která</w:t>
      </w:r>
      <w:r>
        <w:rPr>
          <w:rFonts w:asciiTheme="majorHAnsi" w:hAnsiTheme="majorHAnsi"/>
        </w:rPr>
        <w:t xml:space="preserve"> ve své časové dotaci</w:t>
      </w:r>
      <w:r w:rsidR="0047002C" w:rsidRPr="005B4C7E">
        <w:rPr>
          <w:rFonts w:asciiTheme="majorHAnsi" w:hAnsiTheme="majorHAnsi"/>
        </w:rPr>
        <w:t xml:space="preserve"> je velmi poddimenzována</w:t>
      </w:r>
      <w:r w:rsidR="00CC508E">
        <w:rPr>
          <w:rFonts w:asciiTheme="majorHAnsi" w:hAnsiTheme="majorHAnsi"/>
        </w:rPr>
        <w:t>. K</w:t>
      </w:r>
      <w:r w:rsidR="007954DA" w:rsidRPr="005B4C7E">
        <w:rPr>
          <w:rFonts w:asciiTheme="majorHAnsi" w:hAnsiTheme="majorHAnsi"/>
        </w:rPr>
        <w:t>rátký výcvik</w:t>
      </w:r>
      <w:r w:rsidR="00BE61BD">
        <w:rPr>
          <w:rFonts w:asciiTheme="majorHAnsi" w:hAnsiTheme="majorHAnsi"/>
        </w:rPr>
        <w:t xml:space="preserve"> tak</w:t>
      </w:r>
      <w:r w:rsidR="007954DA" w:rsidRPr="005B4C7E">
        <w:rPr>
          <w:rFonts w:asciiTheme="majorHAnsi" w:hAnsiTheme="majorHAnsi"/>
        </w:rPr>
        <w:t xml:space="preserve"> stačí na zvládnutí nejzákladnějších prvků</w:t>
      </w:r>
      <w:r w:rsidR="00BE61BD">
        <w:rPr>
          <w:rFonts w:asciiTheme="majorHAnsi" w:hAnsiTheme="majorHAnsi"/>
        </w:rPr>
        <w:t xml:space="preserve"> a v</w:t>
      </w:r>
      <w:r w:rsidR="0047002C" w:rsidRPr="005B4C7E">
        <w:rPr>
          <w:rFonts w:asciiTheme="majorHAnsi" w:hAnsiTheme="majorHAnsi"/>
        </w:rPr>
        <w:t>ětšina autoškol tak nedokáže zajistit jízdu po dálnic</w:t>
      </w:r>
      <w:r w:rsidR="00BE61BD">
        <w:rPr>
          <w:rFonts w:asciiTheme="majorHAnsi" w:hAnsiTheme="majorHAnsi"/>
        </w:rPr>
        <w:t>i</w:t>
      </w:r>
      <w:r w:rsidR="0047002C" w:rsidRPr="005B4C7E">
        <w:rPr>
          <w:rFonts w:asciiTheme="majorHAnsi" w:hAnsiTheme="majorHAnsi"/>
        </w:rPr>
        <w:t xml:space="preserve">, nácvik ve větších rychlostech a nácvik předjíždění, </w:t>
      </w:r>
      <w:r w:rsidR="00BE61BD">
        <w:rPr>
          <w:rFonts w:asciiTheme="majorHAnsi" w:hAnsiTheme="majorHAnsi"/>
        </w:rPr>
        <w:t>jelikož</w:t>
      </w:r>
      <w:r w:rsidR="0047002C" w:rsidRPr="005B4C7E">
        <w:rPr>
          <w:rFonts w:asciiTheme="majorHAnsi" w:hAnsiTheme="majorHAnsi"/>
        </w:rPr>
        <w:t xml:space="preserve"> většina žadatelů jezdí natolik pomalu, že jsou sami především předjížděni.</w:t>
      </w:r>
    </w:p>
    <w:p w14:paraId="06B88779" w14:textId="6C65B065" w:rsidR="001378E4" w:rsidRDefault="001378E4" w:rsidP="00BE61BD">
      <w:pPr>
        <w:ind w:firstLine="432"/>
        <w:rPr>
          <w:rFonts w:asciiTheme="majorHAnsi" w:hAnsiTheme="majorHAnsi"/>
        </w:rPr>
      </w:pPr>
      <w:r w:rsidRPr="005B4C7E">
        <w:rPr>
          <w:rFonts w:asciiTheme="majorHAnsi" w:hAnsiTheme="majorHAnsi"/>
        </w:rPr>
        <w:t xml:space="preserve">Bylo by </w:t>
      </w:r>
      <w:r>
        <w:rPr>
          <w:rFonts w:asciiTheme="majorHAnsi" w:hAnsiTheme="majorHAnsi"/>
        </w:rPr>
        <w:t>vhodné, aby</w:t>
      </w:r>
      <w:r w:rsidRPr="005B4C7E">
        <w:rPr>
          <w:rFonts w:asciiTheme="majorHAnsi" w:hAnsiTheme="majorHAnsi"/>
        </w:rPr>
        <w:t xml:space="preserve"> </w:t>
      </w:r>
      <w:r>
        <w:rPr>
          <w:rFonts w:asciiTheme="majorHAnsi" w:hAnsiTheme="majorHAnsi"/>
        </w:rPr>
        <w:t>M</w:t>
      </w:r>
      <w:r w:rsidRPr="005B4C7E">
        <w:rPr>
          <w:rFonts w:asciiTheme="majorHAnsi" w:hAnsiTheme="majorHAnsi"/>
        </w:rPr>
        <w:t>inisterstv</w:t>
      </w:r>
      <w:r>
        <w:rPr>
          <w:rFonts w:asciiTheme="majorHAnsi" w:hAnsiTheme="majorHAnsi"/>
        </w:rPr>
        <w:t xml:space="preserve">o </w:t>
      </w:r>
      <w:r w:rsidRPr="005B4C7E">
        <w:rPr>
          <w:rFonts w:asciiTheme="majorHAnsi" w:hAnsiTheme="majorHAnsi"/>
        </w:rPr>
        <w:t>dopravy</w:t>
      </w:r>
      <w:r>
        <w:rPr>
          <w:rFonts w:asciiTheme="majorHAnsi" w:hAnsiTheme="majorHAnsi"/>
        </w:rPr>
        <w:t xml:space="preserve"> zvážilo </w:t>
      </w:r>
      <w:r w:rsidR="006E08E2">
        <w:rPr>
          <w:rFonts w:asciiTheme="majorHAnsi" w:hAnsiTheme="majorHAnsi"/>
        </w:rPr>
        <w:t xml:space="preserve">náročnost </w:t>
      </w:r>
      <w:r>
        <w:rPr>
          <w:rFonts w:asciiTheme="majorHAnsi" w:hAnsiTheme="majorHAnsi"/>
        </w:rPr>
        <w:t>p</w:t>
      </w:r>
      <w:r w:rsidRPr="005B4C7E">
        <w:rPr>
          <w:rFonts w:asciiTheme="majorHAnsi" w:hAnsiTheme="majorHAnsi"/>
        </w:rPr>
        <w:t>ostup</w:t>
      </w:r>
      <w:r w:rsidR="006E08E2">
        <w:rPr>
          <w:rFonts w:asciiTheme="majorHAnsi" w:hAnsiTheme="majorHAnsi"/>
        </w:rPr>
        <w:t>u</w:t>
      </w:r>
      <w:r w:rsidRPr="005B4C7E">
        <w:rPr>
          <w:rFonts w:asciiTheme="majorHAnsi" w:hAnsiTheme="majorHAnsi"/>
        </w:rPr>
        <w:t xml:space="preserve"> získání profesního osvědčení pro budoucí učitele a tím nastavení úrovně vzdělávání pro budoucí žadatele o řidičská oprávnění. </w:t>
      </w:r>
      <w:r>
        <w:rPr>
          <w:rFonts w:asciiTheme="majorHAnsi" w:hAnsiTheme="majorHAnsi"/>
        </w:rPr>
        <w:t>Z</w:t>
      </w:r>
      <w:r w:rsidRPr="005B4C7E">
        <w:rPr>
          <w:rFonts w:asciiTheme="majorHAnsi" w:hAnsiTheme="majorHAnsi"/>
        </w:rPr>
        <w:t>da by neměl učitel/instruktor autoškoly splňovat aspoň pedagogické minimum a zda by se nemělo přistoupit k vytvoření RVP (rámcového vzdělávacího programu), který by jasně udával didaktické směrování a naplnění cílů v rámci autoškolství. Řešením by bylo, pokud by učitel</w:t>
      </w:r>
      <w:r>
        <w:rPr>
          <w:rFonts w:asciiTheme="majorHAnsi" w:hAnsiTheme="majorHAnsi"/>
        </w:rPr>
        <w:t>é</w:t>
      </w:r>
      <w:r w:rsidRPr="005B4C7E">
        <w:rPr>
          <w:rFonts w:asciiTheme="majorHAnsi" w:hAnsiTheme="majorHAnsi"/>
        </w:rPr>
        <w:t xml:space="preserve"> autoškol absolvoval</w:t>
      </w:r>
      <w:r>
        <w:rPr>
          <w:rFonts w:asciiTheme="majorHAnsi" w:hAnsiTheme="majorHAnsi"/>
        </w:rPr>
        <w:t xml:space="preserve">i </w:t>
      </w:r>
      <w:r w:rsidRPr="005B4C7E">
        <w:rPr>
          <w:rFonts w:asciiTheme="majorHAnsi" w:hAnsiTheme="majorHAnsi"/>
        </w:rPr>
        <w:t>minimálně bakalářský program se zaměřením na dopravu, psychologii, pedagogiku a k nim přidružené předměty k rozšíření vědomost</w:t>
      </w:r>
      <w:r>
        <w:rPr>
          <w:rFonts w:asciiTheme="majorHAnsi" w:hAnsiTheme="majorHAnsi"/>
        </w:rPr>
        <w:t>í</w:t>
      </w:r>
      <w:r w:rsidRPr="005B4C7E">
        <w:rPr>
          <w:rFonts w:asciiTheme="majorHAnsi" w:hAnsiTheme="majorHAnsi"/>
        </w:rPr>
        <w:t xml:space="preserve"> a kompetencí budoucích učitelů a instruktorů výcviku.</w:t>
      </w:r>
    </w:p>
    <w:p w14:paraId="65A83FA0" w14:textId="5B736D60" w:rsidR="00614A99" w:rsidRDefault="000D5FF9" w:rsidP="00614A99">
      <w:pPr>
        <w:ind w:firstLine="432"/>
        <w:rPr>
          <w:rFonts w:asciiTheme="majorHAnsi" w:hAnsiTheme="majorHAnsi"/>
        </w:rPr>
      </w:pPr>
      <w:r>
        <w:rPr>
          <w:rFonts w:asciiTheme="majorHAnsi" w:hAnsiTheme="majorHAnsi"/>
        </w:rPr>
        <w:t>Analýza k</w:t>
      </w:r>
      <w:r w:rsidR="006E08E2">
        <w:rPr>
          <w:rFonts w:asciiTheme="majorHAnsi" w:hAnsiTheme="majorHAnsi"/>
        </w:rPr>
        <w:t>nižní</w:t>
      </w:r>
      <w:r>
        <w:rPr>
          <w:rFonts w:asciiTheme="majorHAnsi" w:hAnsiTheme="majorHAnsi"/>
        </w:rPr>
        <w:t>ch</w:t>
      </w:r>
      <w:r w:rsidR="006E08E2">
        <w:rPr>
          <w:rFonts w:asciiTheme="majorHAnsi" w:hAnsiTheme="majorHAnsi"/>
        </w:rPr>
        <w:t xml:space="preserve"> učební</w:t>
      </w:r>
      <w:r>
        <w:rPr>
          <w:rFonts w:asciiTheme="majorHAnsi" w:hAnsiTheme="majorHAnsi"/>
        </w:rPr>
        <w:t>ch</w:t>
      </w:r>
      <w:r w:rsidR="006E08E2">
        <w:rPr>
          <w:rFonts w:asciiTheme="majorHAnsi" w:hAnsiTheme="majorHAnsi"/>
        </w:rPr>
        <w:t xml:space="preserve"> materiál</w:t>
      </w:r>
      <w:r>
        <w:rPr>
          <w:rFonts w:asciiTheme="majorHAnsi" w:hAnsiTheme="majorHAnsi"/>
        </w:rPr>
        <w:t>ů poukázala na splnění základní informací</w:t>
      </w:r>
      <w:r w:rsidR="00C34A94">
        <w:rPr>
          <w:rFonts w:asciiTheme="majorHAnsi" w:hAnsiTheme="majorHAnsi"/>
        </w:rPr>
        <w:t xml:space="preserve"> pro získání řidičského oprávnění,</w:t>
      </w:r>
      <w:r>
        <w:rPr>
          <w:rFonts w:asciiTheme="majorHAnsi" w:hAnsiTheme="majorHAnsi"/>
        </w:rPr>
        <w:t xml:space="preserve"> a ačkoliv jejich zpracování může být velice rozdílné díky nikým nezadané osnově a obsahu</w:t>
      </w:r>
      <w:r w:rsidR="00614A99">
        <w:rPr>
          <w:rFonts w:asciiTheme="majorHAnsi" w:hAnsiTheme="majorHAnsi"/>
        </w:rPr>
        <w:t xml:space="preserve"> a celkové absenci RVP pro autoškoly</w:t>
      </w:r>
      <w:r>
        <w:rPr>
          <w:rFonts w:asciiTheme="majorHAnsi" w:hAnsiTheme="majorHAnsi"/>
        </w:rPr>
        <w:t xml:space="preserve">, tak jsou dostačující na získání vědomostí pro zvládnutí závěrečných zkoušek. </w:t>
      </w:r>
      <w:r w:rsidR="00C34A94">
        <w:rPr>
          <w:rFonts w:asciiTheme="majorHAnsi" w:hAnsiTheme="majorHAnsi"/>
        </w:rPr>
        <w:t>Všechny u</w:t>
      </w:r>
      <w:r>
        <w:rPr>
          <w:rFonts w:asciiTheme="majorHAnsi" w:hAnsiTheme="majorHAnsi"/>
        </w:rPr>
        <w:t>čebnice obsahují kapitol</w:t>
      </w:r>
      <w:r w:rsidR="00C34A94">
        <w:rPr>
          <w:rFonts w:asciiTheme="majorHAnsi" w:hAnsiTheme="majorHAnsi"/>
        </w:rPr>
        <w:t>y se stěžejními body jakožto údržba vozidla, předpisy o provozu, teorie a zásady bezpečné jízdy a zdravotnickou přípravu, ale zároveň</w:t>
      </w:r>
      <w:r>
        <w:rPr>
          <w:rFonts w:asciiTheme="majorHAnsi" w:hAnsiTheme="majorHAnsi"/>
        </w:rPr>
        <w:t xml:space="preserve"> </w:t>
      </w:r>
      <w:r w:rsidR="00C34A94">
        <w:rPr>
          <w:rFonts w:asciiTheme="majorHAnsi" w:hAnsiTheme="majorHAnsi"/>
        </w:rPr>
        <w:t xml:space="preserve">obsah jednotlivých kapitol je velice rozdílný svým rozsahem a zpracováním. Dále se učebnice zaměřují rozdílně </w:t>
      </w:r>
      <w:r>
        <w:rPr>
          <w:rFonts w:asciiTheme="majorHAnsi" w:hAnsiTheme="majorHAnsi"/>
        </w:rPr>
        <w:t>na</w:t>
      </w:r>
      <w:r w:rsidR="00C34A94">
        <w:rPr>
          <w:rFonts w:asciiTheme="majorHAnsi" w:hAnsiTheme="majorHAnsi"/>
        </w:rPr>
        <w:t xml:space="preserve"> další obsah jednotlivých kapitol, dle uvážení jejich tvůrců. U některých je věnována značná část zákon</w:t>
      </w:r>
      <w:r w:rsidR="00614A99">
        <w:rPr>
          <w:rFonts w:asciiTheme="majorHAnsi" w:hAnsiTheme="majorHAnsi"/>
        </w:rPr>
        <w:t xml:space="preserve">ům a paragrafům, a další se věnují mnohem více vlastním poznámkám a tipům. </w:t>
      </w:r>
      <w:r>
        <w:rPr>
          <w:rFonts w:asciiTheme="majorHAnsi" w:hAnsiTheme="majorHAnsi"/>
        </w:rPr>
        <w:t>Jejich obsah se shoduje na nejdůležitější</w:t>
      </w:r>
      <w:r w:rsidR="00614A99">
        <w:rPr>
          <w:rFonts w:asciiTheme="majorHAnsi" w:hAnsiTheme="majorHAnsi"/>
        </w:rPr>
        <w:t>ch</w:t>
      </w:r>
      <w:r>
        <w:rPr>
          <w:rFonts w:asciiTheme="majorHAnsi" w:hAnsiTheme="majorHAnsi"/>
        </w:rPr>
        <w:t xml:space="preserve"> bod</w:t>
      </w:r>
      <w:r w:rsidR="00614A99">
        <w:rPr>
          <w:rFonts w:asciiTheme="majorHAnsi" w:hAnsiTheme="majorHAnsi"/>
        </w:rPr>
        <w:t>ech</w:t>
      </w:r>
      <w:r>
        <w:rPr>
          <w:rFonts w:asciiTheme="majorHAnsi" w:hAnsiTheme="majorHAnsi"/>
        </w:rPr>
        <w:t xml:space="preserve"> a znalost</w:t>
      </w:r>
      <w:r w:rsidR="00820F9B">
        <w:rPr>
          <w:rFonts w:asciiTheme="majorHAnsi" w:hAnsiTheme="majorHAnsi"/>
        </w:rPr>
        <w:t>ech</w:t>
      </w:r>
      <w:r w:rsidR="00614A99">
        <w:rPr>
          <w:rFonts w:asciiTheme="majorHAnsi" w:hAnsiTheme="majorHAnsi"/>
        </w:rPr>
        <w:t xml:space="preserve">, </w:t>
      </w:r>
      <w:r>
        <w:rPr>
          <w:rFonts w:asciiTheme="majorHAnsi" w:hAnsiTheme="majorHAnsi"/>
        </w:rPr>
        <w:t xml:space="preserve">které by měl </w:t>
      </w:r>
      <w:r w:rsidR="00820F9B">
        <w:rPr>
          <w:rFonts w:asciiTheme="majorHAnsi" w:hAnsiTheme="majorHAnsi"/>
        </w:rPr>
        <w:t xml:space="preserve">mít žadatel </w:t>
      </w:r>
      <w:r w:rsidR="00820F9B">
        <w:rPr>
          <w:rFonts w:asciiTheme="majorHAnsi" w:hAnsiTheme="majorHAnsi"/>
        </w:rPr>
        <w:lastRenderedPageBreak/>
        <w:t>osvojené</w:t>
      </w:r>
      <w:r w:rsidR="00614A99">
        <w:rPr>
          <w:rFonts w:asciiTheme="majorHAnsi" w:hAnsiTheme="majorHAnsi"/>
        </w:rPr>
        <w:t xml:space="preserve">, ale dále se dle potřeby rozdílně věnují </w:t>
      </w:r>
      <w:r w:rsidR="00820F9B">
        <w:rPr>
          <w:rFonts w:asciiTheme="majorHAnsi" w:hAnsiTheme="majorHAnsi"/>
        </w:rPr>
        <w:t>ostatním aspektům řízení</w:t>
      </w:r>
      <w:r w:rsidR="00614A99">
        <w:rPr>
          <w:rFonts w:asciiTheme="majorHAnsi" w:hAnsiTheme="majorHAnsi"/>
        </w:rPr>
        <w:t xml:space="preserve">. Návrhem na zlepšení by bylo ustanovení základní struktury a obsahu v daném rozsahu, který by jasně stanovil podmínky na zlepšení výuky a výcviku. </w:t>
      </w:r>
    </w:p>
    <w:p w14:paraId="57F1B4EF" w14:textId="6D153296" w:rsidR="00140CF6" w:rsidRDefault="00820F9B" w:rsidP="00820F9B">
      <w:pPr>
        <w:ind w:firstLine="0"/>
        <w:rPr>
          <w:rFonts w:asciiTheme="majorHAnsi" w:hAnsiTheme="majorHAnsi"/>
        </w:rPr>
      </w:pPr>
      <w:r>
        <w:rPr>
          <w:rFonts w:asciiTheme="majorHAnsi" w:hAnsiTheme="majorHAnsi"/>
        </w:rPr>
        <w:tab/>
        <w:t xml:space="preserve">S psaním bakalářské práce jsem si uvědomil, jak moc široké spektrum informací je potřeba analyzovat a kolik výzkumů je potřeba provést, aby to uspokojilo mou touhu po zlepšení systému a pokrylo celkovou nespokojenost s nynějším nastavením. Tato práce reflektuje a </w:t>
      </w:r>
      <w:proofErr w:type="gramStart"/>
      <w:r>
        <w:rPr>
          <w:rFonts w:asciiTheme="majorHAnsi" w:hAnsiTheme="majorHAnsi"/>
        </w:rPr>
        <w:t>řeší</w:t>
      </w:r>
      <w:proofErr w:type="gramEnd"/>
      <w:r>
        <w:rPr>
          <w:rFonts w:asciiTheme="majorHAnsi" w:hAnsiTheme="majorHAnsi"/>
        </w:rPr>
        <w:t xml:space="preserve"> pouze malé množství problémů z veliké mozaiky, která by potřebovala důkladnější prostudování a revizi. Tato práce může být prvním</w:t>
      </w:r>
      <w:r w:rsidR="00140CF6">
        <w:rPr>
          <w:rFonts w:asciiTheme="majorHAnsi" w:hAnsiTheme="majorHAnsi"/>
        </w:rPr>
        <w:t xml:space="preserve"> krůčkem</w:t>
      </w:r>
      <w:r>
        <w:rPr>
          <w:rFonts w:asciiTheme="majorHAnsi" w:hAnsiTheme="majorHAnsi"/>
        </w:rPr>
        <w:t xml:space="preserve">, především </w:t>
      </w:r>
      <w:r w:rsidR="00140CF6">
        <w:rPr>
          <w:rFonts w:asciiTheme="majorHAnsi" w:hAnsiTheme="majorHAnsi"/>
        </w:rPr>
        <w:t>z </w:t>
      </w:r>
      <w:r>
        <w:rPr>
          <w:rFonts w:asciiTheme="majorHAnsi" w:hAnsiTheme="majorHAnsi"/>
        </w:rPr>
        <w:t>osobní</w:t>
      </w:r>
      <w:r w:rsidR="00140CF6">
        <w:rPr>
          <w:rFonts w:asciiTheme="majorHAnsi" w:hAnsiTheme="majorHAnsi"/>
        </w:rPr>
        <w:t>ho pohledu</w:t>
      </w:r>
      <w:r>
        <w:rPr>
          <w:rFonts w:asciiTheme="majorHAnsi" w:hAnsiTheme="majorHAnsi"/>
        </w:rPr>
        <w:t>, ke zlepšení současného stavu, protože doufám, že</w:t>
      </w:r>
      <w:r w:rsidR="00140CF6">
        <w:rPr>
          <w:rFonts w:asciiTheme="majorHAnsi" w:hAnsiTheme="majorHAnsi"/>
        </w:rPr>
        <w:t xml:space="preserve"> nejsem jediný, kterého podobné téma tíží. Věřím, že se brzy dočkáme úpravy legislativy alespoň podmínek pro získání profesního osvědčení, které by zajistilo větší erudovanost učitelů výcviku v autoškole a tím pádem by i zaručilo dokonalejší vzdělávání uchazečů. Rozpracování didaktických postupů a samostatného RVP pro autoškoly by mohlo následovat.</w:t>
      </w:r>
    </w:p>
    <w:p w14:paraId="05041388" w14:textId="77777777" w:rsidR="00140CF6" w:rsidRDefault="00140CF6">
      <w:pPr>
        <w:spacing w:after="200" w:line="276" w:lineRule="auto"/>
        <w:ind w:firstLine="0"/>
        <w:jc w:val="left"/>
        <w:rPr>
          <w:rFonts w:asciiTheme="majorHAnsi" w:hAnsiTheme="majorHAnsi"/>
        </w:rPr>
      </w:pPr>
      <w:r>
        <w:rPr>
          <w:rFonts w:asciiTheme="majorHAnsi" w:hAnsiTheme="majorHAnsi"/>
        </w:rPr>
        <w:br w:type="page"/>
      </w:r>
    </w:p>
    <w:p w14:paraId="15A645DC" w14:textId="480E4144" w:rsidR="000B1341" w:rsidRPr="004B11D7" w:rsidRDefault="005B4C7E" w:rsidP="00AD4E80">
      <w:pPr>
        <w:pStyle w:val="Nadpis1"/>
        <w:spacing w:line="360" w:lineRule="auto"/>
        <w:jc w:val="both"/>
        <w:rPr>
          <w:rFonts w:asciiTheme="majorHAnsi" w:hAnsiTheme="majorHAnsi"/>
          <w:lang w:eastAsia="cs-CZ"/>
        </w:rPr>
      </w:pPr>
      <w:bookmarkStart w:id="35" w:name="_Toc164274970"/>
      <w:r>
        <w:rPr>
          <w:rFonts w:asciiTheme="majorHAnsi" w:hAnsiTheme="majorHAnsi"/>
          <w:lang w:eastAsia="cs-CZ"/>
        </w:rPr>
        <w:lastRenderedPageBreak/>
        <w:t>Bibliografie</w:t>
      </w:r>
      <w:bookmarkEnd w:id="35"/>
    </w:p>
    <w:p w14:paraId="6F6EB5F5" w14:textId="764DFBCC" w:rsidR="006D5EAC" w:rsidRPr="00C35EA6" w:rsidRDefault="00F7151B" w:rsidP="00C35EA6">
      <w:pPr>
        <w:pStyle w:val="Normln14b"/>
        <w:spacing w:after="240" w:line="360" w:lineRule="auto"/>
        <w:ind w:right="69"/>
        <w:rPr>
          <w:rStyle w:val="Hypertextovodkaz"/>
          <w:rFonts w:asciiTheme="majorHAnsi" w:hAnsiTheme="majorHAnsi"/>
          <w:b w:val="0"/>
          <w:bCs/>
          <w:color w:val="auto"/>
          <w:u w:val="none"/>
        </w:rPr>
      </w:pPr>
      <w:r w:rsidRPr="00C35EA6">
        <w:rPr>
          <w:rFonts w:asciiTheme="majorHAnsi" w:hAnsiTheme="majorHAnsi"/>
          <w:b w:val="0"/>
          <w:bCs/>
          <w:i/>
          <w:iCs/>
        </w:rPr>
        <w:t>Zákon</w:t>
      </w:r>
      <w:r w:rsidRPr="00C35EA6">
        <w:rPr>
          <w:rFonts w:asciiTheme="majorHAnsi" w:hAnsiTheme="majorHAnsi"/>
          <w:b w:val="0"/>
          <w:i/>
          <w:iCs/>
        </w:rPr>
        <w:t xml:space="preserve"> č. 247/2000 Sb. </w:t>
      </w:r>
      <w:r w:rsidR="001B23C4" w:rsidRPr="00C35EA6">
        <w:rPr>
          <w:rFonts w:asciiTheme="majorHAnsi" w:hAnsiTheme="majorHAnsi"/>
          <w:b w:val="0"/>
          <w:i/>
          <w:iCs/>
        </w:rPr>
        <w:t xml:space="preserve">Zákon </w:t>
      </w:r>
      <w:r w:rsidRPr="00C35EA6">
        <w:rPr>
          <w:rFonts w:asciiTheme="majorHAnsi" w:hAnsiTheme="majorHAnsi"/>
          <w:b w:val="0"/>
          <w:bCs/>
          <w:i/>
          <w:iCs/>
        </w:rPr>
        <w:t>o získávání a zdokonalování odborné způsobilosti k řízení motorových vozidel a o změnách některých zákonů, ve znění pozdějších předpisů</w:t>
      </w:r>
      <w:r w:rsidRPr="00C35EA6">
        <w:rPr>
          <w:rFonts w:asciiTheme="majorHAnsi" w:hAnsiTheme="majorHAnsi"/>
          <w:b w:val="0"/>
          <w:bCs/>
        </w:rPr>
        <w:t xml:space="preserve">. </w:t>
      </w:r>
      <w:r w:rsidR="001B23C4" w:rsidRPr="00C35EA6">
        <w:rPr>
          <w:rFonts w:asciiTheme="majorHAnsi" w:hAnsiTheme="majorHAnsi"/>
          <w:b w:val="0"/>
          <w:bCs/>
        </w:rPr>
        <w:t xml:space="preserve"> </w:t>
      </w:r>
      <w:r w:rsidR="001B23C4" w:rsidRPr="00C35EA6">
        <w:rPr>
          <w:rStyle w:val="h1a"/>
          <w:rFonts w:asciiTheme="majorHAnsi" w:hAnsiTheme="majorHAnsi"/>
          <w:b w:val="0"/>
          <w:bCs/>
        </w:rPr>
        <w:t>Ministerstvo dopravy a spojů.</w:t>
      </w:r>
      <w:r w:rsidR="001B23C4" w:rsidRPr="00C35EA6">
        <w:rPr>
          <w:rFonts w:asciiTheme="majorHAnsi" w:hAnsiTheme="majorHAnsi"/>
          <w:b w:val="0"/>
          <w:bCs/>
        </w:rPr>
        <w:t xml:space="preserve"> In: </w:t>
      </w:r>
      <w:r w:rsidR="001B23C4" w:rsidRPr="00C35EA6">
        <w:rPr>
          <w:rFonts w:asciiTheme="majorHAnsi" w:hAnsiTheme="majorHAnsi"/>
          <w:b w:val="0"/>
          <w:bCs/>
          <w:i/>
          <w:iCs/>
        </w:rPr>
        <w:t>Zákony pro lidi</w:t>
      </w:r>
      <w:r w:rsidR="00CF00DD" w:rsidRPr="00C35EA6">
        <w:rPr>
          <w:rFonts w:asciiTheme="majorHAnsi" w:hAnsiTheme="majorHAnsi"/>
          <w:b w:val="0"/>
          <w:bCs/>
          <w:i/>
          <w:iCs/>
        </w:rPr>
        <w:t xml:space="preserve">. </w:t>
      </w:r>
      <w:r w:rsidR="001B23C4" w:rsidRPr="00C35EA6">
        <w:rPr>
          <w:rFonts w:asciiTheme="majorHAnsi" w:hAnsiTheme="majorHAnsi"/>
          <w:b w:val="0"/>
          <w:bCs/>
        </w:rPr>
        <w:t>AION CS, 2010-2024</w:t>
      </w:r>
      <w:r w:rsidR="00CF00DD" w:rsidRPr="00C35EA6">
        <w:rPr>
          <w:rFonts w:asciiTheme="majorHAnsi" w:hAnsiTheme="majorHAnsi"/>
          <w:b w:val="0"/>
          <w:bCs/>
        </w:rPr>
        <w:t>. [online]</w:t>
      </w:r>
      <w:r w:rsidR="001B23C4" w:rsidRPr="00C35EA6">
        <w:rPr>
          <w:rFonts w:asciiTheme="majorHAnsi" w:hAnsiTheme="majorHAnsi"/>
          <w:b w:val="0"/>
          <w:bCs/>
        </w:rPr>
        <w:br/>
        <w:t xml:space="preserve">[cit. 2024-03-18]. Dostupné z: </w:t>
      </w:r>
      <w:hyperlink r:id="rId22" w:anchor="cast3" w:history="1">
        <w:r w:rsidR="006C32A3" w:rsidRPr="00C35EA6">
          <w:rPr>
            <w:rStyle w:val="Hypertextovodkaz"/>
            <w:rFonts w:asciiTheme="majorHAnsi" w:hAnsiTheme="majorHAnsi"/>
            <w:b w:val="0"/>
            <w:bCs/>
          </w:rPr>
          <w:t>https://www.zakonyprolidi.cz/cs/2000-247#cast3</w:t>
        </w:r>
      </w:hyperlink>
    </w:p>
    <w:p w14:paraId="16104D36" w14:textId="283E2770" w:rsidR="00E37B21" w:rsidRPr="00C35EA6" w:rsidRDefault="00F7151B" w:rsidP="00C35EA6">
      <w:pPr>
        <w:pStyle w:val="Odstavecseseznamem"/>
        <w:spacing w:after="240"/>
        <w:ind w:left="0" w:firstLine="0"/>
        <w:jc w:val="left"/>
        <w:rPr>
          <w:rFonts w:asciiTheme="majorHAnsi" w:hAnsiTheme="majorHAnsi"/>
        </w:rPr>
      </w:pPr>
      <w:r w:rsidRPr="00C35EA6">
        <w:rPr>
          <w:rFonts w:asciiTheme="majorHAnsi" w:hAnsiTheme="majorHAnsi"/>
          <w:i/>
          <w:iCs/>
          <w:szCs w:val="24"/>
        </w:rPr>
        <w:t xml:space="preserve">Vyhláška č. 167/2002 Sb. </w:t>
      </w:r>
      <w:r w:rsidR="001B23C4" w:rsidRPr="00C35EA6">
        <w:rPr>
          <w:rFonts w:asciiTheme="majorHAnsi" w:hAnsiTheme="majorHAnsi"/>
          <w:i/>
          <w:iCs/>
          <w:szCs w:val="24"/>
        </w:rPr>
        <w:t xml:space="preserve">Vyhláška </w:t>
      </w:r>
      <w:r w:rsidRPr="00C35EA6">
        <w:rPr>
          <w:rStyle w:val="h1a"/>
          <w:rFonts w:asciiTheme="majorHAnsi" w:hAnsiTheme="majorHAnsi"/>
          <w:i/>
          <w:iCs/>
          <w:szCs w:val="24"/>
        </w:rPr>
        <w:t xml:space="preserve">o získávání a zdokonalování odborné způsobilosti k řízení motorových vozidel a o změnách některých zákonů, ve znění zákona č. 478/2001 Sb. </w:t>
      </w:r>
      <w:r w:rsidRPr="00C35EA6">
        <w:rPr>
          <w:rStyle w:val="h1a"/>
          <w:rFonts w:asciiTheme="majorHAnsi" w:hAnsiTheme="majorHAnsi"/>
          <w:szCs w:val="24"/>
        </w:rPr>
        <w:t>Ministerstvo dopravy a spojů.</w:t>
      </w:r>
      <w:r w:rsidR="001B23C4" w:rsidRPr="00C35EA6">
        <w:rPr>
          <w:rFonts w:asciiTheme="majorHAnsi" w:hAnsiTheme="majorHAnsi"/>
        </w:rPr>
        <w:t xml:space="preserve"> In: </w:t>
      </w:r>
      <w:r w:rsidR="001B23C4" w:rsidRPr="00C35EA6">
        <w:rPr>
          <w:rFonts w:asciiTheme="majorHAnsi" w:hAnsiTheme="majorHAnsi"/>
          <w:i/>
          <w:iCs/>
        </w:rPr>
        <w:t>Zákony pro lidi</w:t>
      </w:r>
      <w:r w:rsidR="00CF00DD" w:rsidRPr="00C35EA6">
        <w:rPr>
          <w:rFonts w:asciiTheme="majorHAnsi" w:hAnsiTheme="majorHAnsi"/>
          <w:i/>
          <w:iCs/>
        </w:rPr>
        <w:t xml:space="preserve">, </w:t>
      </w:r>
      <w:r w:rsidR="001B23C4" w:rsidRPr="00C35EA6">
        <w:rPr>
          <w:rFonts w:asciiTheme="majorHAnsi" w:hAnsiTheme="majorHAnsi"/>
        </w:rPr>
        <w:t>AION CS, 2010-2024</w:t>
      </w:r>
      <w:r w:rsidR="00CF00DD" w:rsidRPr="00C35EA6">
        <w:rPr>
          <w:rFonts w:asciiTheme="majorHAnsi" w:hAnsiTheme="majorHAnsi"/>
        </w:rPr>
        <w:t>. [online]</w:t>
      </w:r>
      <w:r w:rsidR="001B23C4" w:rsidRPr="00C35EA6">
        <w:rPr>
          <w:rFonts w:asciiTheme="majorHAnsi" w:hAnsiTheme="majorHAnsi"/>
        </w:rPr>
        <w:br/>
        <w:t xml:space="preserve">[cit. 2024-03-18]. Dostupné z: </w:t>
      </w:r>
      <w:hyperlink r:id="rId23" w:anchor="cast3" w:history="1">
        <w:r w:rsidR="001B23C4" w:rsidRPr="00C35EA6">
          <w:rPr>
            <w:rStyle w:val="Hypertextovodkaz"/>
            <w:rFonts w:asciiTheme="majorHAnsi" w:hAnsiTheme="majorHAnsi"/>
          </w:rPr>
          <w:t>https://www.zakonyprolidi.cz/cs/2002-167#cast3</w:t>
        </w:r>
      </w:hyperlink>
    </w:p>
    <w:p w14:paraId="1610E84B" w14:textId="57B72CA7" w:rsidR="009C1648" w:rsidRPr="00C35EA6" w:rsidRDefault="005A5D19" w:rsidP="00C35EA6">
      <w:pPr>
        <w:spacing w:after="240"/>
        <w:ind w:firstLine="0"/>
        <w:jc w:val="left"/>
        <w:rPr>
          <w:rFonts w:asciiTheme="majorHAnsi" w:hAnsiTheme="majorHAnsi"/>
        </w:rPr>
      </w:pPr>
      <w:r w:rsidRPr="00C35EA6">
        <w:rPr>
          <w:rFonts w:asciiTheme="majorHAnsi" w:hAnsiTheme="majorHAnsi"/>
          <w:noProof/>
          <w:lang w:eastAsia="cs-CZ"/>
        </w:rPr>
        <mc:AlternateContent>
          <mc:Choice Requires="wps">
            <w:drawing>
              <wp:anchor distT="0" distB="0" distL="114300" distR="114300" simplePos="0" relativeHeight="251659264" behindDoc="0" locked="0" layoutInCell="1" allowOverlap="1" wp14:anchorId="25B21AFA" wp14:editId="2938D6F7">
                <wp:simplePos x="0" y="0"/>
                <wp:positionH relativeFrom="margin">
                  <wp:align>center</wp:align>
                </wp:positionH>
                <wp:positionV relativeFrom="paragraph">
                  <wp:posOffset>552743</wp:posOffset>
                </wp:positionV>
                <wp:extent cx="5657222" cy="10048"/>
                <wp:effectExtent l="0" t="0" r="19685" b="28575"/>
                <wp:wrapNone/>
                <wp:docPr id="1223425796" name="Přímá spojnice 1"/>
                <wp:cNvGraphicFramePr/>
                <a:graphic xmlns:a="http://schemas.openxmlformats.org/drawingml/2006/main">
                  <a:graphicData uri="http://schemas.microsoft.com/office/word/2010/wordprocessingShape">
                    <wps:wsp>
                      <wps:cNvCnPr/>
                      <wps:spPr>
                        <a:xfrm flipV="1">
                          <a:off x="0" y="0"/>
                          <a:ext cx="5657222" cy="10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A5689" id="Přímá spojnice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43.5pt" to="445.4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" strokecolor="#4579b8 [3044]">
                <w10:wrap anchorx="margin"/>
              </v:line>
            </w:pict>
          </mc:Fallback>
        </mc:AlternateContent>
      </w:r>
      <w:r w:rsidR="009C1648" w:rsidRPr="00C35EA6">
        <w:rPr>
          <w:rFonts w:asciiTheme="majorHAnsi" w:hAnsiTheme="majorHAnsi"/>
        </w:rPr>
        <w:t xml:space="preserve">SIMOPT, S.R.O. </w:t>
      </w:r>
      <w:r w:rsidR="009C1648" w:rsidRPr="00C35EA6">
        <w:rPr>
          <w:rFonts w:asciiTheme="majorHAnsi" w:hAnsiTheme="majorHAnsi"/>
          <w:i/>
          <w:iCs/>
        </w:rPr>
        <w:t>Bezpečné cesty</w:t>
      </w:r>
      <w:r w:rsidR="009C1648" w:rsidRPr="00C35EA6">
        <w:rPr>
          <w:rFonts w:asciiTheme="majorHAnsi" w:hAnsiTheme="majorHAnsi"/>
        </w:rPr>
        <w:t>. 2014, 2024. [online]</w:t>
      </w:r>
      <w:r w:rsidR="009C1648" w:rsidRPr="00C35EA6">
        <w:rPr>
          <w:rFonts w:asciiTheme="majorHAnsi" w:hAnsiTheme="majorHAnsi"/>
          <w:b/>
          <w:bCs/>
        </w:rPr>
        <w:t xml:space="preserve"> </w:t>
      </w:r>
      <w:r w:rsidR="00CF00DD" w:rsidRPr="00C35EA6">
        <w:rPr>
          <w:rFonts w:asciiTheme="majorHAnsi" w:hAnsiTheme="majorHAnsi"/>
        </w:rPr>
        <w:t xml:space="preserve">[cit. 2024-03-29]. </w:t>
      </w:r>
      <w:r w:rsidR="009C1648" w:rsidRPr="00C35EA6">
        <w:rPr>
          <w:rFonts w:asciiTheme="majorHAnsi" w:hAnsiTheme="majorHAnsi"/>
        </w:rPr>
        <w:t xml:space="preserve">Dostupné z: </w:t>
      </w:r>
      <w:hyperlink r:id="rId24" w:history="1">
        <w:r w:rsidR="009C1648" w:rsidRPr="00C35EA6">
          <w:rPr>
            <w:rStyle w:val="Hypertextovodkaz"/>
            <w:rFonts w:asciiTheme="majorHAnsi" w:hAnsiTheme="majorHAnsi"/>
          </w:rPr>
          <w:t>https://www.bezpecnecesty.cz/</w:t>
        </w:r>
      </w:hyperlink>
    </w:p>
    <w:p w14:paraId="48DF4AA1" w14:textId="7CE0D0CC" w:rsidR="00E37B21" w:rsidRPr="005A5D19" w:rsidRDefault="00E37B21" w:rsidP="005A5D19">
      <w:pPr>
        <w:spacing w:after="240"/>
        <w:ind w:firstLine="0"/>
        <w:jc w:val="left"/>
        <w:rPr>
          <w:rFonts w:asciiTheme="majorHAnsi" w:hAnsiTheme="majorHAnsi"/>
        </w:rPr>
      </w:pPr>
      <w:r w:rsidRPr="00C35EA6">
        <w:rPr>
          <w:rFonts w:asciiTheme="majorHAnsi" w:hAnsiTheme="majorHAnsi"/>
        </w:rPr>
        <w:t>DĚCKÝ, Jan</w:t>
      </w:r>
      <w:r w:rsidR="001A2B86" w:rsidRPr="00C35EA6">
        <w:rPr>
          <w:rFonts w:asciiTheme="majorHAnsi" w:hAnsiTheme="majorHAnsi"/>
        </w:rPr>
        <w:t>, 2013.</w:t>
      </w:r>
      <w:r w:rsidRPr="00C35EA6">
        <w:rPr>
          <w:rFonts w:asciiTheme="majorHAnsi" w:hAnsiTheme="majorHAnsi"/>
        </w:rPr>
        <w:t xml:space="preserve"> </w:t>
      </w:r>
      <w:r w:rsidRPr="00C35EA6">
        <w:rPr>
          <w:rFonts w:asciiTheme="majorHAnsi" w:hAnsiTheme="majorHAnsi"/>
          <w:i/>
        </w:rPr>
        <w:t xml:space="preserve">Doprava a systémy dopravní výchovy 2. </w:t>
      </w:r>
      <w:r w:rsidRPr="00C35EA6">
        <w:rPr>
          <w:rFonts w:asciiTheme="majorHAnsi" w:hAnsiTheme="majorHAnsi"/>
        </w:rPr>
        <w:t>Brno, MU, ISBN 978-80-210-6368-6</w:t>
      </w:r>
    </w:p>
    <w:p w14:paraId="3902442D" w14:textId="6A274024" w:rsidR="00E37B21" w:rsidRPr="00C35EA6" w:rsidRDefault="00E37B21" w:rsidP="00C35EA6">
      <w:pPr>
        <w:spacing w:after="240"/>
        <w:ind w:firstLine="0"/>
        <w:jc w:val="left"/>
        <w:rPr>
          <w:rStyle w:val="h1a"/>
          <w:rFonts w:asciiTheme="majorHAnsi" w:eastAsia="Times New Roman" w:hAnsiTheme="majorHAnsi"/>
          <w:szCs w:val="24"/>
          <w:lang w:eastAsia="cs-CZ"/>
          <w14:ligatures w14:val="none"/>
        </w:rPr>
      </w:pPr>
      <w:r w:rsidRPr="00C35EA6">
        <w:rPr>
          <w:rFonts w:asciiTheme="majorHAnsi" w:eastAsia="Times New Roman" w:hAnsiTheme="majorHAnsi"/>
          <w:szCs w:val="24"/>
          <w:lang w:eastAsia="cs-CZ"/>
          <w14:ligatures w14:val="none"/>
        </w:rPr>
        <w:t>FLETCHER-WOOD, Harry</w:t>
      </w:r>
      <w:r w:rsidR="001A2B86" w:rsidRPr="00C35EA6">
        <w:rPr>
          <w:rFonts w:asciiTheme="majorHAnsi" w:eastAsia="Times New Roman" w:hAnsiTheme="majorHAnsi"/>
          <w:szCs w:val="24"/>
          <w:lang w:eastAsia="cs-CZ"/>
          <w14:ligatures w14:val="none"/>
        </w:rPr>
        <w:t>, 2021.</w:t>
      </w:r>
      <w:r w:rsidRPr="00C35EA6">
        <w:rPr>
          <w:rFonts w:asciiTheme="majorHAnsi" w:eastAsia="Times New Roman" w:hAnsiTheme="majorHAnsi"/>
          <w:szCs w:val="24"/>
          <w:lang w:eastAsia="cs-CZ"/>
          <w14:ligatures w14:val="none"/>
        </w:rPr>
        <w:t xml:space="preserve"> </w:t>
      </w:r>
      <w:r w:rsidRPr="00C35EA6">
        <w:rPr>
          <w:rFonts w:asciiTheme="majorHAnsi" w:eastAsia="Times New Roman" w:hAnsiTheme="majorHAnsi"/>
          <w:i/>
          <w:iCs/>
          <w:szCs w:val="24"/>
          <w:lang w:eastAsia="cs-CZ"/>
          <w14:ligatures w14:val="none"/>
        </w:rPr>
        <w:t>Responzivní výuka: kognitivní vědy a formativní hodnocení v praxi</w:t>
      </w:r>
      <w:r w:rsidRPr="00C35EA6">
        <w:rPr>
          <w:rFonts w:asciiTheme="majorHAnsi" w:eastAsia="Times New Roman" w:hAnsiTheme="majorHAnsi"/>
          <w:szCs w:val="24"/>
          <w:lang w:eastAsia="cs-CZ"/>
          <w14:ligatures w14:val="none"/>
        </w:rPr>
        <w:t>. Universum (</w:t>
      </w:r>
      <w:proofErr w:type="spellStart"/>
      <w:r w:rsidRPr="00C35EA6">
        <w:rPr>
          <w:rFonts w:asciiTheme="majorHAnsi" w:eastAsia="Times New Roman" w:hAnsiTheme="majorHAnsi"/>
          <w:szCs w:val="24"/>
          <w:lang w:eastAsia="cs-CZ"/>
          <w14:ligatures w14:val="none"/>
        </w:rPr>
        <w:t>Euromedia</w:t>
      </w:r>
      <w:proofErr w:type="spellEnd"/>
      <w:r w:rsidRPr="00C35EA6">
        <w:rPr>
          <w:rFonts w:asciiTheme="majorHAnsi" w:eastAsia="Times New Roman" w:hAnsiTheme="majorHAnsi"/>
          <w:szCs w:val="24"/>
          <w:lang w:eastAsia="cs-CZ"/>
          <w14:ligatures w14:val="none"/>
        </w:rPr>
        <w:t xml:space="preserve"> Group). Praha: </w:t>
      </w:r>
      <w:proofErr w:type="spellStart"/>
      <w:r w:rsidRPr="00C35EA6">
        <w:rPr>
          <w:rFonts w:asciiTheme="majorHAnsi" w:eastAsia="Times New Roman" w:hAnsiTheme="majorHAnsi"/>
          <w:szCs w:val="24"/>
          <w:lang w:eastAsia="cs-CZ"/>
          <w14:ligatures w14:val="none"/>
        </w:rPr>
        <w:t>Euromedia</w:t>
      </w:r>
      <w:proofErr w:type="spellEnd"/>
      <w:r w:rsidRPr="00C35EA6">
        <w:rPr>
          <w:rFonts w:asciiTheme="majorHAnsi" w:eastAsia="Times New Roman" w:hAnsiTheme="majorHAnsi"/>
          <w:szCs w:val="24"/>
          <w:lang w:eastAsia="cs-CZ"/>
          <w14:ligatures w14:val="none"/>
        </w:rPr>
        <w:t xml:space="preserve"> Group</w:t>
      </w:r>
      <w:r w:rsidR="001A2B86" w:rsidRPr="00C35EA6">
        <w:rPr>
          <w:rFonts w:asciiTheme="majorHAnsi" w:eastAsia="Times New Roman" w:hAnsiTheme="majorHAnsi"/>
          <w:szCs w:val="24"/>
          <w:lang w:eastAsia="cs-CZ"/>
          <w14:ligatures w14:val="none"/>
        </w:rPr>
        <w:t xml:space="preserve">. </w:t>
      </w:r>
      <w:r w:rsidRPr="00C35EA6">
        <w:rPr>
          <w:rFonts w:asciiTheme="majorHAnsi" w:eastAsia="Times New Roman" w:hAnsiTheme="majorHAnsi"/>
          <w:szCs w:val="24"/>
          <w:lang w:eastAsia="cs-CZ"/>
          <w14:ligatures w14:val="none"/>
        </w:rPr>
        <w:t>ISBN 978-80-242-7152-1</w:t>
      </w:r>
    </w:p>
    <w:p w14:paraId="3881F104" w14:textId="5CE90D09" w:rsidR="0023154C" w:rsidRDefault="00E37B21" w:rsidP="00C35EA6">
      <w:pPr>
        <w:spacing w:after="240"/>
        <w:ind w:firstLine="0"/>
        <w:jc w:val="left"/>
        <w:rPr>
          <w:rFonts w:asciiTheme="majorHAnsi" w:eastAsia="Times New Roman" w:hAnsiTheme="majorHAnsi"/>
          <w:szCs w:val="24"/>
          <w:lang w:eastAsia="cs-CZ"/>
          <w14:ligatures w14:val="none"/>
        </w:rPr>
      </w:pPr>
      <w:r w:rsidRPr="00C35EA6">
        <w:rPr>
          <w:rFonts w:asciiTheme="majorHAnsi" w:eastAsia="Times New Roman" w:hAnsiTheme="majorHAnsi"/>
          <w:szCs w:val="24"/>
          <w:lang w:eastAsia="cs-CZ"/>
          <w14:ligatures w14:val="none"/>
        </w:rPr>
        <w:t>CHMELA, David a WEIGEL, Ondřej</w:t>
      </w:r>
      <w:r w:rsidR="001A2B86" w:rsidRPr="00C35EA6">
        <w:rPr>
          <w:rFonts w:asciiTheme="majorHAnsi" w:eastAsia="Times New Roman" w:hAnsiTheme="majorHAnsi"/>
          <w:szCs w:val="24"/>
          <w:lang w:eastAsia="cs-CZ"/>
          <w14:ligatures w14:val="none"/>
        </w:rPr>
        <w:t>, 2001.</w:t>
      </w:r>
      <w:r w:rsidRPr="00C35EA6">
        <w:rPr>
          <w:rFonts w:asciiTheme="majorHAnsi" w:eastAsia="Times New Roman" w:hAnsiTheme="majorHAnsi"/>
          <w:szCs w:val="24"/>
          <w:lang w:eastAsia="cs-CZ"/>
          <w14:ligatures w14:val="none"/>
        </w:rPr>
        <w:t xml:space="preserve"> </w:t>
      </w:r>
      <w:r w:rsidRPr="00C35EA6">
        <w:rPr>
          <w:rFonts w:asciiTheme="majorHAnsi" w:eastAsia="Times New Roman" w:hAnsiTheme="majorHAnsi"/>
          <w:i/>
          <w:iCs/>
          <w:szCs w:val="24"/>
          <w:lang w:eastAsia="cs-CZ"/>
          <w14:ligatures w14:val="none"/>
        </w:rPr>
        <w:t xml:space="preserve">Autoškola: pravidla, značky, testy </w:t>
      </w:r>
      <w:r w:rsidR="005A5D19" w:rsidRPr="00C35EA6">
        <w:rPr>
          <w:rFonts w:asciiTheme="majorHAnsi" w:eastAsia="Times New Roman" w:hAnsiTheme="majorHAnsi"/>
          <w:i/>
          <w:iCs/>
          <w:szCs w:val="24"/>
          <w:lang w:eastAsia="cs-CZ"/>
          <w14:ligatures w14:val="none"/>
        </w:rPr>
        <w:t>...:</w:t>
      </w:r>
      <w:r w:rsidRPr="00C35EA6">
        <w:rPr>
          <w:rFonts w:asciiTheme="majorHAnsi" w:eastAsia="Times New Roman" w:hAnsiTheme="majorHAnsi"/>
          <w:i/>
          <w:iCs/>
          <w:szCs w:val="24"/>
          <w:lang w:eastAsia="cs-CZ"/>
          <w14:ligatures w14:val="none"/>
        </w:rPr>
        <w:t xml:space="preserve"> aktualizováno k ... v souladu s platnými zákony a vyhláškami</w:t>
      </w:r>
      <w:r w:rsidRPr="00C35EA6">
        <w:rPr>
          <w:rFonts w:asciiTheme="majorHAnsi" w:eastAsia="Times New Roman" w:hAnsiTheme="majorHAnsi"/>
          <w:szCs w:val="24"/>
          <w:lang w:eastAsia="cs-CZ"/>
          <w14:ligatures w14:val="none"/>
        </w:rPr>
        <w:t xml:space="preserve">. Brno: </w:t>
      </w:r>
      <w:proofErr w:type="spellStart"/>
      <w:r w:rsidRPr="00C35EA6">
        <w:rPr>
          <w:rFonts w:asciiTheme="majorHAnsi" w:eastAsia="Times New Roman" w:hAnsiTheme="majorHAnsi"/>
          <w:szCs w:val="24"/>
          <w:lang w:eastAsia="cs-CZ"/>
          <w14:ligatures w14:val="none"/>
        </w:rPr>
        <w:t>Computer</w:t>
      </w:r>
      <w:proofErr w:type="spellEnd"/>
      <w:r w:rsidRPr="00C35EA6">
        <w:rPr>
          <w:rFonts w:asciiTheme="majorHAnsi" w:eastAsia="Times New Roman" w:hAnsiTheme="majorHAnsi"/>
          <w:szCs w:val="24"/>
          <w:lang w:eastAsia="cs-CZ"/>
          <w14:ligatures w14:val="none"/>
        </w:rPr>
        <w:t xml:space="preserve"> </w:t>
      </w:r>
      <w:proofErr w:type="spellStart"/>
      <w:r w:rsidRPr="00C35EA6">
        <w:rPr>
          <w:rFonts w:asciiTheme="majorHAnsi" w:eastAsia="Times New Roman" w:hAnsiTheme="majorHAnsi"/>
          <w:szCs w:val="24"/>
          <w:lang w:eastAsia="cs-CZ"/>
          <w14:ligatures w14:val="none"/>
        </w:rPr>
        <w:t>Press</w:t>
      </w:r>
      <w:proofErr w:type="spellEnd"/>
      <w:r w:rsidRPr="00C35EA6">
        <w:rPr>
          <w:rFonts w:asciiTheme="majorHAnsi" w:eastAsia="Times New Roman" w:hAnsiTheme="majorHAnsi"/>
          <w:szCs w:val="24"/>
          <w:lang w:eastAsia="cs-CZ"/>
          <w14:ligatures w14:val="none"/>
        </w:rPr>
        <w:t>, ISBN 978-80-264-5120-4</w:t>
      </w:r>
    </w:p>
    <w:p w14:paraId="69D9F9B5" w14:textId="73745047" w:rsidR="005A5D19" w:rsidRPr="0023154C" w:rsidRDefault="005A5D19" w:rsidP="005A5D19">
      <w:pPr>
        <w:spacing w:after="240"/>
        <w:ind w:firstLine="0"/>
        <w:jc w:val="left"/>
        <w:rPr>
          <w:rFonts w:asciiTheme="majorHAnsi" w:hAnsiTheme="majorHAnsi"/>
        </w:rPr>
      </w:pPr>
      <w:r w:rsidRPr="00C35EA6">
        <w:rPr>
          <w:rFonts w:asciiTheme="majorHAnsi" w:hAnsiTheme="majorHAnsi"/>
          <w:lang w:eastAsia="cs-CZ"/>
        </w:rPr>
        <w:t>CHVÍLÍČEK, Petr</w:t>
      </w:r>
      <w:r w:rsidR="0034482A">
        <w:rPr>
          <w:rFonts w:asciiTheme="majorHAnsi" w:hAnsiTheme="majorHAnsi"/>
          <w:lang w:eastAsia="cs-CZ"/>
        </w:rPr>
        <w:t>, 2009</w:t>
      </w:r>
      <w:r w:rsidRPr="00C35EA6">
        <w:rPr>
          <w:rFonts w:asciiTheme="majorHAnsi" w:hAnsiTheme="majorHAnsi"/>
          <w:lang w:eastAsia="cs-CZ"/>
        </w:rPr>
        <w:t xml:space="preserve">. </w:t>
      </w:r>
      <w:r w:rsidRPr="0023154C">
        <w:rPr>
          <w:rFonts w:asciiTheme="majorHAnsi" w:hAnsiTheme="majorHAnsi"/>
          <w:lang w:eastAsia="cs-CZ"/>
        </w:rPr>
        <w:t>Další vzdělávání pracovníků v dopravní výchově</w:t>
      </w:r>
      <w:r>
        <w:rPr>
          <w:rFonts w:asciiTheme="majorHAnsi" w:hAnsiTheme="majorHAnsi"/>
          <w:lang w:eastAsia="cs-CZ"/>
        </w:rPr>
        <w:t>. In:</w:t>
      </w:r>
      <w:r w:rsidRPr="0023154C">
        <w:rPr>
          <w:rFonts w:asciiTheme="majorHAnsi" w:hAnsiTheme="majorHAnsi"/>
        </w:rPr>
        <w:t xml:space="preserve"> STOJAN, Mojmír</w:t>
      </w:r>
      <w:r>
        <w:rPr>
          <w:rFonts w:asciiTheme="majorHAnsi" w:hAnsiTheme="majorHAnsi"/>
        </w:rPr>
        <w:t>, 2009.</w:t>
      </w:r>
      <w:r w:rsidRPr="0023154C">
        <w:rPr>
          <w:rFonts w:asciiTheme="majorHAnsi" w:hAnsiTheme="majorHAnsi"/>
        </w:rPr>
        <w:t xml:space="preserve"> </w:t>
      </w:r>
      <w:r w:rsidRPr="0023154C">
        <w:rPr>
          <w:rFonts w:asciiTheme="majorHAnsi" w:hAnsiTheme="majorHAnsi"/>
          <w:i/>
          <w:iCs/>
        </w:rPr>
        <w:t xml:space="preserve">Škola a zdraví 21: </w:t>
      </w:r>
      <w:proofErr w:type="spellStart"/>
      <w:r w:rsidRPr="0023154C">
        <w:rPr>
          <w:rFonts w:asciiTheme="majorHAnsi" w:hAnsiTheme="majorHAnsi"/>
          <w:i/>
          <w:iCs/>
        </w:rPr>
        <w:t>school</w:t>
      </w:r>
      <w:proofErr w:type="spellEnd"/>
      <w:r w:rsidRPr="0023154C">
        <w:rPr>
          <w:rFonts w:asciiTheme="majorHAnsi" w:hAnsiTheme="majorHAnsi"/>
          <w:i/>
          <w:iCs/>
        </w:rPr>
        <w:t xml:space="preserve"> and </w:t>
      </w:r>
      <w:proofErr w:type="spellStart"/>
      <w:r w:rsidRPr="0023154C">
        <w:rPr>
          <w:rFonts w:asciiTheme="majorHAnsi" w:hAnsiTheme="majorHAnsi"/>
          <w:i/>
          <w:iCs/>
        </w:rPr>
        <w:t>health</w:t>
      </w:r>
      <w:proofErr w:type="spellEnd"/>
      <w:r w:rsidRPr="0023154C">
        <w:rPr>
          <w:rFonts w:asciiTheme="majorHAnsi" w:hAnsiTheme="majorHAnsi"/>
          <w:i/>
          <w:iCs/>
        </w:rPr>
        <w:t xml:space="preserve"> 21: problematika dopravní výchovy na ZŠ a SŠ v etapě řešení 2009 = </w:t>
      </w:r>
      <w:proofErr w:type="spellStart"/>
      <w:r w:rsidRPr="0023154C">
        <w:rPr>
          <w:rFonts w:asciiTheme="majorHAnsi" w:hAnsiTheme="majorHAnsi"/>
          <w:i/>
          <w:iCs/>
        </w:rPr>
        <w:t>the</w:t>
      </w:r>
      <w:proofErr w:type="spellEnd"/>
      <w:r w:rsidRPr="0023154C">
        <w:rPr>
          <w:rFonts w:asciiTheme="majorHAnsi" w:hAnsiTheme="majorHAnsi"/>
          <w:i/>
          <w:iCs/>
        </w:rPr>
        <w:t xml:space="preserve"> </w:t>
      </w:r>
      <w:proofErr w:type="spellStart"/>
      <w:r w:rsidRPr="0023154C">
        <w:rPr>
          <w:rFonts w:asciiTheme="majorHAnsi" w:hAnsiTheme="majorHAnsi"/>
          <w:i/>
          <w:iCs/>
        </w:rPr>
        <w:t>issue</w:t>
      </w:r>
      <w:proofErr w:type="spellEnd"/>
      <w:r w:rsidRPr="0023154C">
        <w:rPr>
          <w:rFonts w:asciiTheme="majorHAnsi" w:hAnsiTheme="majorHAnsi"/>
          <w:i/>
          <w:iCs/>
        </w:rPr>
        <w:t xml:space="preserve"> </w:t>
      </w:r>
      <w:proofErr w:type="spellStart"/>
      <w:r w:rsidRPr="0023154C">
        <w:rPr>
          <w:rFonts w:asciiTheme="majorHAnsi" w:hAnsiTheme="majorHAnsi"/>
          <w:i/>
          <w:iCs/>
        </w:rPr>
        <w:t>of</w:t>
      </w:r>
      <w:proofErr w:type="spellEnd"/>
      <w:r w:rsidRPr="0023154C">
        <w:rPr>
          <w:rFonts w:asciiTheme="majorHAnsi" w:hAnsiTheme="majorHAnsi"/>
          <w:i/>
          <w:iCs/>
        </w:rPr>
        <w:t xml:space="preserve"> </w:t>
      </w:r>
      <w:proofErr w:type="spellStart"/>
      <w:r w:rsidRPr="0023154C">
        <w:rPr>
          <w:rFonts w:asciiTheme="majorHAnsi" w:hAnsiTheme="majorHAnsi"/>
          <w:i/>
          <w:iCs/>
        </w:rPr>
        <w:t>road</w:t>
      </w:r>
      <w:proofErr w:type="spellEnd"/>
      <w:r w:rsidRPr="0023154C">
        <w:rPr>
          <w:rFonts w:asciiTheme="majorHAnsi" w:hAnsiTheme="majorHAnsi"/>
          <w:i/>
          <w:iCs/>
        </w:rPr>
        <w:t xml:space="preserve"> </w:t>
      </w:r>
      <w:proofErr w:type="spellStart"/>
      <w:r w:rsidRPr="0023154C">
        <w:rPr>
          <w:rFonts w:asciiTheme="majorHAnsi" w:hAnsiTheme="majorHAnsi"/>
          <w:i/>
          <w:iCs/>
        </w:rPr>
        <w:t>safety</w:t>
      </w:r>
      <w:proofErr w:type="spellEnd"/>
      <w:r w:rsidRPr="0023154C">
        <w:rPr>
          <w:rFonts w:asciiTheme="majorHAnsi" w:hAnsiTheme="majorHAnsi"/>
          <w:i/>
          <w:iCs/>
        </w:rPr>
        <w:t xml:space="preserve"> </w:t>
      </w:r>
      <w:proofErr w:type="spellStart"/>
      <w:r w:rsidRPr="0023154C">
        <w:rPr>
          <w:rFonts w:asciiTheme="majorHAnsi" w:hAnsiTheme="majorHAnsi"/>
          <w:i/>
          <w:iCs/>
        </w:rPr>
        <w:t>education</w:t>
      </w:r>
      <w:proofErr w:type="spellEnd"/>
      <w:r w:rsidRPr="0023154C">
        <w:rPr>
          <w:rFonts w:asciiTheme="majorHAnsi" w:hAnsiTheme="majorHAnsi"/>
          <w:i/>
          <w:iCs/>
        </w:rPr>
        <w:t xml:space="preserve"> in </w:t>
      </w:r>
      <w:proofErr w:type="spellStart"/>
      <w:r w:rsidRPr="0023154C">
        <w:rPr>
          <w:rFonts w:asciiTheme="majorHAnsi" w:hAnsiTheme="majorHAnsi"/>
          <w:i/>
          <w:iCs/>
        </w:rPr>
        <w:t>elementary</w:t>
      </w:r>
      <w:proofErr w:type="spellEnd"/>
      <w:r w:rsidRPr="0023154C">
        <w:rPr>
          <w:rFonts w:asciiTheme="majorHAnsi" w:hAnsiTheme="majorHAnsi"/>
          <w:i/>
          <w:iCs/>
        </w:rPr>
        <w:t xml:space="preserve"> and </w:t>
      </w:r>
      <w:proofErr w:type="spellStart"/>
      <w:r w:rsidRPr="0023154C">
        <w:rPr>
          <w:rFonts w:asciiTheme="majorHAnsi" w:hAnsiTheme="majorHAnsi"/>
          <w:i/>
          <w:iCs/>
        </w:rPr>
        <w:t>secondary</w:t>
      </w:r>
      <w:proofErr w:type="spellEnd"/>
      <w:r w:rsidRPr="0023154C">
        <w:rPr>
          <w:rFonts w:asciiTheme="majorHAnsi" w:hAnsiTheme="majorHAnsi"/>
          <w:i/>
          <w:iCs/>
        </w:rPr>
        <w:t xml:space="preserve"> </w:t>
      </w:r>
      <w:proofErr w:type="spellStart"/>
      <w:r w:rsidRPr="0023154C">
        <w:rPr>
          <w:rFonts w:asciiTheme="majorHAnsi" w:hAnsiTheme="majorHAnsi"/>
          <w:i/>
          <w:iCs/>
        </w:rPr>
        <w:t>schools</w:t>
      </w:r>
      <w:proofErr w:type="spellEnd"/>
      <w:r w:rsidRPr="0023154C">
        <w:rPr>
          <w:rFonts w:asciiTheme="majorHAnsi" w:hAnsiTheme="majorHAnsi"/>
          <w:i/>
          <w:iCs/>
        </w:rPr>
        <w:t xml:space="preserve"> in </w:t>
      </w:r>
      <w:proofErr w:type="spellStart"/>
      <w:r w:rsidRPr="0023154C">
        <w:rPr>
          <w:rFonts w:asciiTheme="majorHAnsi" w:hAnsiTheme="majorHAnsi"/>
          <w:i/>
          <w:iCs/>
        </w:rPr>
        <w:t>the</w:t>
      </w:r>
      <w:proofErr w:type="spellEnd"/>
      <w:r w:rsidRPr="0023154C">
        <w:rPr>
          <w:rFonts w:asciiTheme="majorHAnsi" w:hAnsiTheme="majorHAnsi"/>
          <w:i/>
          <w:iCs/>
        </w:rPr>
        <w:t xml:space="preserve"> </w:t>
      </w:r>
      <w:proofErr w:type="spellStart"/>
      <w:r w:rsidRPr="0023154C">
        <w:rPr>
          <w:rFonts w:asciiTheme="majorHAnsi" w:hAnsiTheme="majorHAnsi"/>
          <w:i/>
          <w:iCs/>
        </w:rPr>
        <w:t>stage</w:t>
      </w:r>
      <w:proofErr w:type="spellEnd"/>
      <w:r w:rsidRPr="0023154C">
        <w:rPr>
          <w:rFonts w:asciiTheme="majorHAnsi" w:hAnsiTheme="majorHAnsi"/>
          <w:i/>
          <w:iCs/>
        </w:rPr>
        <w:t xml:space="preserve"> </w:t>
      </w:r>
      <w:proofErr w:type="spellStart"/>
      <w:r w:rsidRPr="0023154C">
        <w:rPr>
          <w:rFonts w:asciiTheme="majorHAnsi" w:hAnsiTheme="majorHAnsi"/>
          <w:i/>
          <w:iCs/>
        </w:rPr>
        <w:t>of</w:t>
      </w:r>
      <w:proofErr w:type="spellEnd"/>
      <w:r w:rsidRPr="0023154C">
        <w:rPr>
          <w:rFonts w:asciiTheme="majorHAnsi" w:hAnsiTheme="majorHAnsi"/>
          <w:i/>
          <w:iCs/>
        </w:rPr>
        <w:t xml:space="preserve"> </w:t>
      </w:r>
      <w:proofErr w:type="spellStart"/>
      <w:r w:rsidRPr="0023154C">
        <w:rPr>
          <w:rFonts w:asciiTheme="majorHAnsi" w:hAnsiTheme="majorHAnsi"/>
          <w:i/>
          <w:iCs/>
        </w:rPr>
        <w:t>solving</w:t>
      </w:r>
      <w:proofErr w:type="spellEnd"/>
      <w:r>
        <w:rPr>
          <w:rFonts w:asciiTheme="majorHAnsi" w:hAnsiTheme="majorHAnsi"/>
          <w:i/>
          <w:iCs/>
        </w:rPr>
        <w:t xml:space="preserve"> 2009</w:t>
      </w:r>
      <w:r w:rsidRPr="0023154C">
        <w:rPr>
          <w:rFonts w:asciiTheme="majorHAnsi" w:hAnsiTheme="majorHAnsi"/>
        </w:rPr>
        <w:t>. Brno: Masarykova univerzita</w:t>
      </w:r>
      <w:r>
        <w:rPr>
          <w:rFonts w:asciiTheme="majorHAnsi" w:hAnsiTheme="majorHAnsi"/>
        </w:rPr>
        <w:t>, s. 55-57.</w:t>
      </w:r>
      <w:r w:rsidRPr="0023154C">
        <w:rPr>
          <w:rFonts w:asciiTheme="majorHAnsi" w:hAnsiTheme="majorHAnsi"/>
        </w:rPr>
        <w:t xml:space="preserve"> ISBN 978-80-210-5108-9</w:t>
      </w:r>
    </w:p>
    <w:p w14:paraId="221F8769" w14:textId="2F078205" w:rsidR="0054710A" w:rsidRPr="00C35EA6" w:rsidRDefault="0054710A" w:rsidP="00C35EA6">
      <w:pPr>
        <w:spacing w:after="240"/>
        <w:ind w:firstLine="0"/>
        <w:jc w:val="left"/>
        <w:rPr>
          <w:rFonts w:asciiTheme="majorHAnsi" w:eastAsia="Times New Roman" w:hAnsiTheme="majorHAnsi"/>
          <w:szCs w:val="24"/>
          <w:lang w:eastAsia="cs-CZ"/>
          <w14:ligatures w14:val="none"/>
        </w:rPr>
      </w:pPr>
      <w:r w:rsidRPr="00C35EA6">
        <w:rPr>
          <w:rFonts w:asciiTheme="majorHAnsi" w:eastAsia="Times New Roman" w:hAnsiTheme="majorHAnsi"/>
          <w:szCs w:val="24"/>
          <w:lang w:eastAsia="cs-CZ"/>
          <w14:ligatures w14:val="none"/>
        </w:rPr>
        <w:t>KALHOUS, Zdeněk a OBST, Otto</w:t>
      </w:r>
      <w:r w:rsidR="001A2B86" w:rsidRPr="00C35EA6">
        <w:rPr>
          <w:rFonts w:asciiTheme="majorHAnsi" w:eastAsia="Times New Roman" w:hAnsiTheme="majorHAnsi"/>
          <w:szCs w:val="24"/>
          <w:lang w:eastAsia="cs-CZ"/>
          <w14:ligatures w14:val="none"/>
        </w:rPr>
        <w:t>,</w:t>
      </w:r>
      <w:r w:rsidRPr="00C35EA6">
        <w:rPr>
          <w:rFonts w:asciiTheme="majorHAnsi" w:eastAsia="Times New Roman" w:hAnsiTheme="majorHAnsi"/>
          <w:szCs w:val="24"/>
          <w:lang w:eastAsia="cs-CZ"/>
          <w14:ligatures w14:val="none"/>
        </w:rPr>
        <w:t xml:space="preserve"> </w:t>
      </w:r>
      <w:r w:rsidR="001A2B86" w:rsidRPr="00C35EA6">
        <w:rPr>
          <w:rFonts w:asciiTheme="majorHAnsi" w:eastAsia="Times New Roman" w:hAnsiTheme="majorHAnsi"/>
          <w:szCs w:val="24"/>
          <w:lang w:eastAsia="cs-CZ"/>
          <w14:ligatures w14:val="none"/>
        </w:rPr>
        <w:t>2009.</w:t>
      </w:r>
      <w:r w:rsidR="00CF00DD" w:rsidRPr="00C35EA6">
        <w:rPr>
          <w:rFonts w:asciiTheme="majorHAnsi" w:eastAsia="Times New Roman" w:hAnsiTheme="majorHAnsi"/>
          <w:szCs w:val="24"/>
          <w:lang w:eastAsia="cs-CZ"/>
          <w14:ligatures w14:val="none"/>
        </w:rPr>
        <w:t xml:space="preserve"> </w:t>
      </w:r>
      <w:r w:rsidRPr="00C35EA6">
        <w:rPr>
          <w:rFonts w:asciiTheme="majorHAnsi" w:eastAsia="Times New Roman" w:hAnsiTheme="majorHAnsi"/>
          <w:i/>
          <w:iCs/>
          <w:szCs w:val="24"/>
          <w:lang w:eastAsia="cs-CZ"/>
          <w14:ligatures w14:val="none"/>
        </w:rPr>
        <w:t>Školní didaktika</w:t>
      </w:r>
      <w:r w:rsidRPr="00C35EA6">
        <w:rPr>
          <w:rFonts w:asciiTheme="majorHAnsi" w:eastAsia="Times New Roman" w:hAnsiTheme="majorHAnsi"/>
          <w:szCs w:val="24"/>
          <w:lang w:eastAsia="cs-CZ"/>
          <w14:ligatures w14:val="none"/>
        </w:rPr>
        <w:t>. Vyd. 2. Praha: Portál. ISBN 978-807-3675-714</w:t>
      </w:r>
    </w:p>
    <w:p w14:paraId="400B6E84" w14:textId="2FEBA0D6" w:rsidR="003E3A7E" w:rsidRPr="00C35EA6" w:rsidRDefault="00B1084D" w:rsidP="00C35EA6">
      <w:pPr>
        <w:spacing w:after="240"/>
        <w:ind w:firstLine="0"/>
        <w:jc w:val="left"/>
        <w:rPr>
          <w:rFonts w:asciiTheme="majorHAnsi" w:eastAsia="Times New Roman" w:hAnsiTheme="majorHAnsi"/>
          <w:szCs w:val="24"/>
          <w:lang w:eastAsia="cs-CZ"/>
          <w14:ligatures w14:val="none"/>
        </w:rPr>
      </w:pPr>
      <w:r w:rsidRPr="00C35EA6">
        <w:rPr>
          <w:rFonts w:asciiTheme="majorHAnsi" w:eastAsia="Times New Roman" w:hAnsiTheme="majorHAnsi"/>
          <w:szCs w:val="24"/>
          <w:lang w:eastAsia="cs-CZ"/>
          <w14:ligatures w14:val="none"/>
        </w:rPr>
        <w:t>MINÁŘ, Václav</w:t>
      </w:r>
      <w:r w:rsidR="001A2B86" w:rsidRPr="00C35EA6">
        <w:rPr>
          <w:rFonts w:asciiTheme="majorHAnsi" w:eastAsia="Times New Roman" w:hAnsiTheme="majorHAnsi"/>
          <w:szCs w:val="24"/>
          <w:lang w:eastAsia="cs-CZ"/>
          <w14:ligatures w14:val="none"/>
        </w:rPr>
        <w:t>,</w:t>
      </w:r>
      <w:r w:rsidRPr="00C35EA6">
        <w:rPr>
          <w:rFonts w:asciiTheme="majorHAnsi" w:eastAsia="Times New Roman" w:hAnsiTheme="majorHAnsi"/>
          <w:szCs w:val="24"/>
          <w:lang w:eastAsia="cs-CZ"/>
          <w14:ligatures w14:val="none"/>
        </w:rPr>
        <w:t xml:space="preserve"> </w:t>
      </w:r>
      <w:r w:rsidR="001A2B86" w:rsidRPr="00C35EA6">
        <w:rPr>
          <w:rFonts w:asciiTheme="majorHAnsi" w:eastAsia="Times New Roman" w:hAnsiTheme="majorHAnsi"/>
          <w:szCs w:val="24"/>
          <w:lang w:eastAsia="cs-CZ"/>
          <w14:ligatures w14:val="none"/>
        </w:rPr>
        <w:t xml:space="preserve">2024. </w:t>
      </w:r>
      <w:r w:rsidRPr="00C35EA6">
        <w:rPr>
          <w:rFonts w:asciiTheme="majorHAnsi" w:eastAsia="Times New Roman" w:hAnsiTheme="majorHAnsi"/>
          <w:i/>
          <w:iCs/>
          <w:szCs w:val="24"/>
          <w:lang w:eastAsia="cs-CZ"/>
          <w14:ligatures w14:val="none"/>
        </w:rPr>
        <w:t>Autoškola: moderní učebnice a testové otázky: 2024</w:t>
      </w:r>
      <w:r w:rsidRPr="00C35EA6">
        <w:rPr>
          <w:rFonts w:asciiTheme="majorHAnsi" w:eastAsia="Times New Roman" w:hAnsiTheme="majorHAnsi"/>
          <w:szCs w:val="24"/>
          <w:lang w:eastAsia="cs-CZ"/>
          <w14:ligatures w14:val="none"/>
        </w:rPr>
        <w:t xml:space="preserve">. Praha: Grada </w:t>
      </w:r>
      <w:proofErr w:type="spellStart"/>
      <w:r w:rsidRPr="00C35EA6">
        <w:rPr>
          <w:rFonts w:asciiTheme="majorHAnsi" w:eastAsia="Times New Roman" w:hAnsiTheme="majorHAnsi"/>
          <w:szCs w:val="24"/>
          <w:lang w:eastAsia="cs-CZ"/>
          <w14:ligatures w14:val="none"/>
        </w:rPr>
        <w:t>Publishing</w:t>
      </w:r>
      <w:proofErr w:type="spellEnd"/>
      <w:r w:rsidRPr="00C35EA6">
        <w:rPr>
          <w:rFonts w:asciiTheme="majorHAnsi" w:eastAsia="Times New Roman" w:hAnsiTheme="majorHAnsi"/>
          <w:szCs w:val="24"/>
          <w:lang w:eastAsia="cs-CZ"/>
          <w14:ligatures w14:val="none"/>
        </w:rPr>
        <w:t>. ISBN 978-80-271-5284-1</w:t>
      </w:r>
    </w:p>
    <w:p w14:paraId="550A5A7F" w14:textId="3BBEFBF9" w:rsidR="00E37B21" w:rsidRPr="00C35EA6" w:rsidRDefault="003E3A7E" w:rsidP="00C35EA6">
      <w:pPr>
        <w:spacing w:after="240"/>
        <w:ind w:firstLine="0"/>
        <w:jc w:val="left"/>
        <w:rPr>
          <w:rFonts w:asciiTheme="majorHAnsi" w:eastAsia="Times New Roman" w:hAnsiTheme="majorHAnsi"/>
          <w:szCs w:val="24"/>
          <w:lang w:eastAsia="cs-CZ"/>
          <w14:ligatures w14:val="none"/>
        </w:rPr>
      </w:pPr>
      <w:r w:rsidRPr="00C35EA6">
        <w:rPr>
          <w:rFonts w:asciiTheme="majorHAnsi" w:eastAsia="Times New Roman" w:hAnsiTheme="majorHAnsi"/>
          <w:szCs w:val="24"/>
          <w:lang w:eastAsia="cs-CZ"/>
          <w14:ligatures w14:val="none"/>
        </w:rPr>
        <w:lastRenderedPageBreak/>
        <w:t xml:space="preserve">PETTY, </w:t>
      </w:r>
      <w:proofErr w:type="spellStart"/>
      <w:r w:rsidRPr="00C35EA6">
        <w:rPr>
          <w:rFonts w:asciiTheme="majorHAnsi" w:eastAsia="Times New Roman" w:hAnsiTheme="majorHAnsi"/>
          <w:szCs w:val="24"/>
          <w:lang w:eastAsia="cs-CZ"/>
          <w14:ligatures w14:val="none"/>
        </w:rPr>
        <w:t>Geoffrey</w:t>
      </w:r>
      <w:proofErr w:type="spellEnd"/>
      <w:r w:rsidR="001A2B86" w:rsidRPr="00C35EA6">
        <w:rPr>
          <w:rFonts w:asciiTheme="majorHAnsi" w:eastAsia="Times New Roman" w:hAnsiTheme="majorHAnsi"/>
          <w:szCs w:val="24"/>
          <w:lang w:eastAsia="cs-CZ"/>
          <w14:ligatures w14:val="none"/>
        </w:rPr>
        <w:t>, 2002.</w:t>
      </w:r>
      <w:r w:rsidRPr="00C35EA6">
        <w:rPr>
          <w:rFonts w:asciiTheme="majorHAnsi" w:eastAsia="Times New Roman" w:hAnsiTheme="majorHAnsi"/>
          <w:szCs w:val="24"/>
          <w:lang w:eastAsia="cs-CZ"/>
          <w14:ligatures w14:val="none"/>
        </w:rPr>
        <w:t xml:space="preserve"> </w:t>
      </w:r>
      <w:r w:rsidRPr="00C35EA6">
        <w:rPr>
          <w:rFonts w:asciiTheme="majorHAnsi" w:eastAsia="Times New Roman" w:hAnsiTheme="majorHAnsi"/>
          <w:i/>
          <w:iCs/>
          <w:szCs w:val="24"/>
          <w:lang w:eastAsia="cs-CZ"/>
          <w14:ligatures w14:val="none"/>
        </w:rPr>
        <w:t>Moderní vyučování</w:t>
      </w:r>
      <w:r w:rsidRPr="00C35EA6">
        <w:rPr>
          <w:rFonts w:asciiTheme="majorHAnsi" w:eastAsia="Times New Roman" w:hAnsiTheme="majorHAnsi"/>
          <w:szCs w:val="24"/>
          <w:lang w:eastAsia="cs-CZ"/>
          <w14:ligatures w14:val="none"/>
        </w:rPr>
        <w:t>. Vyd. 2. Praha: Portál. ISBN 80-717-8681-0</w:t>
      </w:r>
    </w:p>
    <w:p w14:paraId="44BF0174" w14:textId="28D563F0" w:rsidR="00E37B21" w:rsidRPr="00C35EA6" w:rsidRDefault="00B1084D" w:rsidP="00C35EA6">
      <w:pPr>
        <w:spacing w:after="240"/>
        <w:ind w:firstLine="0"/>
        <w:jc w:val="left"/>
        <w:rPr>
          <w:rFonts w:asciiTheme="majorHAnsi" w:eastAsia="Times New Roman" w:hAnsiTheme="majorHAnsi"/>
          <w:szCs w:val="24"/>
          <w:lang w:eastAsia="cs-CZ"/>
          <w14:ligatures w14:val="none"/>
        </w:rPr>
      </w:pPr>
      <w:r w:rsidRPr="00C35EA6">
        <w:rPr>
          <w:rFonts w:asciiTheme="majorHAnsi" w:eastAsia="Times New Roman" w:hAnsiTheme="majorHAnsi"/>
          <w:i/>
          <w:iCs/>
          <w:szCs w:val="24"/>
          <w:lang w:eastAsia="cs-CZ"/>
          <w14:ligatures w14:val="none"/>
        </w:rPr>
        <w:t>Pravidla silničního provozu</w:t>
      </w:r>
      <w:r w:rsidR="001A2B86" w:rsidRPr="00C35EA6">
        <w:rPr>
          <w:rFonts w:asciiTheme="majorHAnsi" w:eastAsia="Times New Roman" w:hAnsiTheme="majorHAnsi"/>
          <w:szCs w:val="24"/>
          <w:lang w:eastAsia="cs-CZ"/>
          <w14:ligatures w14:val="none"/>
        </w:rPr>
        <w:t>, 2020.</w:t>
      </w:r>
      <w:r w:rsidRPr="00C35EA6">
        <w:rPr>
          <w:rFonts w:asciiTheme="majorHAnsi" w:eastAsia="Times New Roman" w:hAnsiTheme="majorHAnsi"/>
          <w:szCs w:val="24"/>
          <w:lang w:eastAsia="cs-CZ"/>
          <w14:ligatures w14:val="none"/>
        </w:rPr>
        <w:t xml:space="preserve"> Nakladatelství </w:t>
      </w:r>
      <w:proofErr w:type="spellStart"/>
      <w:r w:rsidRPr="00C35EA6">
        <w:rPr>
          <w:rFonts w:asciiTheme="majorHAnsi" w:eastAsia="Times New Roman" w:hAnsiTheme="majorHAnsi"/>
          <w:szCs w:val="24"/>
          <w:lang w:eastAsia="cs-CZ"/>
          <w14:ligatures w14:val="none"/>
        </w:rPr>
        <w:t>Sagit</w:t>
      </w:r>
      <w:proofErr w:type="spellEnd"/>
      <w:r w:rsidRPr="00C35EA6">
        <w:rPr>
          <w:rFonts w:asciiTheme="majorHAnsi" w:eastAsia="Times New Roman" w:hAnsiTheme="majorHAnsi"/>
          <w:szCs w:val="24"/>
          <w:lang w:eastAsia="cs-CZ"/>
          <w14:ligatures w14:val="none"/>
        </w:rPr>
        <w:t>. ISBN 978-80-7488-425-2</w:t>
      </w:r>
    </w:p>
    <w:p w14:paraId="63996E12" w14:textId="6F9F9611" w:rsidR="00C35EA6" w:rsidRPr="00C35EA6" w:rsidRDefault="005B08F1" w:rsidP="00C35EA6">
      <w:pPr>
        <w:spacing w:after="240"/>
        <w:ind w:firstLine="0"/>
        <w:rPr>
          <w:rFonts w:asciiTheme="majorHAnsi" w:hAnsiTheme="majorHAnsi"/>
        </w:rPr>
      </w:pPr>
      <w:r w:rsidRPr="00C35EA6">
        <w:rPr>
          <w:rFonts w:asciiTheme="majorHAnsi" w:eastAsia="Times New Roman" w:hAnsiTheme="majorHAnsi"/>
          <w:szCs w:val="24"/>
          <w:lang w:eastAsia="cs-CZ"/>
          <w14:ligatures w14:val="none"/>
        </w:rPr>
        <w:t>PRŮCHA, Ja</w:t>
      </w:r>
      <w:r w:rsidR="00963A7B" w:rsidRPr="00C35EA6">
        <w:rPr>
          <w:rFonts w:asciiTheme="majorHAnsi" w:eastAsia="Times New Roman" w:hAnsiTheme="majorHAnsi"/>
          <w:szCs w:val="24"/>
          <w:lang w:eastAsia="cs-CZ"/>
          <w14:ligatures w14:val="none"/>
        </w:rPr>
        <w:t xml:space="preserve">n, </w:t>
      </w:r>
      <w:r w:rsidRPr="00C35EA6">
        <w:rPr>
          <w:rFonts w:asciiTheme="majorHAnsi" w:eastAsia="Times New Roman" w:hAnsiTheme="majorHAnsi"/>
          <w:szCs w:val="24"/>
          <w:lang w:eastAsia="cs-CZ"/>
          <w14:ligatures w14:val="none"/>
        </w:rPr>
        <w:t>1997</w:t>
      </w:r>
      <w:r w:rsidR="00963A7B" w:rsidRPr="00C35EA6">
        <w:rPr>
          <w:rFonts w:asciiTheme="majorHAnsi" w:eastAsia="Times New Roman" w:hAnsiTheme="majorHAnsi"/>
          <w:szCs w:val="24"/>
          <w:lang w:eastAsia="cs-CZ"/>
          <w14:ligatures w14:val="none"/>
        </w:rPr>
        <w:t xml:space="preserve">. </w:t>
      </w:r>
      <w:r w:rsidR="00963A7B" w:rsidRPr="00C35EA6">
        <w:rPr>
          <w:rFonts w:asciiTheme="majorHAnsi" w:hAnsiTheme="majorHAnsi"/>
          <w:i/>
          <w:iCs/>
        </w:rPr>
        <w:t>Moderní pedagogika</w:t>
      </w:r>
      <w:r w:rsidR="00963A7B" w:rsidRPr="00C35EA6">
        <w:rPr>
          <w:rFonts w:asciiTheme="majorHAnsi" w:hAnsiTheme="majorHAnsi"/>
        </w:rPr>
        <w:t>. Praha: Portál. ISBN 80-7178-170-3</w:t>
      </w:r>
    </w:p>
    <w:p w14:paraId="5A906AE8" w14:textId="7CABCCCC" w:rsidR="00C72A63" w:rsidRPr="00C35EA6" w:rsidRDefault="00C72A63" w:rsidP="00C35EA6">
      <w:pPr>
        <w:spacing w:after="240"/>
        <w:ind w:firstLine="0"/>
        <w:rPr>
          <w:rFonts w:asciiTheme="majorHAnsi" w:hAnsiTheme="majorHAnsi"/>
          <w:szCs w:val="24"/>
        </w:rPr>
      </w:pPr>
      <w:r w:rsidRPr="00C35EA6">
        <w:rPr>
          <w:rFonts w:asciiTheme="majorHAnsi" w:hAnsiTheme="majorHAnsi"/>
          <w:szCs w:val="24"/>
        </w:rPr>
        <w:t xml:space="preserve">PRŮCHA, Jan, 1998. </w:t>
      </w:r>
      <w:r w:rsidRPr="00C35EA6">
        <w:rPr>
          <w:rFonts w:asciiTheme="majorHAnsi" w:hAnsiTheme="majorHAnsi"/>
          <w:i/>
          <w:iCs/>
          <w:szCs w:val="24"/>
        </w:rPr>
        <w:t>Učebnice: Teorie a analýzy edukačního média.</w:t>
      </w:r>
      <w:r w:rsidRPr="00C35EA6">
        <w:rPr>
          <w:rFonts w:asciiTheme="majorHAnsi" w:hAnsiTheme="majorHAnsi"/>
          <w:szCs w:val="24"/>
        </w:rPr>
        <w:t xml:space="preserve"> Brno: </w:t>
      </w:r>
      <w:proofErr w:type="spellStart"/>
      <w:r w:rsidRPr="00C35EA6">
        <w:rPr>
          <w:rFonts w:asciiTheme="majorHAnsi" w:hAnsiTheme="majorHAnsi"/>
          <w:szCs w:val="24"/>
        </w:rPr>
        <w:t>Paido</w:t>
      </w:r>
      <w:proofErr w:type="spellEnd"/>
      <w:r w:rsidR="009A5823" w:rsidRPr="00C35EA6">
        <w:rPr>
          <w:rFonts w:asciiTheme="majorHAnsi" w:hAnsiTheme="majorHAnsi"/>
          <w:szCs w:val="24"/>
        </w:rPr>
        <w:t>. ISBN 80-85931-49-4</w:t>
      </w:r>
    </w:p>
    <w:p w14:paraId="2FD55CB1" w14:textId="5BC497BF" w:rsidR="00B46CD2" w:rsidRDefault="00654651" w:rsidP="00C35EA6">
      <w:pPr>
        <w:spacing w:after="240"/>
        <w:ind w:firstLine="0"/>
        <w:jc w:val="left"/>
        <w:rPr>
          <w:rFonts w:asciiTheme="majorHAnsi" w:eastAsia="Times New Roman" w:hAnsiTheme="majorHAnsi"/>
          <w:szCs w:val="24"/>
          <w:lang w:eastAsia="cs-CZ"/>
          <w14:ligatures w14:val="none"/>
        </w:rPr>
      </w:pPr>
      <w:r w:rsidRPr="00C35EA6">
        <w:rPr>
          <w:rFonts w:asciiTheme="majorHAnsi" w:eastAsia="Times New Roman" w:hAnsiTheme="majorHAnsi"/>
          <w:szCs w:val="24"/>
          <w:lang w:eastAsia="cs-CZ"/>
          <w14:ligatures w14:val="none"/>
        </w:rPr>
        <w:t>SCHRÖTER, Zdeněk</w:t>
      </w:r>
      <w:r w:rsidR="001A2B86" w:rsidRPr="00C35EA6">
        <w:rPr>
          <w:rFonts w:asciiTheme="majorHAnsi" w:eastAsia="Times New Roman" w:hAnsiTheme="majorHAnsi"/>
          <w:szCs w:val="24"/>
          <w:lang w:eastAsia="cs-CZ"/>
          <w14:ligatures w14:val="none"/>
        </w:rPr>
        <w:t>, 2020.</w:t>
      </w:r>
      <w:r w:rsidRPr="00C35EA6">
        <w:rPr>
          <w:rFonts w:asciiTheme="majorHAnsi" w:eastAsia="Times New Roman" w:hAnsiTheme="majorHAnsi"/>
          <w:szCs w:val="24"/>
          <w:lang w:eastAsia="cs-CZ"/>
          <w14:ligatures w14:val="none"/>
        </w:rPr>
        <w:t xml:space="preserve"> </w:t>
      </w:r>
      <w:r w:rsidRPr="00C35EA6">
        <w:rPr>
          <w:rFonts w:asciiTheme="majorHAnsi" w:eastAsia="Times New Roman" w:hAnsiTheme="majorHAnsi"/>
          <w:i/>
          <w:iCs/>
          <w:szCs w:val="24"/>
          <w:lang w:eastAsia="cs-CZ"/>
          <w14:ligatures w14:val="none"/>
        </w:rPr>
        <w:t>Autoškola? Pohodlně! 2020/2021</w:t>
      </w:r>
      <w:r w:rsidRPr="00C35EA6">
        <w:rPr>
          <w:rFonts w:asciiTheme="majorHAnsi" w:eastAsia="Times New Roman" w:hAnsiTheme="majorHAnsi"/>
          <w:szCs w:val="24"/>
          <w:lang w:eastAsia="cs-CZ"/>
          <w14:ligatures w14:val="none"/>
        </w:rPr>
        <w:t xml:space="preserve">. Dvacáté páté aktualizované vydání. Plzeň: Helena </w:t>
      </w:r>
      <w:proofErr w:type="spellStart"/>
      <w:r w:rsidRPr="00C35EA6">
        <w:rPr>
          <w:rFonts w:asciiTheme="majorHAnsi" w:eastAsia="Times New Roman" w:hAnsiTheme="majorHAnsi"/>
          <w:szCs w:val="24"/>
          <w:lang w:eastAsia="cs-CZ"/>
          <w14:ligatures w14:val="none"/>
        </w:rPr>
        <w:t>Schröterová</w:t>
      </w:r>
      <w:proofErr w:type="spellEnd"/>
      <w:r w:rsidRPr="00C35EA6">
        <w:rPr>
          <w:rFonts w:asciiTheme="majorHAnsi" w:eastAsia="Times New Roman" w:hAnsiTheme="majorHAnsi"/>
          <w:szCs w:val="24"/>
          <w:lang w:eastAsia="cs-CZ"/>
          <w14:ligatures w14:val="none"/>
        </w:rPr>
        <w:t>. ISBN 978-80-87803-17-2</w:t>
      </w:r>
    </w:p>
    <w:p w14:paraId="1FFE6683" w14:textId="77777777" w:rsidR="00B46CD2" w:rsidRDefault="00B46CD2">
      <w:pPr>
        <w:spacing w:after="200" w:line="276" w:lineRule="auto"/>
        <w:ind w:firstLine="0"/>
        <w:jc w:val="left"/>
        <w:rPr>
          <w:rFonts w:asciiTheme="majorHAnsi" w:eastAsia="Times New Roman" w:hAnsiTheme="majorHAnsi"/>
          <w:szCs w:val="24"/>
          <w:lang w:eastAsia="cs-CZ"/>
          <w14:ligatures w14:val="none"/>
        </w:rPr>
      </w:pPr>
      <w:r>
        <w:rPr>
          <w:rFonts w:asciiTheme="majorHAnsi" w:eastAsia="Times New Roman" w:hAnsiTheme="majorHAnsi"/>
          <w:szCs w:val="24"/>
          <w:lang w:eastAsia="cs-CZ"/>
          <w14:ligatures w14:val="none"/>
        </w:rPr>
        <w:br w:type="page"/>
      </w:r>
    </w:p>
    <w:p w14:paraId="674E65A0" w14:textId="69E8D2BE" w:rsidR="00B1162E" w:rsidRDefault="00B1162E" w:rsidP="00B46E3B">
      <w:pPr>
        <w:pStyle w:val="Nadpis1"/>
        <w:rPr>
          <w:lang w:eastAsia="cs-CZ"/>
        </w:rPr>
      </w:pPr>
      <w:bookmarkStart w:id="36" w:name="_Toc164274971"/>
      <w:r>
        <w:rPr>
          <w:lang w:eastAsia="cs-CZ"/>
        </w:rPr>
        <w:lastRenderedPageBreak/>
        <w:t>Přílohy</w:t>
      </w:r>
      <w:bookmarkEnd w:id="36"/>
    </w:p>
    <w:p w14:paraId="4BBCF2F5" w14:textId="59031283" w:rsidR="00B1162E" w:rsidRDefault="00B1162E" w:rsidP="00B1162E">
      <w:pPr>
        <w:pStyle w:val="Nadpis2"/>
        <w:rPr>
          <w:lang w:eastAsia="cs-CZ"/>
        </w:rPr>
      </w:pPr>
      <w:bookmarkStart w:id="37" w:name="_Toc164274972"/>
      <w:r>
        <w:rPr>
          <w:lang w:eastAsia="cs-CZ"/>
        </w:rPr>
        <w:t>Tabulky</w:t>
      </w:r>
      <w:bookmarkEnd w:id="37"/>
    </w:p>
    <w:p w14:paraId="1B600446" w14:textId="1167461C" w:rsidR="00B1162E" w:rsidRDefault="00B1162E" w:rsidP="00A22F3B">
      <w:pPr>
        <w:ind w:firstLine="0"/>
      </w:pPr>
      <w:proofErr w:type="spellStart"/>
      <w:r>
        <w:t>Tab</w:t>
      </w:r>
      <w:proofErr w:type="spellEnd"/>
      <w:r>
        <w:t xml:space="preserve"> 1</w:t>
      </w:r>
    </w:p>
    <w:tbl>
      <w:tblPr>
        <w:tblW w:w="453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2"/>
        <w:gridCol w:w="1055"/>
        <w:gridCol w:w="1115"/>
        <w:gridCol w:w="1115"/>
        <w:gridCol w:w="973"/>
        <w:gridCol w:w="1187"/>
        <w:gridCol w:w="1356"/>
      </w:tblGrid>
      <w:tr w:rsidR="00A72B98" w:rsidRPr="004B11D7" w14:paraId="5400DAAC" w14:textId="77777777" w:rsidTr="00A72B98">
        <w:trPr>
          <w:trHeight w:val="278"/>
          <w:tblCellSpacing w:w="15" w:type="dxa"/>
        </w:trPr>
        <w:tc>
          <w:tcPr>
            <w:tcW w:w="865" w:type="pct"/>
            <w:vMerge w:val="restart"/>
            <w:vAlign w:val="center"/>
            <w:hideMark/>
          </w:tcPr>
          <w:p w14:paraId="4D90AA4D" w14:textId="4D155101" w:rsidR="00B1162E" w:rsidRPr="00A72B98" w:rsidRDefault="00A72B98" w:rsidP="00A72B98">
            <w:pPr>
              <w:ind w:firstLine="0"/>
              <w:jc w:val="center"/>
              <w:rPr>
                <w:rFonts w:asciiTheme="majorHAnsi" w:hAnsiTheme="majorHAnsi"/>
                <w:b/>
                <w:bCs/>
              </w:rPr>
            </w:pPr>
            <w:r w:rsidRPr="00A72B98">
              <w:rPr>
                <w:rFonts w:asciiTheme="majorHAnsi" w:hAnsiTheme="majorHAnsi"/>
                <w:b/>
                <w:bCs/>
              </w:rPr>
              <w:t>S</w:t>
            </w:r>
            <w:r w:rsidR="00B1162E" w:rsidRPr="00A72B98">
              <w:rPr>
                <w:rFonts w:asciiTheme="majorHAnsi" w:hAnsiTheme="majorHAnsi"/>
                <w:b/>
                <w:bCs/>
              </w:rPr>
              <w:t xml:space="preserve">kupina </w:t>
            </w:r>
            <w:r w:rsidR="00B1162E" w:rsidRPr="00A72B98">
              <w:rPr>
                <w:rFonts w:asciiTheme="majorHAnsi" w:hAnsiTheme="majorHAnsi"/>
                <w:b/>
                <w:bCs/>
              </w:rPr>
              <w:br/>
              <w:t xml:space="preserve">řidičského </w:t>
            </w:r>
            <w:r w:rsidR="00B1162E" w:rsidRPr="00A72B98">
              <w:rPr>
                <w:rFonts w:asciiTheme="majorHAnsi" w:hAnsiTheme="majorHAnsi"/>
                <w:b/>
                <w:bCs/>
              </w:rPr>
              <w:br/>
              <w:t>oprávnění</w:t>
            </w:r>
          </w:p>
        </w:tc>
        <w:tc>
          <w:tcPr>
            <w:tcW w:w="2586" w:type="pct"/>
            <w:gridSpan w:val="4"/>
            <w:vAlign w:val="center"/>
            <w:hideMark/>
          </w:tcPr>
          <w:p w14:paraId="41E220A4" w14:textId="77777777" w:rsidR="00B1162E" w:rsidRPr="00A72B98" w:rsidRDefault="00B1162E" w:rsidP="00A72B98">
            <w:pPr>
              <w:jc w:val="center"/>
              <w:rPr>
                <w:rFonts w:asciiTheme="majorHAnsi" w:hAnsiTheme="majorHAnsi"/>
                <w:b/>
                <w:bCs/>
              </w:rPr>
            </w:pPr>
            <w:r w:rsidRPr="00A72B98">
              <w:rPr>
                <w:rFonts w:asciiTheme="majorHAnsi" w:hAnsiTheme="majorHAnsi"/>
                <w:b/>
                <w:bCs/>
              </w:rPr>
              <w:t>Předmět výuky</w:t>
            </w:r>
          </w:p>
        </w:tc>
        <w:tc>
          <w:tcPr>
            <w:tcW w:w="0" w:type="auto"/>
            <w:vMerge w:val="restart"/>
            <w:vAlign w:val="bottom"/>
            <w:hideMark/>
          </w:tcPr>
          <w:p w14:paraId="1B0B1729" w14:textId="0E0C96C5" w:rsidR="00B1162E" w:rsidRPr="00A72B98" w:rsidRDefault="00B1162E" w:rsidP="00A72B98">
            <w:pPr>
              <w:ind w:firstLine="0"/>
              <w:jc w:val="center"/>
              <w:rPr>
                <w:rFonts w:asciiTheme="majorHAnsi" w:hAnsiTheme="majorHAnsi"/>
                <w:b/>
                <w:bCs/>
              </w:rPr>
            </w:pPr>
            <w:r w:rsidRPr="00A72B98">
              <w:rPr>
                <w:rFonts w:asciiTheme="majorHAnsi" w:hAnsiTheme="majorHAnsi"/>
                <w:b/>
                <w:bCs/>
              </w:rPr>
              <w:t>OP</w:t>
            </w:r>
          </w:p>
        </w:tc>
        <w:tc>
          <w:tcPr>
            <w:tcW w:w="823" w:type="pct"/>
            <w:vMerge w:val="restart"/>
            <w:vAlign w:val="bottom"/>
            <w:hideMark/>
          </w:tcPr>
          <w:p w14:paraId="138442BC"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Celkem</w:t>
            </w:r>
          </w:p>
        </w:tc>
      </w:tr>
      <w:tr w:rsidR="00A72B98" w:rsidRPr="004B11D7" w14:paraId="4E866F64" w14:textId="77777777" w:rsidTr="00A72B98">
        <w:trPr>
          <w:trHeight w:val="85"/>
          <w:tblCellSpacing w:w="15" w:type="dxa"/>
        </w:trPr>
        <w:tc>
          <w:tcPr>
            <w:tcW w:w="865" w:type="pct"/>
            <w:vMerge/>
            <w:vAlign w:val="center"/>
            <w:hideMark/>
          </w:tcPr>
          <w:p w14:paraId="3FD1D10D" w14:textId="77777777" w:rsidR="00B1162E" w:rsidRPr="00A72B98" w:rsidRDefault="00B1162E" w:rsidP="00A72B98">
            <w:pPr>
              <w:jc w:val="center"/>
              <w:rPr>
                <w:rFonts w:asciiTheme="majorHAnsi" w:hAnsiTheme="majorHAnsi"/>
                <w:b/>
                <w:bCs/>
                <w:szCs w:val="24"/>
              </w:rPr>
            </w:pPr>
          </w:p>
        </w:tc>
        <w:tc>
          <w:tcPr>
            <w:tcW w:w="628" w:type="pct"/>
            <w:vAlign w:val="center"/>
            <w:hideMark/>
          </w:tcPr>
          <w:p w14:paraId="6F4DAE05" w14:textId="0D2C4304" w:rsidR="00B1162E" w:rsidRPr="00A72B98" w:rsidRDefault="00B1162E" w:rsidP="00A72B98">
            <w:pPr>
              <w:ind w:firstLine="0"/>
              <w:jc w:val="center"/>
              <w:rPr>
                <w:rFonts w:asciiTheme="majorHAnsi" w:hAnsiTheme="majorHAnsi"/>
                <w:b/>
                <w:bCs/>
              </w:rPr>
            </w:pPr>
            <w:r w:rsidRPr="00A72B98">
              <w:rPr>
                <w:rFonts w:asciiTheme="majorHAnsi" w:hAnsiTheme="majorHAnsi"/>
                <w:b/>
                <w:bCs/>
              </w:rPr>
              <w:t>PPV</w:t>
            </w:r>
          </w:p>
        </w:tc>
        <w:tc>
          <w:tcPr>
            <w:tcW w:w="0" w:type="auto"/>
            <w:vAlign w:val="center"/>
            <w:hideMark/>
          </w:tcPr>
          <w:p w14:paraId="1219EEE7"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OÚV</w:t>
            </w:r>
          </w:p>
        </w:tc>
        <w:tc>
          <w:tcPr>
            <w:tcW w:w="0" w:type="auto"/>
            <w:vAlign w:val="center"/>
            <w:hideMark/>
          </w:tcPr>
          <w:p w14:paraId="07EEDBC7"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TZBJ</w:t>
            </w:r>
          </w:p>
        </w:tc>
        <w:tc>
          <w:tcPr>
            <w:tcW w:w="0" w:type="auto"/>
            <w:vAlign w:val="center"/>
            <w:hideMark/>
          </w:tcPr>
          <w:p w14:paraId="71721C2F"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ZP</w:t>
            </w:r>
          </w:p>
        </w:tc>
        <w:tc>
          <w:tcPr>
            <w:tcW w:w="0" w:type="auto"/>
            <w:vMerge/>
            <w:vAlign w:val="center"/>
            <w:hideMark/>
          </w:tcPr>
          <w:p w14:paraId="41B02E6F" w14:textId="77777777" w:rsidR="00B1162E" w:rsidRPr="00A72B98" w:rsidRDefault="00B1162E" w:rsidP="00A72B98">
            <w:pPr>
              <w:jc w:val="center"/>
              <w:rPr>
                <w:rFonts w:asciiTheme="majorHAnsi" w:hAnsiTheme="majorHAnsi"/>
                <w:b/>
                <w:bCs/>
                <w:szCs w:val="24"/>
              </w:rPr>
            </w:pPr>
          </w:p>
        </w:tc>
        <w:tc>
          <w:tcPr>
            <w:tcW w:w="823" w:type="pct"/>
            <w:vMerge/>
            <w:vAlign w:val="center"/>
            <w:hideMark/>
          </w:tcPr>
          <w:p w14:paraId="1EF23FCD" w14:textId="77777777" w:rsidR="00B1162E" w:rsidRPr="00A72B98" w:rsidRDefault="00B1162E" w:rsidP="00A72B98">
            <w:pPr>
              <w:jc w:val="center"/>
              <w:rPr>
                <w:rFonts w:asciiTheme="majorHAnsi" w:hAnsiTheme="majorHAnsi"/>
                <w:b/>
                <w:bCs/>
                <w:szCs w:val="24"/>
              </w:rPr>
            </w:pPr>
          </w:p>
        </w:tc>
      </w:tr>
      <w:tr w:rsidR="00A72B98" w:rsidRPr="004B11D7" w14:paraId="37BB38B6" w14:textId="77777777" w:rsidTr="00A72B98">
        <w:trPr>
          <w:trHeight w:val="245"/>
          <w:tblCellSpacing w:w="15" w:type="dxa"/>
        </w:trPr>
        <w:tc>
          <w:tcPr>
            <w:tcW w:w="865" w:type="pct"/>
            <w:vAlign w:val="center"/>
            <w:hideMark/>
          </w:tcPr>
          <w:p w14:paraId="166C39F4" w14:textId="77777777" w:rsidR="00B1162E" w:rsidRPr="00A72B98" w:rsidRDefault="00B1162E" w:rsidP="00A72B98">
            <w:pPr>
              <w:jc w:val="center"/>
              <w:rPr>
                <w:rFonts w:asciiTheme="majorHAnsi" w:hAnsiTheme="majorHAnsi"/>
              </w:rPr>
            </w:pPr>
            <w:r w:rsidRPr="00A72B98">
              <w:rPr>
                <w:rFonts w:asciiTheme="majorHAnsi" w:hAnsiTheme="majorHAnsi"/>
              </w:rPr>
              <w:t>AM</w:t>
            </w:r>
          </w:p>
        </w:tc>
        <w:tc>
          <w:tcPr>
            <w:tcW w:w="628" w:type="pct"/>
            <w:vAlign w:val="center"/>
            <w:hideMark/>
          </w:tcPr>
          <w:p w14:paraId="50F80B53" w14:textId="77777777" w:rsidR="00B1162E" w:rsidRPr="00A72B98" w:rsidRDefault="00B1162E" w:rsidP="00A72B98">
            <w:pPr>
              <w:jc w:val="center"/>
              <w:rPr>
                <w:rFonts w:asciiTheme="majorHAnsi" w:hAnsiTheme="majorHAnsi"/>
              </w:rPr>
            </w:pPr>
            <w:r w:rsidRPr="00A72B98">
              <w:rPr>
                <w:rFonts w:asciiTheme="majorHAnsi" w:hAnsiTheme="majorHAnsi"/>
              </w:rPr>
              <w:t>14</w:t>
            </w:r>
          </w:p>
        </w:tc>
        <w:tc>
          <w:tcPr>
            <w:tcW w:w="0" w:type="auto"/>
            <w:vAlign w:val="center"/>
            <w:hideMark/>
          </w:tcPr>
          <w:p w14:paraId="56D74625" w14:textId="77777777" w:rsidR="00B1162E" w:rsidRPr="00A72B98" w:rsidRDefault="00B1162E" w:rsidP="00A72B98">
            <w:pPr>
              <w:jc w:val="center"/>
              <w:rPr>
                <w:rFonts w:asciiTheme="majorHAnsi" w:hAnsiTheme="majorHAnsi"/>
              </w:rPr>
            </w:pPr>
            <w:r w:rsidRPr="00A72B98">
              <w:rPr>
                <w:rFonts w:asciiTheme="majorHAnsi" w:hAnsiTheme="majorHAnsi"/>
              </w:rPr>
              <w:t>1</w:t>
            </w:r>
          </w:p>
        </w:tc>
        <w:tc>
          <w:tcPr>
            <w:tcW w:w="0" w:type="auto"/>
            <w:vAlign w:val="center"/>
            <w:hideMark/>
          </w:tcPr>
          <w:p w14:paraId="1BAACEDD" w14:textId="77777777" w:rsidR="00B1162E" w:rsidRPr="00A72B98" w:rsidRDefault="00B1162E" w:rsidP="00A72B98">
            <w:pPr>
              <w:jc w:val="center"/>
              <w:rPr>
                <w:rFonts w:asciiTheme="majorHAnsi" w:hAnsiTheme="majorHAnsi"/>
              </w:rPr>
            </w:pPr>
            <w:r w:rsidRPr="00A72B98">
              <w:rPr>
                <w:rFonts w:asciiTheme="majorHAnsi" w:hAnsiTheme="majorHAnsi"/>
              </w:rPr>
              <w:t>6</w:t>
            </w:r>
          </w:p>
        </w:tc>
        <w:tc>
          <w:tcPr>
            <w:tcW w:w="0" w:type="auto"/>
            <w:vAlign w:val="center"/>
            <w:hideMark/>
          </w:tcPr>
          <w:p w14:paraId="02CEAA76"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0" w:type="auto"/>
            <w:vAlign w:val="center"/>
            <w:hideMark/>
          </w:tcPr>
          <w:p w14:paraId="4D6E30DB" w14:textId="77777777" w:rsidR="00B1162E" w:rsidRPr="00A72B98" w:rsidRDefault="00B1162E" w:rsidP="00A72B98">
            <w:pPr>
              <w:jc w:val="center"/>
              <w:rPr>
                <w:rFonts w:asciiTheme="majorHAnsi" w:hAnsiTheme="majorHAnsi"/>
              </w:rPr>
            </w:pPr>
            <w:r w:rsidRPr="00A72B98">
              <w:rPr>
                <w:rFonts w:asciiTheme="majorHAnsi" w:hAnsiTheme="majorHAnsi"/>
              </w:rPr>
              <w:t>3</w:t>
            </w:r>
          </w:p>
        </w:tc>
        <w:tc>
          <w:tcPr>
            <w:tcW w:w="823" w:type="pct"/>
            <w:vAlign w:val="center"/>
            <w:hideMark/>
          </w:tcPr>
          <w:p w14:paraId="1755200C" w14:textId="77777777" w:rsidR="00B1162E" w:rsidRPr="00A72B98" w:rsidRDefault="00B1162E" w:rsidP="00A72B98">
            <w:pPr>
              <w:ind w:firstLine="0"/>
              <w:jc w:val="center"/>
              <w:rPr>
                <w:rFonts w:asciiTheme="majorHAnsi" w:hAnsiTheme="majorHAnsi"/>
              </w:rPr>
            </w:pPr>
            <w:r w:rsidRPr="00A72B98">
              <w:rPr>
                <w:rFonts w:asciiTheme="majorHAnsi" w:hAnsiTheme="majorHAnsi"/>
              </w:rPr>
              <w:t>26</w:t>
            </w:r>
          </w:p>
        </w:tc>
      </w:tr>
      <w:tr w:rsidR="00A72B98" w:rsidRPr="004B11D7" w14:paraId="4E0332AC" w14:textId="77777777" w:rsidTr="00A72B98">
        <w:trPr>
          <w:trHeight w:val="245"/>
          <w:tblCellSpacing w:w="15" w:type="dxa"/>
        </w:trPr>
        <w:tc>
          <w:tcPr>
            <w:tcW w:w="865" w:type="pct"/>
            <w:vAlign w:val="center"/>
            <w:hideMark/>
          </w:tcPr>
          <w:p w14:paraId="247B7B7B" w14:textId="77777777" w:rsidR="00B1162E" w:rsidRPr="00A72B98" w:rsidRDefault="00B1162E" w:rsidP="00A72B98">
            <w:pPr>
              <w:jc w:val="center"/>
              <w:rPr>
                <w:rFonts w:asciiTheme="majorHAnsi" w:hAnsiTheme="majorHAnsi"/>
              </w:rPr>
            </w:pPr>
            <w:r w:rsidRPr="00A72B98">
              <w:rPr>
                <w:rFonts w:asciiTheme="majorHAnsi" w:hAnsiTheme="majorHAnsi"/>
              </w:rPr>
              <w:t>A1</w:t>
            </w:r>
          </w:p>
        </w:tc>
        <w:tc>
          <w:tcPr>
            <w:tcW w:w="628" w:type="pct"/>
            <w:vAlign w:val="center"/>
            <w:hideMark/>
          </w:tcPr>
          <w:p w14:paraId="303CDD99" w14:textId="77777777" w:rsidR="00B1162E" w:rsidRPr="00A72B98" w:rsidRDefault="00B1162E" w:rsidP="00A72B98">
            <w:pPr>
              <w:jc w:val="center"/>
              <w:rPr>
                <w:rFonts w:asciiTheme="majorHAnsi" w:hAnsiTheme="majorHAnsi"/>
              </w:rPr>
            </w:pPr>
            <w:r w:rsidRPr="00A72B98">
              <w:rPr>
                <w:rFonts w:asciiTheme="majorHAnsi" w:hAnsiTheme="majorHAnsi"/>
              </w:rPr>
              <w:t>14</w:t>
            </w:r>
          </w:p>
        </w:tc>
        <w:tc>
          <w:tcPr>
            <w:tcW w:w="0" w:type="auto"/>
            <w:vAlign w:val="center"/>
            <w:hideMark/>
          </w:tcPr>
          <w:p w14:paraId="2A0E0E1A" w14:textId="77777777" w:rsidR="00B1162E" w:rsidRPr="00A72B98" w:rsidRDefault="00B1162E" w:rsidP="00A72B98">
            <w:pPr>
              <w:jc w:val="center"/>
              <w:rPr>
                <w:rFonts w:asciiTheme="majorHAnsi" w:hAnsiTheme="majorHAnsi"/>
              </w:rPr>
            </w:pPr>
            <w:r w:rsidRPr="00A72B98">
              <w:rPr>
                <w:rFonts w:asciiTheme="majorHAnsi" w:hAnsiTheme="majorHAnsi"/>
              </w:rPr>
              <w:t>1</w:t>
            </w:r>
          </w:p>
        </w:tc>
        <w:tc>
          <w:tcPr>
            <w:tcW w:w="0" w:type="auto"/>
            <w:vAlign w:val="center"/>
            <w:hideMark/>
          </w:tcPr>
          <w:p w14:paraId="783FB4EA" w14:textId="77777777" w:rsidR="00B1162E" w:rsidRPr="00A72B98" w:rsidRDefault="00B1162E" w:rsidP="00A72B98">
            <w:pPr>
              <w:jc w:val="center"/>
              <w:rPr>
                <w:rFonts w:asciiTheme="majorHAnsi" w:hAnsiTheme="majorHAnsi"/>
              </w:rPr>
            </w:pPr>
            <w:r w:rsidRPr="00A72B98">
              <w:rPr>
                <w:rFonts w:asciiTheme="majorHAnsi" w:hAnsiTheme="majorHAnsi"/>
              </w:rPr>
              <w:t>6</w:t>
            </w:r>
          </w:p>
        </w:tc>
        <w:tc>
          <w:tcPr>
            <w:tcW w:w="0" w:type="auto"/>
            <w:vAlign w:val="center"/>
            <w:hideMark/>
          </w:tcPr>
          <w:p w14:paraId="3F0C5B0F"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0" w:type="auto"/>
            <w:vAlign w:val="center"/>
            <w:hideMark/>
          </w:tcPr>
          <w:p w14:paraId="580E3793" w14:textId="77777777" w:rsidR="00B1162E" w:rsidRPr="00A72B98" w:rsidRDefault="00B1162E" w:rsidP="00A72B98">
            <w:pPr>
              <w:jc w:val="center"/>
              <w:rPr>
                <w:rFonts w:asciiTheme="majorHAnsi" w:hAnsiTheme="majorHAnsi"/>
              </w:rPr>
            </w:pPr>
            <w:r w:rsidRPr="00A72B98">
              <w:rPr>
                <w:rFonts w:asciiTheme="majorHAnsi" w:hAnsiTheme="majorHAnsi"/>
              </w:rPr>
              <w:t>3</w:t>
            </w:r>
          </w:p>
        </w:tc>
        <w:tc>
          <w:tcPr>
            <w:tcW w:w="823" w:type="pct"/>
            <w:vAlign w:val="center"/>
            <w:hideMark/>
          </w:tcPr>
          <w:p w14:paraId="3476D62C" w14:textId="77777777" w:rsidR="00B1162E" w:rsidRPr="00A72B98" w:rsidRDefault="00B1162E" w:rsidP="00A72B98">
            <w:pPr>
              <w:ind w:firstLine="0"/>
              <w:jc w:val="center"/>
              <w:rPr>
                <w:rFonts w:asciiTheme="majorHAnsi" w:hAnsiTheme="majorHAnsi"/>
              </w:rPr>
            </w:pPr>
            <w:r w:rsidRPr="00A72B98">
              <w:rPr>
                <w:rFonts w:asciiTheme="majorHAnsi" w:hAnsiTheme="majorHAnsi"/>
              </w:rPr>
              <w:t>26</w:t>
            </w:r>
          </w:p>
        </w:tc>
      </w:tr>
      <w:tr w:rsidR="00A72B98" w:rsidRPr="004B11D7" w14:paraId="41F13F59" w14:textId="77777777" w:rsidTr="00A72B98">
        <w:trPr>
          <w:trHeight w:val="252"/>
          <w:tblCellSpacing w:w="15" w:type="dxa"/>
        </w:trPr>
        <w:tc>
          <w:tcPr>
            <w:tcW w:w="865" w:type="pct"/>
            <w:vAlign w:val="center"/>
            <w:hideMark/>
          </w:tcPr>
          <w:p w14:paraId="6BBBBE68" w14:textId="77777777" w:rsidR="00B1162E" w:rsidRPr="00A72B98" w:rsidRDefault="00B1162E" w:rsidP="00A72B98">
            <w:pPr>
              <w:jc w:val="center"/>
              <w:rPr>
                <w:rFonts w:asciiTheme="majorHAnsi" w:hAnsiTheme="majorHAnsi"/>
              </w:rPr>
            </w:pPr>
            <w:r w:rsidRPr="00A72B98">
              <w:rPr>
                <w:rFonts w:asciiTheme="majorHAnsi" w:hAnsiTheme="majorHAnsi"/>
              </w:rPr>
              <w:t>A</w:t>
            </w:r>
          </w:p>
        </w:tc>
        <w:tc>
          <w:tcPr>
            <w:tcW w:w="628" w:type="pct"/>
            <w:vAlign w:val="center"/>
            <w:hideMark/>
          </w:tcPr>
          <w:p w14:paraId="1C849864" w14:textId="77777777" w:rsidR="00B1162E" w:rsidRPr="00A72B98" w:rsidRDefault="00B1162E" w:rsidP="00A72B98">
            <w:pPr>
              <w:jc w:val="center"/>
              <w:rPr>
                <w:rFonts w:asciiTheme="majorHAnsi" w:hAnsiTheme="majorHAnsi"/>
              </w:rPr>
            </w:pPr>
            <w:r w:rsidRPr="00A72B98">
              <w:rPr>
                <w:rFonts w:asciiTheme="majorHAnsi" w:hAnsiTheme="majorHAnsi"/>
              </w:rPr>
              <w:t>14</w:t>
            </w:r>
          </w:p>
        </w:tc>
        <w:tc>
          <w:tcPr>
            <w:tcW w:w="0" w:type="auto"/>
            <w:vAlign w:val="center"/>
            <w:hideMark/>
          </w:tcPr>
          <w:p w14:paraId="25D6EA81" w14:textId="77777777" w:rsidR="00B1162E" w:rsidRPr="00A72B98" w:rsidRDefault="00B1162E" w:rsidP="00A72B98">
            <w:pPr>
              <w:jc w:val="center"/>
              <w:rPr>
                <w:rFonts w:asciiTheme="majorHAnsi" w:hAnsiTheme="majorHAnsi"/>
              </w:rPr>
            </w:pPr>
            <w:r w:rsidRPr="00A72B98">
              <w:rPr>
                <w:rFonts w:asciiTheme="majorHAnsi" w:hAnsiTheme="majorHAnsi"/>
              </w:rPr>
              <w:t>1</w:t>
            </w:r>
          </w:p>
        </w:tc>
        <w:tc>
          <w:tcPr>
            <w:tcW w:w="0" w:type="auto"/>
            <w:vAlign w:val="center"/>
            <w:hideMark/>
          </w:tcPr>
          <w:p w14:paraId="40EF16DA" w14:textId="77777777" w:rsidR="00B1162E" w:rsidRPr="00A72B98" w:rsidRDefault="00B1162E" w:rsidP="00A72B98">
            <w:pPr>
              <w:jc w:val="center"/>
              <w:rPr>
                <w:rFonts w:asciiTheme="majorHAnsi" w:hAnsiTheme="majorHAnsi"/>
              </w:rPr>
            </w:pPr>
            <w:r w:rsidRPr="00A72B98">
              <w:rPr>
                <w:rFonts w:asciiTheme="majorHAnsi" w:hAnsiTheme="majorHAnsi"/>
              </w:rPr>
              <w:t>6</w:t>
            </w:r>
          </w:p>
        </w:tc>
        <w:tc>
          <w:tcPr>
            <w:tcW w:w="0" w:type="auto"/>
            <w:vAlign w:val="center"/>
            <w:hideMark/>
          </w:tcPr>
          <w:p w14:paraId="2F4C87AE"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0" w:type="auto"/>
            <w:vAlign w:val="center"/>
            <w:hideMark/>
          </w:tcPr>
          <w:p w14:paraId="25FDF9ED" w14:textId="77777777" w:rsidR="00B1162E" w:rsidRPr="00A72B98" w:rsidRDefault="00B1162E" w:rsidP="00A72B98">
            <w:pPr>
              <w:jc w:val="center"/>
              <w:rPr>
                <w:rFonts w:asciiTheme="majorHAnsi" w:hAnsiTheme="majorHAnsi"/>
              </w:rPr>
            </w:pPr>
            <w:r w:rsidRPr="00A72B98">
              <w:rPr>
                <w:rFonts w:asciiTheme="majorHAnsi" w:hAnsiTheme="majorHAnsi"/>
              </w:rPr>
              <w:t>3</w:t>
            </w:r>
          </w:p>
        </w:tc>
        <w:tc>
          <w:tcPr>
            <w:tcW w:w="823" w:type="pct"/>
            <w:vAlign w:val="center"/>
            <w:hideMark/>
          </w:tcPr>
          <w:p w14:paraId="1B69B92A" w14:textId="77777777" w:rsidR="00B1162E" w:rsidRPr="00A72B98" w:rsidRDefault="00B1162E" w:rsidP="00A72B98">
            <w:pPr>
              <w:ind w:firstLine="0"/>
              <w:jc w:val="center"/>
              <w:rPr>
                <w:rFonts w:asciiTheme="majorHAnsi" w:hAnsiTheme="majorHAnsi"/>
              </w:rPr>
            </w:pPr>
            <w:r w:rsidRPr="00A72B98">
              <w:rPr>
                <w:rFonts w:asciiTheme="majorHAnsi" w:hAnsiTheme="majorHAnsi"/>
              </w:rPr>
              <w:t>26</w:t>
            </w:r>
          </w:p>
        </w:tc>
      </w:tr>
      <w:tr w:rsidR="00A72B98" w:rsidRPr="004B11D7" w14:paraId="59447A36" w14:textId="77777777" w:rsidTr="00A72B98">
        <w:trPr>
          <w:trHeight w:val="245"/>
          <w:tblCellSpacing w:w="15" w:type="dxa"/>
        </w:trPr>
        <w:tc>
          <w:tcPr>
            <w:tcW w:w="865" w:type="pct"/>
            <w:vAlign w:val="center"/>
            <w:hideMark/>
          </w:tcPr>
          <w:p w14:paraId="5F1810EC" w14:textId="77777777" w:rsidR="00B1162E" w:rsidRPr="00A72B98" w:rsidRDefault="00B1162E" w:rsidP="00A72B98">
            <w:pPr>
              <w:jc w:val="center"/>
              <w:rPr>
                <w:rFonts w:asciiTheme="majorHAnsi" w:hAnsiTheme="majorHAnsi"/>
              </w:rPr>
            </w:pPr>
            <w:r w:rsidRPr="00A72B98">
              <w:rPr>
                <w:rFonts w:asciiTheme="majorHAnsi" w:hAnsiTheme="majorHAnsi"/>
              </w:rPr>
              <w:t>B1</w:t>
            </w:r>
          </w:p>
        </w:tc>
        <w:tc>
          <w:tcPr>
            <w:tcW w:w="628" w:type="pct"/>
            <w:vAlign w:val="center"/>
            <w:hideMark/>
          </w:tcPr>
          <w:p w14:paraId="394E1489" w14:textId="77777777" w:rsidR="00B1162E" w:rsidRPr="00A72B98" w:rsidRDefault="00B1162E" w:rsidP="00A72B98">
            <w:pPr>
              <w:jc w:val="center"/>
              <w:rPr>
                <w:rFonts w:asciiTheme="majorHAnsi" w:hAnsiTheme="majorHAnsi"/>
              </w:rPr>
            </w:pPr>
            <w:r w:rsidRPr="00A72B98">
              <w:rPr>
                <w:rFonts w:asciiTheme="majorHAnsi" w:hAnsiTheme="majorHAnsi"/>
              </w:rPr>
              <w:t>16</w:t>
            </w:r>
          </w:p>
        </w:tc>
        <w:tc>
          <w:tcPr>
            <w:tcW w:w="0" w:type="auto"/>
            <w:vAlign w:val="center"/>
            <w:hideMark/>
          </w:tcPr>
          <w:p w14:paraId="0376ADB4"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0" w:type="auto"/>
            <w:vAlign w:val="center"/>
            <w:hideMark/>
          </w:tcPr>
          <w:p w14:paraId="7AF29560" w14:textId="77777777" w:rsidR="00B1162E" w:rsidRPr="00A72B98" w:rsidRDefault="00B1162E" w:rsidP="00A72B98">
            <w:pPr>
              <w:jc w:val="center"/>
              <w:rPr>
                <w:rFonts w:asciiTheme="majorHAnsi" w:hAnsiTheme="majorHAnsi"/>
              </w:rPr>
            </w:pPr>
            <w:r w:rsidRPr="00A72B98">
              <w:rPr>
                <w:rFonts w:asciiTheme="majorHAnsi" w:hAnsiTheme="majorHAnsi"/>
              </w:rPr>
              <w:t>8</w:t>
            </w:r>
          </w:p>
        </w:tc>
        <w:tc>
          <w:tcPr>
            <w:tcW w:w="0" w:type="auto"/>
            <w:vAlign w:val="center"/>
            <w:hideMark/>
          </w:tcPr>
          <w:p w14:paraId="47596C8D"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0" w:type="auto"/>
            <w:vAlign w:val="center"/>
            <w:hideMark/>
          </w:tcPr>
          <w:p w14:paraId="4CA62D9F" w14:textId="77777777" w:rsidR="00B1162E" w:rsidRPr="00A72B98" w:rsidRDefault="00B1162E" w:rsidP="00A72B98">
            <w:pPr>
              <w:jc w:val="center"/>
              <w:rPr>
                <w:rFonts w:asciiTheme="majorHAnsi" w:hAnsiTheme="majorHAnsi"/>
              </w:rPr>
            </w:pPr>
            <w:r w:rsidRPr="00A72B98">
              <w:rPr>
                <w:rFonts w:asciiTheme="majorHAnsi" w:hAnsiTheme="majorHAnsi"/>
              </w:rPr>
              <w:t>4</w:t>
            </w:r>
          </w:p>
        </w:tc>
        <w:tc>
          <w:tcPr>
            <w:tcW w:w="823" w:type="pct"/>
            <w:vAlign w:val="center"/>
            <w:hideMark/>
          </w:tcPr>
          <w:p w14:paraId="1E3102C8" w14:textId="77777777" w:rsidR="00B1162E" w:rsidRPr="00A72B98" w:rsidRDefault="00B1162E" w:rsidP="00A72B98">
            <w:pPr>
              <w:ind w:firstLine="0"/>
              <w:jc w:val="center"/>
              <w:rPr>
                <w:rFonts w:asciiTheme="majorHAnsi" w:hAnsiTheme="majorHAnsi"/>
              </w:rPr>
            </w:pPr>
            <w:r w:rsidRPr="00A72B98">
              <w:rPr>
                <w:rFonts w:asciiTheme="majorHAnsi" w:hAnsiTheme="majorHAnsi"/>
              </w:rPr>
              <w:t>32</w:t>
            </w:r>
          </w:p>
        </w:tc>
      </w:tr>
      <w:tr w:rsidR="00A72B98" w:rsidRPr="004B11D7" w14:paraId="45DB158E" w14:textId="77777777" w:rsidTr="00A72B98">
        <w:trPr>
          <w:trHeight w:val="245"/>
          <w:tblCellSpacing w:w="15" w:type="dxa"/>
        </w:trPr>
        <w:tc>
          <w:tcPr>
            <w:tcW w:w="865" w:type="pct"/>
            <w:vAlign w:val="center"/>
            <w:hideMark/>
          </w:tcPr>
          <w:p w14:paraId="3311555D" w14:textId="77777777" w:rsidR="00B1162E" w:rsidRPr="00A72B98" w:rsidRDefault="00B1162E" w:rsidP="00A72B98">
            <w:pPr>
              <w:jc w:val="center"/>
              <w:rPr>
                <w:rFonts w:asciiTheme="majorHAnsi" w:hAnsiTheme="majorHAnsi"/>
              </w:rPr>
            </w:pPr>
            <w:r w:rsidRPr="00A72B98">
              <w:rPr>
                <w:rFonts w:asciiTheme="majorHAnsi" w:hAnsiTheme="majorHAnsi"/>
              </w:rPr>
              <w:t>B</w:t>
            </w:r>
          </w:p>
        </w:tc>
        <w:tc>
          <w:tcPr>
            <w:tcW w:w="628" w:type="pct"/>
            <w:vAlign w:val="center"/>
            <w:hideMark/>
          </w:tcPr>
          <w:p w14:paraId="3B04B244" w14:textId="77777777" w:rsidR="00B1162E" w:rsidRPr="00A72B98" w:rsidRDefault="00B1162E" w:rsidP="00A72B98">
            <w:pPr>
              <w:jc w:val="center"/>
              <w:rPr>
                <w:rFonts w:asciiTheme="majorHAnsi" w:hAnsiTheme="majorHAnsi"/>
              </w:rPr>
            </w:pPr>
            <w:r w:rsidRPr="00A72B98">
              <w:rPr>
                <w:rFonts w:asciiTheme="majorHAnsi" w:hAnsiTheme="majorHAnsi"/>
              </w:rPr>
              <w:t>18</w:t>
            </w:r>
          </w:p>
        </w:tc>
        <w:tc>
          <w:tcPr>
            <w:tcW w:w="0" w:type="auto"/>
            <w:vAlign w:val="center"/>
            <w:hideMark/>
          </w:tcPr>
          <w:p w14:paraId="3E37C09B"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0" w:type="auto"/>
            <w:vAlign w:val="center"/>
            <w:hideMark/>
          </w:tcPr>
          <w:p w14:paraId="7BE4D558" w14:textId="77777777" w:rsidR="00B1162E" w:rsidRPr="00A72B98" w:rsidRDefault="00B1162E" w:rsidP="00A72B98">
            <w:pPr>
              <w:jc w:val="center"/>
              <w:rPr>
                <w:rFonts w:asciiTheme="majorHAnsi" w:hAnsiTheme="majorHAnsi"/>
              </w:rPr>
            </w:pPr>
            <w:r w:rsidRPr="00A72B98">
              <w:rPr>
                <w:rFonts w:asciiTheme="majorHAnsi" w:hAnsiTheme="majorHAnsi"/>
              </w:rPr>
              <w:t>10</w:t>
            </w:r>
          </w:p>
        </w:tc>
        <w:tc>
          <w:tcPr>
            <w:tcW w:w="0" w:type="auto"/>
            <w:vAlign w:val="center"/>
            <w:hideMark/>
          </w:tcPr>
          <w:p w14:paraId="14D98569"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0" w:type="auto"/>
            <w:vAlign w:val="center"/>
            <w:hideMark/>
          </w:tcPr>
          <w:p w14:paraId="77DFCB1B" w14:textId="77777777" w:rsidR="00B1162E" w:rsidRPr="00A72B98" w:rsidRDefault="00B1162E" w:rsidP="00A72B98">
            <w:pPr>
              <w:jc w:val="center"/>
              <w:rPr>
                <w:rFonts w:asciiTheme="majorHAnsi" w:hAnsiTheme="majorHAnsi"/>
              </w:rPr>
            </w:pPr>
            <w:r w:rsidRPr="00A72B98">
              <w:rPr>
                <w:rFonts w:asciiTheme="majorHAnsi" w:hAnsiTheme="majorHAnsi"/>
              </w:rPr>
              <w:t>4</w:t>
            </w:r>
          </w:p>
        </w:tc>
        <w:tc>
          <w:tcPr>
            <w:tcW w:w="823" w:type="pct"/>
            <w:vAlign w:val="center"/>
            <w:hideMark/>
          </w:tcPr>
          <w:p w14:paraId="5F7FD354" w14:textId="77777777" w:rsidR="00B1162E" w:rsidRPr="00A72B98" w:rsidRDefault="00B1162E" w:rsidP="00A72B98">
            <w:pPr>
              <w:ind w:firstLine="0"/>
              <w:jc w:val="center"/>
              <w:rPr>
                <w:rFonts w:asciiTheme="majorHAnsi" w:hAnsiTheme="majorHAnsi"/>
              </w:rPr>
            </w:pPr>
            <w:r w:rsidRPr="00A72B98">
              <w:rPr>
                <w:rFonts w:asciiTheme="majorHAnsi" w:hAnsiTheme="majorHAnsi"/>
              </w:rPr>
              <w:t>36</w:t>
            </w:r>
          </w:p>
        </w:tc>
      </w:tr>
      <w:tr w:rsidR="00A72B98" w:rsidRPr="004B11D7" w14:paraId="099768F8" w14:textId="77777777" w:rsidTr="00A72B98">
        <w:trPr>
          <w:trHeight w:val="252"/>
          <w:tblCellSpacing w:w="15" w:type="dxa"/>
        </w:trPr>
        <w:tc>
          <w:tcPr>
            <w:tcW w:w="865" w:type="pct"/>
            <w:vAlign w:val="center"/>
            <w:hideMark/>
          </w:tcPr>
          <w:p w14:paraId="00D6D2D7" w14:textId="77777777" w:rsidR="00B1162E" w:rsidRPr="00A72B98" w:rsidRDefault="00B1162E" w:rsidP="00A72B98">
            <w:pPr>
              <w:jc w:val="center"/>
              <w:rPr>
                <w:rFonts w:asciiTheme="majorHAnsi" w:hAnsiTheme="majorHAnsi"/>
              </w:rPr>
            </w:pPr>
            <w:r w:rsidRPr="00A72B98">
              <w:rPr>
                <w:rFonts w:asciiTheme="majorHAnsi" w:hAnsiTheme="majorHAnsi"/>
              </w:rPr>
              <w:t>T</w:t>
            </w:r>
          </w:p>
        </w:tc>
        <w:tc>
          <w:tcPr>
            <w:tcW w:w="628" w:type="pct"/>
            <w:vAlign w:val="center"/>
            <w:hideMark/>
          </w:tcPr>
          <w:p w14:paraId="4C6324F2" w14:textId="77777777" w:rsidR="00B1162E" w:rsidRPr="00A72B98" w:rsidRDefault="00B1162E" w:rsidP="00A72B98">
            <w:pPr>
              <w:jc w:val="center"/>
              <w:rPr>
                <w:rFonts w:asciiTheme="majorHAnsi" w:hAnsiTheme="majorHAnsi"/>
              </w:rPr>
            </w:pPr>
            <w:r w:rsidRPr="00A72B98">
              <w:rPr>
                <w:rFonts w:asciiTheme="majorHAnsi" w:hAnsiTheme="majorHAnsi"/>
              </w:rPr>
              <w:t>18</w:t>
            </w:r>
          </w:p>
        </w:tc>
        <w:tc>
          <w:tcPr>
            <w:tcW w:w="0" w:type="auto"/>
            <w:vAlign w:val="center"/>
            <w:hideMark/>
          </w:tcPr>
          <w:p w14:paraId="128D4384" w14:textId="77777777" w:rsidR="00B1162E" w:rsidRPr="00A72B98" w:rsidRDefault="00B1162E" w:rsidP="00A72B98">
            <w:pPr>
              <w:jc w:val="center"/>
              <w:rPr>
                <w:rFonts w:asciiTheme="majorHAnsi" w:hAnsiTheme="majorHAnsi"/>
              </w:rPr>
            </w:pPr>
            <w:r w:rsidRPr="00A72B98">
              <w:rPr>
                <w:rFonts w:asciiTheme="majorHAnsi" w:hAnsiTheme="majorHAnsi"/>
              </w:rPr>
              <w:t>10</w:t>
            </w:r>
          </w:p>
        </w:tc>
        <w:tc>
          <w:tcPr>
            <w:tcW w:w="0" w:type="auto"/>
            <w:vAlign w:val="center"/>
            <w:hideMark/>
          </w:tcPr>
          <w:p w14:paraId="5063D799" w14:textId="77777777" w:rsidR="00B1162E" w:rsidRPr="00A72B98" w:rsidRDefault="00B1162E" w:rsidP="00A72B98">
            <w:pPr>
              <w:jc w:val="center"/>
              <w:rPr>
                <w:rFonts w:asciiTheme="majorHAnsi" w:hAnsiTheme="majorHAnsi"/>
              </w:rPr>
            </w:pPr>
            <w:r w:rsidRPr="00A72B98">
              <w:rPr>
                <w:rFonts w:asciiTheme="majorHAnsi" w:hAnsiTheme="majorHAnsi"/>
              </w:rPr>
              <w:t>10</w:t>
            </w:r>
          </w:p>
        </w:tc>
        <w:tc>
          <w:tcPr>
            <w:tcW w:w="0" w:type="auto"/>
            <w:vAlign w:val="center"/>
            <w:hideMark/>
          </w:tcPr>
          <w:p w14:paraId="2152EEB6"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0" w:type="auto"/>
            <w:vAlign w:val="center"/>
            <w:hideMark/>
          </w:tcPr>
          <w:p w14:paraId="059C85B3" w14:textId="77777777" w:rsidR="00B1162E" w:rsidRPr="00A72B98" w:rsidRDefault="00B1162E" w:rsidP="00A72B98">
            <w:pPr>
              <w:jc w:val="center"/>
              <w:rPr>
                <w:rFonts w:asciiTheme="majorHAnsi" w:hAnsiTheme="majorHAnsi"/>
              </w:rPr>
            </w:pPr>
            <w:r w:rsidRPr="00A72B98">
              <w:rPr>
                <w:rFonts w:asciiTheme="majorHAnsi" w:hAnsiTheme="majorHAnsi"/>
              </w:rPr>
              <w:t>4</w:t>
            </w:r>
          </w:p>
        </w:tc>
        <w:tc>
          <w:tcPr>
            <w:tcW w:w="823" w:type="pct"/>
            <w:vAlign w:val="center"/>
            <w:hideMark/>
          </w:tcPr>
          <w:p w14:paraId="60C1E5BD" w14:textId="77777777" w:rsidR="00B1162E" w:rsidRPr="00A72B98" w:rsidRDefault="00B1162E" w:rsidP="00A72B98">
            <w:pPr>
              <w:ind w:firstLine="0"/>
              <w:jc w:val="center"/>
              <w:rPr>
                <w:rFonts w:asciiTheme="majorHAnsi" w:hAnsiTheme="majorHAnsi"/>
              </w:rPr>
            </w:pPr>
            <w:r w:rsidRPr="00A72B98">
              <w:rPr>
                <w:rFonts w:asciiTheme="majorHAnsi" w:hAnsiTheme="majorHAnsi"/>
              </w:rPr>
              <w:t>44</w:t>
            </w:r>
          </w:p>
        </w:tc>
      </w:tr>
    </w:tbl>
    <w:p w14:paraId="10A29563" w14:textId="77777777" w:rsidR="00B1162E" w:rsidRDefault="00B1162E" w:rsidP="00A72B98">
      <w:pPr>
        <w:jc w:val="center"/>
      </w:pPr>
    </w:p>
    <w:p w14:paraId="05335066" w14:textId="6F551C84" w:rsidR="00A72B98" w:rsidRPr="004B11D7" w:rsidRDefault="00A22F3B" w:rsidP="00A22F3B">
      <w:pPr>
        <w:pStyle w:val="l5"/>
        <w:spacing w:before="0" w:beforeAutospacing="0" w:after="0" w:afterAutospacing="0"/>
        <w:rPr>
          <w:rFonts w:asciiTheme="majorHAnsi" w:hAnsiTheme="majorHAnsi"/>
        </w:rPr>
      </w:pPr>
      <w:r w:rsidRPr="004B11D7">
        <w:rPr>
          <w:rFonts w:asciiTheme="majorHAnsi" w:hAnsiTheme="majorHAnsi"/>
        </w:rPr>
        <w:t xml:space="preserve">PPV </w:t>
      </w:r>
      <w:r>
        <w:rPr>
          <w:rFonts w:asciiTheme="majorHAnsi" w:hAnsiTheme="majorHAnsi"/>
        </w:rPr>
        <w:t>– Výuka</w:t>
      </w:r>
      <w:r w:rsidR="00A72B98" w:rsidRPr="004B11D7">
        <w:rPr>
          <w:rFonts w:asciiTheme="majorHAnsi" w:hAnsiTheme="majorHAnsi"/>
        </w:rPr>
        <w:t xml:space="preserve"> předpisů o provozu vozidel</w:t>
      </w:r>
    </w:p>
    <w:p w14:paraId="1CA00557" w14:textId="121B7E21" w:rsidR="00A72B98" w:rsidRPr="004B11D7" w:rsidRDefault="00A22F3B" w:rsidP="00A22F3B">
      <w:pPr>
        <w:pStyle w:val="l5"/>
        <w:spacing w:before="0" w:beforeAutospacing="0" w:after="0" w:afterAutospacing="0"/>
        <w:rPr>
          <w:rFonts w:asciiTheme="majorHAnsi" w:hAnsiTheme="majorHAnsi"/>
        </w:rPr>
      </w:pPr>
      <w:r w:rsidRPr="004B11D7">
        <w:rPr>
          <w:rFonts w:asciiTheme="majorHAnsi" w:hAnsiTheme="majorHAnsi"/>
        </w:rPr>
        <w:t>OÚV</w:t>
      </w:r>
      <w:r>
        <w:rPr>
          <w:rFonts w:asciiTheme="majorHAnsi" w:hAnsiTheme="majorHAnsi"/>
        </w:rPr>
        <w:t xml:space="preserve"> – Výuka</w:t>
      </w:r>
      <w:r w:rsidR="00A72B98" w:rsidRPr="004B11D7">
        <w:rPr>
          <w:rFonts w:asciiTheme="majorHAnsi" w:hAnsiTheme="majorHAnsi"/>
        </w:rPr>
        <w:t xml:space="preserve"> o ovládání a údržbě vozidla</w:t>
      </w:r>
    </w:p>
    <w:p w14:paraId="41F99B7E" w14:textId="2956DC82" w:rsidR="00A72B98" w:rsidRPr="004B11D7" w:rsidRDefault="00A22F3B" w:rsidP="00A22F3B">
      <w:pPr>
        <w:pStyle w:val="l5"/>
        <w:spacing w:before="0" w:beforeAutospacing="0" w:after="0" w:afterAutospacing="0"/>
        <w:rPr>
          <w:rFonts w:asciiTheme="majorHAnsi" w:hAnsiTheme="majorHAnsi"/>
        </w:rPr>
      </w:pPr>
      <w:r w:rsidRPr="004B11D7">
        <w:rPr>
          <w:rFonts w:asciiTheme="majorHAnsi" w:hAnsiTheme="majorHAnsi"/>
        </w:rPr>
        <w:t xml:space="preserve">TZBJ </w:t>
      </w:r>
      <w:r>
        <w:rPr>
          <w:rFonts w:asciiTheme="majorHAnsi" w:hAnsiTheme="majorHAnsi"/>
        </w:rPr>
        <w:t>– Výuka</w:t>
      </w:r>
      <w:r w:rsidR="00A72B98" w:rsidRPr="004B11D7">
        <w:rPr>
          <w:rFonts w:asciiTheme="majorHAnsi" w:hAnsiTheme="majorHAnsi"/>
        </w:rPr>
        <w:t xml:space="preserve"> teorie zásad bezpečné jízdy</w:t>
      </w:r>
    </w:p>
    <w:p w14:paraId="1FCF1627" w14:textId="564CB255" w:rsidR="00A72B98" w:rsidRPr="004B11D7" w:rsidRDefault="00A22F3B" w:rsidP="00A22F3B">
      <w:pPr>
        <w:pStyle w:val="l5"/>
        <w:spacing w:before="0" w:beforeAutospacing="0" w:after="0" w:afterAutospacing="0"/>
        <w:rPr>
          <w:rFonts w:asciiTheme="majorHAnsi" w:hAnsiTheme="majorHAnsi"/>
        </w:rPr>
      </w:pPr>
      <w:r w:rsidRPr="004B11D7">
        <w:rPr>
          <w:rFonts w:asciiTheme="majorHAnsi" w:hAnsiTheme="majorHAnsi"/>
        </w:rPr>
        <w:t xml:space="preserve">ZP </w:t>
      </w:r>
      <w:r>
        <w:rPr>
          <w:rFonts w:asciiTheme="majorHAnsi" w:hAnsiTheme="majorHAnsi"/>
        </w:rPr>
        <w:t>– Výuka</w:t>
      </w:r>
      <w:r w:rsidR="00A72B98" w:rsidRPr="004B11D7">
        <w:rPr>
          <w:rFonts w:asciiTheme="majorHAnsi" w:hAnsiTheme="majorHAnsi"/>
        </w:rPr>
        <w:t xml:space="preserve"> zdravotnické přípravy</w:t>
      </w:r>
    </w:p>
    <w:p w14:paraId="6691A6CA" w14:textId="6700B571" w:rsidR="00A72B98" w:rsidRDefault="00A22F3B" w:rsidP="00A22F3B">
      <w:pPr>
        <w:pStyle w:val="l5"/>
        <w:spacing w:before="0" w:beforeAutospacing="0"/>
        <w:rPr>
          <w:rFonts w:asciiTheme="majorHAnsi" w:hAnsiTheme="majorHAnsi"/>
        </w:rPr>
      </w:pPr>
      <w:r w:rsidRPr="004B11D7">
        <w:rPr>
          <w:rFonts w:asciiTheme="majorHAnsi" w:hAnsiTheme="majorHAnsi"/>
        </w:rPr>
        <w:t>OP</w:t>
      </w:r>
      <w:r>
        <w:rPr>
          <w:rFonts w:asciiTheme="majorHAnsi" w:hAnsiTheme="majorHAnsi"/>
        </w:rPr>
        <w:t xml:space="preserve"> – Opakování</w:t>
      </w:r>
      <w:r w:rsidR="00A72B98" w:rsidRPr="004B11D7">
        <w:rPr>
          <w:rFonts w:asciiTheme="majorHAnsi" w:hAnsiTheme="majorHAnsi"/>
        </w:rPr>
        <w:t xml:space="preserve"> a přezkoušení</w:t>
      </w:r>
    </w:p>
    <w:p w14:paraId="4D25976A" w14:textId="77777777" w:rsidR="00A72B98" w:rsidRDefault="00A72B98" w:rsidP="00B1162E"/>
    <w:p w14:paraId="59E6129C" w14:textId="77777777" w:rsidR="00A22F3B" w:rsidRDefault="00A22F3B" w:rsidP="00B1162E"/>
    <w:p w14:paraId="21022628" w14:textId="77777777" w:rsidR="00C35EA6" w:rsidRDefault="00C35EA6" w:rsidP="00A22F3B">
      <w:pPr>
        <w:ind w:firstLine="0"/>
      </w:pPr>
    </w:p>
    <w:p w14:paraId="4849BFA5" w14:textId="517217A6" w:rsidR="00B1162E" w:rsidRDefault="00B1162E" w:rsidP="00A22F3B">
      <w:pPr>
        <w:ind w:firstLine="0"/>
      </w:pPr>
      <w:proofErr w:type="spellStart"/>
      <w:r>
        <w:t>Tab</w:t>
      </w:r>
      <w:proofErr w:type="spellEnd"/>
      <w:r>
        <w:t xml:space="preserve"> 2</w:t>
      </w:r>
    </w:p>
    <w:tbl>
      <w:tblPr>
        <w:tblW w:w="457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0"/>
        <w:gridCol w:w="1084"/>
        <w:gridCol w:w="1140"/>
        <w:gridCol w:w="1060"/>
        <w:gridCol w:w="1060"/>
        <w:gridCol w:w="922"/>
        <w:gridCol w:w="922"/>
        <w:gridCol w:w="1070"/>
      </w:tblGrid>
      <w:tr w:rsidR="00A72B98" w:rsidRPr="004B11D7" w14:paraId="3E25E8FE" w14:textId="77777777" w:rsidTr="00A72B98">
        <w:trPr>
          <w:trHeight w:val="132"/>
          <w:tblCellSpacing w:w="15" w:type="dxa"/>
        </w:trPr>
        <w:tc>
          <w:tcPr>
            <w:tcW w:w="690" w:type="pct"/>
            <w:vMerge w:val="restart"/>
            <w:vAlign w:val="center"/>
            <w:hideMark/>
          </w:tcPr>
          <w:p w14:paraId="5049FE1F"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 xml:space="preserve">Skupina </w:t>
            </w:r>
            <w:r w:rsidRPr="00A72B98">
              <w:rPr>
                <w:rFonts w:asciiTheme="majorHAnsi" w:hAnsiTheme="majorHAnsi"/>
                <w:b/>
                <w:bCs/>
              </w:rPr>
              <w:br/>
              <w:t xml:space="preserve">Řidičského </w:t>
            </w:r>
            <w:r w:rsidRPr="00A72B98">
              <w:rPr>
                <w:rFonts w:asciiTheme="majorHAnsi" w:hAnsiTheme="majorHAnsi"/>
                <w:b/>
                <w:bCs/>
              </w:rPr>
              <w:br/>
              <w:t>Oprávnění</w:t>
            </w:r>
          </w:p>
        </w:tc>
        <w:tc>
          <w:tcPr>
            <w:tcW w:w="2355" w:type="pct"/>
            <w:gridSpan w:val="4"/>
            <w:vAlign w:val="center"/>
            <w:hideMark/>
          </w:tcPr>
          <w:p w14:paraId="41A6DBA8" w14:textId="77777777" w:rsidR="00B1162E" w:rsidRPr="00A72B98" w:rsidRDefault="00B1162E" w:rsidP="00A72B98">
            <w:pPr>
              <w:jc w:val="center"/>
              <w:rPr>
                <w:rFonts w:asciiTheme="majorHAnsi" w:hAnsiTheme="majorHAnsi"/>
                <w:b/>
                <w:bCs/>
              </w:rPr>
            </w:pPr>
            <w:r w:rsidRPr="00A72B98">
              <w:rPr>
                <w:rFonts w:asciiTheme="majorHAnsi" w:hAnsiTheme="majorHAnsi"/>
                <w:b/>
                <w:bCs/>
              </w:rPr>
              <w:t>PV-ŘV</w:t>
            </w:r>
          </w:p>
        </w:tc>
        <w:tc>
          <w:tcPr>
            <w:tcW w:w="0" w:type="auto"/>
            <w:vMerge w:val="restart"/>
            <w:vAlign w:val="center"/>
            <w:hideMark/>
          </w:tcPr>
          <w:p w14:paraId="39458131"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PV-ÚV</w:t>
            </w:r>
          </w:p>
        </w:tc>
        <w:tc>
          <w:tcPr>
            <w:tcW w:w="0" w:type="auto"/>
            <w:vMerge w:val="restart"/>
            <w:vAlign w:val="center"/>
            <w:hideMark/>
          </w:tcPr>
          <w:p w14:paraId="3A7A0161"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PV-ZP</w:t>
            </w:r>
          </w:p>
        </w:tc>
        <w:tc>
          <w:tcPr>
            <w:tcW w:w="698" w:type="pct"/>
            <w:vMerge w:val="restart"/>
            <w:vAlign w:val="center"/>
            <w:hideMark/>
          </w:tcPr>
          <w:p w14:paraId="7593B223"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Celkem</w:t>
            </w:r>
          </w:p>
        </w:tc>
      </w:tr>
      <w:tr w:rsidR="00A72B98" w:rsidRPr="004B11D7" w14:paraId="0E1950DA" w14:textId="77777777" w:rsidTr="00A72B98">
        <w:trPr>
          <w:trHeight w:val="40"/>
          <w:tblCellSpacing w:w="15" w:type="dxa"/>
        </w:trPr>
        <w:tc>
          <w:tcPr>
            <w:tcW w:w="690" w:type="pct"/>
            <w:vMerge/>
            <w:vAlign w:val="center"/>
            <w:hideMark/>
          </w:tcPr>
          <w:p w14:paraId="4F6830EA" w14:textId="77777777" w:rsidR="00B1162E" w:rsidRPr="00A72B98" w:rsidRDefault="00B1162E" w:rsidP="00A72B98">
            <w:pPr>
              <w:jc w:val="center"/>
              <w:rPr>
                <w:rFonts w:asciiTheme="majorHAnsi" w:hAnsiTheme="majorHAnsi"/>
                <w:b/>
                <w:bCs/>
                <w:szCs w:val="24"/>
              </w:rPr>
            </w:pPr>
          </w:p>
        </w:tc>
        <w:tc>
          <w:tcPr>
            <w:tcW w:w="1191" w:type="pct"/>
            <w:gridSpan w:val="2"/>
            <w:vAlign w:val="center"/>
            <w:hideMark/>
          </w:tcPr>
          <w:p w14:paraId="6B295646"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I. etapa</w:t>
            </w:r>
          </w:p>
        </w:tc>
        <w:tc>
          <w:tcPr>
            <w:tcW w:w="570" w:type="pct"/>
            <w:vAlign w:val="center"/>
            <w:hideMark/>
          </w:tcPr>
          <w:p w14:paraId="2BDFB065"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II. etapa</w:t>
            </w:r>
          </w:p>
        </w:tc>
        <w:tc>
          <w:tcPr>
            <w:tcW w:w="0" w:type="auto"/>
            <w:vAlign w:val="center"/>
            <w:hideMark/>
          </w:tcPr>
          <w:p w14:paraId="3F7EDAFF" w14:textId="77777777" w:rsidR="00B1162E" w:rsidRPr="00A72B98" w:rsidRDefault="00B1162E" w:rsidP="00A72B98">
            <w:pPr>
              <w:ind w:firstLine="0"/>
              <w:jc w:val="center"/>
              <w:rPr>
                <w:rFonts w:asciiTheme="majorHAnsi" w:hAnsiTheme="majorHAnsi"/>
                <w:b/>
                <w:bCs/>
              </w:rPr>
            </w:pPr>
            <w:r w:rsidRPr="00A72B98">
              <w:rPr>
                <w:rFonts w:asciiTheme="majorHAnsi" w:hAnsiTheme="majorHAnsi"/>
                <w:b/>
                <w:bCs/>
              </w:rPr>
              <w:t>III. etapa</w:t>
            </w:r>
          </w:p>
        </w:tc>
        <w:tc>
          <w:tcPr>
            <w:tcW w:w="0" w:type="auto"/>
            <w:vMerge/>
            <w:vAlign w:val="center"/>
            <w:hideMark/>
          </w:tcPr>
          <w:p w14:paraId="00A44D58" w14:textId="77777777" w:rsidR="00B1162E" w:rsidRPr="00A72B98" w:rsidRDefault="00B1162E" w:rsidP="00A72B98">
            <w:pPr>
              <w:jc w:val="center"/>
              <w:rPr>
                <w:rFonts w:asciiTheme="majorHAnsi" w:hAnsiTheme="majorHAnsi"/>
                <w:b/>
                <w:bCs/>
                <w:szCs w:val="24"/>
              </w:rPr>
            </w:pPr>
          </w:p>
        </w:tc>
        <w:tc>
          <w:tcPr>
            <w:tcW w:w="0" w:type="auto"/>
            <w:vMerge/>
            <w:vAlign w:val="center"/>
            <w:hideMark/>
          </w:tcPr>
          <w:p w14:paraId="3A37E13E" w14:textId="77777777" w:rsidR="00B1162E" w:rsidRPr="00A72B98" w:rsidRDefault="00B1162E" w:rsidP="00A72B98">
            <w:pPr>
              <w:jc w:val="center"/>
              <w:rPr>
                <w:rFonts w:asciiTheme="majorHAnsi" w:hAnsiTheme="majorHAnsi"/>
                <w:b/>
                <w:bCs/>
                <w:szCs w:val="24"/>
              </w:rPr>
            </w:pPr>
          </w:p>
        </w:tc>
        <w:tc>
          <w:tcPr>
            <w:tcW w:w="698" w:type="pct"/>
            <w:vMerge/>
            <w:vAlign w:val="center"/>
            <w:hideMark/>
          </w:tcPr>
          <w:p w14:paraId="0CC8CAD0" w14:textId="77777777" w:rsidR="00B1162E" w:rsidRPr="00A72B98" w:rsidRDefault="00B1162E" w:rsidP="00A72B98">
            <w:pPr>
              <w:jc w:val="center"/>
              <w:rPr>
                <w:rFonts w:asciiTheme="majorHAnsi" w:hAnsiTheme="majorHAnsi"/>
                <w:b/>
                <w:bCs/>
                <w:szCs w:val="24"/>
              </w:rPr>
            </w:pPr>
          </w:p>
        </w:tc>
      </w:tr>
      <w:tr w:rsidR="00A72B98" w:rsidRPr="004B11D7" w14:paraId="6A288EDE" w14:textId="77777777" w:rsidTr="00A72B98">
        <w:trPr>
          <w:trHeight w:val="104"/>
          <w:tblCellSpacing w:w="15" w:type="dxa"/>
        </w:trPr>
        <w:tc>
          <w:tcPr>
            <w:tcW w:w="690" w:type="pct"/>
            <w:vMerge/>
            <w:vAlign w:val="center"/>
            <w:hideMark/>
          </w:tcPr>
          <w:p w14:paraId="7C3F7303" w14:textId="77777777" w:rsidR="00B1162E" w:rsidRPr="00A72B98" w:rsidRDefault="00B1162E" w:rsidP="00A72B98">
            <w:pPr>
              <w:jc w:val="center"/>
              <w:rPr>
                <w:rFonts w:asciiTheme="majorHAnsi" w:hAnsiTheme="majorHAnsi"/>
                <w:b/>
                <w:bCs/>
                <w:szCs w:val="24"/>
              </w:rPr>
            </w:pPr>
          </w:p>
        </w:tc>
        <w:tc>
          <w:tcPr>
            <w:tcW w:w="571" w:type="pct"/>
            <w:vAlign w:val="center"/>
            <w:hideMark/>
          </w:tcPr>
          <w:p w14:paraId="292C46A8" w14:textId="77777777" w:rsidR="00B1162E" w:rsidRPr="00A72B98" w:rsidRDefault="00B1162E" w:rsidP="00A72B98">
            <w:pPr>
              <w:jc w:val="center"/>
              <w:rPr>
                <w:rFonts w:asciiTheme="majorHAnsi" w:hAnsiTheme="majorHAnsi"/>
                <w:b/>
                <w:bCs/>
              </w:rPr>
            </w:pPr>
            <w:r w:rsidRPr="00A72B98">
              <w:rPr>
                <w:rFonts w:asciiTheme="majorHAnsi" w:hAnsiTheme="majorHAnsi"/>
                <w:b/>
                <w:bCs/>
              </w:rPr>
              <w:t>AC</w:t>
            </w:r>
          </w:p>
        </w:tc>
        <w:tc>
          <w:tcPr>
            <w:tcW w:w="601" w:type="pct"/>
            <w:vAlign w:val="center"/>
            <w:hideMark/>
          </w:tcPr>
          <w:p w14:paraId="229F6B95" w14:textId="77777777" w:rsidR="00B1162E" w:rsidRPr="00A72B98" w:rsidRDefault="00B1162E" w:rsidP="00A72B98">
            <w:pPr>
              <w:jc w:val="center"/>
              <w:rPr>
                <w:rFonts w:asciiTheme="majorHAnsi" w:hAnsiTheme="majorHAnsi"/>
                <w:b/>
                <w:bCs/>
              </w:rPr>
            </w:pPr>
            <w:r w:rsidRPr="00A72B98">
              <w:rPr>
                <w:rFonts w:asciiTheme="majorHAnsi" w:hAnsiTheme="majorHAnsi"/>
                <w:b/>
                <w:bCs/>
              </w:rPr>
              <w:t>MP</w:t>
            </w:r>
          </w:p>
        </w:tc>
        <w:tc>
          <w:tcPr>
            <w:tcW w:w="570" w:type="pct"/>
            <w:vAlign w:val="center"/>
            <w:hideMark/>
          </w:tcPr>
          <w:p w14:paraId="58EEF0B8" w14:textId="77777777" w:rsidR="00B1162E" w:rsidRPr="00A72B98" w:rsidRDefault="00B1162E" w:rsidP="00A72B98">
            <w:pPr>
              <w:jc w:val="center"/>
              <w:rPr>
                <w:rFonts w:asciiTheme="majorHAnsi" w:hAnsiTheme="majorHAnsi"/>
                <w:b/>
                <w:bCs/>
              </w:rPr>
            </w:pPr>
            <w:r w:rsidRPr="00A72B98">
              <w:rPr>
                <w:rFonts w:asciiTheme="majorHAnsi" w:hAnsiTheme="majorHAnsi"/>
                <w:b/>
                <w:bCs/>
              </w:rPr>
              <w:t>SP</w:t>
            </w:r>
          </w:p>
        </w:tc>
        <w:tc>
          <w:tcPr>
            <w:tcW w:w="0" w:type="auto"/>
            <w:vAlign w:val="center"/>
            <w:hideMark/>
          </w:tcPr>
          <w:p w14:paraId="6195A885" w14:textId="77777777" w:rsidR="00B1162E" w:rsidRPr="00A72B98" w:rsidRDefault="00B1162E" w:rsidP="00A72B98">
            <w:pPr>
              <w:jc w:val="center"/>
              <w:rPr>
                <w:rFonts w:asciiTheme="majorHAnsi" w:hAnsiTheme="majorHAnsi"/>
                <w:b/>
                <w:bCs/>
              </w:rPr>
            </w:pPr>
            <w:r w:rsidRPr="00A72B98">
              <w:rPr>
                <w:rFonts w:asciiTheme="majorHAnsi" w:hAnsiTheme="majorHAnsi"/>
                <w:b/>
                <w:bCs/>
              </w:rPr>
              <w:t>SP</w:t>
            </w:r>
          </w:p>
        </w:tc>
        <w:tc>
          <w:tcPr>
            <w:tcW w:w="0" w:type="auto"/>
            <w:vMerge/>
            <w:vAlign w:val="center"/>
            <w:hideMark/>
          </w:tcPr>
          <w:p w14:paraId="456EE2D0" w14:textId="77777777" w:rsidR="00B1162E" w:rsidRPr="00A72B98" w:rsidRDefault="00B1162E" w:rsidP="00A72B98">
            <w:pPr>
              <w:jc w:val="center"/>
              <w:rPr>
                <w:rFonts w:asciiTheme="majorHAnsi" w:hAnsiTheme="majorHAnsi"/>
                <w:b/>
                <w:bCs/>
                <w:szCs w:val="24"/>
              </w:rPr>
            </w:pPr>
          </w:p>
        </w:tc>
        <w:tc>
          <w:tcPr>
            <w:tcW w:w="0" w:type="auto"/>
            <w:vMerge/>
            <w:vAlign w:val="center"/>
            <w:hideMark/>
          </w:tcPr>
          <w:p w14:paraId="4A002000" w14:textId="77777777" w:rsidR="00B1162E" w:rsidRPr="00A72B98" w:rsidRDefault="00B1162E" w:rsidP="00A72B98">
            <w:pPr>
              <w:jc w:val="center"/>
              <w:rPr>
                <w:rFonts w:asciiTheme="majorHAnsi" w:hAnsiTheme="majorHAnsi"/>
                <w:b/>
                <w:bCs/>
                <w:szCs w:val="24"/>
              </w:rPr>
            </w:pPr>
          </w:p>
        </w:tc>
        <w:tc>
          <w:tcPr>
            <w:tcW w:w="698" w:type="pct"/>
            <w:vMerge/>
            <w:vAlign w:val="center"/>
            <w:hideMark/>
          </w:tcPr>
          <w:p w14:paraId="01D8830F" w14:textId="77777777" w:rsidR="00B1162E" w:rsidRPr="00A72B98" w:rsidRDefault="00B1162E" w:rsidP="00A72B98">
            <w:pPr>
              <w:jc w:val="center"/>
              <w:rPr>
                <w:rFonts w:asciiTheme="majorHAnsi" w:hAnsiTheme="majorHAnsi"/>
                <w:b/>
                <w:bCs/>
                <w:szCs w:val="24"/>
              </w:rPr>
            </w:pPr>
          </w:p>
        </w:tc>
      </w:tr>
      <w:tr w:rsidR="00A72B98" w:rsidRPr="004B11D7" w14:paraId="6DC73642" w14:textId="77777777" w:rsidTr="00A72B98">
        <w:trPr>
          <w:trHeight w:val="119"/>
          <w:tblCellSpacing w:w="15" w:type="dxa"/>
        </w:trPr>
        <w:tc>
          <w:tcPr>
            <w:tcW w:w="690" w:type="pct"/>
            <w:vAlign w:val="center"/>
            <w:hideMark/>
          </w:tcPr>
          <w:p w14:paraId="30FDD23D" w14:textId="77777777" w:rsidR="00B1162E" w:rsidRPr="00A72B98" w:rsidRDefault="00B1162E" w:rsidP="00A72B98">
            <w:pPr>
              <w:jc w:val="center"/>
              <w:rPr>
                <w:rFonts w:asciiTheme="majorHAnsi" w:hAnsiTheme="majorHAnsi"/>
              </w:rPr>
            </w:pPr>
            <w:r w:rsidRPr="00A72B98">
              <w:rPr>
                <w:rFonts w:asciiTheme="majorHAnsi" w:hAnsiTheme="majorHAnsi"/>
              </w:rPr>
              <w:t>AM</w:t>
            </w:r>
          </w:p>
        </w:tc>
        <w:tc>
          <w:tcPr>
            <w:tcW w:w="571" w:type="pct"/>
            <w:vAlign w:val="center"/>
            <w:hideMark/>
          </w:tcPr>
          <w:p w14:paraId="147734BF" w14:textId="77777777" w:rsidR="00B1162E" w:rsidRPr="00A72B98" w:rsidRDefault="00B1162E" w:rsidP="00A72B98">
            <w:pPr>
              <w:jc w:val="center"/>
              <w:rPr>
                <w:rFonts w:asciiTheme="majorHAnsi" w:hAnsiTheme="majorHAnsi"/>
              </w:rPr>
            </w:pPr>
            <w:r w:rsidRPr="00A72B98">
              <w:rPr>
                <w:rFonts w:asciiTheme="majorHAnsi" w:hAnsiTheme="majorHAnsi"/>
              </w:rPr>
              <w:t>1</w:t>
            </w:r>
          </w:p>
        </w:tc>
        <w:tc>
          <w:tcPr>
            <w:tcW w:w="601" w:type="pct"/>
            <w:vAlign w:val="center"/>
            <w:hideMark/>
          </w:tcPr>
          <w:p w14:paraId="3C2F3AE9"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570" w:type="pct"/>
            <w:vAlign w:val="center"/>
            <w:hideMark/>
          </w:tcPr>
          <w:p w14:paraId="7AF3C6F8" w14:textId="77777777" w:rsidR="00B1162E" w:rsidRPr="00A72B98" w:rsidRDefault="00B1162E" w:rsidP="00A72B98">
            <w:pPr>
              <w:jc w:val="center"/>
              <w:rPr>
                <w:rFonts w:asciiTheme="majorHAnsi" w:hAnsiTheme="majorHAnsi"/>
              </w:rPr>
            </w:pPr>
            <w:r w:rsidRPr="00A72B98">
              <w:rPr>
                <w:rFonts w:asciiTheme="majorHAnsi" w:hAnsiTheme="majorHAnsi"/>
              </w:rPr>
              <w:t>5</w:t>
            </w:r>
          </w:p>
        </w:tc>
        <w:tc>
          <w:tcPr>
            <w:tcW w:w="0" w:type="auto"/>
            <w:vAlign w:val="center"/>
            <w:hideMark/>
          </w:tcPr>
          <w:p w14:paraId="75251F7C" w14:textId="77777777" w:rsidR="00B1162E" w:rsidRPr="00A72B98" w:rsidRDefault="00B1162E" w:rsidP="00A72B98">
            <w:pPr>
              <w:jc w:val="center"/>
              <w:rPr>
                <w:rFonts w:asciiTheme="majorHAnsi" w:hAnsiTheme="majorHAnsi"/>
              </w:rPr>
            </w:pPr>
            <w:r w:rsidRPr="00A72B98">
              <w:rPr>
                <w:rFonts w:asciiTheme="majorHAnsi" w:hAnsiTheme="majorHAnsi"/>
              </w:rPr>
              <w:t>5</w:t>
            </w:r>
          </w:p>
        </w:tc>
        <w:tc>
          <w:tcPr>
            <w:tcW w:w="0" w:type="auto"/>
            <w:vAlign w:val="center"/>
            <w:hideMark/>
          </w:tcPr>
          <w:p w14:paraId="2C35E0F1" w14:textId="77777777" w:rsidR="00B1162E" w:rsidRPr="00A72B98" w:rsidRDefault="00B1162E" w:rsidP="00A72B98">
            <w:pPr>
              <w:jc w:val="center"/>
              <w:rPr>
                <w:rFonts w:asciiTheme="majorHAnsi" w:hAnsiTheme="majorHAnsi"/>
              </w:rPr>
            </w:pPr>
            <w:r w:rsidRPr="00A72B98">
              <w:rPr>
                <w:rFonts w:asciiTheme="majorHAnsi" w:hAnsiTheme="majorHAnsi"/>
              </w:rPr>
              <w:t>1</w:t>
            </w:r>
          </w:p>
        </w:tc>
        <w:tc>
          <w:tcPr>
            <w:tcW w:w="0" w:type="auto"/>
            <w:vAlign w:val="center"/>
            <w:hideMark/>
          </w:tcPr>
          <w:p w14:paraId="2A0351FF" w14:textId="77777777" w:rsidR="00B1162E" w:rsidRPr="00A72B98" w:rsidRDefault="00B1162E" w:rsidP="00A72B98">
            <w:pPr>
              <w:jc w:val="center"/>
              <w:rPr>
                <w:rFonts w:asciiTheme="majorHAnsi" w:hAnsiTheme="majorHAnsi"/>
              </w:rPr>
            </w:pPr>
            <w:r w:rsidRPr="00A72B98">
              <w:rPr>
                <w:rFonts w:asciiTheme="majorHAnsi" w:hAnsiTheme="majorHAnsi"/>
              </w:rPr>
              <w:t>4</w:t>
            </w:r>
          </w:p>
        </w:tc>
        <w:tc>
          <w:tcPr>
            <w:tcW w:w="698" w:type="pct"/>
            <w:vAlign w:val="center"/>
            <w:hideMark/>
          </w:tcPr>
          <w:p w14:paraId="5C6D724F" w14:textId="77777777" w:rsidR="00B1162E" w:rsidRPr="00A72B98" w:rsidRDefault="00B1162E" w:rsidP="00A72B98">
            <w:pPr>
              <w:jc w:val="center"/>
              <w:rPr>
                <w:rFonts w:asciiTheme="majorHAnsi" w:hAnsiTheme="majorHAnsi"/>
              </w:rPr>
            </w:pPr>
            <w:r w:rsidRPr="00A72B98">
              <w:rPr>
                <w:rFonts w:asciiTheme="majorHAnsi" w:hAnsiTheme="majorHAnsi"/>
              </w:rPr>
              <w:t>18</w:t>
            </w:r>
          </w:p>
        </w:tc>
      </w:tr>
      <w:tr w:rsidR="00A72B98" w:rsidRPr="004B11D7" w14:paraId="077A2BDB" w14:textId="77777777" w:rsidTr="00A72B98">
        <w:trPr>
          <w:trHeight w:val="116"/>
          <w:tblCellSpacing w:w="15" w:type="dxa"/>
        </w:trPr>
        <w:tc>
          <w:tcPr>
            <w:tcW w:w="690" w:type="pct"/>
            <w:vAlign w:val="center"/>
            <w:hideMark/>
          </w:tcPr>
          <w:p w14:paraId="0E7981F5" w14:textId="77777777" w:rsidR="00B1162E" w:rsidRPr="00A72B98" w:rsidRDefault="00B1162E" w:rsidP="00A72B98">
            <w:pPr>
              <w:jc w:val="center"/>
              <w:rPr>
                <w:rFonts w:asciiTheme="majorHAnsi" w:hAnsiTheme="majorHAnsi"/>
              </w:rPr>
            </w:pPr>
            <w:r w:rsidRPr="00A72B98">
              <w:rPr>
                <w:rFonts w:asciiTheme="majorHAnsi" w:hAnsiTheme="majorHAnsi"/>
              </w:rPr>
              <w:t>A1</w:t>
            </w:r>
          </w:p>
        </w:tc>
        <w:tc>
          <w:tcPr>
            <w:tcW w:w="571" w:type="pct"/>
            <w:vAlign w:val="center"/>
            <w:hideMark/>
          </w:tcPr>
          <w:p w14:paraId="667B50C5" w14:textId="77777777" w:rsidR="00B1162E" w:rsidRPr="00A72B98" w:rsidRDefault="00B1162E" w:rsidP="00A72B98">
            <w:pPr>
              <w:jc w:val="center"/>
              <w:rPr>
                <w:rFonts w:asciiTheme="majorHAnsi" w:hAnsiTheme="majorHAnsi"/>
              </w:rPr>
            </w:pPr>
            <w:r w:rsidRPr="00A72B98">
              <w:rPr>
                <w:rFonts w:asciiTheme="majorHAnsi" w:hAnsiTheme="majorHAnsi"/>
              </w:rPr>
              <w:t>1</w:t>
            </w:r>
          </w:p>
        </w:tc>
        <w:tc>
          <w:tcPr>
            <w:tcW w:w="601" w:type="pct"/>
            <w:vAlign w:val="center"/>
            <w:hideMark/>
          </w:tcPr>
          <w:p w14:paraId="23D67B52"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570" w:type="pct"/>
            <w:vAlign w:val="center"/>
            <w:hideMark/>
          </w:tcPr>
          <w:p w14:paraId="7645C5E3" w14:textId="77777777" w:rsidR="00B1162E" w:rsidRPr="00A72B98" w:rsidRDefault="00B1162E" w:rsidP="00A72B98">
            <w:pPr>
              <w:jc w:val="center"/>
              <w:rPr>
                <w:rFonts w:asciiTheme="majorHAnsi" w:hAnsiTheme="majorHAnsi"/>
              </w:rPr>
            </w:pPr>
            <w:r w:rsidRPr="00A72B98">
              <w:rPr>
                <w:rFonts w:asciiTheme="majorHAnsi" w:hAnsiTheme="majorHAnsi"/>
              </w:rPr>
              <w:t>5</w:t>
            </w:r>
          </w:p>
        </w:tc>
        <w:tc>
          <w:tcPr>
            <w:tcW w:w="0" w:type="auto"/>
            <w:vAlign w:val="center"/>
            <w:hideMark/>
          </w:tcPr>
          <w:p w14:paraId="6DC59225" w14:textId="77777777" w:rsidR="00B1162E" w:rsidRPr="00A72B98" w:rsidRDefault="00B1162E" w:rsidP="00A72B98">
            <w:pPr>
              <w:jc w:val="center"/>
              <w:rPr>
                <w:rFonts w:asciiTheme="majorHAnsi" w:hAnsiTheme="majorHAnsi"/>
              </w:rPr>
            </w:pPr>
            <w:r w:rsidRPr="00A72B98">
              <w:rPr>
                <w:rFonts w:asciiTheme="majorHAnsi" w:hAnsiTheme="majorHAnsi"/>
              </w:rPr>
              <w:t>5</w:t>
            </w:r>
          </w:p>
        </w:tc>
        <w:tc>
          <w:tcPr>
            <w:tcW w:w="0" w:type="auto"/>
            <w:vAlign w:val="center"/>
            <w:hideMark/>
          </w:tcPr>
          <w:p w14:paraId="4F8478DF" w14:textId="77777777" w:rsidR="00B1162E" w:rsidRPr="00A72B98" w:rsidRDefault="00B1162E" w:rsidP="00A72B98">
            <w:pPr>
              <w:jc w:val="center"/>
              <w:rPr>
                <w:rFonts w:asciiTheme="majorHAnsi" w:hAnsiTheme="majorHAnsi"/>
              </w:rPr>
            </w:pPr>
            <w:r w:rsidRPr="00A72B98">
              <w:rPr>
                <w:rFonts w:asciiTheme="majorHAnsi" w:hAnsiTheme="majorHAnsi"/>
              </w:rPr>
              <w:t>1</w:t>
            </w:r>
          </w:p>
        </w:tc>
        <w:tc>
          <w:tcPr>
            <w:tcW w:w="0" w:type="auto"/>
            <w:vAlign w:val="center"/>
            <w:hideMark/>
          </w:tcPr>
          <w:p w14:paraId="281DDE5A" w14:textId="77777777" w:rsidR="00B1162E" w:rsidRPr="00A72B98" w:rsidRDefault="00B1162E" w:rsidP="00A72B98">
            <w:pPr>
              <w:jc w:val="center"/>
              <w:rPr>
                <w:rFonts w:asciiTheme="majorHAnsi" w:hAnsiTheme="majorHAnsi"/>
              </w:rPr>
            </w:pPr>
            <w:r w:rsidRPr="00A72B98">
              <w:rPr>
                <w:rFonts w:asciiTheme="majorHAnsi" w:hAnsiTheme="majorHAnsi"/>
              </w:rPr>
              <w:t>4</w:t>
            </w:r>
          </w:p>
        </w:tc>
        <w:tc>
          <w:tcPr>
            <w:tcW w:w="698" w:type="pct"/>
            <w:vAlign w:val="center"/>
            <w:hideMark/>
          </w:tcPr>
          <w:p w14:paraId="1CE7E648" w14:textId="77777777" w:rsidR="00B1162E" w:rsidRPr="00A72B98" w:rsidRDefault="00B1162E" w:rsidP="00A72B98">
            <w:pPr>
              <w:jc w:val="center"/>
              <w:rPr>
                <w:rFonts w:asciiTheme="majorHAnsi" w:hAnsiTheme="majorHAnsi"/>
              </w:rPr>
            </w:pPr>
            <w:r w:rsidRPr="00A72B98">
              <w:rPr>
                <w:rFonts w:asciiTheme="majorHAnsi" w:hAnsiTheme="majorHAnsi"/>
              </w:rPr>
              <w:t>18</w:t>
            </w:r>
          </w:p>
        </w:tc>
      </w:tr>
      <w:tr w:rsidR="00A72B98" w:rsidRPr="004B11D7" w14:paraId="3EF00166" w14:textId="77777777" w:rsidTr="00A72B98">
        <w:trPr>
          <w:trHeight w:val="116"/>
          <w:tblCellSpacing w:w="15" w:type="dxa"/>
        </w:trPr>
        <w:tc>
          <w:tcPr>
            <w:tcW w:w="690" w:type="pct"/>
            <w:vAlign w:val="center"/>
            <w:hideMark/>
          </w:tcPr>
          <w:p w14:paraId="74F11FE9" w14:textId="77777777" w:rsidR="00B1162E" w:rsidRPr="00A72B98" w:rsidRDefault="00B1162E" w:rsidP="00A72B98">
            <w:pPr>
              <w:jc w:val="center"/>
              <w:rPr>
                <w:rFonts w:asciiTheme="majorHAnsi" w:hAnsiTheme="majorHAnsi"/>
              </w:rPr>
            </w:pPr>
            <w:r w:rsidRPr="00A72B98">
              <w:rPr>
                <w:rFonts w:asciiTheme="majorHAnsi" w:hAnsiTheme="majorHAnsi"/>
              </w:rPr>
              <w:t>A</w:t>
            </w:r>
          </w:p>
        </w:tc>
        <w:tc>
          <w:tcPr>
            <w:tcW w:w="571" w:type="pct"/>
            <w:vAlign w:val="center"/>
            <w:hideMark/>
          </w:tcPr>
          <w:p w14:paraId="6162260D" w14:textId="77777777" w:rsidR="00B1162E" w:rsidRPr="00A72B98" w:rsidRDefault="00B1162E" w:rsidP="00A72B98">
            <w:pPr>
              <w:jc w:val="center"/>
              <w:rPr>
                <w:rFonts w:asciiTheme="majorHAnsi" w:hAnsiTheme="majorHAnsi"/>
              </w:rPr>
            </w:pPr>
            <w:r w:rsidRPr="00A72B98">
              <w:rPr>
                <w:rFonts w:asciiTheme="majorHAnsi" w:hAnsiTheme="majorHAnsi"/>
              </w:rPr>
              <w:t>1</w:t>
            </w:r>
          </w:p>
        </w:tc>
        <w:tc>
          <w:tcPr>
            <w:tcW w:w="601" w:type="pct"/>
            <w:vAlign w:val="center"/>
            <w:hideMark/>
          </w:tcPr>
          <w:p w14:paraId="0D5ABD08"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570" w:type="pct"/>
            <w:vAlign w:val="center"/>
            <w:hideMark/>
          </w:tcPr>
          <w:p w14:paraId="6D129C7E" w14:textId="77777777" w:rsidR="00B1162E" w:rsidRPr="00A72B98" w:rsidRDefault="00B1162E" w:rsidP="00A72B98">
            <w:pPr>
              <w:jc w:val="center"/>
              <w:rPr>
                <w:rFonts w:asciiTheme="majorHAnsi" w:hAnsiTheme="majorHAnsi"/>
              </w:rPr>
            </w:pPr>
            <w:r w:rsidRPr="00A72B98">
              <w:rPr>
                <w:rFonts w:asciiTheme="majorHAnsi" w:hAnsiTheme="majorHAnsi"/>
              </w:rPr>
              <w:t>5</w:t>
            </w:r>
          </w:p>
        </w:tc>
        <w:tc>
          <w:tcPr>
            <w:tcW w:w="0" w:type="auto"/>
            <w:vAlign w:val="center"/>
            <w:hideMark/>
          </w:tcPr>
          <w:p w14:paraId="7E0A7DA3" w14:textId="77777777" w:rsidR="00B1162E" w:rsidRPr="00A72B98" w:rsidRDefault="00B1162E" w:rsidP="00A72B98">
            <w:pPr>
              <w:jc w:val="center"/>
              <w:rPr>
                <w:rFonts w:asciiTheme="majorHAnsi" w:hAnsiTheme="majorHAnsi"/>
              </w:rPr>
            </w:pPr>
            <w:r w:rsidRPr="00A72B98">
              <w:rPr>
                <w:rFonts w:asciiTheme="majorHAnsi" w:hAnsiTheme="majorHAnsi"/>
              </w:rPr>
              <w:t>5</w:t>
            </w:r>
          </w:p>
        </w:tc>
        <w:tc>
          <w:tcPr>
            <w:tcW w:w="0" w:type="auto"/>
            <w:vAlign w:val="center"/>
            <w:hideMark/>
          </w:tcPr>
          <w:p w14:paraId="7382DDC2" w14:textId="77777777" w:rsidR="00B1162E" w:rsidRPr="00A72B98" w:rsidRDefault="00B1162E" w:rsidP="00A72B98">
            <w:pPr>
              <w:jc w:val="center"/>
              <w:rPr>
                <w:rFonts w:asciiTheme="majorHAnsi" w:hAnsiTheme="majorHAnsi"/>
              </w:rPr>
            </w:pPr>
            <w:r w:rsidRPr="00A72B98">
              <w:rPr>
                <w:rFonts w:asciiTheme="majorHAnsi" w:hAnsiTheme="majorHAnsi"/>
              </w:rPr>
              <w:t>1</w:t>
            </w:r>
          </w:p>
        </w:tc>
        <w:tc>
          <w:tcPr>
            <w:tcW w:w="0" w:type="auto"/>
            <w:vAlign w:val="center"/>
            <w:hideMark/>
          </w:tcPr>
          <w:p w14:paraId="7E824BF1" w14:textId="77777777" w:rsidR="00B1162E" w:rsidRPr="00A72B98" w:rsidRDefault="00B1162E" w:rsidP="00A72B98">
            <w:pPr>
              <w:jc w:val="center"/>
              <w:rPr>
                <w:rFonts w:asciiTheme="majorHAnsi" w:hAnsiTheme="majorHAnsi"/>
              </w:rPr>
            </w:pPr>
            <w:r w:rsidRPr="00A72B98">
              <w:rPr>
                <w:rFonts w:asciiTheme="majorHAnsi" w:hAnsiTheme="majorHAnsi"/>
              </w:rPr>
              <w:t>4</w:t>
            </w:r>
          </w:p>
        </w:tc>
        <w:tc>
          <w:tcPr>
            <w:tcW w:w="698" w:type="pct"/>
            <w:vAlign w:val="center"/>
            <w:hideMark/>
          </w:tcPr>
          <w:p w14:paraId="67A84F1D" w14:textId="77777777" w:rsidR="00B1162E" w:rsidRPr="00A72B98" w:rsidRDefault="00B1162E" w:rsidP="00A72B98">
            <w:pPr>
              <w:jc w:val="center"/>
              <w:rPr>
                <w:rFonts w:asciiTheme="majorHAnsi" w:hAnsiTheme="majorHAnsi"/>
              </w:rPr>
            </w:pPr>
            <w:r w:rsidRPr="00A72B98">
              <w:rPr>
                <w:rFonts w:asciiTheme="majorHAnsi" w:hAnsiTheme="majorHAnsi"/>
              </w:rPr>
              <w:t>18</w:t>
            </w:r>
          </w:p>
        </w:tc>
      </w:tr>
      <w:tr w:rsidR="00A72B98" w:rsidRPr="004B11D7" w14:paraId="107B942C" w14:textId="77777777" w:rsidTr="00A72B98">
        <w:trPr>
          <w:trHeight w:val="240"/>
          <w:tblCellSpacing w:w="15" w:type="dxa"/>
        </w:trPr>
        <w:tc>
          <w:tcPr>
            <w:tcW w:w="690" w:type="pct"/>
            <w:vAlign w:val="center"/>
            <w:hideMark/>
          </w:tcPr>
          <w:p w14:paraId="1872752F" w14:textId="77777777" w:rsidR="00B1162E" w:rsidRPr="00A72B98" w:rsidRDefault="00B1162E" w:rsidP="00A72B98">
            <w:pPr>
              <w:jc w:val="center"/>
              <w:rPr>
                <w:rFonts w:asciiTheme="majorHAnsi" w:hAnsiTheme="majorHAnsi"/>
              </w:rPr>
            </w:pPr>
            <w:r w:rsidRPr="00A72B98">
              <w:rPr>
                <w:rFonts w:asciiTheme="majorHAnsi" w:hAnsiTheme="majorHAnsi"/>
              </w:rPr>
              <w:t>B1</w:t>
            </w:r>
          </w:p>
        </w:tc>
        <w:tc>
          <w:tcPr>
            <w:tcW w:w="571" w:type="pct"/>
            <w:vAlign w:val="center"/>
            <w:hideMark/>
          </w:tcPr>
          <w:p w14:paraId="7A06385B"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601" w:type="pct"/>
            <w:vAlign w:val="center"/>
            <w:hideMark/>
          </w:tcPr>
          <w:p w14:paraId="5BACE24F" w14:textId="77777777" w:rsidR="00B1162E" w:rsidRPr="00A72B98" w:rsidRDefault="00B1162E" w:rsidP="00A72B98">
            <w:pPr>
              <w:jc w:val="center"/>
              <w:rPr>
                <w:rFonts w:asciiTheme="majorHAnsi" w:hAnsiTheme="majorHAnsi"/>
              </w:rPr>
            </w:pPr>
            <w:r w:rsidRPr="00A72B98">
              <w:rPr>
                <w:rFonts w:asciiTheme="majorHAnsi" w:hAnsiTheme="majorHAnsi"/>
              </w:rPr>
              <w:t>5</w:t>
            </w:r>
          </w:p>
        </w:tc>
        <w:tc>
          <w:tcPr>
            <w:tcW w:w="570" w:type="pct"/>
            <w:vAlign w:val="center"/>
            <w:hideMark/>
          </w:tcPr>
          <w:p w14:paraId="1272D63B" w14:textId="77777777" w:rsidR="00B1162E" w:rsidRPr="00A72B98" w:rsidRDefault="00B1162E" w:rsidP="00A72B98">
            <w:pPr>
              <w:jc w:val="center"/>
              <w:rPr>
                <w:rFonts w:asciiTheme="majorHAnsi" w:hAnsiTheme="majorHAnsi"/>
              </w:rPr>
            </w:pPr>
            <w:r w:rsidRPr="00A72B98">
              <w:rPr>
                <w:rFonts w:asciiTheme="majorHAnsi" w:hAnsiTheme="majorHAnsi"/>
              </w:rPr>
              <w:t>10</w:t>
            </w:r>
          </w:p>
        </w:tc>
        <w:tc>
          <w:tcPr>
            <w:tcW w:w="0" w:type="auto"/>
            <w:vAlign w:val="center"/>
            <w:hideMark/>
          </w:tcPr>
          <w:p w14:paraId="5A914DA1" w14:textId="77777777" w:rsidR="00B1162E" w:rsidRPr="00A72B98" w:rsidRDefault="00B1162E" w:rsidP="00A72B98">
            <w:pPr>
              <w:jc w:val="center"/>
              <w:rPr>
                <w:rFonts w:asciiTheme="majorHAnsi" w:hAnsiTheme="majorHAnsi"/>
              </w:rPr>
            </w:pPr>
            <w:r w:rsidRPr="00A72B98">
              <w:rPr>
                <w:rFonts w:asciiTheme="majorHAnsi" w:hAnsiTheme="majorHAnsi"/>
              </w:rPr>
              <w:t>6</w:t>
            </w:r>
          </w:p>
        </w:tc>
        <w:tc>
          <w:tcPr>
            <w:tcW w:w="0" w:type="auto"/>
            <w:vAlign w:val="center"/>
            <w:hideMark/>
          </w:tcPr>
          <w:p w14:paraId="135BFC2C"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0" w:type="auto"/>
            <w:vAlign w:val="center"/>
            <w:hideMark/>
          </w:tcPr>
          <w:p w14:paraId="4AE5DFED" w14:textId="77777777" w:rsidR="00B1162E" w:rsidRPr="00A72B98" w:rsidRDefault="00B1162E" w:rsidP="00A72B98">
            <w:pPr>
              <w:jc w:val="center"/>
              <w:rPr>
                <w:rFonts w:asciiTheme="majorHAnsi" w:hAnsiTheme="majorHAnsi"/>
              </w:rPr>
            </w:pPr>
            <w:r w:rsidRPr="00A72B98">
              <w:rPr>
                <w:rFonts w:asciiTheme="majorHAnsi" w:hAnsiTheme="majorHAnsi"/>
              </w:rPr>
              <w:t>4</w:t>
            </w:r>
          </w:p>
        </w:tc>
        <w:tc>
          <w:tcPr>
            <w:tcW w:w="698" w:type="pct"/>
            <w:vAlign w:val="center"/>
            <w:hideMark/>
          </w:tcPr>
          <w:p w14:paraId="6FCC6CEC" w14:textId="77777777" w:rsidR="00B1162E" w:rsidRPr="00A72B98" w:rsidRDefault="00B1162E" w:rsidP="00A72B98">
            <w:pPr>
              <w:jc w:val="center"/>
              <w:rPr>
                <w:rFonts w:asciiTheme="majorHAnsi" w:hAnsiTheme="majorHAnsi"/>
              </w:rPr>
            </w:pPr>
            <w:r w:rsidRPr="00A72B98">
              <w:rPr>
                <w:rFonts w:asciiTheme="majorHAnsi" w:hAnsiTheme="majorHAnsi"/>
              </w:rPr>
              <w:t>29</w:t>
            </w:r>
          </w:p>
        </w:tc>
      </w:tr>
      <w:tr w:rsidR="00A72B98" w:rsidRPr="004B11D7" w14:paraId="7CF5D5A9" w14:textId="77777777" w:rsidTr="00A72B98">
        <w:trPr>
          <w:trHeight w:val="237"/>
          <w:tblCellSpacing w:w="15" w:type="dxa"/>
        </w:trPr>
        <w:tc>
          <w:tcPr>
            <w:tcW w:w="690" w:type="pct"/>
            <w:vAlign w:val="center"/>
            <w:hideMark/>
          </w:tcPr>
          <w:p w14:paraId="6FF007F7" w14:textId="77777777" w:rsidR="00B1162E" w:rsidRPr="00A72B98" w:rsidRDefault="00B1162E" w:rsidP="00A72B98">
            <w:pPr>
              <w:jc w:val="center"/>
              <w:rPr>
                <w:rFonts w:asciiTheme="majorHAnsi" w:hAnsiTheme="majorHAnsi"/>
              </w:rPr>
            </w:pPr>
            <w:r w:rsidRPr="00A72B98">
              <w:rPr>
                <w:rFonts w:asciiTheme="majorHAnsi" w:hAnsiTheme="majorHAnsi"/>
              </w:rPr>
              <w:t>B</w:t>
            </w:r>
          </w:p>
        </w:tc>
        <w:tc>
          <w:tcPr>
            <w:tcW w:w="571" w:type="pct"/>
            <w:vAlign w:val="center"/>
            <w:hideMark/>
          </w:tcPr>
          <w:p w14:paraId="666E8078"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601" w:type="pct"/>
            <w:vAlign w:val="center"/>
            <w:hideMark/>
          </w:tcPr>
          <w:p w14:paraId="3843719B" w14:textId="77777777" w:rsidR="00B1162E" w:rsidRPr="00A72B98" w:rsidRDefault="00B1162E" w:rsidP="00A72B98">
            <w:pPr>
              <w:jc w:val="center"/>
              <w:rPr>
                <w:rFonts w:asciiTheme="majorHAnsi" w:hAnsiTheme="majorHAnsi"/>
              </w:rPr>
            </w:pPr>
            <w:r w:rsidRPr="00A72B98">
              <w:rPr>
                <w:rFonts w:asciiTheme="majorHAnsi" w:hAnsiTheme="majorHAnsi"/>
              </w:rPr>
              <w:t>5</w:t>
            </w:r>
          </w:p>
        </w:tc>
        <w:tc>
          <w:tcPr>
            <w:tcW w:w="570" w:type="pct"/>
            <w:vAlign w:val="center"/>
            <w:hideMark/>
          </w:tcPr>
          <w:p w14:paraId="0E6A245F" w14:textId="77777777" w:rsidR="00B1162E" w:rsidRPr="00A72B98" w:rsidRDefault="00B1162E" w:rsidP="00A72B98">
            <w:pPr>
              <w:jc w:val="center"/>
              <w:rPr>
                <w:rFonts w:asciiTheme="majorHAnsi" w:hAnsiTheme="majorHAnsi"/>
              </w:rPr>
            </w:pPr>
            <w:r w:rsidRPr="00A72B98">
              <w:rPr>
                <w:rFonts w:asciiTheme="majorHAnsi" w:hAnsiTheme="majorHAnsi"/>
              </w:rPr>
              <w:t>12</w:t>
            </w:r>
          </w:p>
        </w:tc>
        <w:tc>
          <w:tcPr>
            <w:tcW w:w="0" w:type="auto"/>
            <w:vAlign w:val="center"/>
            <w:hideMark/>
          </w:tcPr>
          <w:p w14:paraId="19021AEB" w14:textId="77777777" w:rsidR="00B1162E" w:rsidRPr="00A72B98" w:rsidRDefault="00B1162E" w:rsidP="00A72B98">
            <w:pPr>
              <w:jc w:val="center"/>
              <w:rPr>
                <w:rFonts w:asciiTheme="majorHAnsi" w:hAnsiTheme="majorHAnsi"/>
              </w:rPr>
            </w:pPr>
            <w:r w:rsidRPr="00A72B98">
              <w:rPr>
                <w:rFonts w:asciiTheme="majorHAnsi" w:hAnsiTheme="majorHAnsi"/>
              </w:rPr>
              <w:t>9</w:t>
            </w:r>
          </w:p>
        </w:tc>
        <w:tc>
          <w:tcPr>
            <w:tcW w:w="0" w:type="auto"/>
            <w:vAlign w:val="center"/>
            <w:hideMark/>
          </w:tcPr>
          <w:p w14:paraId="00CF6B03"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0" w:type="auto"/>
            <w:vAlign w:val="center"/>
            <w:hideMark/>
          </w:tcPr>
          <w:p w14:paraId="30490A10" w14:textId="77777777" w:rsidR="00B1162E" w:rsidRPr="00A72B98" w:rsidRDefault="00B1162E" w:rsidP="00A72B98">
            <w:pPr>
              <w:jc w:val="center"/>
              <w:rPr>
                <w:rFonts w:asciiTheme="majorHAnsi" w:hAnsiTheme="majorHAnsi"/>
              </w:rPr>
            </w:pPr>
            <w:r w:rsidRPr="00A72B98">
              <w:rPr>
                <w:rFonts w:asciiTheme="majorHAnsi" w:hAnsiTheme="majorHAnsi"/>
              </w:rPr>
              <w:t>4</w:t>
            </w:r>
          </w:p>
        </w:tc>
        <w:tc>
          <w:tcPr>
            <w:tcW w:w="698" w:type="pct"/>
            <w:vAlign w:val="center"/>
            <w:hideMark/>
          </w:tcPr>
          <w:p w14:paraId="7D13D596" w14:textId="77777777" w:rsidR="00B1162E" w:rsidRPr="00A72B98" w:rsidRDefault="00B1162E" w:rsidP="00A72B98">
            <w:pPr>
              <w:jc w:val="center"/>
              <w:rPr>
                <w:rFonts w:asciiTheme="majorHAnsi" w:hAnsiTheme="majorHAnsi"/>
              </w:rPr>
            </w:pPr>
            <w:r w:rsidRPr="00A72B98">
              <w:rPr>
                <w:rFonts w:asciiTheme="majorHAnsi" w:hAnsiTheme="majorHAnsi"/>
              </w:rPr>
              <w:t>34</w:t>
            </w:r>
          </w:p>
        </w:tc>
      </w:tr>
      <w:tr w:rsidR="00A72B98" w:rsidRPr="004B11D7" w14:paraId="68D44418" w14:textId="77777777" w:rsidTr="00A72B98">
        <w:trPr>
          <w:trHeight w:val="119"/>
          <w:tblCellSpacing w:w="15" w:type="dxa"/>
        </w:trPr>
        <w:tc>
          <w:tcPr>
            <w:tcW w:w="690" w:type="pct"/>
            <w:vAlign w:val="center"/>
            <w:hideMark/>
          </w:tcPr>
          <w:p w14:paraId="7E12A7DB" w14:textId="77777777" w:rsidR="00B1162E" w:rsidRPr="00A72B98" w:rsidRDefault="00B1162E" w:rsidP="00A72B98">
            <w:pPr>
              <w:jc w:val="center"/>
              <w:rPr>
                <w:rFonts w:asciiTheme="majorHAnsi" w:hAnsiTheme="majorHAnsi"/>
              </w:rPr>
            </w:pPr>
            <w:r w:rsidRPr="00A72B98">
              <w:rPr>
                <w:rFonts w:asciiTheme="majorHAnsi" w:hAnsiTheme="majorHAnsi"/>
              </w:rPr>
              <w:lastRenderedPageBreak/>
              <w:t>T</w:t>
            </w:r>
          </w:p>
        </w:tc>
        <w:tc>
          <w:tcPr>
            <w:tcW w:w="571" w:type="pct"/>
            <w:vAlign w:val="center"/>
            <w:hideMark/>
          </w:tcPr>
          <w:p w14:paraId="2CBE7951" w14:textId="77777777" w:rsidR="00B1162E" w:rsidRPr="00A72B98" w:rsidRDefault="00B1162E" w:rsidP="00A72B98">
            <w:pPr>
              <w:jc w:val="center"/>
              <w:rPr>
                <w:rFonts w:asciiTheme="majorHAnsi" w:hAnsiTheme="majorHAnsi"/>
              </w:rPr>
            </w:pPr>
            <w:r w:rsidRPr="00A72B98">
              <w:rPr>
                <w:rFonts w:asciiTheme="majorHAnsi" w:hAnsiTheme="majorHAnsi"/>
              </w:rPr>
              <w:t>2</w:t>
            </w:r>
          </w:p>
        </w:tc>
        <w:tc>
          <w:tcPr>
            <w:tcW w:w="601" w:type="pct"/>
            <w:vAlign w:val="center"/>
            <w:hideMark/>
          </w:tcPr>
          <w:p w14:paraId="2240DC8A" w14:textId="77777777" w:rsidR="00B1162E" w:rsidRPr="00A72B98" w:rsidRDefault="00B1162E" w:rsidP="00A72B98">
            <w:pPr>
              <w:jc w:val="center"/>
              <w:rPr>
                <w:rFonts w:asciiTheme="majorHAnsi" w:hAnsiTheme="majorHAnsi"/>
              </w:rPr>
            </w:pPr>
            <w:r w:rsidRPr="00A72B98">
              <w:rPr>
                <w:rFonts w:asciiTheme="majorHAnsi" w:hAnsiTheme="majorHAnsi"/>
              </w:rPr>
              <w:t>4</w:t>
            </w:r>
          </w:p>
        </w:tc>
        <w:tc>
          <w:tcPr>
            <w:tcW w:w="570" w:type="pct"/>
            <w:vAlign w:val="center"/>
            <w:hideMark/>
          </w:tcPr>
          <w:p w14:paraId="2D5951E2" w14:textId="77777777" w:rsidR="00B1162E" w:rsidRPr="00A72B98" w:rsidRDefault="00B1162E" w:rsidP="00A72B98">
            <w:pPr>
              <w:jc w:val="center"/>
              <w:rPr>
                <w:rFonts w:asciiTheme="majorHAnsi" w:hAnsiTheme="majorHAnsi"/>
              </w:rPr>
            </w:pPr>
            <w:r w:rsidRPr="00A72B98">
              <w:rPr>
                <w:rFonts w:asciiTheme="majorHAnsi" w:hAnsiTheme="majorHAnsi"/>
              </w:rPr>
              <w:t>8</w:t>
            </w:r>
          </w:p>
        </w:tc>
        <w:tc>
          <w:tcPr>
            <w:tcW w:w="0" w:type="auto"/>
            <w:vAlign w:val="center"/>
            <w:hideMark/>
          </w:tcPr>
          <w:p w14:paraId="56A703F9" w14:textId="77777777" w:rsidR="00B1162E" w:rsidRPr="00A72B98" w:rsidRDefault="00B1162E" w:rsidP="00A72B98">
            <w:pPr>
              <w:jc w:val="center"/>
              <w:rPr>
                <w:rFonts w:asciiTheme="majorHAnsi" w:hAnsiTheme="majorHAnsi"/>
              </w:rPr>
            </w:pPr>
            <w:r w:rsidRPr="00A72B98">
              <w:rPr>
                <w:rFonts w:asciiTheme="majorHAnsi" w:hAnsiTheme="majorHAnsi"/>
              </w:rPr>
              <w:t>7</w:t>
            </w:r>
          </w:p>
        </w:tc>
        <w:tc>
          <w:tcPr>
            <w:tcW w:w="0" w:type="auto"/>
            <w:vAlign w:val="center"/>
            <w:hideMark/>
          </w:tcPr>
          <w:p w14:paraId="60503C20" w14:textId="77777777" w:rsidR="00B1162E" w:rsidRPr="00A72B98" w:rsidRDefault="00B1162E" w:rsidP="00A72B98">
            <w:pPr>
              <w:jc w:val="center"/>
              <w:rPr>
                <w:rFonts w:asciiTheme="majorHAnsi" w:hAnsiTheme="majorHAnsi"/>
              </w:rPr>
            </w:pPr>
            <w:r w:rsidRPr="00A72B98">
              <w:rPr>
                <w:rFonts w:asciiTheme="majorHAnsi" w:hAnsiTheme="majorHAnsi"/>
              </w:rPr>
              <w:t>8</w:t>
            </w:r>
          </w:p>
        </w:tc>
        <w:tc>
          <w:tcPr>
            <w:tcW w:w="0" w:type="auto"/>
            <w:vAlign w:val="center"/>
            <w:hideMark/>
          </w:tcPr>
          <w:p w14:paraId="011F7B35" w14:textId="77777777" w:rsidR="00B1162E" w:rsidRPr="00A72B98" w:rsidRDefault="00B1162E" w:rsidP="00A72B98">
            <w:pPr>
              <w:jc w:val="center"/>
              <w:rPr>
                <w:rFonts w:asciiTheme="majorHAnsi" w:hAnsiTheme="majorHAnsi"/>
              </w:rPr>
            </w:pPr>
            <w:r w:rsidRPr="00A72B98">
              <w:rPr>
                <w:rFonts w:asciiTheme="majorHAnsi" w:hAnsiTheme="majorHAnsi"/>
              </w:rPr>
              <w:t>4</w:t>
            </w:r>
          </w:p>
        </w:tc>
        <w:tc>
          <w:tcPr>
            <w:tcW w:w="698" w:type="pct"/>
            <w:vAlign w:val="center"/>
            <w:hideMark/>
          </w:tcPr>
          <w:p w14:paraId="2FC66317" w14:textId="77777777" w:rsidR="00B1162E" w:rsidRPr="00A72B98" w:rsidRDefault="00B1162E" w:rsidP="00A72B98">
            <w:pPr>
              <w:jc w:val="center"/>
              <w:rPr>
                <w:rFonts w:asciiTheme="majorHAnsi" w:hAnsiTheme="majorHAnsi"/>
              </w:rPr>
            </w:pPr>
            <w:r w:rsidRPr="00A72B98">
              <w:rPr>
                <w:rFonts w:asciiTheme="majorHAnsi" w:hAnsiTheme="majorHAnsi"/>
              </w:rPr>
              <w:t>33</w:t>
            </w:r>
          </w:p>
        </w:tc>
      </w:tr>
    </w:tbl>
    <w:p w14:paraId="324530C9" w14:textId="77777777" w:rsidR="00B1162E" w:rsidRDefault="00B1162E" w:rsidP="00B1162E"/>
    <w:p w14:paraId="66BEF15A" w14:textId="39389FDE" w:rsidR="00A22F3B" w:rsidRPr="004B11D7" w:rsidRDefault="00A22F3B" w:rsidP="00A22F3B">
      <w:pPr>
        <w:pStyle w:val="l5"/>
        <w:spacing w:before="0" w:beforeAutospacing="0" w:after="0" w:afterAutospacing="0"/>
        <w:rPr>
          <w:rFonts w:asciiTheme="majorHAnsi" w:hAnsiTheme="majorHAnsi"/>
        </w:rPr>
      </w:pPr>
      <w:r w:rsidRPr="004B11D7">
        <w:rPr>
          <w:rFonts w:asciiTheme="majorHAnsi" w:hAnsiTheme="majorHAnsi"/>
        </w:rPr>
        <w:t>PV-ŘV</w:t>
      </w:r>
      <w:r>
        <w:rPr>
          <w:rFonts w:asciiTheme="majorHAnsi" w:hAnsiTheme="majorHAnsi"/>
        </w:rPr>
        <w:t xml:space="preserve"> – praktický</w:t>
      </w:r>
      <w:r w:rsidRPr="004B11D7">
        <w:rPr>
          <w:rFonts w:asciiTheme="majorHAnsi" w:hAnsiTheme="majorHAnsi"/>
        </w:rPr>
        <w:t xml:space="preserve"> výcvik v řízení vozidla</w:t>
      </w:r>
    </w:p>
    <w:p w14:paraId="463DF119" w14:textId="3E65AC86" w:rsidR="00A22F3B" w:rsidRPr="004B11D7" w:rsidRDefault="00A22F3B" w:rsidP="00A22F3B">
      <w:pPr>
        <w:pStyle w:val="l5"/>
        <w:spacing w:before="0" w:beforeAutospacing="0" w:after="0" w:afterAutospacing="0"/>
        <w:rPr>
          <w:rFonts w:asciiTheme="majorHAnsi" w:hAnsiTheme="majorHAnsi"/>
        </w:rPr>
      </w:pPr>
      <w:r w:rsidRPr="004B11D7">
        <w:rPr>
          <w:rFonts w:asciiTheme="majorHAnsi" w:hAnsiTheme="majorHAnsi"/>
        </w:rPr>
        <w:t xml:space="preserve">AC </w:t>
      </w:r>
      <w:r>
        <w:rPr>
          <w:rFonts w:asciiTheme="majorHAnsi" w:hAnsiTheme="majorHAnsi"/>
        </w:rPr>
        <w:t>– autocvičiště</w:t>
      </w:r>
    </w:p>
    <w:p w14:paraId="51571908" w14:textId="7D8F25CB" w:rsidR="00A22F3B" w:rsidRPr="004B11D7" w:rsidRDefault="00A22F3B" w:rsidP="00A22F3B">
      <w:pPr>
        <w:pStyle w:val="l5"/>
        <w:spacing w:before="0" w:beforeAutospacing="0" w:after="0" w:afterAutospacing="0"/>
        <w:rPr>
          <w:rFonts w:asciiTheme="majorHAnsi" w:hAnsiTheme="majorHAnsi"/>
        </w:rPr>
      </w:pPr>
      <w:r w:rsidRPr="004B11D7">
        <w:rPr>
          <w:rFonts w:asciiTheme="majorHAnsi" w:hAnsiTheme="majorHAnsi"/>
        </w:rPr>
        <w:t xml:space="preserve">MP </w:t>
      </w:r>
      <w:r>
        <w:rPr>
          <w:rFonts w:asciiTheme="majorHAnsi" w:hAnsiTheme="majorHAnsi"/>
        </w:rPr>
        <w:t>– minimální</w:t>
      </w:r>
      <w:r w:rsidRPr="004B11D7">
        <w:rPr>
          <w:rFonts w:asciiTheme="majorHAnsi" w:hAnsiTheme="majorHAnsi"/>
        </w:rPr>
        <w:t xml:space="preserve"> provoz</w:t>
      </w:r>
    </w:p>
    <w:p w14:paraId="156836A7" w14:textId="10C6C069" w:rsidR="00A22F3B" w:rsidRPr="004B11D7" w:rsidRDefault="00A22F3B" w:rsidP="00A22F3B">
      <w:pPr>
        <w:pStyle w:val="l5"/>
        <w:spacing w:before="0" w:beforeAutospacing="0" w:after="0" w:afterAutospacing="0"/>
        <w:rPr>
          <w:rFonts w:asciiTheme="majorHAnsi" w:hAnsiTheme="majorHAnsi"/>
        </w:rPr>
      </w:pPr>
      <w:r w:rsidRPr="004B11D7">
        <w:rPr>
          <w:rFonts w:asciiTheme="majorHAnsi" w:hAnsiTheme="majorHAnsi"/>
        </w:rPr>
        <w:t>SP</w:t>
      </w:r>
      <w:r>
        <w:rPr>
          <w:rFonts w:asciiTheme="majorHAnsi" w:hAnsiTheme="majorHAnsi"/>
        </w:rPr>
        <w:t xml:space="preserve"> – střední</w:t>
      </w:r>
      <w:r w:rsidRPr="004B11D7">
        <w:rPr>
          <w:rFonts w:asciiTheme="majorHAnsi" w:hAnsiTheme="majorHAnsi"/>
        </w:rPr>
        <w:t xml:space="preserve"> provoz</w:t>
      </w:r>
    </w:p>
    <w:p w14:paraId="5A0569FA" w14:textId="541328B4" w:rsidR="00A22F3B" w:rsidRPr="004B11D7" w:rsidRDefault="00A22F3B" w:rsidP="00A22F3B">
      <w:pPr>
        <w:pStyle w:val="l5"/>
        <w:spacing w:before="0" w:beforeAutospacing="0" w:after="0" w:afterAutospacing="0"/>
        <w:rPr>
          <w:rFonts w:asciiTheme="majorHAnsi" w:hAnsiTheme="majorHAnsi"/>
        </w:rPr>
      </w:pPr>
      <w:r w:rsidRPr="004B11D7">
        <w:rPr>
          <w:rFonts w:asciiTheme="majorHAnsi" w:hAnsiTheme="majorHAnsi"/>
        </w:rPr>
        <w:t xml:space="preserve">PV-ÚV </w:t>
      </w:r>
      <w:r>
        <w:rPr>
          <w:rFonts w:asciiTheme="majorHAnsi" w:hAnsiTheme="majorHAnsi"/>
        </w:rPr>
        <w:t>– praktický</w:t>
      </w:r>
      <w:r w:rsidRPr="004B11D7">
        <w:rPr>
          <w:rFonts w:asciiTheme="majorHAnsi" w:hAnsiTheme="majorHAnsi"/>
        </w:rPr>
        <w:t xml:space="preserve"> výcvik údržby vozidla</w:t>
      </w:r>
    </w:p>
    <w:p w14:paraId="5692F55D" w14:textId="2110E549" w:rsidR="00A22F3B" w:rsidRDefault="00A22F3B" w:rsidP="00A22F3B">
      <w:pPr>
        <w:pStyle w:val="l4"/>
        <w:spacing w:before="0" w:beforeAutospacing="0" w:after="0" w:afterAutospacing="0"/>
        <w:jc w:val="both"/>
        <w:rPr>
          <w:rFonts w:asciiTheme="majorHAnsi" w:hAnsiTheme="majorHAnsi"/>
        </w:rPr>
      </w:pPr>
      <w:r w:rsidRPr="004B11D7">
        <w:rPr>
          <w:rFonts w:asciiTheme="majorHAnsi" w:hAnsiTheme="majorHAnsi"/>
        </w:rPr>
        <w:t>PV-ZP</w:t>
      </w:r>
      <w:r>
        <w:rPr>
          <w:rFonts w:asciiTheme="majorHAnsi" w:hAnsiTheme="majorHAnsi"/>
        </w:rPr>
        <w:t xml:space="preserve"> – praktický</w:t>
      </w:r>
      <w:r w:rsidRPr="004B11D7">
        <w:rPr>
          <w:rFonts w:asciiTheme="majorHAnsi" w:hAnsiTheme="majorHAnsi"/>
        </w:rPr>
        <w:t xml:space="preserve"> výcvik zdravotnické přípravy</w:t>
      </w:r>
    </w:p>
    <w:p w14:paraId="21EBBDE6" w14:textId="77777777" w:rsidR="00A22F3B" w:rsidRDefault="00A22F3B" w:rsidP="00A22F3B">
      <w:pPr>
        <w:pStyle w:val="l4"/>
        <w:spacing w:before="0" w:beforeAutospacing="0" w:after="0" w:afterAutospacing="0"/>
        <w:jc w:val="both"/>
      </w:pPr>
    </w:p>
    <w:p w14:paraId="236D6BEF" w14:textId="14597FBA" w:rsidR="00B1162E" w:rsidRDefault="00B1162E" w:rsidP="00A22F3B">
      <w:pPr>
        <w:ind w:firstLine="0"/>
      </w:pPr>
      <w:proofErr w:type="spellStart"/>
      <w:r>
        <w:t>Tab</w:t>
      </w:r>
      <w:proofErr w:type="spellEnd"/>
      <w:r>
        <w:t xml:space="preserve"> 3</w:t>
      </w:r>
    </w:p>
    <w:p w14:paraId="3A398F4E" w14:textId="4D3B7BAD" w:rsidR="004F475B" w:rsidRDefault="004F475B" w:rsidP="00A22F3B">
      <w:pPr>
        <w:ind w:firstLine="0"/>
      </w:pPr>
      <w:r w:rsidRPr="007C36CF">
        <w:rPr>
          <w:rFonts w:asciiTheme="majorHAnsi" w:eastAsia="Times New Roman" w:hAnsiTheme="majorHAnsi"/>
          <w:szCs w:val="24"/>
          <w:lang w:eastAsia="cs-CZ"/>
          <w14:ligatures w14:val="none"/>
        </w:rPr>
        <w:t>ZÁKLADNÍ PŘÍPRAVA UČITELŮ VÝUKY A VÝCVIKU</w:t>
      </w:r>
    </w:p>
    <w:tbl>
      <w:tblPr>
        <w:tblW w:w="97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9"/>
        <w:gridCol w:w="1317"/>
        <w:gridCol w:w="1251"/>
        <w:gridCol w:w="1281"/>
      </w:tblGrid>
      <w:tr w:rsidR="00A72B98" w:rsidRPr="004B11D7" w14:paraId="3C904FD7" w14:textId="77777777" w:rsidTr="00A22F3B">
        <w:trPr>
          <w:trHeight w:val="142"/>
          <w:tblCellSpacing w:w="15" w:type="dxa"/>
        </w:trPr>
        <w:tc>
          <w:tcPr>
            <w:tcW w:w="5904" w:type="dxa"/>
            <w:vAlign w:val="center"/>
            <w:hideMark/>
          </w:tcPr>
          <w:p w14:paraId="37D26C4B" w14:textId="77777777" w:rsidR="00B1162E" w:rsidRPr="004B11D7" w:rsidRDefault="00B1162E" w:rsidP="00A72B98">
            <w:pPr>
              <w:ind w:firstLine="0"/>
              <w:rPr>
                <w:rFonts w:asciiTheme="majorHAnsi" w:eastAsia="Times New Roman" w:hAnsiTheme="majorHAnsi"/>
                <w:b/>
                <w:bCs/>
                <w:szCs w:val="24"/>
                <w:lang w:eastAsia="cs-CZ"/>
                <w14:ligatures w14:val="none"/>
              </w:rPr>
            </w:pPr>
            <w:r w:rsidRPr="004B11D7">
              <w:rPr>
                <w:rFonts w:asciiTheme="majorHAnsi" w:eastAsia="Times New Roman" w:hAnsiTheme="majorHAnsi"/>
                <w:b/>
                <w:bCs/>
                <w:szCs w:val="24"/>
                <w:lang w:eastAsia="cs-CZ"/>
                <w14:ligatures w14:val="none"/>
              </w:rPr>
              <w:t>Rozsah oprávnění osvědčení pro učitele</w:t>
            </w:r>
          </w:p>
        </w:tc>
        <w:tc>
          <w:tcPr>
            <w:tcW w:w="1287" w:type="dxa"/>
            <w:vAlign w:val="center"/>
            <w:hideMark/>
          </w:tcPr>
          <w:p w14:paraId="1E914321" w14:textId="77777777" w:rsidR="00B1162E" w:rsidRPr="004B11D7" w:rsidRDefault="00B1162E" w:rsidP="0040229E">
            <w:pPr>
              <w:jc w:val="center"/>
              <w:rPr>
                <w:rFonts w:asciiTheme="majorHAnsi" w:eastAsia="Times New Roman" w:hAnsiTheme="majorHAnsi"/>
                <w:b/>
                <w:bCs/>
                <w:szCs w:val="24"/>
                <w:lang w:eastAsia="cs-CZ"/>
                <w14:ligatures w14:val="none"/>
              </w:rPr>
            </w:pPr>
            <w:r w:rsidRPr="004B11D7">
              <w:rPr>
                <w:rFonts w:asciiTheme="majorHAnsi" w:eastAsia="Times New Roman" w:hAnsiTheme="majorHAnsi"/>
                <w:b/>
                <w:bCs/>
                <w:szCs w:val="24"/>
                <w:lang w:eastAsia="cs-CZ"/>
                <w14:ligatures w14:val="none"/>
              </w:rPr>
              <w:t>POT</w:t>
            </w:r>
          </w:p>
        </w:tc>
        <w:tc>
          <w:tcPr>
            <w:tcW w:w="0" w:type="auto"/>
            <w:vAlign w:val="center"/>
            <w:hideMark/>
          </w:tcPr>
          <w:p w14:paraId="45C90036" w14:textId="77777777" w:rsidR="00B1162E" w:rsidRPr="004B11D7" w:rsidRDefault="00B1162E" w:rsidP="0040229E">
            <w:pPr>
              <w:jc w:val="center"/>
              <w:rPr>
                <w:rFonts w:asciiTheme="majorHAnsi" w:eastAsia="Times New Roman" w:hAnsiTheme="majorHAnsi"/>
                <w:b/>
                <w:bCs/>
                <w:szCs w:val="24"/>
                <w:lang w:eastAsia="cs-CZ"/>
                <w14:ligatures w14:val="none"/>
              </w:rPr>
            </w:pPr>
            <w:r w:rsidRPr="004B11D7">
              <w:rPr>
                <w:rFonts w:asciiTheme="majorHAnsi" w:eastAsia="Times New Roman" w:hAnsiTheme="majorHAnsi"/>
                <w:b/>
                <w:bCs/>
                <w:szCs w:val="24"/>
                <w:lang w:eastAsia="cs-CZ"/>
                <w14:ligatures w14:val="none"/>
              </w:rPr>
              <w:t>POP</w:t>
            </w:r>
          </w:p>
        </w:tc>
        <w:tc>
          <w:tcPr>
            <w:tcW w:w="1236" w:type="dxa"/>
            <w:vAlign w:val="center"/>
            <w:hideMark/>
          </w:tcPr>
          <w:p w14:paraId="4B19EC70" w14:textId="77777777" w:rsidR="00B1162E" w:rsidRPr="004B11D7" w:rsidRDefault="00B1162E" w:rsidP="0040229E">
            <w:pPr>
              <w:jc w:val="center"/>
              <w:rPr>
                <w:rFonts w:asciiTheme="majorHAnsi" w:eastAsia="Times New Roman" w:hAnsiTheme="majorHAnsi"/>
                <w:b/>
                <w:bCs/>
                <w:szCs w:val="24"/>
                <w:lang w:eastAsia="cs-CZ"/>
                <w14:ligatures w14:val="none"/>
              </w:rPr>
            </w:pPr>
            <w:r w:rsidRPr="004B11D7">
              <w:rPr>
                <w:rFonts w:asciiTheme="majorHAnsi" w:eastAsia="Times New Roman" w:hAnsiTheme="majorHAnsi"/>
                <w:b/>
                <w:bCs/>
                <w:szCs w:val="24"/>
                <w:lang w:eastAsia="cs-CZ"/>
                <w14:ligatures w14:val="none"/>
              </w:rPr>
              <w:t>POÚ</w:t>
            </w:r>
          </w:p>
        </w:tc>
      </w:tr>
      <w:tr w:rsidR="00A72B98" w:rsidRPr="004B11D7" w14:paraId="0CE56253" w14:textId="77777777" w:rsidTr="00A22F3B">
        <w:trPr>
          <w:trHeight w:val="600"/>
          <w:tblCellSpacing w:w="15" w:type="dxa"/>
        </w:trPr>
        <w:tc>
          <w:tcPr>
            <w:tcW w:w="5904" w:type="dxa"/>
            <w:vAlign w:val="center"/>
            <w:hideMark/>
          </w:tcPr>
          <w:p w14:paraId="0753CC11" w14:textId="77777777" w:rsidR="00B1162E" w:rsidRPr="004B11D7" w:rsidRDefault="00B1162E" w:rsidP="00A72B98">
            <w:pPr>
              <w:ind w:firstLine="0"/>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 xml:space="preserve">1. </w:t>
            </w:r>
            <w:r w:rsidRPr="00A72B98">
              <w:rPr>
                <w:rFonts w:asciiTheme="majorHAnsi" w:eastAsia="Times New Roman" w:hAnsiTheme="majorHAnsi"/>
                <w:szCs w:val="24"/>
                <w:lang w:eastAsia="cs-CZ"/>
                <w14:ligatures w14:val="none"/>
              </w:rPr>
              <w:t>Legislativa (činnost autoškoly, výuka a výcvik, provoz vozidel)</w:t>
            </w:r>
          </w:p>
        </w:tc>
        <w:tc>
          <w:tcPr>
            <w:tcW w:w="1287" w:type="dxa"/>
            <w:vAlign w:val="center"/>
            <w:hideMark/>
          </w:tcPr>
          <w:p w14:paraId="34C85D4D"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10</w:t>
            </w:r>
          </w:p>
        </w:tc>
        <w:tc>
          <w:tcPr>
            <w:tcW w:w="0" w:type="auto"/>
            <w:vAlign w:val="center"/>
            <w:hideMark/>
          </w:tcPr>
          <w:p w14:paraId="05B02480"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10</w:t>
            </w:r>
          </w:p>
        </w:tc>
        <w:tc>
          <w:tcPr>
            <w:tcW w:w="1236" w:type="dxa"/>
            <w:vAlign w:val="center"/>
            <w:hideMark/>
          </w:tcPr>
          <w:p w14:paraId="5174E797"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10</w:t>
            </w:r>
          </w:p>
        </w:tc>
      </w:tr>
      <w:tr w:rsidR="00A72B98" w:rsidRPr="004B11D7" w14:paraId="5B6C1001" w14:textId="77777777" w:rsidTr="00A22F3B">
        <w:trPr>
          <w:trHeight w:val="138"/>
          <w:tblCellSpacing w:w="15" w:type="dxa"/>
        </w:trPr>
        <w:tc>
          <w:tcPr>
            <w:tcW w:w="5904" w:type="dxa"/>
            <w:vAlign w:val="center"/>
            <w:hideMark/>
          </w:tcPr>
          <w:p w14:paraId="56F9D528" w14:textId="77777777" w:rsidR="00B1162E" w:rsidRPr="004B11D7" w:rsidRDefault="00B1162E" w:rsidP="00A72B98">
            <w:pPr>
              <w:ind w:firstLine="0"/>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2. Základy dopravní psychologie</w:t>
            </w:r>
          </w:p>
        </w:tc>
        <w:tc>
          <w:tcPr>
            <w:tcW w:w="1287" w:type="dxa"/>
            <w:vAlign w:val="center"/>
            <w:hideMark/>
          </w:tcPr>
          <w:p w14:paraId="4973328D"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18</w:t>
            </w:r>
          </w:p>
        </w:tc>
        <w:tc>
          <w:tcPr>
            <w:tcW w:w="0" w:type="auto"/>
            <w:vAlign w:val="center"/>
            <w:hideMark/>
          </w:tcPr>
          <w:p w14:paraId="63672EF3"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18</w:t>
            </w:r>
          </w:p>
        </w:tc>
        <w:tc>
          <w:tcPr>
            <w:tcW w:w="1236" w:type="dxa"/>
            <w:vAlign w:val="center"/>
            <w:hideMark/>
          </w:tcPr>
          <w:p w14:paraId="0881176B"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18</w:t>
            </w:r>
          </w:p>
        </w:tc>
      </w:tr>
      <w:tr w:rsidR="00A72B98" w:rsidRPr="004B11D7" w14:paraId="21EB5192" w14:textId="77777777" w:rsidTr="00A22F3B">
        <w:trPr>
          <w:trHeight w:val="142"/>
          <w:tblCellSpacing w:w="15" w:type="dxa"/>
        </w:trPr>
        <w:tc>
          <w:tcPr>
            <w:tcW w:w="5904" w:type="dxa"/>
            <w:vAlign w:val="center"/>
            <w:hideMark/>
          </w:tcPr>
          <w:p w14:paraId="5BAECFAD" w14:textId="77777777" w:rsidR="00B1162E" w:rsidRPr="004B11D7" w:rsidRDefault="00B1162E" w:rsidP="00A72B98">
            <w:pPr>
              <w:ind w:firstLine="0"/>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3. Základy pedagogiky a rétoriky</w:t>
            </w:r>
          </w:p>
        </w:tc>
        <w:tc>
          <w:tcPr>
            <w:tcW w:w="1287" w:type="dxa"/>
            <w:vAlign w:val="center"/>
            <w:hideMark/>
          </w:tcPr>
          <w:p w14:paraId="5C620D77"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22</w:t>
            </w:r>
          </w:p>
        </w:tc>
        <w:tc>
          <w:tcPr>
            <w:tcW w:w="0" w:type="auto"/>
            <w:vAlign w:val="center"/>
            <w:hideMark/>
          </w:tcPr>
          <w:p w14:paraId="38AB8478"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22</w:t>
            </w:r>
          </w:p>
        </w:tc>
        <w:tc>
          <w:tcPr>
            <w:tcW w:w="1236" w:type="dxa"/>
            <w:vAlign w:val="center"/>
            <w:hideMark/>
          </w:tcPr>
          <w:p w14:paraId="2705BB33"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22</w:t>
            </w:r>
          </w:p>
        </w:tc>
      </w:tr>
      <w:tr w:rsidR="00A72B98" w:rsidRPr="004B11D7" w14:paraId="705246BC" w14:textId="77777777" w:rsidTr="00A22F3B">
        <w:trPr>
          <w:trHeight w:val="196"/>
          <w:tblCellSpacing w:w="15" w:type="dxa"/>
        </w:trPr>
        <w:tc>
          <w:tcPr>
            <w:tcW w:w="5904" w:type="dxa"/>
            <w:vAlign w:val="center"/>
            <w:hideMark/>
          </w:tcPr>
          <w:p w14:paraId="5BA510CC"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Celkem</w:t>
            </w:r>
          </w:p>
        </w:tc>
        <w:tc>
          <w:tcPr>
            <w:tcW w:w="1287" w:type="dxa"/>
            <w:vAlign w:val="center"/>
            <w:hideMark/>
          </w:tcPr>
          <w:p w14:paraId="66825C3E"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50</w:t>
            </w:r>
          </w:p>
        </w:tc>
        <w:tc>
          <w:tcPr>
            <w:tcW w:w="0" w:type="auto"/>
            <w:vAlign w:val="center"/>
            <w:hideMark/>
          </w:tcPr>
          <w:p w14:paraId="32199336"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50</w:t>
            </w:r>
          </w:p>
        </w:tc>
        <w:tc>
          <w:tcPr>
            <w:tcW w:w="1236" w:type="dxa"/>
            <w:vAlign w:val="center"/>
            <w:hideMark/>
          </w:tcPr>
          <w:p w14:paraId="1A314C8C" w14:textId="77777777" w:rsidR="00B1162E" w:rsidRPr="004B11D7" w:rsidRDefault="00B1162E" w:rsidP="0040229E">
            <w:pPr>
              <w:jc w:val="center"/>
              <w:rPr>
                <w:rFonts w:asciiTheme="majorHAnsi" w:eastAsia="Times New Roman" w:hAnsiTheme="majorHAnsi"/>
                <w:szCs w:val="24"/>
                <w:lang w:eastAsia="cs-CZ"/>
                <w14:ligatures w14:val="none"/>
              </w:rPr>
            </w:pPr>
            <w:r w:rsidRPr="004B11D7">
              <w:rPr>
                <w:rFonts w:asciiTheme="majorHAnsi" w:eastAsia="Times New Roman" w:hAnsiTheme="majorHAnsi"/>
                <w:b/>
                <w:bCs/>
                <w:szCs w:val="24"/>
                <w:lang w:eastAsia="cs-CZ"/>
                <w14:ligatures w14:val="none"/>
              </w:rPr>
              <w:t>50</w:t>
            </w:r>
          </w:p>
        </w:tc>
      </w:tr>
    </w:tbl>
    <w:p w14:paraId="1F709D20" w14:textId="77777777" w:rsidR="00B1162E" w:rsidRDefault="00B1162E" w:rsidP="00B1162E"/>
    <w:tbl>
      <w:tblPr>
        <w:tblW w:w="977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
        <w:gridCol w:w="5947"/>
        <w:gridCol w:w="1179"/>
        <w:gridCol w:w="1347"/>
        <w:gridCol w:w="1202"/>
      </w:tblGrid>
      <w:tr w:rsidR="00A22F3B" w:rsidRPr="00896CD4" w14:paraId="204DDD79" w14:textId="77777777" w:rsidTr="00A22F3B">
        <w:trPr>
          <w:trHeight w:val="373"/>
          <w:tblCellSpacing w:w="15" w:type="dxa"/>
        </w:trPr>
        <w:tc>
          <w:tcPr>
            <w:tcW w:w="6754" w:type="dxa"/>
            <w:gridSpan w:val="2"/>
            <w:vAlign w:val="center"/>
            <w:hideMark/>
          </w:tcPr>
          <w:p w14:paraId="3E488DCC" w14:textId="77777777" w:rsidR="00B1162E" w:rsidRPr="00896CD4" w:rsidRDefault="00B1162E" w:rsidP="0040229E">
            <w:pPr>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Výuka teorie</w:t>
            </w:r>
          </w:p>
        </w:tc>
        <w:tc>
          <w:tcPr>
            <w:tcW w:w="370" w:type="dxa"/>
            <w:vAlign w:val="center"/>
            <w:hideMark/>
          </w:tcPr>
          <w:p w14:paraId="0074954B" w14:textId="77777777" w:rsidR="00B1162E" w:rsidRPr="00896CD4" w:rsidRDefault="00B1162E" w:rsidP="0040229E">
            <w:pPr>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POT</w:t>
            </w:r>
          </w:p>
        </w:tc>
        <w:tc>
          <w:tcPr>
            <w:tcW w:w="1345" w:type="dxa"/>
            <w:vAlign w:val="center"/>
            <w:hideMark/>
          </w:tcPr>
          <w:p w14:paraId="13900AFB" w14:textId="77777777" w:rsidR="00B1162E" w:rsidRPr="00896CD4" w:rsidRDefault="00B1162E" w:rsidP="0040229E">
            <w:pPr>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POP</w:t>
            </w:r>
          </w:p>
        </w:tc>
        <w:tc>
          <w:tcPr>
            <w:tcW w:w="1157" w:type="dxa"/>
            <w:vAlign w:val="center"/>
            <w:hideMark/>
          </w:tcPr>
          <w:p w14:paraId="18020386" w14:textId="77777777" w:rsidR="00B1162E" w:rsidRPr="00896CD4" w:rsidRDefault="00B1162E" w:rsidP="0040229E">
            <w:pPr>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POÚ</w:t>
            </w:r>
          </w:p>
        </w:tc>
      </w:tr>
      <w:tr w:rsidR="00A22F3B" w:rsidRPr="00896CD4" w14:paraId="24AB4097" w14:textId="77777777" w:rsidTr="00A22F3B">
        <w:trPr>
          <w:trHeight w:val="355"/>
          <w:tblCellSpacing w:w="15" w:type="dxa"/>
        </w:trPr>
        <w:tc>
          <w:tcPr>
            <w:tcW w:w="6754" w:type="dxa"/>
            <w:gridSpan w:val="2"/>
            <w:vAlign w:val="center"/>
            <w:hideMark/>
          </w:tcPr>
          <w:p w14:paraId="6636261C"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4. Metodika (didaktika) výuky teoretických předmětů</w:t>
            </w:r>
          </w:p>
        </w:tc>
        <w:tc>
          <w:tcPr>
            <w:tcW w:w="370" w:type="dxa"/>
            <w:vAlign w:val="center"/>
            <w:hideMark/>
          </w:tcPr>
          <w:p w14:paraId="4660FCBD" w14:textId="77777777" w:rsidR="00B1162E" w:rsidRPr="00896CD4" w:rsidRDefault="00B1162E" w:rsidP="0040229E">
            <w:pPr>
              <w:rPr>
                <w:rFonts w:asciiTheme="majorHAnsi" w:eastAsia="Times New Roman" w:hAnsiTheme="majorHAnsi"/>
                <w:sz w:val="20"/>
                <w:szCs w:val="20"/>
                <w:lang w:eastAsia="cs-CZ"/>
                <w14:ligatures w14:val="none"/>
              </w:rPr>
            </w:pPr>
          </w:p>
        </w:tc>
        <w:tc>
          <w:tcPr>
            <w:tcW w:w="1345" w:type="dxa"/>
            <w:vAlign w:val="center"/>
            <w:hideMark/>
          </w:tcPr>
          <w:p w14:paraId="11CCCADC" w14:textId="77777777" w:rsidR="00B1162E" w:rsidRPr="00896CD4" w:rsidRDefault="00B1162E" w:rsidP="0040229E">
            <w:pPr>
              <w:rPr>
                <w:rFonts w:asciiTheme="majorHAnsi" w:eastAsia="Times New Roman" w:hAnsiTheme="majorHAnsi"/>
                <w:sz w:val="20"/>
                <w:szCs w:val="20"/>
                <w:lang w:eastAsia="cs-CZ"/>
                <w14:ligatures w14:val="none"/>
              </w:rPr>
            </w:pPr>
          </w:p>
        </w:tc>
        <w:tc>
          <w:tcPr>
            <w:tcW w:w="1157" w:type="dxa"/>
            <w:vAlign w:val="center"/>
            <w:hideMark/>
          </w:tcPr>
          <w:p w14:paraId="788F187C" w14:textId="77777777" w:rsidR="00B1162E" w:rsidRPr="00896CD4" w:rsidRDefault="00B1162E" w:rsidP="0040229E">
            <w:pPr>
              <w:rPr>
                <w:rFonts w:asciiTheme="majorHAnsi" w:eastAsia="Times New Roman" w:hAnsiTheme="majorHAnsi"/>
                <w:sz w:val="20"/>
                <w:szCs w:val="20"/>
                <w:lang w:eastAsia="cs-CZ"/>
                <w14:ligatures w14:val="none"/>
              </w:rPr>
            </w:pPr>
          </w:p>
        </w:tc>
      </w:tr>
      <w:tr w:rsidR="00A22F3B" w:rsidRPr="00896CD4" w14:paraId="61AB3F34" w14:textId="77777777" w:rsidTr="00A22F3B">
        <w:trPr>
          <w:trHeight w:val="373"/>
          <w:tblCellSpacing w:w="15" w:type="dxa"/>
        </w:trPr>
        <w:tc>
          <w:tcPr>
            <w:tcW w:w="0" w:type="auto"/>
            <w:vAlign w:val="center"/>
            <w:hideMark/>
          </w:tcPr>
          <w:p w14:paraId="58D997ED" w14:textId="77777777" w:rsidR="00B1162E" w:rsidRPr="00896CD4" w:rsidRDefault="00B1162E" w:rsidP="0040229E">
            <w:pPr>
              <w:rPr>
                <w:rFonts w:asciiTheme="majorHAnsi" w:eastAsia="Times New Roman" w:hAnsiTheme="majorHAnsi"/>
                <w:sz w:val="20"/>
                <w:szCs w:val="20"/>
                <w:lang w:eastAsia="cs-CZ"/>
                <w14:ligatures w14:val="none"/>
              </w:rPr>
            </w:pPr>
          </w:p>
        </w:tc>
        <w:tc>
          <w:tcPr>
            <w:tcW w:w="6668" w:type="dxa"/>
            <w:vAlign w:val="center"/>
            <w:hideMark/>
          </w:tcPr>
          <w:p w14:paraId="2EA64C58"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Předpisy o provozu na pozemních komunikacích</w:t>
            </w:r>
          </w:p>
        </w:tc>
        <w:tc>
          <w:tcPr>
            <w:tcW w:w="370" w:type="dxa"/>
            <w:vAlign w:val="center"/>
            <w:hideMark/>
          </w:tcPr>
          <w:p w14:paraId="3CCB9F5D"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c>
          <w:tcPr>
            <w:tcW w:w="1345" w:type="dxa"/>
            <w:vAlign w:val="center"/>
            <w:hideMark/>
          </w:tcPr>
          <w:p w14:paraId="6AAD92FE"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w:t>
            </w:r>
          </w:p>
        </w:tc>
        <w:tc>
          <w:tcPr>
            <w:tcW w:w="1157" w:type="dxa"/>
            <w:vAlign w:val="center"/>
            <w:hideMark/>
          </w:tcPr>
          <w:p w14:paraId="1FECFCCE"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r>
      <w:tr w:rsidR="00A22F3B" w:rsidRPr="00896CD4" w14:paraId="6D869025" w14:textId="77777777" w:rsidTr="00A22F3B">
        <w:trPr>
          <w:trHeight w:val="373"/>
          <w:tblCellSpacing w:w="15" w:type="dxa"/>
        </w:trPr>
        <w:tc>
          <w:tcPr>
            <w:tcW w:w="0" w:type="auto"/>
            <w:vAlign w:val="center"/>
            <w:hideMark/>
          </w:tcPr>
          <w:p w14:paraId="01A49BF7" w14:textId="77777777" w:rsidR="00B1162E" w:rsidRPr="00896CD4" w:rsidRDefault="00B1162E" w:rsidP="0040229E">
            <w:pPr>
              <w:rPr>
                <w:rFonts w:asciiTheme="majorHAnsi" w:eastAsia="Times New Roman" w:hAnsiTheme="majorHAnsi"/>
                <w:sz w:val="20"/>
                <w:szCs w:val="20"/>
                <w:lang w:eastAsia="cs-CZ"/>
                <w14:ligatures w14:val="none"/>
              </w:rPr>
            </w:pPr>
          </w:p>
        </w:tc>
        <w:tc>
          <w:tcPr>
            <w:tcW w:w="6668" w:type="dxa"/>
            <w:vAlign w:val="center"/>
            <w:hideMark/>
          </w:tcPr>
          <w:p w14:paraId="22FFFFB1"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Ovládání a údržba vozidla</w:t>
            </w:r>
          </w:p>
        </w:tc>
        <w:tc>
          <w:tcPr>
            <w:tcW w:w="370" w:type="dxa"/>
            <w:vAlign w:val="center"/>
            <w:hideMark/>
          </w:tcPr>
          <w:p w14:paraId="5200DC2D"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c>
          <w:tcPr>
            <w:tcW w:w="1345" w:type="dxa"/>
            <w:vAlign w:val="center"/>
            <w:hideMark/>
          </w:tcPr>
          <w:p w14:paraId="060B9C81"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w:t>
            </w:r>
          </w:p>
        </w:tc>
        <w:tc>
          <w:tcPr>
            <w:tcW w:w="1157" w:type="dxa"/>
            <w:vAlign w:val="center"/>
            <w:hideMark/>
          </w:tcPr>
          <w:p w14:paraId="067FBD1C"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r>
      <w:tr w:rsidR="00A22F3B" w:rsidRPr="00896CD4" w14:paraId="1D895C11" w14:textId="77777777" w:rsidTr="00A22F3B">
        <w:trPr>
          <w:trHeight w:val="355"/>
          <w:tblCellSpacing w:w="15" w:type="dxa"/>
        </w:trPr>
        <w:tc>
          <w:tcPr>
            <w:tcW w:w="0" w:type="auto"/>
            <w:vAlign w:val="center"/>
            <w:hideMark/>
          </w:tcPr>
          <w:p w14:paraId="5E54C563" w14:textId="77777777" w:rsidR="00B1162E" w:rsidRPr="00896CD4" w:rsidRDefault="00B1162E" w:rsidP="0040229E">
            <w:pPr>
              <w:rPr>
                <w:rFonts w:asciiTheme="majorHAnsi" w:eastAsia="Times New Roman" w:hAnsiTheme="majorHAnsi"/>
                <w:sz w:val="20"/>
                <w:szCs w:val="20"/>
                <w:lang w:eastAsia="cs-CZ"/>
                <w14:ligatures w14:val="none"/>
              </w:rPr>
            </w:pPr>
          </w:p>
        </w:tc>
        <w:tc>
          <w:tcPr>
            <w:tcW w:w="6668" w:type="dxa"/>
            <w:vAlign w:val="center"/>
            <w:hideMark/>
          </w:tcPr>
          <w:p w14:paraId="7525612C"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c) Teorie řízení a zásady bezpečné jízdy</w:t>
            </w:r>
          </w:p>
        </w:tc>
        <w:tc>
          <w:tcPr>
            <w:tcW w:w="370" w:type="dxa"/>
            <w:vAlign w:val="center"/>
            <w:hideMark/>
          </w:tcPr>
          <w:p w14:paraId="360DB8A4"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c>
          <w:tcPr>
            <w:tcW w:w="1345" w:type="dxa"/>
            <w:vAlign w:val="center"/>
            <w:hideMark/>
          </w:tcPr>
          <w:p w14:paraId="47713588"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w:t>
            </w:r>
          </w:p>
        </w:tc>
        <w:tc>
          <w:tcPr>
            <w:tcW w:w="1157" w:type="dxa"/>
            <w:vAlign w:val="center"/>
            <w:hideMark/>
          </w:tcPr>
          <w:p w14:paraId="5D1F86F5"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r>
      <w:tr w:rsidR="00A22F3B" w:rsidRPr="00896CD4" w14:paraId="5A31703A" w14:textId="77777777" w:rsidTr="00A22F3B">
        <w:trPr>
          <w:trHeight w:val="373"/>
          <w:tblCellSpacing w:w="15" w:type="dxa"/>
        </w:trPr>
        <w:tc>
          <w:tcPr>
            <w:tcW w:w="6754" w:type="dxa"/>
            <w:gridSpan w:val="2"/>
            <w:vAlign w:val="center"/>
            <w:hideMark/>
          </w:tcPr>
          <w:p w14:paraId="399DC3B4"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5. Náslechy a výstupy ve výuce teorie</w:t>
            </w:r>
          </w:p>
        </w:tc>
        <w:tc>
          <w:tcPr>
            <w:tcW w:w="370" w:type="dxa"/>
            <w:vAlign w:val="center"/>
            <w:hideMark/>
          </w:tcPr>
          <w:p w14:paraId="7469ADD3" w14:textId="77777777" w:rsidR="00B1162E" w:rsidRPr="00896CD4" w:rsidRDefault="00B1162E" w:rsidP="0040229E">
            <w:pPr>
              <w:jc w:val="center"/>
              <w:rPr>
                <w:rFonts w:asciiTheme="majorHAnsi" w:eastAsia="Times New Roman" w:hAnsiTheme="majorHAnsi"/>
                <w:sz w:val="20"/>
                <w:szCs w:val="20"/>
                <w:lang w:eastAsia="cs-CZ"/>
                <w14:ligatures w14:val="none"/>
              </w:rPr>
            </w:pPr>
          </w:p>
        </w:tc>
        <w:tc>
          <w:tcPr>
            <w:tcW w:w="1345" w:type="dxa"/>
            <w:vAlign w:val="center"/>
            <w:hideMark/>
          </w:tcPr>
          <w:p w14:paraId="153E64E7" w14:textId="77777777" w:rsidR="00B1162E" w:rsidRPr="00896CD4" w:rsidRDefault="00B1162E" w:rsidP="0040229E">
            <w:pPr>
              <w:jc w:val="center"/>
              <w:rPr>
                <w:rFonts w:asciiTheme="majorHAnsi" w:eastAsia="Times New Roman" w:hAnsiTheme="majorHAnsi"/>
                <w:sz w:val="20"/>
                <w:szCs w:val="20"/>
                <w:lang w:eastAsia="cs-CZ"/>
                <w14:ligatures w14:val="none"/>
              </w:rPr>
            </w:pPr>
          </w:p>
        </w:tc>
        <w:tc>
          <w:tcPr>
            <w:tcW w:w="1157" w:type="dxa"/>
            <w:vAlign w:val="center"/>
            <w:hideMark/>
          </w:tcPr>
          <w:p w14:paraId="15B19F1A" w14:textId="77777777" w:rsidR="00B1162E" w:rsidRPr="00896CD4" w:rsidRDefault="00B1162E" w:rsidP="0040229E">
            <w:pPr>
              <w:jc w:val="center"/>
              <w:rPr>
                <w:rFonts w:asciiTheme="majorHAnsi" w:eastAsia="Times New Roman" w:hAnsiTheme="majorHAnsi"/>
                <w:sz w:val="20"/>
                <w:szCs w:val="20"/>
                <w:lang w:eastAsia="cs-CZ"/>
                <w14:ligatures w14:val="none"/>
              </w:rPr>
            </w:pPr>
          </w:p>
        </w:tc>
      </w:tr>
      <w:tr w:rsidR="00A22F3B" w:rsidRPr="00896CD4" w14:paraId="31EDEBE5" w14:textId="77777777" w:rsidTr="00A22F3B">
        <w:trPr>
          <w:trHeight w:val="373"/>
          <w:tblCellSpacing w:w="15" w:type="dxa"/>
        </w:trPr>
        <w:tc>
          <w:tcPr>
            <w:tcW w:w="0" w:type="auto"/>
            <w:vAlign w:val="center"/>
            <w:hideMark/>
          </w:tcPr>
          <w:p w14:paraId="35AB3B5C" w14:textId="77777777" w:rsidR="00B1162E" w:rsidRPr="00896CD4" w:rsidRDefault="00B1162E" w:rsidP="0040229E">
            <w:pPr>
              <w:rPr>
                <w:rFonts w:asciiTheme="majorHAnsi" w:eastAsia="Times New Roman" w:hAnsiTheme="majorHAnsi"/>
                <w:sz w:val="20"/>
                <w:szCs w:val="20"/>
                <w:lang w:eastAsia="cs-CZ"/>
                <w14:ligatures w14:val="none"/>
              </w:rPr>
            </w:pPr>
          </w:p>
        </w:tc>
        <w:tc>
          <w:tcPr>
            <w:tcW w:w="6668" w:type="dxa"/>
            <w:vAlign w:val="center"/>
            <w:hideMark/>
          </w:tcPr>
          <w:p w14:paraId="05110D8B"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Předpisy o provozu na pozemních komunikacích</w:t>
            </w:r>
          </w:p>
        </w:tc>
        <w:tc>
          <w:tcPr>
            <w:tcW w:w="370" w:type="dxa"/>
            <w:vAlign w:val="center"/>
            <w:hideMark/>
          </w:tcPr>
          <w:p w14:paraId="7A414E28"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28</w:t>
            </w:r>
          </w:p>
        </w:tc>
        <w:tc>
          <w:tcPr>
            <w:tcW w:w="1345" w:type="dxa"/>
            <w:vAlign w:val="center"/>
            <w:hideMark/>
          </w:tcPr>
          <w:p w14:paraId="36604B5E" w14:textId="77777777" w:rsidR="00B1162E" w:rsidRPr="00896CD4" w:rsidRDefault="00B1162E" w:rsidP="0040229E">
            <w:pPr>
              <w:jc w:val="center"/>
              <w:rPr>
                <w:rFonts w:asciiTheme="majorHAnsi" w:eastAsia="Times New Roman" w:hAnsiTheme="majorHAnsi"/>
                <w:sz w:val="20"/>
                <w:szCs w:val="20"/>
                <w:lang w:eastAsia="cs-CZ"/>
                <w14:ligatures w14:val="none"/>
              </w:rPr>
            </w:pPr>
          </w:p>
        </w:tc>
        <w:tc>
          <w:tcPr>
            <w:tcW w:w="1157" w:type="dxa"/>
            <w:vAlign w:val="center"/>
            <w:hideMark/>
          </w:tcPr>
          <w:p w14:paraId="27383249"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28</w:t>
            </w:r>
          </w:p>
        </w:tc>
      </w:tr>
      <w:tr w:rsidR="00A22F3B" w:rsidRPr="00896CD4" w14:paraId="52439384" w14:textId="77777777" w:rsidTr="00A22F3B">
        <w:trPr>
          <w:trHeight w:val="355"/>
          <w:tblCellSpacing w:w="15" w:type="dxa"/>
        </w:trPr>
        <w:tc>
          <w:tcPr>
            <w:tcW w:w="0" w:type="auto"/>
            <w:vAlign w:val="center"/>
            <w:hideMark/>
          </w:tcPr>
          <w:p w14:paraId="0F7F6DB6" w14:textId="77777777" w:rsidR="00B1162E" w:rsidRPr="00896CD4" w:rsidRDefault="00B1162E" w:rsidP="0040229E">
            <w:pPr>
              <w:rPr>
                <w:rFonts w:asciiTheme="majorHAnsi" w:eastAsia="Times New Roman" w:hAnsiTheme="majorHAnsi"/>
                <w:sz w:val="20"/>
                <w:szCs w:val="20"/>
                <w:lang w:eastAsia="cs-CZ"/>
                <w14:ligatures w14:val="none"/>
              </w:rPr>
            </w:pPr>
          </w:p>
        </w:tc>
        <w:tc>
          <w:tcPr>
            <w:tcW w:w="6668" w:type="dxa"/>
            <w:vAlign w:val="center"/>
            <w:hideMark/>
          </w:tcPr>
          <w:p w14:paraId="26A09777"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Ovládání a údržba vozidla</w:t>
            </w:r>
          </w:p>
        </w:tc>
        <w:tc>
          <w:tcPr>
            <w:tcW w:w="370" w:type="dxa"/>
            <w:vAlign w:val="center"/>
            <w:hideMark/>
          </w:tcPr>
          <w:p w14:paraId="79DF7A7B"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18</w:t>
            </w:r>
          </w:p>
        </w:tc>
        <w:tc>
          <w:tcPr>
            <w:tcW w:w="1345" w:type="dxa"/>
            <w:vAlign w:val="center"/>
            <w:hideMark/>
          </w:tcPr>
          <w:p w14:paraId="0D6AC11D" w14:textId="77777777" w:rsidR="00B1162E" w:rsidRPr="00896CD4" w:rsidRDefault="00B1162E" w:rsidP="0040229E">
            <w:pPr>
              <w:jc w:val="center"/>
              <w:rPr>
                <w:rFonts w:asciiTheme="majorHAnsi" w:eastAsia="Times New Roman" w:hAnsiTheme="majorHAnsi"/>
                <w:sz w:val="20"/>
                <w:szCs w:val="20"/>
                <w:lang w:eastAsia="cs-CZ"/>
                <w14:ligatures w14:val="none"/>
              </w:rPr>
            </w:pPr>
          </w:p>
        </w:tc>
        <w:tc>
          <w:tcPr>
            <w:tcW w:w="1157" w:type="dxa"/>
            <w:vAlign w:val="center"/>
            <w:hideMark/>
          </w:tcPr>
          <w:p w14:paraId="537F35E6"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18</w:t>
            </w:r>
          </w:p>
        </w:tc>
      </w:tr>
      <w:tr w:rsidR="00A22F3B" w:rsidRPr="00896CD4" w14:paraId="091373FB" w14:textId="77777777" w:rsidTr="00A22F3B">
        <w:trPr>
          <w:trHeight w:val="373"/>
          <w:tblCellSpacing w:w="15" w:type="dxa"/>
        </w:trPr>
        <w:tc>
          <w:tcPr>
            <w:tcW w:w="6754" w:type="dxa"/>
            <w:gridSpan w:val="2"/>
            <w:vAlign w:val="center"/>
            <w:hideMark/>
          </w:tcPr>
          <w:p w14:paraId="057F1C6D"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c) Teorie řízení a zásady bezpečné jízdy</w:t>
            </w:r>
          </w:p>
        </w:tc>
        <w:tc>
          <w:tcPr>
            <w:tcW w:w="370" w:type="dxa"/>
            <w:vAlign w:val="center"/>
            <w:hideMark/>
          </w:tcPr>
          <w:p w14:paraId="78724388"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20</w:t>
            </w:r>
          </w:p>
        </w:tc>
        <w:tc>
          <w:tcPr>
            <w:tcW w:w="1345" w:type="dxa"/>
            <w:vAlign w:val="center"/>
            <w:hideMark/>
          </w:tcPr>
          <w:p w14:paraId="5295B29D" w14:textId="77777777" w:rsidR="00B1162E" w:rsidRPr="00896CD4" w:rsidRDefault="00B1162E" w:rsidP="0040229E">
            <w:pPr>
              <w:jc w:val="center"/>
              <w:rPr>
                <w:rFonts w:asciiTheme="majorHAnsi" w:eastAsia="Times New Roman" w:hAnsiTheme="majorHAnsi"/>
                <w:sz w:val="20"/>
                <w:szCs w:val="20"/>
                <w:lang w:eastAsia="cs-CZ"/>
                <w14:ligatures w14:val="none"/>
              </w:rPr>
            </w:pPr>
          </w:p>
        </w:tc>
        <w:tc>
          <w:tcPr>
            <w:tcW w:w="1157" w:type="dxa"/>
            <w:vAlign w:val="center"/>
            <w:hideMark/>
          </w:tcPr>
          <w:p w14:paraId="53F214C4"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20</w:t>
            </w:r>
          </w:p>
        </w:tc>
      </w:tr>
      <w:tr w:rsidR="00A22F3B" w:rsidRPr="00896CD4" w14:paraId="245F2C83" w14:textId="77777777" w:rsidTr="00A22F3B">
        <w:trPr>
          <w:trHeight w:val="98"/>
          <w:tblCellSpacing w:w="15" w:type="dxa"/>
        </w:trPr>
        <w:tc>
          <w:tcPr>
            <w:tcW w:w="6754" w:type="dxa"/>
            <w:gridSpan w:val="2"/>
            <w:vAlign w:val="center"/>
            <w:hideMark/>
          </w:tcPr>
          <w:p w14:paraId="4A551051"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Celkem teoretické předměty</w:t>
            </w:r>
          </w:p>
        </w:tc>
        <w:tc>
          <w:tcPr>
            <w:tcW w:w="370" w:type="dxa"/>
            <w:vAlign w:val="center"/>
            <w:hideMark/>
          </w:tcPr>
          <w:p w14:paraId="3C5FCCBE"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84</w:t>
            </w:r>
          </w:p>
        </w:tc>
        <w:tc>
          <w:tcPr>
            <w:tcW w:w="1345" w:type="dxa"/>
            <w:vAlign w:val="center"/>
            <w:hideMark/>
          </w:tcPr>
          <w:p w14:paraId="423E5C48"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6</w:t>
            </w:r>
          </w:p>
        </w:tc>
        <w:tc>
          <w:tcPr>
            <w:tcW w:w="1157" w:type="dxa"/>
            <w:vAlign w:val="center"/>
            <w:hideMark/>
          </w:tcPr>
          <w:p w14:paraId="6D670607"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90</w:t>
            </w:r>
          </w:p>
        </w:tc>
      </w:tr>
    </w:tbl>
    <w:p w14:paraId="723B5BB4" w14:textId="77777777" w:rsidR="00B1162E" w:rsidRDefault="00B1162E" w:rsidP="00A72B98">
      <w:pPr>
        <w:ind w:firstLine="0"/>
      </w:pPr>
    </w:p>
    <w:tbl>
      <w:tblPr>
        <w:tblW w:w="98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7"/>
        <w:gridCol w:w="119"/>
        <w:gridCol w:w="6204"/>
        <w:gridCol w:w="1029"/>
        <w:gridCol w:w="1028"/>
        <w:gridCol w:w="1322"/>
      </w:tblGrid>
      <w:tr w:rsidR="00A72B98" w:rsidRPr="00896CD4" w14:paraId="41159A75" w14:textId="77777777" w:rsidTr="00A72B98">
        <w:trPr>
          <w:trHeight w:val="550"/>
          <w:tblCellSpacing w:w="15" w:type="dxa"/>
        </w:trPr>
        <w:tc>
          <w:tcPr>
            <w:tcW w:w="6415" w:type="dxa"/>
            <w:gridSpan w:val="3"/>
            <w:vAlign w:val="center"/>
            <w:hideMark/>
          </w:tcPr>
          <w:p w14:paraId="6A39F87B" w14:textId="77777777" w:rsidR="00B1162E" w:rsidRPr="00896CD4" w:rsidRDefault="00B1162E" w:rsidP="00A72B98">
            <w:pPr>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Praktický výcvik</w:t>
            </w:r>
          </w:p>
        </w:tc>
        <w:tc>
          <w:tcPr>
            <w:tcW w:w="999" w:type="dxa"/>
            <w:vAlign w:val="center"/>
            <w:hideMark/>
          </w:tcPr>
          <w:p w14:paraId="4CFE7CB2" w14:textId="77777777" w:rsidR="00B1162E" w:rsidRPr="00896CD4" w:rsidRDefault="00B1162E" w:rsidP="00A72B98">
            <w:pPr>
              <w:ind w:firstLine="0"/>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POT</w:t>
            </w:r>
          </w:p>
        </w:tc>
        <w:tc>
          <w:tcPr>
            <w:tcW w:w="998" w:type="dxa"/>
            <w:vAlign w:val="center"/>
            <w:hideMark/>
          </w:tcPr>
          <w:p w14:paraId="5A0295B9" w14:textId="77777777" w:rsidR="00B1162E" w:rsidRPr="00896CD4" w:rsidRDefault="00B1162E" w:rsidP="00A72B98">
            <w:pPr>
              <w:ind w:firstLine="0"/>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POP</w:t>
            </w:r>
          </w:p>
        </w:tc>
        <w:tc>
          <w:tcPr>
            <w:tcW w:w="1277" w:type="dxa"/>
            <w:vAlign w:val="center"/>
            <w:hideMark/>
          </w:tcPr>
          <w:p w14:paraId="3036CAFA" w14:textId="77777777" w:rsidR="00B1162E" w:rsidRPr="00896CD4" w:rsidRDefault="00B1162E" w:rsidP="00A72B98">
            <w:pPr>
              <w:ind w:firstLine="0"/>
              <w:jc w:val="center"/>
              <w:rPr>
                <w:rFonts w:asciiTheme="majorHAnsi" w:eastAsia="Times New Roman" w:hAnsiTheme="majorHAnsi"/>
                <w:b/>
                <w:bCs/>
                <w:sz w:val="20"/>
                <w:szCs w:val="20"/>
                <w:lang w:eastAsia="cs-CZ"/>
                <w14:ligatures w14:val="none"/>
              </w:rPr>
            </w:pPr>
            <w:r w:rsidRPr="00896CD4">
              <w:rPr>
                <w:rFonts w:asciiTheme="majorHAnsi" w:eastAsia="Times New Roman" w:hAnsiTheme="majorHAnsi"/>
                <w:b/>
                <w:bCs/>
                <w:sz w:val="20"/>
                <w:szCs w:val="20"/>
                <w:lang w:eastAsia="cs-CZ"/>
                <w14:ligatures w14:val="none"/>
              </w:rPr>
              <w:t>POÚ</w:t>
            </w:r>
          </w:p>
        </w:tc>
      </w:tr>
      <w:tr w:rsidR="00A72B98" w:rsidRPr="00896CD4" w14:paraId="690DC055" w14:textId="77777777" w:rsidTr="00A72B98">
        <w:trPr>
          <w:trHeight w:val="521"/>
          <w:tblCellSpacing w:w="15" w:type="dxa"/>
        </w:trPr>
        <w:tc>
          <w:tcPr>
            <w:tcW w:w="6415" w:type="dxa"/>
            <w:gridSpan w:val="3"/>
            <w:vAlign w:val="center"/>
            <w:hideMark/>
          </w:tcPr>
          <w:p w14:paraId="74D358D6"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 Metodika (didaktika) výcviku praktických předmětů</w:t>
            </w:r>
          </w:p>
        </w:tc>
        <w:tc>
          <w:tcPr>
            <w:tcW w:w="999" w:type="dxa"/>
            <w:vAlign w:val="center"/>
            <w:hideMark/>
          </w:tcPr>
          <w:p w14:paraId="6B03FDE1" w14:textId="77777777" w:rsidR="00B1162E" w:rsidRPr="00896CD4" w:rsidRDefault="00B1162E" w:rsidP="00A72B98">
            <w:pPr>
              <w:jc w:val="center"/>
              <w:rPr>
                <w:rFonts w:asciiTheme="majorHAnsi" w:eastAsia="Times New Roman" w:hAnsiTheme="majorHAnsi"/>
                <w:sz w:val="20"/>
                <w:szCs w:val="20"/>
                <w:lang w:eastAsia="cs-CZ"/>
                <w14:ligatures w14:val="none"/>
              </w:rPr>
            </w:pPr>
          </w:p>
        </w:tc>
        <w:tc>
          <w:tcPr>
            <w:tcW w:w="998" w:type="dxa"/>
            <w:vAlign w:val="center"/>
            <w:hideMark/>
          </w:tcPr>
          <w:p w14:paraId="132F8F8F" w14:textId="77777777" w:rsidR="00B1162E" w:rsidRPr="00896CD4" w:rsidRDefault="00B1162E" w:rsidP="00A72B98">
            <w:pPr>
              <w:jc w:val="center"/>
              <w:rPr>
                <w:rFonts w:asciiTheme="majorHAnsi" w:eastAsia="Times New Roman" w:hAnsiTheme="majorHAnsi"/>
                <w:sz w:val="20"/>
                <w:szCs w:val="20"/>
                <w:lang w:eastAsia="cs-CZ"/>
                <w14:ligatures w14:val="none"/>
              </w:rPr>
            </w:pPr>
          </w:p>
        </w:tc>
        <w:tc>
          <w:tcPr>
            <w:tcW w:w="1277" w:type="dxa"/>
            <w:vAlign w:val="center"/>
            <w:hideMark/>
          </w:tcPr>
          <w:p w14:paraId="22A32D4E" w14:textId="77777777" w:rsidR="00B1162E" w:rsidRPr="00896CD4" w:rsidRDefault="00B1162E" w:rsidP="00A72B98">
            <w:pPr>
              <w:jc w:val="center"/>
              <w:rPr>
                <w:rFonts w:asciiTheme="majorHAnsi" w:eastAsia="Times New Roman" w:hAnsiTheme="majorHAnsi"/>
                <w:sz w:val="20"/>
                <w:szCs w:val="20"/>
                <w:lang w:eastAsia="cs-CZ"/>
                <w14:ligatures w14:val="none"/>
              </w:rPr>
            </w:pPr>
          </w:p>
        </w:tc>
      </w:tr>
      <w:tr w:rsidR="00A72B98" w:rsidRPr="00896CD4" w14:paraId="0872BFD2" w14:textId="77777777" w:rsidTr="00A22F3B">
        <w:trPr>
          <w:trHeight w:val="550"/>
          <w:tblCellSpacing w:w="15" w:type="dxa"/>
        </w:trPr>
        <w:tc>
          <w:tcPr>
            <w:tcW w:w="92" w:type="dxa"/>
            <w:vAlign w:val="center"/>
            <w:hideMark/>
          </w:tcPr>
          <w:p w14:paraId="4F986328" w14:textId="77777777" w:rsidR="00B1162E" w:rsidRPr="00896CD4" w:rsidRDefault="00B1162E" w:rsidP="0040229E">
            <w:pPr>
              <w:rPr>
                <w:rFonts w:asciiTheme="majorHAnsi" w:eastAsia="Times New Roman" w:hAnsiTheme="majorHAnsi"/>
                <w:sz w:val="20"/>
                <w:szCs w:val="20"/>
                <w:lang w:eastAsia="cs-CZ"/>
                <w14:ligatures w14:val="none"/>
              </w:rPr>
            </w:pPr>
          </w:p>
        </w:tc>
        <w:tc>
          <w:tcPr>
            <w:tcW w:w="6293" w:type="dxa"/>
            <w:gridSpan w:val="2"/>
            <w:vAlign w:val="center"/>
            <w:hideMark/>
          </w:tcPr>
          <w:p w14:paraId="2420CD0D"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Výcvik v řízení vozidla (obsahová stránka)</w:t>
            </w:r>
          </w:p>
        </w:tc>
        <w:tc>
          <w:tcPr>
            <w:tcW w:w="999" w:type="dxa"/>
            <w:vAlign w:val="center"/>
            <w:hideMark/>
          </w:tcPr>
          <w:p w14:paraId="19672532"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4</w:t>
            </w:r>
          </w:p>
        </w:tc>
        <w:tc>
          <w:tcPr>
            <w:tcW w:w="998" w:type="dxa"/>
            <w:vAlign w:val="center"/>
            <w:hideMark/>
          </w:tcPr>
          <w:p w14:paraId="250AAEDB"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c>
          <w:tcPr>
            <w:tcW w:w="1277" w:type="dxa"/>
            <w:vAlign w:val="center"/>
            <w:hideMark/>
          </w:tcPr>
          <w:p w14:paraId="25E2CA2C"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12</w:t>
            </w:r>
          </w:p>
        </w:tc>
      </w:tr>
      <w:tr w:rsidR="00A72B98" w:rsidRPr="00896CD4" w14:paraId="65E3301D" w14:textId="77777777" w:rsidTr="00A22F3B">
        <w:trPr>
          <w:trHeight w:val="550"/>
          <w:tblCellSpacing w:w="15" w:type="dxa"/>
        </w:trPr>
        <w:tc>
          <w:tcPr>
            <w:tcW w:w="92" w:type="dxa"/>
            <w:vAlign w:val="center"/>
            <w:hideMark/>
          </w:tcPr>
          <w:p w14:paraId="353599DB" w14:textId="77777777" w:rsidR="00B1162E" w:rsidRPr="00896CD4" w:rsidRDefault="00B1162E" w:rsidP="0040229E">
            <w:pPr>
              <w:rPr>
                <w:rFonts w:asciiTheme="majorHAnsi" w:eastAsia="Times New Roman" w:hAnsiTheme="majorHAnsi"/>
                <w:sz w:val="20"/>
                <w:szCs w:val="20"/>
                <w:lang w:eastAsia="cs-CZ"/>
                <w14:ligatures w14:val="none"/>
              </w:rPr>
            </w:pPr>
          </w:p>
        </w:tc>
        <w:tc>
          <w:tcPr>
            <w:tcW w:w="89" w:type="dxa"/>
            <w:vAlign w:val="center"/>
            <w:hideMark/>
          </w:tcPr>
          <w:p w14:paraId="645C33BC" w14:textId="77777777" w:rsidR="00B1162E" w:rsidRPr="00896CD4" w:rsidRDefault="00B1162E" w:rsidP="0040229E">
            <w:pPr>
              <w:rPr>
                <w:rFonts w:asciiTheme="majorHAnsi" w:eastAsia="Times New Roman" w:hAnsiTheme="majorHAnsi"/>
                <w:sz w:val="20"/>
                <w:szCs w:val="20"/>
                <w:lang w:eastAsia="cs-CZ"/>
                <w14:ligatures w14:val="none"/>
              </w:rPr>
            </w:pPr>
          </w:p>
        </w:tc>
        <w:tc>
          <w:tcPr>
            <w:tcW w:w="6174" w:type="dxa"/>
            <w:vAlign w:val="center"/>
            <w:hideMark/>
          </w:tcPr>
          <w:p w14:paraId="40399095"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Řidičský trenažér (forma získávání základních dovedností)</w:t>
            </w:r>
          </w:p>
        </w:tc>
        <w:tc>
          <w:tcPr>
            <w:tcW w:w="999" w:type="dxa"/>
            <w:vAlign w:val="center"/>
            <w:hideMark/>
          </w:tcPr>
          <w:p w14:paraId="7B6C836F" w14:textId="77777777" w:rsidR="00B1162E" w:rsidRPr="00896CD4" w:rsidRDefault="00B1162E" w:rsidP="00A72B98">
            <w:pPr>
              <w:jc w:val="center"/>
              <w:rPr>
                <w:rFonts w:asciiTheme="majorHAnsi" w:eastAsia="Times New Roman" w:hAnsiTheme="majorHAnsi"/>
                <w:sz w:val="20"/>
                <w:szCs w:val="20"/>
                <w:lang w:eastAsia="cs-CZ"/>
                <w14:ligatures w14:val="none"/>
              </w:rPr>
            </w:pPr>
          </w:p>
        </w:tc>
        <w:tc>
          <w:tcPr>
            <w:tcW w:w="998" w:type="dxa"/>
            <w:vAlign w:val="center"/>
            <w:hideMark/>
          </w:tcPr>
          <w:p w14:paraId="0CFB3B54"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c>
          <w:tcPr>
            <w:tcW w:w="1277" w:type="dxa"/>
            <w:vAlign w:val="center"/>
            <w:hideMark/>
          </w:tcPr>
          <w:p w14:paraId="1D1FBEB0"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r>
      <w:tr w:rsidR="00A72B98" w:rsidRPr="00896CD4" w14:paraId="50F6A4CD" w14:textId="77777777" w:rsidTr="00A22F3B">
        <w:trPr>
          <w:trHeight w:val="521"/>
          <w:tblCellSpacing w:w="15" w:type="dxa"/>
        </w:trPr>
        <w:tc>
          <w:tcPr>
            <w:tcW w:w="92" w:type="dxa"/>
            <w:vAlign w:val="center"/>
            <w:hideMark/>
          </w:tcPr>
          <w:p w14:paraId="57B9C1FE" w14:textId="77777777" w:rsidR="00B1162E" w:rsidRPr="00896CD4" w:rsidRDefault="00B1162E" w:rsidP="0040229E">
            <w:pPr>
              <w:rPr>
                <w:rFonts w:asciiTheme="majorHAnsi" w:eastAsia="Times New Roman" w:hAnsiTheme="majorHAnsi"/>
                <w:sz w:val="20"/>
                <w:szCs w:val="20"/>
                <w:lang w:eastAsia="cs-CZ"/>
                <w14:ligatures w14:val="none"/>
              </w:rPr>
            </w:pPr>
          </w:p>
        </w:tc>
        <w:tc>
          <w:tcPr>
            <w:tcW w:w="89" w:type="dxa"/>
            <w:vAlign w:val="center"/>
            <w:hideMark/>
          </w:tcPr>
          <w:p w14:paraId="0C5417FA" w14:textId="77777777" w:rsidR="00B1162E" w:rsidRPr="00896CD4" w:rsidRDefault="00B1162E" w:rsidP="0040229E">
            <w:pPr>
              <w:rPr>
                <w:rFonts w:asciiTheme="majorHAnsi" w:eastAsia="Times New Roman" w:hAnsiTheme="majorHAnsi"/>
                <w:sz w:val="20"/>
                <w:szCs w:val="20"/>
                <w:lang w:eastAsia="cs-CZ"/>
                <w14:ligatures w14:val="none"/>
              </w:rPr>
            </w:pPr>
          </w:p>
        </w:tc>
        <w:tc>
          <w:tcPr>
            <w:tcW w:w="6174" w:type="dxa"/>
            <w:vAlign w:val="center"/>
            <w:hideMark/>
          </w:tcPr>
          <w:p w14:paraId="1128781D"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Autocvičiště (stavba překážek – rozměry)</w:t>
            </w:r>
          </w:p>
        </w:tc>
        <w:tc>
          <w:tcPr>
            <w:tcW w:w="999" w:type="dxa"/>
            <w:vAlign w:val="center"/>
            <w:hideMark/>
          </w:tcPr>
          <w:p w14:paraId="58949D0B" w14:textId="77777777" w:rsidR="00B1162E" w:rsidRPr="00896CD4" w:rsidRDefault="00B1162E" w:rsidP="00A72B98">
            <w:pPr>
              <w:jc w:val="center"/>
              <w:rPr>
                <w:rFonts w:asciiTheme="majorHAnsi" w:eastAsia="Times New Roman" w:hAnsiTheme="majorHAnsi"/>
                <w:sz w:val="20"/>
                <w:szCs w:val="20"/>
                <w:lang w:eastAsia="cs-CZ"/>
                <w14:ligatures w14:val="none"/>
              </w:rPr>
            </w:pPr>
          </w:p>
        </w:tc>
        <w:tc>
          <w:tcPr>
            <w:tcW w:w="998" w:type="dxa"/>
            <w:vAlign w:val="center"/>
            <w:hideMark/>
          </w:tcPr>
          <w:p w14:paraId="585984CA"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12</w:t>
            </w:r>
          </w:p>
        </w:tc>
        <w:tc>
          <w:tcPr>
            <w:tcW w:w="1277" w:type="dxa"/>
            <w:vAlign w:val="center"/>
            <w:hideMark/>
          </w:tcPr>
          <w:p w14:paraId="7D481265"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12</w:t>
            </w:r>
          </w:p>
        </w:tc>
      </w:tr>
      <w:tr w:rsidR="00A72B98" w:rsidRPr="00896CD4" w14:paraId="10CB23DB" w14:textId="77777777" w:rsidTr="00A22F3B">
        <w:trPr>
          <w:trHeight w:val="550"/>
          <w:tblCellSpacing w:w="15" w:type="dxa"/>
        </w:trPr>
        <w:tc>
          <w:tcPr>
            <w:tcW w:w="92" w:type="dxa"/>
            <w:vAlign w:val="center"/>
            <w:hideMark/>
          </w:tcPr>
          <w:p w14:paraId="211D2CE8" w14:textId="77777777" w:rsidR="00B1162E" w:rsidRPr="00896CD4" w:rsidRDefault="00B1162E" w:rsidP="0040229E">
            <w:pPr>
              <w:rPr>
                <w:rFonts w:asciiTheme="majorHAnsi" w:eastAsia="Times New Roman" w:hAnsiTheme="majorHAnsi"/>
                <w:sz w:val="20"/>
                <w:szCs w:val="20"/>
                <w:lang w:eastAsia="cs-CZ"/>
                <w14:ligatures w14:val="none"/>
              </w:rPr>
            </w:pPr>
          </w:p>
        </w:tc>
        <w:tc>
          <w:tcPr>
            <w:tcW w:w="89" w:type="dxa"/>
            <w:vAlign w:val="center"/>
            <w:hideMark/>
          </w:tcPr>
          <w:p w14:paraId="7750915A" w14:textId="77777777" w:rsidR="00B1162E" w:rsidRPr="00896CD4" w:rsidRDefault="00B1162E" w:rsidP="0040229E">
            <w:pPr>
              <w:rPr>
                <w:rFonts w:asciiTheme="majorHAnsi" w:eastAsia="Times New Roman" w:hAnsiTheme="majorHAnsi"/>
                <w:sz w:val="20"/>
                <w:szCs w:val="20"/>
                <w:lang w:eastAsia="cs-CZ"/>
                <w14:ligatures w14:val="none"/>
              </w:rPr>
            </w:pPr>
          </w:p>
        </w:tc>
        <w:tc>
          <w:tcPr>
            <w:tcW w:w="6174" w:type="dxa"/>
            <w:vAlign w:val="center"/>
            <w:hideMark/>
          </w:tcPr>
          <w:p w14:paraId="68E51810"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C. Provoz na pozemní. kom. (volba trasy pro etapy výcviku)</w:t>
            </w:r>
          </w:p>
        </w:tc>
        <w:tc>
          <w:tcPr>
            <w:tcW w:w="999" w:type="dxa"/>
            <w:vAlign w:val="center"/>
            <w:hideMark/>
          </w:tcPr>
          <w:p w14:paraId="37D90D15" w14:textId="77777777" w:rsidR="00B1162E" w:rsidRPr="00896CD4" w:rsidRDefault="00B1162E" w:rsidP="00A72B98">
            <w:pPr>
              <w:jc w:val="center"/>
              <w:rPr>
                <w:rFonts w:asciiTheme="majorHAnsi" w:eastAsia="Times New Roman" w:hAnsiTheme="majorHAnsi"/>
                <w:sz w:val="20"/>
                <w:szCs w:val="20"/>
                <w:lang w:eastAsia="cs-CZ"/>
                <w14:ligatures w14:val="none"/>
              </w:rPr>
            </w:pPr>
          </w:p>
        </w:tc>
        <w:tc>
          <w:tcPr>
            <w:tcW w:w="998" w:type="dxa"/>
            <w:vAlign w:val="center"/>
            <w:hideMark/>
          </w:tcPr>
          <w:p w14:paraId="1CD7AE5B"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c>
          <w:tcPr>
            <w:tcW w:w="1277" w:type="dxa"/>
            <w:vAlign w:val="center"/>
            <w:hideMark/>
          </w:tcPr>
          <w:p w14:paraId="194896BA"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r>
      <w:tr w:rsidR="00A72B98" w:rsidRPr="00896CD4" w14:paraId="6615D92F" w14:textId="77777777" w:rsidTr="00A22F3B">
        <w:trPr>
          <w:trHeight w:val="550"/>
          <w:tblCellSpacing w:w="15" w:type="dxa"/>
        </w:trPr>
        <w:tc>
          <w:tcPr>
            <w:tcW w:w="92" w:type="dxa"/>
            <w:vAlign w:val="center"/>
            <w:hideMark/>
          </w:tcPr>
          <w:p w14:paraId="5C2B4A92" w14:textId="77777777" w:rsidR="00B1162E" w:rsidRPr="00896CD4" w:rsidRDefault="00B1162E" w:rsidP="0040229E">
            <w:pPr>
              <w:rPr>
                <w:rFonts w:asciiTheme="majorHAnsi" w:eastAsia="Times New Roman" w:hAnsiTheme="majorHAnsi"/>
                <w:sz w:val="20"/>
                <w:szCs w:val="20"/>
                <w:lang w:eastAsia="cs-CZ"/>
                <w14:ligatures w14:val="none"/>
              </w:rPr>
            </w:pPr>
          </w:p>
        </w:tc>
        <w:tc>
          <w:tcPr>
            <w:tcW w:w="6293" w:type="dxa"/>
            <w:gridSpan w:val="2"/>
            <w:vAlign w:val="center"/>
            <w:hideMark/>
          </w:tcPr>
          <w:p w14:paraId="03D89DDB"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Praktická údržba vozidla</w:t>
            </w:r>
          </w:p>
        </w:tc>
        <w:tc>
          <w:tcPr>
            <w:tcW w:w="999" w:type="dxa"/>
            <w:vAlign w:val="center"/>
            <w:hideMark/>
          </w:tcPr>
          <w:p w14:paraId="282C93BB"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w:t>
            </w:r>
          </w:p>
        </w:tc>
        <w:tc>
          <w:tcPr>
            <w:tcW w:w="998" w:type="dxa"/>
            <w:vAlign w:val="center"/>
            <w:hideMark/>
          </w:tcPr>
          <w:p w14:paraId="512C371D"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4</w:t>
            </w:r>
          </w:p>
        </w:tc>
        <w:tc>
          <w:tcPr>
            <w:tcW w:w="1277" w:type="dxa"/>
            <w:vAlign w:val="center"/>
            <w:hideMark/>
          </w:tcPr>
          <w:p w14:paraId="284B26A2"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r>
      <w:tr w:rsidR="00A72B98" w:rsidRPr="00896CD4" w14:paraId="5A29BC80" w14:textId="77777777" w:rsidTr="00A72B98">
        <w:trPr>
          <w:trHeight w:val="521"/>
          <w:tblCellSpacing w:w="15" w:type="dxa"/>
        </w:trPr>
        <w:tc>
          <w:tcPr>
            <w:tcW w:w="6415" w:type="dxa"/>
            <w:gridSpan w:val="3"/>
            <w:vAlign w:val="center"/>
            <w:hideMark/>
          </w:tcPr>
          <w:p w14:paraId="6F39D316"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7. Náslechy a výstupy v praktickém výcviku</w:t>
            </w:r>
          </w:p>
        </w:tc>
        <w:tc>
          <w:tcPr>
            <w:tcW w:w="999" w:type="dxa"/>
            <w:vAlign w:val="center"/>
            <w:hideMark/>
          </w:tcPr>
          <w:p w14:paraId="1863EC3B" w14:textId="77777777" w:rsidR="00B1162E" w:rsidRPr="00896CD4" w:rsidRDefault="00B1162E" w:rsidP="0040229E">
            <w:pPr>
              <w:jc w:val="center"/>
              <w:rPr>
                <w:rFonts w:asciiTheme="majorHAnsi" w:eastAsia="Times New Roman" w:hAnsiTheme="majorHAnsi"/>
                <w:sz w:val="20"/>
                <w:szCs w:val="20"/>
                <w:lang w:eastAsia="cs-CZ"/>
                <w14:ligatures w14:val="none"/>
              </w:rPr>
            </w:pPr>
          </w:p>
        </w:tc>
        <w:tc>
          <w:tcPr>
            <w:tcW w:w="998" w:type="dxa"/>
            <w:vAlign w:val="center"/>
            <w:hideMark/>
          </w:tcPr>
          <w:p w14:paraId="4C6A4303" w14:textId="77777777" w:rsidR="00B1162E" w:rsidRPr="00896CD4" w:rsidRDefault="00B1162E" w:rsidP="0040229E">
            <w:pPr>
              <w:jc w:val="center"/>
              <w:rPr>
                <w:rFonts w:asciiTheme="majorHAnsi" w:eastAsia="Times New Roman" w:hAnsiTheme="majorHAnsi"/>
                <w:sz w:val="20"/>
                <w:szCs w:val="20"/>
                <w:lang w:eastAsia="cs-CZ"/>
                <w14:ligatures w14:val="none"/>
              </w:rPr>
            </w:pPr>
          </w:p>
        </w:tc>
        <w:tc>
          <w:tcPr>
            <w:tcW w:w="1277" w:type="dxa"/>
            <w:vAlign w:val="center"/>
            <w:hideMark/>
          </w:tcPr>
          <w:p w14:paraId="2399B10B" w14:textId="77777777" w:rsidR="00B1162E" w:rsidRPr="00896CD4" w:rsidRDefault="00B1162E" w:rsidP="0040229E">
            <w:pPr>
              <w:jc w:val="center"/>
              <w:rPr>
                <w:rFonts w:asciiTheme="majorHAnsi" w:eastAsia="Times New Roman" w:hAnsiTheme="majorHAnsi"/>
                <w:sz w:val="20"/>
                <w:szCs w:val="20"/>
                <w:lang w:eastAsia="cs-CZ"/>
                <w14:ligatures w14:val="none"/>
              </w:rPr>
            </w:pPr>
          </w:p>
        </w:tc>
      </w:tr>
      <w:tr w:rsidR="00A72B98" w:rsidRPr="00896CD4" w14:paraId="13D8477A" w14:textId="77777777" w:rsidTr="00A22F3B">
        <w:trPr>
          <w:trHeight w:val="550"/>
          <w:tblCellSpacing w:w="15" w:type="dxa"/>
        </w:trPr>
        <w:tc>
          <w:tcPr>
            <w:tcW w:w="92" w:type="dxa"/>
            <w:vAlign w:val="center"/>
            <w:hideMark/>
          </w:tcPr>
          <w:p w14:paraId="0E315B9C" w14:textId="77777777" w:rsidR="00B1162E" w:rsidRPr="00896CD4" w:rsidRDefault="00B1162E" w:rsidP="0040229E">
            <w:pPr>
              <w:rPr>
                <w:rFonts w:asciiTheme="majorHAnsi" w:eastAsia="Times New Roman" w:hAnsiTheme="majorHAnsi"/>
                <w:sz w:val="20"/>
                <w:szCs w:val="20"/>
                <w:lang w:eastAsia="cs-CZ"/>
                <w14:ligatures w14:val="none"/>
              </w:rPr>
            </w:pPr>
          </w:p>
        </w:tc>
        <w:tc>
          <w:tcPr>
            <w:tcW w:w="6293" w:type="dxa"/>
            <w:gridSpan w:val="2"/>
            <w:vAlign w:val="center"/>
            <w:hideMark/>
          </w:tcPr>
          <w:p w14:paraId="169432BC"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Výcvik v řízení vozidla</w:t>
            </w:r>
          </w:p>
        </w:tc>
        <w:tc>
          <w:tcPr>
            <w:tcW w:w="999" w:type="dxa"/>
            <w:vAlign w:val="center"/>
            <w:hideMark/>
          </w:tcPr>
          <w:p w14:paraId="4E6B1F94" w14:textId="77777777" w:rsidR="00B1162E" w:rsidRPr="00896CD4" w:rsidRDefault="00B1162E" w:rsidP="0040229E">
            <w:pPr>
              <w:jc w:val="center"/>
              <w:rPr>
                <w:rFonts w:asciiTheme="majorHAnsi" w:eastAsia="Times New Roman" w:hAnsiTheme="majorHAnsi"/>
                <w:sz w:val="20"/>
                <w:szCs w:val="20"/>
                <w:lang w:eastAsia="cs-CZ"/>
                <w14:ligatures w14:val="none"/>
              </w:rPr>
            </w:pPr>
          </w:p>
        </w:tc>
        <w:tc>
          <w:tcPr>
            <w:tcW w:w="998" w:type="dxa"/>
            <w:vAlign w:val="center"/>
            <w:hideMark/>
          </w:tcPr>
          <w:p w14:paraId="7EA73CF7" w14:textId="77777777" w:rsidR="00B1162E" w:rsidRPr="00896CD4" w:rsidRDefault="00B1162E" w:rsidP="0040229E">
            <w:pPr>
              <w:jc w:val="center"/>
              <w:rPr>
                <w:rFonts w:asciiTheme="majorHAnsi" w:eastAsia="Times New Roman" w:hAnsiTheme="majorHAnsi"/>
                <w:sz w:val="20"/>
                <w:szCs w:val="20"/>
                <w:lang w:eastAsia="cs-CZ"/>
                <w14:ligatures w14:val="none"/>
              </w:rPr>
            </w:pPr>
          </w:p>
        </w:tc>
        <w:tc>
          <w:tcPr>
            <w:tcW w:w="1277" w:type="dxa"/>
            <w:vAlign w:val="center"/>
            <w:hideMark/>
          </w:tcPr>
          <w:p w14:paraId="70DAC584" w14:textId="77777777" w:rsidR="00B1162E" w:rsidRPr="00896CD4" w:rsidRDefault="00B1162E" w:rsidP="0040229E">
            <w:pPr>
              <w:jc w:val="center"/>
              <w:rPr>
                <w:rFonts w:asciiTheme="majorHAnsi" w:eastAsia="Times New Roman" w:hAnsiTheme="majorHAnsi"/>
                <w:sz w:val="20"/>
                <w:szCs w:val="20"/>
                <w:lang w:eastAsia="cs-CZ"/>
                <w14:ligatures w14:val="none"/>
              </w:rPr>
            </w:pPr>
          </w:p>
        </w:tc>
      </w:tr>
      <w:tr w:rsidR="00A72B98" w:rsidRPr="00896CD4" w14:paraId="6CA2AE82" w14:textId="77777777" w:rsidTr="00A22F3B">
        <w:trPr>
          <w:trHeight w:val="550"/>
          <w:tblCellSpacing w:w="15" w:type="dxa"/>
        </w:trPr>
        <w:tc>
          <w:tcPr>
            <w:tcW w:w="92" w:type="dxa"/>
            <w:vAlign w:val="center"/>
            <w:hideMark/>
          </w:tcPr>
          <w:p w14:paraId="6B3AC3CC" w14:textId="77777777" w:rsidR="00B1162E" w:rsidRPr="00896CD4" w:rsidRDefault="00B1162E" w:rsidP="0040229E">
            <w:pPr>
              <w:rPr>
                <w:rFonts w:asciiTheme="majorHAnsi" w:eastAsia="Times New Roman" w:hAnsiTheme="majorHAnsi"/>
                <w:sz w:val="20"/>
                <w:szCs w:val="20"/>
                <w:lang w:eastAsia="cs-CZ"/>
                <w14:ligatures w14:val="none"/>
              </w:rPr>
            </w:pPr>
          </w:p>
        </w:tc>
        <w:tc>
          <w:tcPr>
            <w:tcW w:w="89" w:type="dxa"/>
            <w:vAlign w:val="center"/>
            <w:hideMark/>
          </w:tcPr>
          <w:p w14:paraId="487656F4" w14:textId="77777777" w:rsidR="00B1162E" w:rsidRPr="00896CD4" w:rsidRDefault="00B1162E" w:rsidP="0040229E">
            <w:pPr>
              <w:rPr>
                <w:rFonts w:asciiTheme="majorHAnsi" w:eastAsia="Times New Roman" w:hAnsiTheme="majorHAnsi"/>
                <w:sz w:val="20"/>
                <w:szCs w:val="20"/>
                <w:lang w:eastAsia="cs-CZ"/>
                <w14:ligatures w14:val="none"/>
              </w:rPr>
            </w:pPr>
          </w:p>
        </w:tc>
        <w:tc>
          <w:tcPr>
            <w:tcW w:w="6174" w:type="dxa"/>
            <w:vAlign w:val="center"/>
            <w:hideMark/>
          </w:tcPr>
          <w:p w14:paraId="7EF2B391"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A. Řidičský trenažér</w:t>
            </w:r>
          </w:p>
        </w:tc>
        <w:tc>
          <w:tcPr>
            <w:tcW w:w="999" w:type="dxa"/>
            <w:vAlign w:val="center"/>
            <w:hideMark/>
          </w:tcPr>
          <w:p w14:paraId="3FDFB537" w14:textId="77777777" w:rsidR="00B1162E" w:rsidRPr="00896CD4" w:rsidRDefault="00B1162E" w:rsidP="00A72B98">
            <w:pPr>
              <w:jc w:val="center"/>
              <w:rPr>
                <w:rFonts w:asciiTheme="majorHAnsi" w:eastAsia="Times New Roman" w:hAnsiTheme="majorHAnsi"/>
                <w:sz w:val="20"/>
                <w:szCs w:val="20"/>
                <w:lang w:eastAsia="cs-CZ"/>
                <w14:ligatures w14:val="none"/>
              </w:rPr>
            </w:pPr>
          </w:p>
        </w:tc>
        <w:tc>
          <w:tcPr>
            <w:tcW w:w="998" w:type="dxa"/>
            <w:vAlign w:val="center"/>
            <w:hideMark/>
          </w:tcPr>
          <w:p w14:paraId="0437DC6C" w14:textId="0D5A5FE8"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c>
          <w:tcPr>
            <w:tcW w:w="1277" w:type="dxa"/>
            <w:vAlign w:val="center"/>
            <w:hideMark/>
          </w:tcPr>
          <w:p w14:paraId="6E0FBBC0"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6</w:t>
            </w:r>
          </w:p>
        </w:tc>
      </w:tr>
      <w:tr w:rsidR="00A72B98" w:rsidRPr="00896CD4" w14:paraId="01A086DC" w14:textId="77777777" w:rsidTr="00A22F3B">
        <w:trPr>
          <w:trHeight w:val="521"/>
          <w:tblCellSpacing w:w="15" w:type="dxa"/>
        </w:trPr>
        <w:tc>
          <w:tcPr>
            <w:tcW w:w="92" w:type="dxa"/>
            <w:vAlign w:val="center"/>
            <w:hideMark/>
          </w:tcPr>
          <w:p w14:paraId="380D9183" w14:textId="77777777" w:rsidR="00B1162E" w:rsidRPr="00896CD4" w:rsidRDefault="00B1162E" w:rsidP="0040229E">
            <w:pPr>
              <w:rPr>
                <w:rFonts w:asciiTheme="majorHAnsi" w:eastAsia="Times New Roman" w:hAnsiTheme="majorHAnsi"/>
                <w:sz w:val="20"/>
                <w:szCs w:val="20"/>
                <w:lang w:eastAsia="cs-CZ"/>
                <w14:ligatures w14:val="none"/>
              </w:rPr>
            </w:pPr>
          </w:p>
        </w:tc>
        <w:tc>
          <w:tcPr>
            <w:tcW w:w="89" w:type="dxa"/>
            <w:vAlign w:val="center"/>
            <w:hideMark/>
          </w:tcPr>
          <w:p w14:paraId="7B9411CC" w14:textId="77777777" w:rsidR="00B1162E" w:rsidRPr="00896CD4" w:rsidRDefault="00B1162E" w:rsidP="0040229E">
            <w:pPr>
              <w:rPr>
                <w:rFonts w:asciiTheme="majorHAnsi" w:eastAsia="Times New Roman" w:hAnsiTheme="majorHAnsi"/>
                <w:sz w:val="20"/>
                <w:szCs w:val="20"/>
                <w:lang w:eastAsia="cs-CZ"/>
                <w14:ligatures w14:val="none"/>
              </w:rPr>
            </w:pPr>
          </w:p>
        </w:tc>
        <w:tc>
          <w:tcPr>
            <w:tcW w:w="6174" w:type="dxa"/>
            <w:vAlign w:val="center"/>
            <w:hideMark/>
          </w:tcPr>
          <w:p w14:paraId="7A7BBCB0"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Autocvičiště</w:t>
            </w:r>
          </w:p>
        </w:tc>
        <w:tc>
          <w:tcPr>
            <w:tcW w:w="999" w:type="dxa"/>
            <w:vAlign w:val="center"/>
            <w:hideMark/>
          </w:tcPr>
          <w:p w14:paraId="78029642" w14:textId="77777777" w:rsidR="00B1162E" w:rsidRPr="00896CD4" w:rsidRDefault="00B1162E" w:rsidP="00A72B98">
            <w:pPr>
              <w:jc w:val="center"/>
              <w:rPr>
                <w:rFonts w:asciiTheme="majorHAnsi" w:eastAsia="Times New Roman" w:hAnsiTheme="majorHAnsi"/>
                <w:sz w:val="20"/>
                <w:szCs w:val="20"/>
                <w:lang w:eastAsia="cs-CZ"/>
                <w14:ligatures w14:val="none"/>
              </w:rPr>
            </w:pPr>
          </w:p>
        </w:tc>
        <w:tc>
          <w:tcPr>
            <w:tcW w:w="998" w:type="dxa"/>
            <w:vAlign w:val="center"/>
            <w:hideMark/>
          </w:tcPr>
          <w:p w14:paraId="164B5897"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c>
          <w:tcPr>
            <w:tcW w:w="1277" w:type="dxa"/>
            <w:vAlign w:val="center"/>
            <w:hideMark/>
          </w:tcPr>
          <w:p w14:paraId="63926102"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8</w:t>
            </w:r>
          </w:p>
        </w:tc>
      </w:tr>
      <w:tr w:rsidR="00A72B98" w:rsidRPr="00896CD4" w14:paraId="47652FCC" w14:textId="77777777" w:rsidTr="00A22F3B">
        <w:trPr>
          <w:trHeight w:val="550"/>
          <w:tblCellSpacing w:w="15" w:type="dxa"/>
        </w:trPr>
        <w:tc>
          <w:tcPr>
            <w:tcW w:w="92" w:type="dxa"/>
            <w:vAlign w:val="center"/>
            <w:hideMark/>
          </w:tcPr>
          <w:p w14:paraId="06626670" w14:textId="77777777" w:rsidR="00B1162E" w:rsidRPr="00896CD4" w:rsidRDefault="00B1162E" w:rsidP="0040229E">
            <w:pPr>
              <w:rPr>
                <w:rFonts w:asciiTheme="majorHAnsi" w:eastAsia="Times New Roman" w:hAnsiTheme="majorHAnsi"/>
                <w:sz w:val="20"/>
                <w:szCs w:val="20"/>
                <w:lang w:eastAsia="cs-CZ"/>
                <w14:ligatures w14:val="none"/>
              </w:rPr>
            </w:pPr>
          </w:p>
        </w:tc>
        <w:tc>
          <w:tcPr>
            <w:tcW w:w="89" w:type="dxa"/>
            <w:vAlign w:val="center"/>
            <w:hideMark/>
          </w:tcPr>
          <w:p w14:paraId="0800993B" w14:textId="77777777" w:rsidR="00B1162E" w:rsidRPr="00896CD4" w:rsidRDefault="00B1162E" w:rsidP="0040229E">
            <w:pPr>
              <w:rPr>
                <w:rFonts w:asciiTheme="majorHAnsi" w:eastAsia="Times New Roman" w:hAnsiTheme="majorHAnsi"/>
                <w:sz w:val="20"/>
                <w:szCs w:val="20"/>
                <w:lang w:eastAsia="cs-CZ"/>
                <w14:ligatures w14:val="none"/>
              </w:rPr>
            </w:pPr>
          </w:p>
        </w:tc>
        <w:tc>
          <w:tcPr>
            <w:tcW w:w="6174" w:type="dxa"/>
            <w:vAlign w:val="center"/>
            <w:hideMark/>
          </w:tcPr>
          <w:p w14:paraId="1A03106F"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C. Provoz na pozemních komunikacích</w:t>
            </w:r>
          </w:p>
        </w:tc>
        <w:tc>
          <w:tcPr>
            <w:tcW w:w="999" w:type="dxa"/>
            <w:vAlign w:val="center"/>
            <w:hideMark/>
          </w:tcPr>
          <w:p w14:paraId="029A3C0A" w14:textId="77777777" w:rsidR="00B1162E" w:rsidRPr="00896CD4" w:rsidRDefault="00B1162E" w:rsidP="00A72B98">
            <w:pPr>
              <w:jc w:val="center"/>
              <w:rPr>
                <w:rFonts w:asciiTheme="majorHAnsi" w:eastAsia="Times New Roman" w:hAnsiTheme="majorHAnsi"/>
                <w:sz w:val="20"/>
                <w:szCs w:val="20"/>
                <w:lang w:eastAsia="cs-CZ"/>
                <w14:ligatures w14:val="none"/>
              </w:rPr>
            </w:pPr>
          </w:p>
        </w:tc>
        <w:tc>
          <w:tcPr>
            <w:tcW w:w="998" w:type="dxa"/>
            <w:vAlign w:val="center"/>
            <w:hideMark/>
          </w:tcPr>
          <w:p w14:paraId="71FDFCC4"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20</w:t>
            </w:r>
          </w:p>
        </w:tc>
        <w:tc>
          <w:tcPr>
            <w:tcW w:w="1277" w:type="dxa"/>
            <w:vAlign w:val="center"/>
            <w:hideMark/>
          </w:tcPr>
          <w:p w14:paraId="37D6D2E3"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20</w:t>
            </w:r>
          </w:p>
        </w:tc>
      </w:tr>
      <w:tr w:rsidR="00A72B98" w:rsidRPr="00896CD4" w14:paraId="0217472F" w14:textId="77777777" w:rsidTr="00A22F3B">
        <w:trPr>
          <w:trHeight w:val="550"/>
          <w:tblCellSpacing w:w="15" w:type="dxa"/>
        </w:trPr>
        <w:tc>
          <w:tcPr>
            <w:tcW w:w="92" w:type="dxa"/>
            <w:vAlign w:val="center"/>
            <w:hideMark/>
          </w:tcPr>
          <w:p w14:paraId="0FE77D14" w14:textId="77777777" w:rsidR="00B1162E" w:rsidRPr="00896CD4" w:rsidRDefault="00B1162E" w:rsidP="0040229E">
            <w:pPr>
              <w:rPr>
                <w:rFonts w:asciiTheme="majorHAnsi" w:eastAsia="Times New Roman" w:hAnsiTheme="majorHAnsi"/>
                <w:sz w:val="20"/>
                <w:szCs w:val="20"/>
                <w:lang w:eastAsia="cs-CZ"/>
                <w14:ligatures w14:val="none"/>
              </w:rPr>
            </w:pPr>
          </w:p>
        </w:tc>
        <w:tc>
          <w:tcPr>
            <w:tcW w:w="6293" w:type="dxa"/>
            <w:gridSpan w:val="2"/>
            <w:vAlign w:val="center"/>
            <w:hideMark/>
          </w:tcPr>
          <w:p w14:paraId="3EB6252F" w14:textId="77777777" w:rsidR="00B1162E" w:rsidRPr="00896CD4" w:rsidRDefault="00B1162E" w:rsidP="0040229E">
            <w:pP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b) Praktická údržba vozidla</w:t>
            </w:r>
          </w:p>
        </w:tc>
        <w:tc>
          <w:tcPr>
            <w:tcW w:w="999" w:type="dxa"/>
            <w:vAlign w:val="center"/>
            <w:hideMark/>
          </w:tcPr>
          <w:p w14:paraId="6CBD4966" w14:textId="77777777" w:rsidR="00B1162E" w:rsidRPr="00896CD4" w:rsidRDefault="00B1162E" w:rsidP="00A72B98">
            <w:pPr>
              <w:jc w:val="center"/>
              <w:rPr>
                <w:rFonts w:asciiTheme="majorHAnsi" w:eastAsia="Times New Roman" w:hAnsiTheme="majorHAnsi"/>
                <w:sz w:val="20"/>
                <w:szCs w:val="20"/>
                <w:lang w:eastAsia="cs-CZ"/>
                <w14:ligatures w14:val="none"/>
              </w:rPr>
            </w:pPr>
          </w:p>
        </w:tc>
        <w:tc>
          <w:tcPr>
            <w:tcW w:w="998" w:type="dxa"/>
            <w:vAlign w:val="center"/>
            <w:hideMark/>
          </w:tcPr>
          <w:p w14:paraId="34B5B947"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12</w:t>
            </w:r>
          </w:p>
        </w:tc>
        <w:tc>
          <w:tcPr>
            <w:tcW w:w="1277" w:type="dxa"/>
            <w:vAlign w:val="center"/>
            <w:hideMark/>
          </w:tcPr>
          <w:p w14:paraId="3A91AFEF"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sz w:val="20"/>
                <w:szCs w:val="20"/>
                <w:lang w:eastAsia="cs-CZ"/>
                <w14:ligatures w14:val="none"/>
              </w:rPr>
              <w:t>12</w:t>
            </w:r>
          </w:p>
        </w:tc>
      </w:tr>
      <w:tr w:rsidR="00A72B98" w:rsidRPr="00896CD4" w14:paraId="1AE11104" w14:textId="77777777" w:rsidTr="00A72B98">
        <w:trPr>
          <w:trHeight w:val="152"/>
          <w:tblCellSpacing w:w="15" w:type="dxa"/>
        </w:trPr>
        <w:tc>
          <w:tcPr>
            <w:tcW w:w="6415" w:type="dxa"/>
            <w:gridSpan w:val="3"/>
            <w:vAlign w:val="center"/>
            <w:hideMark/>
          </w:tcPr>
          <w:p w14:paraId="52128401" w14:textId="77777777" w:rsidR="00B1162E" w:rsidRPr="00896CD4" w:rsidRDefault="00B1162E" w:rsidP="0040229E">
            <w:pPr>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Celkem praktický výcvik</w:t>
            </w:r>
          </w:p>
        </w:tc>
        <w:tc>
          <w:tcPr>
            <w:tcW w:w="999" w:type="dxa"/>
            <w:vAlign w:val="center"/>
            <w:hideMark/>
          </w:tcPr>
          <w:p w14:paraId="2B5F0178"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6</w:t>
            </w:r>
          </w:p>
        </w:tc>
        <w:tc>
          <w:tcPr>
            <w:tcW w:w="998" w:type="dxa"/>
            <w:vAlign w:val="center"/>
            <w:hideMark/>
          </w:tcPr>
          <w:p w14:paraId="76C820AC"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84</w:t>
            </w:r>
          </w:p>
        </w:tc>
        <w:tc>
          <w:tcPr>
            <w:tcW w:w="1277" w:type="dxa"/>
            <w:vAlign w:val="center"/>
            <w:hideMark/>
          </w:tcPr>
          <w:p w14:paraId="769A5CA5" w14:textId="77777777" w:rsidR="00B1162E" w:rsidRPr="00896CD4" w:rsidRDefault="00B1162E" w:rsidP="00A72B98">
            <w:pPr>
              <w:ind w:firstLine="0"/>
              <w:jc w:val="center"/>
              <w:rPr>
                <w:rFonts w:asciiTheme="majorHAnsi" w:eastAsia="Times New Roman" w:hAnsiTheme="majorHAnsi"/>
                <w:sz w:val="20"/>
                <w:szCs w:val="20"/>
                <w:lang w:eastAsia="cs-CZ"/>
                <w14:ligatures w14:val="none"/>
              </w:rPr>
            </w:pPr>
            <w:r w:rsidRPr="00896CD4">
              <w:rPr>
                <w:rFonts w:asciiTheme="majorHAnsi" w:eastAsia="Times New Roman" w:hAnsiTheme="majorHAnsi"/>
                <w:b/>
                <w:bCs/>
                <w:sz w:val="20"/>
                <w:szCs w:val="20"/>
                <w:lang w:eastAsia="cs-CZ"/>
                <w14:ligatures w14:val="none"/>
              </w:rPr>
              <w:t>90</w:t>
            </w:r>
          </w:p>
        </w:tc>
      </w:tr>
    </w:tbl>
    <w:p w14:paraId="2B66C640" w14:textId="77777777" w:rsidR="00A22F3B" w:rsidRDefault="00A22F3B" w:rsidP="00A22F3B">
      <w:pPr>
        <w:spacing w:line="240" w:lineRule="auto"/>
        <w:ind w:firstLine="0"/>
        <w:jc w:val="left"/>
        <w:rPr>
          <w:rFonts w:asciiTheme="majorHAnsi" w:eastAsia="Times New Roman" w:hAnsiTheme="majorHAnsi"/>
          <w:szCs w:val="24"/>
          <w:lang w:eastAsia="cs-CZ"/>
          <w14:ligatures w14:val="none"/>
        </w:rPr>
      </w:pPr>
    </w:p>
    <w:p w14:paraId="0F6D8297" w14:textId="6BE0D560" w:rsidR="00A22F3B" w:rsidRPr="004B11D7" w:rsidRDefault="00A22F3B" w:rsidP="00A22F3B">
      <w:pPr>
        <w:spacing w:line="240" w:lineRule="auto"/>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POT – profesní osvědčení omezené jen pro výuku teorie</w:t>
      </w:r>
    </w:p>
    <w:p w14:paraId="773799F1" w14:textId="77777777" w:rsidR="00A22F3B" w:rsidRPr="004B11D7" w:rsidRDefault="00A22F3B" w:rsidP="00A22F3B">
      <w:pPr>
        <w:spacing w:line="240" w:lineRule="auto"/>
        <w:ind w:firstLine="0"/>
        <w:jc w:val="left"/>
        <w:rPr>
          <w:rFonts w:asciiTheme="majorHAnsi" w:eastAsia="Times New Roman" w:hAnsiTheme="majorHAnsi"/>
          <w:szCs w:val="24"/>
          <w:lang w:eastAsia="cs-CZ"/>
          <w14:ligatures w14:val="none"/>
        </w:rPr>
      </w:pPr>
      <w:r w:rsidRPr="004B11D7">
        <w:rPr>
          <w:rFonts w:asciiTheme="majorHAnsi" w:eastAsia="Times New Roman" w:hAnsiTheme="majorHAnsi"/>
          <w:szCs w:val="24"/>
          <w:lang w:eastAsia="cs-CZ"/>
          <w14:ligatures w14:val="none"/>
        </w:rPr>
        <w:t>POP – profesní osvědčení omezené jen pro výuku praktického výcviku</w:t>
      </w:r>
    </w:p>
    <w:p w14:paraId="2B19B082" w14:textId="77777777" w:rsidR="00A22F3B" w:rsidRDefault="00A22F3B" w:rsidP="00A22F3B">
      <w:pPr>
        <w:spacing w:line="240" w:lineRule="auto"/>
        <w:ind w:firstLine="0"/>
        <w:jc w:val="left"/>
        <w:rPr>
          <w:rFonts w:asciiTheme="majorHAnsi" w:eastAsia="Times New Roman" w:hAnsiTheme="majorHAnsi"/>
          <w:b/>
          <w:bCs/>
          <w:szCs w:val="24"/>
          <w:lang w:eastAsia="cs-CZ"/>
          <w14:ligatures w14:val="none"/>
        </w:rPr>
      </w:pPr>
      <w:r w:rsidRPr="004B11D7">
        <w:rPr>
          <w:rFonts w:asciiTheme="majorHAnsi" w:eastAsia="Times New Roman" w:hAnsiTheme="majorHAnsi"/>
          <w:szCs w:val="24"/>
          <w:lang w:eastAsia="cs-CZ"/>
          <w14:ligatures w14:val="none"/>
        </w:rPr>
        <w:t>POÚ – profesní osvědčení úplné</w:t>
      </w:r>
      <w:r w:rsidRPr="004B11D7">
        <w:rPr>
          <w:rFonts w:asciiTheme="majorHAnsi" w:eastAsia="Times New Roman" w:hAnsiTheme="majorHAnsi"/>
          <w:b/>
          <w:bCs/>
          <w:szCs w:val="24"/>
          <w:lang w:eastAsia="cs-CZ"/>
          <w14:ligatures w14:val="none"/>
        </w:rPr>
        <w:t xml:space="preserve"> </w:t>
      </w:r>
    </w:p>
    <w:p w14:paraId="5D01C897" w14:textId="77777777" w:rsidR="00B1162E" w:rsidRPr="00B1162E" w:rsidRDefault="00B1162E" w:rsidP="00B1162E">
      <w:pPr>
        <w:rPr>
          <w:lang w:eastAsia="cs-CZ"/>
        </w:rPr>
      </w:pPr>
    </w:p>
    <w:p w14:paraId="3068E9DE" w14:textId="73D55EFC" w:rsidR="000C1D39" w:rsidRPr="009C1648" w:rsidRDefault="000C1D39" w:rsidP="009C1648">
      <w:pPr>
        <w:spacing w:before="240"/>
        <w:ind w:firstLine="0"/>
        <w:jc w:val="left"/>
        <w:rPr>
          <w:rFonts w:asciiTheme="majorHAnsi" w:hAnsiTheme="majorHAnsi"/>
        </w:rPr>
      </w:pPr>
    </w:p>
    <w:sectPr w:rsidR="000C1D39" w:rsidRPr="009C1648" w:rsidSect="009456F8">
      <w:footerReference w:type="default" r:id="rId2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38B8A" w14:textId="77777777" w:rsidR="009456F8" w:rsidRDefault="009456F8" w:rsidP="00EF25BC">
      <w:pPr>
        <w:spacing w:line="240" w:lineRule="auto"/>
      </w:pPr>
      <w:r>
        <w:separator/>
      </w:r>
    </w:p>
  </w:endnote>
  <w:endnote w:type="continuationSeparator" w:id="0">
    <w:p w14:paraId="6C22C997" w14:textId="77777777" w:rsidR="009456F8" w:rsidRDefault="009456F8" w:rsidP="00EF25BC">
      <w:pPr>
        <w:spacing w:line="240" w:lineRule="auto"/>
      </w:pPr>
      <w:r>
        <w:continuationSeparator/>
      </w:r>
    </w:p>
  </w:endnote>
  <w:endnote w:type="continuationNotice" w:id="1">
    <w:p w14:paraId="4AD55F10" w14:textId="77777777" w:rsidR="009456F8" w:rsidRDefault="009456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Základní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913B" w14:textId="247B9F61" w:rsidR="00D32F31" w:rsidRDefault="00D32F31">
    <w:pPr>
      <w:pStyle w:val="Zpat"/>
    </w:pPr>
  </w:p>
  <w:p w14:paraId="44074D7C" w14:textId="77777777" w:rsidR="009C25A8" w:rsidRDefault="009C25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238555"/>
      <w:docPartObj>
        <w:docPartGallery w:val="Page Numbers (Bottom of Page)"/>
        <w:docPartUnique/>
      </w:docPartObj>
    </w:sdtPr>
    <w:sdtContent>
      <w:p w14:paraId="418106BB" w14:textId="5C7F9081" w:rsidR="00AB76DC" w:rsidRDefault="00AB76DC">
        <w:pPr>
          <w:pStyle w:val="Zpat"/>
          <w:jc w:val="center"/>
        </w:pPr>
        <w:r>
          <w:fldChar w:fldCharType="begin"/>
        </w:r>
        <w:r>
          <w:instrText>PAGE   \* MERGEFORMAT</w:instrText>
        </w:r>
        <w:r>
          <w:fldChar w:fldCharType="separate"/>
        </w:r>
        <w:r w:rsidR="00AF267E">
          <w:rPr>
            <w:noProof/>
          </w:rPr>
          <w:t>57</w:t>
        </w:r>
        <w:r>
          <w:fldChar w:fldCharType="end"/>
        </w:r>
      </w:p>
    </w:sdtContent>
  </w:sdt>
  <w:p w14:paraId="2A446D9F" w14:textId="77777777" w:rsidR="00D32F31" w:rsidRDefault="00D32F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2B5EB" w14:textId="77777777" w:rsidR="009456F8" w:rsidRDefault="009456F8" w:rsidP="00EF25BC">
      <w:pPr>
        <w:spacing w:line="240" w:lineRule="auto"/>
      </w:pPr>
      <w:r>
        <w:separator/>
      </w:r>
    </w:p>
  </w:footnote>
  <w:footnote w:type="continuationSeparator" w:id="0">
    <w:p w14:paraId="0AF1E893" w14:textId="77777777" w:rsidR="009456F8" w:rsidRDefault="009456F8" w:rsidP="00EF25BC">
      <w:pPr>
        <w:spacing w:line="240" w:lineRule="auto"/>
      </w:pPr>
      <w:r>
        <w:continuationSeparator/>
      </w:r>
    </w:p>
  </w:footnote>
  <w:footnote w:type="continuationNotice" w:id="1">
    <w:p w14:paraId="6809731D" w14:textId="77777777" w:rsidR="009456F8" w:rsidRDefault="009456F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6535"/>
    <w:multiLevelType w:val="hybridMultilevel"/>
    <w:tmpl w:val="8E6E7C6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D2F735E"/>
    <w:multiLevelType w:val="hybridMultilevel"/>
    <w:tmpl w:val="3C169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B87D43"/>
    <w:multiLevelType w:val="hybridMultilevel"/>
    <w:tmpl w:val="A994115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43546FF"/>
    <w:multiLevelType w:val="hybridMultilevel"/>
    <w:tmpl w:val="AFAC0F86"/>
    <w:lvl w:ilvl="0" w:tplc="04050001">
      <w:start w:val="1"/>
      <w:numFmt w:val="bullet"/>
      <w:lvlText w:val=""/>
      <w:lvlJc w:val="left"/>
      <w:pPr>
        <w:ind w:left="2137" w:hanging="360"/>
      </w:pPr>
      <w:rPr>
        <w:rFonts w:ascii="Symbol" w:hAnsi="Symbol"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4" w15:restartNumberingAfterBreak="0">
    <w:nsid w:val="268D3499"/>
    <w:multiLevelType w:val="hybridMultilevel"/>
    <w:tmpl w:val="37485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015212"/>
    <w:multiLevelType w:val="hybridMultilevel"/>
    <w:tmpl w:val="833E4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E449AD"/>
    <w:multiLevelType w:val="hybridMultilevel"/>
    <w:tmpl w:val="701C6A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3F590A17"/>
    <w:multiLevelType w:val="hybridMultilevel"/>
    <w:tmpl w:val="724AE44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4184148E"/>
    <w:multiLevelType w:val="hybridMultilevel"/>
    <w:tmpl w:val="62E6844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53F4206"/>
    <w:multiLevelType w:val="hybridMultilevel"/>
    <w:tmpl w:val="2F18F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CF1689"/>
    <w:multiLevelType w:val="hybridMultilevel"/>
    <w:tmpl w:val="C8A4B940"/>
    <w:lvl w:ilvl="0" w:tplc="6C7C5510">
      <w:numFmt w:val="bullet"/>
      <w:lvlText w:val="•"/>
      <w:lvlJc w:val="left"/>
      <w:pPr>
        <w:ind w:left="1068" w:hanging="360"/>
      </w:pPr>
      <w:rPr>
        <w:rFonts w:ascii="Cambria" w:eastAsia="Calibri" w:hAnsi="Cambria"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B4A1CCA"/>
    <w:multiLevelType w:val="multilevel"/>
    <w:tmpl w:val="2AD47B0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566F294B"/>
    <w:multiLevelType w:val="hybridMultilevel"/>
    <w:tmpl w:val="A2B0A0D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15:restartNumberingAfterBreak="0">
    <w:nsid w:val="62C735AA"/>
    <w:multiLevelType w:val="hybridMultilevel"/>
    <w:tmpl w:val="0428C6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55A6A78"/>
    <w:multiLevelType w:val="hybridMultilevel"/>
    <w:tmpl w:val="357A16E6"/>
    <w:lvl w:ilvl="0" w:tplc="0405000F">
      <w:start w:val="1"/>
      <w:numFmt w:val="decimal"/>
      <w:lvlText w:val="%1."/>
      <w:lvlJc w:val="left"/>
      <w:pPr>
        <w:ind w:left="1069" w:hanging="360"/>
      </w:pPr>
      <w:rPr>
        <w:rFonts w:hint="default"/>
        <w:sz w:val="24"/>
        <w:szCs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68CF0F19"/>
    <w:multiLevelType w:val="hybridMultilevel"/>
    <w:tmpl w:val="CE566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5015711">
    <w:abstractNumId w:val="11"/>
  </w:num>
  <w:num w:numId="2" w16cid:durableId="1173371111">
    <w:abstractNumId w:val="6"/>
  </w:num>
  <w:num w:numId="3" w16cid:durableId="1780679978">
    <w:abstractNumId w:val="14"/>
  </w:num>
  <w:num w:numId="4" w16cid:durableId="433139083">
    <w:abstractNumId w:val="4"/>
  </w:num>
  <w:num w:numId="5" w16cid:durableId="1100415194">
    <w:abstractNumId w:val="9"/>
  </w:num>
  <w:num w:numId="6" w16cid:durableId="1589346279">
    <w:abstractNumId w:val="15"/>
  </w:num>
  <w:num w:numId="7" w16cid:durableId="1955674136">
    <w:abstractNumId w:val="5"/>
  </w:num>
  <w:num w:numId="8" w16cid:durableId="1867401401">
    <w:abstractNumId w:val="7"/>
  </w:num>
  <w:num w:numId="9" w16cid:durableId="19741717">
    <w:abstractNumId w:val="12"/>
  </w:num>
  <w:num w:numId="10" w16cid:durableId="2039357099">
    <w:abstractNumId w:val="13"/>
  </w:num>
  <w:num w:numId="11" w16cid:durableId="770205234">
    <w:abstractNumId w:val="1"/>
  </w:num>
  <w:num w:numId="12" w16cid:durableId="562301377">
    <w:abstractNumId w:val="8"/>
  </w:num>
  <w:num w:numId="13" w16cid:durableId="748189079">
    <w:abstractNumId w:val="10"/>
  </w:num>
  <w:num w:numId="14" w16cid:durableId="1928608388">
    <w:abstractNumId w:val="0"/>
  </w:num>
  <w:num w:numId="15" w16cid:durableId="1609972773">
    <w:abstractNumId w:val="3"/>
  </w:num>
  <w:num w:numId="16" w16cid:durableId="1759210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06A"/>
    <w:rsid w:val="00002066"/>
    <w:rsid w:val="00002591"/>
    <w:rsid w:val="000028A4"/>
    <w:rsid w:val="00003674"/>
    <w:rsid w:val="000036C4"/>
    <w:rsid w:val="000041FB"/>
    <w:rsid w:val="00005334"/>
    <w:rsid w:val="000062D1"/>
    <w:rsid w:val="0000787B"/>
    <w:rsid w:val="00010C02"/>
    <w:rsid w:val="000114BC"/>
    <w:rsid w:val="00011811"/>
    <w:rsid w:val="00011972"/>
    <w:rsid w:val="00012AA9"/>
    <w:rsid w:val="000156DB"/>
    <w:rsid w:val="000178B0"/>
    <w:rsid w:val="00017AAC"/>
    <w:rsid w:val="0002021C"/>
    <w:rsid w:val="00020E86"/>
    <w:rsid w:val="00022223"/>
    <w:rsid w:val="00022448"/>
    <w:rsid w:val="00022682"/>
    <w:rsid w:val="00022BCE"/>
    <w:rsid w:val="00024F54"/>
    <w:rsid w:val="00026E98"/>
    <w:rsid w:val="000272DC"/>
    <w:rsid w:val="000272F5"/>
    <w:rsid w:val="000305AA"/>
    <w:rsid w:val="00030B57"/>
    <w:rsid w:val="00032A5C"/>
    <w:rsid w:val="00034C57"/>
    <w:rsid w:val="000354BD"/>
    <w:rsid w:val="00037131"/>
    <w:rsid w:val="0003741E"/>
    <w:rsid w:val="0003773D"/>
    <w:rsid w:val="00040024"/>
    <w:rsid w:val="00040795"/>
    <w:rsid w:val="000412C2"/>
    <w:rsid w:val="00041580"/>
    <w:rsid w:val="000419AB"/>
    <w:rsid w:val="00041C54"/>
    <w:rsid w:val="00041CFA"/>
    <w:rsid w:val="00041EE6"/>
    <w:rsid w:val="00042B6E"/>
    <w:rsid w:val="000439DD"/>
    <w:rsid w:val="00043BC7"/>
    <w:rsid w:val="00045C00"/>
    <w:rsid w:val="00045E95"/>
    <w:rsid w:val="00047BA6"/>
    <w:rsid w:val="00050DFD"/>
    <w:rsid w:val="00051152"/>
    <w:rsid w:val="00051969"/>
    <w:rsid w:val="00052967"/>
    <w:rsid w:val="00053A1B"/>
    <w:rsid w:val="000543A1"/>
    <w:rsid w:val="00054BC4"/>
    <w:rsid w:val="00054D26"/>
    <w:rsid w:val="00055045"/>
    <w:rsid w:val="0005507B"/>
    <w:rsid w:val="000565DA"/>
    <w:rsid w:val="00057892"/>
    <w:rsid w:val="00057FC6"/>
    <w:rsid w:val="00060315"/>
    <w:rsid w:val="00060FE5"/>
    <w:rsid w:val="000618E9"/>
    <w:rsid w:val="00061B18"/>
    <w:rsid w:val="0006310C"/>
    <w:rsid w:val="00063DE1"/>
    <w:rsid w:val="00064AA8"/>
    <w:rsid w:val="000653EE"/>
    <w:rsid w:val="00065625"/>
    <w:rsid w:val="000658A4"/>
    <w:rsid w:val="00065A3A"/>
    <w:rsid w:val="00066651"/>
    <w:rsid w:val="000671F5"/>
    <w:rsid w:val="0007085E"/>
    <w:rsid w:val="0007096E"/>
    <w:rsid w:val="00070E47"/>
    <w:rsid w:val="0007159B"/>
    <w:rsid w:val="000718A9"/>
    <w:rsid w:val="00071946"/>
    <w:rsid w:val="00072B15"/>
    <w:rsid w:val="00072D84"/>
    <w:rsid w:val="00072EBC"/>
    <w:rsid w:val="00074B05"/>
    <w:rsid w:val="000752AD"/>
    <w:rsid w:val="000755E0"/>
    <w:rsid w:val="00075713"/>
    <w:rsid w:val="00075F74"/>
    <w:rsid w:val="00076391"/>
    <w:rsid w:val="00076922"/>
    <w:rsid w:val="0007693A"/>
    <w:rsid w:val="0008065A"/>
    <w:rsid w:val="0008194A"/>
    <w:rsid w:val="000822A7"/>
    <w:rsid w:val="00082730"/>
    <w:rsid w:val="00082D41"/>
    <w:rsid w:val="000841F6"/>
    <w:rsid w:val="00085EAB"/>
    <w:rsid w:val="00086201"/>
    <w:rsid w:val="00086A79"/>
    <w:rsid w:val="00086BB8"/>
    <w:rsid w:val="000900C0"/>
    <w:rsid w:val="00090B7C"/>
    <w:rsid w:val="00091AB2"/>
    <w:rsid w:val="00092451"/>
    <w:rsid w:val="0009265C"/>
    <w:rsid w:val="00092662"/>
    <w:rsid w:val="00092669"/>
    <w:rsid w:val="00092942"/>
    <w:rsid w:val="00092DBE"/>
    <w:rsid w:val="000931D1"/>
    <w:rsid w:val="000933EA"/>
    <w:rsid w:val="00093A5B"/>
    <w:rsid w:val="0009548A"/>
    <w:rsid w:val="00095BBC"/>
    <w:rsid w:val="00096A1B"/>
    <w:rsid w:val="000A0943"/>
    <w:rsid w:val="000A0ACC"/>
    <w:rsid w:val="000A0E59"/>
    <w:rsid w:val="000A1394"/>
    <w:rsid w:val="000A14D4"/>
    <w:rsid w:val="000A1674"/>
    <w:rsid w:val="000A1788"/>
    <w:rsid w:val="000A2443"/>
    <w:rsid w:val="000A536E"/>
    <w:rsid w:val="000A5704"/>
    <w:rsid w:val="000A65D3"/>
    <w:rsid w:val="000A7751"/>
    <w:rsid w:val="000B0445"/>
    <w:rsid w:val="000B059F"/>
    <w:rsid w:val="000B0F55"/>
    <w:rsid w:val="000B1341"/>
    <w:rsid w:val="000B273B"/>
    <w:rsid w:val="000B3B68"/>
    <w:rsid w:val="000B3E90"/>
    <w:rsid w:val="000B463B"/>
    <w:rsid w:val="000B46B4"/>
    <w:rsid w:val="000B4C8D"/>
    <w:rsid w:val="000B57F5"/>
    <w:rsid w:val="000B6108"/>
    <w:rsid w:val="000B6ACE"/>
    <w:rsid w:val="000B7150"/>
    <w:rsid w:val="000C0906"/>
    <w:rsid w:val="000C0A56"/>
    <w:rsid w:val="000C19E3"/>
    <w:rsid w:val="000C1D39"/>
    <w:rsid w:val="000C1EEB"/>
    <w:rsid w:val="000C20CF"/>
    <w:rsid w:val="000C2342"/>
    <w:rsid w:val="000C2912"/>
    <w:rsid w:val="000C3E98"/>
    <w:rsid w:val="000C44D4"/>
    <w:rsid w:val="000C4A79"/>
    <w:rsid w:val="000C5622"/>
    <w:rsid w:val="000C5E20"/>
    <w:rsid w:val="000C7C47"/>
    <w:rsid w:val="000C7EB7"/>
    <w:rsid w:val="000C7F85"/>
    <w:rsid w:val="000D0027"/>
    <w:rsid w:val="000D092A"/>
    <w:rsid w:val="000D0AC7"/>
    <w:rsid w:val="000D12EB"/>
    <w:rsid w:val="000D1DC1"/>
    <w:rsid w:val="000D401B"/>
    <w:rsid w:val="000D5FF9"/>
    <w:rsid w:val="000D6096"/>
    <w:rsid w:val="000D6B05"/>
    <w:rsid w:val="000D7EBC"/>
    <w:rsid w:val="000E1578"/>
    <w:rsid w:val="000E1DA6"/>
    <w:rsid w:val="000E238B"/>
    <w:rsid w:val="000E24CF"/>
    <w:rsid w:val="000E2811"/>
    <w:rsid w:val="000E2841"/>
    <w:rsid w:val="000E2DDC"/>
    <w:rsid w:val="000E5D56"/>
    <w:rsid w:val="000E6127"/>
    <w:rsid w:val="000E6FE9"/>
    <w:rsid w:val="000F006D"/>
    <w:rsid w:val="000F09A1"/>
    <w:rsid w:val="000F18E1"/>
    <w:rsid w:val="000F2850"/>
    <w:rsid w:val="000F2BBF"/>
    <w:rsid w:val="000F37EB"/>
    <w:rsid w:val="000F53B3"/>
    <w:rsid w:val="000F5E8F"/>
    <w:rsid w:val="000F6CB5"/>
    <w:rsid w:val="000F70B9"/>
    <w:rsid w:val="000F75B6"/>
    <w:rsid w:val="00100817"/>
    <w:rsid w:val="00100BFE"/>
    <w:rsid w:val="00100E9A"/>
    <w:rsid w:val="001018C7"/>
    <w:rsid w:val="00101942"/>
    <w:rsid w:val="00102D83"/>
    <w:rsid w:val="00102D94"/>
    <w:rsid w:val="00103496"/>
    <w:rsid w:val="00103549"/>
    <w:rsid w:val="001069D1"/>
    <w:rsid w:val="00107804"/>
    <w:rsid w:val="001101A5"/>
    <w:rsid w:val="001109F7"/>
    <w:rsid w:val="0011132A"/>
    <w:rsid w:val="00111467"/>
    <w:rsid w:val="001115D9"/>
    <w:rsid w:val="00112BA8"/>
    <w:rsid w:val="0011346A"/>
    <w:rsid w:val="00115509"/>
    <w:rsid w:val="001164FF"/>
    <w:rsid w:val="001166AD"/>
    <w:rsid w:val="00116829"/>
    <w:rsid w:val="00120DA8"/>
    <w:rsid w:val="0012265F"/>
    <w:rsid w:val="001230B4"/>
    <w:rsid w:val="0012464F"/>
    <w:rsid w:val="00124BF6"/>
    <w:rsid w:val="001253B9"/>
    <w:rsid w:val="00126E4C"/>
    <w:rsid w:val="0012738B"/>
    <w:rsid w:val="00131D57"/>
    <w:rsid w:val="00132070"/>
    <w:rsid w:val="00133188"/>
    <w:rsid w:val="00133771"/>
    <w:rsid w:val="001361ED"/>
    <w:rsid w:val="001362DE"/>
    <w:rsid w:val="00136914"/>
    <w:rsid w:val="001378E4"/>
    <w:rsid w:val="00140CF6"/>
    <w:rsid w:val="00140D50"/>
    <w:rsid w:val="00141409"/>
    <w:rsid w:val="001416CA"/>
    <w:rsid w:val="00141889"/>
    <w:rsid w:val="00141BBE"/>
    <w:rsid w:val="00142342"/>
    <w:rsid w:val="00142AE6"/>
    <w:rsid w:val="00143D46"/>
    <w:rsid w:val="00144456"/>
    <w:rsid w:val="00144C34"/>
    <w:rsid w:val="001468CA"/>
    <w:rsid w:val="0014770C"/>
    <w:rsid w:val="00150330"/>
    <w:rsid w:val="001505CE"/>
    <w:rsid w:val="001509D9"/>
    <w:rsid w:val="0015172D"/>
    <w:rsid w:val="00151994"/>
    <w:rsid w:val="00152FA1"/>
    <w:rsid w:val="001539EC"/>
    <w:rsid w:val="001542DF"/>
    <w:rsid w:val="00155898"/>
    <w:rsid w:val="00157266"/>
    <w:rsid w:val="00157691"/>
    <w:rsid w:val="001606D5"/>
    <w:rsid w:val="00162FB0"/>
    <w:rsid w:val="001637C1"/>
    <w:rsid w:val="00164601"/>
    <w:rsid w:val="00167453"/>
    <w:rsid w:val="00167BEA"/>
    <w:rsid w:val="00167E86"/>
    <w:rsid w:val="00171527"/>
    <w:rsid w:val="00171976"/>
    <w:rsid w:val="00171F37"/>
    <w:rsid w:val="00172A44"/>
    <w:rsid w:val="00173C1F"/>
    <w:rsid w:val="00174073"/>
    <w:rsid w:val="00174B80"/>
    <w:rsid w:val="00174EF0"/>
    <w:rsid w:val="00175526"/>
    <w:rsid w:val="00175AFD"/>
    <w:rsid w:val="00175DD8"/>
    <w:rsid w:val="001761EA"/>
    <w:rsid w:val="00180104"/>
    <w:rsid w:val="00181C11"/>
    <w:rsid w:val="00182294"/>
    <w:rsid w:val="0018258B"/>
    <w:rsid w:val="001840B0"/>
    <w:rsid w:val="00186352"/>
    <w:rsid w:val="00190404"/>
    <w:rsid w:val="00191EE3"/>
    <w:rsid w:val="0019405C"/>
    <w:rsid w:val="00194A07"/>
    <w:rsid w:val="00195341"/>
    <w:rsid w:val="0019573E"/>
    <w:rsid w:val="00195985"/>
    <w:rsid w:val="00196CB0"/>
    <w:rsid w:val="001A2B86"/>
    <w:rsid w:val="001A5048"/>
    <w:rsid w:val="001A520B"/>
    <w:rsid w:val="001A5309"/>
    <w:rsid w:val="001A5758"/>
    <w:rsid w:val="001A583B"/>
    <w:rsid w:val="001A58D5"/>
    <w:rsid w:val="001A5FFE"/>
    <w:rsid w:val="001A7AB8"/>
    <w:rsid w:val="001B05B9"/>
    <w:rsid w:val="001B0BC3"/>
    <w:rsid w:val="001B1177"/>
    <w:rsid w:val="001B23C4"/>
    <w:rsid w:val="001B2F92"/>
    <w:rsid w:val="001B3713"/>
    <w:rsid w:val="001B400C"/>
    <w:rsid w:val="001B4E8B"/>
    <w:rsid w:val="001B694F"/>
    <w:rsid w:val="001B6C91"/>
    <w:rsid w:val="001B6DAE"/>
    <w:rsid w:val="001C0179"/>
    <w:rsid w:val="001C110C"/>
    <w:rsid w:val="001C23B0"/>
    <w:rsid w:val="001C2E8F"/>
    <w:rsid w:val="001C35CE"/>
    <w:rsid w:val="001C3E89"/>
    <w:rsid w:val="001D07C3"/>
    <w:rsid w:val="001D1023"/>
    <w:rsid w:val="001D1938"/>
    <w:rsid w:val="001D1A41"/>
    <w:rsid w:val="001D23E5"/>
    <w:rsid w:val="001D2708"/>
    <w:rsid w:val="001D277F"/>
    <w:rsid w:val="001D35E1"/>
    <w:rsid w:val="001D36F9"/>
    <w:rsid w:val="001D60D8"/>
    <w:rsid w:val="001D6A08"/>
    <w:rsid w:val="001D6D40"/>
    <w:rsid w:val="001D6EE3"/>
    <w:rsid w:val="001D7691"/>
    <w:rsid w:val="001E14C3"/>
    <w:rsid w:val="001E3590"/>
    <w:rsid w:val="001E68A4"/>
    <w:rsid w:val="001E70F5"/>
    <w:rsid w:val="001E71A4"/>
    <w:rsid w:val="001F04A1"/>
    <w:rsid w:val="001F1821"/>
    <w:rsid w:val="001F1D47"/>
    <w:rsid w:val="001F3FA8"/>
    <w:rsid w:val="001F4273"/>
    <w:rsid w:val="001F526B"/>
    <w:rsid w:val="001F706A"/>
    <w:rsid w:val="00200525"/>
    <w:rsid w:val="00201A84"/>
    <w:rsid w:val="002041B1"/>
    <w:rsid w:val="00204683"/>
    <w:rsid w:val="0020485E"/>
    <w:rsid w:val="00204938"/>
    <w:rsid w:val="00204E5B"/>
    <w:rsid w:val="00205FE0"/>
    <w:rsid w:val="002065EF"/>
    <w:rsid w:val="00207148"/>
    <w:rsid w:val="00207E6E"/>
    <w:rsid w:val="00211925"/>
    <w:rsid w:val="00211B16"/>
    <w:rsid w:val="00213FC3"/>
    <w:rsid w:val="00214068"/>
    <w:rsid w:val="002145E0"/>
    <w:rsid w:val="002146D7"/>
    <w:rsid w:val="00216C9A"/>
    <w:rsid w:val="00217FA7"/>
    <w:rsid w:val="00221563"/>
    <w:rsid w:val="00221770"/>
    <w:rsid w:val="00222321"/>
    <w:rsid w:val="00222CBF"/>
    <w:rsid w:val="00222D46"/>
    <w:rsid w:val="00222EB2"/>
    <w:rsid w:val="00223407"/>
    <w:rsid w:val="00223591"/>
    <w:rsid w:val="002236A8"/>
    <w:rsid w:val="00224AE0"/>
    <w:rsid w:val="00224E84"/>
    <w:rsid w:val="00225505"/>
    <w:rsid w:val="002257F5"/>
    <w:rsid w:val="00225F0B"/>
    <w:rsid w:val="0022680F"/>
    <w:rsid w:val="00226D77"/>
    <w:rsid w:val="002278B3"/>
    <w:rsid w:val="00227A97"/>
    <w:rsid w:val="00227D54"/>
    <w:rsid w:val="0023132B"/>
    <w:rsid w:val="0023154C"/>
    <w:rsid w:val="00232801"/>
    <w:rsid w:val="002336BD"/>
    <w:rsid w:val="0023372B"/>
    <w:rsid w:val="00234679"/>
    <w:rsid w:val="002347AF"/>
    <w:rsid w:val="00234E4E"/>
    <w:rsid w:val="0023628B"/>
    <w:rsid w:val="00236B09"/>
    <w:rsid w:val="00237E58"/>
    <w:rsid w:val="00241702"/>
    <w:rsid w:val="00242F5E"/>
    <w:rsid w:val="00244BA4"/>
    <w:rsid w:val="00246C8E"/>
    <w:rsid w:val="00247463"/>
    <w:rsid w:val="002474D8"/>
    <w:rsid w:val="002502A0"/>
    <w:rsid w:val="00250770"/>
    <w:rsid w:val="00250F9B"/>
    <w:rsid w:val="00251FC9"/>
    <w:rsid w:val="00252FF4"/>
    <w:rsid w:val="00253B83"/>
    <w:rsid w:val="002542C0"/>
    <w:rsid w:val="00254E20"/>
    <w:rsid w:val="00255650"/>
    <w:rsid w:val="00255B26"/>
    <w:rsid w:val="0025689E"/>
    <w:rsid w:val="00257F05"/>
    <w:rsid w:val="002611D6"/>
    <w:rsid w:val="0026135C"/>
    <w:rsid w:val="00261E04"/>
    <w:rsid w:val="00264344"/>
    <w:rsid w:val="00265920"/>
    <w:rsid w:val="00265DB8"/>
    <w:rsid w:val="00267BF3"/>
    <w:rsid w:val="002703F9"/>
    <w:rsid w:val="00271D48"/>
    <w:rsid w:val="002721B5"/>
    <w:rsid w:val="00272856"/>
    <w:rsid w:val="0027313D"/>
    <w:rsid w:val="002767CA"/>
    <w:rsid w:val="00277463"/>
    <w:rsid w:val="0028196C"/>
    <w:rsid w:val="002823B3"/>
    <w:rsid w:val="00283533"/>
    <w:rsid w:val="00283D76"/>
    <w:rsid w:val="00283E78"/>
    <w:rsid w:val="00284FC7"/>
    <w:rsid w:val="00285402"/>
    <w:rsid w:val="00286C53"/>
    <w:rsid w:val="00287149"/>
    <w:rsid w:val="00287665"/>
    <w:rsid w:val="00287797"/>
    <w:rsid w:val="00290BD2"/>
    <w:rsid w:val="0029138B"/>
    <w:rsid w:val="002913D9"/>
    <w:rsid w:val="00291AD9"/>
    <w:rsid w:val="00291F90"/>
    <w:rsid w:val="002921C3"/>
    <w:rsid w:val="002923A0"/>
    <w:rsid w:val="00292772"/>
    <w:rsid w:val="00292B0E"/>
    <w:rsid w:val="002936F3"/>
    <w:rsid w:val="00293F5D"/>
    <w:rsid w:val="00293F90"/>
    <w:rsid w:val="00294166"/>
    <w:rsid w:val="0029419F"/>
    <w:rsid w:val="00295841"/>
    <w:rsid w:val="002959FE"/>
    <w:rsid w:val="00295AE2"/>
    <w:rsid w:val="002968D1"/>
    <w:rsid w:val="00296E7F"/>
    <w:rsid w:val="002A060E"/>
    <w:rsid w:val="002A06C5"/>
    <w:rsid w:val="002A091D"/>
    <w:rsid w:val="002A0D24"/>
    <w:rsid w:val="002A0E09"/>
    <w:rsid w:val="002A24DF"/>
    <w:rsid w:val="002A27EB"/>
    <w:rsid w:val="002A42FE"/>
    <w:rsid w:val="002A57F5"/>
    <w:rsid w:val="002A6212"/>
    <w:rsid w:val="002A635E"/>
    <w:rsid w:val="002A67FD"/>
    <w:rsid w:val="002A6F32"/>
    <w:rsid w:val="002A7E06"/>
    <w:rsid w:val="002B0E05"/>
    <w:rsid w:val="002B19CE"/>
    <w:rsid w:val="002B1A81"/>
    <w:rsid w:val="002B32E9"/>
    <w:rsid w:val="002B3438"/>
    <w:rsid w:val="002B3487"/>
    <w:rsid w:val="002B4123"/>
    <w:rsid w:val="002B4527"/>
    <w:rsid w:val="002B45C8"/>
    <w:rsid w:val="002B5121"/>
    <w:rsid w:val="002B539C"/>
    <w:rsid w:val="002B566C"/>
    <w:rsid w:val="002B5EEB"/>
    <w:rsid w:val="002B5F1D"/>
    <w:rsid w:val="002B6036"/>
    <w:rsid w:val="002B67AA"/>
    <w:rsid w:val="002C0EA6"/>
    <w:rsid w:val="002C1837"/>
    <w:rsid w:val="002C211C"/>
    <w:rsid w:val="002C37D4"/>
    <w:rsid w:val="002C53AE"/>
    <w:rsid w:val="002C568A"/>
    <w:rsid w:val="002C5CBD"/>
    <w:rsid w:val="002C639B"/>
    <w:rsid w:val="002C6CB7"/>
    <w:rsid w:val="002D03C7"/>
    <w:rsid w:val="002D1010"/>
    <w:rsid w:val="002D113C"/>
    <w:rsid w:val="002D1430"/>
    <w:rsid w:val="002D1869"/>
    <w:rsid w:val="002D1E11"/>
    <w:rsid w:val="002D2363"/>
    <w:rsid w:val="002D25FF"/>
    <w:rsid w:val="002D2D90"/>
    <w:rsid w:val="002D390A"/>
    <w:rsid w:val="002D441F"/>
    <w:rsid w:val="002D59FA"/>
    <w:rsid w:val="002D6FCD"/>
    <w:rsid w:val="002D71E2"/>
    <w:rsid w:val="002D7221"/>
    <w:rsid w:val="002E0D3D"/>
    <w:rsid w:val="002E1B6D"/>
    <w:rsid w:val="002E393B"/>
    <w:rsid w:val="002E3AF7"/>
    <w:rsid w:val="002E48B5"/>
    <w:rsid w:val="002E5727"/>
    <w:rsid w:val="002E5E90"/>
    <w:rsid w:val="002E6448"/>
    <w:rsid w:val="002E65C5"/>
    <w:rsid w:val="002E6999"/>
    <w:rsid w:val="002F002E"/>
    <w:rsid w:val="002F020D"/>
    <w:rsid w:val="002F0F20"/>
    <w:rsid w:val="002F179F"/>
    <w:rsid w:val="002F2BBD"/>
    <w:rsid w:val="002F3C32"/>
    <w:rsid w:val="002F56EE"/>
    <w:rsid w:val="002F610F"/>
    <w:rsid w:val="002F696E"/>
    <w:rsid w:val="002F6E6E"/>
    <w:rsid w:val="002F6EA0"/>
    <w:rsid w:val="002F7B16"/>
    <w:rsid w:val="003014F0"/>
    <w:rsid w:val="00302DBD"/>
    <w:rsid w:val="0030321F"/>
    <w:rsid w:val="003032AC"/>
    <w:rsid w:val="00303E02"/>
    <w:rsid w:val="00306023"/>
    <w:rsid w:val="00306F3B"/>
    <w:rsid w:val="00311025"/>
    <w:rsid w:val="0031163E"/>
    <w:rsid w:val="0031292F"/>
    <w:rsid w:val="00312DDC"/>
    <w:rsid w:val="003135B8"/>
    <w:rsid w:val="00313809"/>
    <w:rsid w:val="00315E6C"/>
    <w:rsid w:val="00320296"/>
    <w:rsid w:val="00320366"/>
    <w:rsid w:val="0032153B"/>
    <w:rsid w:val="00322607"/>
    <w:rsid w:val="00322CB5"/>
    <w:rsid w:val="00323885"/>
    <w:rsid w:val="00324722"/>
    <w:rsid w:val="00325B2B"/>
    <w:rsid w:val="00325D3F"/>
    <w:rsid w:val="00326EC1"/>
    <w:rsid w:val="00327055"/>
    <w:rsid w:val="00327575"/>
    <w:rsid w:val="00327C65"/>
    <w:rsid w:val="00330F86"/>
    <w:rsid w:val="003313A5"/>
    <w:rsid w:val="00331AB7"/>
    <w:rsid w:val="003325AB"/>
    <w:rsid w:val="003328F8"/>
    <w:rsid w:val="00332A6D"/>
    <w:rsid w:val="0033440C"/>
    <w:rsid w:val="00334C28"/>
    <w:rsid w:val="00335041"/>
    <w:rsid w:val="00335502"/>
    <w:rsid w:val="00335BAF"/>
    <w:rsid w:val="003360E4"/>
    <w:rsid w:val="00336225"/>
    <w:rsid w:val="003414CF"/>
    <w:rsid w:val="003419AD"/>
    <w:rsid w:val="00342729"/>
    <w:rsid w:val="00342B82"/>
    <w:rsid w:val="00342EFD"/>
    <w:rsid w:val="0034482A"/>
    <w:rsid w:val="00344B1D"/>
    <w:rsid w:val="00344F94"/>
    <w:rsid w:val="00345193"/>
    <w:rsid w:val="00346943"/>
    <w:rsid w:val="0034745E"/>
    <w:rsid w:val="003474FE"/>
    <w:rsid w:val="00347C4F"/>
    <w:rsid w:val="00350E26"/>
    <w:rsid w:val="00351742"/>
    <w:rsid w:val="003518DD"/>
    <w:rsid w:val="003519F5"/>
    <w:rsid w:val="0035201D"/>
    <w:rsid w:val="003534F9"/>
    <w:rsid w:val="00353A6F"/>
    <w:rsid w:val="00353BB8"/>
    <w:rsid w:val="003562ED"/>
    <w:rsid w:val="00356787"/>
    <w:rsid w:val="00357056"/>
    <w:rsid w:val="0036015F"/>
    <w:rsid w:val="00360324"/>
    <w:rsid w:val="003608C9"/>
    <w:rsid w:val="00361133"/>
    <w:rsid w:val="00362304"/>
    <w:rsid w:val="00362398"/>
    <w:rsid w:val="00362E86"/>
    <w:rsid w:val="0036320B"/>
    <w:rsid w:val="00365C73"/>
    <w:rsid w:val="003670B6"/>
    <w:rsid w:val="00367F4D"/>
    <w:rsid w:val="003717F6"/>
    <w:rsid w:val="003720A6"/>
    <w:rsid w:val="00372195"/>
    <w:rsid w:val="00372882"/>
    <w:rsid w:val="00372D5B"/>
    <w:rsid w:val="00373563"/>
    <w:rsid w:val="00375931"/>
    <w:rsid w:val="00375E71"/>
    <w:rsid w:val="0037612A"/>
    <w:rsid w:val="003773EB"/>
    <w:rsid w:val="003803E2"/>
    <w:rsid w:val="0038164A"/>
    <w:rsid w:val="00382432"/>
    <w:rsid w:val="00383709"/>
    <w:rsid w:val="00383E67"/>
    <w:rsid w:val="00384327"/>
    <w:rsid w:val="00384A2B"/>
    <w:rsid w:val="00385C92"/>
    <w:rsid w:val="0038769A"/>
    <w:rsid w:val="00390DA6"/>
    <w:rsid w:val="003927C8"/>
    <w:rsid w:val="00393E9C"/>
    <w:rsid w:val="00394056"/>
    <w:rsid w:val="0039415B"/>
    <w:rsid w:val="0039481C"/>
    <w:rsid w:val="00394C04"/>
    <w:rsid w:val="00394E5F"/>
    <w:rsid w:val="00396176"/>
    <w:rsid w:val="003A08F1"/>
    <w:rsid w:val="003A24BE"/>
    <w:rsid w:val="003A34EA"/>
    <w:rsid w:val="003A498C"/>
    <w:rsid w:val="003A4A2F"/>
    <w:rsid w:val="003A720B"/>
    <w:rsid w:val="003A7D10"/>
    <w:rsid w:val="003A7DCD"/>
    <w:rsid w:val="003B04B8"/>
    <w:rsid w:val="003B1239"/>
    <w:rsid w:val="003B2EB6"/>
    <w:rsid w:val="003B479B"/>
    <w:rsid w:val="003B4DF7"/>
    <w:rsid w:val="003B5BC5"/>
    <w:rsid w:val="003B6289"/>
    <w:rsid w:val="003B7A8D"/>
    <w:rsid w:val="003C27C7"/>
    <w:rsid w:val="003C2CCF"/>
    <w:rsid w:val="003C2CF9"/>
    <w:rsid w:val="003C4318"/>
    <w:rsid w:val="003C4CE5"/>
    <w:rsid w:val="003C5042"/>
    <w:rsid w:val="003C5275"/>
    <w:rsid w:val="003C60A5"/>
    <w:rsid w:val="003C70E2"/>
    <w:rsid w:val="003C7ADF"/>
    <w:rsid w:val="003C7D44"/>
    <w:rsid w:val="003C7D8A"/>
    <w:rsid w:val="003D073A"/>
    <w:rsid w:val="003D095D"/>
    <w:rsid w:val="003D0BF0"/>
    <w:rsid w:val="003D1032"/>
    <w:rsid w:val="003D37DE"/>
    <w:rsid w:val="003D3D82"/>
    <w:rsid w:val="003D3DE9"/>
    <w:rsid w:val="003D5E5E"/>
    <w:rsid w:val="003D7433"/>
    <w:rsid w:val="003E23F4"/>
    <w:rsid w:val="003E2A6F"/>
    <w:rsid w:val="003E3A7E"/>
    <w:rsid w:val="003E3D03"/>
    <w:rsid w:val="003E44FE"/>
    <w:rsid w:val="003E6274"/>
    <w:rsid w:val="003E67D8"/>
    <w:rsid w:val="003F0570"/>
    <w:rsid w:val="003F0894"/>
    <w:rsid w:val="003F0927"/>
    <w:rsid w:val="003F0B75"/>
    <w:rsid w:val="003F26F0"/>
    <w:rsid w:val="003F5BC4"/>
    <w:rsid w:val="003F68DC"/>
    <w:rsid w:val="003F6997"/>
    <w:rsid w:val="003F7D8B"/>
    <w:rsid w:val="00400E02"/>
    <w:rsid w:val="004013D0"/>
    <w:rsid w:val="00402C8A"/>
    <w:rsid w:val="004044A3"/>
    <w:rsid w:val="00405124"/>
    <w:rsid w:val="00405B1D"/>
    <w:rsid w:val="0040675D"/>
    <w:rsid w:val="00406D13"/>
    <w:rsid w:val="00407741"/>
    <w:rsid w:val="00410CDE"/>
    <w:rsid w:val="00411253"/>
    <w:rsid w:val="004124D0"/>
    <w:rsid w:val="0041352C"/>
    <w:rsid w:val="0041356F"/>
    <w:rsid w:val="004137FA"/>
    <w:rsid w:val="00413FB9"/>
    <w:rsid w:val="004141CD"/>
    <w:rsid w:val="004153ED"/>
    <w:rsid w:val="0042034C"/>
    <w:rsid w:val="004203D7"/>
    <w:rsid w:val="00420EEF"/>
    <w:rsid w:val="0042282E"/>
    <w:rsid w:val="00422969"/>
    <w:rsid w:val="00423E0E"/>
    <w:rsid w:val="0042446E"/>
    <w:rsid w:val="004253A5"/>
    <w:rsid w:val="0042591D"/>
    <w:rsid w:val="0043028A"/>
    <w:rsid w:val="0043028F"/>
    <w:rsid w:val="0043221B"/>
    <w:rsid w:val="00432393"/>
    <w:rsid w:val="00432C6C"/>
    <w:rsid w:val="00434171"/>
    <w:rsid w:val="0043521D"/>
    <w:rsid w:val="00436A81"/>
    <w:rsid w:val="00436DCC"/>
    <w:rsid w:val="00437A3C"/>
    <w:rsid w:val="00440371"/>
    <w:rsid w:val="00442974"/>
    <w:rsid w:val="00442FC9"/>
    <w:rsid w:val="004433F2"/>
    <w:rsid w:val="00443B8D"/>
    <w:rsid w:val="00444D56"/>
    <w:rsid w:val="004458A8"/>
    <w:rsid w:val="00446DB8"/>
    <w:rsid w:val="00447251"/>
    <w:rsid w:val="00447E59"/>
    <w:rsid w:val="004500EF"/>
    <w:rsid w:val="00453554"/>
    <w:rsid w:val="004536C5"/>
    <w:rsid w:val="00453871"/>
    <w:rsid w:val="0045437F"/>
    <w:rsid w:val="004557B5"/>
    <w:rsid w:val="0045682A"/>
    <w:rsid w:val="0045758A"/>
    <w:rsid w:val="00460A5E"/>
    <w:rsid w:val="00460E5B"/>
    <w:rsid w:val="0046174A"/>
    <w:rsid w:val="00462A39"/>
    <w:rsid w:val="00463BD2"/>
    <w:rsid w:val="00463E9E"/>
    <w:rsid w:val="0046428A"/>
    <w:rsid w:val="0046476E"/>
    <w:rsid w:val="004653CE"/>
    <w:rsid w:val="00466569"/>
    <w:rsid w:val="00467A26"/>
    <w:rsid w:val="0047002C"/>
    <w:rsid w:val="00470683"/>
    <w:rsid w:val="00470805"/>
    <w:rsid w:val="00471A08"/>
    <w:rsid w:val="00471B98"/>
    <w:rsid w:val="004728B5"/>
    <w:rsid w:val="00476EA9"/>
    <w:rsid w:val="004801BF"/>
    <w:rsid w:val="004804EA"/>
    <w:rsid w:val="00480F41"/>
    <w:rsid w:val="00482226"/>
    <w:rsid w:val="00482872"/>
    <w:rsid w:val="00482D35"/>
    <w:rsid w:val="00482E12"/>
    <w:rsid w:val="00482F87"/>
    <w:rsid w:val="0048565F"/>
    <w:rsid w:val="00486670"/>
    <w:rsid w:val="0048798C"/>
    <w:rsid w:val="00490362"/>
    <w:rsid w:val="00490F6E"/>
    <w:rsid w:val="00491A6D"/>
    <w:rsid w:val="0049206E"/>
    <w:rsid w:val="00492C07"/>
    <w:rsid w:val="00492D3C"/>
    <w:rsid w:val="0049485F"/>
    <w:rsid w:val="00494B02"/>
    <w:rsid w:val="00494B62"/>
    <w:rsid w:val="00495B08"/>
    <w:rsid w:val="00496D4F"/>
    <w:rsid w:val="00496F3E"/>
    <w:rsid w:val="0049747A"/>
    <w:rsid w:val="00497503"/>
    <w:rsid w:val="004A0129"/>
    <w:rsid w:val="004A158C"/>
    <w:rsid w:val="004A1AFB"/>
    <w:rsid w:val="004A1D0D"/>
    <w:rsid w:val="004A31CA"/>
    <w:rsid w:val="004A4E4B"/>
    <w:rsid w:val="004A5813"/>
    <w:rsid w:val="004A5C6D"/>
    <w:rsid w:val="004A5D0F"/>
    <w:rsid w:val="004A61B2"/>
    <w:rsid w:val="004A6372"/>
    <w:rsid w:val="004A6B3E"/>
    <w:rsid w:val="004A7E93"/>
    <w:rsid w:val="004B0CC0"/>
    <w:rsid w:val="004B11D7"/>
    <w:rsid w:val="004B1383"/>
    <w:rsid w:val="004B1642"/>
    <w:rsid w:val="004B2300"/>
    <w:rsid w:val="004B29D3"/>
    <w:rsid w:val="004B5711"/>
    <w:rsid w:val="004B64E4"/>
    <w:rsid w:val="004B6721"/>
    <w:rsid w:val="004B6B1C"/>
    <w:rsid w:val="004B6E19"/>
    <w:rsid w:val="004B7F9B"/>
    <w:rsid w:val="004C168C"/>
    <w:rsid w:val="004C1FD9"/>
    <w:rsid w:val="004C2586"/>
    <w:rsid w:val="004C34EB"/>
    <w:rsid w:val="004C5997"/>
    <w:rsid w:val="004C62B9"/>
    <w:rsid w:val="004C6B0D"/>
    <w:rsid w:val="004D01EE"/>
    <w:rsid w:val="004D0206"/>
    <w:rsid w:val="004D0C5E"/>
    <w:rsid w:val="004D12ED"/>
    <w:rsid w:val="004D1AF2"/>
    <w:rsid w:val="004D1AFF"/>
    <w:rsid w:val="004D47A5"/>
    <w:rsid w:val="004D4B61"/>
    <w:rsid w:val="004D4B7C"/>
    <w:rsid w:val="004D4B93"/>
    <w:rsid w:val="004D5F3A"/>
    <w:rsid w:val="004D60CF"/>
    <w:rsid w:val="004D6E0E"/>
    <w:rsid w:val="004D7B1F"/>
    <w:rsid w:val="004E13DE"/>
    <w:rsid w:val="004E2AC7"/>
    <w:rsid w:val="004E3A0D"/>
    <w:rsid w:val="004E3AE1"/>
    <w:rsid w:val="004E44D7"/>
    <w:rsid w:val="004E55F5"/>
    <w:rsid w:val="004E5743"/>
    <w:rsid w:val="004E576A"/>
    <w:rsid w:val="004E57E8"/>
    <w:rsid w:val="004E5ED9"/>
    <w:rsid w:val="004E720E"/>
    <w:rsid w:val="004F2429"/>
    <w:rsid w:val="004F2B38"/>
    <w:rsid w:val="004F3A1F"/>
    <w:rsid w:val="004F475B"/>
    <w:rsid w:val="004F5421"/>
    <w:rsid w:val="004F5ADE"/>
    <w:rsid w:val="004F678E"/>
    <w:rsid w:val="0050060A"/>
    <w:rsid w:val="0050164C"/>
    <w:rsid w:val="00501924"/>
    <w:rsid w:val="00501DA0"/>
    <w:rsid w:val="00502070"/>
    <w:rsid w:val="00502B60"/>
    <w:rsid w:val="00503001"/>
    <w:rsid w:val="005037DE"/>
    <w:rsid w:val="00504DE7"/>
    <w:rsid w:val="00505323"/>
    <w:rsid w:val="005056B3"/>
    <w:rsid w:val="005060D0"/>
    <w:rsid w:val="0050652D"/>
    <w:rsid w:val="005079C8"/>
    <w:rsid w:val="00510A6D"/>
    <w:rsid w:val="00510F37"/>
    <w:rsid w:val="00511B74"/>
    <w:rsid w:val="00512BD8"/>
    <w:rsid w:val="00512FDE"/>
    <w:rsid w:val="00513653"/>
    <w:rsid w:val="00513804"/>
    <w:rsid w:val="00513D44"/>
    <w:rsid w:val="00514534"/>
    <w:rsid w:val="005148C9"/>
    <w:rsid w:val="00514E65"/>
    <w:rsid w:val="00515EC2"/>
    <w:rsid w:val="0051636B"/>
    <w:rsid w:val="00516C90"/>
    <w:rsid w:val="00516ED8"/>
    <w:rsid w:val="00521A46"/>
    <w:rsid w:val="00521F1D"/>
    <w:rsid w:val="005226B7"/>
    <w:rsid w:val="00522840"/>
    <w:rsid w:val="005232DC"/>
    <w:rsid w:val="00523991"/>
    <w:rsid w:val="00523F41"/>
    <w:rsid w:val="00523FF5"/>
    <w:rsid w:val="00524D0C"/>
    <w:rsid w:val="00525A42"/>
    <w:rsid w:val="00526266"/>
    <w:rsid w:val="00526ADA"/>
    <w:rsid w:val="0053083E"/>
    <w:rsid w:val="00530EDE"/>
    <w:rsid w:val="005314BF"/>
    <w:rsid w:val="0053184D"/>
    <w:rsid w:val="0053251A"/>
    <w:rsid w:val="00533443"/>
    <w:rsid w:val="0053365C"/>
    <w:rsid w:val="00534FD1"/>
    <w:rsid w:val="00535C5F"/>
    <w:rsid w:val="00536B7B"/>
    <w:rsid w:val="005378CA"/>
    <w:rsid w:val="00540325"/>
    <w:rsid w:val="005413A6"/>
    <w:rsid w:val="00541578"/>
    <w:rsid w:val="00542DAA"/>
    <w:rsid w:val="00543117"/>
    <w:rsid w:val="005439C4"/>
    <w:rsid w:val="00544265"/>
    <w:rsid w:val="00544B83"/>
    <w:rsid w:val="00544F1F"/>
    <w:rsid w:val="005456E8"/>
    <w:rsid w:val="0054592B"/>
    <w:rsid w:val="0054710A"/>
    <w:rsid w:val="00547750"/>
    <w:rsid w:val="00551642"/>
    <w:rsid w:val="005518CD"/>
    <w:rsid w:val="005519BF"/>
    <w:rsid w:val="005526C3"/>
    <w:rsid w:val="00552CB3"/>
    <w:rsid w:val="00553274"/>
    <w:rsid w:val="005539F6"/>
    <w:rsid w:val="0055472A"/>
    <w:rsid w:val="005552DD"/>
    <w:rsid w:val="00555826"/>
    <w:rsid w:val="00556A00"/>
    <w:rsid w:val="00556BD1"/>
    <w:rsid w:val="0055745D"/>
    <w:rsid w:val="00557F41"/>
    <w:rsid w:val="00562A88"/>
    <w:rsid w:val="005631EB"/>
    <w:rsid w:val="005647A7"/>
    <w:rsid w:val="00565155"/>
    <w:rsid w:val="005660CB"/>
    <w:rsid w:val="00566161"/>
    <w:rsid w:val="0056622D"/>
    <w:rsid w:val="00566A0D"/>
    <w:rsid w:val="00570761"/>
    <w:rsid w:val="005707A8"/>
    <w:rsid w:val="00571C7E"/>
    <w:rsid w:val="00571DFF"/>
    <w:rsid w:val="005729B2"/>
    <w:rsid w:val="00572B1F"/>
    <w:rsid w:val="00572D8C"/>
    <w:rsid w:val="00573EDA"/>
    <w:rsid w:val="0057470C"/>
    <w:rsid w:val="00574D17"/>
    <w:rsid w:val="00576B8D"/>
    <w:rsid w:val="00576F70"/>
    <w:rsid w:val="005778C5"/>
    <w:rsid w:val="00577971"/>
    <w:rsid w:val="00577C4A"/>
    <w:rsid w:val="005802E3"/>
    <w:rsid w:val="00580A33"/>
    <w:rsid w:val="00580BAA"/>
    <w:rsid w:val="00583F90"/>
    <w:rsid w:val="00586967"/>
    <w:rsid w:val="00587182"/>
    <w:rsid w:val="00587907"/>
    <w:rsid w:val="00587B23"/>
    <w:rsid w:val="00587F3D"/>
    <w:rsid w:val="00590819"/>
    <w:rsid w:val="00590879"/>
    <w:rsid w:val="00590AC6"/>
    <w:rsid w:val="00591530"/>
    <w:rsid w:val="00593479"/>
    <w:rsid w:val="00594C81"/>
    <w:rsid w:val="005967C1"/>
    <w:rsid w:val="00596B88"/>
    <w:rsid w:val="005A1017"/>
    <w:rsid w:val="005A4589"/>
    <w:rsid w:val="005A4C4E"/>
    <w:rsid w:val="005A5D19"/>
    <w:rsid w:val="005A680A"/>
    <w:rsid w:val="005A7206"/>
    <w:rsid w:val="005B0677"/>
    <w:rsid w:val="005B08F1"/>
    <w:rsid w:val="005B0F61"/>
    <w:rsid w:val="005B2967"/>
    <w:rsid w:val="005B32BC"/>
    <w:rsid w:val="005B3E21"/>
    <w:rsid w:val="005B4115"/>
    <w:rsid w:val="005B4150"/>
    <w:rsid w:val="005B4C7E"/>
    <w:rsid w:val="005B5443"/>
    <w:rsid w:val="005B62F3"/>
    <w:rsid w:val="005B64AD"/>
    <w:rsid w:val="005B7402"/>
    <w:rsid w:val="005B773D"/>
    <w:rsid w:val="005B7A58"/>
    <w:rsid w:val="005B7B1F"/>
    <w:rsid w:val="005C0597"/>
    <w:rsid w:val="005C061E"/>
    <w:rsid w:val="005C07F1"/>
    <w:rsid w:val="005C10E1"/>
    <w:rsid w:val="005C157B"/>
    <w:rsid w:val="005C480B"/>
    <w:rsid w:val="005C4AAA"/>
    <w:rsid w:val="005C52F1"/>
    <w:rsid w:val="005C5F9F"/>
    <w:rsid w:val="005C6D17"/>
    <w:rsid w:val="005C7563"/>
    <w:rsid w:val="005C7F77"/>
    <w:rsid w:val="005D13D3"/>
    <w:rsid w:val="005D16C6"/>
    <w:rsid w:val="005D19C9"/>
    <w:rsid w:val="005D35B5"/>
    <w:rsid w:val="005D4D6E"/>
    <w:rsid w:val="005D5443"/>
    <w:rsid w:val="005D5447"/>
    <w:rsid w:val="005D6086"/>
    <w:rsid w:val="005E08E4"/>
    <w:rsid w:val="005E1215"/>
    <w:rsid w:val="005E2EB5"/>
    <w:rsid w:val="005E6431"/>
    <w:rsid w:val="005E6C5C"/>
    <w:rsid w:val="005E7120"/>
    <w:rsid w:val="005E73DF"/>
    <w:rsid w:val="005E78A0"/>
    <w:rsid w:val="005F1223"/>
    <w:rsid w:val="005F1BA7"/>
    <w:rsid w:val="005F206B"/>
    <w:rsid w:val="005F23E5"/>
    <w:rsid w:val="005F335C"/>
    <w:rsid w:val="005F3616"/>
    <w:rsid w:val="005F382F"/>
    <w:rsid w:val="005F5E36"/>
    <w:rsid w:val="005F687C"/>
    <w:rsid w:val="00602500"/>
    <w:rsid w:val="00602A82"/>
    <w:rsid w:val="00602B88"/>
    <w:rsid w:val="006037CD"/>
    <w:rsid w:val="00603F6C"/>
    <w:rsid w:val="006047C1"/>
    <w:rsid w:val="00606F56"/>
    <w:rsid w:val="00610D51"/>
    <w:rsid w:val="00611518"/>
    <w:rsid w:val="00612BDC"/>
    <w:rsid w:val="00614634"/>
    <w:rsid w:val="00614A99"/>
    <w:rsid w:val="006170A0"/>
    <w:rsid w:val="00617312"/>
    <w:rsid w:val="00617819"/>
    <w:rsid w:val="00617AAC"/>
    <w:rsid w:val="00617E0C"/>
    <w:rsid w:val="00620D7E"/>
    <w:rsid w:val="00621B9A"/>
    <w:rsid w:val="006225D4"/>
    <w:rsid w:val="00623423"/>
    <w:rsid w:val="00623448"/>
    <w:rsid w:val="006243DF"/>
    <w:rsid w:val="00624615"/>
    <w:rsid w:val="00625F2F"/>
    <w:rsid w:val="0063016E"/>
    <w:rsid w:val="006305E1"/>
    <w:rsid w:val="00631E1A"/>
    <w:rsid w:val="0063213F"/>
    <w:rsid w:val="006326F2"/>
    <w:rsid w:val="00632BF8"/>
    <w:rsid w:val="00632DF4"/>
    <w:rsid w:val="006336D4"/>
    <w:rsid w:val="00633904"/>
    <w:rsid w:val="00634094"/>
    <w:rsid w:val="00634388"/>
    <w:rsid w:val="00634532"/>
    <w:rsid w:val="00635039"/>
    <w:rsid w:val="006367E8"/>
    <w:rsid w:val="00637652"/>
    <w:rsid w:val="006377E5"/>
    <w:rsid w:val="00640170"/>
    <w:rsid w:val="006414B2"/>
    <w:rsid w:val="00642F0F"/>
    <w:rsid w:val="006459B5"/>
    <w:rsid w:val="00645A9B"/>
    <w:rsid w:val="00646744"/>
    <w:rsid w:val="0064715B"/>
    <w:rsid w:val="0065100D"/>
    <w:rsid w:val="0065217F"/>
    <w:rsid w:val="00653084"/>
    <w:rsid w:val="0065403C"/>
    <w:rsid w:val="00654651"/>
    <w:rsid w:val="0065569A"/>
    <w:rsid w:val="006559AC"/>
    <w:rsid w:val="00655F6D"/>
    <w:rsid w:val="00656313"/>
    <w:rsid w:val="00656F3F"/>
    <w:rsid w:val="00657A16"/>
    <w:rsid w:val="00661FDF"/>
    <w:rsid w:val="006634C5"/>
    <w:rsid w:val="00665013"/>
    <w:rsid w:val="0066559B"/>
    <w:rsid w:val="00665695"/>
    <w:rsid w:val="00665794"/>
    <w:rsid w:val="00665BC3"/>
    <w:rsid w:val="00667B0B"/>
    <w:rsid w:val="00670863"/>
    <w:rsid w:val="00670BC0"/>
    <w:rsid w:val="00670C8B"/>
    <w:rsid w:val="00670EB2"/>
    <w:rsid w:val="00670F9A"/>
    <w:rsid w:val="006712FA"/>
    <w:rsid w:val="00671A4D"/>
    <w:rsid w:val="0067400E"/>
    <w:rsid w:val="00675B5A"/>
    <w:rsid w:val="00675F09"/>
    <w:rsid w:val="006765C7"/>
    <w:rsid w:val="0067774A"/>
    <w:rsid w:val="00677C5D"/>
    <w:rsid w:val="00677F71"/>
    <w:rsid w:val="00680B53"/>
    <w:rsid w:val="00681FB9"/>
    <w:rsid w:val="006826F5"/>
    <w:rsid w:val="0068609F"/>
    <w:rsid w:val="00686A20"/>
    <w:rsid w:val="00686A53"/>
    <w:rsid w:val="00687FFD"/>
    <w:rsid w:val="00690E72"/>
    <w:rsid w:val="006913DD"/>
    <w:rsid w:val="0069157C"/>
    <w:rsid w:val="00692049"/>
    <w:rsid w:val="006920D1"/>
    <w:rsid w:val="006936C2"/>
    <w:rsid w:val="006942A8"/>
    <w:rsid w:val="00695496"/>
    <w:rsid w:val="00695E4D"/>
    <w:rsid w:val="0069639E"/>
    <w:rsid w:val="006971C3"/>
    <w:rsid w:val="006A02B0"/>
    <w:rsid w:val="006A20DF"/>
    <w:rsid w:val="006A2105"/>
    <w:rsid w:val="006A261F"/>
    <w:rsid w:val="006A2FA3"/>
    <w:rsid w:val="006A3277"/>
    <w:rsid w:val="006A3FC2"/>
    <w:rsid w:val="006A4E07"/>
    <w:rsid w:val="006A6C85"/>
    <w:rsid w:val="006A7CAD"/>
    <w:rsid w:val="006A7DB2"/>
    <w:rsid w:val="006B1863"/>
    <w:rsid w:val="006B2401"/>
    <w:rsid w:val="006B4DF1"/>
    <w:rsid w:val="006B52AA"/>
    <w:rsid w:val="006B7BC1"/>
    <w:rsid w:val="006C32A3"/>
    <w:rsid w:val="006C500D"/>
    <w:rsid w:val="006C6B6C"/>
    <w:rsid w:val="006C6BE1"/>
    <w:rsid w:val="006C7B88"/>
    <w:rsid w:val="006C7F39"/>
    <w:rsid w:val="006D1C56"/>
    <w:rsid w:val="006D2957"/>
    <w:rsid w:val="006D2F47"/>
    <w:rsid w:val="006D31EC"/>
    <w:rsid w:val="006D3C26"/>
    <w:rsid w:val="006D5703"/>
    <w:rsid w:val="006D5C2E"/>
    <w:rsid w:val="006D5EAC"/>
    <w:rsid w:val="006D6196"/>
    <w:rsid w:val="006D6259"/>
    <w:rsid w:val="006D65CE"/>
    <w:rsid w:val="006D69D8"/>
    <w:rsid w:val="006D6ED6"/>
    <w:rsid w:val="006D7069"/>
    <w:rsid w:val="006D7A01"/>
    <w:rsid w:val="006E08E2"/>
    <w:rsid w:val="006E0E02"/>
    <w:rsid w:val="006E1355"/>
    <w:rsid w:val="006E3B43"/>
    <w:rsid w:val="006E64BC"/>
    <w:rsid w:val="006E6A4F"/>
    <w:rsid w:val="006F0998"/>
    <w:rsid w:val="006F406E"/>
    <w:rsid w:val="006F45B4"/>
    <w:rsid w:val="006F4670"/>
    <w:rsid w:val="006F4734"/>
    <w:rsid w:val="006F4A1E"/>
    <w:rsid w:val="006F4AF1"/>
    <w:rsid w:val="006F5B09"/>
    <w:rsid w:val="006F6501"/>
    <w:rsid w:val="006F6D79"/>
    <w:rsid w:val="006F7A64"/>
    <w:rsid w:val="007007F0"/>
    <w:rsid w:val="007011FB"/>
    <w:rsid w:val="007020D6"/>
    <w:rsid w:val="00703406"/>
    <w:rsid w:val="007035A1"/>
    <w:rsid w:val="007045DF"/>
    <w:rsid w:val="0070465C"/>
    <w:rsid w:val="00704AD6"/>
    <w:rsid w:val="00704F29"/>
    <w:rsid w:val="007050B2"/>
    <w:rsid w:val="007050D3"/>
    <w:rsid w:val="00706696"/>
    <w:rsid w:val="0070718B"/>
    <w:rsid w:val="007117E1"/>
    <w:rsid w:val="0071180A"/>
    <w:rsid w:val="00712839"/>
    <w:rsid w:val="00712F39"/>
    <w:rsid w:val="00713B1F"/>
    <w:rsid w:val="00714610"/>
    <w:rsid w:val="007152F6"/>
    <w:rsid w:val="007158BA"/>
    <w:rsid w:val="00715B29"/>
    <w:rsid w:val="0071604A"/>
    <w:rsid w:val="0071608D"/>
    <w:rsid w:val="007165B9"/>
    <w:rsid w:val="00722DB8"/>
    <w:rsid w:val="00724DA1"/>
    <w:rsid w:val="007259C7"/>
    <w:rsid w:val="00726F89"/>
    <w:rsid w:val="007319A9"/>
    <w:rsid w:val="00731C7A"/>
    <w:rsid w:val="00732118"/>
    <w:rsid w:val="0073284B"/>
    <w:rsid w:val="00735A57"/>
    <w:rsid w:val="0073645D"/>
    <w:rsid w:val="0073683B"/>
    <w:rsid w:val="0073709F"/>
    <w:rsid w:val="0074361F"/>
    <w:rsid w:val="00743DFC"/>
    <w:rsid w:val="007443B9"/>
    <w:rsid w:val="00745B7C"/>
    <w:rsid w:val="007460A7"/>
    <w:rsid w:val="007467EB"/>
    <w:rsid w:val="00746E48"/>
    <w:rsid w:val="007477A4"/>
    <w:rsid w:val="00752C7E"/>
    <w:rsid w:val="00753078"/>
    <w:rsid w:val="007545F7"/>
    <w:rsid w:val="00755689"/>
    <w:rsid w:val="00755F56"/>
    <w:rsid w:val="00757CB5"/>
    <w:rsid w:val="00760A2F"/>
    <w:rsid w:val="00760C5B"/>
    <w:rsid w:val="00762357"/>
    <w:rsid w:val="00762C16"/>
    <w:rsid w:val="00762C1B"/>
    <w:rsid w:val="0076337F"/>
    <w:rsid w:val="00763458"/>
    <w:rsid w:val="007634FE"/>
    <w:rsid w:val="00763ECD"/>
    <w:rsid w:val="007655F8"/>
    <w:rsid w:val="00766540"/>
    <w:rsid w:val="007675F4"/>
    <w:rsid w:val="00767E36"/>
    <w:rsid w:val="00770234"/>
    <w:rsid w:val="007730F9"/>
    <w:rsid w:val="0077364F"/>
    <w:rsid w:val="0077626F"/>
    <w:rsid w:val="00781284"/>
    <w:rsid w:val="00781F8B"/>
    <w:rsid w:val="00782FDB"/>
    <w:rsid w:val="0078456D"/>
    <w:rsid w:val="007846A3"/>
    <w:rsid w:val="00785569"/>
    <w:rsid w:val="00785860"/>
    <w:rsid w:val="00786A7B"/>
    <w:rsid w:val="0078749D"/>
    <w:rsid w:val="007876F6"/>
    <w:rsid w:val="0078794B"/>
    <w:rsid w:val="00787ACC"/>
    <w:rsid w:val="007910F0"/>
    <w:rsid w:val="00792BEE"/>
    <w:rsid w:val="00792EC4"/>
    <w:rsid w:val="00793AAC"/>
    <w:rsid w:val="00793C18"/>
    <w:rsid w:val="007947A8"/>
    <w:rsid w:val="007949D6"/>
    <w:rsid w:val="00794BA2"/>
    <w:rsid w:val="007953BA"/>
    <w:rsid w:val="007954DA"/>
    <w:rsid w:val="007955CF"/>
    <w:rsid w:val="00795611"/>
    <w:rsid w:val="00795880"/>
    <w:rsid w:val="00796631"/>
    <w:rsid w:val="00796864"/>
    <w:rsid w:val="00796A06"/>
    <w:rsid w:val="00796F9E"/>
    <w:rsid w:val="007976B9"/>
    <w:rsid w:val="007A001A"/>
    <w:rsid w:val="007A174F"/>
    <w:rsid w:val="007A20DC"/>
    <w:rsid w:val="007A2A62"/>
    <w:rsid w:val="007A3CEC"/>
    <w:rsid w:val="007A517F"/>
    <w:rsid w:val="007A5729"/>
    <w:rsid w:val="007A593C"/>
    <w:rsid w:val="007A712F"/>
    <w:rsid w:val="007B2D5D"/>
    <w:rsid w:val="007B393C"/>
    <w:rsid w:val="007B4438"/>
    <w:rsid w:val="007B44E5"/>
    <w:rsid w:val="007B4968"/>
    <w:rsid w:val="007B4E2D"/>
    <w:rsid w:val="007B4FFF"/>
    <w:rsid w:val="007B5551"/>
    <w:rsid w:val="007B6CDD"/>
    <w:rsid w:val="007C0595"/>
    <w:rsid w:val="007C09F9"/>
    <w:rsid w:val="007C1ED9"/>
    <w:rsid w:val="007C2571"/>
    <w:rsid w:val="007C2573"/>
    <w:rsid w:val="007C26D7"/>
    <w:rsid w:val="007C2B17"/>
    <w:rsid w:val="007C36CF"/>
    <w:rsid w:val="007C38A0"/>
    <w:rsid w:val="007C434B"/>
    <w:rsid w:val="007C44A8"/>
    <w:rsid w:val="007C4513"/>
    <w:rsid w:val="007C5173"/>
    <w:rsid w:val="007C528F"/>
    <w:rsid w:val="007C75F4"/>
    <w:rsid w:val="007C7C86"/>
    <w:rsid w:val="007C7F37"/>
    <w:rsid w:val="007D06CA"/>
    <w:rsid w:val="007D329E"/>
    <w:rsid w:val="007D35E9"/>
    <w:rsid w:val="007D4018"/>
    <w:rsid w:val="007D40EE"/>
    <w:rsid w:val="007D5706"/>
    <w:rsid w:val="007D66B7"/>
    <w:rsid w:val="007E0F8B"/>
    <w:rsid w:val="007E4EC5"/>
    <w:rsid w:val="007E5366"/>
    <w:rsid w:val="007E5BAF"/>
    <w:rsid w:val="007E63D9"/>
    <w:rsid w:val="007E7727"/>
    <w:rsid w:val="007E7C7A"/>
    <w:rsid w:val="007F07C4"/>
    <w:rsid w:val="007F162B"/>
    <w:rsid w:val="007F19B7"/>
    <w:rsid w:val="007F1B3E"/>
    <w:rsid w:val="007F243D"/>
    <w:rsid w:val="007F30A3"/>
    <w:rsid w:val="007F40F0"/>
    <w:rsid w:val="007F44C9"/>
    <w:rsid w:val="007F4BFE"/>
    <w:rsid w:val="007F4E86"/>
    <w:rsid w:val="007F505A"/>
    <w:rsid w:val="007F50B3"/>
    <w:rsid w:val="007F541B"/>
    <w:rsid w:val="0080001B"/>
    <w:rsid w:val="00800931"/>
    <w:rsid w:val="00802399"/>
    <w:rsid w:val="00802F27"/>
    <w:rsid w:val="0080433C"/>
    <w:rsid w:val="008052E8"/>
    <w:rsid w:val="008053E7"/>
    <w:rsid w:val="00807B3F"/>
    <w:rsid w:val="00811592"/>
    <w:rsid w:val="008129E2"/>
    <w:rsid w:val="00812DC7"/>
    <w:rsid w:val="00812EA9"/>
    <w:rsid w:val="00812F99"/>
    <w:rsid w:val="00813D3E"/>
    <w:rsid w:val="00814CF7"/>
    <w:rsid w:val="00814F8C"/>
    <w:rsid w:val="0081509E"/>
    <w:rsid w:val="00815582"/>
    <w:rsid w:val="00816237"/>
    <w:rsid w:val="00816658"/>
    <w:rsid w:val="008169BA"/>
    <w:rsid w:val="00816CE2"/>
    <w:rsid w:val="00817CE7"/>
    <w:rsid w:val="00817F6E"/>
    <w:rsid w:val="00820299"/>
    <w:rsid w:val="00820F9B"/>
    <w:rsid w:val="00822C89"/>
    <w:rsid w:val="00822DAF"/>
    <w:rsid w:val="00822DF9"/>
    <w:rsid w:val="0082317A"/>
    <w:rsid w:val="00823983"/>
    <w:rsid w:val="008241FC"/>
    <w:rsid w:val="00824DC8"/>
    <w:rsid w:val="008251B6"/>
    <w:rsid w:val="00826665"/>
    <w:rsid w:val="00826C56"/>
    <w:rsid w:val="008271EF"/>
    <w:rsid w:val="00827218"/>
    <w:rsid w:val="00831A06"/>
    <w:rsid w:val="00831D68"/>
    <w:rsid w:val="008320D1"/>
    <w:rsid w:val="00832F7C"/>
    <w:rsid w:val="00834368"/>
    <w:rsid w:val="008346AA"/>
    <w:rsid w:val="00834BEE"/>
    <w:rsid w:val="00834DD7"/>
    <w:rsid w:val="0083511D"/>
    <w:rsid w:val="00835198"/>
    <w:rsid w:val="008353F5"/>
    <w:rsid w:val="008359AD"/>
    <w:rsid w:val="008362F1"/>
    <w:rsid w:val="00836829"/>
    <w:rsid w:val="00836A43"/>
    <w:rsid w:val="008372F1"/>
    <w:rsid w:val="00837480"/>
    <w:rsid w:val="00841076"/>
    <w:rsid w:val="00841556"/>
    <w:rsid w:val="0084260F"/>
    <w:rsid w:val="00843459"/>
    <w:rsid w:val="008436D9"/>
    <w:rsid w:val="00844387"/>
    <w:rsid w:val="00845A21"/>
    <w:rsid w:val="0084691B"/>
    <w:rsid w:val="00850359"/>
    <w:rsid w:val="00852FC2"/>
    <w:rsid w:val="00852FDF"/>
    <w:rsid w:val="00854440"/>
    <w:rsid w:val="00854B9F"/>
    <w:rsid w:val="00855C68"/>
    <w:rsid w:val="00857033"/>
    <w:rsid w:val="00857AAB"/>
    <w:rsid w:val="0086067D"/>
    <w:rsid w:val="00861830"/>
    <w:rsid w:val="00862294"/>
    <w:rsid w:val="0086247D"/>
    <w:rsid w:val="00862584"/>
    <w:rsid w:val="00862DED"/>
    <w:rsid w:val="008630ED"/>
    <w:rsid w:val="00863304"/>
    <w:rsid w:val="008635FF"/>
    <w:rsid w:val="00863862"/>
    <w:rsid w:val="00864D8D"/>
    <w:rsid w:val="0086527C"/>
    <w:rsid w:val="00866CEA"/>
    <w:rsid w:val="008676DD"/>
    <w:rsid w:val="00870208"/>
    <w:rsid w:val="00871074"/>
    <w:rsid w:val="0087205E"/>
    <w:rsid w:val="00872468"/>
    <w:rsid w:val="0087277C"/>
    <w:rsid w:val="00873D28"/>
    <w:rsid w:val="00876438"/>
    <w:rsid w:val="008770B9"/>
    <w:rsid w:val="00877C9E"/>
    <w:rsid w:val="00880DCC"/>
    <w:rsid w:val="00881624"/>
    <w:rsid w:val="008821BF"/>
    <w:rsid w:val="00882881"/>
    <w:rsid w:val="0088399A"/>
    <w:rsid w:val="00883A4B"/>
    <w:rsid w:val="00884D49"/>
    <w:rsid w:val="008856C5"/>
    <w:rsid w:val="00886621"/>
    <w:rsid w:val="00887190"/>
    <w:rsid w:val="008877A9"/>
    <w:rsid w:val="00887DB6"/>
    <w:rsid w:val="0089093B"/>
    <w:rsid w:val="00890A7F"/>
    <w:rsid w:val="008913D6"/>
    <w:rsid w:val="0089154E"/>
    <w:rsid w:val="008916AA"/>
    <w:rsid w:val="008916BE"/>
    <w:rsid w:val="00892702"/>
    <w:rsid w:val="00892CBA"/>
    <w:rsid w:val="00893484"/>
    <w:rsid w:val="0089370B"/>
    <w:rsid w:val="008939CE"/>
    <w:rsid w:val="00894F5D"/>
    <w:rsid w:val="00896CD4"/>
    <w:rsid w:val="008971F3"/>
    <w:rsid w:val="008972EB"/>
    <w:rsid w:val="008A00B6"/>
    <w:rsid w:val="008A0164"/>
    <w:rsid w:val="008A0EB6"/>
    <w:rsid w:val="008A17C4"/>
    <w:rsid w:val="008A436D"/>
    <w:rsid w:val="008A4C58"/>
    <w:rsid w:val="008A4F70"/>
    <w:rsid w:val="008A541F"/>
    <w:rsid w:val="008A5999"/>
    <w:rsid w:val="008A5B60"/>
    <w:rsid w:val="008A6359"/>
    <w:rsid w:val="008A7535"/>
    <w:rsid w:val="008A75C4"/>
    <w:rsid w:val="008A79F6"/>
    <w:rsid w:val="008A7C52"/>
    <w:rsid w:val="008B09CB"/>
    <w:rsid w:val="008B21CA"/>
    <w:rsid w:val="008B28B4"/>
    <w:rsid w:val="008B2DFA"/>
    <w:rsid w:val="008B2FC5"/>
    <w:rsid w:val="008B3D50"/>
    <w:rsid w:val="008B4398"/>
    <w:rsid w:val="008B70D3"/>
    <w:rsid w:val="008C11B3"/>
    <w:rsid w:val="008C1C42"/>
    <w:rsid w:val="008C2416"/>
    <w:rsid w:val="008C26EC"/>
    <w:rsid w:val="008C44FC"/>
    <w:rsid w:val="008C4524"/>
    <w:rsid w:val="008C463D"/>
    <w:rsid w:val="008C4B46"/>
    <w:rsid w:val="008C57FF"/>
    <w:rsid w:val="008C5D03"/>
    <w:rsid w:val="008C6CB9"/>
    <w:rsid w:val="008C7287"/>
    <w:rsid w:val="008D08F8"/>
    <w:rsid w:val="008D13EC"/>
    <w:rsid w:val="008D1450"/>
    <w:rsid w:val="008D18A4"/>
    <w:rsid w:val="008D1CDE"/>
    <w:rsid w:val="008D24C2"/>
    <w:rsid w:val="008D2B2F"/>
    <w:rsid w:val="008D30CC"/>
    <w:rsid w:val="008D349B"/>
    <w:rsid w:val="008D5628"/>
    <w:rsid w:val="008D6427"/>
    <w:rsid w:val="008D6D5A"/>
    <w:rsid w:val="008D6EF1"/>
    <w:rsid w:val="008D785E"/>
    <w:rsid w:val="008E07B1"/>
    <w:rsid w:val="008E1AF7"/>
    <w:rsid w:val="008E2CC9"/>
    <w:rsid w:val="008E33FF"/>
    <w:rsid w:val="008E3EEA"/>
    <w:rsid w:val="008E4FB0"/>
    <w:rsid w:val="008E521A"/>
    <w:rsid w:val="008E5523"/>
    <w:rsid w:val="008E7D22"/>
    <w:rsid w:val="008F1285"/>
    <w:rsid w:val="008F20CC"/>
    <w:rsid w:val="008F29C9"/>
    <w:rsid w:val="008F2B21"/>
    <w:rsid w:val="008F2E3C"/>
    <w:rsid w:val="008F4448"/>
    <w:rsid w:val="008F5F1B"/>
    <w:rsid w:val="008F7A89"/>
    <w:rsid w:val="009005C0"/>
    <w:rsid w:val="00900A87"/>
    <w:rsid w:val="00900D89"/>
    <w:rsid w:val="009016C1"/>
    <w:rsid w:val="00902B76"/>
    <w:rsid w:val="00904733"/>
    <w:rsid w:val="00907686"/>
    <w:rsid w:val="00910E4B"/>
    <w:rsid w:val="00912E71"/>
    <w:rsid w:val="009130BE"/>
    <w:rsid w:val="00913873"/>
    <w:rsid w:val="00913E72"/>
    <w:rsid w:val="009149FC"/>
    <w:rsid w:val="00915BBE"/>
    <w:rsid w:val="009173F6"/>
    <w:rsid w:val="00917749"/>
    <w:rsid w:val="0092035F"/>
    <w:rsid w:val="00920DAC"/>
    <w:rsid w:val="00921C9C"/>
    <w:rsid w:val="0092268A"/>
    <w:rsid w:val="00922B26"/>
    <w:rsid w:val="00922F64"/>
    <w:rsid w:val="009236D9"/>
    <w:rsid w:val="00923A24"/>
    <w:rsid w:val="009240B7"/>
    <w:rsid w:val="00924304"/>
    <w:rsid w:val="00924BF5"/>
    <w:rsid w:val="0092631B"/>
    <w:rsid w:val="009266C9"/>
    <w:rsid w:val="009269DC"/>
    <w:rsid w:val="00927FA7"/>
    <w:rsid w:val="00930597"/>
    <w:rsid w:val="00930A24"/>
    <w:rsid w:val="00930D6B"/>
    <w:rsid w:val="009319D5"/>
    <w:rsid w:val="009328FD"/>
    <w:rsid w:val="00932F71"/>
    <w:rsid w:val="0093405A"/>
    <w:rsid w:val="00934282"/>
    <w:rsid w:val="00935A11"/>
    <w:rsid w:val="00935D35"/>
    <w:rsid w:val="00935DE5"/>
    <w:rsid w:val="00936AA0"/>
    <w:rsid w:val="00936C22"/>
    <w:rsid w:val="00936EE0"/>
    <w:rsid w:val="009372F2"/>
    <w:rsid w:val="0093732F"/>
    <w:rsid w:val="00937B70"/>
    <w:rsid w:val="009409B4"/>
    <w:rsid w:val="00940E71"/>
    <w:rsid w:val="00941BF7"/>
    <w:rsid w:val="00944389"/>
    <w:rsid w:val="00944ECB"/>
    <w:rsid w:val="009456F8"/>
    <w:rsid w:val="00945A02"/>
    <w:rsid w:val="00945E5F"/>
    <w:rsid w:val="0094606F"/>
    <w:rsid w:val="00947052"/>
    <w:rsid w:val="00947058"/>
    <w:rsid w:val="009473A5"/>
    <w:rsid w:val="00947C1A"/>
    <w:rsid w:val="00950747"/>
    <w:rsid w:val="009517F3"/>
    <w:rsid w:val="00953A93"/>
    <w:rsid w:val="00954D3C"/>
    <w:rsid w:val="00956301"/>
    <w:rsid w:val="009569D9"/>
    <w:rsid w:val="00957922"/>
    <w:rsid w:val="0096259B"/>
    <w:rsid w:val="00962BC4"/>
    <w:rsid w:val="00963132"/>
    <w:rsid w:val="00963A7B"/>
    <w:rsid w:val="00963DFF"/>
    <w:rsid w:val="009664BF"/>
    <w:rsid w:val="009668A6"/>
    <w:rsid w:val="0096726B"/>
    <w:rsid w:val="00967319"/>
    <w:rsid w:val="00967972"/>
    <w:rsid w:val="00967C25"/>
    <w:rsid w:val="009702C1"/>
    <w:rsid w:val="0097059B"/>
    <w:rsid w:val="00970C1D"/>
    <w:rsid w:val="00971B36"/>
    <w:rsid w:val="0097285B"/>
    <w:rsid w:val="00972A46"/>
    <w:rsid w:val="009732DB"/>
    <w:rsid w:val="0097380D"/>
    <w:rsid w:val="00973CBA"/>
    <w:rsid w:val="00973E7E"/>
    <w:rsid w:val="0097418F"/>
    <w:rsid w:val="009756B1"/>
    <w:rsid w:val="0097570E"/>
    <w:rsid w:val="009757F4"/>
    <w:rsid w:val="00975CA5"/>
    <w:rsid w:val="00977670"/>
    <w:rsid w:val="00977A1E"/>
    <w:rsid w:val="00980C75"/>
    <w:rsid w:val="00981833"/>
    <w:rsid w:val="00982878"/>
    <w:rsid w:val="009835D8"/>
    <w:rsid w:val="00983E2A"/>
    <w:rsid w:val="009848D9"/>
    <w:rsid w:val="00985D7C"/>
    <w:rsid w:val="0098605E"/>
    <w:rsid w:val="00986C86"/>
    <w:rsid w:val="009871F4"/>
    <w:rsid w:val="009873C5"/>
    <w:rsid w:val="009906A5"/>
    <w:rsid w:val="00990DA8"/>
    <w:rsid w:val="0099150A"/>
    <w:rsid w:val="00992DDF"/>
    <w:rsid w:val="00993D7B"/>
    <w:rsid w:val="00994C12"/>
    <w:rsid w:val="009951AC"/>
    <w:rsid w:val="00997D47"/>
    <w:rsid w:val="009A1E70"/>
    <w:rsid w:val="009A1F33"/>
    <w:rsid w:val="009A1FDC"/>
    <w:rsid w:val="009A2830"/>
    <w:rsid w:val="009A318F"/>
    <w:rsid w:val="009A3CC3"/>
    <w:rsid w:val="009A42CE"/>
    <w:rsid w:val="009A4D39"/>
    <w:rsid w:val="009A565C"/>
    <w:rsid w:val="009A56C7"/>
    <w:rsid w:val="009A5823"/>
    <w:rsid w:val="009A69E3"/>
    <w:rsid w:val="009A6D09"/>
    <w:rsid w:val="009A6E74"/>
    <w:rsid w:val="009A70AD"/>
    <w:rsid w:val="009A7522"/>
    <w:rsid w:val="009B0020"/>
    <w:rsid w:val="009B03D0"/>
    <w:rsid w:val="009B053F"/>
    <w:rsid w:val="009B0B64"/>
    <w:rsid w:val="009B0F12"/>
    <w:rsid w:val="009B226B"/>
    <w:rsid w:val="009B230F"/>
    <w:rsid w:val="009B2747"/>
    <w:rsid w:val="009B52A8"/>
    <w:rsid w:val="009B5588"/>
    <w:rsid w:val="009B71DB"/>
    <w:rsid w:val="009C00A0"/>
    <w:rsid w:val="009C0C9D"/>
    <w:rsid w:val="009C0CB0"/>
    <w:rsid w:val="009C1648"/>
    <w:rsid w:val="009C1F50"/>
    <w:rsid w:val="009C25A8"/>
    <w:rsid w:val="009C2B72"/>
    <w:rsid w:val="009C3A90"/>
    <w:rsid w:val="009C41F9"/>
    <w:rsid w:val="009C479A"/>
    <w:rsid w:val="009C5740"/>
    <w:rsid w:val="009C680E"/>
    <w:rsid w:val="009C723B"/>
    <w:rsid w:val="009D0E22"/>
    <w:rsid w:val="009D2F26"/>
    <w:rsid w:val="009D30CA"/>
    <w:rsid w:val="009D3FB0"/>
    <w:rsid w:val="009D4171"/>
    <w:rsid w:val="009D5AA0"/>
    <w:rsid w:val="009D643A"/>
    <w:rsid w:val="009E18A1"/>
    <w:rsid w:val="009E191B"/>
    <w:rsid w:val="009E21A3"/>
    <w:rsid w:val="009E2B06"/>
    <w:rsid w:val="009E3EDC"/>
    <w:rsid w:val="009E420A"/>
    <w:rsid w:val="009E431A"/>
    <w:rsid w:val="009E4B29"/>
    <w:rsid w:val="009E50D9"/>
    <w:rsid w:val="009E595D"/>
    <w:rsid w:val="009E64AD"/>
    <w:rsid w:val="009F04A3"/>
    <w:rsid w:val="009F0DE4"/>
    <w:rsid w:val="009F14C9"/>
    <w:rsid w:val="009F1F2B"/>
    <w:rsid w:val="009F2453"/>
    <w:rsid w:val="009F2F23"/>
    <w:rsid w:val="009F417D"/>
    <w:rsid w:val="009F4971"/>
    <w:rsid w:val="009F5536"/>
    <w:rsid w:val="009F60CA"/>
    <w:rsid w:val="009F6EB5"/>
    <w:rsid w:val="00A006DA"/>
    <w:rsid w:val="00A008EA"/>
    <w:rsid w:val="00A00D0F"/>
    <w:rsid w:val="00A01C45"/>
    <w:rsid w:val="00A027C1"/>
    <w:rsid w:val="00A05D1C"/>
    <w:rsid w:val="00A0625B"/>
    <w:rsid w:val="00A066BD"/>
    <w:rsid w:val="00A06F76"/>
    <w:rsid w:val="00A07296"/>
    <w:rsid w:val="00A0757A"/>
    <w:rsid w:val="00A077CA"/>
    <w:rsid w:val="00A07808"/>
    <w:rsid w:val="00A1004E"/>
    <w:rsid w:val="00A10986"/>
    <w:rsid w:val="00A11555"/>
    <w:rsid w:val="00A11D21"/>
    <w:rsid w:val="00A1247A"/>
    <w:rsid w:val="00A125C3"/>
    <w:rsid w:val="00A12759"/>
    <w:rsid w:val="00A12DA0"/>
    <w:rsid w:val="00A13C34"/>
    <w:rsid w:val="00A1476E"/>
    <w:rsid w:val="00A15DD9"/>
    <w:rsid w:val="00A163B4"/>
    <w:rsid w:val="00A16A39"/>
    <w:rsid w:val="00A16E9A"/>
    <w:rsid w:val="00A17328"/>
    <w:rsid w:val="00A2024D"/>
    <w:rsid w:val="00A20A01"/>
    <w:rsid w:val="00A21623"/>
    <w:rsid w:val="00A2208B"/>
    <w:rsid w:val="00A22761"/>
    <w:rsid w:val="00A22F3B"/>
    <w:rsid w:val="00A24016"/>
    <w:rsid w:val="00A241C1"/>
    <w:rsid w:val="00A24702"/>
    <w:rsid w:val="00A2544C"/>
    <w:rsid w:val="00A25A60"/>
    <w:rsid w:val="00A25F41"/>
    <w:rsid w:val="00A26086"/>
    <w:rsid w:val="00A3028C"/>
    <w:rsid w:val="00A30DF4"/>
    <w:rsid w:val="00A323F0"/>
    <w:rsid w:val="00A33338"/>
    <w:rsid w:val="00A337AE"/>
    <w:rsid w:val="00A34563"/>
    <w:rsid w:val="00A350D6"/>
    <w:rsid w:val="00A35405"/>
    <w:rsid w:val="00A35637"/>
    <w:rsid w:val="00A3573E"/>
    <w:rsid w:val="00A361EA"/>
    <w:rsid w:val="00A3702F"/>
    <w:rsid w:val="00A40C45"/>
    <w:rsid w:val="00A40CA7"/>
    <w:rsid w:val="00A41854"/>
    <w:rsid w:val="00A41D41"/>
    <w:rsid w:val="00A42C16"/>
    <w:rsid w:val="00A43C4E"/>
    <w:rsid w:val="00A44D80"/>
    <w:rsid w:val="00A460DE"/>
    <w:rsid w:val="00A465B1"/>
    <w:rsid w:val="00A4773D"/>
    <w:rsid w:val="00A47E96"/>
    <w:rsid w:val="00A502DD"/>
    <w:rsid w:val="00A5070D"/>
    <w:rsid w:val="00A521FA"/>
    <w:rsid w:val="00A52DC0"/>
    <w:rsid w:val="00A53900"/>
    <w:rsid w:val="00A5454B"/>
    <w:rsid w:val="00A551FB"/>
    <w:rsid w:val="00A55810"/>
    <w:rsid w:val="00A56CF7"/>
    <w:rsid w:val="00A57D21"/>
    <w:rsid w:val="00A57F11"/>
    <w:rsid w:val="00A57F30"/>
    <w:rsid w:val="00A57F6F"/>
    <w:rsid w:val="00A62FAB"/>
    <w:rsid w:val="00A652A9"/>
    <w:rsid w:val="00A657F3"/>
    <w:rsid w:val="00A70D47"/>
    <w:rsid w:val="00A712D0"/>
    <w:rsid w:val="00A71303"/>
    <w:rsid w:val="00A714EE"/>
    <w:rsid w:val="00A7150C"/>
    <w:rsid w:val="00A7182F"/>
    <w:rsid w:val="00A71CCE"/>
    <w:rsid w:val="00A7223F"/>
    <w:rsid w:val="00A72361"/>
    <w:rsid w:val="00A7268C"/>
    <w:rsid w:val="00A72B98"/>
    <w:rsid w:val="00A72DEB"/>
    <w:rsid w:val="00A735EE"/>
    <w:rsid w:val="00A73F8F"/>
    <w:rsid w:val="00A74E76"/>
    <w:rsid w:val="00A750A1"/>
    <w:rsid w:val="00A75461"/>
    <w:rsid w:val="00A7609F"/>
    <w:rsid w:val="00A80629"/>
    <w:rsid w:val="00A80750"/>
    <w:rsid w:val="00A839F3"/>
    <w:rsid w:val="00A87F8D"/>
    <w:rsid w:val="00A9036E"/>
    <w:rsid w:val="00A915A0"/>
    <w:rsid w:val="00A91B3F"/>
    <w:rsid w:val="00A9205E"/>
    <w:rsid w:val="00A929EB"/>
    <w:rsid w:val="00A9303E"/>
    <w:rsid w:val="00A9335E"/>
    <w:rsid w:val="00A94BBD"/>
    <w:rsid w:val="00A950DF"/>
    <w:rsid w:val="00A956A1"/>
    <w:rsid w:val="00A96210"/>
    <w:rsid w:val="00A9660B"/>
    <w:rsid w:val="00A96980"/>
    <w:rsid w:val="00A97B34"/>
    <w:rsid w:val="00AA01B7"/>
    <w:rsid w:val="00AA01D6"/>
    <w:rsid w:val="00AA05C1"/>
    <w:rsid w:val="00AA1AE1"/>
    <w:rsid w:val="00AA243D"/>
    <w:rsid w:val="00AA2B70"/>
    <w:rsid w:val="00AA44BF"/>
    <w:rsid w:val="00AA5970"/>
    <w:rsid w:val="00AA5C57"/>
    <w:rsid w:val="00AA7474"/>
    <w:rsid w:val="00AA7EE8"/>
    <w:rsid w:val="00AB0BB8"/>
    <w:rsid w:val="00AB391E"/>
    <w:rsid w:val="00AB4470"/>
    <w:rsid w:val="00AB5195"/>
    <w:rsid w:val="00AB5199"/>
    <w:rsid w:val="00AB7603"/>
    <w:rsid w:val="00AB76DC"/>
    <w:rsid w:val="00AC0632"/>
    <w:rsid w:val="00AC13DA"/>
    <w:rsid w:val="00AC1A99"/>
    <w:rsid w:val="00AC4734"/>
    <w:rsid w:val="00AC4AF5"/>
    <w:rsid w:val="00AC5512"/>
    <w:rsid w:val="00AC7473"/>
    <w:rsid w:val="00AD103B"/>
    <w:rsid w:val="00AD274F"/>
    <w:rsid w:val="00AD3D6B"/>
    <w:rsid w:val="00AD4444"/>
    <w:rsid w:val="00AD4521"/>
    <w:rsid w:val="00AD4E80"/>
    <w:rsid w:val="00AD5F7C"/>
    <w:rsid w:val="00AD6BA3"/>
    <w:rsid w:val="00AD77F4"/>
    <w:rsid w:val="00AD7FA3"/>
    <w:rsid w:val="00AE081D"/>
    <w:rsid w:val="00AE17F3"/>
    <w:rsid w:val="00AE1BF4"/>
    <w:rsid w:val="00AE227F"/>
    <w:rsid w:val="00AE40A0"/>
    <w:rsid w:val="00AE64CD"/>
    <w:rsid w:val="00AE71D8"/>
    <w:rsid w:val="00AE72A0"/>
    <w:rsid w:val="00AE74A2"/>
    <w:rsid w:val="00AE7527"/>
    <w:rsid w:val="00AE7CC4"/>
    <w:rsid w:val="00AF04BA"/>
    <w:rsid w:val="00AF0E2A"/>
    <w:rsid w:val="00AF1922"/>
    <w:rsid w:val="00AF1A72"/>
    <w:rsid w:val="00AF2616"/>
    <w:rsid w:val="00AF267E"/>
    <w:rsid w:val="00AF28EE"/>
    <w:rsid w:val="00AF320B"/>
    <w:rsid w:val="00AF487B"/>
    <w:rsid w:val="00AF519A"/>
    <w:rsid w:val="00AF78A2"/>
    <w:rsid w:val="00B03107"/>
    <w:rsid w:val="00B04EE5"/>
    <w:rsid w:val="00B06910"/>
    <w:rsid w:val="00B0773F"/>
    <w:rsid w:val="00B102CD"/>
    <w:rsid w:val="00B1084D"/>
    <w:rsid w:val="00B10EAB"/>
    <w:rsid w:val="00B1162E"/>
    <w:rsid w:val="00B1166D"/>
    <w:rsid w:val="00B119D0"/>
    <w:rsid w:val="00B11CC0"/>
    <w:rsid w:val="00B129AC"/>
    <w:rsid w:val="00B13F63"/>
    <w:rsid w:val="00B14788"/>
    <w:rsid w:val="00B174EB"/>
    <w:rsid w:val="00B175A4"/>
    <w:rsid w:val="00B17AB8"/>
    <w:rsid w:val="00B22B7B"/>
    <w:rsid w:val="00B25374"/>
    <w:rsid w:val="00B262E9"/>
    <w:rsid w:val="00B271FC"/>
    <w:rsid w:val="00B274BC"/>
    <w:rsid w:val="00B27BAB"/>
    <w:rsid w:val="00B30552"/>
    <w:rsid w:val="00B31D48"/>
    <w:rsid w:val="00B31DAD"/>
    <w:rsid w:val="00B32D5D"/>
    <w:rsid w:val="00B34B31"/>
    <w:rsid w:val="00B34D1D"/>
    <w:rsid w:val="00B35CA1"/>
    <w:rsid w:val="00B367BE"/>
    <w:rsid w:val="00B370A2"/>
    <w:rsid w:val="00B37CB2"/>
    <w:rsid w:val="00B403FA"/>
    <w:rsid w:val="00B416DB"/>
    <w:rsid w:val="00B41FBA"/>
    <w:rsid w:val="00B42BFB"/>
    <w:rsid w:val="00B42C76"/>
    <w:rsid w:val="00B42D06"/>
    <w:rsid w:val="00B431F2"/>
    <w:rsid w:val="00B436FD"/>
    <w:rsid w:val="00B450A5"/>
    <w:rsid w:val="00B45DAA"/>
    <w:rsid w:val="00B461C8"/>
    <w:rsid w:val="00B46CD2"/>
    <w:rsid w:val="00B50B6A"/>
    <w:rsid w:val="00B52176"/>
    <w:rsid w:val="00B53928"/>
    <w:rsid w:val="00B54762"/>
    <w:rsid w:val="00B55E61"/>
    <w:rsid w:val="00B57DC8"/>
    <w:rsid w:val="00B57F7A"/>
    <w:rsid w:val="00B606AE"/>
    <w:rsid w:val="00B616CD"/>
    <w:rsid w:val="00B61A4A"/>
    <w:rsid w:val="00B628CB"/>
    <w:rsid w:val="00B62BEE"/>
    <w:rsid w:val="00B650AE"/>
    <w:rsid w:val="00B6672E"/>
    <w:rsid w:val="00B672D1"/>
    <w:rsid w:val="00B6767D"/>
    <w:rsid w:val="00B7186F"/>
    <w:rsid w:val="00B720C3"/>
    <w:rsid w:val="00B72756"/>
    <w:rsid w:val="00B73AF5"/>
    <w:rsid w:val="00B74075"/>
    <w:rsid w:val="00B74948"/>
    <w:rsid w:val="00B74BBF"/>
    <w:rsid w:val="00B76278"/>
    <w:rsid w:val="00B807A3"/>
    <w:rsid w:val="00B80C30"/>
    <w:rsid w:val="00B80DC8"/>
    <w:rsid w:val="00B80DFA"/>
    <w:rsid w:val="00B82C7D"/>
    <w:rsid w:val="00B83279"/>
    <w:rsid w:val="00B83F14"/>
    <w:rsid w:val="00B83FC6"/>
    <w:rsid w:val="00B84008"/>
    <w:rsid w:val="00B840E4"/>
    <w:rsid w:val="00B844C4"/>
    <w:rsid w:val="00B848EE"/>
    <w:rsid w:val="00B86020"/>
    <w:rsid w:val="00B87530"/>
    <w:rsid w:val="00B87EA6"/>
    <w:rsid w:val="00B90B0F"/>
    <w:rsid w:val="00B91C1D"/>
    <w:rsid w:val="00B9283E"/>
    <w:rsid w:val="00B9338F"/>
    <w:rsid w:val="00B957F6"/>
    <w:rsid w:val="00B96271"/>
    <w:rsid w:val="00B968D0"/>
    <w:rsid w:val="00B96A32"/>
    <w:rsid w:val="00B9756A"/>
    <w:rsid w:val="00B97EF6"/>
    <w:rsid w:val="00BA1699"/>
    <w:rsid w:val="00BA2089"/>
    <w:rsid w:val="00BA2804"/>
    <w:rsid w:val="00BA2EEC"/>
    <w:rsid w:val="00BA3938"/>
    <w:rsid w:val="00BA3EC4"/>
    <w:rsid w:val="00BA409B"/>
    <w:rsid w:val="00BA4809"/>
    <w:rsid w:val="00BA4A1E"/>
    <w:rsid w:val="00BA596A"/>
    <w:rsid w:val="00BA61E5"/>
    <w:rsid w:val="00BA68B6"/>
    <w:rsid w:val="00BA71FB"/>
    <w:rsid w:val="00BA744A"/>
    <w:rsid w:val="00BA7D1F"/>
    <w:rsid w:val="00BB1795"/>
    <w:rsid w:val="00BB243E"/>
    <w:rsid w:val="00BB56B6"/>
    <w:rsid w:val="00BB5989"/>
    <w:rsid w:val="00BB6F13"/>
    <w:rsid w:val="00BC0E5D"/>
    <w:rsid w:val="00BC2107"/>
    <w:rsid w:val="00BC27DC"/>
    <w:rsid w:val="00BC2D08"/>
    <w:rsid w:val="00BC3DEF"/>
    <w:rsid w:val="00BC4DBA"/>
    <w:rsid w:val="00BC51E8"/>
    <w:rsid w:val="00BC6F46"/>
    <w:rsid w:val="00BC7ECB"/>
    <w:rsid w:val="00BD1E63"/>
    <w:rsid w:val="00BD2351"/>
    <w:rsid w:val="00BD2BBC"/>
    <w:rsid w:val="00BD32F9"/>
    <w:rsid w:val="00BD3BFD"/>
    <w:rsid w:val="00BD4064"/>
    <w:rsid w:val="00BD526A"/>
    <w:rsid w:val="00BD5570"/>
    <w:rsid w:val="00BD574E"/>
    <w:rsid w:val="00BD63A6"/>
    <w:rsid w:val="00BD75BB"/>
    <w:rsid w:val="00BE0248"/>
    <w:rsid w:val="00BE0658"/>
    <w:rsid w:val="00BE0AFA"/>
    <w:rsid w:val="00BE1665"/>
    <w:rsid w:val="00BE192B"/>
    <w:rsid w:val="00BE1D6B"/>
    <w:rsid w:val="00BE21EB"/>
    <w:rsid w:val="00BE29D5"/>
    <w:rsid w:val="00BE3FE8"/>
    <w:rsid w:val="00BE46FB"/>
    <w:rsid w:val="00BE61BD"/>
    <w:rsid w:val="00BE65FA"/>
    <w:rsid w:val="00BF055A"/>
    <w:rsid w:val="00BF16DB"/>
    <w:rsid w:val="00BF1731"/>
    <w:rsid w:val="00BF2752"/>
    <w:rsid w:val="00BF78D1"/>
    <w:rsid w:val="00C0037B"/>
    <w:rsid w:val="00C0164F"/>
    <w:rsid w:val="00C027D0"/>
    <w:rsid w:val="00C03050"/>
    <w:rsid w:val="00C0306D"/>
    <w:rsid w:val="00C0313A"/>
    <w:rsid w:val="00C03C48"/>
    <w:rsid w:val="00C04295"/>
    <w:rsid w:val="00C057F6"/>
    <w:rsid w:val="00C06997"/>
    <w:rsid w:val="00C10E64"/>
    <w:rsid w:val="00C10EA4"/>
    <w:rsid w:val="00C110B8"/>
    <w:rsid w:val="00C11568"/>
    <w:rsid w:val="00C12984"/>
    <w:rsid w:val="00C139DC"/>
    <w:rsid w:val="00C13C10"/>
    <w:rsid w:val="00C13D43"/>
    <w:rsid w:val="00C14244"/>
    <w:rsid w:val="00C14BA1"/>
    <w:rsid w:val="00C155BA"/>
    <w:rsid w:val="00C15B4B"/>
    <w:rsid w:val="00C179B3"/>
    <w:rsid w:val="00C17E00"/>
    <w:rsid w:val="00C201DB"/>
    <w:rsid w:val="00C206A4"/>
    <w:rsid w:val="00C22317"/>
    <w:rsid w:val="00C2315F"/>
    <w:rsid w:val="00C26C69"/>
    <w:rsid w:val="00C27045"/>
    <w:rsid w:val="00C311C4"/>
    <w:rsid w:val="00C31266"/>
    <w:rsid w:val="00C31904"/>
    <w:rsid w:val="00C335DE"/>
    <w:rsid w:val="00C342D9"/>
    <w:rsid w:val="00C34A94"/>
    <w:rsid w:val="00C34B5D"/>
    <w:rsid w:val="00C34CA5"/>
    <w:rsid w:val="00C35EA6"/>
    <w:rsid w:val="00C36119"/>
    <w:rsid w:val="00C37149"/>
    <w:rsid w:val="00C40F78"/>
    <w:rsid w:val="00C41195"/>
    <w:rsid w:val="00C42B4E"/>
    <w:rsid w:val="00C43258"/>
    <w:rsid w:val="00C4493B"/>
    <w:rsid w:val="00C44EA8"/>
    <w:rsid w:val="00C45709"/>
    <w:rsid w:val="00C45917"/>
    <w:rsid w:val="00C45D85"/>
    <w:rsid w:val="00C46818"/>
    <w:rsid w:val="00C47607"/>
    <w:rsid w:val="00C47654"/>
    <w:rsid w:val="00C51572"/>
    <w:rsid w:val="00C52021"/>
    <w:rsid w:val="00C522AD"/>
    <w:rsid w:val="00C53094"/>
    <w:rsid w:val="00C53504"/>
    <w:rsid w:val="00C55472"/>
    <w:rsid w:val="00C55BB0"/>
    <w:rsid w:val="00C57417"/>
    <w:rsid w:val="00C57DC6"/>
    <w:rsid w:val="00C6001A"/>
    <w:rsid w:val="00C6003F"/>
    <w:rsid w:val="00C60725"/>
    <w:rsid w:val="00C61F41"/>
    <w:rsid w:val="00C6343C"/>
    <w:rsid w:val="00C63CAA"/>
    <w:rsid w:val="00C64D6B"/>
    <w:rsid w:val="00C65084"/>
    <w:rsid w:val="00C6597C"/>
    <w:rsid w:val="00C66090"/>
    <w:rsid w:val="00C66551"/>
    <w:rsid w:val="00C669AC"/>
    <w:rsid w:val="00C67D17"/>
    <w:rsid w:val="00C704F5"/>
    <w:rsid w:val="00C728BE"/>
    <w:rsid w:val="00C729B0"/>
    <w:rsid w:val="00C72A63"/>
    <w:rsid w:val="00C731F9"/>
    <w:rsid w:val="00C74155"/>
    <w:rsid w:val="00C75486"/>
    <w:rsid w:val="00C75548"/>
    <w:rsid w:val="00C75A64"/>
    <w:rsid w:val="00C760EA"/>
    <w:rsid w:val="00C762CC"/>
    <w:rsid w:val="00C76AFB"/>
    <w:rsid w:val="00C7712D"/>
    <w:rsid w:val="00C7719F"/>
    <w:rsid w:val="00C806C8"/>
    <w:rsid w:val="00C81826"/>
    <w:rsid w:val="00C81E88"/>
    <w:rsid w:val="00C83A84"/>
    <w:rsid w:val="00C84C7C"/>
    <w:rsid w:val="00C869E8"/>
    <w:rsid w:val="00C903C2"/>
    <w:rsid w:val="00C925D7"/>
    <w:rsid w:val="00C9338C"/>
    <w:rsid w:val="00C95BC8"/>
    <w:rsid w:val="00C96E11"/>
    <w:rsid w:val="00CA17B2"/>
    <w:rsid w:val="00CA244F"/>
    <w:rsid w:val="00CA38D8"/>
    <w:rsid w:val="00CA4252"/>
    <w:rsid w:val="00CA455D"/>
    <w:rsid w:val="00CA4DD5"/>
    <w:rsid w:val="00CA51F2"/>
    <w:rsid w:val="00CA5561"/>
    <w:rsid w:val="00CA59F9"/>
    <w:rsid w:val="00CA5E50"/>
    <w:rsid w:val="00CA7DDE"/>
    <w:rsid w:val="00CB02BF"/>
    <w:rsid w:val="00CB0EBF"/>
    <w:rsid w:val="00CB1C4F"/>
    <w:rsid w:val="00CB3016"/>
    <w:rsid w:val="00CB4575"/>
    <w:rsid w:val="00CB4EB8"/>
    <w:rsid w:val="00CB5D11"/>
    <w:rsid w:val="00CB6970"/>
    <w:rsid w:val="00CC1F24"/>
    <w:rsid w:val="00CC28E9"/>
    <w:rsid w:val="00CC3241"/>
    <w:rsid w:val="00CC3C4A"/>
    <w:rsid w:val="00CC3D6E"/>
    <w:rsid w:val="00CC4C7B"/>
    <w:rsid w:val="00CC4CA0"/>
    <w:rsid w:val="00CC508E"/>
    <w:rsid w:val="00CC5450"/>
    <w:rsid w:val="00CC5EBB"/>
    <w:rsid w:val="00CD09A2"/>
    <w:rsid w:val="00CD0D61"/>
    <w:rsid w:val="00CD0F03"/>
    <w:rsid w:val="00CD12FA"/>
    <w:rsid w:val="00CD22BE"/>
    <w:rsid w:val="00CD2F1C"/>
    <w:rsid w:val="00CD5649"/>
    <w:rsid w:val="00CD5A42"/>
    <w:rsid w:val="00CD61ED"/>
    <w:rsid w:val="00CD6C99"/>
    <w:rsid w:val="00CE0742"/>
    <w:rsid w:val="00CE0E25"/>
    <w:rsid w:val="00CE0FFF"/>
    <w:rsid w:val="00CE149F"/>
    <w:rsid w:val="00CE2BB5"/>
    <w:rsid w:val="00CE2FBE"/>
    <w:rsid w:val="00CE4954"/>
    <w:rsid w:val="00CE4DB3"/>
    <w:rsid w:val="00CE5C2B"/>
    <w:rsid w:val="00CE769B"/>
    <w:rsid w:val="00CF00DD"/>
    <w:rsid w:val="00CF11BB"/>
    <w:rsid w:val="00CF2F7A"/>
    <w:rsid w:val="00CF3D5B"/>
    <w:rsid w:val="00CF3EF9"/>
    <w:rsid w:val="00CF7045"/>
    <w:rsid w:val="00CF7EC3"/>
    <w:rsid w:val="00D0036B"/>
    <w:rsid w:val="00D006B2"/>
    <w:rsid w:val="00D0194F"/>
    <w:rsid w:val="00D01A33"/>
    <w:rsid w:val="00D033A6"/>
    <w:rsid w:val="00D03678"/>
    <w:rsid w:val="00D038D7"/>
    <w:rsid w:val="00D03FA8"/>
    <w:rsid w:val="00D047B6"/>
    <w:rsid w:val="00D04E29"/>
    <w:rsid w:val="00D052CA"/>
    <w:rsid w:val="00D05CCE"/>
    <w:rsid w:val="00D05DDD"/>
    <w:rsid w:val="00D066BD"/>
    <w:rsid w:val="00D06734"/>
    <w:rsid w:val="00D06C23"/>
    <w:rsid w:val="00D07089"/>
    <w:rsid w:val="00D10504"/>
    <w:rsid w:val="00D10B89"/>
    <w:rsid w:val="00D11996"/>
    <w:rsid w:val="00D11C02"/>
    <w:rsid w:val="00D11F07"/>
    <w:rsid w:val="00D12C5A"/>
    <w:rsid w:val="00D14148"/>
    <w:rsid w:val="00D1420C"/>
    <w:rsid w:val="00D1498C"/>
    <w:rsid w:val="00D15950"/>
    <w:rsid w:val="00D15A62"/>
    <w:rsid w:val="00D15E14"/>
    <w:rsid w:val="00D163E6"/>
    <w:rsid w:val="00D164B0"/>
    <w:rsid w:val="00D165D6"/>
    <w:rsid w:val="00D1754B"/>
    <w:rsid w:val="00D17AE3"/>
    <w:rsid w:val="00D2021C"/>
    <w:rsid w:val="00D20B11"/>
    <w:rsid w:val="00D21282"/>
    <w:rsid w:val="00D21718"/>
    <w:rsid w:val="00D21B53"/>
    <w:rsid w:val="00D21CF4"/>
    <w:rsid w:val="00D21EF1"/>
    <w:rsid w:val="00D22074"/>
    <w:rsid w:val="00D22089"/>
    <w:rsid w:val="00D220F1"/>
    <w:rsid w:val="00D22CCA"/>
    <w:rsid w:val="00D234A6"/>
    <w:rsid w:val="00D236BD"/>
    <w:rsid w:val="00D2376E"/>
    <w:rsid w:val="00D23871"/>
    <w:rsid w:val="00D23F56"/>
    <w:rsid w:val="00D25494"/>
    <w:rsid w:val="00D25E44"/>
    <w:rsid w:val="00D26B0D"/>
    <w:rsid w:val="00D276AA"/>
    <w:rsid w:val="00D31E47"/>
    <w:rsid w:val="00D32F31"/>
    <w:rsid w:val="00D33B32"/>
    <w:rsid w:val="00D33F7E"/>
    <w:rsid w:val="00D351D8"/>
    <w:rsid w:val="00D36109"/>
    <w:rsid w:val="00D3622E"/>
    <w:rsid w:val="00D421A9"/>
    <w:rsid w:val="00D44D8B"/>
    <w:rsid w:val="00D453B8"/>
    <w:rsid w:val="00D46B4D"/>
    <w:rsid w:val="00D473B5"/>
    <w:rsid w:val="00D47DBC"/>
    <w:rsid w:val="00D50ABF"/>
    <w:rsid w:val="00D5133C"/>
    <w:rsid w:val="00D52201"/>
    <w:rsid w:val="00D52EFA"/>
    <w:rsid w:val="00D5327C"/>
    <w:rsid w:val="00D54644"/>
    <w:rsid w:val="00D5484C"/>
    <w:rsid w:val="00D60064"/>
    <w:rsid w:val="00D612BE"/>
    <w:rsid w:val="00D61E0C"/>
    <w:rsid w:val="00D62337"/>
    <w:rsid w:val="00D637CE"/>
    <w:rsid w:val="00D64130"/>
    <w:rsid w:val="00D64DF0"/>
    <w:rsid w:val="00D659A0"/>
    <w:rsid w:val="00D65B68"/>
    <w:rsid w:val="00D66508"/>
    <w:rsid w:val="00D72953"/>
    <w:rsid w:val="00D73FEB"/>
    <w:rsid w:val="00D76529"/>
    <w:rsid w:val="00D81CA7"/>
    <w:rsid w:val="00D81D3E"/>
    <w:rsid w:val="00D83DB9"/>
    <w:rsid w:val="00D843D4"/>
    <w:rsid w:val="00D858CD"/>
    <w:rsid w:val="00D863E8"/>
    <w:rsid w:val="00D86B51"/>
    <w:rsid w:val="00D86F91"/>
    <w:rsid w:val="00D87407"/>
    <w:rsid w:val="00D90554"/>
    <w:rsid w:val="00D910CA"/>
    <w:rsid w:val="00D92D6C"/>
    <w:rsid w:val="00D945C2"/>
    <w:rsid w:val="00D95E18"/>
    <w:rsid w:val="00D97081"/>
    <w:rsid w:val="00D97127"/>
    <w:rsid w:val="00D97B05"/>
    <w:rsid w:val="00DA0907"/>
    <w:rsid w:val="00DA0A6E"/>
    <w:rsid w:val="00DA144D"/>
    <w:rsid w:val="00DA2AAA"/>
    <w:rsid w:val="00DA41BE"/>
    <w:rsid w:val="00DA4AC6"/>
    <w:rsid w:val="00DA4B33"/>
    <w:rsid w:val="00DA636B"/>
    <w:rsid w:val="00DA7535"/>
    <w:rsid w:val="00DB0BC4"/>
    <w:rsid w:val="00DB2BC6"/>
    <w:rsid w:val="00DB2F87"/>
    <w:rsid w:val="00DB4200"/>
    <w:rsid w:val="00DB49D2"/>
    <w:rsid w:val="00DB519B"/>
    <w:rsid w:val="00DB5A07"/>
    <w:rsid w:val="00DB5DAF"/>
    <w:rsid w:val="00DB5EDD"/>
    <w:rsid w:val="00DB66D9"/>
    <w:rsid w:val="00DB6C5C"/>
    <w:rsid w:val="00DB763F"/>
    <w:rsid w:val="00DC0193"/>
    <w:rsid w:val="00DC183F"/>
    <w:rsid w:val="00DC1967"/>
    <w:rsid w:val="00DC344D"/>
    <w:rsid w:val="00DC3978"/>
    <w:rsid w:val="00DC4355"/>
    <w:rsid w:val="00DC533B"/>
    <w:rsid w:val="00DC54CF"/>
    <w:rsid w:val="00DC5E28"/>
    <w:rsid w:val="00DC709C"/>
    <w:rsid w:val="00DC715B"/>
    <w:rsid w:val="00DC76B9"/>
    <w:rsid w:val="00DD0B3B"/>
    <w:rsid w:val="00DD0CD3"/>
    <w:rsid w:val="00DD16FD"/>
    <w:rsid w:val="00DD1BDA"/>
    <w:rsid w:val="00DD2A8F"/>
    <w:rsid w:val="00DD548F"/>
    <w:rsid w:val="00DD5BC7"/>
    <w:rsid w:val="00DD5BEF"/>
    <w:rsid w:val="00DD6E1C"/>
    <w:rsid w:val="00DD7F1B"/>
    <w:rsid w:val="00DE026B"/>
    <w:rsid w:val="00DE0619"/>
    <w:rsid w:val="00DE124D"/>
    <w:rsid w:val="00DE157D"/>
    <w:rsid w:val="00DE4693"/>
    <w:rsid w:val="00DE4FF0"/>
    <w:rsid w:val="00DE519A"/>
    <w:rsid w:val="00DE57A0"/>
    <w:rsid w:val="00DE5F73"/>
    <w:rsid w:val="00DE6A15"/>
    <w:rsid w:val="00DF04EB"/>
    <w:rsid w:val="00DF08A0"/>
    <w:rsid w:val="00DF156B"/>
    <w:rsid w:val="00DF1FCA"/>
    <w:rsid w:val="00DF2283"/>
    <w:rsid w:val="00DF2592"/>
    <w:rsid w:val="00DF2C55"/>
    <w:rsid w:val="00DF2DC1"/>
    <w:rsid w:val="00DF2F2E"/>
    <w:rsid w:val="00DF37B8"/>
    <w:rsid w:val="00DF4CB6"/>
    <w:rsid w:val="00DF68D7"/>
    <w:rsid w:val="00DF7AD1"/>
    <w:rsid w:val="00DF7C03"/>
    <w:rsid w:val="00DF7CF4"/>
    <w:rsid w:val="00E00CAD"/>
    <w:rsid w:val="00E00DF2"/>
    <w:rsid w:val="00E010DF"/>
    <w:rsid w:val="00E01622"/>
    <w:rsid w:val="00E024B5"/>
    <w:rsid w:val="00E024E0"/>
    <w:rsid w:val="00E02680"/>
    <w:rsid w:val="00E03D66"/>
    <w:rsid w:val="00E03E1E"/>
    <w:rsid w:val="00E042F3"/>
    <w:rsid w:val="00E05429"/>
    <w:rsid w:val="00E05971"/>
    <w:rsid w:val="00E05E26"/>
    <w:rsid w:val="00E068BE"/>
    <w:rsid w:val="00E06A43"/>
    <w:rsid w:val="00E0707C"/>
    <w:rsid w:val="00E07795"/>
    <w:rsid w:val="00E07947"/>
    <w:rsid w:val="00E07CBC"/>
    <w:rsid w:val="00E101B9"/>
    <w:rsid w:val="00E10219"/>
    <w:rsid w:val="00E10779"/>
    <w:rsid w:val="00E1231B"/>
    <w:rsid w:val="00E13C7A"/>
    <w:rsid w:val="00E175E4"/>
    <w:rsid w:val="00E17AC3"/>
    <w:rsid w:val="00E20317"/>
    <w:rsid w:val="00E208FF"/>
    <w:rsid w:val="00E237C9"/>
    <w:rsid w:val="00E23DE9"/>
    <w:rsid w:val="00E24001"/>
    <w:rsid w:val="00E26758"/>
    <w:rsid w:val="00E27F4F"/>
    <w:rsid w:val="00E30040"/>
    <w:rsid w:val="00E30657"/>
    <w:rsid w:val="00E32F2A"/>
    <w:rsid w:val="00E341FD"/>
    <w:rsid w:val="00E35A5C"/>
    <w:rsid w:val="00E37B21"/>
    <w:rsid w:val="00E37E2B"/>
    <w:rsid w:val="00E40321"/>
    <w:rsid w:val="00E4134B"/>
    <w:rsid w:val="00E4222E"/>
    <w:rsid w:val="00E43292"/>
    <w:rsid w:val="00E44EBB"/>
    <w:rsid w:val="00E4533C"/>
    <w:rsid w:val="00E4637F"/>
    <w:rsid w:val="00E47288"/>
    <w:rsid w:val="00E47530"/>
    <w:rsid w:val="00E507C3"/>
    <w:rsid w:val="00E51426"/>
    <w:rsid w:val="00E5277A"/>
    <w:rsid w:val="00E55267"/>
    <w:rsid w:val="00E57AAE"/>
    <w:rsid w:val="00E57C19"/>
    <w:rsid w:val="00E614DA"/>
    <w:rsid w:val="00E6193C"/>
    <w:rsid w:val="00E61BB2"/>
    <w:rsid w:val="00E62532"/>
    <w:rsid w:val="00E62599"/>
    <w:rsid w:val="00E6266B"/>
    <w:rsid w:val="00E62AE9"/>
    <w:rsid w:val="00E637BB"/>
    <w:rsid w:val="00E63998"/>
    <w:rsid w:val="00E63AF5"/>
    <w:rsid w:val="00E668FE"/>
    <w:rsid w:val="00E66FB5"/>
    <w:rsid w:val="00E671C8"/>
    <w:rsid w:val="00E67923"/>
    <w:rsid w:val="00E67A55"/>
    <w:rsid w:val="00E67A60"/>
    <w:rsid w:val="00E71872"/>
    <w:rsid w:val="00E72578"/>
    <w:rsid w:val="00E72838"/>
    <w:rsid w:val="00E72B65"/>
    <w:rsid w:val="00E72CC4"/>
    <w:rsid w:val="00E7720A"/>
    <w:rsid w:val="00E77CB3"/>
    <w:rsid w:val="00E77E65"/>
    <w:rsid w:val="00E83403"/>
    <w:rsid w:val="00E83608"/>
    <w:rsid w:val="00E850E3"/>
    <w:rsid w:val="00E85B0A"/>
    <w:rsid w:val="00E85D11"/>
    <w:rsid w:val="00E90F79"/>
    <w:rsid w:val="00E91956"/>
    <w:rsid w:val="00E93EEE"/>
    <w:rsid w:val="00E93FD6"/>
    <w:rsid w:val="00E94A04"/>
    <w:rsid w:val="00E94F79"/>
    <w:rsid w:val="00E97C92"/>
    <w:rsid w:val="00EA03A4"/>
    <w:rsid w:val="00EA0E9D"/>
    <w:rsid w:val="00EA1209"/>
    <w:rsid w:val="00EA17F2"/>
    <w:rsid w:val="00EA4145"/>
    <w:rsid w:val="00EA4FEF"/>
    <w:rsid w:val="00EA575C"/>
    <w:rsid w:val="00EA5AFC"/>
    <w:rsid w:val="00EB007D"/>
    <w:rsid w:val="00EB0FCB"/>
    <w:rsid w:val="00EB1698"/>
    <w:rsid w:val="00EB34FA"/>
    <w:rsid w:val="00EB3566"/>
    <w:rsid w:val="00EB47A3"/>
    <w:rsid w:val="00EB56AE"/>
    <w:rsid w:val="00EB5E50"/>
    <w:rsid w:val="00EB6863"/>
    <w:rsid w:val="00EB6A8D"/>
    <w:rsid w:val="00EB7AEE"/>
    <w:rsid w:val="00EC0025"/>
    <w:rsid w:val="00EC03E2"/>
    <w:rsid w:val="00EC0A4B"/>
    <w:rsid w:val="00EC0BD7"/>
    <w:rsid w:val="00EC13AD"/>
    <w:rsid w:val="00EC1677"/>
    <w:rsid w:val="00EC2486"/>
    <w:rsid w:val="00EC4257"/>
    <w:rsid w:val="00EC59AA"/>
    <w:rsid w:val="00EC7A29"/>
    <w:rsid w:val="00ED188A"/>
    <w:rsid w:val="00ED2296"/>
    <w:rsid w:val="00ED33F2"/>
    <w:rsid w:val="00ED3D60"/>
    <w:rsid w:val="00ED44E3"/>
    <w:rsid w:val="00ED45A4"/>
    <w:rsid w:val="00ED5011"/>
    <w:rsid w:val="00ED67FD"/>
    <w:rsid w:val="00ED7185"/>
    <w:rsid w:val="00ED71DE"/>
    <w:rsid w:val="00ED77FE"/>
    <w:rsid w:val="00ED7E0E"/>
    <w:rsid w:val="00EE050C"/>
    <w:rsid w:val="00EE07C9"/>
    <w:rsid w:val="00EE2C85"/>
    <w:rsid w:val="00EE3F29"/>
    <w:rsid w:val="00EE6DF3"/>
    <w:rsid w:val="00EF0649"/>
    <w:rsid w:val="00EF13EF"/>
    <w:rsid w:val="00EF1431"/>
    <w:rsid w:val="00EF25BC"/>
    <w:rsid w:val="00EF2844"/>
    <w:rsid w:val="00EF387F"/>
    <w:rsid w:val="00EF38FC"/>
    <w:rsid w:val="00EF46E9"/>
    <w:rsid w:val="00EF48B8"/>
    <w:rsid w:val="00EF50F4"/>
    <w:rsid w:val="00EF5FF5"/>
    <w:rsid w:val="00EF71AD"/>
    <w:rsid w:val="00F00047"/>
    <w:rsid w:val="00F00E5A"/>
    <w:rsid w:val="00F01064"/>
    <w:rsid w:val="00F029E5"/>
    <w:rsid w:val="00F02E8B"/>
    <w:rsid w:val="00F03B0A"/>
    <w:rsid w:val="00F03B6C"/>
    <w:rsid w:val="00F04C88"/>
    <w:rsid w:val="00F05550"/>
    <w:rsid w:val="00F103A7"/>
    <w:rsid w:val="00F11991"/>
    <w:rsid w:val="00F169F4"/>
    <w:rsid w:val="00F16F99"/>
    <w:rsid w:val="00F20767"/>
    <w:rsid w:val="00F2080D"/>
    <w:rsid w:val="00F20CCE"/>
    <w:rsid w:val="00F20F6D"/>
    <w:rsid w:val="00F21188"/>
    <w:rsid w:val="00F21552"/>
    <w:rsid w:val="00F21D18"/>
    <w:rsid w:val="00F221E9"/>
    <w:rsid w:val="00F22382"/>
    <w:rsid w:val="00F22A79"/>
    <w:rsid w:val="00F23760"/>
    <w:rsid w:val="00F25A33"/>
    <w:rsid w:val="00F26036"/>
    <w:rsid w:val="00F26271"/>
    <w:rsid w:val="00F27BFB"/>
    <w:rsid w:val="00F3010E"/>
    <w:rsid w:val="00F3032F"/>
    <w:rsid w:val="00F30C29"/>
    <w:rsid w:val="00F3149A"/>
    <w:rsid w:val="00F3284E"/>
    <w:rsid w:val="00F3337D"/>
    <w:rsid w:val="00F33CE5"/>
    <w:rsid w:val="00F33D25"/>
    <w:rsid w:val="00F3531A"/>
    <w:rsid w:val="00F355DB"/>
    <w:rsid w:val="00F35D89"/>
    <w:rsid w:val="00F362A3"/>
    <w:rsid w:val="00F36778"/>
    <w:rsid w:val="00F418A5"/>
    <w:rsid w:val="00F41E73"/>
    <w:rsid w:val="00F42330"/>
    <w:rsid w:val="00F42836"/>
    <w:rsid w:val="00F434AC"/>
    <w:rsid w:val="00F4511F"/>
    <w:rsid w:val="00F45F3A"/>
    <w:rsid w:val="00F46B55"/>
    <w:rsid w:val="00F47AB8"/>
    <w:rsid w:val="00F5005D"/>
    <w:rsid w:val="00F50A7B"/>
    <w:rsid w:val="00F50F9F"/>
    <w:rsid w:val="00F5129E"/>
    <w:rsid w:val="00F52BDA"/>
    <w:rsid w:val="00F5356F"/>
    <w:rsid w:val="00F53C9B"/>
    <w:rsid w:val="00F54A9C"/>
    <w:rsid w:val="00F55F94"/>
    <w:rsid w:val="00F564E6"/>
    <w:rsid w:val="00F56E30"/>
    <w:rsid w:val="00F578AF"/>
    <w:rsid w:val="00F60F20"/>
    <w:rsid w:val="00F60F9E"/>
    <w:rsid w:val="00F61636"/>
    <w:rsid w:val="00F63F9D"/>
    <w:rsid w:val="00F658CC"/>
    <w:rsid w:val="00F65D76"/>
    <w:rsid w:val="00F660C9"/>
    <w:rsid w:val="00F668A5"/>
    <w:rsid w:val="00F676CC"/>
    <w:rsid w:val="00F7151B"/>
    <w:rsid w:val="00F717C4"/>
    <w:rsid w:val="00F73089"/>
    <w:rsid w:val="00F73A70"/>
    <w:rsid w:val="00F73FCA"/>
    <w:rsid w:val="00F7401B"/>
    <w:rsid w:val="00F741DC"/>
    <w:rsid w:val="00F74431"/>
    <w:rsid w:val="00F74C8C"/>
    <w:rsid w:val="00F75CE6"/>
    <w:rsid w:val="00F770A0"/>
    <w:rsid w:val="00F77E67"/>
    <w:rsid w:val="00F81324"/>
    <w:rsid w:val="00F81800"/>
    <w:rsid w:val="00F81B52"/>
    <w:rsid w:val="00F8200F"/>
    <w:rsid w:val="00F836BF"/>
    <w:rsid w:val="00F837AE"/>
    <w:rsid w:val="00F83B48"/>
    <w:rsid w:val="00F85421"/>
    <w:rsid w:val="00F85B03"/>
    <w:rsid w:val="00F861C7"/>
    <w:rsid w:val="00F871CB"/>
    <w:rsid w:val="00F8760A"/>
    <w:rsid w:val="00F90800"/>
    <w:rsid w:val="00F909CA"/>
    <w:rsid w:val="00F91971"/>
    <w:rsid w:val="00F92502"/>
    <w:rsid w:val="00F927BB"/>
    <w:rsid w:val="00F94E7B"/>
    <w:rsid w:val="00F953E6"/>
    <w:rsid w:val="00F974FE"/>
    <w:rsid w:val="00FA080D"/>
    <w:rsid w:val="00FA0A3C"/>
    <w:rsid w:val="00FA1077"/>
    <w:rsid w:val="00FA16A8"/>
    <w:rsid w:val="00FA1904"/>
    <w:rsid w:val="00FA23F2"/>
    <w:rsid w:val="00FA2D30"/>
    <w:rsid w:val="00FA3B43"/>
    <w:rsid w:val="00FA484E"/>
    <w:rsid w:val="00FA53F3"/>
    <w:rsid w:val="00FA795E"/>
    <w:rsid w:val="00FB26F2"/>
    <w:rsid w:val="00FB4421"/>
    <w:rsid w:val="00FB46F2"/>
    <w:rsid w:val="00FB5D44"/>
    <w:rsid w:val="00FB6F8A"/>
    <w:rsid w:val="00FB75FD"/>
    <w:rsid w:val="00FB7607"/>
    <w:rsid w:val="00FB7B6C"/>
    <w:rsid w:val="00FC2BA0"/>
    <w:rsid w:val="00FC3381"/>
    <w:rsid w:val="00FC6842"/>
    <w:rsid w:val="00FD0245"/>
    <w:rsid w:val="00FD12EA"/>
    <w:rsid w:val="00FD1413"/>
    <w:rsid w:val="00FD151C"/>
    <w:rsid w:val="00FD2232"/>
    <w:rsid w:val="00FD30E3"/>
    <w:rsid w:val="00FD3327"/>
    <w:rsid w:val="00FD35CB"/>
    <w:rsid w:val="00FD3BF7"/>
    <w:rsid w:val="00FD3FC5"/>
    <w:rsid w:val="00FD411A"/>
    <w:rsid w:val="00FD4631"/>
    <w:rsid w:val="00FD48FD"/>
    <w:rsid w:val="00FD4E79"/>
    <w:rsid w:val="00FD6362"/>
    <w:rsid w:val="00FD697A"/>
    <w:rsid w:val="00FE0C98"/>
    <w:rsid w:val="00FE1569"/>
    <w:rsid w:val="00FE190B"/>
    <w:rsid w:val="00FE19C3"/>
    <w:rsid w:val="00FE2576"/>
    <w:rsid w:val="00FE27FB"/>
    <w:rsid w:val="00FE3003"/>
    <w:rsid w:val="00FE5056"/>
    <w:rsid w:val="00FE6EDC"/>
    <w:rsid w:val="00FE7123"/>
    <w:rsid w:val="00FE7294"/>
    <w:rsid w:val="00FE7669"/>
    <w:rsid w:val="00FE77D5"/>
    <w:rsid w:val="00FF04E3"/>
    <w:rsid w:val="00FF0889"/>
    <w:rsid w:val="00FF12D8"/>
    <w:rsid w:val="00FF158F"/>
    <w:rsid w:val="00FF227C"/>
    <w:rsid w:val="00FF3111"/>
    <w:rsid w:val="00FF37D2"/>
    <w:rsid w:val="00FF44AB"/>
    <w:rsid w:val="00FF4843"/>
    <w:rsid w:val="00FF59EB"/>
    <w:rsid w:val="00FF607F"/>
    <w:rsid w:val="00FF66E0"/>
    <w:rsid w:val="00FF673F"/>
    <w:rsid w:val="00FF6E70"/>
    <w:rsid w:val="231AE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45FE"/>
  <w15:chartTrackingRefBased/>
  <w15:docId w15:val="{EF2E1E16-250C-4DEC-AA96-EC463FBF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1938"/>
    <w:pPr>
      <w:spacing w:after="0" w:line="360" w:lineRule="auto"/>
      <w:ind w:firstLine="709"/>
      <w:jc w:val="both"/>
    </w:pPr>
    <w:rPr>
      <w:rFonts w:ascii="Calibri" w:eastAsia="Calibri" w:hAnsi="Calibri" w:cs="Times New Roman"/>
      <w:kern w:val="0"/>
      <w:sz w:val="24"/>
    </w:rPr>
  </w:style>
  <w:style w:type="paragraph" w:styleId="Nadpis1">
    <w:name w:val="heading 1"/>
    <w:next w:val="Normln"/>
    <w:link w:val="Nadpis1Char"/>
    <w:uiPriority w:val="9"/>
    <w:qFormat/>
    <w:rsid w:val="001F706A"/>
    <w:pPr>
      <w:keepNext/>
      <w:numPr>
        <w:numId w:val="1"/>
      </w:numPr>
      <w:spacing w:before="240" w:after="120" w:line="240" w:lineRule="auto"/>
      <w:outlineLvl w:val="0"/>
    </w:pPr>
    <w:rPr>
      <w:rFonts w:ascii="Cambria" w:eastAsia="Times New Roman" w:hAnsi="Cambria" w:cs="Times New Roman"/>
      <w:b/>
      <w:bCs/>
      <w:kern w:val="32"/>
      <w:sz w:val="28"/>
      <w:szCs w:val="32"/>
    </w:rPr>
  </w:style>
  <w:style w:type="paragraph" w:styleId="Nadpis2">
    <w:name w:val="heading 2"/>
    <w:next w:val="Normln"/>
    <w:link w:val="Nadpis2Char"/>
    <w:uiPriority w:val="9"/>
    <w:qFormat/>
    <w:rsid w:val="001F706A"/>
    <w:pPr>
      <w:keepNext/>
      <w:numPr>
        <w:ilvl w:val="1"/>
        <w:numId w:val="1"/>
      </w:numPr>
      <w:spacing w:before="240" w:after="120" w:line="240" w:lineRule="auto"/>
      <w:outlineLvl w:val="1"/>
    </w:pPr>
    <w:rPr>
      <w:rFonts w:ascii="Cambria" w:eastAsia="Times New Roman" w:hAnsi="Cambria" w:cs="Times New Roman"/>
      <w:b/>
      <w:bCs/>
      <w:iCs/>
      <w:kern w:val="0"/>
      <w:sz w:val="26"/>
      <w:szCs w:val="28"/>
    </w:rPr>
  </w:style>
  <w:style w:type="paragraph" w:styleId="Nadpis3">
    <w:name w:val="heading 3"/>
    <w:next w:val="Normln"/>
    <w:link w:val="Nadpis3Char"/>
    <w:uiPriority w:val="9"/>
    <w:qFormat/>
    <w:rsid w:val="001F706A"/>
    <w:pPr>
      <w:keepNext/>
      <w:numPr>
        <w:ilvl w:val="2"/>
        <w:numId w:val="1"/>
      </w:numPr>
      <w:spacing w:before="240" w:after="120" w:line="240" w:lineRule="auto"/>
      <w:outlineLvl w:val="2"/>
    </w:pPr>
    <w:rPr>
      <w:rFonts w:ascii="Cambria" w:eastAsia="Times New Roman" w:hAnsi="Cambria" w:cs="Times New Roman"/>
      <w:b/>
      <w:bCs/>
      <w:kern w:val="0"/>
      <w:sz w:val="24"/>
      <w:szCs w:val="26"/>
    </w:rPr>
  </w:style>
  <w:style w:type="paragraph" w:styleId="Nadpis4">
    <w:name w:val="heading 4"/>
    <w:basedOn w:val="Normln"/>
    <w:next w:val="Normln"/>
    <w:link w:val="Nadpis4Char"/>
    <w:uiPriority w:val="9"/>
    <w:qFormat/>
    <w:rsid w:val="001F706A"/>
    <w:pPr>
      <w:keepNext/>
      <w:numPr>
        <w:ilvl w:val="3"/>
        <w:numId w:val="1"/>
      </w:numPr>
      <w:spacing w:before="240" w:after="60"/>
      <w:outlineLvl w:val="3"/>
    </w:pPr>
    <w:rPr>
      <w:rFonts w:eastAsia="Times New Roman"/>
      <w:b/>
      <w:bCs/>
      <w:sz w:val="28"/>
      <w:szCs w:val="28"/>
    </w:rPr>
  </w:style>
  <w:style w:type="paragraph" w:styleId="Nadpis5">
    <w:name w:val="heading 5"/>
    <w:basedOn w:val="Normln"/>
    <w:next w:val="Normln"/>
    <w:link w:val="Nadpis5Char"/>
    <w:uiPriority w:val="9"/>
    <w:qFormat/>
    <w:rsid w:val="001F706A"/>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qFormat/>
    <w:rsid w:val="001F706A"/>
    <w:pPr>
      <w:numPr>
        <w:ilvl w:val="5"/>
        <w:numId w:val="1"/>
      </w:numPr>
      <w:spacing w:before="240" w:after="60"/>
      <w:outlineLvl w:val="5"/>
    </w:pPr>
    <w:rPr>
      <w:rFonts w:eastAsia="Times New Roman"/>
      <w:b/>
      <w:bCs/>
      <w:sz w:val="22"/>
    </w:rPr>
  </w:style>
  <w:style w:type="paragraph" w:styleId="Nadpis7">
    <w:name w:val="heading 7"/>
    <w:basedOn w:val="Normln"/>
    <w:next w:val="Normln"/>
    <w:link w:val="Nadpis7Char"/>
    <w:uiPriority w:val="9"/>
    <w:qFormat/>
    <w:rsid w:val="001F706A"/>
    <w:pPr>
      <w:numPr>
        <w:ilvl w:val="6"/>
        <w:numId w:val="1"/>
      </w:numPr>
      <w:spacing w:before="240" w:after="60"/>
      <w:outlineLvl w:val="6"/>
    </w:pPr>
    <w:rPr>
      <w:rFonts w:eastAsia="Times New Roman"/>
      <w:szCs w:val="24"/>
    </w:rPr>
  </w:style>
  <w:style w:type="paragraph" w:styleId="Nadpis8">
    <w:name w:val="heading 8"/>
    <w:basedOn w:val="Normln"/>
    <w:next w:val="Normln"/>
    <w:link w:val="Nadpis8Char"/>
    <w:uiPriority w:val="9"/>
    <w:qFormat/>
    <w:rsid w:val="001F706A"/>
    <w:pPr>
      <w:numPr>
        <w:ilvl w:val="7"/>
        <w:numId w:val="1"/>
      </w:numPr>
      <w:spacing w:before="240" w:after="60"/>
      <w:outlineLvl w:val="7"/>
    </w:pPr>
    <w:rPr>
      <w:rFonts w:eastAsia="Times New Roman"/>
      <w:i/>
      <w:iCs/>
      <w:szCs w:val="24"/>
    </w:rPr>
  </w:style>
  <w:style w:type="paragraph" w:styleId="Nadpis9">
    <w:name w:val="heading 9"/>
    <w:basedOn w:val="Normln"/>
    <w:next w:val="Normln"/>
    <w:link w:val="Nadpis9Char"/>
    <w:uiPriority w:val="9"/>
    <w:qFormat/>
    <w:rsid w:val="001F706A"/>
    <w:pPr>
      <w:numPr>
        <w:ilvl w:val="8"/>
        <w:numId w:val="1"/>
      </w:numPr>
      <w:spacing w:before="240" w:after="60"/>
      <w:outlineLvl w:val="8"/>
    </w:pPr>
    <w:rPr>
      <w:rFonts w:ascii="Cambria" w:eastAsia="Times New Roman" w:hAnsi="Cambri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06A"/>
    <w:rPr>
      <w:rFonts w:ascii="Cambria" w:eastAsia="Times New Roman" w:hAnsi="Cambria" w:cs="Times New Roman"/>
      <w:b/>
      <w:bCs/>
      <w:kern w:val="32"/>
      <w:sz w:val="28"/>
      <w:szCs w:val="32"/>
    </w:rPr>
  </w:style>
  <w:style w:type="character" w:customStyle="1" w:styleId="Nadpis2Char">
    <w:name w:val="Nadpis 2 Char"/>
    <w:basedOn w:val="Standardnpsmoodstavce"/>
    <w:link w:val="Nadpis2"/>
    <w:uiPriority w:val="9"/>
    <w:rsid w:val="001F706A"/>
    <w:rPr>
      <w:rFonts w:ascii="Cambria" w:eastAsia="Times New Roman" w:hAnsi="Cambria" w:cs="Times New Roman"/>
      <w:b/>
      <w:bCs/>
      <w:iCs/>
      <w:kern w:val="0"/>
      <w:sz w:val="26"/>
      <w:szCs w:val="28"/>
    </w:rPr>
  </w:style>
  <w:style w:type="character" w:customStyle="1" w:styleId="Nadpis3Char">
    <w:name w:val="Nadpis 3 Char"/>
    <w:basedOn w:val="Standardnpsmoodstavce"/>
    <w:link w:val="Nadpis3"/>
    <w:uiPriority w:val="9"/>
    <w:rsid w:val="001F706A"/>
    <w:rPr>
      <w:rFonts w:ascii="Cambria" w:eastAsia="Times New Roman" w:hAnsi="Cambria" w:cs="Times New Roman"/>
      <w:b/>
      <w:bCs/>
      <w:kern w:val="0"/>
      <w:sz w:val="24"/>
      <w:szCs w:val="26"/>
    </w:rPr>
  </w:style>
  <w:style w:type="character" w:customStyle="1" w:styleId="Nadpis4Char">
    <w:name w:val="Nadpis 4 Char"/>
    <w:basedOn w:val="Standardnpsmoodstavce"/>
    <w:link w:val="Nadpis4"/>
    <w:uiPriority w:val="9"/>
    <w:rsid w:val="001F706A"/>
    <w:rPr>
      <w:rFonts w:ascii="Calibri" w:eastAsia="Times New Roman" w:hAnsi="Calibri" w:cs="Times New Roman"/>
      <w:b/>
      <w:bCs/>
      <w:kern w:val="0"/>
      <w:sz w:val="28"/>
      <w:szCs w:val="28"/>
    </w:rPr>
  </w:style>
  <w:style w:type="character" w:customStyle="1" w:styleId="Nadpis5Char">
    <w:name w:val="Nadpis 5 Char"/>
    <w:basedOn w:val="Standardnpsmoodstavce"/>
    <w:link w:val="Nadpis5"/>
    <w:uiPriority w:val="9"/>
    <w:rsid w:val="001F706A"/>
    <w:rPr>
      <w:rFonts w:ascii="Calibri" w:eastAsia="Times New Roman" w:hAnsi="Calibri" w:cs="Times New Roman"/>
      <w:b/>
      <w:bCs/>
      <w:i/>
      <w:iCs/>
      <w:kern w:val="0"/>
      <w:sz w:val="26"/>
      <w:szCs w:val="26"/>
    </w:rPr>
  </w:style>
  <w:style w:type="character" w:customStyle="1" w:styleId="Nadpis6Char">
    <w:name w:val="Nadpis 6 Char"/>
    <w:basedOn w:val="Standardnpsmoodstavce"/>
    <w:link w:val="Nadpis6"/>
    <w:uiPriority w:val="9"/>
    <w:rsid w:val="001F706A"/>
    <w:rPr>
      <w:rFonts w:ascii="Calibri" w:eastAsia="Times New Roman" w:hAnsi="Calibri" w:cs="Times New Roman"/>
      <w:b/>
      <w:bCs/>
      <w:kern w:val="0"/>
    </w:rPr>
  </w:style>
  <w:style w:type="character" w:customStyle="1" w:styleId="Nadpis7Char">
    <w:name w:val="Nadpis 7 Char"/>
    <w:basedOn w:val="Standardnpsmoodstavce"/>
    <w:link w:val="Nadpis7"/>
    <w:uiPriority w:val="9"/>
    <w:rsid w:val="001F706A"/>
    <w:rPr>
      <w:rFonts w:ascii="Calibri" w:eastAsia="Times New Roman" w:hAnsi="Calibri" w:cs="Times New Roman"/>
      <w:kern w:val="0"/>
      <w:sz w:val="24"/>
      <w:szCs w:val="24"/>
    </w:rPr>
  </w:style>
  <w:style w:type="character" w:customStyle="1" w:styleId="Nadpis8Char">
    <w:name w:val="Nadpis 8 Char"/>
    <w:basedOn w:val="Standardnpsmoodstavce"/>
    <w:link w:val="Nadpis8"/>
    <w:uiPriority w:val="9"/>
    <w:rsid w:val="001F706A"/>
    <w:rPr>
      <w:rFonts w:ascii="Calibri" w:eastAsia="Times New Roman" w:hAnsi="Calibri" w:cs="Times New Roman"/>
      <w:i/>
      <w:iCs/>
      <w:kern w:val="0"/>
      <w:sz w:val="24"/>
      <w:szCs w:val="24"/>
    </w:rPr>
  </w:style>
  <w:style w:type="character" w:customStyle="1" w:styleId="Nadpis9Char">
    <w:name w:val="Nadpis 9 Char"/>
    <w:basedOn w:val="Standardnpsmoodstavce"/>
    <w:link w:val="Nadpis9"/>
    <w:uiPriority w:val="9"/>
    <w:rsid w:val="001F706A"/>
    <w:rPr>
      <w:rFonts w:ascii="Cambria" w:eastAsia="Times New Roman" w:hAnsi="Cambria" w:cs="Times New Roman"/>
      <w:kern w:val="0"/>
    </w:rPr>
  </w:style>
  <w:style w:type="paragraph" w:styleId="Bezmezer">
    <w:name w:val="No Spacing"/>
    <w:uiPriority w:val="1"/>
    <w:qFormat/>
    <w:rsid w:val="001F706A"/>
    <w:pPr>
      <w:spacing w:after="0" w:line="240" w:lineRule="auto"/>
      <w:jc w:val="both"/>
    </w:pPr>
    <w:rPr>
      <w:rFonts w:ascii="Calibri" w:eastAsia="Calibri" w:hAnsi="Calibri" w:cs="Times New Roman"/>
      <w:kern w:val="0"/>
      <w:sz w:val="24"/>
    </w:rPr>
  </w:style>
  <w:style w:type="paragraph" w:styleId="Obsah1">
    <w:name w:val="toc 1"/>
    <w:basedOn w:val="Normln"/>
    <w:next w:val="Normln"/>
    <w:autoRedefine/>
    <w:uiPriority w:val="39"/>
    <w:unhideWhenUsed/>
    <w:rsid w:val="001F706A"/>
  </w:style>
  <w:style w:type="paragraph" w:styleId="Obsah2">
    <w:name w:val="toc 2"/>
    <w:basedOn w:val="Normln"/>
    <w:next w:val="Normln"/>
    <w:autoRedefine/>
    <w:uiPriority w:val="39"/>
    <w:unhideWhenUsed/>
    <w:rsid w:val="006E0E02"/>
    <w:pPr>
      <w:tabs>
        <w:tab w:val="left" w:pos="1540"/>
        <w:tab w:val="right" w:leader="dot" w:pos="9060"/>
      </w:tabs>
      <w:ind w:left="240"/>
      <w:jc w:val="center"/>
    </w:pPr>
  </w:style>
  <w:style w:type="character" w:styleId="Hypertextovodkaz">
    <w:name w:val="Hyperlink"/>
    <w:basedOn w:val="Standardnpsmoodstavce"/>
    <w:uiPriority w:val="99"/>
    <w:unhideWhenUsed/>
    <w:rsid w:val="001F706A"/>
    <w:rPr>
      <w:color w:val="0000FF"/>
      <w:u w:val="single"/>
    </w:rPr>
  </w:style>
  <w:style w:type="character" w:styleId="Siln">
    <w:name w:val="Strong"/>
    <w:basedOn w:val="Standardnpsmoodstavce"/>
    <w:uiPriority w:val="22"/>
    <w:qFormat/>
    <w:rsid w:val="00924BF5"/>
    <w:rPr>
      <w:b/>
      <w:bCs/>
    </w:rPr>
  </w:style>
  <w:style w:type="paragraph" w:styleId="Odstavecseseznamem">
    <w:name w:val="List Paragraph"/>
    <w:basedOn w:val="Normln"/>
    <w:qFormat/>
    <w:rsid w:val="00F741DC"/>
    <w:pPr>
      <w:ind w:left="720"/>
      <w:contextualSpacing/>
    </w:pPr>
  </w:style>
  <w:style w:type="paragraph" w:customStyle="1" w:styleId="para">
    <w:name w:val="para"/>
    <w:basedOn w:val="Normln"/>
    <w:rsid w:val="0089370B"/>
    <w:pPr>
      <w:spacing w:before="100" w:beforeAutospacing="1" w:after="100" w:afterAutospacing="1" w:line="240" w:lineRule="auto"/>
      <w:ind w:firstLine="0"/>
      <w:jc w:val="left"/>
    </w:pPr>
    <w:rPr>
      <w:rFonts w:ascii="Times New Roman" w:eastAsia="Times New Roman" w:hAnsi="Times New Roman"/>
      <w:szCs w:val="24"/>
      <w:lang w:eastAsia="cs-CZ"/>
      <w14:ligatures w14:val="none"/>
    </w:rPr>
  </w:style>
  <w:style w:type="paragraph" w:customStyle="1" w:styleId="l4">
    <w:name w:val="l4"/>
    <w:basedOn w:val="Normln"/>
    <w:rsid w:val="0089370B"/>
    <w:pPr>
      <w:spacing w:before="100" w:beforeAutospacing="1" w:after="100" w:afterAutospacing="1" w:line="240" w:lineRule="auto"/>
      <w:ind w:firstLine="0"/>
      <w:jc w:val="left"/>
    </w:pPr>
    <w:rPr>
      <w:rFonts w:ascii="Times New Roman" w:eastAsia="Times New Roman" w:hAnsi="Times New Roman"/>
      <w:szCs w:val="24"/>
      <w:lang w:eastAsia="cs-CZ"/>
      <w14:ligatures w14:val="none"/>
    </w:rPr>
  </w:style>
  <w:style w:type="character" w:styleId="PromnnHTML">
    <w:name w:val="HTML Variable"/>
    <w:basedOn w:val="Standardnpsmoodstavce"/>
    <w:uiPriority w:val="99"/>
    <w:semiHidden/>
    <w:unhideWhenUsed/>
    <w:rsid w:val="0089370B"/>
    <w:rPr>
      <w:i/>
      <w:iCs/>
    </w:rPr>
  </w:style>
  <w:style w:type="paragraph" w:customStyle="1" w:styleId="l5">
    <w:name w:val="l5"/>
    <w:basedOn w:val="Normln"/>
    <w:rsid w:val="0089370B"/>
    <w:pPr>
      <w:spacing w:before="100" w:beforeAutospacing="1" w:after="100" w:afterAutospacing="1" w:line="240" w:lineRule="auto"/>
      <w:ind w:firstLine="0"/>
      <w:jc w:val="left"/>
    </w:pPr>
    <w:rPr>
      <w:rFonts w:ascii="Times New Roman" w:eastAsia="Times New Roman" w:hAnsi="Times New Roman"/>
      <w:szCs w:val="24"/>
      <w:lang w:eastAsia="cs-CZ"/>
      <w14:ligatures w14:val="none"/>
    </w:rPr>
  </w:style>
  <w:style w:type="paragraph" w:customStyle="1" w:styleId="l3">
    <w:name w:val="l3"/>
    <w:basedOn w:val="Normln"/>
    <w:rsid w:val="00CC1F24"/>
    <w:pPr>
      <w:spacing w:before="100" w:beforeAutospacing="1" w:after="100" w:afterAutospacing="1" w:line="240" w:lineRule="auto"/>
      <w:ind w:firstLine="0"/>
      <w:jc w:val="left"/>
    </w:pPr>
    <w:rPr>
      <w:rFonts w:ascii="Times New Roman" w:eastAsia="Times New Roman" w:hAnsi="Times New Roman"/>
      <w:szCs w:val="24"/>
      <w:lang w:eastAsia="cs-CZ"/>
      <w14:ligatures w14:val="none"/>
    </w:rPr>
  </w:style>
  <w:style w:type="paragraph" w:styleId="Nadpisobsahu">
    <w:name w:val="TOC Heading"/>
    <w:basedOn w:val="Nadpis1"/>
    <w:next w:val="Normln"/>
    <w:uiPriority w:val="39"/>
    <w:unhideWhenUsed/>
    <w:qFormat/>
    <w:rsid w:val="00E32F2A"/>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eastAsia="cs-CZ"/>
      <w14:ligatures w14:val="none"/>
    </w:rPr>
  </w:style>
  <w:style w:type="paragraph" w:styleId="Obsah3">
    <w:name w:val="toc 3"/>
    <w:basedOn w:val="Normln"/>
    <w:next w:val="Normln"/>
    <w:autoRedefine/>
    <w:uiPriority w:val="39"/>
    <w:unhideWhenUsed/>
    <w:rsid w:val="00E32F2A"/>
    <w:pPr>
      <w:spacing w:after="100" w:line="259" w:lineRule="auto"/>
      <w:ind w:left="440" w:firstLine="0"/>
      <w:jc w:val="left"/>
    </w:pPr>
    <w:rPr>
      <w:rFonts w:asciiTheme="minorHAnsi" w:eastAsiaTheme="minorEastAsia" w:hAnsiTheme="minorHAnsi"/>
      <w:sz w:val="22"/>
      <w:lang w:eastAsia="cs-CZ"/>
      <w14:ligatures w14:val="none"/>
    </w:rPr>
  </w:style>
  <w:style w:type="character" w:styleId="Sledovanodkaz">
    <w:name w:val="FollowedHyperlink"/>
    <w:basedOn w:val="Standardnpsmoodstavce"/>
    <w:uiPriority w:val="99"/>
    <w:semiHidden/>
    <w:unhideWhenUsed/>
    <w:rsid w:val="0063016E"/>
    <w:rPr>
      <w:color w:val="800080" w:themeColor="followedHyperlink"/>
      <w:u w:val="single"/>
    </w:rPr>
  </w:style>
  <w:style w:type="paragraph" w:customStyle="1" w:styleId="l2">
    <w:name w:val="l2"/>
    <w:basedOn w:val="Normln"/>
    <w:rsid w:val="007F19B7"/>
    <w:pPr>
      <w:spacing w:before="100" w:beforeAutospacing="1" w:after="100" w:afterAutospacing="1" w:line="240" w:lineRule="auto"/>
      <w:ind w:firstLine="0"/>
      <w:jc w:val="left"/>
    </w:pPr>
    <w:rPr>
      <w:rFonts w:ascii="Times New Roman" w:eastAsia="Times New Roman" w:hAnsi="Times New Roman"/>
      <w:szCs w:val="24"/>
      <w:lang w:eastAsia="cs-CZ"/>
      <w14:ligatures w14:val="none"/>
    </w:rPr>
  </w:style>
  <w:style w:type="character" w:customStyle="1" w:styleId="h1a">
    <w:name w:val="h1a"/>
    <w:basedOn w:val="Standardnpsmoodstavce"/>
    <w:rsid w:val="00A163B4"/>
  </w:style>
  <w:style w:type="paragraph" w:styleId="Zhlav">
    <w:name w:val="header"/>
    <w:basedOn w:val="Normln"/>
    <w:link w:val="ZhlavChar"/>
    <w:uiPriority w:val="99"/>
    <w:unhideWhenUsed/>
    <w:rsid w:val="00EF25BC"/>
    <w:pPr>
      <w:tabs>
        <w:tab w:val="center" w:pos="4536"/>
        <w:tab w:val="right" w:pos="9072"/>
      </w:tabs>
      <w:spacing w:line="240" w:lineRule="auto"/>
    </w:pPr>
  </w:style>
  <w:style w:type="character" w:customStyle="1" w:styleId="ZhlavChar">
    <w:name w:val="Záhlaví Char"/>
    <w:basedOn w:val="Standardnpsmoodstavce"/>
    <w:link w:val="Zhlav"/>
    <w:uiPriority w:val="99"/>
    <w:rsid w:val="00EF25BC"/>
    <w:rPr>
      <w:rFonts w:ascii="Calibri" w:eastAsia="Calibri" w:hAnsi="Calibri" w:cs="Times New Roman"/>
      <w:kern w:val="0"/>
      <w:sz w:val="24"/>
    </w:rPr>
  </w:style>
  <w:style w:type="paragraph" w:styleId="Zpat">
    <w:name w:val="footer"/>
    <w:basedOn w:val="Normln"/>
    <w:link w:val="ZpatChar"/>
    <w:uiPriority w:val="99"/>
    <w:unhideWhenUsed/>
    <w:rsid w:val="00EF25BC"/>
    <w:pPr>
      <w:tabs>
        <w:tab w:val="center" w:pos="4536"/>
        <w:tab w:val="right" w:pos="9072"/>
      </w:tabs>
      <w:spacing w:line="240" w:lineRule="auto"/>
    </w:pPr>
  </w:style>
  <w:style w:type="character" w:customStyle="1" w:styleId="ZpatChar">
    <w:name w:val="Zápatí Char"/>
    <w:basedOn w:val="Standardnpsmoodstavce"/>
    <w:link w:val="Zpat"/>
    <w:uiPriority w:val="99"/>
    <w:rsid w:val="00EF25BC"/>
    <w:rPr>
      <w:rFonts w:ascii="Calibri" w:eastAsia="Calibri" w:hAnsi="Calibri" w:cs="Times New Roman"/>
      <w:kern w:val="0"/>
      <w:sz w:val="24"/>
    </w:rPr>
  </w:style>
  <w:style w:type="paragraph" w:customStyle="1" w:styleId="cast">
    <w:name w:val="cast"/>
    <w:basedOn w:val="Normln"/>
    <w:rsid w:val="00FA0A3C"/>
    <w:pPr>
      <w:spacing w:before="100" w:beforeAutospacing="1" w:after="100" w:afterAutospacing="1" w:line="240" w:lineRule="auto"/>
      <w:ind w:firstLine="0"/>
      <w:jc w:val="left"/>
    </w:pPr>
    <w:rPr>
      <w:rFonts w:ascii="Times New Roman" w:eastAsia="Times New Roman" w:hAnsi="Times New Roman"/>
      <w:szCs w:val="24"/>
      <w:lang w:eastAsia="cs-CZ"/>
      <w14:ligatures w14:val="none"/>
    </w:rPr>
  </w:style>
  <w:style w:type="character" w:customStyle="1" w:styleId="Nevyeenzmnka1">
    <w:name w:val="Nevyřešená zmínka1"/>
    <w:basedOn w:val="Standardnpsmoodstavce"/>
    <w:uiPriority w:val="99"/>
    <w:semiHidden/>
    <w:unhideWhenUsed/>
    <w:rsid w:val="009E50D9"/>
    <w:rPr>
      <w:color w:val="605E5C"/>
      <w:shd w:val="clear" w:color="auto" w:fill="E1DFDD"/>
    </w:rPr>
  </w:style>
  <w:style w:type="paragraph" w:customStyle="1" w:styleId="Textbody">
    <w:name w:val="Text body"/>
    <w:basedOn w:val="Normln"/>
    <w:rsid w:val="00706696"/>
    <w:pPr>
      <w:widowControl w:val="0"/>
      <w:suppressAutoHyphens/>
      <w:autoSpaceDN w:val="0"/>
      <w:spacing w:after="120" w:line="240" w:lineRule="auto"/>
      <w:ind w:firstLine="0"/>
      <w:jc w:val="left"/>
      <w:textAlignment w:val="baseline"/>
    </w:pPr>
    <w:rPr>
      <w:rFonts w:ascii="Times New Roman" w:eastAsia="SimSun" w:hAnsi="Times New Roman" w:cs="Arial"/>
      <w:kern w:val="3"/>
      <w:szCs w:val="24"/>
      <w:lang w:eastAsia="zh-CN" w:bidi="hi-IN"/>
      <w14:ligatures w14:val="none"/>
    </w:rPr>
  </w:style>
  <w:style w:type="paragraph" w:customStyle="1" w:styleId="Normln14b">
    <w:name w:val="Normální + 14 b"/>
    <w:basedOn w:val="Normln"/>
    <w:rsid w:val="00F7151B"/>
    <w:pPr>
      <w:spacing w:line="240" w:lineRule="auto"/>
      <w:ind w:firstLine="0"/>
      <w:jc w:val="left"/>
    </w:pPr>
    <w:rPr>
      <w:rFonts w:ascii="Times New Roman" w:eastAsia="Times New Roman" w:hAnsi="Times New Roman"/>
      <w:b/>
      <w:szCs w:val="24"/>
      <w:lang w:eastAsia="cs-CZ"/>
      <w14:ligatures w14:val="none"/>
    </w:rPr>
  </w:style>
  <w:style w:type="paragraph" w:styleId="Titulek">
    <w:name w:val="caption"/>
    <w:basedOn w:val="Normln"/>
    <w:next w:val="Normln"/>
    <w:uiPriority w:val="35"/>
    <w:unhideWhenUsed/>
    <w:qFormat/>
    <w:rsid w:val="002D03C7"/>
    <w:pPr>
      <w:spacing w:after="200" w:line="240" w:lineRule="auto"/>
    </w:pPr>
    <w:rPr>
      <w:i/>
      <w:iCs/>
      <w:color w:val="1F497D" w:themeColor="text2"/>
      <w:sz w:val="18"/>
      <w:szCs w:val="18"/>
    </w:rPr>
  </w:style>
  <w:style w:type="paragraph" w:customStyle="1" w:styleId="l6">
    <w:name w:val="l6"/>
    <w:basedOn w:val="Normln"/>
    <w:rsid w:val="007D35E9"/>
    <w:pPr>
      <w:spacing w:before="100" w:beforeAutospacing="1" w:after="100" w:afterAutospacing="1" w:line="240" w:lineRule="auto"/>
      <w:ind w:firstLine="0"/>
      <w:jc w:val="left"/>
    </w:pPr>
    <w:rPr>
      <w:rFonts w:ascii="Times New Roman" w:eastAsia="Times New Roman" w:hAnsi="Times New Roman"/>
      <w:szCs w:val="24"/>
      <w:lang w:eastAsia="cs-CZ"/>
      <w14:ligatures w14:val="none"/>
    </w:rPr>
  </w:style>
  <w:style w:type="character" w:customStyle="1" w:styleId="rynqvb">
    <w:name w:val="rynqvb"/>
    <w:basedOn w:val="Standardnpsmoodstavce"/>
    <w:rsid w:val="00566161"/>
  </w:style>
  <w:style w:type="character" w:customStyle="1" w:styleId="hwtze">
    <w:name w:val="hwtze"/>
    <w:basedOn w:val="Standardnpsmoodstavce"/>
    <w:rsid w:val="00BA2089"/>
  </w:style>
  <w:style w:type="character" w:styleId="Odkaznakoment">
    <w:name w:val="annotation reference"/>
    <w:basedOn w:val="Standardnpsmoodstavce"/>
    <w:uiPriority w:val="99"/>
    <w:semiHidden/>
    <w:unhideWhenUsed/>
    <w:rsid w:val="007876F6"/>
    <w:rPr>
      <w:sz w:val="16"/>
      <w:szCs w:val="16"/>
    </w:rPr>
  </w:style>
  <w:style w:type="paragraph" w:styleId="Textkomente">
    <w:name w:val="annotation text"/>
    <w:basedOn w:val="Normln"/>
    <w:link w:val="TextkomenteChar"/>
    <w:uiPriority w:val="99"/>
    <w:unhideWhenUsed/>
    <w:rsid w:val="007876F6"/>
    <w:pPr>
      <w:spacing w:line="240" w:lineRule="auto"/>
    </w:pPr>
    <w:rPr>
      <w:sz w:val="20"/>
      <w:szCs w:val="20"/>
    </w:rPr>
  </w:style>
  <w:style w:type="character" w:customStyle="1" w:styleId="TextkomenteChar">
    <w:name w:val="Text komentáře Char"/>
    <w:basedOn w:val="Standardnpsmoodstavce"/>
    <w:link w:val="Textkomente"/>
    <w:uiPriority w:val="99"/>
    <w:rsid w:val="007876F6"/>
    <w:rPr>
      <w:rFonts w:ascii="Calibri" w:eastAsia="Calibri" w:hAnsi="Calibri" w:cs="Times New Roman"/>
      <w:kern w:val="0"/>
      <w:sz w:val="20"/>
      <w:szCs w:val="20"/>
    </w:rPr>
  </w:style>
  <w:style w:type="paragraph" w:styleId="Pedmtkomente">
    <w:name w:val="annotation subject"/>
    <w:basedOn w:val="Textkomente"/>
    <w:next w:val="Textkomente"/>
    <w:link w:val="PedmtkomenteChar"/>
    <w:uiPriority w:val="99"/>
    <w:semiHidden/>
    <w:unhideWhenUsed/>
    <w:rsid w:val="007876F6"/>
    <w:rPr>
      <w:b/>
      <w:bCs/>
    </w:rPr>
  </w:style>
  <w:style w:type="character" w:customStyle="1" w:styleId="PedmtkomenteChar">
    <w:name w:val="Předmět komentáře Char"/>
    <w:basedOn w:val="TextkomenteChar"/>
    <w:link w:val="Pedmtkomente"/>
    <w:uiPriority w:val="99"/>
    <w:semiHidden/>
    <w:rsid w:val="007876F6"/>
    <w:rPr>
      <w:rFonts w:ascii="Calibri" w:eastAsia="Calibri" w:hAnsi="Calibri" w:cs="Times New Roman"/>
      <w:b/>
      <w:bCs/>
      <w:kern w:val="0"/>
      <w:sz w:val="20"/>
      <w:szCs w:val="20"/>
    </w:rPr>
  </w:style>
  <w:style w:type="paragraph" w:styleId="Textbubliny">
    <w:name w:val="Balloon Text"/>
    <w:basedOn w:val="Normln"/>
    <w:link w:val="TextbublinyChar"/>
    <w:uiPriority w:val="99"/>
    <w:semiHidden/>
    <w:unhideWhenUsed/>
    <w:rsid w:val="00B720C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20C3"/>
    <w:rPr>
      <w:rFonts w:ascii="Segoe UI" w:eastAsia="Calibr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1310">
      <w:bodyDiv w:val="1"/>
      <w:marLeft w:val="0"/>
      <w:marRight w:val="0"/>
      <w:marTop w:val="0"/>
      <w:marBottom w:val="0"/>
      <w:divBdr>
        <w:top w:val="none" w:sz="0" w:space="0" w:color="auto"/>
        <w:left w:val="none" w:sz="0" w:space="0" w:color="auto"/>
        <w:bottom w:val="none" w:sz="0" w:space="0" w:color="auto"/>
        <w:right w:val="none" w:sz="0" w:space="0" w:color="auto"/>
      </w:divBdr>
    </w:div>
    <w:div w:id="277839327">
      <w:bodyDiv w:val="1"/>
      <w:marLeft w:val="0"/>
      <w:marRight w:val="0"/>
      <w:marTop w:val="0"/>
      <w:marBottom w:val="0"/>
      <w:divBdr>
        <w:top w:val="none" w:sz="0" w:space="0" w:color="auto"/>
        <w:left w:val="none" w:sz="0" w:space="0" w:color="auto"/>
        <w:bottom w:val="none" w:sz="0" w:space="0" w:color="auto"/>
        <w:right w:val="none" w:sz="0" w:space="0" w:color="auto"/>
      </w:divBdr>
    </w:div>
    <w:div w:id="311495013">
      <w:bodyDiv w:val="1"/>
      <w:marLeft w:val="0"/>
      <w:marRight w:val="0"/>
      <w:marTop w:val="0"/>
      <w:marBottom w:val="0"/>
      <w:divBdr>
        <w:top w:val="none" w:sz="0" w:space="0" w:color="auto"/>
        <w:left w:val="none" w:sz="0" w:space="0" w:color="auto"/>
        <w:bottom w:val="none" w:sz="0" w:space="0" w:color="auto"/>
        <w:right w:val="none" w:sz="0" w:space="0" w:color="auto"/>
      </w:divBdr>
      <w:divsChild>
        <w:div w:id="1474836791">
          <w:marLeft w:val="0"/>
          <w:marRight w:val="0"/>
          <w:marTop w:val="0"/>
          <w:marBottom w:val="0"/>
          <w:divBdr>
            <w:top w:val="none" w:sz="0" w:space="0" w:color="auto"/>
            <w:left w:val="none" w:sz="0" w:space="0" w:color="auto"/>
            <w:bottom w:val="none" w:sz="0" w:space="0" w:color="auto"/>
            <w:right w:val="none" w:sz="0" w:space="0" w:color="auto"/>
          </w:divBdr>
        </w:div>
      </w:divsChild>
    </w:div>
    <w:div w:id="325089964">
      <w:bodyDiv w:val="1"/>
      <w:marLeft w:val="0"/>
      <w:marRight w:val="0"/>
      <w:marTop w:val="0"/>
      <w:marBottom w:val="0"/>
      <w:divBdr>
        <w:top w:val="none" w:sz="0" w:space="0" w:color="auto"/>
        <w:left w:val="none" w:sz="0" w:space="0" w:color="auto"/>
        <w:bottom w:val="none" w:sz="0" w:space="0" w:color="auto"/>
        <w:right w:val="none" w:sz="0" w:space="0" w:color="auto"/>
      </w:divBdr>
    </w:div>
    <w:div w:id="359626449">
      <w:bodyDiv w:val="1"/>
      <w:marLeft w:val="0"/>
      <w:marRight w:val="0"/>
      <w:marTop w:val="0"/>
      <w:marBottom w:val="0"/>
      <w:divBdr>
        <w:top w:val="none" w:sz="0" w:space="0" w:color="auto"/>
        <w:left w:val="none" w:sz="0" w:space="0" w:color="auto"/>
        <w:bottom w:val="none" w:sz="0" w:space="0" w:color="auto"/>
        <w:right w:val="none" w:sz="0" w:space="0" w:color="auto"/>
      </w:divBdr>
      <w:divsChild>
        <w:div w:id="385686604">
          <w:marLeft w:val="0"/>
          <w:marRight w:val="0"/>
          <w:marTop w:val="0"/>
          <w:marBottom w:val="0"/>
          <w:divBdr>
            <w:top w:val="none" w:sz="0" w:space="0" w:color="auto"/>
            <w:left w:val="none" w:sz="0" w:space="0" w:color="auto"/>
            <w:bottom w:val="none" w:sz="0" w:space="0" w:color="auto"/>
            <w:right w:val="none" w:sz="0" w:space="0" w:color="auto"/>
          </w:divBdr>
        </w:div>
      </w:divsChild>
    </w:div>
    <w:div w:id="409037439">
      <w:bodyDiv w:val="1"/>
      <w:marLeft w:val="0"/>
      <w:marRight w:val="0"/>
      <w:marTop w:val="0"/>
      <w:marBottom w:val="0"/>
      <w:divBdr>
        <w:top w:val="none" w:sz="0" w:space="0" w:color="auto"/>
        <w:left w:val="none" w:sz="0" w:space="0" w:color="auto"/>
        <w:bottom w:val="none" w:sz="0" w:space="0" w:color="auto"/>
        <w:right w:val="none" w:sz="0" w:space="0" w:color="auto"/>
      </w:divBdr>
    </w:div>
    <w:div w:id="456877447">
      <w:bodyDiv w:val="1"/>
      <w:marLeft w:val="0"/>
      <w:marRight w:val="0"/>
      <w:marTop w:val="0"/>
      <w:marBottom w:val="0"/>
      <w:divBdr>
        <w:top w:val="none" w:sz="0" w:space="0" w:color="auto"/>
        <w:left w:val="none" w:sz="0" w:space="0" w:color="auto"/>
        <w:bottom w:val="none" w:sz="0" w:space="0" w:color="auto"/>
        <w:right w:val="none" w:sz="0" w:space="0" w:color="auto"/>
      </w:divBdr>
    </w:div>
    <w:div w:id="594481476">
      <w:bodyDiv w:val="1"/>
      <w:marLeft w:val="0"/>
      <w:marRight w:val="0"/>
      <w:marTop w:val="0"/>
      <w:marBottom w:val="0"/>
      <w:divBdr>
        <w:top w:val="none" w:sz="0" w:space="0" w:color="auto"/>
        <w:left w:val="none" w:sz="0" w:space="0" w:color="auto"/>
        <w:bottom w:val="none" w:sz="0" w:space="0" w:color="auto"/>
        <w:right w:val="none" w:sz="0" w:space="0" w:color="auto"/>
      </w:divBdr>
    </w:div>
    <w:div w:id="669214283">
      <w:bodyDiv w:val="1"/>
      <w:marLeft w:val="0"/>
      <w:marRight w:val="0"/>
      <w:marTop w:val="0"/>
      <w:marBottom w:val="0"/>
      <w:divBdr>
        <w:top w:val="none" w:sz="0" w:space="0" w:color="auto"/>
        <w:left w:val="none" w:sz="0" w:space="0" w:color="auto"/>
        <w:bottom w:val="none" w:sz="0" w:space="0" w:color="auto"/>
        <w:right w:val="none" w:sz="0" w:space="0" w:color="auto"/>
      </w:divBdr>
      <w:divsChild>
        <w:div w:id="1000742451">
          <w:marLeft w:val="0"/>
          <w:marRight w:val="0"/>
          <w:marTop w:val="0"/>
          <w:marBottom w:val="0"/>
          <w:divBdr>
            <w:top w:val="none" w:sz="0" w:space="0" w:color="auto"/>
            <w:left w:val="none" w:sz="0" w:space="0" w:color="auto"/>
            <w:bottom w:val="none" w:sz="0" w:space="0" w:color="auto"/>
            <w:right w:val="none" w:sz="0" w:space="0" w:color="auto"/>
          </w:divBdr>
        </w:div>
      </w:divsChild>
    </w:div>
    <w:div w:id="688875736">
      <w:bodyDiv w:val="1"/>
      <w:marLeft w:val="0"/>
      <w:marRight w:val="0"/>
      <w:marTop w:val="0"/>
      <w:marBottom w:val="0"/>
      <w:divBdr>
        <w:top w:val="none" w:sz="0" w:space="0" w:color="auto"/>
        <w:left w:val="none" w:sz="0" w:space="0" w:color="auto"/>
        <w:bottom w:val="none" w:sz="0" w:space="0" w:color="auto"/>
        <w:right w:val="none" w:sz="0" w:space="0" w:color="auto"/>
      </w:divBdr>
    </w:div>
    <w:div w:id="709647900">
      <w:bodyDiv w:val="1"/>
      <w:marLeft w:val="0"/>
      <w:marRight w:val="0"/>
      <w:marTop w:val="0"/>
      <w:marBottom w:val="0"/>
      <w:divBdr>
        <w:top w:val="none" w:sz="0" w:space="0" w:color="auto"/>
        <w:left w:val="none" w:sz="0" w:space="0" w:color="auto"/>
        <w:bottom w:val="none" w:sz="0" w:space="0" w:color="auto"/>
        <w:right w:val="none" w:sz="0" w:space="0" w:color="auto"/>
      </w:divBdr>
    </w:div>
    <w:div w:id="795106596">
      <w:bodyDiv w:val="1"/>
      <w:marLeft w:val="0"/>
      <w:marRight w:val="0"/>
      <w:marTop w:val="0"/>
      <w:marBottom w:val="0"/>
      <w:divBdr>
        <w:top w:val="none" w:sz="0" w:space="0" w:color="auto"/>
        <w:left w:val="none" w:sz="0" w:space="0" w:color="auto"/>
        <w:bottom w:val="none" w:sz="0" w:space="0" w:color="auto"/>
        <w:right w:val="none" w:sz="0" w:space="0" w:color="auto"/>
      </w:divBdr>
    </w:div>
    <w:div w:id="798913638">
      <w:bodyDiv w:val="1"/>
      <w:marLeft w:val="0"/>
      <w:marRight w:val="0"/>
      <w:marTop w:val="0"/>
      <w:marBottom w:val="0"/>
      <w:divBdr>
        <w:top w:val="none" w:sz="0" w:space="0" w:color="auto"/>
        <w:left w:val="none" w:sz="0" w:space="0" w:color="auto"/>
        <w:bottom w:val="none" w:sz="0" w:space="0" w:color="auto"/>
        <w:right w:val="none" w:sz="0" w:space="0" w:color="auto"/>
      </w:divBdr>
    </w:div>
    <w:div w:id="891116546">
      <w:bodyDiv w:val="1"/>
      <w:marLeft w:val="0"/>
      <w:marRight w:val="0"/>
      <w:marTop w:val="0"/>
      <w:marBottom w:val="0"/>
      <w:divBdr>
        <w:top w:val="none" w:sz="0" w:space="0" w:color="auto"/>
        <w:left w:val="none" w:sz="0" w:space="0" w:color="auto"/>
        <w:bottom w:val="none" w:sz="0" w:space="0" w:color="auto"/>
        <w:right w:val="none" w:sz="0" w:space="0" w:color="auto"/>
      </w:divBdr>
    </w:div>
    <w:div w:id="918558173">
      <w:bodyDiv w:val="1"/>
      <w:marLeft w:val="0"/>
      <w:marRight w:val="0"/>
      <w:marTop w:val="0"/>
      <w:marBottom w:val="0"/>
      <w:divBdr>
        <w:top w:val="none" w:sz="0" w:space="0" w:color="auto"/>
        <w:left w:val="none" w:sz="0" w:space="0" w:color="auto"/>
        <w:bottom w:val="none" w:sz="0" w:space="0" w:color="auto"/>
        <w:right w:val="none" w:sz="0" w:space="0" w:color="auto"/>
      </w:divBdr>
      <w:divsChild>
        <w:div w:id="1834953385">
          <w:marLeft w:val="0"/>
          <w:marRight w:val="0"/>
          <w:marTop w:val="0"/>
          <w:marBottom w:val="0"/>
          <w:divBdr>
            <w:top w:val="none" w:sz="0" w:space="0" w:color="auto"/>
            <w:left w:val="none" w:sz="0" w:space="0" w:color="auto"/>
            <w:bottom w:val="none" w:sz="0" w:space="0" w:color="auto"/>
            <w:right w:val="none" w:sz="0" w:space="0" w:color="auto"/>
          </w:divBdr>
        </w:div>
      </w:divsChild>
    </w:div>
    <w:div w:id="926352783">
      <w:bodyDiv w:val="1"/>
      <w:marLeft w:val="0"/>
      <w:marRight w:val="0"/>
      <w:marTop w:val="0"/>
      <w:marBottom w:val="0"/>
      <w:divBdr>
        <w:top w:val="none" w:sz="0" w:space="0" w:color="auto"/>
        <w:left w:val="none" w:sz="0" w:space="0" w:color="auto"/>
        <w:bottom w:val="none" w:sz="0" w:space="0" w:color="auto"/>
        <w:right w:val="none" w:sz="0" w:space="0" w:color="auto"/>
      </w:divBdr>
    </w:div>
    <w:div w:id="948463436">
      <w:bodyDiv w:val="1"/>
      <w:marLeft w:val="0"/>
      <w:marRight w:val="0"/>
      <w:marTop w:val="0"/>
      <w:marBottom w:val="0"/>
      <w:divBdr>
        <w:top w:val="none" w:sz="0" w:space="0" w:color="auto"/>
        <w:left w:val="none" w:sz="0" w:space="0" w:color="auto"/>
        <w:bottom w:val="none" w:sz="0" w:space="0" w:color="auto"/>
        <w:right w:val="none" w:sz="0" w:space="0" w:color="auto"/>
      </w:divBdr>
      <w:divsChild>
        <w:div w:id="938484196">
          <w:marLeft w:val="0"/>
          <w:marRight w:val="0"/>
          <w:marTop w:val="0"/>
          <w:marBottom w:val="0"/>
          <w:divBdr>
            <w:top w:val="none" w:sz="0" w:space="0" w:color="auto"/>
            <w:left w:val="none" w:sz="0" w:space="0" w:color="auto"/>
            <w:bottom w:val="none" w:sz="0" w:space="0" w:color="auto"/>
            <w:right w:val="none" w:sz="0" w:space="0" w:color="auto"/>
          </w:divBdr>
        </w:div>
      </w:divsChild>
    </w:div>
    <w:div w:id="978681797">
      <w:bodyDiv w:val="1"/>
      <w:marLeft w:val="0"/>
      <w:marRight w:val="0"/>
      <w:marTop w:val="0"/>
      <w:marBottom w:val="0"/>
      <w:divBdr>
        <w:top w:val="none" w:sz="0" w:space="0" w:color="auto"/>
        <w:left w:val="none" w:sz="0" w:space="0" w:color="auto"/>
        <w:bottom w:val="none" w:sz="0" w:space="0" w:color="auto"/>
        <w:right w:val="none" w:sz="0" w:space="0" w:color="auto"/>
      </w:divBdr>
    </w:div>
    <w:div w:id="1008603805">
      <w:bodyDiv w:val="1"/>
      <w:marLeft w:val="0"/>
      <w:marRight w:val="0"/>
      <w:marTop w:val="0"/>
      <w:marBottom w:val="0"/>
      <w:divBdr>
        <w:top w:val="none" w:sz="0" w:space="0" w:color="auto"/>
        <w:left w:val="none" w:sz="0" w:space="0" w:color="auto"/>
        <w:bottom w:val="none" w:sz="0" w:space="0" w:color="auto"/>
        <w:right w:val="none" w:sz="0" w:space="0" w:color="auto"/>
      </w:divBdr>
    </w:div>
    <w:div w:id="1068377838">
      <w:bodyDiv w:val="1"/>
      <w:marLeft w:val="0"/>
      <w:marRight w:val="0"/>
      <w:marTop w:val="0"/>
      <w:marBottom w:val="0"/>
      <w:divBdr>
        <w:top w:val="none" w:sz="0" w:space="0" w:color="auto"/>
        <w:left w:val="none" w:sz="0" w:space="0" w:color="auto"/>
        <w:bottom w:val="none" w:sz="0" w:space="0" w:color="auto"/>
        <w:right w:val="none" w:sz="0" w:space="0" w:color="auto"/>
      </w:divBdr>
      <w:divsChild>
        <w:div w:id="1247376557">
          <w:marLeft w:val="0"/>
          <w:marRight w:val="0"/>
          <w:marTop w:val="0"/>
          <w:marBottom w:val="0"/>
          <w:divBdr>
            <w:top w:val="none" w:sz="0" w:space="0" w:color="auto"/>
            <w:left w:val="none" w:sz="0" w:space="0" w:color="auto"/>
            <w:bottom w:val="none" w:sz="0" w:space="0" w:color="auto"/>
            <w:right w:val="none" w:sz="0" w:space="0" w:color="auto"/>
          </w:divBdr>
        </w:div>
      </w:divsChild>
    </w:div>
    <w:div w:id="1071543602">
      <w:bodyDiv w:val="1"/>
      <w:marLeft w:val="0"/>
      <w:marRight w:val="0"/>
      <w:marTop w:val="0"/>
      <w:marBottom w:val="0"/>
      <w:divBdr>
        <w:top w:val="none" w:sz="0" w:space="0" w:color="auto"/>
        <w:left w:val="none" w:sz="0" w:space="0" w:color="auto"/>
        <w:bottom w:val="none" w:sz="0" w:space="0" w:color="auto"/>
        <w:right w:val="none" w:sz="0" w:space="0" w:color="auto"/>
      </w:divBdr>
    </w:div>
    <w:div w:id="1186022850">
      <w:bodyDiv w:val="1"/>
      <w:marLeft w:val="0"/>
      <w:marRight w:val="0"/>
      <w:marTop w:val="0"/>
      <w:marBottom w:val="0"/>
      <w:divBdr>
        <w:top w:val="none" w:sz="0" w:space="0" w:color="auto"/>
        <w:left w:val="none" w:sz="0" w:space="0" w:color="auto"/>
        <w:bottom w:val="none" w:sz="0" w:space="0" w:color="auto"/>
        <w:right w:val="none" w:sz="0" w:space="0" w:color="auto"/>
      </w:divBdr>
    </w:div>
    <w:div w:id="1266187933">
      <w:bodyDiv w:val="1"/>
      <w:marLeft w:val="0"/>
      <w:marRight w:val="0"/>
      <w:marTop w:val="0"/>
      <w:marBottom w:val="0"/>
      <w:divBdr>
        <w:top w:val="none" w:sz="0" w:space="0" w:color="auto"/>
        <w:left w:val="none" w:sz="0" w:space="0" w:color="auto"/>
        <w:bottom w:val="none" w:sz="0" w:space="0" w:color="auto"/>
        <w:right w:val="none" w:sz="0" w:space="0" w:color="auto"/>
      </w:divBdr>
    </w:div>
    <w:div w:id="1309826682">
      <w:bodyDiv w:val="1"/>
      <w:marLeft w:val="0"/>
      <w:marRight w:val="0"/>
      <w:marTop w:val="0"/>
      <w:marBottom w:val="0"/>
      <w:divBdr>
        <w:top w:val="none" w:sz="0" w:space="0" w:color="auto"/>
        <w:left w:val="none" w:sz="0" w:space="0" w:color="auto"/>
        <w:bottom w:val="none" w:sz="0" w:space="0" w:color="auto"/>
        <w:right w:val="none" w:sz="0" w:space="0" w:color="auto"/>
      </w:divBdr>
    </w:div>
    <w:div w:id="1312172526">
      <w:bodyDiv w:val="1"/>
      <w:marLeft w:val="0"/>
      <w:marRight w:val="0"/>
      <w:marTop w:val="0"/>
      <w:marBottom w:val="0"/>
      <w:divBdr>
        <w:top w:val="none" w:sz="0" w:space="0" w:color="auto"/>
        <w:left w:val="none" w:sz="0" w:space="0" w:color="auto"/>
        <w:bottom w:val="none" w:sz="0" w:space="0" w:color="auto"/>
        <w:right w:val="none" w:sz="0" w:space="0" w:color="auto"/>
      </w:divBdr>
      <w:divsChild>
        <w:div w:id="1303274532">
          <w:marLeft w:val="0"/>
          <w:marRight w:val="0"/>
          <w:marTop w:val="0"/>
          <w:marBottom w:val="0"/>
          <w:divBdr>
            <w:top w:val="none" w:sz="0" w:space="0" w:color="auto"/>
            <w:left w:val="none" w:sz="0" w:space="0" w:color="auto"/>
            <w:bottom w:val="none" w:sz="0" w:space="0" w:color="auto"/>
            <w:right w:val="none" w:sz="0" w:space="0" w:color="auto"/>
          </w:divBdr>
        </w:div>
      </w:divsChild>
    </w:div>
    <w:div w:id="1348866251">
      <w:bodyDiv w:val="1"/>
      <w:marLeft w:val="0"/>
      <w:marRight w:val="0"/>
      <w:marTop w:val="0"/>
      <w:marBottom w:val="0"/>
      <w:divBdr>
        <w:top w:val="none" w:sz="0" w:space="0" w:color="auto"/>
        <w:left w:val="none" w:sz="0" w:space="0" w:color="auto"/>
        <w:bottom w:val="none" w:sz="0" w:space="0" w:color="auto"/>
        <w:right w:val="none" w:sz="0" w:space="0" w:color="auto"/>
      </w:divBdr>
    </w:div>
    <w:div w:id="1461340693">
      <w:bodyDiv w:val="1"/>
      <w:marLeft w:val="0"/>
      <w:marRight w:val="0"/>
      <w:marTop w:val="0"/>
      <w:marBottom w:val="0"/>
      <w:divBdr>
        <w:top w:val="none" w:sz="0" w:space="0" w:color="auto"/>
        <w:left w:val="none" w:sz="0" w:space="0" w:color="auto"/>
        <w:bottom w:val="none" w:sz="0" w:space="0" w:color="auto"/>
        <w:right w:val="none" w:sz="0" w:space="0" w:color="auto"/>
      </w:divBdr>
    </w:div>
    <w:div w:id="1525896305">
      <w:bodyDiv w:val="1"/>
      <w:marLeft w:val="0"/>
      <w:marRight w:val="0"/>
      <w:marTop w:val="0"/>
      <w:marBottom w:val="0"/>
      <w:divBdr>
        <w:top w:val="none" w:sz="0" w:space="0" w:color="auto"/>
        <w:left w:val="none" w:sz="0" w:space="0" w:color="auto"/>
        <w:bottom w:val="none" w:sz="0" w:space="0" w:color="auto"/>
        <w:right w:val="none" w:sz="0" w:space="0" w:color="auto"/>
      </w:divBdr>
    </w:div>
    <w:div w:id="1562668715">
      <w:bodyDiv w:val="1"/>
      <w:marLeft w:val="0"/>
      <w:marRight w:val="0"/>
      <w:marTop w:val="0"/>
      <w:marBottom w:val="0"/>
      <w:divBdr>
        <w:top w:val="none" w:sz="0" w:space="0" w:color="auto"/>
        <w:left w:val="none" w:sz="0" w:space="0" w:color="auto"/>
        <w:bottom w:val="none" w:sz="0" w:space="0" w:color="auto"/>
        <w:right w:val="none" w:sz="0" w:space="0" w:color="auto"/>
      </w:divBdr>
    </w:div>
    <w:div w:id="1612740706">
      <w:bodyDiv w:val="1"/>
      <w:marLeft w:val="0"/>
      <w:marRight w:val="0"/>
      <w:marTop w:val="0"/>
      <w:marBottom w:val="0"/>
      <w:divBdr>
        <w:top w:val="none" w:sz="0" w:space="0" w:color="auto"/>
        <w:left w:val="none" w:sz="0" w:space="0" w:color="auto"/>
        <w:bottom w:val="none" w:sz="0" w:space="0" w:color="auto"/>
        <w:right w:val="none" w:sz="0" w:space="0" w:color="auto"/>
      </w:divBdr>
    </w:div>
    <w:div w:id="1623724967">
      <w:bodyDiv w:val="1"/>
      <w:marLeft w:val="0"/>
      <w:marRight w:val="0"/>
      <w:marTop w:val="0"/>
      <w:marBottom w:val="0"/>
      <w:divBdr>
        <w:top w:val="none" w:sz="0" w:space="0" w:color="auto"/>
        <w:left w:val="none" w:sz="0" w:space="0" w:color="auto"/>
        <w:bottom w:val="none" w:sz="0" w:space="0" w:color="auto"/>
        <w:right w:val="none" w:sz="0" w:space="0" w:color="auto"/>
      </w:divBdr>
    </w:div>
    <w:div w:id="1701205210">
      <w:bodyDiv w:val="1"/>
      <w:marLeft w:val="0"/>
      <w:marRight w:val="0"/>
      <w:marTop w:val="0"/>
      <w:marBottom w:val="0"/>
      <w:divBdr>
        <w:top w:val="none" w:sz="0" w:space="0" w:color="auto"/>
        <w:left w:val="none" w:sz="0" w:space="0" w:color="auto"/>
        <w:bottom w:val="none" w:sz="0" w:space="0" w:color="auto"/>
        <w:right w:val="none" w:sz="0" w:space="0" w:color="auto"/>
      </w:divBdr>
    </w:div>
    <w:div w:id="1766268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58">
          <w:marLeft w:val="0"/>
          <w:marRight w:val="0"/>
          <w:marTop w:val="0"/>
          <w:marBottom w:val="0"/>
          <w:divBdr>
            <w:top w:val="none" w:sz="0" w:space="0" w:color="auto"/>
            <w:left w:val="none" w:sz="0" w:space="0" w:color="auto"/>
            <w:bottom w:val="none" w:sz="0" w:space="0" w:color="auto"/>
            <w:right w:val="none" w:sz="0" w:space="0" w:color="auto"/>
          </w:divBdr>
        </w:div>
      </w:divsChild>
    </w:div>
    <w:div w:id="1813786747">
      <w:bodyDiv w:val="1"/>
      <w:marLeft w:val="0"/>
      <w:marRight w:val="0"/>
      <w:marTop w:val="0"/>
      <w:marBottom w:val="0"/>
      <w:divBdr>
        <w:top w:val="none" w:sz="0" w:space="0" w:color="auto"/>
        <w:left w:val="none" w:sz="0" w:space="0" w:color="auto"/>
        <w:bottom w:val="none" w:sz="0" w:space="0" w:color="auto"/>
        <w:right w:val="none" w:sz="0" w:space="0" w:color="auto"/>
      </w:divBdr>
      <w:divsChild>
        <w:div w:id="514852540">
          <w:marLeft w:val="0"/>
          <w:marRight w:val="0"/>
          <w:marTop w:val="0"/>
          <w:marBottom w:val="0"/>
          <w:divBdr>
            <w:top w:val="none" w:sz="0" w:space="0" w:color="auto"/>
            <w:left w:val="none" w:sz="0" w:space="0" w:color="auto"/>
            <w:bottom w:val="none" w:sz="0" w:space="0" w:color="auto"/>
            <w:right w:val="none" w:sz="0" w:space="0" w:color="auto"/>
          </w:divBdr>
          <w:divsChild>
            <w:div w:id="1829587443">
              <w:marLeft w:val="0"/>
              <w:marRight w:val="0"/>
              <w:marTop w:val="0"/>
              <w:marBottom w:val="0"/>
              <w:divBdr>
                <w:top w:val="none" w:sz="0" w:space="0" w:color="auto"/>
                <w:left w:val="none" w:sz="0" w:space="0" w:color="auto"/>
                <w:bottom w:val="none" w:sz="0" w:space="0" w:color="auto"/>
                <w:right w:val="none" w:sz="0" w:space="0" w:color="auto"/>
              </w:divBdr>
            </w:div>
          </w:divsChild>
        </w:div>
        <w:div w:id="413161065">
          <w:marLeft w:val="0"/>
          <w:marRight w:val="0"/>
          <w:marTop w:val="0"/>
          <w:marBottom w:val="0"/>
          <w:divBdr>
            <w:top w:val="none" w:sz="0" w:space="0" w:color="auto"/>
            <w:left w:val="none" w:sz="0" w:space="0" w:color="auto"/>
            <w:bottom w:val="none" w:sz="0" w:space="0" w:color="auto"/>
            <w:right w:val="none" w:sz="0" w:space="0" w:color="auto"/>
          </w:divBdr>
          <w:divsChild>
            <w:div w:id="1986161348">
              <w:marLeft w:val="0"/>
              <w:marRight w:val="0"/>
              <w:marTop w:val="0"/>
              <w:marBottom w:val="0"/>
              <w:divBdr>
                <w:top w:val="none" w:sz="0" w:space="0" w:color="auto"/>
                <w:left w:val="none" w:sz="0" w:space="0" w:color="auto"/>
                <w:bottom w:val="none" w:sz="0" w:space="0" w:color="auto"/>
                <w:right w:val="none" w:sz="0" w:space="0" w:color="auto"/>
              </w:divBdr>
            </w:div>
          </w:divsChild>
        </w:div>
        <w:div w:id="2063750136">
          <w:marLeft w:val="0"/>
          <w:marRight w:val="0"/>
          <w:marTop w:val="0"/>
          <w:marBottom w:val="0"/>
          <w:divBdr>
            <w:top w:val="none" w:sz="0" w:space="0" w:color="auto"/>
            <w:left w:val="none" w:sz="0" w:space="0" w:color="auto"/>
            <w:bottom w:val="none" w:sz="0" w:space="0" w:color="auto"/>
            <w:right w:val="none" w:sz="0" w:space="0" w:color="auto"/>
          </w:divBdr>
          <w:divsChild>
            <w:div w:id="9675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3868">
      <w:bodyDiv w:val="1"/>
      <w:marLeft w:val="0"/>
      <w:marRight w:val="0"/>
      <w:marTop w:val="0"/>
      <w:marBottom w:val="0"/>
      <w:divBdr>
        <w:top w:val="none" w:sz="0" w:space="0" w:color="auto"/>
        <w:left w:val="none" w:sz="0" w:space="0" w:color="auto"/>
        <w:bottom w:val="none" w:sz="0" w:space="0" w:color="auto"/>
        <w:right w:val="none" w:sz="0" w:space="0" w:color="auto"/>
      </w:divBdr>
    </w:div>
    <w:div w:id="2061896491">
      <w:bodyDiv w:val="1"/>
      <w:marLeft w:val="0"/>
      <w:marRight w:val="0"/>
      <w:marTop w:val="0"/>
      <w:marBottom w:val="0"/>
      <w:divBdr>
        <w:top w:val="none" w:sz="0" w:space="0" w:color="auto"/>
        <w:left w:val="none" w:sz="0" w:space="0" w:color="auto"/>
        <w:bottom w:val="none" w:sz="0" w:space="0" w:color="auto"/>
        <w:right w:val="none" w:sz="0" w:space="0" w:color="auto"/>
      </w:divBdr>
    </w:div>
    <w:div w:id="2062241138">
      <w:bodyDiv w:val="1"/>
      <w:marLeft w:val="0"/>
      <w:marRight w:val="0"/>
      <w:marTop w:val="0"/>
      <w:marBottom w:val="0"/>
      <w:divBdr>
        <w:top w:val="none" w:sz="0" w:space="0" w:color="auto"/>
        <w:left w:val="none" w:sz="0" w:space="0" w:color="auto"/>
        <w:bottom w:val="none" w:sz="0" w:space="0" w:color="auto"/>
        <w:right w:val="none" w:sz="0" w:space="0" w:color="auto"/>
      </w:divBdr>
    </w:div>
    <w:div w:id="2065518602">
      <w:bodyDiv w:val="1"/>
      <w:marLeft w:val="0"/>
      <w:marRight w:val="0"/>
      <w:marTop w:val="0"/>
      <w:marBottom w:val="0"/>
      <w:divBdr>
        <w:top w:val="none" w:sz="0" w:space="0" w:color="auto"/>
        <w:left w:val="none" w:sz="0" w:space="0" w:color="auto"/>
        <w:bottom w:val="none" w:sz="0" w:space="0" w:color="auto"/>
        <w:right w:val="none" w:sz="0" w:space="0" w:color="auto"/>
      </w:divBdr>
      <w:divsChild>
        <w:div w:id="1273127806">
          <w:marLeft w:val="0"/>
          <w:marRight w:val="0"/>
          <w:marTop w:val="0"/>
          <w:marBottom w:val="0"/>
          <w:divBdr>
            <w:top w:val="none" w:sz="0" w:space="0" w:color="auto"/>
            <w:left w:val="none" w:sz="0" w:space="0" w:color="auto"/>
            <w:bottom w:val="none" w:sz="0" w:space="0" w:color="auto"/>
            <w:right w:val="none" w:sz="0" w:space="0" w:color="auto"/>
          </w:divBdr>
          <w:divsChild>
            <w:div w:id="943615696">
              <w:marLeft w:val="0"/>
              <w:marRight w:val="0"/>
              <w:marTop w:val="0"/>
              <w:marBottom w:val="0"/>
              <w:divBdr>
                <w:top w:val="none" w:sz="0" w:space="0" w:color="auto"/>
                <w:left w:val="none" w:sz="0" w:space="0" w:color="auto"/>
                <w:bottom w:val="none" w:sz="0" w:space="0" w:color="auto"/>
                <w:right w:val="none" w:sz="0" w:space="0" w:color="auto"/>
              </w:divBdr>
            </w:div>
          </w:divsChild>
        </w:div>
        <w:div w:id="1559516406">
          <w:marLeft w:val="0"/>
          <w:marRight w:val="0"/>
          <w:marTop w:val="0"/>
          <w:marBottom w:val="0"/>
          <w:divBdr>
            <w:top w:val="none" w:sz="0" w:space="0" w:color="auto"/>
            <w:left w:val="none" w:sz="0" w:space="0" w:color="auto"/>
            <w:bottom w:val="none" w:sz="0" w:space="0" w:color="auto"/>
            <w:right w:val="none" w:sz="0" w:space="0" w:color="auto"/>
          </w:divBdr>
          <w:divsChild>
            <w:div w:id="11722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223">
      <w:bodyDiv w:val="1"/>
      <w:marLeft w:val="0"/>
      <w:marRight w:val="0"/>
      <w:marTop w:val="0"/>
      <w:marBottom w:val="0"/>
      <w:divBdr>
        <w:top w:val="none" w:sz="0" w:space="0" w:color="auto"/>
        <w:left w:val="none" w:sz="0" w:space="0" w:color="auto"/>
        <w:bottom w:val="none" w:sz="0" w:space="0" w:color="auto"/>
        <w:right w:val="none" w:sz="0" w:space="0" w:color="auto"/>
      </w:divBdr>
    </w:div>
    <w:div w:id="21146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yprolidi.cz/cs/2002-167" TargetMode="External"/><Relationship Id="rId18" Type="http://schemas.openxmlformats.org/officeDocument/2006/relationships/hyperlink" Target="https://www.zakonyprolidi.cz/cs/2000-24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hroter.cz" TargetMode="External"/><Relationship Id="rId7" Type="http://schemas.openxmlformats.org/officeDocument/2006/relationships/endnotes" Target="endnotes.xml"/><Relationship Id="rId12" Type="http://schemas.openxmlformats.org/officeDocument/2006/relationships/hyperlink" Target="https://www.zakonyprolidi.cz/cs/2002-167" TargetMode="External"/><Relationship Id="rId17" Type="http://schemas.openxmlformats.org/officeDocument/2006/relationships/hyperlink" Target="https://www.zakonyprolidi.cz/cs/2000-24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zakonyprolidi.cz/cs/2000-247" TargetMode="External"/><Relationship Id="rId20" Type="http://schemas.openxmlformats.org/officeDocument/2006/relationships/hyperlink" Target="https://www.zakonyprolidi.cz/cs/2000-2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2-167" TargetMode="External"/><Relationship Id="rId24" Type="http://schemas.openxmlformats.org/officeDocument/2006/relationships/hyperlink" Target="https://www.bezpecnecesty.cz/" TargetMode="External"/><Relationship Id="rId5" Type="http://schemas.openxmlformats.org/officeDocument/2006/relationships/webSettings" Target="webSettings.xml"/><Relationship Id="rId15" Type="http://schemas.openxmlformats.org/officeDocument/2006/relationships/hyperlink" Target="https://www.zakonyprolidi.cz/cs/2000-247" TargetMode="External"/><Relationship Id="rId23" Type="http://schemas.openxmlformats.org/officeDocument/2006/relationships/hyperlink" Target="https://www.zakonyprolidi.cz/cs/2002-167" TargetMode="External"/><Relationship Id="rId10" Type="http://schemas.openxmlformats.org/officeDocument/2006/relationships/hyperlink" Target="https://www.zakonyprolidi.cz/cs/2000-247" TargetMode="External"/><Relationship Id="rId19" Type="http://schemas.openxmlformats.org/officeDocument/2006/relationships/hyperlink" Target="https://www.zakonyprolidi.cz/cs/2000-24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yprolidi.cz/cs/2002-167" TargetMode="External"/><Relationship Id="rId22" Type="http://schemas.openxmlformats.org/officeDocument/2006/relationships/hyperlink" Target="https://www.zakonyprolidi.cz/cs/2000-247"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DCA7-55C7-4E7C-B256-F0E4CD71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74</Pages>
  <Words>19248</Words>
  <Characters>113564</Characters>
  <Application>Microsoft Office Word</Application>
  <DocSecurity>0</DocSecurity>
  <Lines>946</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132547</CharactersWithSpaces>
  <SharedDoc>false</SharedDoc>
  <HLinks>
    <vt:vector size="282" baseType="variant">
      <vt:variant>
        <vt:i4>5374025</vt:i4>
      </vt:variant>
      <vt:variant>
        <vt:i4>237</vt:i4>
      </vt:variant>
      <vt:variant>
        <vt:i4>0</vt:i4>
      </vt:variant>
      <vt:variant>
        <vt:i4>5</vt:i4>
      </vt:variant>
      <vt:variant>
        <vt:lpwstr>https://www.ped.muni.cz/z21/knihy/2009/32/32/texty/chvilicek.pdf</vt:lpwstr>
      </vt:variant>
      <vt:variant>
        <vt:lpwstr/>
      </vt:variant>
      <vt:variant>
        <vt:i4>1966169</vt:i4>
      </vt:variant>
      <vt:variant>
        <vt:i4>234</vt:i4>
      </vt:variant>
      <vt:variant>
        <vt:i4>0</vt:i4>
      </vt:variant>
      <vt:variant>
        <vt:i4>5</vt:i4>
      </vt:variant>
      <vt:variant>
        <vt:lpwstr>https://www.bezpecnecesty.cz/</vt:lpwstr>
      </vt:variant>
      <vt:variant>
        <vt:lpwstr/>
      </vt:variant>
      <vt:variant>
        <vt:i4>7208996</vt:i4>
      </vt:variant>
      <vt:variant>
        <vt:i4>231</vt:i4>
      </vt:variant>
      <vt:variant>
        <vt:i4>0</vt:i4>
      </vt:variant>
      <vt:variant>
        <vt:i4>5</vt:i4>
      </vt:variant>
      <vt:variant>
        <vt:lpwstr>http://www.schroter.cz/</vt:lpwstr>
      </vt:variant>
      <vt:variant>
        <vt:lpwstr/>
      </vt:variant>
      <vt:variant>
        <vt:i4>5636181</vt:i4>
      </vt:variant>
      <vt:variant>
        <vt:i4>228</vt:i4>
      </vt:variant>
      <vt:variant>
        <vt:i4>0</vt:i4>
      </vt:variant>
      <vt:variant>
        <vt:i4>5</vt:i4>
      </vt:variant>
      <vt:variant>
        <vt:lpwstr>https://www.zakonyprolidi.cz/cs/2000-247</vt:lpwstr>
      </vt:variant>
      <vt:variant>
        <vt:lpwstr>f4371855</vt:lpwstr>
      </vt:variant>
      <vt:variant>
        <vt:i4>5636181</vt:i4>
      </vt:variant>
      <vt:variant>
        <vt:i4>225</vt:i4>
      </vt:variant>
      <vt:variant>
        <vt:i4>0</vt:i4>
      </vt:variant>
      <vt:variant>
        <vt:i4>5</vt:i4>
      </vt:variant>
      <vt:variant>
        <vt:lpwstr>https://www.zakonyprolidi.cz/cs/2000-247</vt:lpwstr>
      </vt:variant>
      <vt:variant>
        <vt:lpwstr>f4371855</vt:lpwstr>
      </vt:variant>
      <vt:variant>
        <vt:i4>5636181</vt:i4>
      </vt:variant>
      <vt:variant>
        <vt:i4>222</vt:i4>
      </vt:variant>
      <vt:variant>
        <vt:i4>0</vt:i4>
      </vt:variant>
      <vt:variant>
        <vt:i4>5</vt:i4>
      </vt:variant>
      <vt:variant>
        <vt:lpwstr>https://www.zakonyprolidi.cz/cs/2000-247</vt:lpwstr>
      </vt:variant>
      <vt:variant>
        <vt:lpwstr>f4371855</vt:lpwstr>
      </vt:variant>
      <vt:variant>
        <vt:i4>5570645</vt:i4>
      </vt:variant>
      <vt:variant>
        <vt:i4>219</vt:i4>
      </vt:variant>
      <vt:variant>
        <vt:i4>0</vt:i4>
      </vt:variant>
      <vt:variant>
        <vt:i4>5</vt:i4>
      </vt:variant>
      <vt:variant>
        <vt:lpwstr>https://www.zakonyprolidi.cz/cs/2000-247</vt:lpwstr>
      </vt:variant>
      <vt:variant>
        <vt:lpwstr>f4371856</vt:lpwstr>
      </vt:variant>
      <vt:variant>
        <vt:i4>5636181</vt:i4>
      </vt:variant>
      <vt:variant>
        <vt:i4>216</vt:i4>
      </vt:variant>
      <vt:variant>
        <vt:i4>0</vt:i4>
      </vt:variant>
      <vt:variant>
        <vt:i4>5</vt:i4>
      </vt:variant>
      <vt:variant>
        <vt:lpwstr>https://www.zakonyprolidi.cz/cs/2000-247</vt:lpwstr>
      </vt:variant>
      <vt:variant>
        <vt:lpwstr>f4371855</vt:lpwstr>
      </vt:variant>
      <vt:variant>
        <vt:i4>5242962</vt:i4>
      </vt:variant>
      <vt:variant>
        <vt:i4>213</vt:i4>
      </vt:variant>
      <vt:variant>
        <vt:i4>0</vt:i4>
      </vt:variant>
      <vt:variant>
        <vt:i4>5</vt:i4>
      </vt:variant>
      <vt:variant>
        <vt:lpwstr>https://www.zakonyprolidi.cz/cs/2000-247</vt:lpwstr>
      </vt:variant>
      <vt:variant>
        <vt:lpwstr>f2063438</vt:lpwstr>
      </vt:variant>
      <vt:variant>
        <vt:i4>6094930</vt:i4>
      </vt:variant>
      <vt:variant>
        <vt:i4>210</vt:i4>
      </vt:variant>
      <vt:variant>
        <vt:i4>0</vt:i4>
      </vt:variant>
      <vt:variant>
        <vt:i4>5</vt:i4>
      </vt:variant>
      <vt:variant>
        <vt:lpwstr>https://www.zakonyprolidi.cz/cs/2002-167</vt:lpwstr>
      </vt:variant>
      <vt:variant>
        <vt:lpwstr>f2312532</vt:lpwstr>
      </vt:variant>
      <vt:variant>
        <vt:i4>6160466</vt:i4>
      </vt:variant>
      <vt:variant>
        <vt:i4>207</vt:i4>
      </vt:variant>
      <vt:variant>
        <vt:i4>0</vt:i4>
      </vt:variant>
      <vt:variant>
        <vt:i4>5</vt:i4>
      </vt:variant>
      <vt:variant>
        <vt:lpwstr>https://www.zakonyprolidi.cz/cs/2002-167</vt:lpwstr>
      </vt:variant>
      <vt:variant>
        <vt:lpwstr>f2312531</vt:lpwstr>
      </vt:variant>
      <vt:variant>
        <vt:i4>6160466</vt:i4>
      </vt:variant>
      <vt:variant>
        <vt:i4>204</vt:i4>
      </vt:variant>
      <vt:variant>
        <vt:i4>0</vt:i4>
      </vt:variant>
      <vt:variant>
        <vt:i4>5</vt:i4>
      </vt:variant>
      <vt:variant>
        <vt:lpwstr>https://www.zakonyprolidi.cz/cs/2002-167</vt:lpwstr>
      </vt:variant>
      <vt:variant>
        <vt:lpwstr>f2312531</vt:lpwstr>
      </vt:variant>
      <vt:variant>
        <vt:i4>6029394</vt:i4>
      </vt:variant>
      <vt:variant>
        <vt:i4>201</vt:i4>
      </vt:variant>
      <vt:variant>
        <vt:i4>0</vt:i4>
      </vt:variant>
      <vt:variant>
        <vt:i4>5</vt:i4>
      </vt:variant>
      <vt:variant>
        <vt:lpwstr>https://www.zakonyprolidi.cz/cs/2002-167</vt:lpwstr>
      </vt:variant>
      <vt:variant>
        <vt:lpwstr>f2312533</vt:lpwstr>
      </vt:variant>
      <vt:variant>
        <vt:i4>6160466</vt:i4>
      </vt:variant>
      <vt:variant>
        <vt:i4>198</vt:i4>
      </vt:variant>
      <vt:variant>
        <vt:i4>0</vt:i4>
      </vt:variant>
      <vt:variant>
        <vt:i4>5</vt:i4>
      </vt:variant>
      <vt:variant>
        <vt:lpwstr>https://www.zakonyprolidi.cz/cs/2002-167</vt:lpwstr>
      </vt:variant>
      <vt:variant>
        <vt:lpwstr>f2312531</vt:lpwstr>
      </vt:variant>
      <vt:variant>
        <vt:i4>5570645</vt:i4>
      </vt:variant>
      <vt:variant>
        <vt:i4>195</vt:i4>
      </vt:variant>
      <vt:variant>
        <vt:i4>0</vt:i4>
      </vt:variant>
      <vt:variant>
        <vt:i4>5</vt:i4>
      </vt:variant>
      <vt:variant>
        <vt:lpwstr>https://www.zakonyprolidi.cz/cs/2000-247</vt:lpwstr>
      </vt:variant>
      <vt:variant>
        <vt:lpwstr>f4371856</vt:lpwstr>
      </vt:variant>
      <vt:variant>
        <vt:i4>1900604</vt:i4>
      </vt:variant>
      <vt:variant>
        <vt:i4>188</vt:i4>
      </vt:variant>
      <vt:variant>
        <vt:i4>0</vt:i4>
      </vt:variant>
      <vt:variant>
        <vt:i4>5</vt:i4>
      </vt:variant>
      <vt:variant>
        <vt:lpwstr/>
      </vt:variant>
      <vt:variant>
        <vt:lpwstr>_Toc162863971</vt:lpwstr>
      </vt:variant>
      <vt:variant>
        <vt:i4>1900604</vt:i4>
      </vt:variant>
      <vt:variant>
        <vt:i4>182</vt:i4>
      </vt:variant>
      <vt:variant>
        <vt:i4>0</vt:i4>
      </vt:variant>
      <vt:variant>
        <vt:i4>5</vt:i4>
      </vt:variant>
      <vt:variant>
        <vt:lpwstr/>
      </vt:variant>
      <vt:variant>
        <vt:lpwstr>_Toc162863970</vt:lpwstr>
      </vt:variant>
      <vt:variant>
        <vt:i4>1835068</vt:i4>
      </vt:variant>
      <vt:variant>
        <vt:i4>176</vt:i4>
      </vt:variant>
      <vt:variant>
        <vt:i4>0</vt:i4>
      </vt:variant>
      <vt:variant>
        <vt:i4>5</vt:i4>
      </vt:variant>
      <vt:variant>
        <vt:lpwstr/>
      </vt:variant>
      <vt:variant>
        <vt:lpwstr>_Toc162863969</vt:lpwstr>
      </vt:variant>
      <vt:variant>
        <vt:i4>1835068</vt:i4>
      </vt:variant>
      <vt:variant>
        <vt:i4>170</vt:i4>
      </vt:variant>
      <vt:variant>
        <vt:i4>0</vt:i4>
      </vt:variant>
      <vt:variant>
        <vt:i4>5</vt:i4>
      </vt:variant>
      <vt:variant>
        <vt:lpwstr/>
      </vt:variant>
      <vt:variant>
        <vt:lpwstr>_Toc162863968</vt:lpwstr>
      </vt:variant>
      <vt:variant>
        <vt:i4>1835068</vt:i4>
      </vt:variant>
      <vt:variant>
        <vt:i4>164</vt:i4>
      </vt:variant>
      <vt:variant>
        <vt:i4>0</vt:i4>
      </vt:variant>
      <vt:variant>
        <vt:i4>5</vt:i4>
      </vt:variant>
      <vt:variant>
        <vt:lpwstr/>
      </vt:variant>
      <vt:variant>
        <vt:lpwstr>_Toc162863967</vt:lpwstr>
      </vt:variant>
      <vt:variant>
        <vt:i4>1835068</vt:i4>
      </vt:variant>
      <vt:variant>
        <vt:i4>158</vt:i4>
      </vt:variant>
      <vt:variant>
        <vt:i4>0</vt:i4>
      </vt:variant>
      <vt:variant>
        <vt:i4>5</vt:i4>
      </vt:variant>
      <vt:variant>
        <vt:lpwstr/>
      </vt:variant>
      <vt:variant>
        <vt:lpwstr>_Toc162863966</vt:lpwstr>
      </vt:variant>
      <vt:variant>
        <vt:i4>1835068</vt:i4>
      </vt:variant>
      <vt:variant>
        <vt:i4>152</vt:i4>
      </vt:variant>
      <vt:variant>
        <vt:i4>0</vt:i4>
      </vt:variant>
      <vt:variant>
        <vt:i4>5</vt:i4>
      </vt:variant>
      <vt:variant>
        <vt:lpwstr/>
      </vt:variant>
      <vt:variant>
        <vt:lpwstr>_Toc162863965</vt:lpwstr>
      </vt:variant>
      <vt:variant>
        <vt:i4>1835068</vt:i4>
      </vt:variant>
      <vt:variant>
        <vt:i4>146</vt:i4>
      </vt:variant>
      <vt:variant>
        <vt:i4>0</vt:i4>
      </vt:variant>
      <vt:variant>
        <vt:i4>5</vt:i4>
      </vt:variant>
      <vt:variant>
        <vt:lpwstr/>
      </vt:variant>
      <vt:variant>
        <vt:lpwstr>_Toc162863964</vt:lpwstr>
      </vt:variant>
      <vt:variant>
        <vt:i4>1835068</vt:i4>
      </vt:variant>
      <vt:variant>
        <vt:i4>140</vt:i4>
      </vt:variant>
      <vt:variant>
        <vt:i4>0</vt:i4>
      </vt:variant>
      <vt:variant>
        <vt:i4>5</vt:i4>
      </vt:variant>
      <vt:variant>
        <vt:lpwstr/>
      </vt:variant>
      <vt:variant>
        <vt:lpwstr>_Toc162863963</vt:lpwstr>
      </vt:variant>
      <vt:variant>
        <vt:i4>1835068</vt:i4>
      </vt:variant>
      <vt:variant>
        <vt:i4>134</vt:i4>
      </vt:variant>
      <vt:variant>
        <vt:i4>0</vt:i4>
      </vt:variant>
      <vt:variant>
        <vt:i4>5</vt:i4>
      </vt:variant>
      <vt:variant>
        <vt:lpwstr/>
      </vt:variant>
      <vt:variant>
        <vt:lpwstr>_Toc162863962</vt:lpwstr>
      </vt:variant>
      <vt:variant>
        <vt:i4>1835068</vt:i4>
      </vt:variant>
      <vt:variant>
        <vt:i4>128</vt:i4>
      </vt:variant>
      <vt:variant>
        <vt:i4>0</vt:i4>
      </vt:variant>
      <vt:variant>
        <vt:i4>5</vt:i4>
      </vt:variant>
      <vt:variant>
        <vt:lpwstr/>
      </vt:variant>
      <vt:variant>
        <vt:lpwstr>_Toc162863961</vt:lpwstr>
      </vt:variant>
      <vt:variant>
        <vt:i4>1835068</vt:i4>
      </vt:variant>
      <vt:variant>
        <vt:i4>122</vt:i4>
      </vt:variant>
      <vt:variant>
        <vt:i4>0</vt:i4>
      </vt:variant>
      <vt:variant>
        <vt:i4>5</vt:i4>
      </vt:variant>
      <vt:variant>
        <vt:lpwstr/>
      </vt:variant>
      <vt:variant>
        <vt:lpwstr>_Toc162863960</vt:lpwstr>
      </vt:variant>
      <vt:variant>
        <vt:i4>2031676</vt:i4>
      </vt:variant>
      <vt:variant>
        <vt:i4>116</vt:i4>
      </vt:variant>
      <vt:variant>
        <vt:i4>0</vt:i4>
      </vt:variant>
      <vt:variant>
        <vt:i4>5</vt:i4>
      </vt:variant>
      <vt:variant>
        <vt:lpwstr/>
      </vt:variant>
      <vt:variant>
        <vt:lpwstr>_Toc162863959</vt:lpwstr>
      </vt:variant>
      <vt:variant>
        <vt:i4>2031676</vt:i4>
      </vt:variant>
      <vt:variant>
        <vt:i4>110</vt:i4>
      </vt:variant>
      <vt:variant>
        <vt:i4>0</vt:i4>
      </vt:variant>
      <vt:variant>
        <vt:i4>5</vt:i4>
      </vt:variant>
      <vt:variant>
        <vt:lpwstr/>
      </vt:variant>
      <vt:variant>
        <vt:lpwstr>_Toc162863958</vt:lpwstr>
      </vt:variant>
      <vt:variant>
        <vt:i4>2031676</vt:i4>
      </vt:variant>
      <vt:variant>
        <vt:i4>104</vt:i4>
      </vt:variant>
      <vt:variant>
        <vt:i4>0</vt:i4>
      </vt:variant>
      <vt:variant>
        <vt:i4>5</vt:i4>
      </vt:variant>
      <vt:variant>
        <vt:lpwstr/>
      </vt:variant>
      <vt:variant>
        <vt:lpwstr>_Toc162863957</vt:lpwstr>
      </vt:variant>
      <vt:variant>
        <vt:i4>2031676</vt:i4>
      </vt:variant>
      <vt:variant>
        <vt:i4>98</vt:i4>
      </vt:variant>
      <vt:variant>
        <vt:i4>0</vt:i4>
      </vt:variant>
      <vt:variant>
        <vt:i4>5</vt:i4>
      </vt:variant>
      <vt:variant>
        <vt:lpwstr/>
      </vt:variant>
      <vt:variant>
        <vt:lpwstr>_Toc162863956</vt:lpwstr>
      </vt:variant>
      <vt:variant>
        <vt:i4>2031676</vt:i4>
      </vt:variant>
      <vt:variant>
        <vt:i4>92</vt:i4>
      </vt:variant>
      <vt:variant>
        <vt:i4>0</vt:i4>
      </vt:variant>
      <vt:variant>
        <vt:i4>5</vt:i4>
      </vt:variant>
      <vt:variant>
        <vt:lpwstr/>
      </vt:variant>
      <vt:variant>
        <vt:lpwstr>_Toc162863955</vt:lpwstr>
      </vt:variant>
      <vt:variant>
        <vt:i4>2031676</vt:i4>
      </vt:variant>
      <vt:variant>
        <vt:i4>86</vt:i4>
      </vt:variant>
      <vt:variant>
        <vt:i4>0</vt:i4>
      </vt:variant>
      <vt:variant>
        <vt:i4>5</vt:i4>
      </vt:variant>
      <vt:variant>
        <vt:lpwstr/>
      </vt:variant>
      <vt:variant>
        <vt:lpwstr>_Toc162863954</vt:lpwstr>
      </vt:variant>
      <vt:variant>
        <vt:i4>2031676</vt:i4>
      </vt:variant>
      <vt:variant>
        <vt:i4>80</vt:i4>
      </vt:variant>
      <vt:variant>
        <vt:i4>0</vt:i4>
      </vt:variant>
      <vt:variant>
        <vt:i4>5</vt:i4>
      </vt:variant>
      <vt:variant>
        <vt:lpwstr/>
      </vt:variant>
      <vt:variant>
        <vt:lpwstr>_Toc162863953</vt:lpwstr>
      </vt:variant>
      <vt:variant>
        <vt:i4>2031676</vt:i4>
      </vt:variant>
      <vt:variant>
        <vt:i4>74</vt:i4>
      </vt:variant>
      <vt:variant>
        <vt:i4>0</vt:i4>
      </vt:variant>
      <vt:variant>
        <vt:i4>5</vt:i4>
      </vt:variant>
      <vt:variant>
        <vt:lpwstr/>
      </vt:variant>
      <vt:variant>
        <vt:lpwstr>_Toc162863952</vt:lpwstr>
      </vt:variant>
      <vt:variant>
        <vt:i4>2031676</vt:i4>
      </vt:variant>
      <vt:variant>
        <vt:i4>68</vt:i4>
      </vt:variant>
      <vt:variant>
        <vt:i4>0</vt:i4>
      </vt:variant>
      <vt:variant>
        <vt:i4>5</vt:i4>
      </vt:variant>
      <vt:variant>
        <vt:lpwstr/>
      </vt:variant>
      <vt:variant>
        <vt:lpwstr>_Toc162863951</vt:lpwstr>
      </vt:variant>
      <vt:variant>
        <vt:i4>2031676</vt:i4>
      </vt:variant>
      <vt:variant>
        <vt:i4>62</vt:i4>
      </vt:variant>
      <vt:variant>
        <vt:i4>0</vt:i4>
      </vt:variant>
      <vt:variant>
        <vt:i4>5</vt:i4>
      </vt:variant>
      <vt:variant>
        <vt:lpwstr/>
      </vt:variant>
      <vt:variant>
        <vt:lpwstr>_Toc162863950</vt:lpwstr>
      </vt:variant>
      <vt:variant>
        <vt:i4>1966140</vt:i4>
      </vt:variant>
      <vt:variant>
        <vt:i4>56</vt:i4>
      </vt:variant>
      <vt:variant>
        <vt:i4>0</vt:i4>
      </vt:variant>
      <vt:variant>
        <vt:i4>5</vt:i4>
      </vt:variant>
      <vt:variant>
        <vt:lpwstr/>
      </vt:variant>
      <vt:variant>
        <vt:lpwstr>_Toc162863949</vt:lpwstr>
      </vt:variant>
      <vt:variant>
        <vt:i4>1966140</vt:i4>
      </vt:variant>
      <vt:variant>
        <vt:i4>50</vt:i4>
      </vt:variant>
      <vt:variant>
        <vt:i4>0</vt:i4>
      </vt:variant>
      <vt:variant>
        <vt:i4>5</vt:i4>
      </vt:variant>
      <vt:variant>
        <vt:lpwstr/>
      </vt:variant>
      <vt:variant>
        <vt:lpwstr>_Toc162863948</vt:lpwstr>
      </vt:variant>
      <vt:variant>
        <vt:i4>1966140</vt:i4>
      </vt:variant>
      <vt:variant>
        <vt:i4>44</vt:i4>
      </vt:variant>
      <vt:variant>
        <vt:i4>0</vt:i4>
      </vt:variant>
      <vt:variant>
        <vt:i4>5</vt:i4>
      </vt:variant>
      <vt:variant>
        <vt:lpwstr/>
      </vt:variant>
      <vt:variant>
        <vt:lpwstr>_Toc162863947</vt:lpwstr>
      </vt:variant>
      <vt:variant>
        <vt:i4>1966140</vt:i4>
      </vt:variant>
      <vt:variant>
        <vt:i4>38</vt:i4>
      </vt:variant>
      <vt:variant>
        <vt:i4>0</vt:i4>
      </vt:variant>
      <vt:variant>
        <vt:i4>5</vt:i4>
      </vt:variant>
      <vt:variant>
        <vt:lpwstr/>
      </vt:variant>
      <vt:variant>
        <vt:lpwstr>_Toc162863946</vt:lpwstr>
      </vt:variant>
      <vt:variant>
        <vt:i4>1966140</vt:i4>
      </vt:variant>
      <vt:variant>
        <vt:i4>32</vt:i4>
      </vt:variant>
      <vt:variant>
        <vt:i4>0</vt:i4>
      </vt:variant>
      <vt:variant>
        <vt:i4>5</vt:i4>
      </vt:variant>
      <vt:variant>
        <vt:lpwstr/>
      </vt:variant>
      <vt:variant>
        <vt:lpwstr>_Toc162863945</vt:lpwstr>
      </vt:variant>
      <vt:variant>
        <vt:i4>1966140</vt:i4>
      </vt:variant>
      <vt:variant>
        <vt:i4>26</vt:i4>
      </vt:variant>
      <vt:variant>
        <vt:i4>0</vt:i4>
      </vt:variant>
      <vt:variant>
        <vt:i4>5</vt:i4>
      </vt:variant>
      <vt:variant>
        <vt:lpwstr/>
      </vt:variant>
      <vt:variant>
        <vt:lpwstr>_Toc162863944</vt:lpwstr>
      </vt:variant>
      <vt:variant>
        <vt:i4>1966140</vt:i4>
      </vt:variant>
      <vt:variant>
        <vt:i4>20</vt:i4>
      </vt:variant>
      <vt:variant>
        <vt:i4>0</vt:i4>
      </vt:variant>
      <vt:variant>
        <vt:i4>5</vt:i4>
      </vt:variant>
      <vt:variant>
        <vt:lpwstr/>
      </vt:variant>
      <vt:variant>
        <vt:lpwstr>_Toc162863943</vt:lpwstr>
      </vt:variant>
      <vt:variant>
        <vt:i4>1966140</vt:i4>
      </vt:variant>
      <vt:variant>
        <vt:i4>14</vt:i4>
      </vt:variant>
      <vt:variant>
        <vt:i4>0</vt:i4>
      </vt:variant>
      <vt:variant>
        <vt:i4>5</vt:i4>
      </vt:variant>
      <vt:variant>
        <vt:lpwstr/>
      </vt:variant>
      <vt:variant>
        <vt:lpwstr>_Toc162863942</vt:lpwstr>
      </vt:variant>
      <vt:variant>
        <vt:i4>1966140</vt:i4>
      </vt:variant>
      <vt:variant>
        <vt:i4>8</vt:i4>
      </vt:variant>
      <vt:variant>
        <vt:i4>0</vt:i4>
      </vt:variant>
      <vt:variant>
        <vt:i4>5</vt:i4>
      </vt:variant>
      <vt:variant>
        <vt:lpwstr/>
      </vt:variant>
      <vt:variant>
        <vt:lpwstr>_Toc162863941</vt:lpwstr>
      </vt:variant>
      <vt:variant>
        <vt:i4>1966140</vt:i4>
      </vt:variant>
      <vt:variant>
        <vt:i4>2</vt:i4>
      </vt:variant>
      <vt:variant>
        <vt:i4>0</vt:i4>
      </vt:variant>
      <vt:variant>
        <vt:i4>5</vt:i4>
      </vt:variant>
      <vt:variant>
        <vt:lpwstr/>
      </vt:variant>
      <vt:variant>
        <vt:lpwstr>_Toc162863940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Malanik</dc:creator>
  <cp:keywords/>
  <dc:description/>
  <cp:lastModifiedBy>Michal Malanik</cp:lastModifiedBy>
  <cp:revision>4</cp:revision>
  <dcterms:created xsi:type="dcterms:W3CDTF">2024-04-17T17:38:00Z</dcterms:created>
  <dcterms:modified xsi:type="dcterms:W3CDTF">2024-04-17T20:48:00Z</dcterms:modified>
</cp:coreProperties>
</file>