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E0" w:rsidRPr="00653E1C" w:rsidRDefault="00AB7414" w:rsidP="00653E1C">
      <w:pPr>
        <w:jc w:val="center"/>
        <w:rPr>
          <w:sz w:val="44"/>
          <w:szCs w:val="44"/>
        </w:rPr>
      </w:pPr>
      <w:r w:rsidRPr="00653E1C">
        <w:rPr>
          <w:sz w:val="44"/>
          <w:szCs w:val="44"/>
        </w:rPr>
        <w:t>UNIVERZITA PALACKÉHO V OLOMOUCI</w:t>
      </w:r>
    </w:p>
    <w:p w:rsidR="00AB7414" w:rsidRDefault="00AB7414" w:rsidP="00A338DF">
      <w:pPr>
        <w:jc w:val="center"/>
        <w:rPr>
          <w:rFonts w:cs="Times New Roman"/>
          <w:sz w:val="40"/>
          <w:szCs w:val="40"/>
        </w:rPr>
      </w:pPr>
      <w:r>
        <w:rPr>
          <w:rFonts w:cs="Times New Roman"/>
          <w:sz w:val="40"/>
          <w:szCs w:val="40"/>
        </w:rPr>
        <w:t>PEDAGOGICKÁ FAKULTA</w:t>
      </w:r>
    </w:p>
    <w:p w:rsidR="00AB7414" w:rsidRDefault="00AB7414" w:rsidP="00A338DF">
      <w:pPr>
        <w:jc w:val="center"/>
        <w:rPr>
          <w:rFonts w:cs="Times New Roman"/>
          <w:sz w:val="40"/>
          <w:szCs w:val="40"/>
        </w:rPr>
      </w:pPr>
      <w:r>
        <w:rPr>
          <w:rFonts w:cs="Times New Roman"/>
          <w:sz w:val="40"/>
          <w:szCs w:val="40"/>
        </w:rPr>
        <w:t>Katedra primární a preprimární pedagogiky</w:t>
      </w:r>
    </w:p>
    <w:p w:rsidR="00AB7414" w:rsidRDefault="00AB7414" w:rsidP="005268F7">
      <w:pPr>
        <w:pStyle w:val="Zkladntext"/>
        <w:spacing w:line="360" w:lineRule="auto"/>
        <w:rPr>
          <w:sz w:val="44"/>
        </w:rPr>
      </w:pPr>
    </w:p>
    <w:p w:rsidR="00AB7414" w:rsidRDefault="00AB7414" w:rsidP="005268F7">
      <w:pPr>
        <w:pStyle w:val="Zkladntext"/>
        <w:spacing w:before="8" w:line="360" w:lineRule="auto"/>
        <w:rPr>
          <w:sz w:val="46"/>
        </w:rPr>
      </w:pPr>
    </w:p>
    <w:p w:rsidR="00AB7414" w:rsidRDefault="00AB7414" w:rsidP="00A338DF">
      <w:pPr>
        <w:spacing w:after="0"/>
        <w:jc w:val="center"/>
        <w:rPr>
          <w:rFonts w:cs="Times New Roman"/>
          <w:sz w:val="44"/>
          <w:szCs w:val="44"/>
        </w:rPr>
      </w:pPr>
      <w:r w:rsidRPr="00AB7414">
        <w:rPr>
          <w:rFonts w:cs="Times New Roman"/>
          <w:sz w:val="44"/>
          <w:szCs w:val="44"/>
        </w:rPr>
        <w:t>D</w:t>
      </w:r>
      <w:r>
        <w:rPr>
          <w:rFonts w:cs="Times New Roman"/>
          <w:sz w:val="44"/>
          <w:szCs w:val="44"/>
        </w:rPr>
        <w:t>iplomová práce</w:t>
      </w:r>
    </w:p>
    <w:p w:rsidR="00AB7414" w:rsidRDefault="00AB7414" w:rsidP="00A338DF">
      <w:pPr>
        <w:jc w:val="center"/>
        <w:rPr>
          <w:rFonts w:cs="Times New Roman"/>
          <w:sz w:val="36"/>
          <w:szCs w:val="36"/>
        </w:rPr>
      </w:pPr>
      <w:r>
        <w:rPr>
          <w:rFonts w:cs="Times New Roman"/>
          <w:sz w:val="36"/>
          <w:szCs w:val="36"/>
        </w:rPr>
        <w:t>Eliška Nezvalová</w:t>
      </w:r>
    </w:p>
    <w:p w:rsidR="00AB7414" w:rsidRDefault="00AB7414" w:rsidP="005268F7">
      <w:pPr>
        <w:pStyle w:val="Zkladntext"/>
        <w:spacing w:line="360" w:lineRule="auto"/>
        <w:rPr>
          <w:sz w:val="40"/>
        </w:rPr>
      </w:pPr>
    </w:p>
    <w:p w:rsidR="00AB7414" w:rsidRDefault="00AB7414" w:rsidP="005268F7">
      <w:pPr>
        <w:pStyle w:val="Zkladntext"/>
        <w:spacing w:before="10" w:line="360" w:lineRule="auto"/>
        <w:rPr>
          <w:sz w:val="59"/>
        </w:rPr>
      </w:pPr>
    </w:p>
    <w:p w:rsidR="00AB7414" w:rsidRPr="00AB7414" w:rsidRDefault="00AB7414" w:rsidP="00A338DF">
      <w:pPr>
        <w:jc w:val="center"/>
        <w:rPr>
          <w:rFonts w:cs="Times New Roman"/>
          <w:sz w:val="44"/>
          <w:szCs w:val="44"/>
        </w:rPr>
      </w:pPr>
      <w:r w:rsidRPr="00AB7414">
        <w:rPr>
          <w:rFonts w:cs="Times New Roman"/>
          <w:sz w:val="44"/>
          <w:szCs w:val="44"/>
        </w:rPr>
        <w:t>Autoevaluace v základní škole jako podpora</w:t>
      </w:r>
      <w:r w:rsidR="00D143FC">
        <w:rPr>
          <w:rFonts w:cs="Times New Roman"/>
          <w:sz w:val="44"/>
          <w:szCs w:val="44"/>
        </w:rPr>
        <w:t xml:space="preserve"> zkvalitňování</w:t>
      </w:r>
      <w:r w:rsidRPr="00AB7414">
        <w:rPr>
          <w:rFonts w:cs="Times New Roman"/>
          <w:sz w:val="44"/>
          <w:szCs w:val="44"/>
        </w:rPr>
        <w:t xml:space="preserve"> vzdělávání v obci Jarcová</w:t>
      </w:r>
    </w:p>
    <w:p w:rsidR="00AB7414" w:rsidRPr="00AB7414" w:rsidRDefault="00AB7414" w:rsidP="005268F7">
      <w:pPr>
        <w:rPr>
          <w:rFonts w:cs="Times New Roman"/>
          <w:sz w:val="44"/>
          <w:szCs w:val="44"/>
        </w:rPr>
      </w:pPr>
    </w:p>
    <w:p w:rsidR="00AB7414" w:rsidRPr="00AB7414" w:rsidRDefault="00AB7414" w:rsidP="005268F7">
      <w:pPr>
        <w:rPr>
          <w:rFonts w:cs="Times New Roman"/>
          <w:sz w:val="44"/>
          <w:szCs w:val="44"/>
        </w:rPr>
      </w:pPr>
    </w:p>
    <w:p w:rsidR="00AB7414" w:rsidRPr="00AB7414" w:rsidRDefault="00AB7414" w:rsidP="005268F7">
      <w:pPr>
        <w:rPr>
          <w:rFonts w:cs="Times New Roman"/>
          <w:sz w:val="44"/>
          <w:szCs w:val="44"/>
        </w:rPr>
      </w:pPr>
    </w:p>
    <w:p w:rsidR="00AB7414" w:rsidRPr="00AB7414" w:rsidRDefault="00AB7414" w:rsidP="005268F7">
      <w:pPr>
        <w:rPr>
          <w:rFonts w:cs="Times New Roman"/>
          <w:sz w:val="44"/>
          <w:szCs w:val="44"/>
        </w:rPr>
      </w:pPr>
    </w:p>
    <w:p w:rsidR="002877E8" w:rsidRDefault="00AB7414" w:rsidP="005268F7">
      <w:pPr>
        <w:rPr>
          <w:rFonts w:cs="Times New Roman"/>
          <w:sz w:val="28"/>
          <w:szCs w:val="28"/>
        </w:rPr>
      </w:pPr>
      <w:r>
        <w:rPr>
          <w:rFonts w:cs="Times New Roman"/>
          <w:sz w:val="28"/>
          <w:szCs w:val="28"/>
        </w:rPr>
        <w:t>Olomouc 202</w:t>
      </w:r>
      <w:r w:rsidR="00DA0A88">
        <w:rPr>
          <w:rFonts w:cs="Times New Roman"/>
          <w:sz w:val="28"/>
          <w:szCs w:val="28"/>
        </w:rPr>
        <w:t>2</w:t>
      </w:r>
      <w:r w:rsidR="007B78B0">
        <w:rPr>
          <w:rFonts w:cs="Times New Roman"/>
          <w:sz w:val="28"/>
          <w:szCs w:val="28"/>
        </w:rPr>
        <w:tab/>
        <w:t>vedoucí práce: PhDr.</w:t>
      </w:r>
      <w:r>
        <w:rPr>
          <w:rFonts w:cs="Times New Roman"/>
          <w:sz w:val="28"/>
          <w:szCs w:val="28"/>
        </w:rPr>
        <w:t xml:space="preserve"> Dominika Provázková Stolinská, Ph</w:t>
      </w:r>
      <w:r w:rsidR="007B78B0">
        <w:rPr>
          <w:rFonts w:cs="Times New Roman"/>
          <w:sz w:val="28"/>
          <w:szCs w:val="28"/>
        </w:rPr>
        <w:t>.</w:t>
      </w:r>
      <w:r>
        <w:rPr>
          <w:rFonts w:cs="Times New Roman"/>
          <w:sz w:val="28"/>
          <w:szCs w:val="28"/>
        </w:rPr>
        <w:t>D.</w:t>
      </w: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2877E8" w:rsidRPr="002877E8" w:rsidRDefault="002877E8" w:rsidP="005268F7">
      <w:pPr>
        <w:rPr>
          <w:rFonts w:cs="Times New Roman"/>
          <w:sz w:val="28"/>
          <w:szCs w:val="28"/>
        </w:rPr>
      </w:pPr>
    </w:p>
    <w:p w:rsidR="009D179E" w:rsidRDefault="009D179E" w:rsidP="005268F7">
      <w:pPr>
        <w:rPr>
          <w:rFonts w:cs="Times New Roman"/>
          <w:sz w:val="28"/>
          <w:szCs w:val="28"/>
        </w:rPr>
      </w:pPr>
    </w:p>
    <w:p w:rsidR="009D179E" w:rsidRDefault="009D179E" w:rsidP="005268F7">
      <w:pPr>
        <w:rPr>
          <w:rFonts w:cs="Times New Roman"/>
          <w:sz w:val="28"/>
          <w:szCs w:val="28"/>
        </w:rPr>
      </w:pPr>
    </w:p>
    <w:p w:rsidR="009D179E" w:rsidRPr="002877E8" w:rsidRDefault="009D179E" w:rsidP="005268F7">
      <w:pPr>
        <w:rPr>
          <w:rFonts w:cs="Times New Roman"/>
          <w:sz w:val="28"/>
          <w:szCs w:val="28"/>
        </w:rPr>
      </w:pPr>
    </w:p>
    <w:p w:rsidR="002877E8" w:rsidRPr="00B67AF7" w:rsidRDefault="00375565" w:rsidP="005268F7">
      <w:pPr>
        <w:rPr>
          <w:rFonts w:cs="Times New Roman"/>
          <w:b/>
          <w:sz w:val="30"/>
          <w:szCs w:val="30"/>
        </w:rPr>
      </w:pPr>
      <w:r w:rsidRPr="00B67AF7">
        <w:rPr>
          <w:rFonts w:cs="Times New Roman"/>
          <w:b/>
          <w:sz w:val="30"/>
          <w:szCs w:val="30"/>
        </w:rPr>
        <w:t>P</w:t>
      </w:r>
      <w:r w:rsidR="002877E8" w:rsidRPr="00B67AF7">
        <w:rPr>
          <w:rFonts w:cs="Times New Roman"/>
          <w:b/>
          <w:sz w:val="30"/>
          <w:szCs w:val="30"/>
        </w:rPr>
        <w:t>rohlášení</w:t>
      </w:r>
    </w:p>
    <w:p w:rsidR="00375565" w:rsidRDefault="00375565" w:rsidP="005268F7">
      <w:pPr>
        <w:rPr>
          <w:rFonts w:cs="Times New Roman"/>
          <w:szCs w:val="24"/>
        </w:rPr>
      </w:pPr>
      <w:r>
        <w:rPr>
          <w:rFonts w:cs="Times New Roman"/>
          <w:sz w:val="28"/>
          <w:szCs w:val="28"/>
        </w:rPr>
        <w:tab/>
      </w:r>
      <w:r w:rsidRPr="00375565">
        <w:rPr>
          <w:rFonts w:cs="Times New Roman"/>
          <w:szCs w:val="24"/>
        </w:rPr>
        <w:t>Prohlašuji, že jsem diplomovou práci</w:t>
      </w:r>
      <w:r>
        <w:rPr>
          <w:rFonts w:cs="Times New Roman"/>
          <w:szCs w:val="24"/>
        </w:rPr>
        <w:t xml:space="preserve"> vypracovala samostatně za použití uvedených pramenů a literatury.</w:t>
      </w:r>
    </w:p>
    <w:p w:rsidR="00375565" w:rsidRDefault="00375565" w:rsidP="005268F7">
      <w:pPr>
        <w:rPr>
          <w:rFonts w:cs="Times New Roman"/>
          <w:szCs w:val="24"/>
        </w:rPr>
      </w:pPr>
      <w:r>
        <w:rPr>
          <w:rFonts w:cs="Times New Roman"/>
          <w:szCs w:val="24"/>
        </w:rPr>
        <w:t>V Olomouci dne</w:t>
      </w:r>
    </w:p>
    <w:p w:rsidR="00375565" w:rsidRDefault="00375565" w:rsidP="005268F7">
      <w:pPr>
        <w:rPr>
          <w:rFonts w:cs="Times New Roman"/>
          <w:szCs w:val="24"/>
        </w:rPr>
      </w:pPr>
      <w:r>
        <w:rPr>
          <w:rFonts w:cs="Times New Roman"/>
          <w:noProof/>
          <w:szCs w:val="24"/>
          <w:lang w:eastAsia="cs-CZ"/>
        </w:rPr>
        <mc:AlternateContent>
          <mc:Choice Requires="wps">
            <w:drawing>
              <wp:anchor distT="0" distB="0" distL="114300" distR="114300" simplePos="0" relativeHeight="251659264" behindDoc="0" locked="0" layoutInCell="1" allowOverlap="1" wp14:anchorId="672101CA" wp14:editId="784E80F0">
                <wp:simplePos x="0" y="0"/>
                <wp:positionH relativeFrom="column">
                  <wp:posOffset>3971925</wp:posOffset>
                </wp:positionH>
                <wp:positionV relativeFrom="paragraph">
                  <wp:posOffset>314325</wp:posOffset>
                </wp:positionV>
                <wp:extent cx="1935480" cy="0"/>
                <wp:effectExtent l="0" t="0" r="26670" b="19050"/>
                <wp:wrapNone/>
                <wp:docPr id="1" name="Přímá spojnice 1"/>
                <wp:cNvGraphicFramePr/>
                <a:graphic xmlns:a="http://schemas.openxmlformats.org/drawingml/2006/main">
                  <a:graphicData uri="http://schemas.microsoft.com/office/word/2010/wordprocessingShape">
                    <wps:wsp>
                      <wps:cNvCnPr/>
                      <wps:spPr>
                        <a:xfrm>
                          <a:off x="0" y="0"/>
                          <a:ext cx="193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24.75pt" to="465.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" strokecolor="black [3213]"/>
            </w:pict>
          </mc:Fallback>
        </mc:AlternateContent>
      </w:r>
      <w:r w:rsidR="002877E8" w:rsidRPr="00375565">
        <w:rPr>
          <w:rFonts w:cs="Times New Roman"/>
          <w:szCs w:val="24"/>
        </w:rPr>
        <w:tab/>
      </w:r>
    </w:p>
    <w:p w:rsidR="002877E8" w:rsidRPr="00375565" w:rsidRDefault="00375565" w:rsidP="00A338DF">
      <w:pPr>
        <w:jc w:val="right"/>
        <w:rPr>
          <w:rFonts w:cs="Times New Roman"/>
          <w:szCs w:val="24"/>
        </w:rPr>
      </w:pPr>
      <w:r>
        <w:rPr>
          <w:rFonts w:cs="Times New Roman"/>
          <w:szCs w:val="24"/>
        </w:rPr>
        <w:t xml:space="preserve">vlastnoruční podpis   </w:t>
      </w:r>
      <w:r w:rsidR="002877E8" w:rsidRPr="00375565">
        <w:rPr>
          <w:rFonts w:cs="Times New Roman"/>
          <w:szCs w:val="24"/>
        </w:rPr>
        <w:tab/>
      </w:r>
      <w:r w:rsidR="002877E8" w:rsidRPr="00375565">
        <w:rPr>
          <w:rFonts w:cs="Times New Roman"/>
          <w:szCs w:val="24"/>
        </w:rPr>
        <w:br w:type="page"/>
      </w: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375565" w:rsidRDefault="00375565" w:rsidP="005268F7">
      <w:pPr>
        <w:rPr>
          <w:rFonts w:cs="Times New Roman"/>
          <w:sz w:val="28"/>
          <w:szCs w:val="28"/>
        </w:rPr>
      </w:pPr>
    </w:p>
    <w:p w:rsidR="00375565" w:rsidRPr="00A23E90" w:rsidRDefault="00375565" w:rsidP="005268F7">
      <w:pPr>
        <w:rPr>
          <w:rFonts w:cs="Times New Roman"/>
          <w:b/>
          <w:sz w:val="30"/>
          <w:szCs w:val="30"/>
        </w:rPr>
      </w:pPr>
      <w:r w:rsidRPr="00A23E90">
        <w:rPr>
          <w:rFonts w:cs="Times New Roman"/>
          <w:b/>
          <w:sz w:val="30"/>
          <w:szCs w:val="30"/>
        </w:rPr>
        <w:t>Poděkování</w:t>
      </w:r>
    </w:p>
    <w:p w:rsidR="00856DC8" w:rsidRDefault="007B78B0" w:rsidP="00856DC8">
      <w:pPr>
        <w:spacing w:after="0"/>
        <w:ind w:firstLine="708"/>
        <w:rPr>
          <w:rFonts w:cs="Times New Roman"/>
          <w:szCs w:val="24"/>
        </w:rPr>
      </w:pPr>
      <w:r>
        <w:rPr>
          <w:rFonts w:cs="Times New Roman"/>
          <w:szCs w:val="24"/>
        </w:rPr>
        <w:t>Děkuji své vedoucí práce PhDr.</w:t>
      </w:r>
      <w:r w:rsidR="00A23E90">
        <w:rPr>
          <w:rFonts w:cs="Times New Roman"/>
          <w:szCs w:val="24"/>
        </w:rPr>
        <w:t xml:space="preserve"> Dominice</w:t>
      </w:r>
      <w:r w:rsidR="00A23E90" w:rsidRPr="00A23E90">
        <w:rPr>
          <w:rFonts w:cs="Times New Roman"/>
          <w:szCs w:val="24"/>
        </w:rPr>
        <w:t xml:space="preserve"> Provázkov</w:t>
      </w:r>
      <w:r w:rsidR="00A23E90">
        <w:rPr>
          <w:rFonts w:cs="Times New Roman"/>
          <w:szCs w:val="24"/>
        </w:rPr>
        <w:t>é Stolinské</w:t>
      </w:r>
      <w:r w:rsidR="00A23E90" w:rsidRPr="00A23E90">
        <w:rPr>
          <w:rFonts w:cs="Times New Roman"/>
          <w:szCs w:val="24"/>
        </w:rPr>
        <w:t>, Ph</w:t>
      </w:r>
      <w:r>
        <w:rPr>
          <w:rFonts w:cs="Times New Roman"/>
          <w:szCs w:val="24"/>
        </w:rPr>
        <w:t>.</w:t>
      </w:r>
      <w:r w:rsidR="00A23E90" w:rsidRPr="00A23E90">
        <w:rPr>
          <w:rFonts w:cs="Times New Roman"/>
          <w:szCs w:val="24"/>
        </w:rPr>
        <w:t>D</w:t>
      </w:r>
      <w:r>
        <w:rPr>
          <w:rFonts w:cs="Times New Roman"/>
          <w:szCs w:val="24"/>
        </w:rPr>
        <w:t xml:space="preserve">. </w:t>
      </w:r>
      <w:r w:rsidR="00A23E90">
        <w:rPr>
          <w:rFonts w:cs="Times New Roman"/>
          <w:szCs w:val="24"/>
        </w:rPr>
        <w:t>za podnětné informace, poznatky a soustavné vedení při psaní mé kvalifikační práce. Rada byc</w:t>
      </w:r>
      <w:r w:rsidR="005F595E">
        <w:rPr>
          <w:rFonts w:cs="Times New Roman"/>
          <w:szCs w:val="24"/>
        </w:rPr>
        <w:t>h také poděkovala ZŠ Jarcová, která</w:t>
      </w:r>
      <w:r w:rsidR="00A23E90">
        <w:rPr>
          <w:rFonts w:cs="Times New Roman"/>
          <w:szCs w:val="24"/>
        </w:rPr>
        <w:t xml:space="preserve"> byl</w:t>
      </w:r>
      <w:r w:rsidR="005F595E">
        <w:rPr>
          <w:rFonts w:cs="Times New Roman"/>
          <w:szCs w:val="24"/>
        </w:rPr>
        <w:t>a</w:t>
      </w:r>
      <w:r w:rsidR="00A23E90">
        <w:rPr>
          <w:rFonts w:cs="Times New Roman"/>
          <w:szCs w:val="24"/>
        </w:rPr>
        <w:t xml:space="preserve"> po</w:t>
      </w:r>
      <w:r w:rsidR="00ED7299">
        <w:rPr>
          <w:rFonts w:cs="Times New Roman"/>
          <w:szCs w:val="24"/>
        </w:rPr>
        <w:t xml:space="preserve"> celou dobu nápomocn</w:t>
      </w:r>
      <w:r w:rsidR="005F595E">
        <w:rPr>
          <w:rFonts w:cs="Times New Roman"/>
          <w:szCs w:val="24"/>
        </w:rPr>
        <w:t>á</w:t>
      </w:r>
      <w:r w:rsidR="00ED7299">
        <w:rPr>
          <w:rFonts w:cs="Times New Roman"/>
          <w:szCs w:val="24"/>
        </w:rPr>
        <w:t xml:space="preserve"> a ochotn</w:t>
      </w:r>
      <w:r w:rsidR="005F595E">
        <w:rPr>
          <w:rFonts w:cs="Times New Roman"/>
          <w:szCs w:val="24"/>
        </w:rPr>
        <w:t>á</w:t>
      </w:r>
      <w:r w:rsidR="00A23E90">
        <w:rPr>
          <w:rFonts w:cs="Times New Roman"/>
          <w:szCs w:val="24"/>
        </w:rPr>
        <w:t xml:space="preserve"> poskytnou veškeré potřebné podklady k vypracování kvalifikační práce.</w:t>
      </w:r>
    </w:p>
    <w:p w:rsidR="00856DC8" w:rsidRDefault="00856DC8" w:rsidP="00A23E90">
      <w:pPr>
        <w:ind w:firstLine="708"/>
        <w:rPr>
          <w:rFonts w:cs="Times New Roman"/>
          <w:b/>
          <w:sz w:val="28"/>
          <w:szCs w:val="28"/>
        </w:rPr>
        <w:sectPr w:rsidR="00856DC8" w:rsidSect="009D179E">
          <w:footerReference w:type="default" r:id="rId9"/>
          <w:pgSz w:w="11906" w:h="16838"/>
          <w:pgMar w:top="1418" w:right="1134" w:bottom="1418" w:left="1701" w:header="709" w:footer="709" w:gutter="0"/>
          <w:cols w:space="708"/>
          <w:docGrid w:linePitch="360"/>
        </w:sectPr>
      </w:pPr>
    </w:p>
    <w:sdt>
      <w:sdtPr>
        <w:rPr>
          <w:rFonts w:ascii="Times New Roman" w:eastAsiaTheme="minorHAnsi" w:hAnsi="Times New Roman" w:cstheme="minorBidi"/>
          <w:b w:val="0"/>
          <w:bCs w:val="0"/>
          <w:color w:val="auto"/>
          <w:sz w:val="24"/>
          <w:szCs w:val="22"/>
          <w:lang w:eastAsia="en-US"/>
        </w:rPr>
        <w:id w:val="-861438094"/>
        <w:docPartObj>
          <w:docPartGallery w:val="Table of Contents"/>
          <w:docPartUnique/>
        </w:docPartObj>
      </w:sdtPr>
      <w:sdtContent>
        <w:p w:rsidR="004D6069" w:rsidRPr="004D6069" w:rsidRDefault="004D6069">
          <w:pPr>
            <w:pStyle w:val="Nadpisobsahu"/>
            <w:rPr>
              <w:rFonts w:ascii="Times New Roman" w:hAnsi="Times New Roman" w:cs="Times New Roman"/>
              <w:color w:val="auto"/>
              <w:sz w:val="30"/>
              <w:szCs w:val="30"/>
            </w:rPr>
          </w:pPr>
          <w:r w:rsidRPr="004D6069">
            <w:rPr>
              <w:rFonts w:ascii="Times New Roman" w:hAnsi="Times New Roman" w:cs="Times New Roman"/>
              <w:color w:val="auto"/>
              <w:sz w:val="30"/>
              <w:szCs w:val="30"/>
            </w:rPr>
            <w:t>Obsah</w:t>
          </w:r>
        </w:p>
        <w:p w:rsidR="00BF327E" w:rsidRDefault="004D6069">
          <w:pPr>
            <w:pStyle w:val="Obsah1"/>
            <w:tabs>
              <w:tab w:val="left" w:pos="480"/>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01274728" w:history="1">
            <w:r w:rsidR="00BF327E" w:rsidRPr="00F60D8B">
              <w:rPr>
                <w:rStyle w:val="Hypertextovodkaz"/>
                <w:noProof/>
              </w:rPr>
              <w:t>1</w:t>
            </w:r>
            <w:r w:rsidR="00BF327E">
              <w:rPr>
                <w:rFonts w:asciiTheme="minorHAnsi" w:eastAsiaTheme="minorEastAsia" w:hAnsiTheme="minorHAnsi"/>
                <w:noProof/>
                <w:sz w:val="22"/>
                <w:lang w:eastAsia="cs-CZ"/>
              </w:rPr>
              <w:tab/>
            </w:r>
            <w:r w:rsidR="00BF327E" w:rsidRPr="00F60D8B">
              <w:rPr>
                <w:rStyle w:val="Hypertextovodkaz"/>
                <w:noProof/>
              </w:rPr>
              <w:t>ZÁKLADNÍ VZDĚLÁVÁNÍ NA ČESKÝCH MALOTŘÍDNÍCH ŠKOLÁCH</w:t>
            </w:r>
            <w:r w:rsidR="00BF327E">
              <w:rPr>
                <w:noProof/>
                <w:webHidden/>
              </w:rPr>
              <w:tab/>
            </w:r>
            <w:r w:rsidR="00BF327E">
              <w:rPr>
                <w:noProof/>
                <w:webHidden/>
              </w:rPr>
              <w:fldChar w:fldCharType="begin"/>
            </w:r>
            <w:r w:rsidR="00BF327E">
              <w:rPr>
                <w:noProof/>
                <w:webHidden/>
              </w:rPr>
              <w:instrText xml:space="preserve"> PAGEREF _Toc101274728 \h </w:instrText>
            </w:r>
            <w:r w:rsidR="00BF327E">
              <w:rPr>
                <w:noProof/>
                <w:webHidden/>
              </w:rPr>
            </w:r>
            <w:r w:rsidR="00BF327E">
              <w:rPr>
                <w:noProof/>
                <w:webHidden/>
              </w:rPr>
              <w:fldChar w:fldCharType="separate"/>
            </w:r>
            <w:r w:rsidR="00BF327E">
              <w:rPr>
                <w:noProof/>
                <w:webHidden/>
              </w:rPr>
              <w:t>10</w:t>
            </w:r>
            <w:r w:rsidR="00BF327E">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29" w:history="1">
            <w:r w:rsidRPr="00F60D8B">
              <w:rPr>
                <w:rStyle w:val="Hypertextovodkaz"/>
                <w:noProof/>
              </w:rPr>
              <w:t>1.1</w:t>
            </w:r>
            <w:r>
              <w:rPr>
                <w:rFonts w:asciiTheme="minorHAnsi" w:eastAsiaTheme="minorEastAsia" w:hAnsiTheme="minorHAnsi"/>
                <w:noProof/>
                <w:sz w:val="22"/>
                <w:lang w:eastAsia="cs-CZ"/>
              </w:rPr>
              <w:tab/>
            </w:r>
            <w:r w:rsidRPr="00F60D8B">
              <w:rPr>
                <w:rStyle w:val="Hypertextovodkaz"/>
                <w:noProof/>
              </w:rPr>
              <w:t>Úvod do malotřídních škol v České republice</w:t>
            </w:r>
            <w:r>
              <w:rPr>
                <w:noProof/>
                <w:webHidden/>
              </w:rPr>
              <w:tab/>
            </w:r>
            <w:r>
              <w:rPr>
                <w:noProof/>
                <w:webHidden/>
              </w:rPr>
              <w:fldChar w:fldCharType="begin"/>
            </w:r>
            <w:r>
              <w:rPr>
                <w:noProof/>
                <w:webHidden/>
              </w:rPr>
              <w:instrText xml:space="preserve"> PAGEREF _Toc101274729 \h </w:instrText>
            </w:r>
            <w:r>
              <w:rPr>
                <w:noProof/>
                <w:webHidden/>
              </w:rPr>
            </w:r>
            <w:r>
              <w:rPr>
                <w:noProof/>
                <w:webHidden/>
              </w:rPr>
              <w:fldChar w:fldCharType="separate"/>
            </w:r>
            <w:r>
              <w:rPr>
                <w:noProof/>
                <w:webHidden/>
              </w:rPr>
              <w:t>11</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30" w:history="1">
            <w:r w:rsidRPr="00F60D8B">
              <w:rPr>
                <w:rStyle w:val="Hypertextovodkaz"/>
                <w:noProof/>
              </w:rPr>
              <w:t>1.2</w:t>
            </w:r>
            <w:r>
              <w:rPr>
                <w:rFonts w:asciiTheme="minorHAnsi" w:eastAsiaTheme="minorEastAsia" w:hAnsiTheme="minorHAnsi"/>
                <w:noProof/>
                <w:sz w:val="22"/>
                <w:lang w:eastAsia="cs-CZ"/>
              </w:rPr>
              <w:tab/>
            </w:r>
            <w:r w:rsidRPr="00F60D8B">
              <w:rPr>
                <w:rStyle w:val="Hypertextovodkaz"/>
                <w:noProof/>
              </w:rPr>
              <w:t>Stručný historický vhled k malotřídním školám na území ČR do r. 2000</w:t>
            </w:r>
            <w:r>
              <w:rPr>
                <w:noProof/>
                <w:webHidden/>
              </w:rPr>
              <w:tab/>
            </w:r>
            <w:r>
              <w:rPr>
                <w:noProof/>
                <w:webHidden/>
              </w:rPr>
              <w:fldChar w:fldCharType="begin"/>
            </w:r>
            <w:r>
              <w:rPr>
                <w:noProof/>
                <w:webHidden/>
              </w:rPr>
              <w:instrText xml:space="preserve"> PAGEREF _Toc101274730 \h </w:instrText>
            </w:r>
            <w:r>
              <w:rPr>
                <w:noProof/>
                <w:webHidden/>
              </w:rPr>
            </w:r>
            <w:r>
              <w:rPr>
                <w:noProof/>
                <w:webHidden/>
              </w:rPr>
              <w:fldChar w:fldCharType="separate"/>
            </w:r>
            <w:r>
              <w:rPr>
                <w:noProof/>
                <w:webHidden/>
              </w:rPr>
              <w:t>12</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31" w:history="1">
            <w:r w:rsidRPr="00F60D8B">
              <w:rPr>
                <w:rStyle w:val="Hypertextovodkaz"/>
                <w:noProof/>
              </w:rPr>
              <w:t>1.3</w:t>
            </w:r>
            <w:r>
              <w:rPr>
                <w:rFonts w:asciiTheme="minorHAnsi" w:eastAsiaTheme="minorEastAsia" w:hAnsiTheme="minorHAnsi"/>
                <w:noProof/>
                <w:sz w:val="22"/>
                <w:lang w:eastAsia="cs-CZ"/>
              </w:rPr>
              <w:tab/>
            </w:r>
            <w:r w:rsidRPr="00F60D8B">
              <w:rPr>
                <w:rStyle w:val="Hypertextovodkaz"/>
                <w:noProof/>
              </w:rPr>
              <w:t>Náležitá dokumentace malotřídních škol v ČR</w:t>
            </w:r>
            <w:r>
              <w:rPr>
                <w:noProof/>
                <w:webHidden/>
              </w:rPr>
              <w:tab/>
            </w:r>
            <w:r>
              <w:rPr>
                <w:noProof/>
                <w:webHidden/>
              </w:rPr>
              <w:fldChar w:fldCharType="begin"/>
            </w:r>
            <w:r>
              <w:rPr>
                <w:noProof/>
                <w:webHidden/>
              </w:rPr>
              <w:instrText xml:space="preserve"> PAGEREF _Toc101274731 \h </w:instrText>
            </w:r>
            <w:r>
              <w:rPr>
                <w:noProof/>
                <w:webHidden/>
              </w:rPr>
            </w:r>
            <w:r>
              <w:rPr>
                <w:noProof/>
                <w:webHidden/>
              </w:rPr>
              <w:fldChar w:fldCharType="separate"/>
            </w:r>
            <w:r>
              <w:rPr>
                <w:noProof/>
                <w:webHidden/>
              </w:rPr>
              <w:t>13</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32" w:history="1">
            <w:r w:rsidRPr="00F60D8B">
              <w:rPr>
                <w:rStyle w:val="Hypertextovodkaz"/>
                <w:noProof/>
              </w:rPr>
              <w:t>1.4</w:t>
            </w:r>
            <w:r>
              <w:rPr>
                <w:rFonts w:asciiTheme="minorHAnsi" w:eastAsiaTheme="minorEastAsia" w:hAnsiTheme="minorHAnsi"/>
                <w:noProof/>
                <w:sz w:val="22"/>
                <w:lang w:eastAsia="cs-CZ"/>
              </w:rPr>
              <w:tab/>
            </w:r>
            <w:r w:rsidRPr="00F60D8B">
              <w:rPr>
                <w:rStyle w:val="Hypertextovodkaz"/>
                <w:noProof/>
              </w:rPr>
              <w:t>Primární vs. základní vzdělávání na malotřídních školách</w:t>
            </w:r>
            <w:r>
              <w:rPr>
                <w:noProof/>
                <w:webHidden/>
              </w:rPr>
              <w:tab/>
            </w:r>
            <w:r>
              <w:rPr>
                <w:noProof/>
                <w:webHidden/>
              </w:rPr>
              <w:fldChar w:fldCharType="begin"/>
            </w:r>
            <w:r>
              <w:rPr>
                <w:noProof/>
                <w:webHidden/>
              </w:rPr>
              <w:instrText xml:space="preserve"> PAGEREF _Toc101274732 \h </w:instrText>
            </w:r>
            <w:r>
              <w:rPr>
                <w:noProof/>
                <w:webHidden/>
              </w:rPr>
            </w:r>
            <w:r>
              <w:rPr>
                <w:noProof/>
                <w:webHidden/>
              </w:rPr>
              <w:fldChar w:fldCharType="separate"/>
            </w:r>
            <w:r>
              <w:rPr>
                <w:noProof/>
                <w:webHidden/>
              </w:rPr>
              <w:t>14</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33" w:history="1">
            <w:r w:rsidRPr="00F60D8B">
              <w:rPr>
                <w:rStyle w:val="Hypertextovodkaz"/>
                <w:rFonts w:cs="Times New Roman"/>
                <w:noProof/>
              </w:rPr>
              <w:t>1.4.1</w:t>
            </w:r>
            <w:r>
              <w:rPr>
                <w:rFonts w:asciiTheme="minorHAnsi" w:eastAsiaTheme="minorEastAsia" w:hAnsiTheme="minorHAnsi"/>
                <w:noProof/>
                <w:sz w:val="22"/>
                <w:lang w:eastAsia="cs-CZ"/>
              </w:rPr>
              <w:tab/>
            </w:r>
            <w:r w:rsidRPr="00F60D8B">
              <w:rPr>
                <w:rStyle w:val="Hypertextovodkaz"/>
                <w:rFonts w:cs="Times New Roman"/>
                <w:noProof/>
              </w:rPr>
              <w:t>Počátek primárního vzdělávání napříč zeměmi</w:t>
            </w:r>
            <w:r>
              <w:rPr>
                <w:noProof/>
                <w:webHidden/>
              </w:rPr>
              <w:tab/>
            </w:r>
            <w:r>
              <w:rPr>
                <w:noProof/>
                <w:webHidden/>
              </w:rPr>
              <w:fldChar w:fldCharType="begin"/>
            </w:r>
            <w:r>
              <w:rPr>
                <w:noProof/>
                <w:webHidden/>
              </w:rPr>
              <w:instrText xml:space="preserve"> PAGEREF _Toc101274733 \h </w:instrText>
            </w:r>
            <w:r>
              <w:rPr>
                <w:noProof/>
                <w:webHidden/>
              </w:rPr>
            </w:r>
            <w:r>
              <w:rPr>
                <w:noProof/>
                <w:webHidden/>
              </w:rPr>
              <w:fldChar w:fldCharType="separate"/>
            </w:r>
            <w:r>
              <w:rPr>
                <w:noProof/>
                <w:webHidden/>
              </w:rPr>
              <w:t>16</w:t>
            </w:r>
            <w:r>
              <w:rPr>
                <w:noProof/>
                <w:webHidden/>
              </w:rPr>
              <w:fldChar w:fldCharType="end"/>
            </w:r>
          </w:hyperlink>
        </w:p>
        <w:p w:rsidR="00BF327E" w:rsidRDefault="00BF327E">
          <w:pPr>
            <w:pStyle w:val="Obsah1"/>
            <w:tabs>
              <w:tab w:val="left" w:pos="480"/>
              <w:tab w:val="right" w:leader="dot" w:pos="9061"/>
            </w:tabs>
            <w:rPr>
              <w:rFonts w:asciiTheme="minorHAnsi" w:eastAsiaTheme="minorEastAsia" w:hAnsiTheme="minorHAnsi"/>
              <w:noProof/>
              <w:sz w:val="22"/>
              <w:lang w:eastAsia="cs-CZ"/>
            </w:rPr>
          </w:pPr>
          <w:hyperlink w:anchor="_Toc101274734" w:history="1">
            <w:r w:rsidRPr="00F60D8B">
              <w:rPr>
                <w:rStyle w:val="Hypertextovodkaz"/>
                <w:rFonts w:cs="Times New Roman"/>
                <w:noProof/>
              </w:rPr>
              <w:t>2</w:t>
            </w:r>
            <w:r>
              <w:rPr>
                <w:rFonts w:asciiTheme="minorHAnsi" w:eastAsiaTheme="minorEastAsia" w:hAnsiTheme="minorHAnsi"/>
                <w:noProof/>
                <w:sz w:val="22"/>
                <w:lang w:eastAsia="cs-CZ"/>
              </w:rPr>
              <w:tab/>
            </w:r>
            <w:r w:rsidRPr="00F60D8B">
              <w:rPr>
                <w:rStyle w:val="Hypertextovodkaz"/>
                <w:noProof/>
              </w:rPr>
              <w:t>ŠKOLSKÁ AUTOEVALUACE Z POHLEDU TEORIE</w:t>
            </w:r>
            <w:r>
              <w:rPr>
                <w:noProof/>
                <w:webHidden/>
              </w:rPr>
              <w:tab/>
            </w:r>
            <w:r>
              <w:rPr>
                <w:noProof/>
                <w:webHidden/>
              </w:rPr>
              <w:fldChar w:fldCharType="begin"/>
            </w:r>
            <w:r>
              <w:rPr>
                <w:noProof/>
                <w:webHidden/>
              </w:rPr>
              <w:instrText xml:space="preserve"> PAGEREF _Toc101274734 \h </w:instrText>
            </w:r>
            <w:r>
              <w:rPr>
                <w:noProof/>
                <w:webHidden/>
              </w:rPr>
            </w:r>
            <w:r>
              <w:rPr>
                <w:noProof/>
                <w:webHidden/>
              </w:rPr>
              <w:fldChar w:fldCharType="separate"/>
            </w:r>
            <w:r>
              <w:rPr>
                <w:noProof/>
                <w:webHidden/>
              </w:rPr>
              <w:t>17</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35" w:history="1">
            <w:r w:rsidRPr="00F60D8B">
              <w:rPr>
                <w:rStyle w:val="Hypertextovodkaz"/>
                <w:rFonts w:cs="Times New Roman"/>
                <w:noProof/>
              </w:rPr>
              <w:t>2.1</w:t>
            </w:r>
            <w:r>
              <w:rPr>
                <w:rFonts w:asciiTheme="minorHAnsi" w:eastAsiaTheme="minorEastAsia" w:hAnsiTheme="minorHAnsi"/>
                <w:noProof/>
                <w:sz w:val="22"/>
                <w:lang w:eastAsia="cs-CZ"/>
              </w:rPr>
              <w:tab/>
            </w:r>
            <w:r w:rsidRPr="00F60D8B">
              <w:rPr>
                <w:rStyle w:val="Hypertextovodkaz"/>
                <w:rFonts w:cs="Times New Roman"/>
                <w:noProof/>
              </w:rPr>
              <w:t>Přístupy k autoevaluaci v kontextu českých základních škol</w:t>
            </w:r>
            <w:r>
              <w:rPr>
                <w:noProof/>
                <w:webHidden/>
              </w:rPr>
              <w:tab/>
            </w:r>
            <w:r>
              <w:rPr>
                <w:noProof/>
                <w:webHidden/>
              </w:rPr>
              <w:fldChar w:fldCharType="begin"/>
            </w:r>
            <w:r>
              <w:rPr>
                <w:noProof/>
                <w:webHidden/>
              </w:rPr>
              <w:instrText xml:space="preserve"> PAGEREF _Toc101274735 \h </w:instrText>
            </w:r>
            <w:r>
              <w:rPr>
                <w:noProof/>
                <w:webHidden/>
              </w:rPr>
            </w:r>
            <w:r>
              <w:rPr>
                <w:noProof/>
                <w:webHidden/>
              </w:rPr>
              <w:fldChar w:fldCharType="separate"/>
            </w:r>
            <w:r>
              <w:rPr>
                <w:noProof/>
                <w:webHidden/>
              </w:rPr>
              <w:t>18</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36" w:history="1">
            <w:r w:rsidRPr="00F60D8B">
              <w:rPr>
                <w:rStyle w:val="Hypertextovodkaz"/>
                <w:noProof/>
              </w:rPr>
              <w:t>2.2</w:t>
            </w:r>
            <w:r>
              <w:rPr>
                <w:rFonts w:asciiTheme="minorHAnsi" w:eastAsiaTheme="minorEastAsia" w:hAnsiTheme="minorHAnsi"/>
                <w:noProof/>
                <w:sz w:val="22"/>
                <w:lang w:eastAsia="cs-CZ"/>
              </w:rPr>
              <w:tab/>
            </w:r>
            <w:r w:rsidRPr="00F60D8B">
              <w:rPr>
                <w:rStyle w:val="Hypertextovodkaz"/>
                <w:noProof/>
              </w:rPr>
              <w:t>Přínosy evaluace pro vzdělávání na základní škole</w:t>
            </w:r>
            <w:r>
              <w:rPr>
                <w:noProof/>
                <w:webHidden/>
              </w:rPr>
              <w:tab/>
            </w:r>
            <w:r>
              <w:rPr>
                <w:noProof/>
                <w:webHidden/>
              </w:rPr>
              <w:fldChar w:fldCharType="begin"/>
            </w:r>
            <w:r>
              <w:rPr>
                <w:noProof/>
                <w:webHidden/>
              </w:rPr>
              <w:instrText xml:space="preserve"> PAGEREF _Toc101274736 \h </w:instrText>
            </w:r>
            <w:r>
              <w:rPr>
                <w:noProof/>
                <w:webHidden/>
              </w:rPr>
            </w:r>
            <w:r>
              <w:rPr>
                <w:noProof/>
                <w:webHidden/>
              </w:rPr>
              <w:fldChar w:fldCharType="separate"/>
            </w:r>
            <w:r>
              <w:rPr>
                <w:noProof/>
                <w:webHidden/>
              </w:rPr>
              <w:t>20</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37" w:history="1">
            <w:r w:rsidRPr="00F60D8B">
              <w:rPr>
                <w:rStyle w:val="Hypertextovodkaz"/>
                <w:rFonts w:cs="Times New Roman"/>
                <w:noProof/>
              </w:rPr>
              <w:t>2.3</w:t>
            </w:r>
            <w:r>
              <w:rPr>
                <w:rFonts w:asciiTheme="minorHAnsi" w:eastAsiaTheme="minorEastAsia" w:hAnsiTheme="minorHAnsi"/>
                <w:noProof/>
                <w:sz w:val="22"/>
                <w:lang w:eastAsia="cs-CZ"/>
              </w:rPr>
              <w:tab/>
            </w:r>
            <w:r w:rsidRPr="00F60D8B">
              <w:rPr>
                <w:rStyle w:val="Hypertextovodkaz"/>
                <w:rFonts w:cs="Times New Roman"/>
                <w:noProof/>
              </w:rPr>
              <w:t>Možná dělení evaluace</w:t>
            </w:r>
            <w:r>
              <w:rPr>
                <w:noProof/>
                <w:webHidden/>
              </w:rPr>
              <w:tab/>
            </w:r>
            <w:r>
              <w:rPr>
                <w:noProof/>
                <w:webHidden/>
              </w:rPr>
              <w:fldChar w:fldCharType="begin"/>
            </w:r>
            <w:r>
              <w:rPr>
                <w:noProof/>
                <w:webHidden/>
              </w:rPr>
              <w:instrText xml:space="preserve"> PAGEREF _Toc101274737 \h </w:instrText>
            </w:r>
            <w:r>
              <w:rPr>
                <w:noProof/>
                <w:webHidden/>
              </w:rPr>
            </w:r>
            <w:r>
              <w:rPr>
                <w:noProof/>
                <w:webHidden/>
              </w:rPr>
              <w:fldChar w:fldCharType="separate"/>
            </w:r>
            <w:r>
              <w:rPr>
                <w:noProof/>
                <w:webHidden/>
              </w:rPr>
              <w:t>22</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38" w:history="1">
            <w:r w:rsidRPr="00F60D8B">
              <w:rPr>
                <w:rStyle w:val="Hypertextovodkaz"/>
                <w:rFonts w:cs="Times New Roman"/>
                <w:noProof/>
              </w:rPr>
              <w:t>2.4</w:t>
            </w:r>
            <w:r>
              <w:rPr>
                <w:rFonts w:asciiTheme="minorHAnsi" w:eastAsiaTheme="minorEastAsia" w:hAnsiTheme="minorHAnsi"/>
                <w:noProof/>
                <w:sz w:val="22"/>
                <w:lang w:eastAsia="cs-CZ"/>
              </w:rPr>
              <w:tab/>
            </w:r>
            <w:r w:rsidRPr="00F60D8B">
              <w:rPr>
                <w:rStyle w:val="Hypertextovodkaz"/>
                <w:rFonts w:cs="Times New Roman"/>
                <w:noProof/>
              </w:rPr>
              <w:t>Projekt Cesta ke kvalitě, jeho rámec a struktura pro úspěšnou autoevaluaci na českých školách</w:t>
            </w:r>
            <w:r>
              <w:rPr>
                <w:noProof/>
                <w:webHidden/>
              </w:rPr>
              <w:tab/>
            </w:r>
            <w:r>
              <w:rPr>
                <w:noProof/>
                <w:webHidden/>
              </w:rPr>
              <w:fldChar w:fldCharType="begin"/>
            </w:r>
            <w:r>
              <w:rPr>
                <w:noProof/>
                <w:webHidden/>
              </w:rPr>
              <w:instrText xml:space="preserve"> PAGEREF _Toc101274738 \h </w:instrText>
            </w:r>
            <w:r>
              <w:rPr>
                <w:noProof/>
                <w:webHidden/>
              </w:rPr>
            </w:r>
            <w:r>
              <w:rPr>
                <w:noProof/>
                <w:webHidden/>
              </w:rPr>
              <w:fldChar w:fldCharType="separate"/>
            </w:r>
            <w:r>
              <w:rPr>
                <w:noProof/>
                <w:webHidden/>
              </w:rPr>
              <w:t>24</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39" w:history="1">
            <w:r w:rsidRPr="00F60D8B">
              <w:rPr>
                <w:rStyle w:val="Hypertextovodkaz"/>
                <w:rFonts w:cs="Times New Roman"/>
                <w:noProof/>
              </w:rPr>
              <w:t>2.4.1</w:t>
            </w:r>
            <w:r>
              <w:rPr>
                <w:rFonts w:asciiTheme="minorHAnsi" w:eastAsiaTheme="minorEastAsia" w:hAnsiTheme="minorHAnsi"/>
                <w:noProof/>
                <w:sz w:val="22"/>
                <w:lang w:eastAsia="cs-CZ"/>
              </w:rPr>
              <w:tab/>
            </w:r>
            <w:r w:rsidRPr="00F60D8B">
              <w:rPr>
                <w:rStyle w:val="Hypertextovodkaz"/>
                <w:rFonts w:cs="Times New Roman"/>
                <w:noProof/>
              </w:rPr>
              <w:t>Stručný přehled evaluačních nástrojů projektu Cesta ke kvalitě</w:t>
            </w:r>
            <w:r>
              <w:rPr>
                <w:noProof/>
                <w:webHidden/>
              </w:rPr>
              <w:tab/>
            </w:r>
            <w:r>
              <w:rPr>
                <w:noProof/>
                <w:webHidden/>
              </w:rPr>
              <w:fldChar w:fldCharType="begin"/>
            </w:r>
            <w:r>
              <w:rPr>
                <w:noProof/>
                <w:webHidden/>
              </w:rPr>
              <w:instrText xml:space="preserve"> PAGEREF _Toc101274739 \h </w:instrText>
            </w:r>
            <w:r>
              <w:rPr>
                <w:noProof/>
                <w:webHidden/>
              </w:rPr>
            </w:r>
            <w:r>
              <w:rPr>
                <w:noProof/>
                <w:webHidden/>
              </w:rPr>
              <w:fldChar w:fldCharType="separate"/>
            </w:r>
            <w:r>
              <w:rPr>
                <w:noProof/>
                <w:webHidden/>
              </w:rPr>
              <w:t>25</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40" w:history="1">
            <w:r w:rsidRPr="00F60D8B">
              <w:rPr>
                <w:rStyle w:val="Hypertextovodkaz"/>
                <w:rFonts w:cs="Times New Roman"/>
                <w:noProof/>
              </w:rPr>
              <w:t>2.5</w:t>
            </w:r>
            <w:r>
              <w:rPr>
                <w:rFonts w:asciiTheme="minorHAnsi" w:eastAsiaTheme="minorEastAsia" w:hAnsiTheme="minorHAnsi"/>
                <w:noProof/>
                <w:sz w:val="22"/>
                <w:lang w:eastAsia="cs-CZ"/>
              </w:rPr>
              <w:tab/>
            </w:r>
            <w:r w:rsidRPr="00F60D8B">
              <w:rPr>
                <w:rStyle w:val="Hypertextovodkaz"/>
                <w:rFonts w:cs="Times New Roman"/>
                <w:noProof/>
              </w:rPr>
              <w:t>Nástin autoevaluace škol ve vybraných zahraničních zemích</w:t>
            </w:r>
            <w:r>
              <w:rPr>
                <w:noProof/>
                <w:webHidden/>
              </w:rPr>
              <w:tab/>
            </w:r>
            <w:r>
              <w:rPr>
                <w:noProof/>
                <w:webHidden/>
              </w:rPr>
              <w:fldChar w:fldCharType="begin"/>
            </w:r>
            <w:r>
              <w:rPr>
                <w:noProof/>
                <w:webHidden/>
              </w:rPr>
              <w:instrText xml:space="preserve"> PAGEREF _Toc101274740 \h </w:instrText>
            </w:r>
            <w:r>
              <w:rPr>
                <w:noProof/>
                <w:webHidden/>
              </w:rPr>
            </w:r>
            <w:r>
              <w:rPr>
                <w:noProof/>
                <w:webHidden/>
              </w:rPr>
              <w:fldChar w:fldCharType="separate"/>
            </w:r>
            <w:r>
              <w:rPr>
                <w:noProof/>
                <w:webHidden/>
              </w:rPr>
              <w:t>27</w:t>
            </w:r>
            <w:r>
              <w:rPr>
                <w:noProof/>
                <w:webHidden/>
              </w:rPr>
              <w:fldChar w:fldCharType="end"/>
            </w:r>
          </w:hyperlink>
        </w:p>
        <w:p w:rsidR="00BF327E" w:rsidRDefault="00BF327E">
          <w:pPr>
            <w:pStyle w:val="Obsah1"/>
            <w:tabs>
              <w:tab w:val="left" w:pos="480"/>
              <w:tab w:val="right" w:leader="dot" w:pos="9061"/>
            </w:tabs>
            <w:rPr>
              <w:rFonts w:asciiTheme="minorHAnsi" w:eastAsiaTheme="minorEastAsia" w:hAnsiTheme="minorHAnsi"/>
              <w:noProof/>
              <w:sz w:val="22"/>
              <w:lang w:eastAsia="cs-CZ"/>
            </w:rPr>
          </w:pPr>
          <w:hyperlink w:anchor="_Toc101274741" w:history="1">
            <w:r w:rsidRPr="00F60D8B">
              <w:rPr>
                <w:rStyle w:val="Hypertextovodkaz"/>
                <w:noProof/>
              </w:rPr>
              <w:t>3</w:t>
            </w:r>
            <w:r>
              <w:rPr>
                <w:rFonts w:asciiTheme="minorHAnsi" w:eastAsiaTheme="minorEastAsia" w:hAnsiTheme="minorHAnsi"/>
                <w:noProof/>
                <w:sz w:val="22"/>
                <w:lang w:eastAsia="cs-CZ"/>
              </w:rPr>
              <w:tab/>
            </w:r>
            <w:r w:rsidRPr="00F60D8B">
              <w:rPr>
                <w:rStyle w:val="Hypertextovodkaz"/>
                <w:noProof/>
              </w:rPr>
              <w:t>HISTORICKÝ PŘEHLED KURIKULÁRNÍCH DOKUMENTŮ VZNIKLÝCH JAKO PODPORA ZKVALITŇOVÁNÍ VZDĚLÁVACÍ POLITIKY V ČESKÝCH ŠKOLÁCH PO ROCE 2000</w:t>
            </w:r>
            <w:r>
              <w:rPr>
                <w:noProof/>
                <w:webHidden/>
              </w:rPr>
              <w:tab/>
            </w:r>
            <w:r>
              <w:rPr>
                <w:noProof/>
                <w:webHidden/>
              </w:rPr>
              <w:fldChar w:fldCharType="begin"/>
            </w:r>
            <w:r>
              <w:rPr>
                <w:noProof/>
                <w:webHidden/>
              </w:rPr>
              <w:instrText xml:space="preserve"> PAGEREF _Toc101274741 \h </w:instrText>
            </w:r>
            <w:r>
              <w:rPr>
                <w:noProof/>
                <w:webHidden/>
              </w:rPr>
            </w:r>
            <w:r>
              <w:rPr>
                <w:noProof/>
                <w:webHidden/>
              </w:rPr>
              <w:fldChar w:fldCharType="separate"/>
            </w:r>
            <w:r>
              <w:rPr>
                <w:noProof/>
                <w:webHidden/>
              </w:rPr>
              <w:t>31</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42" w:history="1">
            <w:r w:rsidRPr="00F60D8B">
              <w:rPr>
                <w:rStyle w:val="Hypertextovodkaz"/>
                <w:noProof/>
              </w:rPr>
              <w:t>3.1</w:t>
            </w:r>
            <w:r>
              <w:rPr>
                <w:rFonts w:asciiTheme="minorHAnsi" w:eastAsiaTheme="minorEastAsia" w:hAnsiTheme="minorHAnsi"/>
                <w:noProof/>
                <w:sz w:val="22"/>
                <w:lang w:eastAsia="cs-CZ"/>
              </w:rPr>
              <w:tab/>
            </w:r>
            <w:r w:rsidRPr="00F60D8B">
              <w:rPr>
                <w:rStyle w:val="Hypertextovodkaz"/>
                <w:noProof/>
              </w:rPr>
              <w:t>Období 2000 – 2005</w:t>
            </w:r>
            <w:r>
              <w:rPr>
                <w:noProof/>
                <w:webHidden/>
              </w:rPr>
              <w:tab/>
            </w:r>
            <w:r>
              <w:rPr>
                <w:noProof/>
                <w:webHidden/>
              </w:rPr>
              <w:fldChar w:fldCharType="begin"/>
            </w:r>
            <w:r>
              <w:rPr>
                <w:noProof/>
                <w:webHidden/>
              </w:rPr>
              <w:instrText xml:space="preserve"> PAGEREF _Toc101274742 \h </w:instrText>
            </w:r>
            <w:r>
              <w:rPr>
                <w:noProof/>
                <w:webHidden/>
              </w:rPr>
            </w:r>
            <w:r>
              <w:rPr>
                <w:noProof/>
                <w:webHidden/>
              </w:rPr>
              <w:fldChar w:fldCharType="separate"/>
            </w:r>
            <w:r>
              <w:rPr>
                <w:noProof/>
                <w:webHidden/>
              </w:rPr>
              <w:t>34</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43" w:history="1">
            <w:r w:rsidRPr="00F60D8B">
              <w:rPr>
                <w:rStyle w:val="Hypertextovodkaz"/>
                <w:noProof/>
              </w:rPr>
              <w:t>3.2</w:t>
            </w:r>
            <w:r>
              <w:rPr>
                <w:rFonts w:asciiTheme="minorHAnsi" w:eastAsiaTheme="minorEastAsia" w:hAnsiTheme="minorHAnsi"/>
                <w:noProof/>
                <w:sz w:val="22"/>
                <w:lang w:eastAsia="cs-CZ"/>
              </w:rPr>
              <w:tab/>
            </w:r>
            <w:r w:rsidRPr="00F60D8B">
              <w:rPr>
                <w:rStyle w:val="Hypertextovodkaz"/>
                <w:noProof/>
              </w:rPr>
              <w:t>Období 2005 – 2007</w:t>
            </w:r>
            <w:r>
              <w:rPr>
                <w:noProof/>
                <w:webHidden/>
              </w:rPr>
              <w:tab/>
            </w:r>
            <w:r>
              <w:rPr>
                <w:noProof/>
                <w:webHidden/>
              </w:rPr>
              <w:fldChar w:fldCharType="begin"/>
            </w:r>
            <w:r>
              <w:rPr>
                <w:noProof/>
                <w:webHidden/>
              </w:rPr>
              <w:instrText xml:space="preserve"> PAGEREF _Toc101274743 \h </w:instrText>
            </w:r>
            <w:r>
              <w:rPr>
                <w:noProof/>
                <w:webHidden/>
              </w:rPr>
            </w:r>
            <w:r>
              <w:rPr>
                <w:noProof/>
                <w:webHidden/>
              </w:rPr>
              <w:fldChar w:fldCharType="separate"/>
            </w:r>
            <w:r>
              <w:rPr>
                <w:noProof/>
                <w:webHidden/>
              </w:rPr>
              <w:t>36</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44" w:history="1">
            <w:r w:rsidRPr="00F60D8B">
              <w:rPr>
                <w:rStyle w:val="Hypertextovodkaz"/>
                <w:noProof/>
              </w:rPr>
              <w:t>3.3</w:t>
            </w:r>
            <w:r>
              <w:rPr>
                <w:rFonts w:asciiTheme="minorHAnsi" w:eastAsiaTheme="minorEastAsia" w:hAnsiTheme="minorHAnsi"/>
                <w:noProof/>
                <w:sz w:val="22"/>
                <w:lang w:eastAsia="cs-CZ"/>
              </w:rPr>
              <w:tab/>
            </w:r>
            <w:r w:rsidRPr="00F60D8B">
              <w:rPr>
                <w:rStyle w:val="Hypertextovodkaz"/>
                <w:noProof/>
              </w:rPr>
              <w:t>Období 2007 – současnost</w:t>
            </w:r>
            <w:r>
              <w:rPr>
                <w:noProof/>
                <w:webHidden/>
              </w:rPr>
              <w:tab/>
            </w:r>
            <w:r>
              <w:rPr>
                <w:noProof/>
                <w:webHidden/>
              </w:rPr>
              <w:fldChar w:fldCharType="begin"/>
            </w:r>
            <w:r>
              <w:rPr>
                <w:noProof/>
                <w:webHidden/>
              </w:rPr>
              <w:instrText xml:space="preserve"> PAGEREF _Toc101274744 \h </w:instrText>
            </w:r>
            <w:r>
              <w:rPr>
                <w:noProof/>
                <w:webHidden/>
              </w:rPr>
            </w:r>
            <w:r>
              <w:rPr>
                <w:noProof/>
                <w:webHidden/>
              </w:rPr>
              <w:fldChar w:fldCharType="separate"/>
            </w:r>
            <w:r>
              <w:rPr>
                <w:noProof/>
                <w:webHidden/>
              </w:rPr>
              <w:t>37</w:t>
            </w:r>
            <w:r>
              <w:rPr>
                <w:noProof/>
                <w:webHidden/>
              </w:rPr>
              <w:fldChar w:fldCharType="end"/>
            </w:r>
          </w:hyperlink>
        </w:p>
        <w:p w:rsidR="00BF327E" w:rsidRDefault="00BF327E">
          <w:pPr>
            <w:pStyle w:val="Obsah1"/>
            <w:tabs>
              <w:tab w:val="left" w:pos="480"/>
              <w:tab w:val="right" w:leader="dot" w:pos="9061"/>
            </w:tabs>
            <w:rPr>
              <w:rFonts w:asciiTheme="minorHAnsi" w:eastAsiaTheme="minorEastAsia" w:hAnsiTheme="minorHAnsi"/>
              <w:noProof/>
              <w:sz w:val="22"/>
              <w:lang w:eastAsia="cs-CZ"/>
            </w:rPr>
          </w:pPr>
          <w:hyperlink w:anchor="_Toc101274745" w:history="1">
            <w:r w:rsidRPr="00F60D8B">
              <w:rPr>
                <w:rStyle w:val="Hypertextovodkaz"/>
                <w:noProof/>
              </w:rPr>
              <w:t>4</w:t>
            </w:r>
            <w:r>
              <w:rPr>
                <w:rFonts w:asciiTheme="minorHAnsi" w:eastAsiaTheme="minorEastAsia" w:hAnsiTheme="minorHAnsi"/>
                <w:noProof/>
                <w:sz w:val="22"/>
                <w:lang w:eastAsia="cs-CZ"/>
              </w:rPr>
              <w:tab/>
            </w:r>
            <w:r w:rsidRPr="00F60D8B">
              <w:rPr>
                <w:rStyle w:val="Hypertextovodkaz"/>
                <w:noProof/>
              </w:rPr>
              <w:t>VÝZNAM A PŘÍNOS ZÁKLADNÍ MALOTŘÍDNÍ ŠKOLY VE VZDĚLÁVÁNÍ V OBCI JARCOVÁ</w:t>
            </w:r>
            <w:r>
              <w:rPr>
                <w:noProof/>
                <w:webHidden/>
              </w:rPr>
              <w:tab/>
            </w:r>
            <w:r>
              <w:rPr>
                <w:noProof/>
                <w:webHidden/>
              </w:rPr>
              <w:fldChar w:fldCharType="begin"/>
            </w:r>
            <w:r>
              <w:rPr>
                <w:noProof/>
                <w:webHidden/>
              </w:rPr>
              <w:instrText xml:space="preserve"> PAGEREF _Toc101274745 \h </w:instrText>
            </w:r>
            <w:r>
              <w:rPr>
                <w:noProof/>
                <w:webHidden/>
              </w:rPr>
            </w:r>
            <w:r>
              <w:rPr>
                <w:noProof/>
                <w:webHidden/>
              </w:rPr>
              <w:fldChar w:fldCharType="separate"/>
            </w:r>
            <w:r>
              <w:rPr>
                <w:noProof/>
                <w:webHidden/>
              </w:rPr>
              <w:t>42</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46" w:history="1">
            <w:r w:rsidRPr="00F60D8B">
              <w:rPr>
                <w:rStyle w:val="Hypertextovodkaz"/>
                <w:noProof/>
              </w:rPr>
              <w:t>4.1</w:t>
            </w:r>
            <w:r>
              <w:rPr>
                <w:rFonts w:asciiTheme="minorHAnsi" w:eastAsiaTheme="minorEastAsia" w:hAnsiTheme="minorHAnsi"/>
                <w:noProof/>
                <w:sz w:val="22"/>
                <w:lang w:eastAsia="cs-CZ"/>
              </w:rPr>
              <w:tab/>
            </w:r>
            <w:r w:rsidRPr="00F60D8B">
              <w:rPr>
                <w:rStyle w:val="Hypertextovodkaz"/>
                <w:noProof/>
              </w:rPr>
              <w:t>Charakteristika ZŠ Jarcová</w:t>
            </w:r>
            <w:r>
              <w:rPr>
                <w:noProof/>
                <w:webHidden/>
              </w:rPr>
              <w:tab/>
            </w:r>
            <w:r>
              <w:rPr>
                <w:noProof/>
                <w:webHidden/>
              </w:rPr>
              <w:fldChar w:fldCharType="begin"/>
            </w:r>
            <w:r>
              <w:rPr>
                <w:noProof/>
                <w:webHidden/>
              </w:rPr>
              <w:instrText xml:space="preserve"> PAGEREF _Toc101274746 \h </w:instrText>
            </w:r>
            <w:r>
              <w:rPr>
                <w:noProof/>
                <w:webHidden/>
              </w:rPr>
            </w:r>
            <w:r>
              <w:rPr>
                <w:noProof/>
                <w:webHidden/>
              </w:rPr>
              <w:fldChar w:fldCharType="separate"/>
            </w:r>
            <w:r>
              <w:rPr>
                <w:noProof/>
                <w:webHidden/>
              </w:rPr>
              <w:t>42</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47" w:history="1">
            <w:r w:rsidRPr="00F60D8B">
              <w:rPr>
                <w:rStyle w:val="Hypertextovodkaz"/>
                <w:rFonts w:cs="Times New Roman"/>
                <w:noProof/>
              </w:rPr>
              <w:t>4.1.1</w:t>
            </w:r>
            <w:r>
              <w:rPr>
                <w:rFonts w:asciiTheme="minorHAnsi" w:eastAsiaTheme="minorEastAsia" w:hAnsiTheme="minorHAnsi"/>
                <w:noProof/>
                <w:sz w:val="22"/>
                <w:lang w:eastAsia="cs-CZ"/>
              </w:rPr>
              <w:tab/>
            </w:r>
            <w:r w:rsidRPr="00F60D8B">
              <w:rPr>
                <w:rStyle w:val="Hypertextovodkaz"/>
                <w:noProof/>
              </w:rPr>
              <w:t>Dispoziční a stavební řešení školní budovy v proměnách vzdělávací politiky</w:t>
            </w:r>
            <w:r>
              <w:rPr>
                <w:noProof/>
                <w:webHidden/>
              </w:rPr>
              <w:tab/>
            </w:r>
            <w:r>
              <w:rPr>
                <w:noProof/>
                <w:webHidden/>
              </w:rPr>
              <w:fldChar w:fldCharType="begin"/>
            </w:r>
            <w:r>
              <w:rPr>
                <w:noProof/>
                <w:webHidden/>
              </w:rPr>
              <w:instrText xml:space="preserve"> PAGEREF _Toc101274747 \h </w:instrText>
            </w:r>
            <w:r>
              <w:rPr>
                <w:noProof/>
                <w:webHidden/>
              </w:rPr>
            </w:r>
            <w:r>
              <w:rPr>
                <w:noProof/>
                <w:webHidden/>
              </w:rPr>
              <w:fldChar w:fldCharType="separate"/>
            </w:r>
            <w:r>
              <w:rPr>
                <w:noProof/>
                <w:webHidden/>
              </w:rPr>
              <w:t>42</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48" w:history="1">
            <w:r w:rsidRPr="00F60D8B">
              <w:rPr>
                <w:rStyle w:val="Hypertextovodkaz"/>
                <w:rFonts w:cs="Times New Roman"/>
                <w:noProof/>
              </w:rPr>
              <w:t>4.1.2</w:t>
            </w:r>
            <w:r>
              <w:rPr>
                <w:rFonts w:asciiTheme="minorHAnsi" w:eastAsiaTheme="minorEastAsia" w:hAnsiTheme="minorHAnsi"/>
                <w:noProof/>
                <w:sz w:val="22"/>
                <w:lang w:eastAsia="cs-CZ"/>
              </w:rPr>
              <w:tab/>
            </w:r>
            <w:r w:rsidRPr="00F60D8B">
              <w:rPr>
                <w:rStyle w:val="Hypertextovodkaz"/>
                <w:noProof/>
              </w:rPr>
              <w:t>O škole</w:t>
            </w:r>
            <w:r>
              <w:rPr>
                <w:noProof/>
                <w:webHidden/>
              </w:rPr>
              <w:tab/>
            </w:r>
            <w:r>
              <w:rPr>
                <w:noProof/>
                <w:webHidden/>
              </w:rPr>
              <w:fldChar w:fldCharType="begin"/>
            </w:r>
            <w:r>
              <w:rPr>
                <w:noProof/>
                <w:webHidden/>
              </w:rPr>
              <w:instrText xml:space="preserve"> PAGEREF _Toc101274748 \h </w:instrText>
            </w:r>
            <w:r>
              <w:rPr>
                <w:noProof/>
                <w:webHidden/>
              </w:rPr>
            </w:r>
            <w:r>
              <w:rPr>
                <w:noProof/>
                <w:webHidden/>
              </w:rPr>
              <w:fldChar w:fldCharType="separate"/>
            </w:r>
            <w:r>
              <w:rPr>
                <w:noProof/>
                <w:webHidden/>
              </w:rPr>
              <w:t>43</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49" w:history="1">
            <w:r w:rsidRPr="00F60D8B">
              <w:rPr>
                <w:rStyle w:val="Hypertextovodkaz"/>
                <w:rFonts w:cs="Times New Roman"/>
                <w:noProof/>
              </w:rPr>
              <w:t>4.1.3</w:t>
            </w:r>
            <w:r>
              <w:rPr>
                <w:rFonts w:asciiTheme="minorHAnsi" w:eastAsiaTheme="minorEastAsia" w:hAnsiTheme="minorHAnsi"/>
                <w:noProof/>
                <w:sz w:val="22"/>
                <w:lang w:eastAsia="cs-CZ"/>
              </w:rPr>
              <w:tab/>
            </w:r>
            <w:r w:rsidRPr="00F60D8B">
              <w:rPr>
                <w:rStyle w:val="Hypertextovodkaz"/>
                <w:noProof/>
              </w:rPr>
              <w:t>Přehled účastníků vzdělávacího procesu ovlivňující autoevaluaci ZŠ</w:t>
            </w:r>
            <w:r>
              <w:rPr>
                <w:noProof/>
                <w:webHidden/>
              </w:rPr>
              <w:tab/>
            </w:r>
            <w:r>
              <w:rPr>
                <w:noProof/>
                <w:webHidden/>
              </w:rPr>
              <w:fldChar w:fldCharType="begin"/>
            </w:r>
            <w:r>
              <w:rPr>
                <w:noProof/>
                <w:webHidden/>
              </w:rPr>
              <w:instrText xml:space="preserve"> PAGEREF _Toc101274749 \h </w:instrText>
            </w:r>
            <w:r>
              <w:rPr>
                <w:noProof/>
                <w:webHidden/>
              </w:rPr>
            </w:r>
            <w:r>
              <w:rPr>
                <w:noProof/>
                <w:webHidden/>
              </w:rPr>
              <w:fldChar w:fldCharType="separate"/>
            </w:r>
            <w:r>
              <w:rPr>
                <w:noProof/>
                <w:webHidden/>
              </w:rPr>
              <w:t>44</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50" w:history="1">
            <w:r w:rsidRPr="00F60D8B">
              <w:rPr>
                <w:rStyle w:val="Hypertextovodkaz"/>
                <w:noProof/>
              </w:rPr>
              <w:t>4.2</w:t>
            </w:r>
            <w:r>
              <w:rPr>
                <w:rFonts w:asciiTheme="minorHAnsi" w:eastAsiaTheme="minorEastAsia" w:hAnsiTheme="minorHAnsi"/>
                <w:noProof/>
                <w:sz w:val="22"/>
                <w:lang w:eastAsia="cs-CZ"/>
              </w:rPr>
              <w:tab/>
            </w:r>
            <w:r w:rsidRPr="00F60D8B">
              <w:rPr>
                <w:rStyle w:val="Hypertextovodkaz"/>
                <w:noProof/>
              </w:rPr>
              <w:t>Školní dokumentace podílející se na evaluaci, řízení a podpoře zkvalitňování úrovně vzdělávání</w:t>
            </w:r>
            <w:r>
              <w:rPr>
                <w:noProof/>
                <w:webHidden/>
              </w:rPr>
              <w:tab/>
            </w:r>
            <w:r>
              <w:rPr>
                <w:noProof/>
                <w:webHidden/>
              </w:rPr>
              <w:fldChar w:fldCharType="begin"/>
            </w:r>
            <w:r>
              <w:rPr>
                <w:noProof/>
                <w:webHidden/>
              </w:rPr>
              <w:instrText xml:space="preserve"> PAGEREF _Toc101274750 \h </w:instrText>
            </w:r>
            <w:r>
              <w:rPr>
                <w:noProof/>
                <w:webHidden/>
              </w:rPr>
            </w:r>
            <w:r>
              <w:rPr>
                <w:noProof/>
                <w:webHidden/>
              </w:rPr>
              <w:fldChar w:fldCharType="separate"/>
            </w:r>
            <w:r>
              <w:rPr>
                <w:noProof/>
                <w:webHidden/>
              </w:rPr>
              <w:t>46</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51" w:history="1">
            <w:r w:rsidRPr="00F60D8B">
              <w:rPr>
                <w:rStyle w:val="Hypertextovodkaz"/>
                <w:rFonts w:cs="Times New Roman"/>
                <w:noProof/>
              </w:rPr>
              <w:t>4.2.1</w:t>
            </w:r>
            <w:r>
              <w:rPr>
                <w:rFonts w:asciiTheme="minorHAnsi" w:eastAsiaTheme="minorEastAsia" w:hAnsiTheme="minorHAnsi"/>
                <w:noProof/>
                <w:sz w:val="22"/>
                <w:lang w:eastAsia="cs-CZ"/>
              </w:rPr>
              <w:tab/>
            </w:r>
            <w:r w:rsidRPr="00F60D8B">
              <w:rPr>
                <w:rStyle w:val="Hypertextovodkaz"/>
                <w:noProof/>
              </w:rPr>
              <w:t>Shrnutí významu zřizovatele malotřídní školy vůči regionálnímu vzdělávání v obci Jarcová</w:t>
            </w:r>
            <w:r>
              <w:rPr>
                <w:noProof/>
                <w:webHidden/>
              </w:rPr>
              <w:tab/>
            </w:r>
            <w:r>
              <w:rPr>
                <w:noProof/>
                <w:webHidden/>
              </w:rPr>
              <w:fldChar w:fldCharType="begin"/>
            </w:r>
            <w:r>
              <w:rPr>
                <w:noProof/>
                <w:webHidden/>
              </w:rPr>
              <w:instrText xml:space="preserve"> PAGEREF _Toc101274751 \h </w:instrText>
            </w:r>
            <w:r>
              <w:rPr>
                <w:noProof/>
                <w:webHidden/>
              </w:rPr>
            </w:r>
            <w:r>
              <w:rPr>
                <w:noProof/>
                <w:webHidden/>
              </w:rPr>
              <w:fldChar w:fldCharType="separate"/>
            </w:r>
            <w:r>
              <w:rPr>
                <w:noProof/>
                <w:webHidden/>
              </w:rPr>
              <w:t>46</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52" w:history="1">
            <w:r w:rsidRPr="00F60D8B">
              <w:rPr>
                <w:rStyle w:val="Hypertextovodkaz"/>
                <w:rFonts w:cs="Times New Roman"/>
                <w:noProof/>
              </w:rPr>
              <w:t>4.2.2</w:t>
            </w:r>
            <w:r>
              <w:rPr>
                <w:rFonts w:asciiTheme="minorHAnsi" w:eastAsiaTheme="minorEastAsia" w:hAnsiTheme="minorHAnsi"/>
                <w:noProof/>
                <w:sz w:val="22"/>
                <w:lang w:eastAsia="cs-CZ"/>
              </w:rPr>
              <w:tab/>
            </w:r>
            <w:r w:rsidRPr="00F60D8B">
              <w:rPr>
                <w:rStyle w:val="Hypertextovodkaz"/>
                <w:noProof/>
              </w:rPr>
              <w:t>ŠVP pro základní vzdělávání na ZŠ Jarcová</w:t>
            </w:r>
            <w:r>
              <w:rPr>
                <w:noProof/>
                <w:webHidden/>
              </w:rPr>
              <w:tab/>
            </w:r>
            <w:r>
              <w:rPr>
                <w:noProof/>
                <w:webHidden/>
              </w:rPr>
              <w:fldChar w:fldCharType="begin"/>
            </w:r>
            <w:r>
              <w:rPr>
                <w:noProof/>
                <w:webHidden/>
              </w:rPr>
              <w:instrText xml:space="preserve"> PAGEREF _Toc101274752 \h </w:instrText>
            </w:r>
            <w:r>
              <w:rPr>
                <w:noProof/>
                <w:webHidden/>
              </w:rPr>
            </w:r>
            <w:r>
              <w:rPr>
                <w:noProof/>
                <w:webHidden/>
              </w:rPr>
              <w:fldChar w:fldCharType="separate"/>
            </w:r>
            <w:r>
              <w:rPr>
                <w:noProof/>
                <w:webHidden/>
              </w:rPr>
              <w:t>47</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53" w:history="1">
            <w:r w:rsidRPr="00F60D8B">
              <w:rPr>
                <w:rStyle w:val="Hypertextovodkaz"/>
                <w:rFonts w:cs="Times New Roman"/>
                <w:noProof/>
              </w:rPr>
              <w:t>4.2.3</w:t>
            </w:r>
            <w:r>
              <w:rPr>
                <w:rFonts w:asciiTheme="minorHAnsi" w:eastAsiaTheme="minorEastAsia" w:hAnsiTheme="minorHAnsi"/>
                <w:noProof/>
                <w:sz w:val="22"/>
                <w:lang w:eastAsia="cs-CZ"/>
              </w:rPr>
              <w:tab/>
            </w:r>
            <w:r w:rsidRPr="00F60D8B">
              <w:rPr>
                <w:rStyle w:val="Hypertextovodkaz"/>
                <w:noProof/>
              </w:rPr>
              <w:t>ŠVP pro školní družinu</w:t>
            </w:r>
            <w:r>
              <w:rPr>
                <w:noProof/>
                <w:webHidden/>
              </w:rPr>
              <w:tab/>
            </w:r>
            <w:r>
              <w:rPr>
                <w:noProof/>
                <w:webHidden/>
              </w:rPr>
              <w:fldChar w:fldCharType="begin"/>
            </w:r>
            <w:r>
              <w:rPr>
                <w:noProof/>
                <w:webHidden/>
              </w:rPr>
              <w:instrText xml:space="preserve"> PAGEREF _Toc101274753 \h </w:instrText>
            </w:r>
            <w:r>
              <w:rPr>
                <w:noProof/>
                <w:webHidden/>
              </w:rPr>
            </w:r>
            <w:r>
              <w:rPr>
                <w:noProof/>
                <w:webHidden/>
              </w:rPr>
              <w:fldChar w:fldCharType="separate"/>
            </w:r>
            <w:r>
              <w:rPr>
                <w:noProof/>
                <w:webHidden/>
              </w:rPr>
              <w:t>49</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54" w:history="1">
            <w:r w:rsidRPr="00F60D8B">
              <w:rPr>
                <w:rStyle w:val="Hypertextovodkaz"/>
                <w:rFonts w:cs="Times New Roman"/>
                <w:noProof/>
              </w:rPr>
              <w:t>4.2.4</w:t>
            </w:r>
            <w:r>
              <w:rPr>
                <w:rFonts w:asciiTheme="minorHAnsi" w:eastAsiaTheme="minorEastAsia" w:hAnsiTheme="minorHAnsi"/>
                <w:noProof/>
                <w:sz w:val="22"/>
                <w:lang w:eastAsia="cs-CZ"/>
              </w:rPr>
              <w:tab/>
            </w:r>
            <w:r w:rsidRPr="00F60D8B">
              <w:rPr>
                <w:rStyle w:val="Hypertextovodkaz"/>
                <w:noProof/>
              </w:rPr>
              <w:t>Evaluační a autoevaluační dokumenty školy</w:t>
            </w:r>
            <w:r>
              <w:rPr>
                <w:noProof/>
                <w:webHidden/>
              </w:rPr>
              <w:tab/>
            </w:r>
            <w:r>
              <w:rPr>
                <w:noProof/>
                <w:webHidden/>
              </w:rPr>
              <w:fldChar w:fldCharType="begin"/>
            </w:r>
            <w:r>
              <w:rPr>
                <w:noProof/>
                <w:webHidden/>
              </w:rPr>
              <w:instrText xml:space="preserve"> PAGEREF _Toc101274754 \h </w:instrText>
            </w:r>
            <w:r>
              <w:rPr>
                <w:noProof/>
                <w:webHidden/>
              </w:rPr>
            </w:r>
            <w:r>
              <w:rPr>
                <w:noProof/>
                <w:webHidden/>
              </w:rPr>
              <w:fldChar w:fldCharType="separate"/>
            </w:r>
            <w:r>
              <w:rPr>
                <w:noProof/>
                <w:webHidden/>
              </w:rPr>
              <w:t>49</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55" w:history="1">
            <w:r w:rsidRPr="00F60D8B">
              <w:rPr>
                <w:rStyle w:val="Hypertextovodkaz"/>
                <w:rFonts w:cs="Times New Roman"/>
                <w:noProof/>
              </w:rPr>
              <w:t>4.2.5</w:t>
            </w:r>
            <w:r>
              <w:rPr>
                <w:rFonts w:asciiTheme="minorHAnsi" w:eastAsiaTheme="minorEastAsia" w:hAnsiTheme="minorHAnsi"/>
                <w:noProof/>
                <w:sz w:val="22"/>
                <w:lang w:eastAsia="cs-CZ"/>
              </w:rPr>
              <w:tab/>
            </w:r>
            <w:r w:rsidRPr="00F60D8B">
              <w:rPr>
                <w:rStyle w:val="Hypertextovodkaz"/>
                <w:noProof/>
              </w:rPr>
              <w:t>Další dokumentace školy</w:t>
            </w:r>
            <w:r>
              <w:rPr>
                <w:noProof/>
                <w:webHidden/>
              </w:rPr>
              <w:tab/>
            </w:r>
            <w:r>
              <w:rPr>
                <w:noProof/>
                <w:webHidden/>
              </w:rPr>
              <w:fldChar w:fldCharType="begin"/>
            </w:r>
            <w:r>
              <w:rPr>
                <w:noProof/>
                <w:webHidden/>
              </w:rPr>
              <w:instrText xml:space="preserve"> PAGEREF _Toc101274755 \h </w:instrText>
            </w:r>
            <w:r>
              <w:rPr>
                <w:noProof/>
                <w:webHidden/>
              </w:rPr>
            </w:r>
            <w:r>
              <w:rPr>
                <w:noProof/>
                <w:webHidden/>
              </w:rPr>
              <w:fldChar w:fldCharType="separate"/>
            </w:r>
            <w:r>
              <w:rPr>
                <w:noProof/>
                <w:webHidden/>
              </w:rPr>
              <w:t>54</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56" w:history="1">
            <w:r w:rsidRPr="00F60D8B">
              <w:rPr>
                <w:rStyle w:val="Hypertextovodkaz"/>
                <w:noProof/>
              </w:rPr>
              <w:t>4.3</w:t>
            </w:r>
            <w:r>
              <w:rPr>
                <w:rFonts w:asciiTheme="minorHAnsi" w:eastAsiaTheme="minorEastAsia" w:hAnsiTheme="minorHAnsi"/>
                <w:noProof/>
                <w:sz w:val="22"/>
                <w:lang w:eastAsia="cs-CZ"/>
              </w:rPr>
              <w:tab/>
            </w:r>
            <w:r w:rsidRPr="00F60D8B">
              <w:rPr>
                <w:rStyle w:val="Hypertextovodkaz"/>
                <w:noProof/>
              </w:rPr>
              <w:t>Školní a mimoškolní události rozvíjející místní vzdělávací politiku a kvalitu kulturního života v obci Jarcová</w:t>
            </w:r>
            <w:r>
              <w:rPr>
                <w:noProof/>
                <w:webHidden/>
              </w:rPr>
              <w:tab/>
            </w:r>
            <w:r>
              <w:rPr>
                <w:noProof/>
                <w:webHidden/>
              </w:rPr>
              <w:fldChar w:fldCharType="begin"/>
            </w:r>
            <w:r>
              <w:rPr>
                <w:noProof/>
                <w:webHidden/>
              </w:rPr>
              <w:instrText xml:space="preserve"> PAGEREF _Toc101274756 \h </w:instrText>
            </w:r>
            <w:r>
              <w:rPr>
                <w:noProof/>
                <w:webHidden/>
              </w:rPr>
            </w:r>
            <w:r>
              <w:rPr>
                <w:noProof/>
                <w:webHidden/>
              </w:rPr>
              <w:fldChar w:fldCharType="separate"/>
            </w:r>
            <w:r>
              <w:rPr>
                <w:noProof/>
                <w:webHidden/>
              </w:rPr>
              <w:t>57</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57" w:history="1">
            <w:r w:rsidRPr="00F60D8B">
              <w:rPr>
                <w:rStyle w:val="Hypertextovodkaz"/>
                <w:rFonts w:cs="Times New Roman"/>
                <w:noProof/>
              </w:rPr>
              <w:t>4.3.1</w:t>
            </w:r>
            <w:r>
              <w:rPr>
                <w:rFonts w:asciiTheme="minorHAnsi" w:eastAsiaTheme="minorEastAsia" w:hAnsiTheme="minorHAnsi"/>
                <w:noProof/>
                <w:sz w:val="22"/>
                <w:lang w:eastAsia="cs-CZ"/>
              </w:rPr>
              <w:tab/>
            </w:r>
            <w:r w:rsidRPr="00F60D8B">
              <w:rPr>
                <w:rStyle w:val="Hypertextovodkaz"/>
                <w:noProof/>
              </w:rPr>
              <w:t>Realizované aktivity a projekty školy</w:t>
            </w:r>
            <w:r>
              <w:rPr>
                <w:noProof/>
                <w:webHidden/>
              </w:rPr>
              <w:tab/>
            </w:r>
            <w:r>
              <w:rPr>
                <w:noProof/>
                <w:webHidden/>
              </w:rPr>
              <w:fldChar w:fldCharType="begin"/>
            </w:r>
            <w:r>
              <w:rPr>
                <w:noProof/>
                <w:webHidden/>
              </w:rPr>
              <w:instrText xml:space="preserve"> PAGEREF _Toc101274757 \h </w:instrText>
            </w:r>
            <w:r>
              <w:rPr>
                <w:noProof/>
                <w:webHidden/>
              </w:rPr>
            </w:r>
            <w:r>
              <w:rPr>
                <w:noProof/>
                <w:webHidden/>
              </w:rPr>
              <w:fldChar w:fldCharType="separate"/>
            </w:r>
            <w:r>
              <w:rPr>
                <w:noProof/>
                <w:webHidden/>
              </w:rPr>
              <w:t>57</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58" w:history="1">
            <w:r w:rsidRPr="00F60D8B">
              <w:rPr>
                <w:rStyle w:val="Hypertextovodkaz"/>
                <w:rFonts w:cs="Times New Roman"/>
                <w:noProof/>
              </w:rPr>
              <w:t>4.3.2</w:t>
            </w:r>
            <w:r>
              <w:rPr>
                <w:rFonts w:asciiTheme="minorHAnsi" w:eastAsiaTheme="minorEastAsia" w:hAnsiTheme="minorHAnsi"/>
                <w:noProof/>
                <w:sz w:val="22"/>
                <w:lang w:eastAsia="cs-CZ"/>
              </w:rPr>
              <w:tab/>
            </w:r>
            <w:r w:rsidRPr="00F60D8B">
              <w:rPr>
                <w:rStyle w:val="Hypertextovodkaz"/>
                <w:noProof/>
              </w:rPr>
              <w:t>Spolupráce a sponzoři školy</w:t>
            </w:r>
            <w:r>
              <w:rPr>
                <w:noProof/>
                <w:webHidden/>
              </w:rPr>
              <w:tab/>
            </w:r>
            <w:r>
              <w:rPr>
                <w:noProof/>
                <w:webHidden/>
              </w:rPr>
              <w:fldChar w:fldCharType="begin"/>
            </w:r>
            <w:r>
              <w:rPr>
                <w:noProof/>
                <w:webHidden/>
              </w:rPr>
              <w:instrText xml:space="preserve"> PAGEREF _Toc101274758 \h </w:instrText>
            </w:r>
            <w:r>
              <w:rPr>
                <w:noProof/>
                <w:webHidden/>
              </w:rPr>
            </w:r>
            <w:r>
              <w:rPr>
                <w:noProof/>
                <w:webHidden/>
              </w:rPr>
              <w:fldChar w:fldCharType="separate"/>
            </w:r>
            <w:r>
              <w:rPr>
                <w:noProof/>
                <w:webHidden/>
              </w:rPr>
              <w:t>60</w:t>
            </w:r>
            <w:r>
              <w:rPr>
                <w:noProof/>
                <w:webHidden/>
              </w:rPr>
              <w:fldChar w:fldCharType="end"/>
            </w:r>
          </w:hyperlink>
        </w:p>
        <w:p w:rsidR="00BF327E" w:rsidRDefault="00BF327E">
          <w:pPr>
            <w:pStyle w:val="Obsah1"/>
            <w:tabs>
              <w:tab w:val="left" w:pos="480"/>
              <w:tab w:val="right" w:leader="dot" w:pos="9061"/>
            </w:tabs>
            <w:rPr>
              <w:rFonts w:asciiTheme="minorHAnsi" w:eastAsiaTheme="minorEastAsia" w:hAnsiTheme="minorHAnsi"/>
              <w:noProof/>
              <w:sz w:val="22"/>
              <w:lang w:eastAsia="cs-CZ"/>
            </w:rPr>
          </w:pPr>
          <w:hyperlink w:anchor="_Toc101274759" w:history="1">
            <w:r w:rsidRPr="00F60D8B">
              <w:rPr>
                <w:rStyle w:val="Hypertextovodkaz"/>
                <w:noProof/>
              </w:rPr>
              <w:t>5</w:t>
            </w:r>
            <w:r>
              <w:rPr>
                <w:rFonts w:asciiTheme="minorHAnsi" w:eastAsiaTheme="minorEastAsia" w:hAnsiTheme="minorHAnsi"/>
                <w:noProof/>
                <w:sz w:val="22"/>
                <w:lang w:eastAsia="cs-CZ"/>
              </w:rPr>
              <w:tab/>
            </w:r>
            <w:r w:rsidRPr="00F60D8B">
              <w:rPr>
                <w:rStyle w:val="Hypertextovodkaz"/>
                <w:noProof/>
              </w:rPr>
              <w:t>AUTOEVALUACE V ZÁKLADNÍ ŠKOLE JARCOVÁ Z POHLEDU VYBRANÝCH VÝZKUMNÝCH KATEGORIÍ OVLIVŇUJÍCÍCH ZKVALITŇOVÁNÍ VZDĚLÁVÁNÍ</w:t>
            </w:r>
            <w:r>
              <w:rPr>
                <w:noProof/>
                <w:webHidden/>
              </w:rPr>
              <w:tab/>
            </w:r>
            <w:r>
              <w:rPr>
                <w:noProof/>
                <w:webHidden/>
              </w:rPr>
              <w:fldChar w:fldCharType="begin"/>
            </w:r>
            <w:r>
              <w:rPr>
                <w:noProof/>
                <w:webHidden/>
              </w:rPr>
              <w:instrText xml:space="preserve"> PAGEREF _Toc101274759 \h </w:instrText>
            </w:r>
            <w:r>
              <w:rPr>
                <w:noProof/>
                <w:webHidden/>
              </w:rPr>
            </w:r>
            <w:r>
              <w:rPr>
                <w:noProof/>
                <w:webHidden/>
              </w:rPr>
              <w:fldChar w:fldCharType="separate"/>
            </w:r>
            <w:r>
              <w:rPr>
                <w:noProof/>
                <w:webHidden/>
              </w:rPr>
              <w:t>63</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60" w:history="1">
            <w:r w:rsidRPr="00F60D8B">
              <w:rPr>
                <w:rStyle w:val="Hypertextovodkaz"/>
                <w:noProof/>
              </w:rPr>
              <w:t>5.1</w:t>
            </w:r>
            <w:r>
              <w:rPr>
                <w:rFonts w:asciiTheme="minorHAnsi" w:eastAsiaTheme="minorEastAsia" w:hAnsiTheme="minorHAnsi"/>
                <w:noProof/>
                <w:sz w:val="22"/>
                <w:lang w:eastAsia="cs-CZ"/>
              </w:rPr>
              <w:tab/>
            </w:r>
            <w:r w:rsidRPr="00F60D8B">
              <w:rPr>
                <w:rStyle w:val="Hypertextovodkaz"/>
                <w:noProof/>
              </w:rPr>
              <w:t>Výzkumný cíl</w:t>
            </w:r>
            <w:r>
              <w:rPr>
                <w:noProof/>
                <w:webHidden/>
              </w:rPr>
              <w:tab/>
            </w:r>
            <w:r>
              <w:rPr>
                <w:noProof/>
                <w:webHidden/>
              </w:rPr>
              <w:fldChar w:fldCharType="begin"/>
            </w:r>
            <w:r>
              <w:rPr>
                <w:noProof/>
                <w:webHidden/>
              </w:rPr>
              <w:instrText xml:space="preserve"> PAGEREF _Toc101274760 \h </w:instrText>
            </w:r>
            <w:r>
              <w:rPr>
                <w:noProof/>
                <w:webHidden/>
              </w:rPr>
            </w:r>
            <w:r>
              <w:rPr>
                <w:noProof/>
                <w:webHidden/>
              </w:rPr>
              <w:fldChar w:fldCharType="separate"/>
            </w:r>
            <w:r>
              <w:rPr>
                <w:noProof/>
                <w:webHidden/>
              </w:rPr>
              <w:t>63</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61" w:history="1">
            <w:r w:rsidRPr="00F60D8B">
              <w:rPr>
                <w:rStyle w:val="Hypertextovodkaz"/>
                <w:noProof/>
              </w:rPr>
              <w:t>5.2</w:t>
            </w:r>
            <w:r>
              <w:rPr>
                <w:rFonts w:asciiTheme="minorHAnsi" w:eastAsiaTheme="minorEastAsia" w:hAnsiTheme="minorHAnsi"/>
                <w:noProof/>
                <w:sz w:val="22"/>
                <w:lang w:eastAsia="cs-CZ"/>
              </w:rPr>
              <w:tab/>
            </w:r>
            <w:r w:rsidRPr="00F60D8B">
              <w:rPr>
                <w:rStyle w:val="Hypertextovodkaz"/>
                <w:noProof/>
              </w:rPr>
              <w:t>Výzkumné otázky</w:t>
            </w:r>
            <w:r>
              <w:rPr>
                <w:noProof/>
                <w:webHidden/>
              </w:rPr>
              <w:tab/>
            </w:r>
            <w:r>
              <w:rPr>
                <w:noProof/>
                <w:webHidden/>
              </w:rPr>
              <w:fldChar w:fldCharType="begin"/>
            </w:r>
            <w:r>
              <w:rPr>
                <w:noProof/>
                <w:webHidden/>
              </w:rPr>
              <w:instrText xml:space="preserve"> PAGEREF _Toc101274761 \h </w:instrText>
            </w:r>
            <w:r>
              <w:rPr>
                <w:noProof/>
                <w:webHidden/>
              </w:rPr>
            </w:r>
            <w:r>
              <w:rPr>
                <w:noProof/>
                <w:webHidden/>
              </w:rPr>
              <w:fldChar w:fldCharType="separate"/>
            </w:r>
            <w:r>
              <w:rPr>
                <w:noProof/>
                <w:webHidden/>
              </w:rPr>
              <w:t>63</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62" w:history="1">
            <w:r w:rsidRPr="00F60D8B">
              <w:rPr>
                <w:rStyle w:val="Hypertextovodkaz"/>
                <w:rFonts w:cs="Times New Roman"/>
                <w:noProof/>
              </w:rPr>
              <w:t>5.2.1</w:t>
            </w:r>
            <w:r>
              <w:rPr>
                <w:rFonts w:asciiTheme="minorHAnsi" w:eastAsiaTheme="minorEastAsia" w:hAnsiTheme="minorHAnsi"/>
                <w:noProof/>
                <w:sz w:val="22"/>
                <w:lang w:eastAsia="cs-CZ"/>
              </w:rPr>
              <w:tab/>
            </w:r>
            <w:r w:rsidRPr="00F60D8B">
              <w:rPr>
                <w:rStyle w:val="Hypertextovodkaz"/>
                <w:noProof/>
              </w:rPr>
              <w:t>Dílčí otázky pro kategorii vybraných skupin žáků</w:t>
            </w:r>
            <w:r>
              <w:rPr>
                <w:noProof/>
                <w:webHidden/>
              </w:rPr>
              <w:tab/>
            </w:r>
            <w:r>
              <w:rPr>
                <w:noProof/>
                <w:webHidden/>
              </w:rPr>
              <w:fldChar w:fldCharType="begin"/>
            </w:r>
            <w:r>
              <w:rPr>
                <w:noProof/>
                <w:webHidden/>
              </w:rPr>
              <w:instrText xml:space="preserve"> PAGEREF _Toc101274762 \h </w:instrText>
            </w:r>
            <w:r>
              <w:rPr>
                <w:noProof/>
                <w:webHidden/>
              </w:rPr>
            </w:r>
            <w:r>
              <w:rPr>
                <w:noProof/>
                <w:webHidden/>
              </w:rPr>
              <w:fldChar w:fldCharType="separate"/>
            </w:r>
            <w:r>
              <w:rPr>
                <w:noProof/>
                <w:webHidden/>
              </w:rPr>
              <w:t>63</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63" w:history="1">
            <w:r w:rsidRPr="00F60D8B">
              <w:rPr>
                <w:rStyle w:val="Hypertextovodkaz"/>
                <w:rFonts w:cs="Times New Roman"/>
                <w:noProof/>
              </w:rPr>
              <w:t>5.2.2</w:t>
            </w:r>
            <w:r>
              <w:rPr>
                <w:rFonts w:asciiTheme="minorHAnsi" w:eastAsiaTheme="minorEastAsia" w:hAnsiTheme="minorHAnsi"/>
                <w:noProof/>
                <w:sz w:val="22"/>
                <w:lang w:eastAsia="cs-CZ"/>
              </w:rPr>
              <w:tab/>
            </w:r>
            <w:r w:rsidRPr="00F60D8B">
              <w:rPr>
                <w:rStyle w:val="Hypertextovodkaz"/>
                <w:noProof/>
              </w:rPr>
              <w:t>Dílčí otázky pro kategorii zaměstnanců ZŠ</w:t>
            </w:r>
            <w:r>
              <w:rPr>
                <w:noProof/>
                <w:webHidden/>
              </w:rPr>
              <w:tab/>
            </w:r>
            <w:r>
              <w:rPr>
                <w:noProof/>
                <w:webHidden/>
              </w:rPr>
              <w:fldChar w:fldCharType="begin"/>
            </w:r>
            <w:r>
              <w:rPr>
                <w:noProof/>
                <w:webHidden/>
              </w:rPr>
              <w:instrText xml:space="preserve"> PAGEREF _Toc101274763 \h </w:instrText>
            </w:r>
            <w:r>
              <w:rPr>
                <w:noProof/>
                <w:webHidden/>
              </w:rPr>
            </w:r>
            <w:r>
              <w:rPr>
                <w:noProof/>
                <w:webHidden/>
              </w:rPr>
              <w:fldChar w:fldCharType="separate"/>
            </w:r>
            <w:r>
              <w:rPr>
                <w:noProof/>
                <w:webHidden/>
              </w:rPr>
              <w:t>64</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64" w:history="1">
            <w:r w:rsidRPr="00F60D8B">
              <w:rPr>
                <w:rStyle w:val="Hypertextovodkaz"/>
                <w:rFonts w:cs="Times New Roman"/>
                <w:noProof/>
              </w:rPr>
              <w:t>5.2.3</w:t>
            </w:r>
            <w:r>
              <w:rPr>
                <w:rFonts w:asciiTheme="minorHAnsi" w:eastAsiaTheme="minorEastAsia" w:hAnsiTheme="minorHAnsi"/>
                <w:noProof/>
                <w:sz w:val="22"/>
                <w:lang w:eastAsia="cs-CZ"/>
              </w:rPr>
              <w:tab/>
            </w:r>
            <w:r w:rsidRPr="00F60D8B">
              <w:rPr>
                <w:rStyle w:val="Hypertextovodkaz"/>
                <w:noProof/>
              </w:rPr>
              <w:t>Dílčí otázky pro kategorii vedení ZŠ</w:t>
            </w:r>
            <w:r>
              <w:rPr>
                <w:noProof/>
                <w:webHidden/>
              </w:rPr>
              <w:tab/>
            </w:r>
            <w:r>
              <w:rPr>
                <w:noProof/>
                <w:webHidden/>
              </w:rPr>
              <w:fldChar w:fldCharType="begin"/>
            </w:r>
            <w:r>
              <w:rPr>
                <w:noProof/>
                <w:webHidden/>
              </w:rPr>
              <w:instrText xml:space="preserve"> PAGEREF _Toc101274764 \h </w:instrText>
            </w:r>
            <w:r>
              <w:rPr>
                <w:noProof/>
                <w:webHidden/>
              </w:rPr>
            </w:r>
            <w:r>
              <w:rPr>
                <w:noProof/>
                <w:webHidden/>
              </w:rPr>
              <w:fldChar w:fldCharType="separate"/>
            </w:r>
            <w:r>
              <w:rPr>
                <w:noProof/>
                <w:webHidden/>
              </w:rPr>
              <w:t>64</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65" w:history="1">
            <w:r w:rsidRPr="00F60D8B">
              <w:rPr>
                <w:rStyle w:val="Hypertextovodkaz"/>
                <w:noProof/>
              </w:rPr>
              <w:t>5.3</w:t>
            </w:r>
            <w:r>
              <w:rPr>
                <w:rFonts w:asciiTheme="minorHAnsi" w:eastAsiaTheme="minorEastAsia" w:hAnsiTheme="minorHAnsi"/>
                <w:noProof/>
                <w:sz w:val="22"/>
                <w:lang w:eastAsia="cs-CZ"/>
              </w:rPr>
              <w:tab/>
            </w:r>
            <w:r w:rsidRPr="00F60D8B">
              <w:rPr>
                <w:rStyle w:val="Hypertextovodkaz"/>
                <w:noProof/>
              </w:rPr>
              <w:t>Vybraná výzkumná strategie</w:t>
            </w:r>
            <w:r>
              <w:rPr>
                <w:noProof/>
                <w:webHidden/>
              </w:rPr>
              <w:tab/>
            </w:r>
            <w:r>
              <w:rPr>
                <w:noProof/>
                <w:webHidden/>
              </w:rPr>
              <w:fldChar w:fldCharType="begin"/>
            </w:r>
            <w:r>
              <w:rPr>
                <w:noProof/>
                <w:webHidden/>
              </w:rPr>
              <w:instrText xml:space="preserve"> PAGEREF _Toc101274765 \h </w:instrText>
            </w:r>
            <w:r>
              <w:rPr>
                <w:noProof/>
                <w:webHidden/>
              </w:rPr>
            </w:r>
            <w:r>
              <w:rPr>
                <w:noProof/>
                <w:webHidden/>
              </w:rPr>
              <w:fldChar w:fldCharType="separate"/>
            </w:r>
            <w:r>
              <w:rPr>
                <w:noProof/>
                <w:webHidden/>
              </w:rPr>
              <w:t>65</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66" w:history="1">
            <w:r w:rsidRPr="00F60D8B">
              <w:rPr>
                <w:rStyle w:val="Hypertextovodkaz"/>
                <w:noProof/>
              </w:rPr>
              <w:t>5.4</w:t>
            </w:r>
            <w:r>
              <w:rPr>
                <w:rFonts w:asciiTheme="minorHAnsi" w:eastAsiaTheme="minorEastAsia" w:hAnsiTheme="minorHAnsi"/>
                <w:noProof/>
                <w:sz w:val="22"/>
                <w:lang w:eastAsia="cs-CZ"/>
              </w:rPr>
              <w:tab/>
            </w:r>
            <w:r w:rsidRPr="00F60D8B">
              <w:rPr>
                <w:rStyle w:val="Hypertextovodkaz"/>
                <w:noProof/>
              </w:rPr>
              <w:t>Výzkumný nástroj pro sběr dat</w:t>
            </w:r>
            <w:r>
              <w:rPr>
                <w:noProof/>
                <w:webHidden/>
              </w:rPr>
              <w:tab/>
            </w:r>
            <w:r>
              <w:rPr>
                <w:noProof/>
                <w:webHidden/>
              </w:rPr>
              <w:fldChar w:fldCharType="begin"/>
            </w:r>
            <w:r>
              <w:rPr>
                <w:noProof/>
                <w:webHidden/>
              </w:rPr>
              <w:instrText xml:space="preserve"> PAGEREF _Toc101274766 \h </w:instrText>
            </w:r>
            <w:r>
              <w:rPr>
                <w:noProof/>
                <w:webHidden/>
              </w:rPr>
            </w:r>
            <w:r>
              <w:rPr>
                <w:noProof/>
                <w:webHidden/>
              </w:rPr>
              <w:fldChar w:fldCharType="separate"/>
            </w:r>
            <w:r>
              <w:rPr>
                <w:noProof/>
                <w:webHidden/>
              </w:rPr>
              <w:t>65</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67" w:history="1">
            <w:r w:rsidRPr="00F60D8B">
              <w:rPr>
                <w:rStyle w:val="Hypertextovodkaz"/>
                <w:noProof/>
              </w:rPr>
              <w:t>5.5</w:t>
            </w:r>
            <w:r>
              <w:rPr>
                <w:rFonts w:asciiTheme="minorHAnsi" w:eastAsiaTheme="minorEastAsia" w:hAnsiTheme="minorHAnsi"/>
                <w:noProof/>
                <w:sz w:val="22"/>
                <w:lang w:eastAsia="cs-CZ"/>
              </w:rPr>
              <w:tab/>
            </w:r>
            <w:r w:rsidRPr="00F60D8B">
              <w:rPr>
                <w:rStyle w:val="Hypertextovodkaz"/>
                <w:noProof/>
              </w:rPr>
              <w:t>Výzkumná metoda pro analýzu a interpretaci dat</w:t>
            </w:r>
            <w:r>
              <w:rPr>
                <w:noProof/>
                <w:webHidden/>
              </w:rPr>
              <w:tab/>
            </w:r>
            <w:r>
              <w:rPr>
                <w:noProof/>
                <w:webHidden/>
              </w:rPr>
              <w:fldChar w:fldCharType="begin"/>
            </w:r>
            <w:r>
              <w:rPr>
                <w:noProof/>
                <w:webHidden/>
              </w:rPr>
              <w:instrText xml:space="preserve"> PAGEREF _Toc101274767 \h </w:instrText>
            </w:r>
            <w:r>
              <w:rPr>
                <w:noProof/>
                <w:webHidden/>
              </w:rPr>
            </w:r>
            <w:r>
              <w:rPr>
                <w:noProof/>
                <w:webHidden/>
              </w:rPr>
              <w:fldChar w:fldCharType="separate"/>
            </w:r>
            <w:r>
              <w:rPr>
                <w:noProof/>
                <w:webHidden/>
              </w:rPr>
              <w:t>66</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68" w:history="1">
            <w:r w:rsidRPr="00F60D8B">
              <w:rPr>
                <w:rStyle w:val="Hypertextovodkaz"/>
                <w:noProof/>
              </w:rPr>
              <w:t>5.6</w:t>
            </w:r>
            <w:r>
              <w:rPr>
                <w:rFonts w:asciiTheme="minorHAnsi" w:eastAsiaTheme="minorEastAsia" w:hAnsiTheme="minorHAnsi"/>
                <w:noProof/>
                <w:sz w:val="22"/>
                <w:lang w:eastAsia="cs-CZ"/>
              </w:rPr>
              <w:tab/>
            </w:r>
            <w:r w:rsidRPr="00F60D8B">
              <w:rPr>
                <w:rStyle w:val="Hypertextovodkaz"/>
                <w:noProof/>
              </w:rPr>
              <w:t>Výzkumné kategorie</w:t>
            </w:r>
            <w:r>
              <w:rPr>
                <w:noProof/>
                <w:webHidden/>
              </w:rPr>
              <w:tab/>
            </w:r>
            <w:r>
              <w:rPr>
                <w:noProof/>
                <w:webHidden/>
              </w:rPr>
              <w:fldChar w:fldCharType="begin"/>
            </w:r>
            <w:r>
              <w:rPr>
                <w:noProof/>
                <w:webHidden/>
              </w:rPr>
              <w:instrText xml:space="preserve"> PAGEREF _Toc101274768 \h </w:instrText>
            </w:r>
            <w:r>
              <w:rPr>
                <w:noProof/>
                <w:webHidden/>
              </w:rPr>
            </w:r>
            <w:r>
              <w:rPr>
                <w:noProof/>
                <w:webHidden/>
              </w:rPr>
              <w:fldChar w:fldCharType="separate"/>
            </w:r>
            <w:r>
              <w:rPr>
                <w:noProof/>
                <w:webHidden/>
              </w:rPr>
              <w:t>66</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69" w:history="1">
            <w:r w:rsidRPr="00F60D8B">
              <w:rPr>
                <w:rStyle w:val="Hypertextovodkaz"/>
                <w:noProof/>
              </w:rPr>
              <w:t>5.7</w:t>
            </w:r>
            <w:r>
              <w:rPr>
                <w:rFonts w:asciiTheme="minorHAnsi" w:eastAsiaTheme="minorEastAsia" w:hAnsiTheme="minorHAnsi"/>
                <w:noProof/>
                <w:sz w:val="22"/>
                <w:lang w:eastAsia="cs-CZ"/>
              </w:rPr>
              <w:tab/>
            </w:r>
            <w:r w:rsidRPr="00F60D8B">
              <w:rPr>
                <w:rStyle w:val="Hypertextovodkaz"/>
                <w:noProof/>
              </w:rPr>
              <w:t>Analýza a interpretace získaných dat</w:t>
            </w:r>
            <w:r>
              <w:rPr>
                <w:noProof/>
                <w:webHidden/>
              </w:rPr>
              <w:tab/>
            </w:r>
            <w:r>
              <w:rPr>
                <w:noProof/>
                <w:webHidden/>
              </w:rPr>
              <w:fldChar w:fldCharType="begin"/>
            </w:r>
            <w:r>
              <w:rPr>
                <w:noProof/>
                <w:webHidden/>
              </w:rPr>
              <w:instrText xml:space="preserve"> PAGEREF _Toc101274769 \h </w:instrText>
            </w:r>
            <w:r>
              <w:rPr>
                <w:noProof/>
                <w:webHidden/>
              </w:rPr>
            </w:r>
            <w:r>
              <w:rPr>
                <w:noProof/>
                <w:webHidden/>
              </w:rPr>
              <w:fldChar w:fldCharType="separate"/>
            </w:r>
            <w:r>
              <w:rPr>
                <w:noProof/>
                <w:webHidden/>
              </w:rPr>
              <w:t>67</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70" w:history="1">
            <w:r w:rsidRPr="00F60D8B">
              <w:rPr>
                <w:rStyle w:val="Hypertextovodkaz"/>
                <w:rFonts w:cs="Times New Roman"/>
                <w:noProof/>
              </w:rPr>
              <w:t>5.7.1</w:t>
            </w:r>
            <w:r>
              <w:rPr>
                <w:rFonts w:asciiTheme="minorHAnsi" w:eastAsiaTheme="minorEastAsia" w:hAnsiTheme="minorHAnsi"/>
                <w:noProof/>
                <w:sz w:val="22"/>
                <w:lang w:eastAsia="cs-CZ"/>
              </w:rPr>
              <w:tab/>
            </w:r>
            <w:r w:rsidRPr="00F60D8B">
              <w:rPr>
                <w:rStyle w:val="Hypertextovodkaz"/>
                <w:noProof/>
              </w:rPr>
              <w:t xml:space="preserve"> Kvalita a forma výuky na ZŠ</w:t>
            </w:r>
            <w:r>
              <w:rPr>
                <w:noProof/>
                <w:webHidden/>
              </w:rPr>
              <w:tab/>
            </w:r>
            <w:r>
              <w:rPr>
                <w:noProof/>
                <w:webHidden/>
              </w:rPr>
              <w:fldChar w:fldCharType="begin"/>
            </w:r>
            <w:r>
              <w:rPr>
                <w:noProof/>
                <w:webHidden/>
              </w:rPr>
              <w:instrText xml:space="preserve"> PAGEREF _Toc101274770 \h </w:instrText>
            </w:r>
            <w:r>
              <w:rPr>
                <w:noProof/>
                <w:webHidden/>
              </w:rPr>
            </w:r>
            <w:r>
              <w:rPr>
                <w:noProof/>
                <w:webHidden/>
              </w:rPr>
              <w:fldChar w:fldCharType="separate"/>
            </w:r>
            <w:r>
              <w:rPr>
                <w:noProof/>
                <w:webHidden/>
              </w:rPr>
              <w:t>67</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71" w:history="1">
            <w:r w:rsidRPr="00F60D8B">
              <w:rPr>
                <w:rStyle w:val="Hypertextovodkaz"/>
                <w:rFonts w:cs="Times New Roman"/>
                <w:noProof/>
              </w:rPr>
              <w:t>5.7.2</w:t>
            </w:r>
            <w:r>
              <w:rPr>
                <w:rFonts w:asciiTheme="minorHAnsi" w:eastAsiaTheme="minorEastAsia" w:hAnsiTheme="minorHAnsi"/>
                <w:noProof/>
                <w:sz w:val="22"/>
                <w:lang w:eastAsia="cs-CZ"/>
              </w:rPr>
              <w:tab/>
            </w:r>
            <w:r w:rsidRPr="00F60D8B">
              <w:rPr>
                <w:rStyle w:val="Hypertextovodkaz"/>
                <w:noProof/>
              </w:rPr>
              <w:t>Vztahy a spolupráce</w:t>
            </w:r>
            <w:r>
              <w:rPr>
                <w:noProof/>
                <w:webHidden/>
              </w:rPr>
              <w:tab/>
            </w:r>
            <w:r>
              <w:rPr>
                <w:noProof/>
                <w:webHidden/>
              </w:rPr>
              <w:fldChar w:fldCharType="begin"/>
            </w:r>
            <w:r>
              <w:rPr>
                <w:noProof/>
                <w:webHidden/>
              </w:rPr>
              <w:instrText xml:space="preserve"> PAGEREF _Toc101274771 \h </w:instrText>
            </w:r>
            <w:r>
              <w:rPr>
                <w:noProof/>
                <w:webHidden/>
              </w:rPr>
            </w:r>
            <w:r>
              <w:rPr>
                <w:noProof/>
                <w:webHidden/>
              </w:rPr>
              <w:fldChar w:fldCharType="separate"/>
            </w:r>
            <w:r>
              <w:rPr>
                <w:noProof/>
                <w:webHidden/>
              </w:rPr>
              <w:t>68</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72" w:history="1">
            <w:r w:rsidRPr="00F60D8B">
              <w:rPr>
                <w:rStyle w:val="Hypertextovodkaz"/>
                <w:rFonts w:cs="Times New Roman"/>
                <w:noProof/>
              </w:rPr>
              <w:t>5.7.3</w:t>
            </w:r>
            <w:r>
              <w:rPr>
                <w:rFonts w:asciiTheme="minorHAnsi" w:eastAsiaTheme="minorEastAsia" w:hAnsiTheme="minorHAnsi"/>
                <w:noProof/>
                <w:sz w:val="22"/>
                <w:lang w:eastAsia="cs-CZ"/>
              </w:rPr>
              <w:tab/>
            </w:r>
            <w:r w:rsidRPr="00F60D8B">
              <w:rPr>
                <w:rStyle w:val="Hypertextovodkaz"/>
                <w:noProof/>
              </w:rPr>
              <w:t>Prostředí školy</w:t>
            </w:r>
            <w:r>
              <w:rPr>
                <w:noProof/>
                <w:webHidden/>
              </w:rPr>
              <w:tab/>
            </w:r>
            <w:r>
              <w:rPr>
                <w:noProof/>
                <w:webHidden/>
              </w:rPr>
              <w:fldChar w:fldCharType="begin"/>
            </w:r>
            <w:r>
              <w:rPr>
                <w:noProof/>
                <w:webHidden/>
              </w:rPr>
              <w:instrText xml:space="preserve"> PAGEREF _Toc101274772 \h </w:instrText>
            </w:r>
            <w:r>
              <w:rPr>
                <w:noProof/>
                <w:webHidden/>
              </w:rPr>
            </w:r>
            <w:r>
              <w:rPr>
                <w:noProof/>
                <w:webHidden/>
              </w:rPr>
              <w:fldChar w:fldCharType="separate"/>
            </w:r>
            <w:r>
              <w:rPr>
                <w:noProof/>
                <w:webHidden/>
              </w:rPr>
              <w:t>69</w:t>
            </w:r>
            <w:r>
              <w:rPr>
                <w:noProof/>
                <w:webHidden/>
              </w:rPr>
              <w:fldChar w:fldCharType="end"/>
            </w:r>
          </w:hyperlink>
        </w:p>
        <w:p w:rsidR="00BF327E" w:rsidRDefault="00BF327E">
          <w:pPr>
            <w:pStyle w:val="Obsah3"/>
            <w:tabs>
              <w:tab w:val="left" w:pos="1320"/>
              <w:tab w:val="right" w:leader="dot" w:pos="9061"/>
            </w:tabs>
            <w:rPr>
              <w:rFonts w:asciiTheme="minorHAnsi" w:eastAsiaTheme="minorEastAsia" w:hAnsiTheme="minorHAnsi"/>
              <w:noProof/>
              <w:sz w:val="22"/>
              <w:lang w:eastAsia="cs-CZ"/>
            </w:rPr>
          </w:pPr>
          <w:hyperlink w:anchor="_Toc101274773" w:history="1">
            <w:r w:rsidRPr="00F60D8B">
              <w:rPr>
                <w:rStyle w:val="Hypertextovodkaz"/>
                <w:rFonts w:cs="Times New Roman"/>
                <w:noProof/>
              </w:rPr>
              <w:t>5.7.4</w:t>
            </w:r>
            <w:r>
              <w:rPr>
                <w:rFonts w:asciiTheme="minorHAnsi" w:eastAsiaTheme="minorEastAsia" w:hAnsiTheme="minorHAnsi"/>
                <w:noProof/>
                <w:sz w:val="22"/>
                <w:lang w:eastAsia="cs-CZ"/>
              </w:rPr>
              <w:tab/>
            </w:r>
            <w:r w:rsidRPr="00F60D8B">
              <w:rPr>
                <w:rStyle w:val="Hypertextovodkaz"/>
                <w:noProof/>
              </w:rPr>
              <w:t>Materiální a prostorové vybavení školního areálu</w:t>
            </w:r>
            <w:r>
              <w:rPr>
                <w:noProof/>
                <w:webHidden/>
              </w:rPr>
              <w:tab/>
            </w:r>
            <w:r>
              <w:rPr>
                <w:noProof/>
                <w:webHidden/>
              </w:rPr>
              <w:fldChar w:fldCharType="begin"/>
            </w:r>
            <w:r>
              <w:rPr>
                <w:noProof/>
                <w:webHidden/>
              </w:rPr>
              <w:instrText xml:space="preserve"> PAGEREF _Toc101274773 \h </w:instrText>
            </w:r>
            <w:r>
              <w:rPr>
                <w:noProof/>
                <w:webHidden/>
              </w:rPr>
            </w:r>
            <w:r>
              <w:rPr>
                <w:noProof/>
                <w:webHidden/>
              </w:rPr>
              <w:fldChar w:fldCharType="separate"/>
            </w:r>
            <w:r>
              <w:rPr>
                <w:noProof/>
                <w:webHidden/>
              </w:rPr>
              <w:t>70</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74" w:history="1">
            <w:r w:rsidRPr="00F60D8B">
              <w:rPr>
                <w:rStyle w:val="Hypertextovodkaz"/>
                <w:noProof/>
              </w:rPr>
              <w:t>5.8</w:t>
            </w:r>
            <w:r>
              <w:rPr>
                <w:rFonts w:asciiTheme="minorHAnsi" w:eastAsiaTheme="minorEastAsia" w:hAnsiTheme="minorHAnsi"/>
                <w:noProof/>
                <w:sz w:val="22"/>
                <w:lang w:eastAsia="cs-CZ"/>
              </w:rPr>
              <w:tab/>
            </w:r>
            <w:r w:rsidRPr="00F60D8B">
              <w:rPr>
                <w:rStyle w:val="Hypertextovodkaz"/>
                <w:noProof/>
              </w:rPr>
              <w:t>Shrnutí výsledků plynoucích z výzkumného šetření</w:t>
            </w:r>
            <w:r>
              <w:rPr>
                <w:noProof/>
                <w:webHidden/>
              </w:rPr>
              <w:tab/>
            </w:r>
            <w:r>
              <w:rPr>
                <w:noProof/>
                <w:webHidden/>
              </w:rPr>
              <w:fldChar w:fldCharType="begin"/>
            </w:r>
            <w:r>
              <w:rPr>
                <w:noProof/>
                <w:webHidden/>
              </w:rPr>
              <w:instrText xml:space="preserve"> PAGEREF _Toc101274774 \h </w:instrText>
            </w:r>
            <w:r>
              <w:rPr>
                <w:noProof/>
                <w:webHidden/>
              </w:rPr>
            </w:r>
            <w:r>
              <w:rPr>
                <w:noProof/>
                <w:webHidden/>
              </w:rPr>
              <w:fldChar w:fldCharType="separate"/>
            </w:r>
            <w:r>
              <w:rPr>
                <w:noProof/>
                <w:webHidden/>
              </w:rPr>
              <w:t>70</w:t>
            </w:r>
            <w:r>
              <w:rPr>
                <w:noProof/>
                <w:webHidden/>
              </w:rPr>
              <w:fldChar w:fldCharType="end"/>
            </w:r>
          </w:hyperlink>
        </w:p>
        <w:p w:rsidR="00BF327E" w:rsidRDefault="00BF327E">
          <w:pPr>
            <w:pStyle w:val="Obsah1"/>
            <w:tabs>
              <w:tab w:val="left" w:pos="480"/>
              <w:tab w:val="right" w:leader="dot" w:pos="9061"/>
            </w:tabs>
            <w:rPr>
              <w:rFonts w:asciiTheme="minorHAnsi" w:eastAsiaTheme="minorEastAsia" w:hAnsiTheme="minorHAnsi"/>
              <w:noProof/>
              <w:sz w:val="22"/>
              <w:lang w:eastAsia="cs-CZ"/>
            </w:rPr>
          </w:pPr>
          <w:hyperlink w:anchor="_Toc101274775" w:history="1">
            <w:r w:rsidRPr="00F60D8B">
              <w:rPr>
                <w:rStyle w:val="Hypertextovodkaz"/>
                <w:noProof/>
              </w:rPr>
              <w:t>6</w:t>
            </w:r>
            <w:r>
              <w:rPr>
                <w:rFonts w:asciiTheme="minorHAnsi" w:eastAsiaTheme="minorEastAsia" w:hAnsiTheme="minorHAnsi"/>
                <w:noProof/>
                <w:sz w:val="22"/>
                <w:lang w:eastAsia="cs-CZ"/>
              </w:rPr>
              <w:tab/>
            </w:r>
            <w:r w:rsidRPr="00F60D8B">
              <w:rPr>
                <w:rStyle w:val="Hypertextovodkaz"/>
                <w:noProof/>
              </w:rPr>
              <w:t>ZÁVĚR</w:t>
            </w:r>
            <w:r>
              <w:rPr>
                <w:noProof/>
                <w:webHidden/>
              </w:rPr>
              <w:tab/>
            </w:r>
            <w:r>
              <w:rPr>
                <w:noProof/>
                <w:webHidden/>
              </w:rPr>
              <w:fldChar w:fldCharType="begin"/>
            </w:r>
            <w:r>
              <w:rPr>
                <w:noProof/>
                <w:webHidden/>
              </w:rPr>
              <w:instrText xml:space="preserve"> PAGEREF _Toc101274775 \h </w:instrText>
            </w:r>
            <w:r>
              <w:rPr>
                <w:noProof/>
                <w:webHidden/>
              </w:rPr>
            </w:r>
            <w:r>
              <w:rPr>
                <w:noProof/>
                <w:webHidden/>
              </w:rPr>
              <w:fldChar w:fldCharType="separate"/>
            </w:r>
            <w:r>
              <w:rPr>
                <w:noProof/>
                <w:webHidden/>
              </w:rPr>
              <w:t>75</w:t>
            </w:r>
            <w:r>
              <w:rPr>
                <w:noProof/>
                <w:webHidden/>
              </w:rPr>
              <w:fldChar w:fldCharType="end"/>
            </w:r>
          </w:hyperlink>
        </w:p>
        <w:p w:rsidR="00BF327E" w:rsidRDefault="00BF327E">
          <w:pPr>
            <w:pStyle w:val="Obsah1"/>
            <w:tabs>
              <w:tab w:val="left" w:pos="480"/>
              <w:tab w:val="right" w:leader="dot" w:pos="9061"/>
            </w:tabs>
            <w:rPr>
              <w:rFonts w:asciiTheme="minorHAnsi" w:eastAsiaTheme="minorEastAsia" w:hAnsiTheme="minorHAnsi"/>
              <w:noProof/>
              <w:sz w:val="22"/>
              <w:lang w:eastAsia="cs-CZ"/>
            </w:rPr>
          </w:pPr>
          <w:hyperlink w:anchor="_Toc101274776" w:history="1">
            <w:r w:rsidRPr="00F60D8B">
              <w:rPr>
                <w:rStyle w:val="Hypertextovodkaz"/>
                <w:noProof/>
              </w:rPr>
              <w:t>7</w:t>
            </w:r>
            <w:r>
              <w:rPr>
                <w:rFonts w:asciiTheme="minorHAnsi" w:eastAsiaTheme="minorEastAsia" w:hAnsiTheme="minorHAnsi"/>
                <w:noProof/>
                <w:sz w:val="22"/>
                <w:lang w:eastAsia="cs-CZ"/>
              </w:rPr>
              <w:tab/>
            </w:r>
            <w:r w:rsidRPr="00F60D8B">
              <w:rPr>
                <w:rStyle w:val="Hypertextovodkaz"/>
                <w:noProof/>
              </w:rPr>
              <w:t>SEZNAM ZKRATEK, POUŽITÉ ODBORNÉ LITERATURY A ZDROJŮ</w:t>
            </w:r>
            <w:r>
              <w:rPr>
                <w:noProof/>
                <w:webHidden/>
              </w:rPr>
              <w:tab/>
            </w:r>
            <w:r>
              <w:rPr>
                <w:noProof/>
                <w:webHidden/>
              </w:rPr>
              <w:fldChar w:fldCharType="begin"/>
            </w:r>
            <w:r>
              <w:rPr>
                <w:noProof/>
                <w:webHidden/>
              </w:rPr>
              <w:instrText xml:space="preserve"> PAGEREF _Toc101274776 \h </w:instrText>
            </w:r>
            <w:r>
              <w:rPr>
                <w:noProof/>
                <w:webHidden/>
              </w:rPr>
            </w:r>
            <w:r>
              <w:rPr>
                <w:noProof/>
                <w:webHidden/>
              </w:rPr>
              <w:fldChar w:fldCharType="separate"/>
            </w:r>
            <w:r>
              <w:rPr>
                <w:noProof/>
                <w:webHidden/>
              </w:rPr>
              <w:t>77</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77" w:history="1">
            <w:r w:rsidRPr="00F60D8B">
              <w:rPr>
                <w:rStyle w:val="Hypertextovodkaz"/>
                <w:noProof/>
              </w:rPr>
              <w:t>7.1</w:t>
            </w:r>
            <w:r>
              <w:rPr>
                <w:rFonts w:asciiTheme="minorHAnsi" w:eastAsiaTheme="minorEastAsia" w:hAnsiTheme="minorHAnsi"/>
                <w:noProof/>
                <w:sz w:val="22"/>
                <w:lang w:eastAsia="cs-CZ"/>
              </w:rPr>
              <w:tab/>
            </w:r>
            <w:r w:rsidRPr="00F60D8B">
              <w:rPr>
                <w:rStyle w:val="Hypertextovodkaz"/>
                <w:noProof/>
              </w:rPr>
              <w:t>Seznam použitých zkratek</w:t>
            </w:r>
            <w:r>
              <w:rPr>
                <w:noProof/>
                <w:webHidden/>
              </w:rPr>
              <w:tab/>
            </w:r>
            <w:r>
              <w:rPr>
                <w:noProof/>
                <w:webHidden/>
              </w:rPr>
              <w:fldChar w:fldCharType="begin"/>
            </w:r>
            <w:r>
              <w:rPr>
                <w:noProof/>
                <w:webHidden/>
              </w:rPr>
              <w:instrText xml:space="preserve"> PAGEREF _Toc101274777 \h </w:instrText>
            </w:r>
            <w:r>
              <w:rPr>
                <w:noProof/>
                <w:webHidden/>
              </w:rPr>
            </w:r>
            <w:r>
              <w:rPr>
                <w:noProof/>
                <w:webHidden/>
              </w:rPr>
              <w:fldChar w:fldCharType="separate"/>
            </w:r>
            <w:r>
              <w:rPr>
                <w:noProof/>
                <w:webHidden/>
              </w:rPr>
              <w:t>77</w:t>
            </w:r>
            <w:r>
              <w:rPr>
                <w:noProof/>
                <w:webHidden/>
              </w:rPr>
              <w:fldChar w:fldCharType="end"/>
            </w:r>
          </w:hyperlink>
        </w:p>
        <w:p w:rsidR="00BF327E" w:rsidRDefault="00BF327E">
          <w:pPr>
            <w:pStyle w:val="Obsah2"/>
            <w:tabs>
              <w:tab w:val="left" w:pos="880"/>
              <w:tab w:val="right" w:leader="dot" w:pos="9061"/>
            </w:tabs>
            <w:rPr>
              <w:rFonts w:asciiTheme="minorHAnsi" w:eastAsiaTheme="minorEastAsia" w:hAnsiTheme="minorHAnsi"/>
              <w:noProof/>
              <w:sz w:val="22"/>
              <w:lang w:eastAsia="cs-CZ"/>
            </w:rPr>
          </w:pPr>
          <w:hyperlink w:anchor="_Toc101274778" w:history="1">
            <w:r w:rsidRPr="00F60D8B">
              <w:rPr>
                <w:rStyle w:val="Hypertextovodkaz"/>
                <w:noProof/>
              </w:rPr>
              <w:t>7.2</w:t>
            </w:r>
            <w:r>
              <w:rPr>
                <w:rFonts w:asciiTheme="minorHAnsi" w:eastAsiaTheme="minorEastAsia" w:hAnsiTheme="minorHAnsi"/>
                <w:noProof/>
                <w:sz w:val="22"/>
                <w:lang w:eastAsia="cs-CZ"/>
              </w:rPr>
              <w:tab/>
            </w:r>
            <w:r w:rsidRPr="00F60D8B">
              <w:rPr>
                <w:rStyle w:val="Hypertextovodkaz"/>
                <w:noProof/>
              </w:rPr>
              <w:t>Seznam odborné literatury a zdrojů</w:t>
            </w:r>
            <w:r>
              <w:rPr>
                <w:noProof/>
                <w:webHidden/>
              </w:rPr>
              <w:tab/>
            </w:r>
            <w:r>
              <w:rPr>
                <w:noProof/>
                <w:webHidden/>
              </w:rPr>
              <w:fldChar w:fldCharType="begin"/>
            </w:r>
            <w:r>
              <w:rPr>
                <w:noProof/>
                <w:webHidden/>
              </w:rPr>
              <w:instrText xml:space="preserve"> PAGEREF _Toc101274778 \h </w:instrText>
            </w:r>
            <w:r>
              <w:rPr>
                <w:noProof/>
                <w:webHidden/>
              </w:rPr>
            </w:r>
            <w:r>
              <w:rPr>
                <w:noProof/>
                <w:webHidden/>
              </w:rPr>
              <w:fldChar w:fldCharType="separate"/>
            </w:r>
            <w:r>
              <w:rPr>
                <w:noProof/>
                <w:webHidden/>
              </w:rPr>
              <w:t>79</w:t>
            </w:r>
            <w:r>
              <w:rPr>
                <w:noProof/>
                <w:webHidden/>
              </w:rPr>
              <w:fldChar w:fldCharType="end"/>
            </w:r>
          </w:hyperlink>
        </w:p>
        <w:p w:rsidR="004D6069" w:rsidRDefault="004D6069">
          <w:r>
            <w:rPr>
              <w:b/>
              <w:bCs/>
            </w:rPr>
            <w:fldChar w:fldCharType="end"/>
          </w:r>
        </w:p>
      </w:sdtContent>
    </w:sdt>
    <w:p w:rsidR="00A01BDD" w:rsidRDefault="00A01BDD" w:rsidP="005268F7">
      <w:pPr>
        <w:rPr>
          <w:rFonts w:cs="Times New Roman"/>
          <w:b/>
          <w:sz w:val="32"/>
          <w:szCs w:val="32"/>
        </w:rPr>
      </w:pPr>
      <w:bookmarkStart w:id="0" w:name="_GoBack"/>
      <w:bookmarkEnd w:id="0"/>
    </w:p>
    <w:p w:rsidR="009D179E" w:rsidRDefault="009D179E" w:rsidP="005268F7">
      <w:pPr>
        <w:rPr>
          <w:rFonts w:cs="Times New Roman"/>
          <w:b/>
          <w:sz w:val="32"/>
          <w:szCs w:val="32"/>
        </w:rPr>
      </w:pPr>
    </w:p>
    <w:p w:rsidR="009D179E" w:rsidRDefault="008D3342" w:rsidP="008D3342">
      <w:pPr>
        <w:tabs>
          <w:tab w:val="left" w:pos="7656"/>
        </w:tabs>
        <w:rPr>
          <w:rFonts w:cs="Times New Roman"/>
          <w:b/>
          <w:sz w:val="32"/>
          <w:szCs w:val="32"/>
        </w:rPr>
      </w:pPr>
      <w:r>
        <w:rPr>
          <w:rFonts w:cs="Times New Roman"/>
          <w:b/>
          <w:sz w:val="32"/>
          <w:szCs w:val="32"/>
        </w:rPr>
        <w:tab/>
      </w: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pPr>
    </w:p>
    <w:p w:rsidR="009D179E" w:rsidRDefault="009D179E" w:rsidP="005268F7">
      <w:pPr>
        <w:rPr>
          <w:rFonts w:cs="Times New Roman"/>
          <w:b/>
          <w:sz w:val="32"/>
          <w:szCs w:val="32"/>
        </w:rPr>
        <w:sectPr w:rsidR="009D179E" w:rsidSect="009D179E">
          <w:headerReference w:type="default" r:id="rId10"/>
          <w:footerReference w:type="default" r:id="rId11"/>
          <w:pgSz w:w="11906" w:h="16838"/>
          <w:pgMar w:top="1418" w:right="1134" w:bottom="1418" w:left="1701" w:header="709" w:footer="709" w:gutter="0"/>
          <w:cols w:space="708"/>
          <w:docGrid w:linePitch="360"/>
        </w:sectPr>
      </w:pPr>
    </w:p>
    <w:p w:rsidR="00564477" w:rsidRDefault="009D179E" w:rsidP="005268F7">
      <w:pPr>
        <w:rPr>
          <w:rFonts w:cs="Times New Roman"/>
          <w:b/>
          <w:sz w:val="32"/>
          <w:szCs w:val="32"/>
        </w:rPr>
      </w:pPr>
      <w:r>
        <w:rPr>
          <w:rFonts w:cs="Times New Roman"/>
          <w:b/>
          <w:sz w:val="32"/>
          <w:szCs w:val="32"/>
        </w:rPr>
        <w:lastRenderedPageBreak/>
        <w:t>Ú</w:t>
      </w:r>
      <w:r w:rsidR="001470E8">
        <w:rPr>
          <w:rFonts w:cs="Times New Roman"/>
          <w:b/>
          <w:sz w:val="32"/>
          <w:szCs w:val="32"/>
        </w:rPr>
        <w:t>VOD</w:t>
      </w:r>
    </w:p>
    <w:p w:rsidR="00D3267B" w:rsidRDefault="00DA7F88" w:rsidP="009641D8">
      <w:pPr>
        <w:spacing w:after="0"/>
        <w:rPr>
          <w:rFonts w:cs="Times New Roman"/>
          <w:szCs w:val="24"/>
        </w:rPr>
      </w:pPr>
      <w:r>
        <w:rPr>
          <w:rFonts w:cs="Times New Roman"/>
          <w:b/>
          <w:sz w:val="32"/>
          <w:szCs w:val="32"/>
        </w:rPr>
        <w:tab/>
      </w:r>
      <w:r>
        <w:rPr>
          <w:rFonts w:cs="Times New Roman"/>
          <w:szCs w:val="24"/>
        </w:rPr>
        <w:t xml:space="preserve">Zvolené téma diplomové práce mne oslovilo hned z několika důvodů. V první řadě </w:t>
      </w:r>
      <w:r w:rsidR="0041679A">
        <w:rPr>
          <w:rFonts w:cs="Times New Roman"/>
          <w:szCs w:val="24"/>
        </w:rPr>
        <w:t>je mi</w:t>
      </w:r>
      <w:r>
        <w:rPr>
          <w:rFonts w:cs="Times New Roman"/>
          <w:szCs w:val="24"/>
        </w:rPr>
        <w:t xml:space="preserve"> osobně </w:t>
      </w:r>
      <w:r w:rsidR="002C453B">
        <w:rPr>
          <w:rFonts w:cs="Times New Roman"/>
          <w:szCs w:val="24"/>
        </w:rPr>
        <w:t xml:space="preserve">velmi blízká </w:t>
      </w:r>
      <w:r>
        <w:rPr>
          <w:rFonts w:cs="Times New Roman"/>
          <w:szCs w:val="24"/>
        </w:rPr>
        <w:t>malotřídní základní škola v Jarcové</w:t>
      </w:r>
      <w:r w:rsidR="002C453B">
        <w:rPr>
          <w:rFonts w:cs="Times New Roman"/>
          <w:szCs w:val="24"/>
        </w:rPr>
        <w:t>, jelikož jsem n</w:t>
      </w:r>
      <w:r w:rsidR="009641D8">
        <w:rPr>
          <w:rFonts w:cs="Times New Roman"/>
          <w:szCs w:val="24"/>
        </w:rPr>
        <w:t xml:space="preserve">a ní </w:t>
      </w:r>
      <w:r w:rsidR="002C453B">
        <w:rPr>
          <w:rFonts w:cs="Times New Roman"/>
          <w:szCs w:val="24"/>
        </w:rPr>
        <w:t>působila</w:t>
      </w:r>
      <w:r>
        <w:rPr>
          <w:rFonts w:cs="Times New Roman"/>
          <w:szCs w:val="24"/>
        </w:rPr>
        <w:t xml:space="preserve"> několik let. Ať už v rámci praxí při studiu či zástupů za zdejší pedagogy. Mám tedy několikaletý přehled</w:t>
      </w:r>
      <w:r w:rsidR="002C453B">
        <w:rPr>
          <w:rFonts w:cs="Times New Roman"/>
          <w:szCs w:val="24"/>
        </w:rPr>
        <w:t xml:space="preserve"> o činnostech,</w:t>
      </w:r>
      <w:r>
        <w:rPr>
          <w:rFonts w:cs="Times New Roman"/>
          <w:szCs w:val="24"/>
        </w:rPr>
        <w:t xml:space="preserve"> výchovně vzdělávacím procesu</w:t>
      </w:r>
      <w:r w:rsidR="002C453B">
        <w:rPr>
          <w:rFonts w:cs="Times New Roman"/>
          <w:szCs w:val="24"/>
        </w:rPr>
        <w:t xml:space="preserve"> a proměnách školy za uplynulé školní roky</w:t>
      </w:r>
      <w:r>
        <w:rPr>
          <w:rFonts w:cs="Times New Roman"/>
          <w:szCs w:val="24"/>
        </w:rPr>
        <w:t xml:space="preserve">. Znalosti, které jsem získala za léta působení </w:t>
      </w:r>
      <w:r w:rsidR="00D3267B">
        <w:rPr>
          <w:rFonts w:cs="Times New Roman"/>
          <w:szCs w:val="24"/>
        </w:rPr>
        <w:t>v</w:t>
      </w:r>
      <w:r w:rsidR="009641D8">
        <w:rPr>
          <w:rFonts w:cs="Times New Roman"/>
          <w:szCs w:val="24"/>
        </w:rPr>
        <w:t>e vybrané</w:t>
      </w:r>
      <w:r w:rsidR="00D3267B">
        <w:rPr>
          <w:rFonts w:cs="Times New Roman"/>
          <w:szCs w:val="24"/>
        </w:rPr>
        <w:t xml:space="preserve"> školské instituci</w:t>
      </w:r>
      <w:r>
        <w:rPr>
          <w:rFonts w:cs="Times New Roman"/>
          <w:szCs w:val="24"/>
        </w:rPr>
        <w:t>,</w:t>
      </w:r>
      <w:r w:rsidR="009641D8">
        <w:rPr>
          <w:rFonts w:cs="Times New Roman"/>
          <w:szCs w:val="24"/>
        </w:rPr>
        <w:t xml:space="preserve"> budou</w:t>
      </w:r>
      <w:r>
        <w:rPr>
          <w:rFonts w:cs="Times New Roman"/>
          <w:szCs w:val="24"/>
        </w:rPr>
        <w:t xml:space="preserve"> </w:t>
      </w:r>
      <w:r w:rsidR="009641D8">
        <w:rPr>
          <w:rFonts w:cs="Times New Roman"/>
          <w:szCs w:val="24"/>
        </w:rPr>
        <w:t>využity</w:t>
      </w:r>
      <w:r>
        <w:rPr>
          <w:rFonts w:cs="Times New Roman"/>
          <w:szCs w:val="24"/>
        </w:rPr>
        <w:t xml:space="preserve"> při psaní </w:t>
      </w:r>
      <w:r w:rsidR="00D3267B">
        <w:rPr>
          <w:rFonts w:cs="Times New Roman"/>
          <w:szCs w:val="24"/>
        </w:rPr>
        <w:t xml:space="preserve">teoretických </w:t>
      </w:r>
      <w:r>
        <w:rPr>
          <w:rFonts w:cs="Times New Roman"/>
          <w:szCs w:val="24"/>
        </w:rPr>
        <w:t xml:space="preserve">kapitol </w:t>
      </w:r>
      <w:r w:rsidR="003A1656">
        <w:rPr>
          <w:rFonts w:cs="Times New Roman"/>
          <w:szCs w:val="24"/>
        </w:rPr>
        <w:t>popisující</w:t>
      </w:r>
      <w:r w:rsidR="00D3267B">
        <w:rPr>
          <w:rFonts w:cs="Times New Roman"/>
          <w:szCs w:val="24"/>
        </w:rPr>
        <w:t xml:space="preserve"> ZŠ Jarcová.</w:t>
      </w:r>
      <w:r w:rsidR="009641D8">
        <w:rPr>
          <w:rFonts w:cs="Times New Roman"/>
          <w:szCs w:val="24"/>
        </w:rPr>
        <w:t xml:space="preserve"> Věřím, že mi</w:t>
      </w:r>
      <w:r w:rsidR="00D3267B">
        <w:rPr>
          <w:rFonts w:cs="Times New Roman"/>
          <w:szCs w:val="24"/>
        </w:rPr>
        <w:t xml:space="preserve"> </w:t>
      </w:r>
      <w:r w:rsidR="0041679A">
        <w:rPr>
          <w:rFonts w:cs="Times New Roman"/>
          <w:szCs w:val="24"/>
        </w:rPr>
        <w:t xml:space="preserve">tyto </w:t>
      </w:r>
      <w:r w:rsidR="00D3267B">
        <w:rPr>
          <w:rFonts w:cs="Times New Roman"/>
          <w:szCs w:val="24"/>
        </w:rPr>
        <w:t>poznatky</w:t>
      </w:r>
      <w:r w:rsidR="009641D8">
        <w:rPr>
          <w:rFonts w:cs="Times New Roman"/>
          <w:szCs w:val="24"/>
        </w:rPr>
        <w:t xml:space="preserve"> pomůžou</w:t>
      </w:r>
      <w:r w:rsidR="003A1656">
        <w:rPr>
          <w:rFonts w:cs="Times New Roman"/>
          <w:szCs w:val="24"/>
        </w:rPr>
        <w:t xml:space="preserve"> naplnit</w:t>
      </w:r>
      <w:r w:rsidR="00D3267B">
        <w:rPr>
          <w:rFonts w:cs="Times New Roman"/>
          <w:szCs w:val="24"/>
        </w:rPr>
        <w:t xml:space="preserve"> </w:t>
      </w:r>
      <w:r w:rsidR="0041679A" w:rsidRPr="003A1656">
        <w:rPr>
          <w:rFonts w:cs="Times New Roman"/>
          <w:b/>
          <w:szCs w:val="24"/>
        </w:rPr>
        <w:t>hlavní cíl</w:t>
      </w:r>
      <w:r w:rsidR="0021361C">
        <w:rPr>
          <w:rFonts w:cs="Times New Roman"/>
          <w:szCs w:val="24"/>
        </w:rPr>
        <w:t xml:space="preserve"> diplomové práce – vytvořit pro</w:t>
      </w:r>
      <w:r w:rsidR="003A1656">
        <w:rPr>
          <w:rFonts w:cs="Times New Roman"/>
          <w:szCs w:val="24"/>
        </w:rPr>
        <w:t xml:space="preserve"> </w:t>
      </w:r>
      <w:r w:rsidR="00974203">
        <w:rPr>
          <w:rFonts w:cs="Times New Roman"/>
          <w:szCs w:val="24"/>
        </w:rPr>
        <w:t>vybran</w:t>
      </w:r>
      <w:r w:rsidR="0021361C">
        <w:rPr>
          <w:rFonts w:cs="Times New Roman"/>
          <w:szCs w:val="24"/>
        </w:rPr>
        <w:t>ou</w:t>
      </w:r>
      <w:r w:rsidR="00974203">
        <w:rPr>
          <w:rFonts w:cs="Times New Roman"/>
          <w:szCs w:val="24"/>
        </w:rPr>
        <w:t xml:space="preserve"> </w:t>
      </w:r>
      <w:r w:rsidR="0021361C">
        <w:rPr>
          <w:rFonts w:cs="Times New Roman"/>
          <w:szCs w:val="24"/>
        </w:rPr>
        <w:t>základní školu</w:t>
      </w:r>
      <w:r w:rsidR="003A1656">
        <w:rPr>
          <w:rFonts w:cs="Times New Roman"/>
          <w:szCs w:val="24"/>
        </w:rPr>
        <w:t xml:space="preserve"> autoevaluační materiál, </w:t>
      </w:r>
      <w:r w:rsidR="00974203">
        <w:rPr>
          <w:rFonts w:cs="Times New Roman"/>
          <w:szCs w:val="24"/>
        </w:rPr>
        <w:t>který by</w:t>
      </w:r>
      <w:r w:rsidR="002A7E6E">
        <w:rPr>
          <w:rFonts w:cs="Times New Roman"/>
          <w:szCs w:val="24"/>
        </w:rPr>
        <w:t xml:space="preserve"> poukázal na její silné a slabé s</w:t>
      </w:r>
      <w:r w:rsidR="00303B05">
        <w:rPr>
          <w:rFonts w:cs="Times New Roman"/>
          <w:szCs w:val="24"/>
        </w:rPr>
        <w:t>t</w:t>
      </w:r>
      <w:r w:rsidR="002A7E6E">
        <w:rPr>
          <w:rFonts w:cs="Times New Roman"/>
          <w:szCs w:val="24"/>
        </w:rPr>
        <w:t>ránky v edukačním procesu</w:t>
      </w:r>
      <w:r w:rsidR="00D3267B">
        <w:rPr>
          <w:rFonts w:cs="Times New Roman"/>
          <w:szCs w:val="24"/>
        </w:rPr>
        <w:t>.</w:t>
      </w:r>
    </w:p>
    <w:p w:rsidR="002A7E6E" w:rsidRDefault="0041679A" w:rsidP="00AB07B7">
      <w:pPr>
        <w:spacing w:after="0"/>
        <w:rPr>
          <w:rFonts w:cs="Times New Roman"/>
          <w:szCs w:val="24"/>
        </w:rPr>
      </w:pPr>
      <w:r>
        <w:rPr>
          <w:rFonts w:cs="Times New Roman"/>
          <w:szCs w:val="24"/>
        </w:rPr>
        <w:t>Na otázku – P</w:t>
      </w:r>
      <w:r w:rsidR="00D3267B">
        <w:rPr>
          <w:rFonts w:cs="Times New Roman"/>
          <w:szCs w:val="24"/>
        </w:rPr>
        <w:t>roč zrovna kvalitativní autoevaluace v ZŠ Ja</w:t>
      </w:r>
      <w:r w:rsidR="009641D8">
        <w:rPr>
          <w:rFonts w:cs="Times New Roman"/>
          <w:szCs w:val="24"/>
        </w:rPr>
        <w:t>rcová</w:t>
      </w:r>
      <w:r>
        <w:rPr>
          <w:rFonts w:cs="Times New Roman"/>
          <w:szCs w:val="24"/>
        </w:rPr>
        <w:t>? – se</w:t>
      </w:r>
      <w:r w:rsidR="009641D8">
        <w:rPr>
          <w:rFonts w:cs="Times New Roman"/>
          <w:szCs w:val="24"/>
        </w:rPr>
        <w:t xml:space="preserve"> ve své práci pokusím</w:t>
      </w:r>
      <w:r w:rsidR="009F6CD3">
        <w:rPr>
          <w:rFonts w:cs="Times New Roman"/>
          <w:szCs w:val="24"/>
        </w:rPr>
        <w:t xml:space="preserve"> nalézt odpověď především v empirické části</w:t>
      </w:r>
      <w:r w:rsidR="00D3267B">
        <w:rPr>
          <w:rFonts w:cs="Times New Roman"/>
          <w:szCs w:val="24"/>
        </w:rPr>
        <w:t xml:space="preserve">. Škola byla </w:t>
      </w:r>
      <w:r w:rsidR="00776761">
        <w:rPr>
          <w:rFonts w:cs="Times New Roman"/>
          <w:szCs w:val="24"/>
        </w:rPr>
        <w:t>od počátku nového vedení vždy</w:t>
      </w:r>
      <w:r w:rsidR="00D3267B">
        <w:rPr>
          <w:rFonts w:cs="Times New Roman"/>
          <w:szCs w:val="24"/>
        </w:rPr>
        <w:t xml:space="preserve"> hodnocena kvantitativními evaluačními nástroji.</w:t>
      </w:r>
      <w:r w:rsidR="002C453B">
        <w:rPr>
          <w:rFonts w:cs="Times New Roman"/>
          <w:szCs w:val="24"/>
        </w:rPr>
        <w:t xml:space="preserve"> Když pomin</w:t>
      </w:r>
      <w:r w:rsidR="008E6B7C">
        <w:rPr>
          <w:rFonts w:cs="Times New Roman"/>
          <w:szCs w:val="24"/>
        </w:rPr>
        <w:t xml:space="preserve">u legislativně povinné výroční zprávy a hodnocení ČŠI, </w:t>
      </w:r>
      <w:r w:rsidR="00974203">
        <w:rPr>
          <w:rFonts w:cs="Times New Roman"/>
          <w:szCs w:val="24"/>
        </w:rPr>
        <w:t>pak se</w:t>
      </w:r>
      <w:r w:rsidR="00776761">
        <w:rPr>
          <w:rFonts w:cs="Times New Roman"/>
          <w:szCs w:val="24"/>
        </w:rPr>
        <w:t xml:space="preserve"> </w:t>
      </w:r>
      <w:r w:rsidR="008E6B7C">
        <w:rPr>
          <w:rFonts w:cs="Times New Roman"/>
          <w:szCs w:val="24"/>
        </w:rPr>
        <w:t>dotazníkové</w:t>
      </w:r>
      <w:r w:rsidR="00776761">
        <w:rPr>
          <w:rFonts w:cs="Times New Roman"/>
          <w:szCs w:val="24"/>
        </w:rPr>
        <w:t xml:space="preserve"> šetření </w:t>
      </w:r>
      <w:r w:rsidR="00776761" w:rsidRPr="003168A7">
        <w:rPr>
          <w:rFonts w:cs="Times New Roman"/>
          <w:i/>
          <w:szCs w:val="24"/>
        </w:rPr>
        <w:t>Mapa školy</w:t>
      </w:r>
      <w:r w:rsidR="00776761">
        <w:rPr>
          <w:rFonts w:cs="Times New Roman"/>
          <w:szCs w:val="24"/>
        </w:rPr>
        <w:t xml:space="preserve"> stalo pro ZŠ Jarcová</w:t>
      </w:r>
      <w:r w:rsidR="00D3267B">
        <w:rPr>
          <w:rFonts w:cs="Times New Roman"/>
          <w:szCs w:val="24"/>
        </w:rPr>
        <w:t xml:space="preserve"> po několik školních roků tradiční</w:t>
      </w:r>
      <w:r w:rsidR="00974203">
        <w:rPr>
          <w:rFonts w:cs="Times New Roman"/>
          <w:szCs w:val="24"/>
        </w:rPr>
        <w:t>m autoevaluačním nástrojem</w:t>
      </w:r>
      <w:r w:rsidR="002A7E6E">
        <w:rPr>
          <w:rFonts w:cs="Times New Roman"/>
          <w:szCs w:val="24"/>
        </w:rPr>
        <w:t>. Dotazník předkládal</w:t>
      </w:r>
      <w:r w:rsidR="008E6B7C">
        <w:rPr>
          <w:rFonts w:cs="Times New Roman"/>
          <w:szCs w:val="24"/>
        </w:rPr>
        <w:t xml:space="preserve"> čistě kvantitati</w:t>
      </w:r>
      <w:r w:rsidR="00D3267B">
        <w:rPr>
          <w:rFonts w:cs="Times New Roman"/>
          <w:szCs w:val="24"/>
        </w:rPr>
        <w:t>vní data v podobě grafů a hodnot</w:t>
      </w:r>
      <w:r w:rsidR="00DC6353">
        <w:rPr>
          <w:rFonts w:cs="Times New Roman"/>
          <w:szCs w:val="24"/>
        </w:rPr>
        <w:t>ících škál.</w:t>
      </w:r>
    </w:p>
    <w:p w:rsidR="00C22357" w:rsidRDefault="002A7E6E" w:rsidP="00AB07B7">
      <w:pPr>
        <w:spacing w:after="0"/>
        <w:rPr>
          <w:rFonts w:cs="Times New Roman"/>
          <w:szCs w:val="24"/>
        </w:rPr>
      </w:pPr>
      <w:r>
        <w:rPr>
          <w:rFonts w:cs="Times New Roman"/>
          <w:szCs w:val="24"/>
        </w:rPr>
        <w:t>Poskytnutým výsledkům</w:t>
      </w:r>
      <w:r w:rsidR="00C22357">
        <w:rPr>
          <w:rFonts w:cs="Times New Roman"/>
          <w:szCs w:val="24"/>
        </w:rPr>
        <w:t xml:space="preserve"> z</w:t>
      </w:r>
      <w:r>
        <w:rPr>
          <w:rFonts w:cs="Times New Roman"/>
          <w:szCs w:val="24"/>
        </w:rPr>
        <w:t xml:space="preserve"> vlastního hodnocení školy </w:t>
      </w:r>
      <w:r w:rsidR="009F6CD3">
        <w:rPr>
          <w:rFonts w:cs="Times New Roman"/>
          <w:szCs w:val="24"/>
        </w:rPr>
        <w:t xml:space="preserve">bude </w:t>
      </w:r>
      <w:r w:rsidR="00C22357">
        <w:rPr>
          <w:rFonts w:cs="Times New Roman"/>
          <w:szCs w:val="24"/>
        </w:rPr>
        <w:t xml:space="preserve">dále věnována </w:t>
      </w:r>
      <w:r w:rsidR="00C22357" w:rsidRPr="00303B05">
        <w:rPr>
          <w:rFonts w:cs="Times New Roman"/>
          <w:b/>
          <w:szCs w:val="24"/>
        </w:rPr>
        <w:t xml:space="preserve">čtvrtá </w:t>
      </w:r>
      <w:r w:rsidR="00275FFE" w:rsidRPr="00303B05">
        <w:rPr>
          <w:rFonts w:cs="Times New Roman"/>
          <w:b/>
          <w:szCs w:val="24"/>
        </w:rPr>
        <w:t>kapitola</w:t>
      </w:r>
      <w:r w:rsidR="00C22357">
        <w:rPr>
          <w:rFonts w:cs="Times New Roman"/>
          <w:szCs w:val="24"/>
        </w:rPr>
        <w:t> teoretické části</w:t>
      </w:r>
      <w:r>
        <w:rPr>
          <w:rFonts w:cs="Times New Roman"/>
          <w:szCs w:val="24"/>
        </w:rPr>
        <w:t>, která</w:t>
      </w:r>
      <w:r w:rsidR="00275FFE">
        <w:rPr>
          <w:rFonts w:cs="Times New Roman"/>
          <w:szCs w:val="24"/>
        </w:rPr>
        <w:t xml:space="preserve"> přinese </w:t>
      </w:r>
      <w:r>
        <w:rPr>
          <w:rFonts w:cs="Times New Roman"/>
          <w:szCs w:val="24"/>
        </w:rPr>
        <w:t xml:space="preserve">i </w:t>
      </w:r>
      <w:r w:rsidR="00275FFE">
        <w:rPr>
          <w:rFonts w:cs="Times New Roman"/>
          <w:szCs w:val="24"/>
        </w:rPr>
        <w:t>celkovou</w:t>
      </w:r>
      <w:r w:rsidR="00C22357" w:rsidRPr="00C22357">
        <w:rPr>
          <w:rFonts w:cs="Times New Roman"/>
          <w:szCs w:val="24"/>
        </w:rPr>
        <w:t xml:space="preserve"> </w:t>
      </w:r>
      <w:r w:rsidR="00C22357">
        <w:rPr>
          <w:rFonts w:cs="Times New Roman"/>
          <w:szCs w:val="24"/>
        </w:rPr>
        <w:t>chara</w:t>
      </w:r>
      <w:r w:rsidR="00275FFE">
        <w:rPr>
          <w:rFonts w:cs="Times New Roman"/>
          <w:szCs w:val="24"/>
        </w:rPr>
        <w:t>kteristiku</w:t>
      </w:r>
      <w:r w:rsidR="00C22357">
        <w:rPr>
          <w:rFonts w:cs="Times New Roman"/>
          <w:szCs w:val="24"/>
        </w:rPr>
        <w:t xml:space="preserve"> ZŠ v obci Jarcová</w:t>
      </w:r>
      <w:r w:rsidR="00275FFE">
        <w:rPr>
          <w:rFonts w:cs="Times New Roman"/>
          <w:szCs w:val="24"/>
        </w:rPr>
        <w:t>.</w:t>
      </w:r>
    </w:p>
    <w:p w:rsidR="001239C8" w:rsidRDefault="009A50A1" w:rsidP="00AB07B7">
      <w:pPr>
        <w:spacing w:after="0"/>
        <w:rPr>
          <w:rFonts w:cs="Times New Roman"/>
          <w:szCs w:val="24"/>
        </w:rPr>
      </w:pPr>
      <w:r w:rsidRPr="009A50A1">
        <w:rPr>
          <w:rFonts w:cs="Times New Roman"/>
          <w:b/>
          <w:szCs w:val="24"/>
        </w:rPr>
        <w:t>Ú</w:t>
      </w:r>
      <w:r>
        <w:rPr>
          <w:rFonts w:cs="Times New Roman"/>
          <w:b/>
          <w:szCs w:val="24"/>
        </w:rPr>
        <w:t>čelem</w:t>
      </w:r>
      <w:r w:rsidRPr="009A50A1">
        <w:rPr>
          <w:rFonts w:cs="Times New Roman"/>
          <w:b/>
          <w:szCs w:val="24"/>
        </w:rPr>
        <w:t xml:space="preserve"> </w:t>
      </w:r>
      <w:r w:rsidRPr="009A50A1">
        <w:rPr>
          <w:rFonts w:cs="Times New Roman"/>
          <w:szCs w:val="24"/>
        </w:rPr>
        <w:t>diplomové práce</w:t>
      </w:r>
      <w:r w:rsidR="002A7E6E">
        <w:rPr>
          <w:rFonts w:cs="Times New Roman"/>
          <w:szCs w:val="24"/>
        </w:rPr>
        <w:t xml:space="preserve"> bude snaha získat přehled o </w:t>
      </w:r>
      <w:r w:rsidR="002A7E6E" w:rsidRPr="002A7E6E">
        <w:rPr>
          <w:rFonts w:cs="Times New Roman"/>
          <w:b/>
          <w:szCs w:val="24"/>
        </w:rPr>
        <w:t>úrovni</w:t>
      </w:r>
      <w:r w:rsidR="002A7E6E">
        <w:rPr>
          <w:rFonts w:cs="Times New Roman"/>
          <w:szCs w:val="24"/>
        </w:rPr>
        <w:t xml:space="preserve"> </w:t>
      </w:r>
      <w:r w:rsidR="002A7E6E" w:rsidRPr="002A7E6E">
        <w:rPr>
          <w:rFonts w:cs="Times New Roman"/>
          <w:b/>
          <w:szCs w:val="24"/>
        </w:rPr>
        <w:t>k</w:t>
      </w:r>
      <w:r w:rsidRPr="009A50A1">
        <w:rPr>
          <w:rFonts w:cs="Times New Roman"/>
          <w:b/>
          <w:szCs w:val="24"/>
        </w:rPr>
        <w:t>vality vzdělávání</w:t>
      </w:r>
      <w:r>
        <w:rPr>
          <w:rFonts w:cs="Times New Roman"/>
          <w:szCs w:val="24"/>
        </w:rPr>
        <w:t xml:space="preserve"> na ZŠ Jarcová</w:t>
      </w:r>
      <w:r w:rsidR="003F51D6">
        <w:rPr>
          <w:rFonts w:cs="Times New Roman"/>
          <w:szCs w:val="24"/>
        </w:rPr>
        <w:t xml:space="preserve"> formou polostrukturovaných rozhovorů od </w:t>
      </w:r>
      <w:r w:rsidR="00744278">
        <w:rPr>
          <w:rFonts w:cs="Times New Roman"/>
          <w:szCs w:val="24"/>
        </w:rPr>
        <w:t>skupin žáků</w:t>
      </w:r>
      <w:r w:rsidR="003F51D6">
        <w:rPr>
          <w:rFonts w:cs="Times New Roman"/>
          <w:szCs w:val="24"/>
        </w:rPr>
        <w:t>,</w:t>
      </w:r>
      <w:r w:rsidR="00744278">
        <w:rPr>
          <w:rFonts w:cs="Times New Roman"/>
          <w:szCs w:val="24"/>
        </w:rPr>
        <w:t xml:space="preserve"> pedagogů</w:t>
      </w:r>
      <w:r w:rsidR="003F51D6">
        <w:rPr>
          <w:rFonts w:cs="Times New Roman"/>
          <w:szCs w:val="24"/>
        </w:rPr>
        <w:t xml:space="preserve"> a vedení školy</w:t>
      </w:r>
      <w:r w:rsidR="00744278">
        <w:rPr>
          <w:rFonts w:cs="Times New Roman"/>
          <w:szCs w:val="24"/>
        </w:rPr>
        <w:t>, kteří se</w:t>
      </w:r>
      <w:r w:rsidR="003F51D6">
        <w:rPr>
          <w:rFonts w:cs="Times New Roman"/>
          <w:szCs w:val="24"/>
        </w:rPr>
        <w:t xml:space="preserve"> výuky na škole přímo účastní.</w:t>
      </w:r>
      <w:r w:rsidR="00500C78">
        <w:rPr>
          <w:rFonts w:cs="Times New Roman"/>
          <w:szCs w:val="24"/>
        </w:rPr>
        <w:t xml:space="preserve"> Stanovený účel</w:t>
      </w:r>
      <w:r w:rsidR="009641D8">
        <w:rPr>
          <w:rFonts w:cs="Times New Roman"/>
          <w:szCs w:val="24"/>
        </w:rPr>
        <w:t xml:space="preserve"> se pokusím</w:t>
      </w:r>
      <w:r w:rsidR="008E6B7C">
        <w:rPr>
          <w:rFonts w:cs="Times New Roman"/>
          <w:szCs w:val="24"/>
        </w:rPr>
        <w:t xml:space="preserve"> v empirické čás</w:t>
      </w:r>
      <w:r w:rsidR="009641D8">
        <w:rPr>
          <w:rFonts w:cs="Times New Roman"/>
          <w:szCs w:val="24"/>
        </w:rPr>
        <w:t xml:space="preserve">ti </w:t>
      </w:r>
      <w:r w:rsidR="00500C78">
        <w:rPr>
          <w:rFonts w:cs="Times New Roman"/>
          <w:szCs w:val="24"/>
        </w:rPr>
        <w:t>zrealizovat výzkumem kvalitativním. V</w:t>
      </w:r>
      <w:r w:rsidR="009641D8">
        <w:rPr>
          <w:rFonts w:cs="Times New Roman"/>
          <w:szCs w:val="24"/>
        </w:rPr>
        <w:t>ycházet</w:t>
      </w:r>
      <w:r w:rsidR="00500C78">
        <w:rPr>
          <w:rFonts w:cs="Times New Roman"/>
          <w:szCs w:val="24"/>
        </w:rPr>
        <w:t xml:space="preserve"> ale budu</w:t>
      </w:r>
      <w:r w:rsidR="009A34B6">
        <w:rPr>
          <w:rFonts w:cs="Times New Roman"/>
          <w:szCs w:val="24"/>
        </w:rPr>
        <w:t xml:space="preserve"> z původního standardizovaného</w:t>
      </w:r>
      <w:r w:rsidR="008E6B7C">
        <w:rPr>
          <w:rFonts w:cs="Times New Roman"/>
          <w:szCs w:val="24"/>
        </w:rPr>
        <w:t xml:space="preserve"> </w:t>
      </w:r>
      <w:r w:rsidR="009A34B6">
        <w:rPr>
          <w:rFonts w:cs="Times New Roman"/>
          <w:szCs w:val="24"/>
        </w:rPr>
        <w:t>dotazníkového</w:t>
      </w:r>
      <w:r w:rsidR="00500C78">
        <w:rPr>
          <w:rFonts w:cs="Times New Roman"/>
          <w:szCs w:val="24"/>
        </w:rPr>
        <w:t xml:space="preserve"> </w:t>
      </w:r>
      <w:r w:rsidR="008E6B7C">
        <w:rPr>
          <w:rFonts w:cs="Times New Roman"/>
          <w:szCs w:val="24"/>
        </w:rPr>
        <w:t>šetření. Ob</w:t>
      </w:r>
      <w:r w:rsidR="009641D8">
        <w:rPr>
          <w:rFonts w:cs="Times New Roman"/>
          <w:szCs w:val="24"/>
        </w:rPr>
        <w:t xml:space="preserve">lasti z dotazníku </w:t>
      </w:r>
      <w:r w:rsidR="009641D8" w:rsidRPr="003168A7">
        <w:rPr>
          <w:rFonts w:cs="Times New Roman"/>
          <w:i/>
          <w:szCs w:val="24"/>
        </w:rPr>
        <w:t>Mapa školy</w:t>
      </w:r>
      <w:r w:rsidR="009641D8">
        <w:rPr>
          <w:rFonts w:cs="Times New Roman"/>
          <w:szCs w:val="24"/>
        </w:rPr>
        <w:t xml:space="preserve"> upravím</w:t>
      </w:r>
      <w:r w:rsidR="008E6B7C">
        <w:rPr>
          <w:rFonts w:cs="Times New Roman"/>
          <w:szCs w:val="24"/>
        </w:rPr>
        <w:t xml:space="preserve"> pro potřeby</w:t>
      </w:r>
      <w:r w:rsidR="002C453B">
        <w:rPr>
          <w:rFonts w:cs="Times New Roman"/>
          <w:szCs w:val="24"/>
        </w:rPr>
        <w:t xml:space="preserve"> diplomové práce tak</w:t>
      </w:r>
      <w:r w:rsidR="008E6B7C">
        <w:rPr>
          <w:rFonts w:cs="Times New Roman"/>
          <w:szCs w:val="24"/>
        </w:rPr>
        <w:t>, aby vlastní hodnocení mělo určitou strukturu, bylo pro školu věrohodné</w:t>
      </w:r>
      <w:r w:rsidR="00974203">
        <w:rPr>
          <w:rFonts w:cs="Times New Roman"/>
          <w:szCs w:val="24"/>
        </w:rPr>
        <w:t>, i</w:t>
      </w:r>
      <w:r w:rsidR="008E6B7C">
        <w:rPr>
          <w:rFonts w:cs="Times New Roman"/>
          <w:szCs w:val="24"/>
        </w:rPr>
        <w:t xml:space="preserve"> p</w:t>
      </w:r>
      <w:r w:rsidR="00974203">
        <w:rPr>
          <w:rFonts w:cs="Times New Roman"/>
          <w:szCs w:val="24"/>
        </w:rPr>
        <w:t>ředevším prakticky využitelné pro</w:t>
      </w:r>
      <w:r w:rsidR="008E6B7C">
        <w:rPr>
          <w:rFonts w:cs="Times New Roman"/>
          <w:szCs w:val="24"/>
        </w:rPr>
        <w:t xml:space="preserve"> </w:t>
      </w:r>
      <w:r w:rsidR="00974203">
        <w:rPr>
          <w:rFonts w:cs="Times New Roman"/>
          <w:szCs w:val="24"/>
        </w:rPr>
        <w:t>následující</w:t>
      </w:r>
      <w:r w:rsidR="009641D8">
        <w:rPr>
          <w:rFonts w:cs="Times New Roman"/>
          <w:szCs w:val="24"/>
        </w:rPr>
        <w:t xml:space="preserve"> školní</w:t>
      </w:r>
      <w:r w:rsidR="00974203">
        <w:rPr>
          <w:rFonts w:cs="Times New Roman"/>
          <w:szCs w:val="24"/>
        </w:rPr>
        <w:t xml:space="preserve"> léta</w:t>
      </w:r>
      <w:r w:rsidR="00500C78">
        <w:rPr>
          <w:rFonts w:cs="Times New Roman"/>
          <w:szCs w:val="24"/>
        </w:rPr>
        <w:t>. Autoevaluační materiál</w:t>
      </w:r>
      <w:r w:rsidR="008E6B7C">
        <w:rPr>
          <w:rFonts w:cs="Times New Roman"/>
          <w:szCs w:val="24"/>
        </w:rPr>
        <w:t xml:space="preserve"> </w:t>
      </w:r>
      <w:r w:rsidR="00500C78">
        <w:rPr>
          <w:rFonts w:cs="Times New Roman"/>
          <w:szCs w:val="24"/>
        </w:rPr>
        <w:t>bude získáván ze školního prostředí v průběhu výuky.</w:t>
      </w:r>
    </w:p>
    <w:p w:rsidR="009D179E" w:rsidRDefault="009A34B6" w:rsidP="00AB07B7">
      <w:pPr>
        <w:spacing w:after="0"/>
        <w:rPr>
          <w:rFonts w:cs="Times New Roman"/>
          <w:szCs w:val="24"/>
        </w:rPr>
      </w:pPr>
      <w:r>
        <w:rPr>
          <w:rFonts w:cs="Times New Roman"/>
          <w:szCs w:val="24"/>
        </w:rPr>
        <w:t>Struktura a obsah</w:t>
      </w:r>
      <w:r w:rsidR="0034124D">
        <w:rPr>
          <w:rFonts w:cs="Times New Roman"/>
          <w:szCs w:val="24"/>
        </w:rPr>
        <w:t xml:space="preserve"> </w:t>
      </w:r>
      <w:r w:rsidR="00F67679">
        <w:rPr>
          <w:rFonts w:cs="Times New Roman"/>
          <w:szCs w:val="24"/>
        </w:rPr>
        <w:t>aut</w:t>
      </w:r>
      <w:r>
        <w:rPr>
          <w:rFonts w:cs="Times New Roman"/>
          <w:szCs w:val="24"/>
        </w:rPr>
        <w:t>oevaluace není</w:t>
      </w:r>
      <w:r w:rsidR="00D86D7C">
        <w:rPr>
          <w:rFonts w:cs="Times New Roman"/>
          <w:szCs w:val="24"/>
        </w:rPr>
        <w:t xml:space="preserve"> oproti vlastnímu hodnocení školy</w:t>
      </w:r>
      <w:r w:rsidR="001239C8">
        <w:rPr>
          <w:rFonts w:cs="Times New Roman"/>
          <w:szCs w:val="24"/>
        </w:rPr>
        <w:t xml:space="preserve"> v českém školním systému</w:t>
      </w:r>
      <w:r w:rsidR="00AB07B7">
        <w:rPr>
          <w:rFonts w:cs="Times New Roman"/>
          <w:szCs w:val="24"/>
        </w:rPr>
        <w:t xml:space="preserve"> </w:t>
      </w:r>
      <w:r w:rsidR="00F67679">
        <w:rPr>
          <w:rFonts w:cs="Times New Roman"/>
          <w:szCs w:val="24"/>
        </w:rPr>
        <w:t>tolik známá</w:t>
      </w:r>
      <w:r w:rsidR="00974203">
        <w:rPr>
          <w:rFonts w:cs="Times New Roman"/>
          <w:szCs w:val="24"/>
        </w:rPr>
        <w:t xml:space="preserve">. </w:t>
      </w:r>
      <w:r w:rsidR="00974203" w:rsidRPr="00974203">
        <w:rPr>
          <w:rFonts w:cs="Times New Roman"/>
          <w:b/>
          <w:szCs w:val="24"/>
        </w:rPr>
        <w:t>Dílčím cílem</w:t>
      </w:r>
      <w:r w:rsidR="00AB07B7">
        <w:rPr>
          <w:rFonts w:cs="Times New Roman"/>
          <w:szCs w:val="24"/>
        </w:rPr>
        <w:t xml:space="preserve"> diplomové práce</w:t>
      </w:r>
      <w:r>
        <w:rPr>
          <w:rFonts w:cs="Times New Roman"/>
          <w:szCs w:val="24"/>
        </w:rPr>
        <w:t xml:space="preserve"> bude</w:t>
      </w:r>
      <w:r w:rsidR="00AB07B7">
        <w:rPr>
          <w:rFonts w:cs="Times New Roman"/>
          <w:szCs w:val="24"/>
        </w:rPr>
        <w:t xml:space="preserve"> přinést rámcový přehled o</w:t>
      </w:r>
      <w:r w:rsidR="00D86D7C">
        <w:rPr>
          <w:rFonts w:cs="Times New Roman"/>
          <w:szCs w:val="24"/>
        </w:rPr>
        <w:t xml:space="preserve"> této oblasti</w:t>
      </w:r>
      <w:r w:rsidR="001239C8">
        <w:rPr>
          <w:rFonts w:cs="Times New Roman"/>
          <w:szCs w:val="24"/>
        </w:rPr>
        <w:t xml:space="preserve"> a poskytnou</w:t>
      </w:r>
      <w:r>
        <w:rPr>
          <w:rFonts w:cs="Times New Roman"/>
          <w:szCs w:val="24"/>
        </w:rPr>
        <w:t>t</w:t>
      </w:r>
      <w:r w:rsidR="001239C8">
        <w:rPr>
          <w:rFonts w:cs="Times New Roman"/>
          <w:szCs w:val="24"/>
        </w:rPr>
        <w:t xml:space="preserve"> ZŠ Jarcová konkrétní odkazy, kam se může obrátit v případě potřeby</w:t>
      </w:r>
      <w:r>
        <w:rPr>
          <w:rFonts w:cs="Times New Roman"/>
          <w:szCs w:val="24"/>
        </w:rPr>
        <w:t xml:space="preserve">. </w:t>
      </w:r>
      <w:r w:rsidRPr="00303B05">
        <w:rPr>
          <w:rFonts w:cs="Times New Roman"/>
          <w:szCs w:val="24"/>
        </w:rPr>
        <w:t>Součástí dílčího</w:t>
      </w:r>
      <w:r w:rsidR="0034124D" w:rsidRPr="00303B05">
        <w:rPr>
          <w:rFonts w:cs="Times New Roman"/>
          <w:szCs w:val="24"/>
        </w:rPr>
        <w:t xml:space="preserve"> cíle</w:t>
      </w:r>
      <w:r w:rsidR="00303B05" w:rsidRPr="00303B05">
        <w:rPr>
          <w:rFonts w:cs="Times New Roman"/>
          <w:szCs w:val="24"/>
        </w:rPr>
        <w:t xml:space="preserve"> </w:t>
      </w:r>
      <w:r w:rsidR="00303B05" w:rsidRPr="00303B05">
        <w:rPr>
          <w:rFonts w:cs="Times New Roman"/>
          <w:b/>
          <w:szCs w:val="24"/>
        </w:rPr>
        <w:t>v druhé kapitole</w:t>
      </w:r>
      <w:r w:rsidR="00303B05">
        <w:rPr>
          <w:rFonts w:cs="Times New Roman"/>
          <w:szCs w:val="24"/>
        </w:rPr>
        <w:t xml:space="preserve"> poté bude </w:t>
      </w:r>
      <w:r w:rsidR="0034124D">
        <w:rPr>
          <w:rFonts w:cs="Times New Roman"/>
          <w:szCs w:val="24"/>
        </w:rPr>
        <w:t xml:space="preserve">přehled o možném </w:t>
      </w:r>
      <w:r w:rsidR="00D86D7C">
        <w:rPr>
          <w:rFonts w:cs="Times New Roman"/>
          <w:szCs w:val="24"/>
        </w:rPr>
        <w:t>d</w:t>
      </w:r>
      <w:r w:rsidR="00AB07B7">
        <w:rPr>
          <w:rFonts w:cs="Times New Roman"/>
          <w:szCs w:val="24"/>
        </w:rPr>
        <w:t>ělení</w:t>
      </w:r>
      <w:r w:rsidR="00D86D7C">
        <w:rPr>
          <w:rFonts w:cs="Times New Roman"/>
          <w:szCs w:val="24"/>
        </w:rPr>
        <w:t xml:space="preserve"> autoevaluace</w:t>
      </w:r>
      <w:r w:rsidR="001239C8">
        <w:rPr>
          <w:rFonts w:cs="Times New Roman"/>
          <w:szCs w:val="24"/>
        </w:rPr>
        <w:t xml:space="preserve">, </w:t>
      </w:r>
      <w:r>
        <w:rPr>
          <w:rFonts w:cs="Times New Roman"/>
          <w:szCs w:val="24"/>
        </w:rPr>
        <w:t xml:space="preserve">o </w:t>
      </w:r>
      <w:r w:rsidR="001239C8">
        <w:rPr>
          <w:rFonts w:cs="Times New Roman"/>
          <w:szCs w:val="24"/>
        </w:rPr>
        <w:t>d</w:t>
      </w:r>
      <w:r w:rsidR="0034124D">
        <w:rPr>
          <w:rFonts w:cs="Times New Roman"/>
          <w:szCs w:val="24"/>
        </w:rPr>
        <w:t>ostupnosti projektů</w:t>
      </w:r>
      <w:r w:rsidR="001239C8">
        <w:rPr>
          <w:rFonts w:cs="Times New Roman"/>
          <w:szCs w:val="24"/>
        </w:rPr>
        <w:t xml:space="preserve"> a evaluačních nástroj</w:t>
      </w:r>
      <w:r w:rsidR="0034124D">
        <w:rPr>
          <w:rFonts w:cs="Times New Roman"/>
          <w:szCs w:val="24"/>
        </w:rPr>
        <w:t>ů</w:t>
      </w:r>
      <w:r w:rsidR="001239C8">
        <w:rPr>
          <w:rFonts w:cs="Times New Roman"/>
          <w:szCs w:val="24"/>
        </w:rPr>
        <w:t>, které jsou školám nápomocné v samo</w:t>
      </w:r>
      <w:r w:rsidR="00F67679">
        <w:rPr>
          <w:rFonts w:cs="Times New Roman"/>
          <w:szCs w:val="24"/>
        </w:rPr>
        <w:t>sta</w:t>
      </w:r>
      <w:r w:rsidR="001239C8">
        <w:rPr>
          <w:rFonts w:cs="Times New Roman"/>
          <w:szCs w:val="24"/>
        </w:rPr>
        <w:t>tné realizaci</w:t>
      </w:r>
      <w:r>
        <w:rPr>
          <w:rFonts w:cs="Times New Roman"/>
          <w:szCs w:val="24"/>
        </w:rPr>
        <w:t xml:space="preserve"> vlastního hodnocení. </w:t>
      </w:r>
      <w:r w:rsidR="00303B05">
        <w:rPr>
          <w:rFonts w:cs="Times New Roman"/>
          <w:szCs w:val="24"/>
        </w:rPr>
        <w:t>P</w:t>
      </w:r>
      <w:r>
        <w:rPr>
          <w:rFonts w:cs="Times New Roman"/>
          <w:szCs w:val="24"/>
        </w:rPr>
        <w:t>řipomenu názory</w:t>
      </w:r>
      <w:r w:rsidR="00AB07B7">
        <w:rPr>
          <w:rFonts w:cs="Times New Roman"/>
          <w:szCs w:val="24"/>
        </w:rPr>
        <w:t xml:space="preserve"> různých autorů v podmínkách </w:t>
      </w:r>
      <w:r w:rsidR="00D86D7C">
        <w:rPr>
          <w:rFonts w:cs="Times New Roman"/>
          <w:szCs w:val="24"/>
        </w:rPr>
        <w:t xml:space="preserve">českého i </w:t>
      </w:r>
      <w:r w:rsidR="00D86D7C">
        <w:rPr>
          <w:rFonts w:cs="Times New Roman"/>
          <w:szCs w:val="24"/>
        </w:rPr>
        <w:lastRenderedPageBreak/>
        <w:t>zahraničního školství, protože spolupráce na mezinárodní úrovni významně obohacuje kvalitu školské</w:t>
      </w:r>
      <w:r w:rsidR="002A7E6E">
        <w:rPr>
          <w:rFonts w:cs="Times New Roman"/>
          <w:szCs w:val="24"/>
        </w:rPr>
        <w:t>ho</w:t>
      </w:r>
      <w:r w:rsidR="00D86D7C">
        <w:rPr>
          <w:rFonts w:cs="Times New Roman"/>
          <w:szCs w:val="24"/>
        </w:rPr>
        <w:t xml:space="preserve"> systému v ČR </w:t>
      </w:r>
      <w:r w:rsidR="0034124D">
        <w:rPr>
          <w:rFonts w:cs="Times New Roman"/>
          <w:szCs w:val="24"/>
        </w:rPr>
        <w:t xml:space="preserve">a jeho budoucí vývoj. </w:t>
      </w:r>
    </w:p>
    <w:p w:rsidR="003162BB" w:rsidRDefault="0034124D" w:rsidP="003162BB">
      <w:pPr>
        <w:tabs>
          <w:tab w:val="left" w:pos="5670"/>
        </w:tabs>
        <w:spacing w:after="0"/>
        <w:rPr>
          <w:rFonts w:cs="Times New Roman"/>
          <w:szCs w:val="24"/>
        </w:rPr>
      </w:pPr>
      <w:r>
        <w:rPr>
          <w:rFonts w:cs="Times New Roman"/>
          <w:szCs w:val="24"/>
        </w:rPr>
        <w:t>ZŠ Jarcová</w:t>
      </w:r>
      <w:r w:rsidR="00DF5BC4">
        <w:rPr>
          <w:rFonts w:cs="Times New Roman"/>
          <w:szCs w:val="24"/>
        </w:rPr>
        <w:t xml:space="preserve"> je organizována jako malotřídní škola. Malotřídním školám se bude věnovat </w:t>
      </w:r>
      <w:r w:rsidR="00DF5BC4" w:rsidRPr="002A7E6E">
        <w:rPr>
          <w:rFonts w:cs="Times New Roman"/>
          <w:b/>
          <w:szCs w:val="24"/>
        </w:rPr>
        <w:t>první kapitola</w:t>
      </w:r>
      <w:r w:rsidR="00DF5BC4">
        <w:rPr>
          <w:rFonts w:cs="Times New Roman"/>
          <w:szCs w:val="24"/>
        </w:rPr>
        <w:t xml:space="preserve">, která má přinést náhled do škol </w:t>
      </w:r>
      <w:r w:rsidR="009F6CD3">
        <w:rPr>
          <w:rFonts w:cs="Times New Roman"/>
          <w:szCs w:val="24"/>
        </w:rPr>
        <w:t xml:space="preserve">vyučující </w:t>
      </w:r>
      <w:r w:rsidR="00DF5BC4">
        <w:rPr>
          <w:rFonts w:cs="Times New Roman"/>
          <w:szCs w:val="24"/>
        </w:rPr>
        <w:t xml:space="preserve">pouze </w:t>
      </w:r>
      <w:r w:rsidR="009F6CD3">
        <w:rPr>
          <w:rFonts w:cs="Times New Roman"/>
          <w:szCs w:val="24"/>
        </w:rPr>
        <w:t>1. stupeň</w:t>
      </w:r>
      <w:r w:rsidR="00AB07B7">
        <w:rPr>
          <w:rFonts w:cs="Times New Roman"/>
          <w:szCs w:val="24"/>
        </w:rPr>
        <w:t xml:space="preserve"> základ</w:t>
      </w:r>
      <w:r>
        <w:rPr>
          <w:rFonts w:cs="Times New Roman"/>
          <w:szCs w:val="24"/>
        </w:rPr>
        <w:t>ního vzdě</w:t>
      </w:r>
      <w:r w:rsidR="00DF5BC4">
        <w:rPr>
          <w:rFonts w:cs="Times New Roman"/>
          <w:szCs w:val="24"/>
        </w:rPr>
        <w:t>lávání. První kapitola by s</w:t>
      </w:r>
      <w:r w:rsidR="009A34B6">
        <w:rPr>
          <w:rFonts w:cs="Times New Roman"/>
          <w:szCs w:val="24"/>
        </w:rPr>
        <w:t>vým obsahem měla nastínit</w:t>
      </w:r>
      <w:r>
        <w:rPr>
          <w:rFonts w:cs="Times New Roman"/>
          <w:szCs w:val="24"/>
        </w:rPr>
        <w:t xml:space="preserve"> stručnou historii těchto š</w:t>
      </w:r>
      <w:r w:rsidR="009F6CD3">
        <w:rPr>
          <w:rFonts w:cs="Times New Roman"/>
          <w:szCs w:val="24"/>
        </w:rPr>
        <w:t>kol,</w:t>
      </w:r>
      <w:r w:rsidR="0071345F">
        <w:rPr>
          <w:rFonts w:cs="Times New Roman"/>
          <w:szCs w:val="24"/>
        </w:rPr>
        <w:t xml:space="preserve"> jejich</w:t>
      </w:r>
      <w:r w:rsidR="009F6CD3">
        <w:rPr>
          <w:rFonts w:cs="Times New Roman"/>
          <w:szCs w:val="24"/>
        </w:rPr>
        <w:t xml:space="preserve"> </w:t>
      </w:r>
      <w:r w:rsidR="0071345F">
        <w:rPr>
          <w:rFonts w:cs="Times New Roman"/>
          <w:szCs w:val="24"/>
        </w:rPr>
        <w:t xml:space="preserve">okrajové vymezení a </w:t>
      </w:r>
      <w:r w:rsidR="009F6CD3">
        <w:rPr>
          <w:rFonts w:cs="Times New Roman"/>
          <w:szCs w:val="24"/>
        </w:rPr>
        <w:t>povinnou dokumentaci</w:t>
      </w:r>
      <w:r w:rsidR="0071345F">
        <w:rPr>
          <w:rFonts w:cs="Times New Roman"/>
          <w:szCs w:val="24"/>
        </w:rPr>
        <w:t>.</w:t>
      </w:r>
    </w:p>
    <w:p w:rsidR="00CD3B11" w:rsidRDefault="0071345F" w:rsidP="00101510">
      <w:pPr>
        <w:tabs>
          <w:tab w:val="left" w:pos="5670"/>
        </w:tabs>
        <w:spacing w:after="0"/>
        <w:rPr>
          <w:rFonts w:cs="Times New Roman"/>
          <w:szCs w:val="24"/>
        </w:rPr>
        <w:sectPr w:rsidR="00CD3B11" w:rsidSect="009D179E">
          <w:footerReference w:type="default" r:id="rId12"/>
          <w:pgSz w:w="11906" w:h="16838"/>
          <w:pgMar w:top="1418" w:right="1134" w:bottom="1418" w:left="1701" w:header="709" w:footer="709" w:gutter="0"/>
          <w:cols w:space="708"/>
          <w:docGrid w:linePitch="360"/>
        </w:sectPr>
      </w:pPr>
      <w:r>
        <w:rPr>
          <w:rFonts w:cs="Times New Roman"/>
          <w:szCs w:val="24"/>
        </w:rPr>
        <w:t>Náležité</w:t>
      </w:r>
      <w:r w:rsidR="003162BB">
        <w:rPr>
          <w:rFonts w:cs="Times New Roman"/>
          <w:szCs w:val="24"/>
        </w:rPr>
        <w:t xml:space="preserve"> dokumentaci škol</w:t>
      </w:r>
      <w:r w:rsidR="00101510">
        <w:rPr>
          <w:rFonts w:cs="Times New Roman"/>
          <w:szCs w:val="24"/>
        </w:rPr>
        <w:t>y s</w:t>
      </w:r>
      <w:r w:rsidR="009A34B6">
        <w:rPr>
          <w:rFonts w:cs="Times New Roman"/>
          <w:szCs w:val="24"/>
        </w:rPr>
        <w:t xml:space="preserve">e pro </w:t>
      </w:r>
      <w:r w:rsidR="006E7120">
        <w:rPr>
          <w:rFonts w:cs="Times New Roman"/>
          <w:szCs w:val="24"/>
        </w:rPr>
        <w:t xml:space="preserve">její </w:t>
      </w:r>
      <w:r w:rsidR="009A34B6">
        <w:rPr>
          <w:rFonts w:cs="Times New Roman"/>
          <w:szCs w:val="24"/>
        </w:rPr>
        <w:t>důležitost</w:t>
      </w:r>
      <w:r w:rsidR="003162BB">
        <w:rPr>
          <w:rFonts w:cs="Times New Roman"/>
          <w:szCs w:val="24"/>
        </w:rPr>
        <w:t xml:space="preserve"> </w:t>
      </w:r>
      <w:r w:rsidR="006E7120">
        <w:rPr>
          <w:rFonts w:cs="Times New Roman"/>
          <w:szCs w:val="24"/>
        </w:rPr>
        <w:t xml:space="preserve">v oblasti </w:t>
      </w:r>
      <w:r w:rsidR="003162BB">
        <w:rPr>
          <w:rFonts w:cs="Times New Roman"/>
          <w:szCs w:val="24"/>
        </w:rPr>
        <w:t xml:space="preserve">kvality </w:t>
      </w:r>
      <w:r w:rsidR="009A34B6">
        <w:rPr>
          <w:rFonts w:cs="Times New Roman"/>
          <w:szCs w:val="24"/>
        </w:rPr>
        <w:t xml:space="preserve">ve </w:t>
      </w:r>
      <w:r w:rsidR="003162BB">
        <w:rPr>
          <w:rFonts w:cs="Times New Roman"/>
          <w:szCs w:val="24"/>
        </w:rPr>
        <w:t>vzdělávání</w:t>
      </w:r>
      <w:r w:rsidR="006E7120">
        <w:rPr>
          <w:rFonts w:cs="Times New Roman"/>
          <w:szCs w:val="24"/>
        </w:rPr>
        <w:t xml:space="preserve"> bude věnovat</w:t>
      </w:r>
      <w:r w:rsidR="00825417">
        <w:rPr>
          <w:rFonts w:cs="Times New Roman"/>
          <w:szCs w:val="24"/>
        </w:rPr>
        <w:t xml:space="preserve"> </w:t>
      </w:r>
      <w:r w:rsidR="00825417" w:rsidRPr="00303B05">
        <w:rPr>
          <w:rFonts w:cs="Times New Roman"/>
          <w:b/>
          <w:szCs w:val="24"/>
        </w:rPr>
        <w:t>třetí</w:t>
      </w:r>
      <w:r w:rsidR="003162BB" w:rsidRPr="00303B05">
        <w:rPr>
          <w:rFonts w:cs="Times New Roman"/>
          <w:b/>
          <w:szCs w:val="24"/>
        </w:rPr>
        <w:t xml:space="preserve"> kapitola</w:t>
      </w:r>
      <w:r w:rsidR="003162BB">
        <w:rPr>
          <w:rFonts w:cs="Times New Roman"/>
          <w:szCs w:val="24"/>
        </w:rPr>
        <w:t xml:space="preserve">. V ní bude kladen důraz na dokumentaci od přelomu </w:t>
      </w:r>
      <w:r w:rsidR="00534F84">
        <w:rPr>
          <w:rFonts w:cs="Times New Roman"/>
          <w:szCs w:val="24"/>
        </w:rPr>
        <w:t>tisíciletí, kdy se nejvýrazněji začala formovat aktuální podoba vzdělávací politiky na území ČR.</w:t>
      </w:r>
      <w:r w:rsidR="00101510">
        <w:rPr>
          <w:rFonts w:cs="Times New Roman"/>
          <w:szCs w:val="24"/>
        </w:rPr>
        <w:t xml:space="preserve"> Součást</w:t>
      </w:r>
      <w:r w:rsidR="008C7FEF">
        <w:rPr>
          <w:rFonts w:cs="Times New Roman"/>
          <w:szCs w:val="24"/>
        </w:rPr>
        <w:t>í</w:t>
      </w:r>
      <w:r w:rsidR="00101510">
        <w:rPr>
          <w:rFonts w:cs="Times New Roman"/>
          <w:szCs w:val="24"/>
        </w:rPr>
        <w:t xml:space="preserve"> kapitoly se předpokládá</w:t>
      </w:r>
      <w:r w:rsidR="009F6CD3">
        <w:rPr>
          <w:rFonts w:cs="Times New Roman"/>
          <w:szCs w:val="24"/>
        </w:rPr>
        <w:t xml:space="preserve"> přehled</w:t>
      </w:r>
      <w:r w:rsidR="00101510">
        <w:rPr>
          <w:rFonts w:cs="Times New Roman"/>
          <w:szCs w:val="24"/>
        </w:rPr>
        <w:t xml:space="preserve"> o nynější</w:t>
      </w:r>
      <w:r w:rsidR="009F6CD3">
        <w:rPr>
          <w:rFonts w:cs="Times New Roman"/>
          <w:szCs w:val="24"/>
        </w:rPr>
        <w:t xml:space="preserve"> vzdělá</w:t>
      </w:r>
      <w:r w:rsidR="00101510">
        <w:rPr>
          <w:rFonts w:cs="Times New Roman"/>
          <w:szCs w:val="24"/>
        </w:rPr>
        <w:t>v</w:t>
      </w:r>
      <w:r w:rsidR="00825417">
        <w:rPr>
          <w:rFonts w:cs="Times New Roman"/>
          <w:szCs w:val="24"/>
        </w:rPr>
        <w:t>ací politice a možných revizích.</w:t>
      </w:r>
    </w:p>
    <w:p w:rsidR="00CD3B11" w:rsidRDefault="00CD3B11">
      <w:pPr>
        <w:spacing w:line="276" w:lineRule="auto"/>
        <w:jc w:val="left"/>
        <w:rPr>
          <w:rFonts w:cs="Times New Roman"/>
          <w:b/>
          <w:sz w:val="32"/>
          <w:szCs w:val="32"/>
        </w:rPr>
      </w:pPr>
    </w:p>
    <w:p w:rsidR="00CD3B11" w:rsidRDefault="00CD3B11" w:rsidP="00101510">
      <w:pPr>
        <w:tabs>
          <w:tab w:val="left" w:pos="5670"/>
        </w:tabs>
        <w:spacing w:after="0"/>
        <w:rPr>
          <w:rFonts w:cs="Times New Roman"/>
          <w:b/>
          <w:sz w:val="32"/>
          <w:szCs w:val="32"/>
        </w:rPr>
      </w:pPr>
    </w:p>
    <w:p w:rsidR="0034124D" w:rsidRDefault="0034124D" w:rsidP="00FD321C">
      <w:pPr>
        <w:tabs>
          <w:tab w:val="left" w:pos="5670"/>
        </w:tabs>
        <w:rPr>
          <w:rFonts w:cs="Times New Roman"/>
          <w:b/>
          <w:sz w:val="32"/>
          <w:szCs w:val="32"/>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A01BDD" w:rsidRDefault="00A01BDD" w:rsidP="005268F7">
      <w:pPr>
        <w:pStyle w:val="Zkladntext"/>
        <w:spacing w:line="360" w:lineRule="auto"/>
        <w:rPr>
          <w:sz w:val="20"/>
        </w:rPr>
      </w:pPr>
    </w:p>
    <w:p w:rsidR="00825417" w:rsidRDefault="00825417" w:rsidP="005268F7">
      <w:pPr>
        <w:pStyle w:val="Zkladntext"/>
        <w:spacing w:line="360" w:lineRule="auto"/>
        <w:rPr>
          <w:sz w:val="20"/>
        </w:rPr>
      </w:pPr>
    </w:p>
    <w:p w:rsidR="00825417" w:rsidRDefault="00825417" w:rsidP="00825417">
      <w:pPr>
        <w:rPr>
          <w:rFonts w:eastAsia="Times New Roman" w:cs="Times New Roman"/>
          <w:sz w:val="20"/>
          <w:szCs w:val="24"/>
          <w:lang w:val="en-US"/>
        </w:rPr>
      </w:pPr>
    </w:p>
    <w:p w:rsidR="00667DE5" w:rsidRDefault="006A6BB3" w:rsidP="00825417">
      <w:pPr>
        <w:jc w:val="center"/>
        <w:rPr>
          <w:rFonts w:cs="Times New Roman"/>
          <w:b/>
          <w:sz w:val="32"/>
          <w:szCs w:val="32"/>
        </w:rPr>
      </w:pPr>
      <w:r>
        <w:rPr>
          <w:rFonts w:cs="Times New Roman"/>
          <w:b/>
          <w:sz w:val="32"/>
          <w:szCs w:val="32"/>
        </w:rPr>
        <w:t>I</w:t>
      </w:r>
      <w:r w:rsidR="00A01BDD" w:rsidRPr="00A01BDD">
        <w:rPr>
          <w:rFonts w:cs="Times New Roman"/>
          <w:b/>
          <w:sz w:val="32"/>
          <w:szCs w:val="32"/>
        </w:rPr>
        <w:t xml:space="preserve"> TEORETICKÁ ČÁST</w:t>
      </w:r>
    </w:p>
    <w:p w:rsidR="004C77A1" w:rsidRDefault="004C77A1" w:rsidP="005268F7">
      <w:pPr>
        <w:rPr>
          <w:rFonts w:cs="Times New Roman"/>
          <w:b/>
          <w:sz w:val="32"/>
          <w:szCs w:val="32"/>
        </w:rPr>
        <w:sectPr w:rsidR="004C77A1" w:rsidSect="009D179E">
          <w:headerReference w:type="default" r:id="rId13"/>
          <w:footerReference w:type="default" r:id="rId14"/>
          <w:pgSz w:w="11906" w:h="16838"/>
          <w:pgMar w:top="1418" w:right="1134" w:bottom="1418" w:left="1701" w:header="709" w:footer="709" w:gutter="0"/>
          <w:cols w:space="708"/>
          <w:docGrid w:linePitch="360"/>
        </w:sectPr>
      </w:pPr>
    </w:p>
    <w:p w:rsidR="00B95D6B" w:rsidRPr="00844917" w:rsidRDefault="00B95D6B" w:rsidP="005268F7">
      <w:pPr>
        <w:pStyle w:val="Nadpis1"/>
      </w:pPr>
      <w:bookmarkStart w:id="1" w:name="_Toc101274728"/>
      <w:r>
        <w:lastRenderedPageBreak/>
        <w:t>ZÁKLADNÍ VZDĚLÁVÁNÍ NA ČESKÝCH MALOTŘÍDNÍCH ŠKOLÁCH</w:t>
      </w:r>
      <w:bookmarkEnd w:id="1"/>
    </w:p>
    <w:p w:rsidR="00831452" w:rsidRDefault="00FD6954" w:rsidP="00112C90">
      <w:pPr>
        <w:spacing w:after="0"/>
        <w:ind w:firstLine="432"/>
        <w:rPr>
          <w:rFonts w:cs="Times New Roman"/>
          <w:szCs w:val="24"/>
        </w:rPr>
      </w:pPr>
      <w:r>
        <w:rPr>
          <w:rFonts w:cs="Times New Roman"/>
          <w:szCs w:val="24"/>
        </w:rPr>
        <w:t>V první kapitole jsou uvedeni vybraní autoři (např. Průcha, Opatřil, Knotová, Trnková, Vališová), kteří píší o uspořádání českých malých škol jakožto o školských</w:t>
      </w:r>
      <w:r w:rsidR="00C67219">
        <w:rPr>
          <w:rFonts w:cs="Times New Roman"/>
          <w:szCs w:val="24"/>
        </w:rPr>
        <w:t xml:space="preserve"> institucí</w:t>
      </w:r>
      <w:r>
        <w:rPr>
          <w:rFonts w:cs="Times New Roman"/>
          <w:szCs w:val="24"/>
        </w:rPr>
        <w:t>ch</w:t>
      </w:r>
      <w:r w:rsidR="005D6B87">
        <w:rPr>
          <w:rFonts w:cs="Times New Roman"/>
          <w:szCs w:val="24"/>
        </w:rPr>
        <w:t xml:space="preserve">. </w:t>
      </w:r>
      <w:r w:rsidR="00C67219">
        <w:rPr>
          <w:rFonts w:cs="Times New Roman"/>
          <w:szCs w:val="24"/>
        </w:rPr>
        <w:t>Předním</w:t>
      </w:r>
      <w:r w:rsidR="00E54BBB">
        <w:rPr>
          <w:rFonts w:cs="Times New Roman"/>
          <w:szCs w:val="24"/>
        </w:rPr>
        <w:t xml:space="preserve"> znakem</w:t>
      </w:r>
      <w:r w:rsidR="00DD5D9C">
        <w:rPr>
          <w:rFonts w:cs="Times New Roman"/>
          <w:szCs w:val="24"/>
        </w:rPr>
        <w:t xml:space="preserve"> malotřídních</w:t>
      </w:r>
      <w:r w:rsidR="00C67219">
        <w:rPr>
          <w:rFonts w:cs="Times New Roman"/>
          <w:szCs w:val="24"/>
        </w:rPr>
        <w:t xml:space="preserve"> škol je jejich organiz</w:t>
      </w:r>
      <w:r w:rsidR="00151044">
        <w:rPr>
          <w:rFonts w:cs="Times New Roman"/>
          <w:szCs w:val="24"/>
        </w:rPr>
        <w:t xml:space="preserve">ační forma, </w:t>
      </w:r>
      <w:r w:rsidR="00C30116">
        <w:rPr>
          <w:rFonts w:cs="Times New Roman"/>
          <w:szCs w:val="24"/>
        </w:rPr>
        <w:t xml:space="preserve">pro </w:t>
      </w:r>
      <w:r w:rsidR="00473B6D">
        <w:rPr>
          <w:rFonts w:cs="Times New Roman"/>
          <w:szCs w:val="24"/>
        </w:rPr>
        <w:t>n</w:t>
      </w:r>
      <w:r w:rsidR="00E54BBB">
        <w:rPr>
          <w:rFonts w:cs="Times New Roman"/>
          <w:szCs w:val="24"/>
        </w:rPr>
        <w:t>i</w:t>
      </w:r>
      <w:r w:rsidR="00473B6D">
        <w:rPr>
          <w:rFonts w:cs="Times New Roman"/>
          <w:szCs w:val="24"/>
        </w:rPr>
        <w:t>ž</w:t>
      </w:r>
      <w:r w:rsidR="00C30116">
        <w:rPr>
          <w:rFonts w:cs="Times New Roman"/>
          <w:szCs w:val="24"/>
        </w:rPr>
        <w:t xml:space="preserve"> se vymezují související</w:t>
      </w:r>
      <w:r w:rsidR="00C67219">
        <w:rPr>
          <w:rFonts w:cs="Times New Roman"/>
          <w:szCs w:val="24"/>
        </w:rPr>
        <w:t xml:space="preserve"> legislativ</w:t>
      </w:r>
      <w:r w:rsidR="00872DFB">
        <w:rPr>
          <w:rFonts w:cs="Times New Roman"/>
          <w:szCs w:val="24"/>
        </w:rPr>
        <w:t>ní</w:t>
      </w:r>
      <w:r w:rsidR="00C67219">
        <w:rPr>
          <w:rFonts w:cs="Times New Roman"/>
          <w:szCs w:val="24"/>
        </w:rPr>
        <w:t xml:space="preserve"> dokumenty</w:t>
      </w:r>
      <w:r w:rsidR="00151044">
        <w:rPr>
          <w:rFonts w:cs="Times New Roman"/>
          <w:szCs w:val="24"/>
        </w:rPr>
        <w:t xml:space="preserve"> a </w:t>
      </w:r>
      <w:r w:rsidR="00E54BBB">
        <w:rPr>
          <w:rFonts w:cs="Times New Roman"/>
          <w:szCs w:val="24"/>
        </w:rPr>
        <w:t>specifické umístění budov</w:t>
      </w:r>
      <w:r w:rsidR="002F169B">
        <w:rPr>
          <w:rFonts w:cs="Times New Roman"/>
          <w:szCs w:val="24"/>
        </w:rPr>
        <w:t xml:space="preserve"> – na venkově, který se různí co do počtu</w:t>
      </w:r>
      <w:r w:rsidR="00C30116">
        <w:rPr>
          <w:rFonts w:cs="Times New Roman"/>
          <w:szCs w:val="24"/>
        </w:rPr>
        <w:t xml:space="preserve"> </w:t>
      </w:r>
      <w:r w:rsidR="002F169B">
        <w:rPr>
          <w:rFonts w:cs="Times New Roman"/>
          <w:szCs w:val="24"/>
        </w:rPr>
        <w:t>obyvatelstva i naplněností školních tříd žáky.</w:t>
      </w:r>
      <w:r w:rsidR="00C67219">
        <w:rPr>
          <w:rFonts w:cs="Times New Roman"/>
          <w:szCs w:val="24"/>
        </w:rPr>
        <w:t xml:space="preserve"> Z</w:t>
      </w:r>
      <w:r w:rsidR="00C30116">
        <w:rPr>
          <w:rFonts w:cs="Times New Roman"/>
          <w:szCs w:val="24"/>
        </w:rPr>
        <w:t xml:space="preserve"> minulosti</w:t>
      </w:r>
      <w:r w:rsidR="00872DFB">
        <w:rPr>
          <w:rFonts w:cs="Times New Roman"/>
          <w:szCs w:val="24"/>
        </w:rPr>
        <w:t xml:space="preserve"> malotřídních škol</w:t>
      </w:r>
      <w:r w:rsidR="002F169B">
        <w:rPr>
          <w:rFonts w:cs="Times New Roman"/>
          <w:szCs w:val="24"/>
        </w:rPr>
        <w:t xml:space="preserve"> se uvádí</w:t>
      </w:r>
      <w:r w:rsidR="008C7FEF">
        <w:rPr>
          <w:rFonts w:cs="Times New Roman"/>
          <w:szCs w:val="24"/>
        </w:rPr>
        <w:t>, že samotný název</w:t>
      </w:r>
      <w:r w:rsidR="00C67219">
        <w:rPr>
          <w:rFonts w:cs="Times New Roman"/>
          <w:szCs w:val="24"/>
        </w:rPr>
        <w:t xml:space="preserve"> a jeho </w:t>
      </w:r>
      <w:r w:rsidR="002F169B">
        <w:rPr>
          <w:rFonts w:cs="Times New Roman"/>
          <w:szCs w:val="24"/>
        </w:rPr>
        <w:t xml:space="preserve">prvotní užití ve školské praxi </w:t>
      </w:r>
      <w:r w:rsidR="00C67219">
        <w:rPr>
          <w:rFonts w:cs="Times New Roman"/>
          <w:szCs w:val="24"/>
        </w:rPr>
        <w:t>sahá do druhé poloviny 19. století</w:t>
      </w:r>
      <w:r w:rsidR="00872DFB">
        <w:rPr>
          <w:rFonts w:cs="Times New Roman"/>
          <w:szCs w:val="24"/>
        </w:rPr>
        <w:t>.</w:t>
      </w:r>
    </w:p>
    <w:p w:rsidR="00730B90" w:rsidRDefault="00FD6954" w:rsidP="005268F7">
      <w:pPr>
        <w:spacing w:after="0"/>
        <w:rPr>
          <w:rFonts w:cs="Times New Roman"/>
          <w:szCs w:val="24"/>
        </w:rPr>
      </w:pPr>
      <w:r>
        <w:rPr>
          <w:rFonts w:cs="Times New Roman"/>
          <w:szCs w:val="24"/>
        </w:rPr>
        <w:t>Dále je zde</w:t>
      </w:r>
      <w:r w:rsidR="00832964">
        <w:rPr>
          <w:rFonts w:cs="Times New Roman"/>
          <w:szCs w:val="24"/>
        </w:rPr>
        <w:t xml:space="preserve"> rozepsáno</w:t>
      </w:r>
      <w:r w:rsidR="00ED7299">
        <w:rPr>
          <w:rFonts w:cs="Times New Roman"/>
          <w:szCs w:val="24"/>
        </w:rPr>
        <w:t>,</w:t>
      </w:r>
      <w:r w:rsidR="00831452">
        <w:rPr>
          <w:rFonts w:cs="Times New Roman"/>
          <w:szCs w:val="24"/>
        </w:rPr>
        <w:t xml:space="preserve"> p</w:t>
      </w:r>
      <w:r w:rsidR="00AC1F69">
        <w:rPr>
          <w:rFonts w:cs="Times New Roman"/>
          <w:szCs w:val="24"/>
        </w:rPr>
        <w:t>ro přehlednější</w:t>
      </w:r>
      <w:r w:rsidR="00302326">
        <w:rPr>
          <w:rFonts w:cs="Times New Roman"/>
          <w:szCs w:val="24"/>
        </w:rPr>
        <w:t xml:space="preserve"> orientaci</w:t>
      </w:r>
      <w:r w:rsidR="00831452">
        <w:rPr>
          <w:rFonts w:cs="Times New Roman"/>
          <w:szCs w:val="24"/>
        </w:rPr>
        <w:t xml:space="preserve"> v proměnách </w:t>
      </w:r>
      <w:r w:rsidR="00ED7299">
        <w:rPr>
          <w:rFonts w:cs="Times New Roman"/>
          <w:szCs w:val="24"/>
        </w:rPr>
        <w:t>kurikulárních</w:t>
      </w:r>
      <w:r w:rsidR="002F169B">
        <w:rPr>
          <w:rFonts w:cs="Times New Roman"/>
          <w:szCs w:val="24"/>
        </w:rPr>
        <w:t xml:space="preserve"> reforem</w:t>
      </w:r>
      <w:r w:rsidR="00C67219">
        <w:rPr>
          <w:rFonts w:cs="Times New Roman"/>
          <w:szCs w:val="24"/>
        </w:rPr>
        <w:t xml:space="preserve">, jak </w:t>
      </w:r>
      <w:r w:rsidR="00302326">
        <w:rPr>
          <w:rFonts w:cs="Times New Roman"/>
          <w:szCs w:val="24"/>
        </w:rPr>
        <w:t xml:space="preserve">nahlíží </w:t>
      </w:r>
      <w:r w:rsidR="00ED7299">
        <w:rPr>
          <w:rFonts w:cs="Times New Roman"/>
          <w:szCs w:val="24"/>
        </w:rPr>
        <w:t xml:space="preserve">tehdejší československá (později jen česká) </w:t>
      </w:r>
      <w:r w:rsidR="00C67219">
        <w:rPr>
          <w:rFonts w:cs="Times New Roman"/>
          <w:szCs w:val="24"/>
        </w:rPr>
        <w:t>společnost, vlád</w:t>
      </w:r>
      <w:r w:rsidR="00302326">
        <w:rPr>
          <w:rFonts w:cs="Times New Roman"/>
          <w:szCs w:val="24"/>
        </w:rPr>
        <w:t>ní a jiné</w:t>
      </w:r>
      <w:r w:rsidR="00C67219">
        <w:rPr>
          <w:rFonts w:cs="Times New Roman"/>
          <w:szCs w:val="24"/>
        </w:rPr>
        <w:t xml:space="preserve"> nadřízené orgány</w:t>
      </w:r>
      <w:r w:rsidR="002F169B">
        <w:rPr>
          <w:rFonts w:cs="Times New Roman"/>
          <w:szCs w:val="24"/>
        </w:rPr>
        <w:t xml:space="preserve"> podílející se na řízení</w:t>
      </w:r>
      <w:r w:rsidR="00ED7299">
        <w:rPr>
          <w:rFonts w:cs="Times New Roman"/>
          <w:szCs w:val="24"/>
        </w:rPr>
        <w:t xml:space="preserve"> školství na instituce tohoto zaměření</w:t>
      </w:r>
      <w:r w:rsidR="00831452">
        <w:rPr>
          <w:rFonts w:cs="Times New Roman"/>
          <w:szCs w:val="24"/>
        </w:rPr>
        <w:t>.</w:t>
      </w:r>
      <w:r w:rsidR="00ED7299">
        <w:rPr>
          <w:rFonts w:cs="Times New Roman"/>
          <w:szCs w:val="24"/>
        </w:rPr>
        <w:t xml:space="preserve"> </w:t>
      </w:r>
      <w:r w:rsidR="00342560">
        <w:rPr>
          <w:rFonts w:cs="Times New Roman"/>
          <w:szCs w:val="24"/>
        </w:rPr>
        <w:t>H</w:t>
      </w:r>
      <w:r w:rsidR="00872DFB">
        <w:rPr>
          <w:rFonts w:cs="Times New Roman"/>
          <w:szCs w:val="24"/>
        </w:rPr>
        <w:t xml:space="preserve">istorické období a </w:t>
      </w:r>
      <w:r w:rsidR="00ED7299">
        <w:rPr>
          <w:rFonts w:cs="Times New Roman"/>
          <w:szCs w:val="24"/>
        </w:rPr>
        <w:t>dostupn</w:t>
      </w:r>
      <w:r w:rsidR="00342560">
        <w:rPr>
          <w:rFonts w:cs="Times New Roman"/>
          <w:szCs w:val="24"/>
        </w:rPr>
        <w:t>é</w:t>
      </w:r>
      <w:r w:rsidR="00ED7299">
        <w:rPr>
          <w:rFonts w:cs="Times New Roman"/>
          <w:szCs w:val="24"/>
        </w:rPr>
        <w:t xml:space="preserve"> pramen</w:t>
      </w:r>
      <w:r w:rsidR="00342560">
        <w:rPr>
          <w:rFonts w:cs="Times New Roman"/>
          <w:szCs w:val="24"/>
        </w:rPr>
        <w:t>y</w:t>
      </w:r>
      <w:r w:rsidR="00872DFB">
        <w:rPr>
          <w:rFonts w:cs="Times New Roman"/>
          <w:szCs w:val="24"/>
        </w:rPr>
        <w:t xml:space="preserve"> </w:t>
      </w:r>
      <w:r w:rsidR="002F169B">
        <w:rPr>
          <w:rFonts w:cs="Times New Roman"/>
          <w:szCs w:val="24"/>
        </w:rPr>
        <w:t xml:space="preserve">hovoří o faktu, že pro </w:t>
      </w:r>
      <w:r w:rsidR="00832964">
        <w:rPr>
          <w:rFonts w:cs="Times New Roman"/>
          <w:szCs w:val="24"/>
        </w:rPr>
        <w:t>vydělený pojem</w:t>
      </w:r>
      <w:r w:rsidR="00872DFB">
        <w:rPr>
          <w:rFonts w:cs="Times New Roman"/>
          <w:szCs w:val="24"/>
        </w:rPr>
        <w:t xml:space="preserve"> </w:t>
      </w:r>
      <w:r w:rsidR="00FF4E8F">
        <w:rPr>
          <w:rFonts w:cs="Times New Roman"/>
          <w:szCs w:val="24"/>
        </w:rPr>
        <w:t>„malotřídní škola“</w:t>
      </w:r>
      <w:r w:rsidR="00872DFB">
        <w:rPr>
          <w:rFonts w:cs="Times New Roman"/>
          <w:szCs w:val="24"/>
        </w:rPr>
        <w:t xml:space="preserve"> ne</w:t>
      </w:r>
      <w:r w:rsidR="00FF4E8F">
        <w:rPr>
          <w:rFonts w:cs="Times New Roman"/>
          <w:szCs w:val="24"/>
        </w:rPr>
        <w:t>lze přinést t</w:t>
      </w:r>
      <w:r w:rsidR="00FD0D8E">
        <w:rPr>
          <w:rFonts w:cs="Times New Roman"/>
          <w:szCs w:val="24"/>
        </w:rPr>
        <w:t>akové množství</w:t>
      </w:r>
      <w:r w:rsidR="00CE0EBB">
        <w:rPr>
          <w:rFonts w:cs="Times New Roman"/>
          <w:szCs w:val="24"/>
        </w:rPr>
        <w:t xml:space="preserve"> nových</w:t>
      </w:r>
      <w:r w:rsidR="00FF4E8F">
        <w:rPr>
          <w:rFonts w:cs="Times New Roman"/>
          <w:szCs w:val="24"/>
        </w:rPr>
        <w:t xml:space="preserve"> informací, které by již nebyly zmíněny v</w:t>
      </w:r>
      <w:r w:rsidR="00FD0D8E">
        <w:rPr>
          <w:rFonts w:cs="Times New Roman"/>
          <w:szCs w:val="24"/>
        </w:rPr>
        <w:t> </w:t>
      </w:r>
      <w:r w:rsidR="00FF4E8F">
        <w:rPr>
          <w:rFonts w:cs="Times New Roman"/>
          <w:szCs w:val="24"/>
        </w:rPr>
        <w:t>p</w:t>
      </w:r>
      <w:r w:rsidR="00FD0D8E">
        <w:rPr>
          <w:rFonts w:cs="Times New Roman"/>
          <w:szCs w:val="24"/>
        </w:rPr>
        <w:t>ředchozích publikacích.</w:t>
      </w:r>
      <w:r w:rsidR="00342560">
        <w:rPr>
          <w:rFonts w:cs="Times New Roman"/>
          <w:szCs w:val="24"/>
        </w:rPr>
        <w:t xml:space="preserve"> Klíčovými </w:t>
      </w:r>
      <w:r w:rsidR="00832964">
        <w:rPr>
          <w:rFonts w:cs="Times New Roman"/>
          <w:szCs w:val="24"/>
        </w:rPr>
        <w:t>zdroji pro veden</w:t>
      </w:r>
      <w:r w:rsidR="00342560">
        <w:rPr>
          <w:rFonts w:cs="Times New Roman"/>
          <w:szCs w:val="24"/>
        </w:rPr>
        <w:t>í</w:t>
      </w:r>
      <w:r w:rsidR="00832964">
        <w:rPr>
          <w:rFonts w:cs="Times New Roman"/>
          <w:szCs w:val="24"/>
        </w:rPr>
        <w:t xml:space="preserve"> a zaměstnance</w:t>
      </w:r>
      <w:r w:rsidR="002F169B">
        <w:rPr>
          <w:rFonts w:cs="Times New Roman"/>
          <w:szCs w:val="24"/>
        </w:rPr>
        <w:t xml:space="preserve"> malotřídních škol zůstává platná</w:t>
      </w:r>
      <w:r w:rsidR="00342560">
        <w:rPr>
          <w:rFonts w:cs="Times New Roman"/>
          <w:szCs w:val="24"/>
        </w:rPr>
        <w:t xml:space="preserve"> legislativa</w:t>
      </w:r>
      <w:r w:rsidR="00730B90">
        <w:rPr>
          <w:rFonts w:cs="Times New Roman"/>
          <w:szCs w:val="24"/>
        </w:rPr>
        <w:t xml:space="preserve"> a z ní vycházející kurikulární dokumenty</w:t>
      </w:r>
      <w:r w:rsidR="00342560">
        <w:rPr>
          <w:rFonts w:cs="Times New Roman"/>
          <w:szCs w:val="24"/>
        </w:rPr>
        <w:t>.</w:t>
      </w:r>
      <w:r w:rsidR="00730B90" w:rsidRPr="00730B90">
        <w:rPr>
          <w:rFonts w:cs="Times New Roman"/>
          <w:szCs w:val="24"/>
        </w:rPr>
        <w:t xml:space="preserve"> </w:t>
      </w:r>
      <w:r w:rsidR="002F169B">
        <w:rPr>
          <w:rFonts w:cs="Times New Roman"/>
          <w:szCs w:val="24"/>
        </w:rPr>
        <w:t>Obsahový</w:t>
      </w:r>
      <w:r w:rsidR="00730B90">
        <w:rPr>
          <w:rFonts w:cs="Times New Roman"/>
          <w:szCs w:val="24"/>
        </w:rPr>
        <w:t xml:space="preserve"> rámec vzdělávací politiky je totožný</w:t>
      </w:r>
      <w:r w:rsidR="00832964">
        <w:rPr>
          <w:rFonts w:cs="Times New Roman"/>
          <w:szCs w:val="24"/>
        </w:rPr>
        <w:t xml:space="preserve"> a směrodatný</w:t>
      </w:r>
      <w:r w:rsidR="00730B90">
        <w:rPr>
          <w:rFonts w:cs="Times New Roman"/>
          <w:szCs w:val="24"/>
        </w:rPr>
        <w:t xml:space="preserve"> pro všechny státní základní školy,</w:t>
      </w:r>
      <w:r w:rsidR="00AC1F69">
        <w:rPr>
          <w:rFonts w:cs="Times New Roman"/>
          <w:szCs w:val="24"/>
        </w:rPr>
        <w:t xml:space="preserve"> i přes </w:t>
      </w:r>
      <w:r w:rsidR="00730B90">
        <w:rPr>
          <w:rFonts w:cs="Times New Roman"/>
          <w:szCs w:val="24"/>
        </w:rPr>
        <w:t>jejich</w:t>
      </w:r>
      <w:r w:rsidR="00AC1F69">
        <w:rPr>
          <w:rFonts w:cs="Times New Roman"/>
          <w:szCs w:val="24"/>
        </w:rPr>
        <w:t xml:space="preserve"> rozdílnou organizační formu</w:t>
      </w:r>
      <w:r w:rsidR="00730B90">
        <w:rPr>
          <w:rFonts w:cs="Times New Roman"/>
          <w:szCs w:val="24"/>
        </w:rPr>
        <w:t>.</w:t>
      </w:r>
    </w:p>
    <w:p w:rsidR="00FF4E8F" w:rsidRDefault="00FD0D8E" w:rsidP="005268F7">
      <w:pPr>
        <w:spacing w:after="0"/>
        <w:rPr>
          <w:rFonts w:cs="Times New Roman"/>
          <w:szCs w:val="24"/>
        </w:rPr>
      </w:pPr>
      <w:r>
        <w:rPr>
          <w:rFonts w:cs="Times New Roman"/>
          <w:szCs w:val="24"/>
        </w:rPr>
        <w:t xml:space="preserve">Ve školském odvětví je potřebné neupozaďovat </w:t>
      </w:r>
      <w:r w:rsidR="00FF4E8F">
        <w:rPr>
          <w:rFonts w:cs="Times New Roman"/>
          <w:szCs w:val="24"/>
        </w:rPr>
        <w:t>školské instituce</w:t>
      </w:r>
      <w:r>
        <w:rPr>
          <w:rFonts w:cs="Times New Roman"/>
          <w:szCs w:val="24"/>
        </w:rPr>
        <w:t xml:space="preserve"> malotřídního charakteru</w:t>
      </w:r>
      <w:r w:rsidR="00FF4E8F">
        <w:rPr>
          <w:rFonts w:cs="Times New Roman"/>
          <w:szCs w:val="24"/>
        </w:rPr>
        <w:t xml:space="preserve"> a podporovat je</w:t>
      </w:r>
      <w:r>
        <w:rPr>
          <w:rFonts w:cs="Times New Roman"/>
          <w:szCs w:val="24"/>
        </w:rPr>
        <w:t>jich kvalitu úrovně vzdělávání ve stejné míře jako plně organizované základní školy. Každý vládní sektor, tedy i školství, je obohacován a revidován reformními vlivy historickými i současnými, které vyvolávají problémy aktuální doby a nároky společnosti. Proces t</w:t>
      </w:r>
      <w:r w:rsidR="00FF4E8F">
        <w:rPr>
          <w:rFonts w:cs="Times New Roman"/>
          <w:szCs w:val="24"/>
        </w:rPr>
        <w:t xml:space="preserve">ransformace </w:t>
      </w:r>
      <w:r w:rsidR="005D6B87">
        <w:rPr>
          <w:rFonts w:cs="Times New Roman"/>
          <w:szCs w:val="24"/>
        </w:rPr>
        <w:t>českého</w:t>
      </w:r>
      <w:r>
        <w:rPr>
          <w:rFonts w:cs="Times New Roman"/>
          <w:szCs w:val="24"/>
        </w:rPr>
        <w:t xml:space="preserve"> vzdělávacího systému stále probíhá</w:t>
      </w:r>
      <w:r w:rsidR="005D6B87">
        <w:rPr>
          <w:rFonts w:cs="Times New Roman"/>
          <w:szCs w:val="24"/>
        </w:rPr>
        <w:t xml:space="preserve"> (např. inkluzivní vzdělávání, přepracovávání RVP, novelizace zákonů a vyhlášek, nové strategické dokumenty, digitalizace školství, atd.), čímž ovlivňuje život a edukaci ve školách malotřídního typu.</w:t>
      </w:r>
    </w:p>
    <w:p w:rsidR="00B95D6B" w:rsidRDefault="00AA2D55" w:rsidP="005268F7">
      <w:pPr>
        <w:rPr>
          <w:rFonts w:cs="Times New Roman"/>
          <w:szCs w:val="24"/>
        </w:rPr>
      </w:pPr>
      <w:r>
        <w:rPr>
          <w:rFonts w:cs="Times New Roman"/>
          <w:szCs w:val="24"/>
        </w:rPr>
        <w:t>Malotřídní školy</w:t>
      </w:r>
      <w:r w:rsidR="00033CDB">
        <w:rPr>
          <w:rFonts w:cs="Times New Roman"/>
          <w:szCs w:val="24"/>
        </w:rPr>
        <w:t xml:space="preserve"> mají povinnost </w:t>
      </w:r>
      <w:r>
        <w:rPr>
          <w:rFonts w:cs="Times New Roman"/>
          <w:szCs w:val="24"/>
        </w:rPr>
        <w:t>poskytovat</w:t>
      </w:r>
      <w:r w:rsidR="00F95883">
        <w:rPr>
          <w:rFonts w:cs="Times New Roman"/>
          <w:szCs w:val="24"/>
        </w:rPr>
        <w:t xml:space="preserve"> svým žákům primární vzdělávání</w:t>
      </w:r>
      <w:r w:rsidR="007F2112">
        <w:rPr>
          <w:rFonts w:cs="Times New Roman"/>
          <w:szCs w:val="24"/>
        </w:rPr>
        <w:t>. Pr</w:t>
      </w:r>
      <w:r w:rsidR="002A01B0">
        <w:rPr>
          <w:rFonts w:cs="Times New Roman"/>
          <w:szCs w:val="24"/>
        </w:rPr>
        <w:t>o pr</w:t>
      </w:r>
      <w:r w:rsidR="007F2112">
        <w:rPr>
          <w:rFonts w:cs="Times New Roman"/>
          <w:szCs w:val="24"/>
        </w:rPr>
        <w:t>imární vzdělávání se</w:t>
      </w:r>
      <w:r w:rsidR="002A01B0">
        <w:rPr>
          <w:rFonts w:cs="Times New Roman"/>
          <w:szCs w:val="24"/>
        </w:rPr>
        <w:t xml:space="preserve"> v mezinárodní</w:t>
      </w:r>
      <w:r w:rsidR="00EF1197">
        <w:rPr>
          <w:rFonts w:cs="Times New Roman"/>
          <w:szCs w:val="24"/>
        </w:rPr>
        <w:t xml:space="preserve">m anglickém jazyce užívá </w:t>
      </w:r>
      <w:r w:rsidR="007F2112" w:rsidRPr="00DA3788">
        <w:rPr>
          <w:rFonts w:cs="Times New Roman"/>
          <w:i/>
          <w:szCs w:val="24"/>
        </w:rPr>
        <w:t>primary education</w:t>
      </w:r>
      <w:r w:rsidR="002A01B0" w:rsidRPr="0081538B">
        <w:rPr>
          <w:rFonts w:cs="Times New Roman"/>
          <w:szCs w:val="24"/>
        </w:rPr>
        <w:t>,</w:t>
      </w:r>
      <w:r w:rsidR="002A01B0">
        <w:rPr>
          <w:rFonts w:cs="Times New Roman"/>
          <w:szCs w:val="24"/>
        </w:rPr>
        <w:t xml:space="preserve"> což napříč</w:t>
      </w:r>
      <w:r w:rsidR="007F2112">
        <w:rPr>
          <w:rFonts w:cs="Times New Roman"/>
          <w:szCs w:val="24"/>
        </w:rPr>
        <w:t xml:space="preserve"> zeměmi</w:t>
      </w:r>
      <w:r w:rsidR="00183C44">
        <w:rPr>
          <w:rFonts w:cs="Times New Roman"/>
          <w:szCs w:val="24"/>
        </w:rPr>
        <w:t xml:space="preserve"> utváří</w:t>
      </w:r>
      <w:r w:rsidR="007F2112">
        <w:rPr>
          <w:rFonts w:cs="Times New Roman"/>
          <w:szCs w:val="24"/>
        </w:rPr>
        <w:t xml:space="preserve"> odlišné přístupy ve vzdělávací politice. </w:t>
      </w:r>
      <w:r w:rsidR="00F95883">
        <w:rPr>
          <w:rFonts w:cs="Times New Roman"/>
          <w:szCs w:val="24"/>
        </w:rPr>
        <w:t>V kontex</w:t>
      </w:r>
      <w:r w:rsidR="00033CDB">
        <w:rPr>
          <w:rFonts w:cs="Times New Roman"/>
          <w:szCs w:val="24"/>
        </w:rPr>
        <w:t>tu českých plně organizovaných základních</w:t>
      </w:r>
      <w:r w:rsidR="00183C44">
        <w:rPr>
          <w:rFonts w:cs="Times New Roman"/>
          <w:szCs w:val="24"/>
        </w:rPr>
        <w:t xml:space="preserve"> škol se</w:t>
      </w:r>
      <w:r w:rsidR="00033CDB">
        <w:rPr>
          <w:rFonts w:cs="Times New Roman"/>
          <w:szCs w:val="24"/>
        </w:rPr>
        <w:t xml:space="preserve"> </w:t>
      </w:r>
      <w:r w:rsidR="002A01B0">
        <w:rPr>
          <w:rFonts w:cs="Times New Roman"/>
          <w:szCs w:val="24"/>
        </w:rPr>
        <w:t>primární vzdělávání po</w:t>
      </w:r>
      <w:r w:rsidR="00183C44">
        <w:rPr>
          <w:rFonts w:cs="Times New Roman"/>
          <w:szCs w:val="24"/>
        </w:rPr>
        <w:t>dřazuje</w:t>
      </w:r>
      <w:r w:rsidR="00F95883">
        <w:rPr>
          <w:rFonts w:cs="Times New Roman"/>
          <w:szCs w:val="24"/>
        </w:rPr>
        <w:t xml:space="preserve"> tzv. základní</w:t>
      </w:r>
      <w:r w:rsidR="002A01B0">
        <w:rPr>
          <w:rFonts w:cs="Times New Roman"/>
          <w:szCs w:val="24"/>
        </w:rPr>
        <w:t>mu</w:t>
      </w:r>
      <w:r w:rsidR="00F95883">
        <w:rPr>
          <w:rFonts w:cs="Times New Roman"/>
          <w:szCs w:val="24"/>
        </w:rPr>
        <w:t xml:space="preserve"> vzdělávání</w:t>
      </w:r>
      <w:r w:rsidR="00033CDB">
        <w:rPr>
          <w:rFonts w:cs="Times New Roman"/>
          <w:szCs w:val="24"/>
        </w:rPr>
        <w:t>.</w:t>
      </w:r>
      <w:r w:rsidR="00183C44">
        <w:rPr>
          <w:rFonts w:cs="Times New Roman"/>
          <w:szCs w:val="24"/>
        </w:rPr>
        <w:t xml:space="preserve"> </w:t>
      </w:r>
      <w:r w:rsidR="00033CDB">
        <w:rPr>
          <w:rFonts w:cs="Times New Roman"/>
          <w:szCs w:val="24"/>
        </w:rPr>
        <w:t xml:space="preserve">Stupně základního vzdělávání a </w:t>
      </w:r>
      <w:r w:rsidR="007F2112">
        <w:rPr>
          <w:rFonts w:cs="Times New Roman"/>
          <w:szCs w:val="24"/>
        </w:rPr>
        <w:t xml:space="preserve">s nimi spojené </w:t>
      </w:r>
      <w:r w:rsidR="002A01B0">
        <w:rPr>
          <w:rFonts w:cs="Times New Roman"/>
          <w:szCs w:val="24"/>
        </w:rPr>
        <w:t>studijní povinnosti</w:t>
      </w:r>
      <w:r w:rsidR="00033CDB">
        <w:rPr>
          <w:rFonts w:cs="Times New Roman"/>
          <w:szCs w:val="24"/>
        </w:rPr>
        <w:t xml:space="preserve"> vychází z ministerských rámcových spisů</w:t>
      </w:r>
      <w:r w:rsidR="00F95883">
        <w:rPr>
          <w:rFonts w:cs="Times New Roman"/>
          <w:szCs w:val="24"/>
        </w:rPr>
        <w:t>.</w:t>
      </w:r>
      <w:r w:rsidR="00EF1197">
        <w:rPr>
          <w:rFonts w:cs="Times New Roman"/>
          <w:szCs w:val="24"/>
        </w:rPr>
        <w:t xml:space="preserve"> Rozdílnost v primárním a</w:t>
      </w:r>
      <w:r w:rsidR="00183C44">
        <w:rPr>
          <w:rFonts w:cs="Times New Roman"/>
          <w:szCs w:val="24"/>
        </w:rPr>
        <w:t xml:space="preserve"> základním vzdělávání</w:t>
      </w:r>
      <w:r w:rsidR="002A01B0">
        <w:rPr>
          <w:rFonts w:cs="Times New Roman"/>
          <w:szCs w:val="24"/>
        </w:rPr>
        <w:t xml:space="preserve"> je v kapitole</w:t>
      </w:r>
      <w:r w:rsidR="00CC09FE">
        <w:rPr>
          <w:rFonts w:cs="Times New Roman"/>
          <w:szCs w:val="24"/>
        </w:rPr>
        <w:t xml:space="preserve"> </w:t>
      </w:r>
      <w:r w:rsidR="00183C44">
        <w:rPr>
          <w:rFonts w:cs="Times New Roman"/>
          <w:szCs w:val="24"/>
        </w:rPr>
        <w:t>věnována pozornost také.</w:t>
      </w:r>
      <w:r w:rsidR="007F2112">
        <w:rPr>
          <w:rFonts w:cs="Times New Roman"/>
          <w:szCs w:val="24"/>
        </w:rPr>
        <w:t xml:space="preserve"> </w:t>
      </w:r>
      <w:r w:rsidR="008F6242">
        <w:rPr>
          <w:rFonts w:cs="Times New Roman"/>
          <w:szCs w:val="24"/>
        </w:rPr>
        <w:t>P</w:t>
      </w:r>
      <w:r w:rsidR="00CC09FE">
        <w:rPr>
          <w:rFonts w:cs="Times New Roman"/>
          <w:szCs w:val="24"/>
        </w:rPr>
        <w:t>ro účely</w:t>
      </w:r>
      <w:r w:rsidR="002A01B0">
        <w:rPr>
          <w:rFonts w:cs="Times New Roman"/>
          <w:szCs w:val="24"/>
        </w:rPr>
        <w:t xml:space="preserve"> obohacování kurikul</w:t>
      </w:r>
      <w:r w:rsidR="00183C44">
        <w:rPr>
          <w:rFonts w:cs="Times New Roman"/>
          <w:szCs w:val="24"/>
        </w:rPr>
        <w:t>a</w:t>
      </w:r>
      <w:r w:rsidR="002A01B0">
        <w:rPr>
          <w:rFonts w:cs="Times New Roman"/>
          <w:szCs w:val="24"/>
        </w:rPr>
        <w:t xml:space="preserve"> primárního vzdělávání mezinárodními </w:t>
      </w:r>
      <w:r w:rsidR="002A01B0">
        <w:rPr>
          <w:rFonts w:cs="Times New Roman"/>
          <w:szCs w:val="24"/>
        </w:rPr>
        <w:lastRenderedPageBreak/>
        <w:t>školskými směry</w:t>
      </w:r>
      <w:r w:rsidR="00CC09FE">
        <w:rPr>
          <w:rFonts w:cs="Times New Roman"/>
          <w:szCs w:val="24"/>
        </w:rPr>
        <w:t xml:space="preserve"> se kapitola </w:t>
      </w:r>
      <w:r w:rsidR="008F6242">
        <w:rPr>
          <w:rFonts w:cs="Times New Roman"/>
          <w:szCs w:val="24"/>
        </w:rPr>
        <w:t>dotýk</w:t>
      </w:r>
      <w:r w:rsidR="00CC09FE">
        <w:rPr>
          <w:rFonts w:cs="Times New Roman"/>
          <w:szCs w:val="24"/>
        </w:rPr>
        <w:t>á</w:t>
      </w:r>
      <w:r w:rsidR="008F6242">
        <w:rPr>
          <w:rFonts w:cs="Times New Roman"/>
          <w:szCs w:val="24"/>
        </w:rPr>
        <w:t> </w:t>
      </w:r>
      <w:r w:rsidR="00183C44">
        <w:rPr>
          <w:rFonts w:cs="Times New Roman"/>
          <w:szCs w:val="24"/>
        </w:rPr>
        <w:t>zahranič</w:t>
      </w:r>
      <w:r w:rsidR="0069784D">
        <w:rPr>
          <w:rFonts w:cs="Times New Roman"/>
          <w:szCs w:val="24"/>
        </w:rPr>
        <w:t>n</w:t>
      </w:r>
      <w:r w:rsidR="00183C44">
        <w:rPr>
          <w:rFonts w:cs="Times New Roman"/>
          <w:szCs w:val="24"/>
        </w:rPr>
        <w:t>í</w:t>
      </w:r>
      <w:r w:rsidR="002A01B0">
        <w:rPr>
          <w:rFonts w:cs="Times New Roman"/>
          <w:szCs w:val="24"/>
        </w:rPr>
        <w:t xml:space="preserve">ch </w:t>
      </w:r>
      <w:r w:rsidR="000D2814">
        <w:rPr>
          <w:rFonts w:cs="Times New Roman"/>
          <w:szCs w:val="24"/>
        </w:rPr>
        <w:t xml:space="preserve">a českých </w:t>
      </w:r>
      <w:r w:rsidR="002A01B0">
        <w:rPr>
          <w:rFonts w:cs="Times New Roman"/>
          <w:szCs w:val="24"/>
        </w:rPr>
        <w:t>vhledů</w:t>
      </w:r>
      <w:r w:rsidR="000D2814">
        <w:rPr>
          <w:rFonts w:cs="Times New Roman"/>
          <w:szCs w:val="24"/>
        </w:rPr>
        <w:t xml:space="preserve"> do povinného začátku školní docházky na základních školách</w:t>
      </w:r>
      <w:r w:rsidR="008F6242">
        <w:rPr>
          <w:rFonts w:cs="Times New Roman"/>
          <w:szCs w:val="24"/>
        </w:rPr>
        <w:t>.</w:t>
      </w:r>
    </w:p>
    <w:p w:rsidR="00B95D6B" w:rsidRDefault="00B95D6B" w:rsidP="005268F7">
      <w:pPr>
        <w:pStyle w:val="Nadpis2"/>
        <w:spacing w:after="240"/>
        <w:ind w:left="993"/>
      </w:pPr>
      <w:bookmarkStart w:id="2" w:name="_Toc101274729"/>
      <w:r>
        <w:t>Úvod do malotřídních škol v České republice</w:t>
      </w:r>
      <w:bookmarkEnd w:id="2"/>
      <w:r>
        <w:t xml:space="preserve"> </w:t>
      </w:r>
    </w:p>
    <w:p w:rsidR="008208DF" w:rsidRDefault="008208DF" w:rsidP="00543D08">
      <w:pPr>
        <w:spacing w:after="0"/>
        <w:ind w:firstLine="708"/>
        <w:rPr>
          <w:rFonts w:cs="Times New Roman"/>
          <w:szCs w:val="24"/>
        </w:rPr>
      </w:pPr>
      <w:r>
        <w:rPr>
          <w:rFonts w:cs="Times New Roman"/>
          <w:szCs w:val="24"/>
        </w:rPr>
        <w:t>Malotřídní školy považuje Knotová (</w:t>
      </w:r>
      <w:r w:rsidR="00FD6954">
        <w:rPr>
          <w:rFonts w:cs="Times New Roman"/>
          <w:szCs w:val="24"/>
        </w:rPr>
        <w:t>I</w:t>
      </w:r>
      <w:r>
        <w:rPr>
          <w:rFonts w:cs="Times New Roman"/>
          <w:szCs w:val="24"/>
        </w:rPr>
        <w:t>n Trnková, 2010) jako typ škol s podobnou vnější i vnitřní strukturou. Práce pedagogů ve školách je v určitých aspektech odlišná od práce v běžné</w:t>
      </w:r>
      <w:r w:rsidR="00543D08">
        <w:rPr>
          <w:rFonts w:cs="Times New Roman"/>
          <w:szCs w:val="24"/>
        </w:rPr>
        <w:t>m</w:t>
      </w:r>
      <w:r>
        <w:rPr>
          <w:rFonts w:cs="Times New Roman"/>
          <w:szCs w:val="24"/>
        </w:rPr>
        <w:t xml:space="preserve"> proudu základních škol, pojímající i druhý stupeň stejně tak, jako situování těchto škol. Zpravidla Knotová umisťuje </w:t>
      </w:r>
      <w:r w:rsidR="00543D08">
        <w:rPr>
          <w:rFonts w:cs="Times New Roman"/>
          <w:szCs w:val="24"/>
        </w:rPr>
        <w:t xml:space="preserve">malé </w:t>
      </w:r>
      <w:r>
        <w:rPr>
          <w:rFonts w:cs="Times New Roman"/>
          <w:szCs w:val="24"/>
        </w:rPr>
        <w:t>školské instituce do prostředí venkova, resp. lokality, pojímající nižší počet obyvatel. To se odráží na počtu žáků ve třídách a počtu</w:t>
      </w:r>
      <w:r w:rsidR="00543D08">
        <w:rPr>
          <w:rFonts w:cs="Times New Roman"/>
          <w:szCs w:val="24"/>
        </w:rPr>
        <w:t xml:space="preserve"> tříd ve</w:t>
      </w:r>
      <w:r>
        <w:rPr>
          <w:rFonts w:cs="Times New Roman"/>
          <w:szCs w:val="24"/>
        </w:rPr>
        <w:t xml:space="preserve"> škole.</w:t>
      </w:r>
    </w:p>
    <w:p w:rsidR="00BF0258" w:rsidRPr="008B475A" w:rsidRDefault="0025694E" w:rsidP="00CC09FE">
      <w:pPr>
        <w:spacing w:after="0"/>
        <w:rPr>
          <w:rFonts w:cs="Times New Roman"/>
          <w:szCs w:val="24"/>
        </w:rPr>
      </w:pPr>
      <w:r>
        <w:rPr>
          <w:rFonts w:cs="Times New Roman"/>
          <w:szCs w:val="24"/>
        </w:rPr>
        <w:t>Samotn</w:t>
      </w:r>
      <w:r w:rsidR="00E345F3">
        <w:rPr>
          <w:rFonts w:cs="Times New Roman"/>
          <w:szCs w:val="24"/>
        </w:rPr>
        <w:t>ý význam slova</w:t>
      </w:r>
      <w:r>
        <w:rPr>
          <w:rFonts w:cs="Times New Roman"/>
          <w:szCs w:val="24"/>
        </w:rPr>
        <w:t xml:space="preserve"> </w:t>
      </w:r>
      <w:r w:rsidRPr="008B475A">
        <w:rPr>
          <w:rFonts w:cs="Times New Roman"/>
          <w:szCs w:val="24"/>
        </w:rPr>
        <w:t>„škola“</w:t>
      </w:r>
      <w:r>
        <w:rPr>
          <w:rFonts w:cs="Times New Roman"/>
          <w:szCs w:val="24"/>
        </w:rPr>
        <w:t xml:space="preserve"> </w:t>
      </w:r>
      <w:r w:rsidR="00E345F3">
        <w:rPr>
          <w:rFonts w:cs="Times New Roman"/>
          <w:szCs w:val="24"/>
        </w:rPr>
        <w:t>shledávají</w:t>
      </w:r>
      <w:r w:rsidR="00E345F3" w:rsidRPr="00E345F3">
        <w:rPr>
          <w:rFonts w:cs="Times New Roman"/>
          <w:szCs w:val="24"/>
        </w:rPr>
        <w:t xml:space="preserve"> </w:t>
      </w:r>
      <w:r w:rsidR="00FD6954">
        <w:rPr>
          <w:rFonts w:cs="Times New Roman"/>
          <w:szCs w:val="24"/>
        </w:rPr>
        <w:t xml:space="preserve">autoři Thorndike a </w:t>
      </w:r>
      <w:r w:rsidR="00E345F3">
        <w:rPr>
          <w:rFonts w:cs="Times New Roman"/>
          <w:szCs w:val="24"/>
        </w:rPr>
        <w:t>Průcha (2005) ve slovník</w:t>
      </w:r>
      <w:r w:rsidR="00543D08">
        <w:rPr>
          <w:rFonts w:cs="Times New Roman"/>
          <w:szCs w:val="24"/>
        </w:rPr>
        <w:t xml:space="preserve">u </w:t>
      </w:r>
      <w:r w:rsidR="00E345F3">
        <w:rPr>
          <w:rFonts w:cs="Times New Roman"/>
          <w:szCs w:val="24"/>
        </w:rPr>
        <w:t>jako nadužívaný</w:t>
      </w:r>
      <w:r w:rsidR="002875FD">
        <w:rPr>
          <w:rFonts w:cs="Times New Roman"/>
          <w:szCs w:val="24"/>
        </w:rPr>
        <w:t xml:space="preserve">, z čehož </w:t>
      </w:r>
      <w:r w:rsidR="00E345F3">
        <w:rPr>
          <w:rFonts w:cs="Times New Roman"/>
          <w:szCs w:val="24"/>
        </w:rPr>
        <w:t xml:space="preserve">dále </w:t>
      </w:r>
      <w:r w:rsidR="002875FD">
        <w:rPr>
          <w:rFonts w:cs="Times New Roman"/>
          <w:szCs w:val="24"/>
        </w:rPr>
        <w:t>vyvo</w:t>
      </w:r>
      <w:r w:rsidR="00E345F3">
        <w:rPr>
          <w:rFonts w:cs="Times New Roman"/>
          <w:szCs w:val="24"/>
        </w:rPr>
        <w:t>zují</w:t>
      </w:r>
      <w:r w:rsidR="002875FD">
        <w:rPr>
          <w:rFonts w:cs="Times New Roman"/>
          <w:szCs w:val="24"/>
        </w:rPr>
        <w:t xml:space="preserve"> důležitost </w:t>
      </w:r>
      <w:r w:rsidR="00E345F3">
        <w:rPr>
          <w:rFonts w:cs="Times New Roman"/>
          <w:szCs w:val="24"/>
        </w:rPr>
        <w:t xml:space="preserve">role </w:t>
      </w:r>
      <w:r w:rsidR="002875FD">
        <w:rPr>
          <w:rFonts w:cs="Times New Roman"/>
          <w:szCs w:val="24"/>
        </w:rPr>
        <w:t>školy</w:t>
      </w:r>
      <w:r w:rsidR="00E345F3">
        <w:rPr>
          <w:rFonts w:cs="Times New Roman"/>
          <w:szCs w:val="24"/>
        </w:rPr>
        <w:t xml:space="preserve"> ve společnosti a její ši</w:t>
      </w:r>
      <w:r w:rsidR="008B475A">
        <w:rPr>
          <w:rFonts w:cs="Times New Roman"/>
          <w:szCs w:val="24"/>
        </w:rPr>
        <w:t>rší významový přesah. Pod školou dále</w:t>
      </w:r>
      <w:r w:rsidR="00E345F3">
        <w:rPr>
          <w:rFonts w:cs="Times New Roman"/>
          <w:szCs w:val="24"/>
        </w:rPr>
        <w:t xml:space="preserve"> Průcha (2005) zmiňuje významy jako </w:t>
      </w:r>
      <w:r w:rsidR="00E345F3" w:rsidRPr="008B475A">
        <w:rPr>
          <w:rFonts w:cs="Times New Roman"/>
          <w:szCs w:val="24"/>
        </w:rPr>
        <w:t>vzdělávací instituce,</w:t>
      </w:r>
      <w:r w:rsidR="002875FD" w:rsidRPr="008B475A">
        <w:rPr>
          <w:rFonts w:cs="Times New Roman"/>
          <w:szCs w:val="24"/>
        </w:rPr>
        <w:t xml:space="preserve"> edukační proces</w:t>
      </w:r>
      <w:r w:rsidR="00E345F3" w:rsidRPr="008B475A">
        <w:rPr>
          <w:rFonts w:cs="Times New Roman"/>
          <w:szCs w:val="24"/>
        </w:rPr>
        <w:t xml:space="preserve"> nebo výsledky edukačního procesu.</w:t>
      </w:r>
    </w:p>
    <w:p w:rsidR="00B95D6B" w:rsidRDefault="00B95D6B" w:rsidP="00543D08">
      <w:pPr>
        <w:spacing w:after="0"/>
        <w:rPr>
          <w:rFonts w:cs="Times New Roman"/>
          <w:szCs w:val="24"/>
        </w:rPr>
      </w:pPr>
      <w:r>
        <w:rPr>
          <w:rFonts w:cs="Times New Roman"/>
          <w:szCs w:val="24"/>
        </w:rPr>
        <w:t xml:space="preserve">Základní škola malotřídního typu je charakterizována jako </w:t>
      </w:r>
      <w:r w:rsidRPr="00621C36">
        <w:rPr>
          <w:rFonts w:cs="Times New Roman"/>
          <w:b/>
          <w:szCs w:val="24"/>
        </w:rPr>
        <w:t>spojení vícero ročníků do jedné třídy</w:t>
      </w:r>
      <w:r>
        <w:rPr>
          <w:rFonts w:cs="Times New Roman"/>
          <w:szCs w:val="24"/>
        </w:rPr>
        <w:t xml:space="preserve"> s tím, že učitel musí soustředit pozornost během edukace tak, aby byli aktivně zapojeni do učení všichni žác</w:t>
      </w:r>
      <w:r w:rsidR="00E54BBB">
        <w:rPr>
          <w:rFonts w:cs="Times New Roman"/>
          <w:szCs w:val="24"/>
        </w:rPr>
        <w:t>i (Trnková</w:t>
      </w:r>
      <w:r>
        <w:rPr>
          <w:rFonts w:cs="Times New Roman"/>
          <w:szCs w:val="24"/>
        </w:rPr>
        <w:t>, 2010).</w:t>
      </w:r>
    </w:p>
    <w:p w:rsidR="00B95D6B" w:rsidRDefault="00124205" w:rsidP="00543D08">
      <w:pPr>
        <w:spacing w:after="0"/>
        <w:rPr>
          <w:rFonts w:cs="Times New Roman"/>
          <w:szCs w:val="24"/>
        </w:rPr>
      </w:pPr>
      <w:r>
        <w:rPr>
          <w:rFonts w:cs="Times New Roman"/>
          <w:szCs w:val="24"/>
        </w:rPr>
        <w:t>Opatřil</w:t>
      </w:r>
      <w:r w:rsidR="00D242FC">
        <w:rPr>
          <w:rFonts w:cs="Times New Roman"/>
          <w:szCs w:val="24"/>
        </w:rPr>
        <w:t xml:space="preserve"> a kol. (1985) hovoří k malotřídní škole</w:t>
      </w:r>
      <w:r w:rsidR="00B95D6B">
        <w:rPr>
          <w:rFonts w:cs="Times New Roman"/>
          <w:szCs w:val="24"/>
        </w:rPr>
        <w:t xml:space="preserve"> jako</w:t>
      </w:r>
      <w:r w:rsidR="00D242FC">
        <w:rPr>
          <w:rFonts w:cs="Times New Roman"/>
          <w:szCs w:val="24"/>
        </w:rPr>
        <w:t xml:space="preserve"> ke škole</w:t>
      </w:r>
      <w:r w:rsidR="00B95D6B">
        <w:rPr>
          <w:rFonts w:cs="Times New Roman"/>
          <w:szCs w:val="24"/>
        </w:rPr>
        <w:t xml:space="preserve"> </w:t>
      </w:r>
      <w:r w:rsidR="00D242FC">
        <w:rPr>
          <w:rFonts w:cs="Times New Roman"/>
          <w:b/>
          <w:szCs w:val="24"/>
        </w:rPr>
        <w:t>ne plně organizované</w:t>
      </w:r>
      <w:r w:rsidR="00B95D6B">
        <w:rPr>
          <w:rFonts w:cs="Times New Roman"/>
          <w:szCs w:val="24"/>
        </w:rPr>
        <w:t>, což znamená, že instituce má v jedné třídě vícero ročníků, přičemž tyto ročníky tvoří jednotlivá oddělení. Autor dále uvádí, že se může jednat o školy jednotřídní, dvoutřídní, ale i trojtřídní.</w:t>
      </w:r>
      <w:r w:rsidR="00B95D6B" w:rsidRPr="00FC6721">
        <w:rPr>
          <w:rFonts w:cs="Times New Roman"/>
          <w:szCs w:val="24"/>
        </w:rPr>
        <w:t xml:space="preserve"> </w:t>
      </w:r>
    </w:p>
    <w:p w:rsidR="00B95D6B" w:rsidRDefault="00124205" w:rsidP="00C9047B">
      <w:pPr>
        <w:spacing w:after="0"/>
        <w:rPr>
          <w:rFonts w:cs="Times New Roman"/>
          <w:szCs w:val="24"/>
        </w:rPr>
      </w:pPr>
      <w:r>
        <w:rPr>
          <w:rFonts w:cs="Times New Roman"/>
          <w:szCs w:val="24"/>
        </w:rPr>
        <w:t xml:space="preserve">Podle Průchy (2009) se </w:t>
      </w:r>
      <w:r w:rsidR="00B95D6B">
        <w:rPr>
          <w:rFonts w:cs="Times New Roman"/>
          <w:szCs w:val="24"/>
        </w:rPr>
        <w:t>z hlediska leg</w:t>
      </w:r>
      <w:r>
        <w:rPr>
          <w:rFonts w:cs="Times New Roman"/>
          <w:szCs w:val="24"/>
        </w:rPr>
        <w:t>islativního ukotvení</w:t>
      </w:r>
      <w:r w:rsidR="00B95D6B">
        <w:rPr>
          <w:rFonts w:cs="Times New Roman"/>
          <w:szCs w:val="24"/>
        </w:rPr>
        <w:t xml:space="preserve"> rozlišují v České republice dva typy základních škol. Prvním z nich je </w:t>
      </w:r>
      <w:r w:rsidR="00B95D6B" w:rsidRPr="00621C36">
        <w:rPr>
          <w:rFonts w:cs="Times New Roman"/>
          <w:b/>
          <w:szCs w:val="24"/>
        </w:rPr>
        <w:t>plně organizovaná</w:t>
      </w:r>
      <w:r w:rsidR="00B95D6B">
        <w:rPr>
          <w:rFonts w:cs="Times New Roman"/>
          <w:szCs w:val="24"/>
        </w:rPr>
        <w:t xml:space="preserve"> a druhým </w:t>
      </w:r>
      <w:r w:rsidR="00B95D6B">
        <w:rPr>
          <w:rFonts w:cs="Times New Roman"/>
          <w:b/>
          <w:szCs w:val="24"/>
        </w:rPr>
        <w:t xml:space="preserve">neúplně organizovaná </w:t>
      </w:r>
      <w:r w:rsidR="00B95D6B" w:rsidRPr="0040659B">
        <w:rPr>
          <w:rFonts w:cs="Times New Roman"/>
          <w:szCs w:val="24"/>
        </w:rPr>
        <w:t>základní škola</w:t>
      </w:r>
      <w:r w:rsidR="00B95D6B">
        <w:rPr>
          <w:rFonts w:cs="Times New Roman"/>
          <w:szCs w:val="24"/>
        </w:rPr>
        <w:t xml:space="preserve"> (dále i jen ZŠ)</w:t>
      </w:r>
      <w:r w:rsidR="00B95D6B" w:rsidRPr="0040659B">
        <w:rPr>
          <w:rFonts w:cs="Times New Roman"/>
          <w:szCs w:val="24"/>
        </w:rPr>
        <w:t>.</w:t>
      </w:r>
      <w:r w:rsidR="003161E2">
        <w:rPr>
          <w:rFonts w:cs="Times New Roman"/>
          <w:szCs w:val="24"/>
        </w:rPr>
        <w:t xml:space="preserve"> </w:t>
      </w:r>
      <w:r w:rsidR="00B95D6B">
        <w:rPr>
          <w:rFonts w:cs="Times New Roman"/>
          <w:szCs w:val="24"/>
        </w:rPr>
        <w:t xml:space="preserve">Malotřídní školy se řadí mezi neúplně organizované, jelikož poskytují pouze jeden stupeň vzdělávání a zároveň obsahují </w:t>
      </w:r>
      <w:r w:rsidR="003161E2">
        <w:rPr>
          <w:rFonts w:cs="Times New Roman"/>
          <w:szCs w:val="24"/>
        </w:rPr>
        <w:t>méně než pět tříd</w:t>
      </w:r>
      <w:r w:rsidR="00B95D6B">
        <w:rPr>
          <w:rFonts w:cs="Times New Roman"/>
          <w:szCs w:val="24"/>
        </w:rPr>
        <w:t>.</w:t>
      </w:r>
    </w:p>
    <w:p w:rsidR="00B95D6B" w:rsidRDefault="00B95D6B" w:rsidP="00543D08">
      <w:pPr>
        <w:spacing w:after="0"/>
        <w:ind w:firstLine="708"/>
        <w:rPr>
          <w:rFonts w:cs="Times New Roman"/>
          <w:szCs w:val="24"/>
        </w:rPr>
      </w:pPr>
      <w:r>
        <w:rPr>
          <w:rFonts w:cs="Times New Roman"/>
          <w:szCs w:val="24"/>
        </w:rPr>
        <w:t xml:space="preserve">Organizaci základního vzdělávání na malotřídních školách taktéž vymezuje </w:t>
      </w:r>
      <w:r w:rsidRPr="006838D7">
        <w:rPr>
          <w:rFonts w:cs="Times New Roman"/>
          <w:b/>
          <w:szCs w:val="24"/>
        </w:rPr>
        <w:t>školský zákon č. 561/2004 Sb.</w:t>
      </w:r>
      <w:r w:rsidRPr="009468F8">
        <w:t xml:space="preserve"> </w:t>
      </w:r>
      <w:r w:rsidRPr="009468F8">
        <w:rPr>
          <w:rFonts w:cs="Times New Roman"/>
          <w:szCs w:val="24"/>
        </w:rPr>
        <w:t>(Česká republika, 2004)</w:t>
      </w:r>
      <w:r>
        <w:rPr>
          <w:rFonts w:cs="Times New Roman"/>
          <w:szCs w:val="24"/>
        </w:rPr>
        <w:t xml:space="preserve"> v §46 odst. 2, kde se uvádí: „</w:t>
      </w:r>
      <w:r>
        <w:rPr>
          <w:rFonts w:cs="Times New Roman"/>
          <w:i/>
          <w:szCs w:val="24"/>
        </w:rPr>
        <w:t>P</w:t>
      </w:r>
      <w:r w:rsidRPr="00267DE5">
        <w:rPr>
          <w:rFonts w:cs="Times New Roman"/>
          <w:i/>
          <w:szCs w:val="24"/>
        </w:rPr>
        <w:t>r</w:t>
      </w:r>
      <w:r>
        <w:rPr>
          <w:rFonts w:cs="Times New Roman"/>
          <w:i/>
          <w:szCs w:val="24"/>
        </w:rPr>
        <w:t>vní stupeň</w:t>
      </w:r>
      <w:r w:rsidRPr="00267DE5">
        <w:rPr>
          <w:rFonts w:cs="Times New Roman"/>
          <w:i/>
          <w:szCs w:val="24"/>
        </w:rPr>
        <w:t xml:space="preserve"> je tvořen prvním až pátým ročníkem</w:t>
      </w:r>
      <w:r>
        <w:rPr>
          <w:rFonts w:cs="Times New Roman"/>
          <w:szCs w:val="24"/>
        </w:rPr>
        <w:t>.“ Dále se v §46 odst. 2 píše, že pokud není možné zajistit základní vzdělávání se všemi devíti ročníky, lze zřídit základní školu, která bude mít ročníků méně.</w:t>
      </w:r>
    </w:p>
    <w:p w:rsidR="00B95D6B" w:rsidRDefault="00B95D6B" w:rsidP="005268F7">
      <w:pPr>
        <w:spacing w:after="0"/>
        <w:rPr>
          <w:rFonts w:cs="Times New Roman"/>
          <w:szCs w:val="24"/>
        </w:rPr>
      </w:pPr>
      <w:r>
        <w:rPr>
          <w:rFonts w:cs="Times New Roman"/>
          <w:szCs w:val="24"/>
        </w:rPr>
        <w:t>Zmínku o zřízení malotřídních škol můžeme také dohledat v §178 odst. 1, který mj. vymezuje povinnost obce, která spočívá v zajištění podmínek k povinné školní docházce dětí s trvalým bydlištěm na území obce.</w:t>
      </w:r>
    </w:p>
    <w:p w:rsidR="00B95D6B" w:rsidRDefault="00B95D6B" w:rsidP="005268F7">
      <w:pPr>
        <w:rPr>
          <w:rFonts w:cs="Times New Roman"/>
          <w:szCs w:val="24"/>
        </w:rPr>
      </w:pPr>
      <w:r>
        <w:rPr>
          <w:rFonts w:cs="Times New Roman"/>
          <w:szCs w:val="24"/>
        </w:rPr>
        <w:t xml:space="preserve">Na tuto platnou legislativu navazuje </w:t>
      </w:r>
      <w:r w:rsidRPr="00196586">
        <w:rPr>
          <w:rFonts w:cs="Times New Roman"/>
          <w:b/>
          <w:szCs w:val="24"/>
        </w:rPr>
        <w:t>vyhláška č. 48/2005 Sb</w:t>
      </w:r>
      <w:r>
        <w:rPr>
          <w:rFonts w:cs="Times New Roman"/>
          <w:szCs w:val="24"/>
        </w:rPr>
        <w:t>.</w:t>
      </w:r>
      <w:r w:rsidRPr="006838D7">
        <w:t xml:space="preserve"> </w:t>
      </w:r>
      <w:r w:rsidRPr="006838D7">
        <w:rPr>
          <w:rFonts w:cs="Times New Roman"/>
          <w:szCs w:val="24"/>
        </w:rPr>
        <w:t>(Česká republika, 2005)</w:t>
      </w:r>
      <w:r>
        <w:rPr>
          <w:rFonts w:cs="Times New Roman"/>
          <w:szCs w:val="24"/>
        </w:rPr>
        <w:t xml:space="preserve">, konkrétně v §5 odst. 2, kde se připouští možnost spojení vícero ročníků v rámci prvního </w:t>
      </w:r>
      <w:r>
        <w:rPr>
          <w:rFonts w:cs="Times New Roman"/>
          <w:szCs w:val="24"/>
        </w:rPr>
        <w:lastRenderedPageBreak/>
        <w:t>stupně základního vzdělávání do jedné třídy. Nesmí se však kombinovat první a druhý stupeň či druhý stupeň samostatně.</w:t>
      </w:r>
    </w:p>
    <w:p w:rsidR="00B95D6B" w:rsidRDefault="00B95D6B" w:rsidP="005268F7">
      <w:pPr>
        <w:pStyle w:val="Nadpis2"/>
        <w:spacing w:after="240"/>
        <w:ind w:left="993"/>
      </w:pPr>
      <w:bookmarkStart w:id="3" w:name="_Toc101274730"/>
      <w:r>
        <w:t>Stručný historický vhled k malotřídním školám na území ČR do r. 2000</w:t>
      </w:r>
      <w:bookmarkEnd w:id="3"/>
    </w:p>
    <w:p w:rsidR="00B95D6B" w:rsidRDefault="00B95D6B" w:rsidP="0032573B">
      <w:pPr>
        <w:spacing w:after="0"/>
        <w:ind w:firstLine="709"/>
        <w:rPr>
          <w:rFonts w:cs="Times New Roman"/>
          <w:szCs w:val="24"/>
        </w:rPr>
      </w:pPr>
      <w:r>
        <w:rPr>
          <w:rFonts w:cs="Times New Roman"/>
          <w:szCs w:val="24"/>
        </w:rPr>
        <w:t>V historickém konte</w:t>
      </w:r>
      <w:r w:rsidR="008B475A">
        <w:rPr>
          <w:rFonts w:cs="Times New Roman"/>
          <w:szCs w:val="24"/>
        </w:rPr>
        <w:t>xtu se název malotřídní škola</w:t>
      </w:r>
      <w:r>
        <w:rPr>
          <w:rFonts w:cs="Times New Roman"/>
          <w:szCs w:val="24"/>
        </w:rPr>
        <w:t xml:space="preserve"> objevil poprvé až ve školském zákoně z roku 1869. Do té doby se organizovanost škol nerozlišovala. S politickými změnami se měnil i přístup k malotřídním školám.</w:t>
      </w:r>
      <w:r w:rsidR="00AA26E7">
        <w:rPr>
          <w:rFonts w:cs="Times New Roman"/>
          <w:szCs w:val="24"/>
        </w:rPr>
        <w:t xml:space="preserve"> </w:t>
      </w:r>
      <w:r>
        <w:rPr>
          <w:rFonts w:cs="Times New Roman"/>
          <w:szCs w:val="24"/>
        </w:rPr>
        <w:t xml:space="preserve">Během 20. až 30. let 20. století převažovala na území Československa malotřídní organizovanost škol. S tím se pojilo i redukování vzdělávacího obsahu a samostatné přepracovávání učebních osnov pro tento typ </w:t>
      </w:r>
      <w:r w:rsidR="00A84E54">
        <w:rPr>
          <w:rFonts w:cs="Times New Roman"/>
          <w:szCs w:val="24"/>
        </w:rPr>
        <w:t>škol. V očích široké veřejnosti</w:t>
      </w:r>
      <w:r>
        <w:rPr>
          <w:rFonts w:cs="Times New Roman"/>
          <w:szCs w:val="24"/>
        </w:rPr>
        <w:t xml:space="preserve"> se tak staly malotřídní školy školami, které poskytují ne příliš kvalitní vzdělávání (Trnková, 2010).</w:t>
      </w:r>
    </w:p>
    <w:p w:rsidR="00B95D6B" w:rsidRDefault="00B95D6B" w:rsidP="005268F7">
      <w:pPr>
        <w:spacing w:after="0"/>
        <w:rPr>
          <w:rFonts w:cs="Times New Roman"/>
          <w:szCs w:val="24"/>
        </w:rPr>
      </w:pPr>
      <w:r>
        <w:rPr>
          <w:rFonts w:cs="Times New Roman"/>
          <w:szCs w:val="24"/>
        </w:rPr>
        <w:t>Školským zákonem</w:t>
      </w:r>
      <w:r w:rsidR="000E1309">
        <w:rPr>
          <w:rFonts w:cs="Times New Roman"/>
          <w:szCs w:val="24"/>
        </w:rPr>
        <w:t xml:space="preserve">, </w:t>
      </w:r>
      <w:r w:rsidR="000E1309" w:rsidRPr="00DA3788">
        <w:rPr>
          <w:rFonts w:cs="Times New Roman"/>
          <w:i/>
          <w:szCs w:val="24"/>
        </w:rPr>
        <w:t>Zákon o jednotné škole</w:t>
      </w:r>
      <w:r w:rsidR="000E1309">
        <w:rPr>
          <w:rFonts w:cs="Times New Roman"/>
          <w:szCs w:val="24"/>
        </w:rPr>
        <w:t>,</w:t>
      </w:r>
      <w:r w:rsidR="008B475A">
        <w:rPr>
          <w:rFonts w:cs="Times New Roman"/>
          <w:szCs w:val="24"/>
        </w:rPr>
        <w:t xml:space="preserve"> z r. 1948 byla malotřídní škola</w:t>
      </w:r>
      <w:r>
        <w:rPr>
          <w:rFonts w:cs="Times New Roman"/>
          <w:szCs w:val="24"/>
        </w:rPr>
        <w:t xml:space="preserve"> nahrazen</w:t>
      </w:r>
      <w:r w:rsidR="008B475A">
        <w:rPr>
          <w:rFonts w:cs="Times New Roman"/>
          <w:szCs w:val="24"/>
        </w:rPr>
        <w:t xml:space="preserve">a názvem </w:t>
      </w:r>
      <w:r w:rsidRPr="008D417D">
        <w:rPr>
          <w:rFonts w:cs="Times New Roman"/>
          <w:b/>
          <w:szCs w:val="24"/>
        </w:rPr>
        <w:t>škola s menším počtem tříd</w:t>
      </w:r>
      <w:r>
        <w:rPr>
          <w:rFonts w:cs="Times New Roman"/>
          <w:szCs w:val="24"/>
        </w:rPr>
        <w:t xml:space="preserve"> (Průcha, 2009).</w:t>
      </w:r>
    </w:p>
    <w:p w:rsidR="00B95D6B" w:rsidRDefault="00B95D6B" w:rsidP="005268F7">
      <w:pPr>
        <w:spacing w:after="0"/>
        <w:rPr>
          <w:rFonts w:cs="Times New Roman"/>
          <w:szCs w:val="24"/>
        </w:rPr>
      </w:pPr>
      <w:r>
        <w:rPr>
          <w:rFonts w:cs="Times New Roman"/>
          <w:szCs w:val="24"/>
        </w:rPr>
        <w:t>Součá</w:t>
      </w:r>
      <w:r w:rsidR="000E1309">
        <w:rPr>
          <w:rFonts w:cs="Times New Roman"/>
          <w:szCs w:val="24"/>
        </w:rPr>
        <w:t xml:space="preserve">stí školského zákona z r. 1948 </w:t>
      </w:r>
      <w:r>
        <w:rPr>
          <w:rFonts w:cs="Times New Roman"/>
          <w:szCs w:val="24"/>
        </w:rPr>
        <w:t xml:space="preserve">bylo zpracování a vydání nových učebních osnov, plánů a učebnic v návaznosti na nově vymezené cíle </w:t>
      </w:r>
      <w:r w:rsidR="00A03D2D">
        <w:rPr>
          <w:rFonts w:cs="Times New Roman"/>
          <w:szCs w:val="24"/>
        </w:rPr>
        <w:t>(Vališová,</w:t>
      </w:r>
      <w:r w:rsidRPr="003E09F2">
        <w:rPr>
          <w:rFonts w:cs="Times New Roman"/>
          <w:szCs w:val="24"/>
        </w:rPr>
        <w:t xml:space="preserve"> 2011)</w:t>
      </w:r>
      <w:r>
        <w:rPr>
          <w:rFonts w:cs="Times New Roman"/>
          <w:szCs w:val="24"/>
        </w:rPr>
        <w:t>.</w:t>
      </w:r>
    </w:p>
    <w:p w:rsidR="00B95D6B" w:rsidRDefault="00B95D6B" w:rsidP="005268F7">
      <w:pPr>
        <w:spacing w:after="0"/>
        <w:rPr>
          <w:rFonts w:cs="Times New Roman"/>
          <w:szCs w:val="24"/>
        </w:rPr>
      </w:pPr>
      <w:r>
        <w:rPr>
          <w:rFonts w:cs="Times New Roman"/>
          <w:szCs w:val="24"/>
        </w:rPr>
        <w:t>Nové učební osnovy, plány, cíle a úkoly malotřídních škol byly shodné s plně organizovanými ZŠ. Jednalo se o přípravu žáků v oblasti přírodních, společenských a humanitních věd, což mělo pozitivně ovlivnit následný přechod z neúplně organizované školy na druhý stupeň plně organizované ZŠ (Opatřil, 1985).</w:t>
      </w:r>
    </w:p>
    <w:p w:rsidR="00B95D6B" w:rsidRDefault="00B95D6B" w:rsidP="005268F7">
      <w:pPr>
        <w:spacing w:after="0"/>
        <w:rPr>
          <w:rFonts w:cs="Times New Roman"/>
          <w:szCs w:val="24"/>
        </w:rPr>
      </w:pPr>
      <w:r>
        <w:rPr>
          <w:rFonts w:cs="Times New Roman"/>
          <w:szCs w:val="24"/>
        </w:rPr>
        <w:t>Situace ve státu ale zákonu příliš nepřála, jelikož jeho platnost trvala pouze čtyři roky. Další zásadní vliv na malotřídní vzdělávání přišlo z</w:t>
      </w:r>
      <w:r w:rsidR="002417C2">
        <w:rPr>
          <w:rFonts w:cs="Times New Roman"/>
          <w:szCs w:val="24"/>
        </w:rPr>
        <w:t>e strany KSČ v</w:t>
      </w:r>
      <w:r>
        <w:rPr>
          <w:rFonts w:cs="Times New Roman"/>
          <w:szCs w:val="24"/>
        </w:rPr>
        <w:t xml:space="preserve">e snaze vnést do škol socialistickou ideologii, což vyústilo v zavedení </w:t>
      </w:r>
      <w:r w:rsidRPr="00F210CF">
        <w:rPr>
          <w:rFonts w:cs="Times New Roman"/>
          <w:b/>
          <w:szCs w:val="24"/>
        </w:rPr>
        <w:t>školského zákonu z r. 1978</w:t>
      </w:r>
      <w:r>
        <w:rPr>
          <w:rFonts w:cs="Times New Roman"/>
          <w:szCs w:val="24"/>
        </w:rPr>
        <w:t>. Celkově se tento školský zákon dotknul základních škol, tedy i malotřídních, jejichž první stupeň do té doby tvořil</w:t>
      </w:r>
      <w:r w:rsidR="00A03D2D">
        <w:rPr>
          <w:rFonts w:cs="Times New Roman"/>
          <w:szCs w:val="24"/>
        </w:rPr>
        <w:t xml:space="preserve"> pět ročníku (Vališová,</w:t>
      </w:r>
      <w:r>
        <w:rPr>
          <w:rFonts w:cs="Times New Roman"/>
          <w:szCs w:val="24"/>
        </w:rPr>
        <w:t xml:space="preserve"> 2011).</w:t>
      </w:r>
    </w:p>
    <w:p w:rsidR="00B95D6B" w:rsidRDefault="00A03D2D" w:rsidP="005268F7">
      <w:pPr>
        <w:spacing w:after="0"/>
        <w:rPr>
          <w:rFonts w:cs="Times New Roman"/>
          <w:szCs w:val="24"/>
        </w:rPr>
      </w:pPr>
      <w:r>
        <w:rPr>
          <w:rFonts w:cs="Times New Roman"/>
          <w:szCs w:val="24"/>
        </w:rPr>
        <w:t>P</w:t>
      </w:r>
      <w:r w:rsidR="00B95D6B">
        <w:rPr>
          <w:rFonts w:cs="Times New Roman"/>
          <w:szCs w:val="24"/>
        </w:rPr>
        <w:t>říklad</w:t>
      </w:r>
      <w:r>
        <w:rPr>
          <w:rFonts w:cs="Times New Roman"/>
          <w:szCs w:val="24"/>
        </w:rPr>
        <w:t>em</w:t>
      </w:r>
      <w:r w:rsidR="00B95D6B">
        <w:rPr>
          <w:rFonts w:cs="Times New Roman"/>
          <w:szCs w:val="24"/>
        </w:rPr>
        <w:t xml:space="preserve"> rozdělení všech</w:t>
      </w:r>
      <w:r>
        <w:rPr>
          <w:rFonts w:cs="Times New Roman"/>
          <w:szCs w:val="24"/>
        </w:rPr>
        <w:t xml:space="preserve"> pěti ročníků do tříd byl</w:t>
      </w:r>
      <w:r w:rsidR="00B95D6B">
        <w:rPr>
          <w:rFonts w:cs="Times New Roman"/>
          <w:szCs w:val="24"/>
        </w:rPr>
        <w:t xml:space="preserve"> existující vzorec v letech 1951</w:t>
      </w:r>
      <w:r>
        <w:rPr>
          <w:rFonts w:cs="Times New Roman"/>
          <w:szCs w:val="24"/>
        </w:rPr>
        <w:t>-1952 zaměřený na</w:t>
      </w:r>
      <w:r w:rsidR="00B95D6B">
        <w:rPr>
          <w:rFonts w:cs="Times New Roman"/>
          <w:szCs w:val="24"/>
        </w:rPr>
        <w:t xml:space="preserve"> </w:t>
      </w:r>
      <w:r w:rsidR="00B95D6B" w:rsidRPr="00A31F3D">
        <w:rPr>
          <w:rFonts w:cs="Times New Roman"/>
          <w:b/>
          <w:szCs w:val="24"/>
        </w:rPr>
        <w:t>tradiční rozdělení sousedních ročníků</w:t>
      </w:r>
      <w:r w:rsidR="00B95D6B">
        <w:rPr>
          <w:rFonts w:cs="Times New Roman"/>
          <w:szCs w:val="24"/>
        </w:rPr>
        <w:t xml:space="preserve"> dle četnosti tříd. U malotřídních škol dvojtřídních se doporučovalo zařadit do 1. třídy 1. a 3. ročník a do 2. třídy 2., 4. a 5. ročník. U škol trojtřídních se do 1. třídy doporučoval 1. ročník, do 2. třídy 2. a 4. ročník a do 3. třídy 3. a 5. ročník. Takovéto rozdělení mělo své výhody i nevýhody (Opatřil, 1985).</w:t>
      </w:r>
    </w:p>
    <w:p w:rsidR="00B95D6B" w:rsidRDefault="00B95D6B" w:rsidP="00033CDB">
      <w:pPr>
        <w:spacing w:after="0"/>
        <w:rPr>
          <w:rFonts w:cs="Times New Roman"/>
          <w:szCs w:val="24"/>
        </w:rPr>
      </w:pPr>
      <w:r>
        <w:rPr>
          <w:rFonts w:cs="Times New Roman"/>
          <w:szCs w:val="24"/>
        </w:rPr>
        <w:t xml:space="preserve">Zákonem se první stupeň zredukoval do čtyř ročníků a pro pedagogy i žáky to znamenalo výrazné změny i z hlediska přístupu ke vzdělávání. </w:t>
      </w:r>
      <w:r w:rsidR="002417C2">
        <w:rPr>
          <w:rFonts w:cs="Times New Roman"/>
          <w:b/>
          <w:szCs w:val="24"/>
        </w:rPr>
        <w:t>Sovětský model školy</w:t>
      </w:r>
      <w:r w:rsidR="00873799">
        <w:rPr>
          <w:rFonts w:cs="Times New Roman"/>
          <w:b/>
          <w:szCs w:val="24"/>
        </w:rPr>
        <w:t xml:space="preserve"> </w:t>
      </w:r>
      <w:r w:rsidR="00873799" w:rsidRPr="00873799">
        <w:rPr>
          <w:rFonts w:cs="Times New Roman"/>
          <w:szCs w:val="24"/>
        </w:rPr>
        <w:t>od</w:t>
      </w:r>
      <w:r w:rsidRPr="00873799">
        <w:rPr>
          <w:rFonts w:cs="Times New Roman"/>
          <w:szCs w:val="24"/>
        </w:rPr>
        <w:t xml:space="preserve"> Zankova</w:t>
      </w:r>
      <w:r>
        <w:rPr>
          <w:rFonts w:cs="Times New Roman"/>
          <w:szCs w:val="24"/>
        </w:rPr>
        <w:t>, podle něhož byla vedena výuka na školách, následo</w:t>
      </w:r>
      <w:r w:rsidR="002417C2">
        <w:rPr>
          <w:rFonts w:cs="Times New Roman"/>
          <w:szCs w:val="24"/>
        </w:rPr>
        <w:t>val principy vyučování dle</w:t>
      </w:r>
      <w:r>
        <w:rPr>
          <w:rFonts w:cs="Times New Roman"/>
          <w:szCs w:val="24"/>
        </w:rPr>
        <w:t xml:space="preserve"> Vygotského. Tento </w:t>
      </w:r>
      <w:r>
        <w:rPr>
          <w:rFonts w:cs="Times New Roman"/>
          <w:szCs w:val="24"/>
        </w:rPr>
        <w:lastRenderedPageBreak/>
        <w:t xml:space="preserve">styl výuky byl natolik složitý a náročný pro žáky, že často nebylo možné dokončit povinnou školní docházku a osvojit si učivo, které vymezovaly školské dokumenty </w:t>
      </w:r>
      <w:r w:rsidR="00A03D2D">
        <w:rPr>
          <w:rFonts w:cs="Times New Roman"/>
          <w:szCs w:val="24"/>
        </w:rPr>
        <w:t>(Vališová,</w:t>
      </w:r>
      <w:r w:rsidRPr="003E09F2">
        <w:rPr>
          <w:rFonts w:cs="Times New Roman"/>
          <w:szCs w:val="24"/>
        </w:rPr>
        <w:t xml:space="preserve"> 2011)</w:t>
      </w:r>
      <w:r>
        <w:rPr>
          <w:rFonts w:cs="Times New Roman"/>
          <w:szCs w:val="24"/>
        </w:rPr>
        <w:t>. Pro malotřídní školy to znamena</w:t>
      </w:r>
      <w:r w:rsidR="00A03D2D">
        <w:rPr>
          <w:rFonts w:cs="Times New Roman"/>
          <w:szCs w:val="24"/>
        </w:rPr>
        <w:t>lo vlnu rušení během let 1976-</w:t>
      </w:r>
      <w:r>
        <w:rPr>
          <w:rFonts w:cs="Times New Roman"/>
          <w:szCs w:val="24"/>
        </w:rPr>
        <w:t>1980. (Průcha, 2009).</w:t>
      </w:r>
    </w:p>
    <w:p w:rsidR="00B95D6B" w:rsidRDefault="00B95D6B" w:rsidP="005268F7">
      <w:pPr>
        <w:spacing w:after="0"/>
        <w:rPr>
          <w:rFonts w:cs="Times New Roman"/>
          <w:szCs w:val="24"/>
        </w:rPr>
      </w:pPr>
      <w:r>
        <w:rPr>
          <w:rFonts w:cs="Times New Roman"/>
          <w:szCs w:val="24"/>
        </w:rPr>
        <w:t>Rok 1989 přinesl řadu zásadních změn v oblasti vzdělávací politiky, které se příznivě odrazily na chodu malotřídních škol, jelikož se nově mohla stát zřizovatelem školy i obec.</w:t>
      </w:r>
    </w:p>
    <w:p w:rsidR="00B95D6B" w:rsidRDefault="00B95D6B" w:rsidP="00C9047B">
      <w:pPr>
        <w:spacing w:after="0"/>
        <w:rPr>
          <w:rFonts w:cs="Times New Roman"/>
          <w:szCs w:val="24"/>
        </w:rPr>
      </w:pPr>
      <w:r w:rsidRPr="00DA3788">
        <w:rPr>
          <w:rFonts w:cs="Times New Roman"/>
          <w:szCs w:val="24"/>
        </w:rPr>
        <w:t>Novela školského zákona z r. 1995 přinesla jasně danou strukturu základní školy, což bylo</w:t>
      </w:r>
      <w:r>
        <w:rPr>
          <w:rFonts w:cs="Times New Roman"/>
          <w:szCs w:val="24"/>
        </w:rPr>
        <w:t xml:space="preserve"> zásadní i pro malotřídní školy</w:t>
      </w:r>
      <w:r w:rsidR="00706116">
        <w:rPr>
          <w:rFonts w:cs="Times New Roman"/>
          <w:szCs w:val="24"/>
        </w:rPr>
        <w:t>, jelikož 1. stupeň tvořil 1. – 5</w:t>
      </w:r>
      <w:r>
        <w:rPr>
          <w:rFonts w:cs="Times New Roman"/>
          <w:szCs w:val="24"/>
        </w:rPr>
        <w:t>. ročník. Malotří</w:t>
      </w:r>
      <w:r w:rsidR="00A84E54">
        <w:rPr>
          <w:rFonts w:cs="Times New Roman"/>
          <w:szCs w:val="24"/>
        </w:rPr>
        <w:t>dní školy tak byly rozšířeny o jeden</w:t>
      </w:r>
      <w:r>
        <w:rPr>
          <w:rFonts w:cs="Times New Roman"/>
          <w:szCs w:val="24"/>
        </w:rPr>
        <w:t xml:space="preserve"> ročník (Trnková, 2010).</w:t>
      </w:r>
    </w:p>
    <w:p w:rsidR="00B95D6B" w:rsidRDefault="00033CDB" w:rsidP="005268F7">
      <w:pPr>
        <w:spacing w:after="0"/>
        <w:ind w:firstLine="708"/>
        <w:rPr>
          <w:rFonts w:cs="Times New Roman"/>
          <w:szCs w:val="24"/>
        </w:rPr>
      </w:pPr>
      <w:r>
        <w:rPr>
          <w:rFonts w:cs="Times New Roman"/>
          <w:szCs w:val="24"/>
        </w:rPr>
        <w:t>Reforma z r. 2000 zavedla</w:t>
      </w:r>
      <w:r w:rsidR="00B95D6B">
        <w:rPr>
          <w:rFonts w:cs="Times New Roman"/>
          <w:szCs w:val="24"/>
        </w:rPr>
        <w:t xml:space="preserve"> změnu v oblasti zřizovatelů škol. V současnosti se řadí mezi zřizovatele škol ministerst</w:t>
      </w:r>
      <w:r w:rsidR="000C00A3">
        <w:rPr>
          <w:rFonts w:cs="Times New Roman"/>
          <w:szCs w:val="24"/>
        </w:rPr>
        <w:t>va, kraje, obce (či svazky obcí</w:t>
      </w:r>
      <w:r w:rsidR="00B95D6B">
        <w:rPr>
          <w:rFonts w:cs="Times New Roman"/>
          <w:szCs w:val="24"/>
        </w:rPr>
        <w:t xml:space="preserve"> v případě malotřídních škol), církve a soukromé osoby (např. nadace) (Janíková, 2009).</w:t>
      </w:r>
    </w:p>
    <w:p w:rsidR="00B95D6B" w:rsidRDefault="00B95D6B" w:rsidP="005268F7">
      <w:pPr>
        <w:rPr>
          <w:rFonts w:cs="Times New Roman"/>
          <w:szCs w:val="24"/>
        </w:rPr>
      </w:pPr>
      <w:r>
        <w:rPr>
          <w:rFonts w:cs="Times New Roman"/>
          <w:szCs w:val="24"/>
        </w:rPr>
        <w:t xml:space="preserve">I </w:t>
      </w:r>
      <w:r w:rsidR="002417C2">
        <w:rPr>
          <w:rFonts w:cs="Times New Roman"/>
          <w:szCs w:val="24"/>
        </w:rPr>
        <w:t>z hlediska počtů žáků ve třídách</w:t>
      </w:r>
      <w:r>
        <w:rPr>
          <w:rFonts w:cs="Times New Roman"/>
          <w:szCs w:val="24"/>
        </w:rPr>
        <w:t xml:space="preserve"> se nyní musí malotřídní školy řídit platnou legislativou ČR, která tento typ škol definuje jako školy tvořené pouze třídami 1. stupně </w:t>
      </w:r>
      <w:r w:rsidRPr="005A3ADE">
        <w:rPr>
          <w:rFonts w:cs="Times New Roman"/>
          <w:szCs w:val="24"/>
        </w:rPr>
        <w:t>(Česká republika, 2005)</w:t>
      </w:r>
      <w:r>
        <w:rPr>
          <w:rFonts w:cs="Times New Roman"/>
          <w:szCs w:val="24"/>
        </w:rPr>
        <w:t>. Konkrétní počty žáků a tříd uvádí vyhláška č. 48/2005 Sb. v §4 s tím, že dle Průchy (2009) lze legislativně ukotveným počtům udělit výjimku zřizovatelem, který je ale povinen uhradit zvýšené výdaje na vzdělávací činnost, spojené s případnou organizační úpravou.</w:t>
      </w:r>
    </w:p>
    <w:p w:rsidR="00B95D6B" w:rsidRDefault="00B95D6B" w:rsidP="005268F7">
      <w:pPr>
        <w:pStyle w:val="Nadpis2"/>
        <w:spacing w:after="240"/>
        <w:ind w:left="993"/>
      </w:pPr>
      <w:bookmarkStart w:id="4" w:name="_Toc101274731"/>
      <w:r>
        <w:t>Náležitá dokumentace malotřídních škol v ČR</w:t>
      </w:r>
      <w:bookmarkEnd w:id="4"/>
    </w:p>
    <w:p w:rsidR="00AE6550" w:rsidRDefault="00AE6550" w:rsidP="005268F7">
      <w:pPr>
        <w:spacing w:after="0"/>
        <w:ind w:firstLine="708"/>
        <w:rPr>
          <w:rFonts w:cs="Times New Roman"/>
          <w:szCs w:val="24"/>
        </w:rPr>
      </w:pPr>
      <w:r>
        <w:rPr>
          <w:rFonts w:cs="Times New Roman"/>
          <w:szCs w:val="24"/>
        </w:rPr>
        <w:t>Společenská podstata a důležit</w:t>
      </w:r>
      <w:r w:rsidR="000C00A3">
        <w:rPr>
          <w:rFonts w:cs="Times New Roman"/>
          <w:szCs w:val="24"/>
        </w:rPr>
        <w:t>ost významu škol je zařazena</w:t>
      </w:r>
      <w:r>
        <w:rPr>
          <w:rFonts w:cs="Times New Roman"/>
          <w:szCs w:val="24"/>
        </w:rPr>
        <w:t xml:space="preserve"> v dokumentaci na</w:t>
      </w:r>
      <w:r w:rsidR="002417C2">
        <w:rPr>
          <w:rFonts w:cs="Times New Roman"/>
          <w:szCs w:val="24"/>
        </w:rPr>
        <w:t xml:space="preserve"> nejvyšší</w:t>
      </w:r>
      <w:r>
        <w:rPr>
          <w:rFonts w:cs="Times New Roman"/>
          <w:szCs w:val="24"/>
        </w:rPr>
        <w:t xml:space="preserve"> úrovn</w:t>
      </w:r>
      <w:r w:rsidR="002417C2">
        <w:rPr>
          <w:rFonts w:cs="Times New Roman"/>
          <w:szCs w:val="24"/>
        </w:rPr>
        <w:t>i – v Ústavě</w:t>
      </w:r>
      <w:r>
        <w:rPr>
          <w:rFonts w:cs="Times New Roman"/>
          <w:szCs w:val="24"/>
        </w:rPr>
        <w:t xml:space="preserve"> ČR. Jedním z takových dokumentů je </w:t>
      </w:r>
      <w:r w:rsidRPr="003204D4">
        <w:rPr>
          <w:rFonts w:cs="Times New Roman"/>
          <w:b/>
          <w:szCs w:val="24"/>
        </w:rPr>
        <w:t>Listina základních práv a svobod</w:t>
      </w:r>
      <w:r>
        <w:rPr>
          <w:rFonts w:cs="Times New Roman"/>
          <w:szCs w:val="24"/>
        </w:rPr>
        <w:t>, která vymezuje jednak právo na vzdělávání a jednak povinnou školní docházku, kterou následně specifikuje</w:t>
      </w:r>
      <w:r w:rsidR="003204D4">
        <w:rPr>
          <w:rFonts w:cs="Times New Roman"/>
          <w:szCs w:val="24"/>
        </w:rPr>
        <w:t xml:space="preserve"> školsky</w:t>
      </w:r>
      <w:r>
        <w:rPr>
          <w:rFonts w:cs="Times New Roman"/>
          <w:szCs w:val="24"/>
        </w:rPr>
        <w:t xml:space="preserve"> zákon</w:t>
      </w:r>
      <w:r w:rsidR="003204D4">
        <w:rPr>
          <w:rFonts w:cs="Times New Roman"/>
          <w:szCs w:val="24"/>
        </w:rPr>
        <w:t xml:space="preserve"> (Průcha, 2005)</w:t>
      </w:r>
      <w:r>
        <w:rPr>
          <w:rFonts w:cs="Times New Roman"/>
          <w:szCs w:val="24"/>
        </w:rPr>
        <w:t>.</w:t>
      </w:r>
    </w:p>
    <w:p w:rsidR="00B95D6B" w:rsidRDefault="008F7F38" w:rsidP="005268F7">
      <w:pPr>
        <w:spacing w:after="0"/>
        <w:ind w:firstLine="708"/>
        <w:rPr>
          <w:rFonts w:cs="Times New Roman"/>
          <w:szCs w:val="24"/>
        </w:rPr>
      </w:pPr>
      <w:r>
        <w:rPr>
          <w:rFonts w:cs="Times New Roman"/>
          <w:szCs w:val="24"/>
        </w:rPr>
        <w:t>Navazující s</w:t>
      </w:r>
      <w:r w:rsidR="002417C2">
        <w:rPr>
          <w:rFonts w:cs="Times New Roman"/>
          <w:szCs w:val="24"/>
        </w:rPr>
        <w:t>ystém kurikulárních dokumentů</w:t>
      </w:r>
      <w:r w:rsidR="00B95D6B">
        <w:rPr>
          <w:rFonts w:cs="Times New Roman"/>
          <w:szCs w:val="24"/>
        </w:rPr>
        <w:t xml:space="preserve"> závaz</w:t>
      </w:r>
      <w:r w:rsidR="002417C2">
        <w:rPr>
          <w:rFonts w:cs="Times New Roman"/>
          <w:szCs w:val="24"/>
        </w:rPr>
        <w:t>ných pro chod malotřídních škol</w:t>
      </w:r>
      <w:r w:rsidR="00B95D6B">
        <w:rPr>
          <w:rFonts w:cs="Times New Roman"/>
          <w:szCs w:val="24"/>
        </w:rPr>
        <w:t xml:space="preserve"> můžeme rozdělit na 2 úrovně – </w:t>
      </w:r>
      <w:r w:rsidR="00B95D6B" w:rsidRPr="00F37E06">
        <w:rPr>
          <w:rFonts w:cs="Times New Roman"/>
          <w:szCs w:val="24"/>
        </w:rPr>
        <w:t>státní a školní</w:t>
      </w:r>
      <w:r w:rsidR="00B95D6B">
        <w:rPr>
          <w:rFonts w:cs="Times New Roman"/>
          <w:szCs w:val="24"/>
        </w:rPr>
        <w:t xml:space="preserve"> </w:t>
      </w:r>
      <w:r w:rsidR="00B95D6B" w:rsidRPr="00C32F40">
        <w:rPr>
          <w:rFonts w:cs="Times New Roman"/>
          <w:szCs w:val="24"/>
        </w:rPr>
        <w:t>(RVP ZV, 2017)</w:t>
      </w:r>
      <w:r w:rsidR="00B95D6B">
        <w:rPr>
          <w:rFonts w:cs="Times New Roman"/>
          <w:szCs w:val="24"/>
        </w:rPr>
        <w:t xml:space="preserve">. Nadřazená kurikulárním dokumentům byla do r. 2014 </w:t>
      </w:r>
      <w:r w:rsidR="00B95D6B">
        <w:rPr>
          <w:rFonts w:cs="Times New Roman"/>
          <w:b/>
          <w:szCs w:val="24"/>
        </w:rPr>
        <w:t>Bílá kniha</w:t>
      </w:r>
      <w:r w:rsidR="00B95D6B">
        <w:rPr>
          <w:rFonts w:cs="Times New Roman"/>
          <w:szCs w:val="24"/>
        </w:rPr>
        <w:t xml:space="preserve"> – Národní program rozvo</w:t>
      </w:r>
      <w:r w:rsidR="002B217B">
        <w:rPr>
          <w:rFonts w:cs="Times New Roman"/>
          <w:szCs w:val="24"/>
        </w:rPr>
        <w:t>je vzdělávání v ČR, která je</w:t>
      </w:r>
      <w:r w:rsidR="00B95D6B">
        <w:rPr>
          <w:rFonts w:cs="Times New Roman"/>
          <w:szCs w:val="24"/>
        </w:rPr>
        <w:t xml:space="preserve"> v současnosti nahrazena strategickými dokumenty</w:t>
      </w:r>
      <w:r w:rsidR="00FB7F09">
        <w:rPr>
          <w:rFonts w:cs="Times New Roman"/>
          <w:szCs w:val="24"/>
        </w:rPr>
        <w:t xml:space="preserve"> mající stejně nadřazenou</w:t>
      </w:r>
      <w:r w:rsidR="002B217B">
        <w:rPr>
          <w:rFonts w:cs="Times New Roman"/>
          <w:szCs w:val="24"/>
        </w:rPr>
        <w:t xml:space="preserve"> pozici ve státní úrovni školského systému</w:t>
      </w:r>
      <w:r w:rsidR="00B95D6B">
        <w:rPr>
          <w:rFonts w:cs="Times New Roman"/>
          <w:szCs w:val="24"/>
        </w:rPr>
        <w:t xml:space="preserve"> – </w:t>
      </w:r>
      <w:r w:rsidR="00B95D6B" w:rsidRPr="0033001C">
        <w:rPr>
          <w:rFonts w:cs="Times New Roman"/>
          <w:b/>
          <w:szCs w:val="24"/>
        </w:rPr>
        <w:t>S</w:t>
      </w:r>
      <w:r w:rsidR="002B217B">
        <w:rPr>
          <w:rFonts w:cs="Times New Roman"/>
          <w:b/>
          <w:szCs w:val="24"/>
        </w:rPr>
        <w:t>trategiemi</w:t>
      </w:r>
      <w:r w:rsidR="00B95D6B" w:rsidRPr="00604814">
        <w:rPr>
          <w:rFonts w:cs="Times New Roman"/>
          <w:b/>
          <w:szCs w:val="24"/>
        </w:rPr>
        <w:t xml:space="preserve"> vzdělávací politiky ČR do r. 2020</w:t>
      </w:r>
      <w:r w:rsidR="00B95D6B">
        <w:rPr>
          <w:rFonts w:cs="Times New Roman"/>
          <w:b/>
          <w:szCs w:val="24"/>
        </w:rPr>
        <w:t xml:space="preserve"> </w:t>
      </w:r>
      <w:r w:rsidR="00B95D6B" w:rsidRPr="0033001C">
        <w:rPr>
          <w:rFonts w:cs="Times New Roman"/>
          <w:szCs w:val="24"/>
        </w:rPr>
        <w:t>a</w:t>
      </w:r>
      <w:r w:rsidR="00B95D6B">
        <w:rPr>
          <w:rFonts w:cs="Times New Roman"/>
          <w:b/>
          <w:szCs w:val="24"/>
        </w:rPr>
        <w:t xml:space="preserve"> </w:t>
      </w:r>
      <w:r w:rsidR="00B95D6B" w:rsidRPr="0033001C">
        <w:rPr>
          <w:rFonts w:cs="Times New Roman"/>
          <w:szCs w:val="24"/>
        </w:rPr>
        <w:t xml:space="preserve">nově </w:t>
      </w:r>
      <w:r w:rsidR="00B95D6B">
        <w:rPr>
          <w:rFonts w:cs="Times New Roman"/>
          <w:b/>
          <w:szCs w:val="24"/>
        </w:rPr>
        <w:t>S</w:t>
      </w:r>
      <w:r w:rsidR="00B95D6B" w:rsidRPr="0033001C">
        <w:rPr>
          <w:rFonts w:cs="Times New Roman"/>
          <w:b/>
          <w:szCs w:val="24"/>
        </w:rPr>
        <w:t>trategie</w:t>
      </w:r>
      <w:r w:rsidR="002B217B">
        <w:rPr>
          <w:rFonts w:cs="Times New Roman"/>
          <w:b/>
          <w:szCs w:val="24"/>
        </w:rPr>
        <w:t>mi</w:t>
      </w:r>
      <w:r w:rsidR="00B95D6B" w:rsidRPr="0033001C">
        <w:rPr>
          <w:rFonts w:cs="Times New Roman"/>
          <w:b/>
          <w:szCs w:val="24"/>
        </w:rPr>
        <w:t xml:space="preserve"> vzdělávací politiky ČR do roku 2030+</w:t>
      </w:r>
      <w:r w:rsidR="00B95D6B">
        <w:rPr>
          <w:rFonts w:cs="Times New Roman"/>
          <w:szCs w:val="24"/>
        </w:rPr>
        <w:t xml:space="preserve">. Dokumenty představují obecný strategický rámec, který je závazný a limitující pro další podřízené koncepce, iniciativy a opatření </w:t>
      </w:r>
      <w:r w:rsidR="00B95D6B" w:rsidRPr="00604814">
        <w:rPr>
          <w:rFonts w:cs="Times New Roman"/>
          <w:szCs w:val="24"/>
        </w:rPr>
        <w:t>(Strategie vzdělávací politiky České republiky do roku 2020, 2014)</w:t>
      </w:r>
      <w:r w:rsidR="00B95D6B">
        <w:rPr>
          <w:rFonts w:cs="Times New Roman"/>
          <w:szCs w:val="24"/>
        </w:rPr>
        <w:t>.</w:t>
      </w:r>
    </w:p>
    <w:p w:rsidR="00B95D6B" w:rsidRDefault="00FB7F09" w:rsidP="00417D3E">
      <w:pPr>
        <w:spacing w:after="0"/>
        <w:rPr>
          <w:rFonts w:cs="Times New Roman"/>
          <w:szCs w:val="24"/>
        </w:rPr>
      </w:pPr>
      <w:r>
        <w:rPr>
          <w:rFonts w:cs="Times New Roman"/>
          <w:szCs w:val="24"/>
        </w:rPr>
        <w:t>Pro malotřídní školy je dalším</w:t>
      </w:r>
      <w:r w:rsidR="00B95D6B">
        <w:rPr>
          <w:rFonts w:cs="Times New Roman"/>
          <w:szCs w:val="24"/>
        </w:rPr>
        <w:t xml:space="preserve"> </w:t>
      </w:r>
      <w:r>
        <w:rPr>
          <w:rFonts w:cs="Times New Roman"/>
          <w:szCs w:val="24"/>
        </w:rPr>
        <w:t xml:space="preserve">směrodatným </w:t>
      </w:r>
      <w:r w:rsidR="00B95D6B">
        <w:rPr>
          <w:rFonts w:cs="Times New Roman"/>
          <w:szCs w:val="24"/>
        </w:rPr>
        <w:t>kurikulární</w:t>
      </w:r>
      <w:r>
        <w:rPr>
          <w:rFonts w:cs="Times New Roman"/>
          <w:szCs w:val="24"/>
        </w:rPr>
        <w:t>m dokumentem na státní úrovni</w:t>
      </w:r>
      <w:r w:rsidR="00B95D6B">
        <w:rPr>
          <w:rFonts w:cs="Times New Roman"/>
          <w:szCs w:val="24"/>
        </w:rPr>
        <w:t xml:space="preserve"> </w:t>
      </w:r>
      <w:r w:rsidR="00B95D6B" w:rsidRPr="00604814">
        <w:rPr>
          <w:rFonts w:cs="Times New Roman"/>
          <w:b/>
          <w:szCs w:val="24"/>
        </w:rPr>
        <w:t>Rámcový vzdělávací program pro základní vzdělávání</w:t>
      </w:r>
      <w:r w:rsidR="006343FA">
        <w:rPr>
          <w:rFonts w:cs="Times New Roman"/>
          <w:b/>
          <w:szCs w:val="24"/>
        </w:rPr>
        <w:t xml:space="preserve"> </w:t>
      </w:r>
      <w:r w:rsidR="006343FA">
        <w:rPr>
          <w:rFonts w:cs="Times New Roman"/>
          <w:szCs w:val="24"/>
        </w:rPr>
        <w:t>(dále i jen RVP ZV)</w:t>
      </w:r>
      <w:r>
        <w:rPr>
          <w:rFonts w:cs="Times New Roman"/>
          <w:szCs w:val="24"/>
        </w:rPr>
        <w:t>, jelikož svým obsahem cílí na</w:t>
      </w:r>
      <w:r w:rsidR="00B95D6B">
        <w:rPr>
          <w:rFonts w:cs="Times New Roman"/>
          <w:szCs w:val="24"/>
        </w:rPr>
        <w:t xml:space="preserve"> etapu základního vzděláv</w:t>
      </w:r>
      <w:r w:rsidR="00794C81">
        <w:rPr>
          <w:rFonts w:cs="Times New Roman"/>
          <w:szCs w:val="24"/>
        </w:rPr>
        <w:t xml:space="preserve">ání. Dokument je členěn na části A, B, C a D, kde </w:t>
      </w:r>
      <w:r w:rsidR="00794C81">
        <w:rPr>
          <w:rFonts w:cs="Times New Roman"/>
          <w:szCs w:val="24"/>
        </w:rPr>
        <w:lastRenderedPageBreak/>
        <w:t xml:space="preserve">především v části C nalezneme </w:t>
      </w:r>
      <w:r>
        <w:rPr>
          <w:rFonts w:cs="Times New Roman"/>
          <w:szCs w:val="24"/>
        </w:rPr>
        <w:t>vzdělávací oblasti,</w:t>
      </w:r>
      <w:r w:rsidR="00794C81">
        <w:rPr>
          <w:rFonts w:cs="Times New Roman"/>
          <w:szCs w:val="24"/>
        </w:rPr>
        <w:t xml:space="preserve"> z</w:t>
      </w:r>
      <w:r>
        <w:rPr>
          <w:rFonts w:cs="Times New Roman"/>
          <w:szCs w:val="24"/>
        </w:rPr>
        <w:t>e kterých</w:t>
      </w:r>
      <w:r w:rsidR="0069784D">
        <w:rPr>
          <w:rFonts w:cs="Times New Roman"/>
          <w:szCs w:val="24"/>
        </w:rPr>
        <w:t xml:space="preserve"> vycházej</w:t>
      </w:r>
      <w:r w:rsidR="00794C81">
        <w:rPr>
          <w:rFonts w:cs="Times New Roman"/>
          <w:szCs w:val="24"/>
        </w:rPr>
        <w:t>í vzdělávací obory</w:t>
      </w:r>
      <w:r w:rsidR="009667FC">
        <w:rPr>
          <w:rFonts w:cs="Times New Roman"/>
          <w:szCs w:val="24"/>
        </w:rPr>
        <w:t xml:space="preserve"> a konkrétní vyučovací předměty</w:t>
      </w:r>
      <w:r w:rsidR="00794C81">
        <w:rPr>
          <w:rFonts w:cs="Times New Roman"/>
          <w:szCs w:val="24"/>
        </w:rPr>
        <w:t xml:space="preserve"> členěné dle stupňů základního vzdělávání – první a druhý stupeň. V rámci </w:t>
      </w:r>
      <w:r w:rsidR="00DC46F2">
        <w:rPr>
          <w:rFonts w:cs="Times New Roman"/>
          <w:szCs w:val="24"/>
        </w:rPr>
        <w:t>základního vzdělávání na 1. stupni se v RVP ZV orientují malotřídní školy na očekávané výstupy v 1. a 2. období. První</w:t>
      </w:r>
      <w:r w:rsidR="009667FC">
        <w:rPr>
          <w:rFonts w:cs="Times New Roman"/>
          <w:szCs w:val="24"/>
        </w:rPr>
        <w:t>m</w:t>
      </w:r>
      <w:r w:rsidR="00DC46F2">
        <w:rPr>
          <w:rFonts w:cs="Times New Roman"/>
          <w:szCs w:val="24"/>
        </w:rPr>
        <w:t xml:space="preserve"> období</w:t>
      </w:r>
      <w:r w:rsidR="009667FC">
        <w:rPr>
          <w:rFonts w:cs="Times New Roman"/>
          <w:szCs w:val="24"/>
        </w:rPr>
        <w:t>m</w:t>
      </w:r>
      <w:r w:rsidR="00DC46F2">
        <w:rPr>
          <w:rFonts w:cs="Times New Roman"/>
          <w:szCs w:val="24"/>
        </w:rPr>
        <w:t xml:space="preserve"> se rozumí 1. – 3. ročník a druhým obdobím 4. – 5. ročník ZŠ.</w:t>
      </w:r>
      <w:r w:rsidR="009667FC">
        <w:rPr>
          <w:rFonts w:cs="Times New Roman"/>
          <w:szCs w:val="24"/>
        </w:rPr>
        <w:t xml:space="preserve"> Další důležitou oblastí v části C jsou tzv</w:t>
      </w:r>
      <w:r w:rsidR="009667FC" w:rsidRPr="004F4CD4">
        <w:rPr>
          <w:rFonts w:cs="Times New Roman"/>
          <w:szCs w:val="24"/>
        </w:rPr>
        <w:t xml:space="preserve">. </w:t>
      </w:r>
      <w:r w:rsidR="004F4CD4">
        <w:rPr>
          <w:rFonts w:cs="Times New Roman"/>
          <w:szCs w:val="24"/>
        </w:rPr>
        <w:t>p</w:t>
      </w:r>
      <w:r w:rsidR="009667FC" w:rsidRPr="004F4CD4">
        <w:rPr>
          <w:rFonts w:cs="Times New Roman"/>
          <w:szCs w:val="24"/>
        </w:rPr>
        <w:t>růřezová témata</w:t>
      </w:r>
      <w:r w:rsidR="009667FC">
        <w:rPr>
          <w:rFonts w:cs="Times New Roman"/>
          <w:szCs w:val="24"/>
        </w:rPr>
        <w:t>, se kterými se žáci seznamují v průběhu devítileté povinné školní docházky. Konkrétní strukturu a koncepci vzdělávání, v</w:t>
      </w:r>
      <w:r w:rsidR="00B95D6B">
        <w:rPr>
          <w:rFonts w:cs="Times New Roman"/>
          <w:szCs w:val="24"/>
        </w:rPr>
        <w:t> návaznosti na RVP ZV</w:t>
      </w:r>
      <w:r w:rsidR="009667FC">
        <w:rPr>
          <w:rFonts w:cs="Times New Roman"/>
          <w:szCs w:val="24"/>
        </w:rPr>
        <w:t>,</w:t>
      </w:r>
      <w:r w:rsidR="00B95D6B">
        <w:rPr>
          <w:rFonts w:cs="Times New Roman"/>
          <w:szCs w:val="24"/>
        </w:rPr>
        <w:t xml:space="preserve"> následně zpracovává příslušná malotřídní škola</w:t>
      </w:r>
      <w:r w:rsidR="009667FC">
        <w:rPr>
          <w:rFonts w:cs="Times New Roman"/>
          <w:szCs w:val="24"/>
        </w:rPr>
        <w:t xml:space="preserve"> v dokumentu</w:t>
      </w:r>
      <w:r w:rsidR="00B95D6B">
        <w:rPr>
          <w:rFonts w:cs="Times New Roman"/>
          <w:szCs w:val="24"/>
        </w:rPr>
        <w:t xml:space="preserve"> nacházející se na úrovni školní – </w:t>
      </w:r>
      <w:r w:rsidR="00B95D6B" w:rsidRPr="0033001C">
        <w:rPr>
          <w:rFonts w:cs="Times New Roman"/>
          <w:b/>
          <w:szCs w:val="24"/>
        </w:rPr>
        <w:t>Školní vzdělávací program</w:t>
      </w:r>
      <w:r w:rsidR="00B95D6B">
        <w:rPr>
          <w:rFonts w:cs="Times New Roman"/>
          <w:szCs w:val="24"/>
        </w:rPr>
        <w:t xml:space="preserve"> (dále i j</w:t>
      </w:r>
      <w:r w:rsidR="009667FC">
        <w:rPr>
          <w:rFonts w:cs="Times New Roman"/>
          <w:szCs w:val="24"/>
        </w:rPr>
        <w:t xml:space="preserve">en ŠVP) </w:t>
      </w:r>
      <w:r w:rsidR="00B95D6B">
        <w:rPr>
          <w:rFonts w:cs="Times New Roman"/>
          <w:szCs w:val="24"/>
        </w:rPr>
        <w:t>(</w:t>
      </w:r>
      <w:r w:rsidR="00DC46F2">
        <w:rPr>
          <w:rFonts w:cs="Times New Roman"/>
          <w:szCs w:val="24"/>
        </w:rPr>
        <w:t>Faltýn, 2021</w:t>
      </w:r>
      <w:r w:rsidR="00B95D6B">
        <w:rPr>
          <w:rFonts w:cs="Times New Roman"/>
          <w:szCs w:val="24"/>
        </w:rPr>
        <w:t>).</w:t>
      </w:r>
    </w:p>
    <w:p w:rsidR="00B95D6B" w:rsidRPr="000E6E18" w:rsidRDefault="00B95D6B" w:rsidP="005268F7">
      <w:pPr>
        <w:ind w:firstLine="708"/>
        <w:rPr>
          <w:rFonts w:cs="Times New Roman"/>
          <w:szCs w:val="24"/>
        </w:rPr>
      </w:pPr>
      <w:r>
        <w:rPr>
          <w:rFonts w:cs="Times New Roman"/>
          <w:szCs w:val="24"/>
        </w:rPr>
        <w:t xml:space="preserve">Důležitý </w:t>
      </w:r>
      <w:r w:rsidR="004F4CD4">
        <w:rPr>
          <w:rFonts w:cs="Times New Roman"/>
          <w:szCs w:val="24"/>
        </w:rPr>
        <w:t xml:space="preserve">státní </w:t>
      </w:r>
      <w:r>
        <w:rPr>
          <w:rFonts w:cs="Times New Roman"/>
          <w:szCs w:val="24"/>
        </w:rPr>
        <w:t xml:space="preserve">orgán v oblasti evaluace pedagogické práce škol </w:t>
      </w:r>
      <w:r w:rsidR="004F4CD4">
        <w:rPr>
          <w:rFonts w:cs="Times New Roman"/>
          <w:szCs w:val="24"/>
        </w:rPr>
        <w:t xml:space="preserve">a její kontrolu představuje </w:t>
      </w:r>
      <w:r w:rsidRPr="003506B7">
        <w:rPr>
          <w:rFonts w:cs="Times New Roman"/>
          <w:b/>
          <w:szCs w:val="24"/>
        </w:rPr>
        <w:t>Česká školní inspekce</w:t>
      </w:r>
      <w:r>
        <w:rPr>
          <w:rFonts w:cs="Times New Roman"/>
          <w:szCs w:val="24"/>
        </w:rPr>
        <w:t xml:space="preserve"> (dále i jen ČŠI) (Trnková, 2010). ČŠI byla legislativně zřízená se zavedením školského zákona a v návaznosti na §</w:t>
      </w:r>
      <w:r w:rsidRPr="003506B7">
        <w:rPr>
          <w:rFonts w:cs="Times New Roman"/>
          <w:szCs w:val="24"/>
        </w:rPr>
        <w:t>7 odst. 3 zákona č. 2/1969 Sb., o zřízení ministerstev a jiných ústředních orgánů státní správy České republiky, ve znění pozdějších předpisů</w:t>
      </w:r>
      <w:r w:rsidRPr="003506B7">
        <w:t xml:space="preserve"> </w:t>
      </w:r>
      <w:r w:rsidRPr="003506B7">
        <w:rPr>
          <w:rFonts w:cs="Times New Roman"/>
          <w:szCs w:val="24"/>
        </w:rPr>
        <w:t>(Česká školní inspekce ČR, c2020)</w:t>
      </w:r>
      <w:r>
        <w:rPr>
          <w:rFonts w:cs="Times New Roman"/>
          <w:szCs w:val="24"/>
        </w:rPr>
        <w:t>.</w:t>
      </w:r>
      <w:r w:rsidR="004F4CD4">
        <w:rPr>
          <w:rFonts w:cs="Times New Roman"/>
          <w:szCs w:val="24"/>
        </w:rPr>
        <w:t xml:space="preserve"> Na úrovni školní jsou zřizovány </w:t>
      </w:r>
      <w:r w:rsidR="004F4CD4" w:rsidRPr="00831E16">
        <w:rPr>
          <w:rFonts w:cs="Times New Roman"/>
          <w:b/>
          <w:szCs w:val="24"/>
        </w:rPr>
        <w:t>školské rady</w:t>
      </w:r>
      <w:r w:rsidR="004F4CD4">
        <w:rPr>
          <w:rFonts w:cs="Times New Roman"/>
          <w:szCs w:val="24"/>
        </w:rPr>
        <w:t>. V ZŠ</w:t>
      </w:r>
      <w:r w:rsidR="00C9047B">
        <w:rPr>
          <w:rFonts w:cs="Times New Roman"/>
          <w:szCs w:val="24"/>
        </w:rPr>
        <w:t xml:space="preserve"> Jarcová se školská rada skládá</w:t>
      </w:r>
      <w:r w:rsidR="004F4CD4">
        <w:rPr>
          <w:rFonts w:cs="Times New Roman"/>
          <w:szCs w:val="24"/>
        </w:rPr>
        <w:t xml:space="preserve"> ze zástupců volených zřizovatelem, pedagogickými pracovníky a zákonnými zástupci nezletilých žáků. Jejich činnost zahrnuje </w:t>
      </w:r>
      <w:r w:rsidR="00831E16">
        <w:rPr>
          <w:rFonts w:cs="Times New Roman"/>
          <w:szCs w:val="24"/>
        </w:rPr>
        <w:t>např.</w:t>
      </w:r>
      <w:r w:rsidR="004F4CD4">
        <w:rPr>
          <w:rFonts w:cs="Times New Roman"/>
          <w:szCs w:val="24"/>
        </w:rPr>
        <w:t xml:space="preserve"> projednávání inspekčních zpráv ČŠI, podávání podnětů řediteli školy, </w:t>
      </w:r>
      <w:r w:rsidR="004F4CD4" w:rsidRPr="004F4CD4">
        <w:rPr>
          <w:rFonts w:cs="Times New Roman"/>
          <w:szCs w:val="24"/>
        </w:rPr>
        <w:t>zřizovateli, orgánům vykonávajícím státní správu ve školství</w:t>
      </w:r>
      <w:r w:rsidR="00831E16">
        <w:rPr>
          <w:rFonts w:cs="Times New Roman"/>
          <w:szCs w:val="24"/>
        </w:rPr>
        <w:t xml:space="preserve"> a dalším orgánům státní správy</w:t>
      </w:r>
      <w:r w:rsidR="004F4CD4">
        <w:rPr>
          <w:rFonts w:cs="Times New Roman"/>
          <w:szCs w:val="24"/>
        </w:rPr>
        <w:t>, hodnocení výsledků vzdělávání žáků</w:t>
      </w:r>
      <w:r w:rsidR="00831E16">
        <w:rPr>
          <w:rFonts w:cs="Times New Roman"/>
          <w:szCs w:val="24"/>
        </w:rPr>
        <w:t xml:space="preserve"> nebo návrhy na úpravu ŠVP (Jarcová, c2022). Legislativně je struktura, povinnosti</w:t>
      </w:r>
      <w:r w:rsidR="00276388">
        <w:rPr>
          <w:rFonts w:cs="Times New Roman"/>
          <w:szCs w:val="24"/>
        </w:rPr>
        <w:t xml:space="preserve">, </w:t>
      </w:r>
      <w:r w:rsidR="00831E16">
        <w:rPr>
          <w:rFonts w:cs="Times New Roman"/>
          <w:szCs w:val="24"/>
        </w:rPr>
        <w:t xml:space="preserve">náplň </w:t>
      </w:r>
      <w:r w:rsidR="00276388">
        <w:rPr>
          <w:rFonts w:cs="Times New Roman"/>
          <w:szCs w:val="24"/>
        </w:rPr>
        <w:t xml:space="preserve">a funkce členů </w:t>
      </w:r>
      <w:r w:rsidR="00831E16">
        <w:rPr>
          <w:rFonts w:cs="Times New Roman"/>
          <w:szCs w:val="24"/>
        </w:rPr>
        <w:t xml:space="preserve">školské rady vymezena ve školském zákoně v §167 </w:t>
      </w:r>
      <w:r w:rsidR="00276388" w:rsidRPr="009468F8">
        <w:rPr>
          <w:rFonts w:cs="Times New Roman"/>
          <w:szCs w:val="24"/>
        </w:rPr>
        <w:t>(Česká republika, 2004)</w:t>
      </w:r>
      <w:r w:rsidR="00831E16">
        <w:rPr>
          <w:rFonts w:cs="Times New Roman"/>
          <w:szCs w:val="24"/>
        </w:rPr>
        <w:t>.</w:t>
      </w:r>
    </w:p>
    <w:p w:rsidR="00B95D6B" w:rsidRDefault="00B95D6B" w:rsidP="005268F7">
      <w:pPr>
        <w:pStyle w:val="Nadpis2"/>
        <w:spacing w:after="240"/>
        <w:ind w:left="993"/>
      </w:pPr>
      <w:bookmarkStart w:id="5" w:name="_Toc101274732"/>
      <w:r>
        <w:t>Primární vs. základní vzdělávání na malotřídních školách</w:t>
      </w:r>
      <w:bookmarkEnd w:id="5"/>
    </w:p>
    <w:p w:rsidR="00B95D6B" w:rsidRDefault="00B95D6B" w:rsidP="00417D3E">
      <w:pPr>
        <w:spacing w:after="0"/>
        <w:ind w:firstLine="709"/>
        <w:rPr>
          <w:rFonts w:cs="Times New Roman"/>
          <w:szCs w:val="24"/>
        </w:rPr>
      </w:pPr>
      <w:r>
        <w:rPr>
          <w:rFonts w:cs="Times New Roman"/>
          <w:szCs w:val="24"/>
        </w:rPr>
        <w:t xml:space="preserve">Podle Spilkové </w:t>
      </w:r>
      <w:r w:rsidRPr="000B5CDA">
        <w:rPr>
          <w:rFonts w:cs="Times New Roman"/>
          <w:szCs w:val="24"/>
        </w:rPr>
        <w:t>(2001)</w:t>
      </w:r>
      <w:r>
        <w:rPr>
          <w:rFonts w:cs="Times New Roman"/>
          <w:szCs w:val="24"/>
        </w:rPr>
        <w:t xml:space="preserve"> je </w:t>
      </w:r>
      <w:r w:rsidRPr="00077FBF">
        <w:rPr>
          <w:rFonts w:cs="Times New Roman"/>
          <w:b/>
          <w:szCs w:val="24"/>
        </w:rPr>
        <w:t>primární vzdělávání</w:t>
      </w:r>
      <w:r w:rsidR="0069784D">
        <w:rPr>
          <w:rFonts w:cs="Times New Roman"/>
          <w:szCs w:val="24"/>
        </w:rPr>
        <w:t xml:space="preserve"> souhrnným</w:t>
      </w:r>
      <w:r>
        <w:rPr>
          <w:rFonts w:cs="Times New Roman"/>
          <w:szCs w:val="24"/>
        </w:rPr>
        <w:t xml:space="preserve"> celoživotním procesem učení se dovednostem a vědomostem, získáváním povědomí o okolním světu a jeho jazykové složce</w:t>
      </w:r>
      <w:r w:rsidR="0069784D">
        <w:rPr>
          <w:rFonts w:cs="Times New Roman"/>
          <w:szCs w:val="24"/>
        </w:rPr>
        <w:t xml:space="preserve"> a</w:t>
      </w:r>
      <w:r>
        <w:rPr>
          <w:rFonts w:cs="Times New Roman"/>
          <w:szCs w:val="24"/>
        </w:rPr>
        <w:t xml:space="preserve"> prvotním vhledem do vztahových souvislostí, při jehož realizaci se rozvíjí celková osobnost dítěte, jeho postoje, hodnoty, zájmy či další individuální předpokla</w:t>
      </w:r>
      <w:r w:rsidR="0069784D">
        <w:rPr>
          <w:rFonts w:cs="Times New Roman"/>
          <w:szCs w:val="24"/>
        </w:rPr>
        <w:t>dy pro úspěšný vývoj. Přičemž má</w:t>
      </w:r>
      <w:r>
        <w:rPr>
          <w:rFonts w:cs="Times New Roman"/>
          <w:szCs w:val="24"/>
        </w:rPr>
        <w:t xml:space="preserve"> prim</w:t>
      </w:r>
      <w:r w:rsidR="0069784D">
        <w:rPr>
          <w:rFonts w:cs="Times New Roman"/>
          <w:szCs w:val="24"/>
        </w:rPr>
        <w:t>ární vzdělávání jasně určené cíle, obsah a strukturu</w:t>
      </w:r>
      <w:r>
        <w:rPr>
          <w:rFonts w:cs="Times New Roman"/>
          <w:szCs w:val="24"/>
        </w:rPr>
        <w:t>, která v průběhu vývoje školství prošla jistou transformací v návaznosti na reformy školství a zahraniční trend</w:t>
      </w:r>
      <w:r w:rsidR="0069784D">
        <w:rPr>
          <w:rFonts w:cs="Times New Roman"/>
          <w:szCs w:val="24"/>
        </w:rPr>
        <w:t>y, které s sebou přinesly nový po</w:t>
      </w:r>
      <w:r>
        <w:rPr>
          <w:rFonts w:cs="Times New Roman"/>
          <w:szCs w:val="24"/>
        </w:rPr>
        <w:t>hled na primární vzdělávání.</w:t>
      </w:r>
    </w:p>
    <w:p w:rsidR="00B95D6B" w:rsidRDefault="00B95D6B" w:rsidP="005268F7">
      <w:pPr>
        <w:spacing w:after="0"/>
        <w:rPr>
          <w:rFonts w:cs="Times New Roman"/>
          <w:szCs w:val="24"/>
        </w:rPr>
      </w:pPr>
      <w:r>
        <w:rPr>
          <w:rFonts w:cs="Times New Roman"/>
          <w:szCs w:val="24"/>
        </w:rPr>
        <w:t>Za</w:t>
      </w:r>
      <w:r w:rsidR="0069784D">
        <w:rPr>
          <w:rFonts w:cs="Times New Roman"/>
          <w:szCs w:val="24"/>
        </w:rPr>
        <w:t xml:space="preserve"> za</w:t>
      </w:r>
      <w:r>
        <w:rPr>
          <w:rFonts w:cs="Times New Roman"/>
          <w:szCs w:val="24"/>
        </w:rPr>
        <w:t>hraniční vymezení primárního vzdělávání (</w:t>
      </w:r>
      <w:r w:rsidRPr="00DA3788">
        <w:rPr>
          <w:rFonts w:cs="Times New Roman"/>
          <w:i/>
          <w:szCs w:val="24"/>
        </w:rPr>
        <w:t>primary education</w:t>
      </w:r>
      <w:r w:rsidR="0069784D">
        <w:rPr>
          <w:rFonts w:cs="Times New Roman"/>
          <w:szCs w:val="24"/>
        </w:rPr>
        <w:t xml:space="preserve">) lze použít </w:t>
      </w:r>
      <w:r>
        <w:rPr>
          <w:rFonts w:cs="Times New Roman"/>
          <w:szCs w:val="24"/>
        </w:rPr>
        <w:t xml:space="preserve">dokument </w:t>
      </w:r>
      <w:r w:rsidRPr="00DA3788">
        <w:rPr>
          <w:rFonts w:cs="Times New Roman"/>
          <w:i/>
          <w:szCs w:val="24"/>
        </w:rPr>
        <w:t>Inernational Standard Classification of Education</w:t>
      </w:r>
      <w:r w:rsidRPr="00DA3788">
        <w:rPr>
          <w:rFonts w:cs="Times New Roman"/>
          <w:szCs w:val="24"/>
        </w:rPr>
        <w:t xml:space="preserve"> z r. 1997</w:t>
      </w:r>
      <w:r w:rsidR="0069784D" w:rsidRPr="00DA3788">
        <w:rPr>
          <w:rFonts w:cs="Times New Roman"/>
          <w:szCs w:val="24"/>
        </w:rPr>
        <w:t xml:space="preserve"> (dále i jen </w:t>
      </w:r>
      <w:r w:rsidRPr="00DA3788">
        <w:rPr>
          <w:rFonts w:cs="Times New Roman"/>
          <w:szCs w:val="24"/>
        </w:rPr>
        <w:t>ISCED 97</w:t>
      </w:r>
      <w:r w:rsidR="0069784D" w:rsidRPr="00DA3788">
        <w:rPr>
          <w:rFonts w:cs="Times New Roman"/>
          <w:szCs w:val="24"/>
        </w:rPr>
        <w:t>)</w:t>
      </w:r>
      <w:r w:rsidR="00C20065" w:rsidRPr="00DA3788">
        <w:rPr>
          <w:rFonts w:cs="Times New Roman"/>
          <w:szCs w:val="24"/>
        </w:rPr>
        <w:t>,</w:t>
      </w:r>
      <w:r w:rsidR="00C20065">
        <w:rPr>
          <w:rFonts w:cs="Times New Roman"/>
          <w:szCs w:val="24"/>
        </w:rPr>
        <w:t xml:space="preserve"> představující metodiku</w:t>
      </w:r>
      <w:r w:rsidR="0069784D">
        <w:rPr>
          <w:rFonts w:cs="Times New Roman"/>
          <w:szCs w:val="24"/>
        </w:rPr>
        <w:t xml:space="preserve"> klasifika</w:t>
      </w:r>
      <w:r w:rsidR="00C20065">
        <w:rPr>
          <w:rFonts w:cs="Times New Roman"/>
          <w:szCs w:val="24"/>
        </w:rPr>
        <w:t xml:space="preserve">ce vzdělávání </w:t>
      </w:r>
      <w:r w:rsidR="0069784D">
        <w:rPr>
          <w:rFonts w:cs="Times New Roman"/>
          <w:szCs w:val="24"/>
        </w:rPr>
        <w:t>s</w:t>
      </w:r>
      <w:r w:rsidR="00C20065">
        <w:rPr>
          <w:rFonts w:cs="Times New Roman"/>
          <w:szCs w:val="24"/>
        </w:rPr>
        <w:t xml:space="preserve"> rozřazením</w:t>
      </w:r>
      <w:r w:rsidR="0069784D">
        <w:rPr>
          <w:rFonts w:cs="Times New Roman"/>
          <w:szCs w:val="24"/>
        </w:rPr>
        <w:t xml:space="preserve"> na jednotlivé úrovně</w:t>
      </w:r>
      <w:r w:rsidR="00C20065">
        <w:rPr>
          <w:rFonts w:cs="Times New Roman"/>
          <w:szCs w:val="24"/>
        </w:rPr>
        <w:t xml:space="preserve"> rovnající</w:t>
      </w:r>
      <w:r>
        <w:rPr>
          <w:rFonts w:cs="Times New Roman"/>
          <w:szCs w:val="24"/>
        </w:rPr>
        <w:t xml:space="preserve"> </w:t>
      </w:r>
      <w:r w:rsidR="00C20065">
        <w:rPr>
          <w:rFonts w:cs="Times New Roman"/>
          <w:szCs w:val="24"/>
        </w:rPr>
        <w:t xml:space="preserve">se </w:t>
      </w:r>
      <w:r w:rsidR="00C20065">
        <w:rPr>
          <w:rFonts w:cs="Times New Roman"/>
          <w:szCs w:val="24"/>
        </w:rPr>
        <w:lastRenderedPageBreak/>
        <w:t>stupňům vzdělávání. Dokument je přenesen i na podmínky vzdělávání v českých školách</w:t>
      </w:r>
      <w:r>
        <w:rPr>
          <w:rFonts w:cs="Times New Roman"/>
          <w:szCs w:val="24"/>
        </w:rPr>
        <w:t>.</w:t>
      </w:r>
      <w:r w:rsidR="0069784D">
        <w:rPr>
          <w:rFonts w:cs="Times New Roman"/>
          <w:szCs w:val="24"/>
        </w:rPr>
        <w:t xml:space="preserve"> </w:t>
      </w:r>
      <w:r>
        <w:rPr>
          <w:rFonts w:cs="Times New Roman"/>
          <w:szCs w:val="24"/>
        </w:rPr>
        <w:t>Primární vzdělávání se řadí podle metodiky do úrovně ISCED 1. Tato úroveň by žákům měla poskytnout vzdělávání v základ</w:t>
      </w:r>
      <w:r w:rsidR="000C00A3">
        <w:rPr>
          <w:rFonts w:cs="Times New Roman"/>
          <w:szCs w:val="24"/>
        </w:rPr>
        <w:t>ních předmětech jako je trivium – čtení</w:t>
      </w:r>
      <w:r>
        <w:rPr>
          <w:rFonts w:cs="Times New Roman"/>
          <w:szCs w:val="24"/>
        </w:rPr>
        <w:t xml:space="preserve">, psaní, počítání (matematika). A vzdělávání v doplňujících předmětech z oblasti historie, zeměpisu, přírodních či společenských věd, umění, hudby a náboženství. Taktéž je v metodice vymezeno primární vzdělávání dle věku, který se udává mezi 5. - 7. rokem </w:t>
      </w:r>
      <w:r w:rsidRPr="004E5003">
        <w:rPr>
          <w:rFonts w:cs="Times New Roman"/>
          <w:szCs w:val="24"/>
        </w:rPr>
        <w:t>(Institute for Statistics, 2006)</w:t>
      </w:r>
      <w:r>
        <w:rPr>
          <w:rFonts w:cs="Times New Roman"/>
          <w:szCs w:val="24"/>
        </w:rPr>
        <w:t>.</w:t>
      </w:r>
    </w:p>
    <w:p w:rsidR="00B95D6B" w:rsidRDefault="00B95D6B" w:rsidP="005268F7">
      <w:pPr>
        <w:spacing w:after="0"/>
        <w:rPr>
          <w:rFonts w:cs="Times New Roman"/>
          <w:szCs w:val="24"/>
        </w:rPr>
      </w:pPr>
      <w:r>
        <w:rPr>
          <w:rFonts w:cs="Times New Roman"/>
          <w:szCs w:val="24"/>
        </w:rPr>
        <w:t>Podle Českého statistického úřadu se v ČR přidělu</w:t>
      </w:r>
      <w:r w:rsidR="00112C90">
        <w:rPr>
          <w:rFonts w:cs="Times New Roman"/>
          <w:szCs w:val="24"/>
        </w:rPr>
        <w:t>je dosažení úrovně ISCED 1</w:t>
      </w:r>
      <w:r w:rsidR="006F5B57">
        <w:rPr>
          <w:rFonts w:cs="Times New Roman"/>
          <w:szCs w:val="24"/>
        </w:rPr>
        <w:t xml:space="preserve"> (</w:t>
      </w:r>
      <w:r w:rsidR="00112C90">
        <w:rPr>
          <w:rFonts w:cs="Times New Roman"/>
          <w:szCs w:val="24"/>
        </w:rPr>
        <w:t>primární</w:t>
      </w:r>
      <w:r w:rsidR="006F5B57">
        <w:rPr>
          <w:rFonts w:cs="Times New Roman"/>
          <w:szCs w:val="24"/>
        </w:rPr>
        <w:t>ho vzdělání)</w:t>
      </w:r>
      <w:r>
        <w:rPr>
          <w:rFonts w:cs="Times New Roman"/>
          <w:szCs w:val="24"/>
        </w:rPr>
        <w:t xml:space="preserve"> i těm žákům, kteří nedosáhli základního vzdělání, ale dokončili</w:t>
      </w:r>
      <w:r w:rsidRPr="006A5854">
        <w:rPr>
          <w:rFonts w:cs="Times New Roman"/>
          <w:szCs w:val="24"/>
        </w:rPr>
        <w:t xml:space="preserve"> vzdělání odpovída</w:t>
      </w:r>
      <w:r>
        <w:rPr>
          <w:rFonts w:cs="Times New Roman"/>
          <w:szCs w:val="24"/>
        </w:rPr>
        <w:t xml:space="preserve">jícímu 1. stupni ZŠ </w:t>
      </w:r>
      <w:r w:rsidRPr="009B77A2">
        <w:rPr>
          <w:rFonts w:cs="Times New Roman"/>
          <w:szCs w:val="24"/>
        </w:rPr>
        <w:t xml:space="preserve">(Metodika </w:t>
      </w:r>
      <w:r w:rsidR="00DF45E4">
        <w:rPr>
          <w:rFonts w:cs="Times New Roman"/>
          <w:szCs w:val="24"/>
        </w:rPr>
        <w:t>– M</w:t>
      </w:r>
      <w:r w:rsidRPr="009B77A2">
        <w:rPr>
          <w:rFonts w:cs="Times New Roman"/>
          <w:szCs w:val="24"/>
        </w:rPr>
        <w:t>ezinárodní klasifikace vzdělání ISCED 97</w:t>
      </w:r>
      <w:r w:rsidR="00DF45E4">
        <w:rPr>
          <w:rFonts w:cs="Times New Roman"/>
          <w:szCs w:val="24"/>
        </w:rPr>
        <w:t>, 2014</w:t>
      </w:r>
      <w:r w:rsidRPr="009B77A2">
        <w:rPr>
          <w:rFonts w:cs="Times New Roman"/>
          <w:szCs w:val="24"/>
        </w:rPr>
        <w:t>)</w:t>
      </w:r>
      <w:r>
        <w:rPr>
          <w:rFonts w:cs="Times New Roman"/>
          <w:szCs w:val="24"/>
        </w:rPr>
        <w:t>.</w:t>
      </w:r>
    </w:p>
    <w:p w:rsidR="00B95D6B" w:rsidRDefault="00F929A8" w:rsidP="00E4245B">
      <w:pPr>
        <w:spacing w:after="0"/>
        <w:ind w:firstLine="708"/>
        <w:rPr>
          <w:rFonts w:cs="Times New Roman"/>
          <w:szCs w:val="24"/>
        </w:rPr>
      </w:pPr>
      <w:r>
        <w:rPr>
          <w:rFonts w:cs="Times New Roman"/>
          <w:szCs w:val="24"/>
        </w:rPr>
        <w:t>Průcha (1999) uvád</w:t>
      </w:r>
      <w:r w:rsidR="008B475A">
        <w:rPr>
          <w:rFonts w:cs="Times New Roman"/>
          <w:szCs w:val="24"/>
        </w:rPr>
        <w:t>í při zmínce</w:t>
      </w:r>
      <w:r w:rsidR="00B95D6B">
        <w:rPr>
          <w:rFonts w:cs="Times New Roman"/>
          <w:szCs w:val="24"/>
        </w:rPr>
        <w:t xml:space="preserve"> o česk</w:t>
      </w:r>
      <w:r w:rsidR="008B475A">
        <w:rPr>
          <w:rFonts w:cs="Times New Roman"/>
          <w:szCs w:val="24"/>
        </w:rPr>
        <w:t>ém</w:t>
      </w:r>
      <w:r w:rsidR="00B95D6B">
        <w:rPr>
          <w:rFonts w:cs="Times New Roman"/>
          <w:szCs w:val="24"/>
        </w:rPr>
        <w:t xml:space="preserve"> vzdělávací</w:t>
      </w:r>
      <w:r w:rsidR="008B475A">
        <w:rPr>
          <w:rFonts w:cs="Times New Roman"/>
          <w:szCs w:val="24"/>
        </w:rPr>
        <w:t>m</w:t>
      </w:r>
      <w:r w:rsidR="00B95D6B">
        <w:rPr>
          <w:rFonts w:cs="Times New Roman"/>
          <w:szCs w:val="24"/>
        </w:rPr>
        <w:t xml:space="preserve"> systém</w:t>
      </w:r>
      <w:r w:rsidR="008B475A">
        <w:rPr>
          <w:rFonts w:cs="Times New Roman"/>
          <w:szCs w:val="24"/>
        </w:rPr>
        <w:t>u</w:t>
      </w:r>
      <w:r w:rsidR="00B95D6B">
        <w:rPr>
          <w:rFonts w:cs="Times New Roman"/>
          <w:szCs w:val="24"/>
        </w:rPr>
        <w:t>, že do úrovně ISCED 1 spadají i základ</w:t>
      </w:r>
      <w:r w:rsidR="006F5B57">
        <w:rPr>
          <w:rFonts w:cs="Times New Roman"/>
          <w:szCs w:val="24"/>
        </w:rPr>
        <w:t>ní</w:t>
      </w:r>
      <w:r w:rsidR="00B95D6B">
        <w:rPr>
          <w:rFonts w:cs="Times New Roman"/>
          <w:szCs w:val="24"/>
        </w:rPr>
        <w:t xml:space="preserve"> školy zřízené podle §16 odst. 9 školského zákona.</w:t>
      </w:r>
      <w:r w:rsidR="00CC09FE">
        <w:rPr>
          <w:rFonts w:cs="Times New Roman"/>
          <w:szCs w:val="24"/>
        </w:rPr>
        <w:t xml:space="preserve"> </w:t>
      </w:r>
      <w:r w:rsidR="008B475A">
        <w:rPr>
          <w:rFonts w:cs="Times New Roman"/>
          <w:szCs w:val="24"/>
        </w:rPr>
        <w:t>A</w:t>
      </w:r>
      <w:r w:rsidR="00B95D6B">
        <w:rPr>
          <w:rFonts w:cs="Times New Roman"/>
          <w:szCs w:val="24"/>
        </w:rPr>
        <w:t xml:space="preserve">utor </w:t>
      </w:r>
      <w:r w:rsidR="006F5B57">
        <w:rPr>
          <w:rFonts w:cs="Times New Roman"/>
          <w:szCs w:val="24"/>
        </w:rPr>
        <w:t xml:space="preserve">spatřuje mezi primárním a </w:t>
      </w:r>
      <w:r w:rsidR="00B95D6B">
        <w:rPr>
          <w:rFonts w:cs="Times New Roman"/>
          <w:szCs w:val="24"/>
        </w:rPr>
        <w:t>z</w:t>
      </w:r>
      <w:r w:rsidR="006F5B57">
        <w:rPr>
          <w:rFonts w:cs="Times New Roman"/>
          <w:szCs w:val="24"/>
        </w:rPr>
        <w:t>ákladním vzdělávání</w:t>
      </w:r>
      <w:r w:rsidR="00B95D6B">
        <w:rPr>
          <w:rFonts w:cs="Times New Roman"/>
          <w:szCs w:val="24"/>
        </w:rPr>
        <w:t xml:space="preserve"> rozdíly.</w:t>
      </w:r>
      <w:r w:rsidR="006F5B57">
        <w:rPr>
          <w:rFonts w:cs="Times New Roman"/>
          <w:szCs w:val="24"/>
        </w:rPr>
        <w:t xml:space="preserve"> </w:t>
      </w:r>
      <w:r w:rsidR="00B95D6B" w:rsidRPr="002A06E1">
        <w:rPr>
          <w:rFonts w:cs="Times New Roman"/>
          <w:b/>
          <w:szCs w:val="24"/>
        </w:rPr>
        <w:t xml:space="preserve">Primárnímu vzdělávání </w:t>
      </w:r>
      <w:r w:rsidR="00B95D6B">
        <w:rPr>
          <w:rFonts w:cs="Times New Roman"/>
          <w:szCs w:val="24"/>
        </w:rPr>
        <w:t xml:space="preserve">předchází nepovinné preprimární vzdělávání ve školských institucích známých jako mateřské školy. Věkově se vymezuje mezi 5. - 7. rokem dítěte s rozdílnou </w:t>
      </w:r>
      <w:r w:rsidR="007E7984">
        <w:rPr>
          <w:rFonts w:cs="Times New Roman"/>
          <w:szCs w:val="24"/>
        </w:rPr>
        <w:t>délkou trvání a názvoslovím</w:t>
      </w:r>
      <w:r w:rsidR="00B95D6B">
        <w:rPr>
          <w:rFonts w:cs="Times New Roman"/>
          <w:szCs w:val="24"/>
        </w:rPr>
        <w:t xml:space="preserve"> v jednotlivých zemích (např. </w:t>
      </w:r>
      <w:r w:rsidR="00B95D6B" w:rsidRPr="00DA3788">
        <w:rPr>
          <w:rFonts w:cs="Times New Roman"/>
          <w:i/>
          <w:szCs w:val="24"/>
        </w:rPr>
        <w:t>elementary school</w:t>
      </w:r>
      <w:r w:rsidR="00B95D6B">
        <w:rPr>
          <w:rFonts w:cs="Times New Roman"/>
          <w:szCs w:val="24"/>
        </w:rPr>
        <w:t xml:space="preserve"> v USA, </w:t>
      </w:r>
      <w:r w:rsidR="007E7984">
        <w:rPr>
          <w:rFonts w:cs="Times New Roman"/>
          <w:i/>
          <w:szCs w:val="24"/>
        </w:rPr>
        <w:t>g</w:t>
      </w:r>
      <w:r w:rsidR="00B95D6B" w:rsidRPr="00DA3788">
        <w:rPr>
          <w:rFonts w:cs="Times New Roman"/>
          <w:i/>
          <w:szCs w:val="24"/>
        </w:rPr>
        <w:t>rundschule</w:t>
      </w:r>
      <w:r w:rsidR="000C00A3">
        <w:rPr>
          <w:rFonts w:cs="Times New Roman"/>
          <w:szCs w:val="24"/>
        </w:rPr>
        <w:t xml:space="preserve"> </w:t>
      </w:r>
      <w:r w:rsidR="00B95D6B">
        <w:rPr>
          <w:rFonts w:cs="Times New Roman"/>
          <w:szCs w:val="24"/>
        </w:rPr>
        <w:t>v Německu).</w:t>
      </w:r>
      <w:r w:rsidR="00CC09FE">
        <w:rPr>
          <w:rFonts w:cs="Times New Roman"/>
          <w:szCs w:val="24"/>
        </w:rPr>
        <w:t xml:space="preserve"> O </w:t>
      </w:r>
      <w:r w:rsidR="00CC09FE" w:rsidRPr="00CC09FE">
        <w:rPr>
          <w:rFonts w:cs="Times New Roman"/>
          <w:b/>
          <w:szCs w:val="24"/>
        </w:rPr>
        <w:t>z</w:t>
      </w:r>
      <w:r w:rsidR="00B95D6B" w:rsidRPr="002A06E1">
        <w:rPr>
          <w:rFonts w:cs="Times New Roman"/>
          <w:b/>
          <w:szCs w:val="24"/>
        </w:rPr>
        <w:t>ákladní</w:t>
      </w:r>
      <w:r w:rsidR="00CC09FE">
        <w:rPr>
          <w:rFonts w:cs="Times New Roman"/>
          <w:b/>
          <w:szCs w:val="24"/>
        </w:rPr>
        <w:t>m</w:t>
      </w:r>
      <w:r w:rsidR="00B95D6B" w:rsidRPr="002A06E1">
        <w:rPr>
          <w:rFonts w:cs="Times New Roman"/>
          <w:b/>
          <w:szCs w:val="24"/>
        </w:rPr>
        <w:t xml:space="preserve"> vzdělávání</w:t>
      </w:r>
      <w:r w:rsidR="00B95D6B">
        <w:rPr>
          <w:rFonts w:cs="Times New Roman"/>
          <w:szCs w:val="24"/>
        </w:rPr>
        <w:t xml:space="preserve"> autor</w:t>
      </w:r>
      <w:r w:rsidR="008B475A">
        <w:rPr>
          <w:rFonts w:cs="Times New Roman"/>
          <w:szCs w:val="24"/>
        </w:rPr>
        <w:t xml:space="preserve"> hovoří</w:t>
      </w:r>
      <w:r w:rsidR="00B95D6B">
        <w:rPr>
          <w:rFonts w:cs="Times New Roman"/>
          <w:szCs w:val="24"/>
        </w:rPr>
        <w:t xml:space="preserve"> jako </w:t>
      </w:r>
      <w:r w:rsidR="00CC09FE">
        <w:rPr>
          <w:rFonts w:cs="Times New Roman"/>
          <w:szCs w:val="24"/>
        </w:rPr>
        <w:t xml:space="preserve">o </w:t>
      </w:r>
      <w:r w:rsidR="00B95D6B">
        <w:rPr>
          <w:rFonts w:cs="Times New Roman"/>
          <w:szCs w:val="24"/>
        </w:rPr>
        <w:t>vzdělávání, které je složeno z</w:t>
      </w:r>
      <w:r w:rsidR="006343FA">
        <w:rPr>
          <w:rFonts w:cs="Times New Roman"/>
          <w:szCs w:val="24"/>
        </w:rPr>
        <w:t>e</w:t>
      </w:r>
      <w:r w:rsidR="006F5B57">
        <w:rPr>
          <w:rFonts w:cs="Times New Roman"/>
          <w:szCs w:val="24"/>
        </w:rPr>
        <w:t xml:space="preserve"> dvou</w:t>
      </w:r>
      <w:r w:rsidR="00B95D6B">
        <w:rPr>
          <w:rFonts w:cs="Times New Roman"/>
          <w:szCs w:val="24"/>
        </w:rPr>
        <w:t xml:space="preserve"> částí (primární a nižší sekundární vzdělávání), přičemž v rámci ČR je realizováno ve školské instituci nazývané jako </w:t>
      </w:r>
      <w:r w:rsidR="00B95D6B" w:rsidRPr="008B475A">
        <w:rPr>
          <w:rFonts w:cs="Times New Roman"/>
          <w:szCs w:val="24"/>
        </w:rPr>
        <w:t>základní škola</w:t>
      </w:r>
      <w:r w:rsidR="00B95D6B">
        <w:rPr>
          <w:rFonts w:cs="Times New Roman"/>
          <w:szCs w:val="24"/>
        </w:rPr>
        <w:t>. Doba trvání vzdělávání na základní škole je</w:t>
      </w:r>
      <w:r w:rsidR="00F37E06">
        <w:rPr>
          <w:rFonts w:cs="Times New Roman"/>
          <w:szCs w:val="24"/>
        </w:rPr>
        <w:t xml:space="preserve"> poté rozvržena na 8 – 9 let (</w:t>
      </w:r>
      <w:r w:rsidR="00B95D6B">
        <w:rPr>
          <w:rFonts w:cs="Times New Roman"/>
          <w:szCs w:val="24"/>
        </w:rPr>
        <w:t>ročníků) se zaměřením na pokračování vyšším sekundárním vzděláváním</w:t>
      </w:r>
      <w:r w:rsidR="006F5B57">
        <w:rPr>
          <w:rFonts w:cs="Times New Roman"/>
          <w:szCs w:val="24"/>
        </w:rPr>
        <w:t>.</w:t>
      </w:r>
    </w:p>
    <w:p w:rsidR="00B95D6B" w:rsidRDefault="00B95D6B" w:rsidP="00E4245B">
      <w:pPr>
        <w:spacing w:after="0"/>
        <w:rPr>
          <w:rFonts w:cs="Times New Roman"/>
          <w:szCs w:val="24"/>
        </w:rPr>
      </w:pPr>
      <w:r>
        <w:rPr>
          <w:rFonts w:cs="Times New Roman"/>
          <w:szCs w:val="24"/>
        </w:rPr>
        <w:t>Dalším legislativním dokumentem, vymezu</w:t>
      </w:r>
      <w:r w:rsidR="000C00A3">
        <w:rPr>
          <w:rFonts w:cs="Times New Roman"/>
          <w:szCs w:val="24"/>
        </w:rPr>
        <w:t>jící základní vzdělávání, je</w:t>
      </w:r>
      <w:r w:rsidR="00F95883">
        <w:rPr>
          <w:rFonts w:cs="Times New Roman"/>
          <w:szCs w:val="24"/>
        </w:rPr>
        <w:t xml:space="preserve"> výše zmíněný</w:t>
      </w:r>
      <w:r>
        <w:rPr>
          <w:rFonts w:cs="Times New Roman"/>
          <w:szCs w:val="24"/>
        </w:rPr>
        <w:t xml:space="preserve"> </w:t>
      </w:r>
      <w:r w:rsidR="006343FA">
        <w:rPr>
          <w:rFonts w:cs="Times New Roman"/>
          <w:b/>
          <w:szCs w:val="24"/>
        </w:rPr>
        <w:t>RVP ZV</w:t>
      </w:r>
      <w:r>
        <w:rPr>
          <w:rFonts w:cs="Times New Roman"/>
          <w:szCs w:val="24"/>
        </w:rPr>
        <w:t>, který především odkazuje na ná</w:t>
      </w:r>
      <w:r w:rsidR="006F5B57">
        <w:rPr>
          <w:rFonts w:cs="Times New Roman"/>
          <w:szCs w:val="24"/>
        </w:rPr>
        <w:t>vaznost předškolního vzdělávání</w:t>
      </w:r>
      <w:r w:rsidR="00DC46F2">
        <w:rPr>
          <w:rFonts w:cs="Times New Roman"/>
          <w:szCs w:val="24"/>
        </w:rPr>
        <w:t>.</w:t>
      </w:r>
      <w:r>
        <w:rPr>
          <w:rFonts w:cs="Times New Roman"/>
          <w:szCs w:val="24"/>
        </w:rPr>
        <w:t xml:space="preserve"> V dokumentu se</w:t>
      </w:r>
      <w:r w:rsidR="006F5B57">
        <w:rPr>
          <w:rFonts w:cs="Times New Roman"/>
          <w:szCs w:val="24"/>
        </w:rPr>
        <w:t xml:space="preserve"> zvlášť</w:t>
      </w:r>
      <w:r>
        <w:rPr>
          <w:rFonts w:cs="Times New Roman"/>
          <w:szCs w:val="24"/>
        </w:rPr>
        <w:t xml:space="preserve"> uvádí obsah základního vzd</w:t>
      </w:r>
      <w:r w:rsidR="006F5B57">
        <w:rPr>
          <w:rFonts w:cs="Times New Roman"/>
          <w:szCs w:val="24"/>
        </w:rPr>
        <w:t>ělávání na 1. a 2. stupni</w:t>
      </w:r>
      <w:r>
        <w:rPr>
          <w:rFonts w:cs="Times New Roman"/>
          <w:szCs w:val="24"/>
        </w:rPr>
        <w:t>.</w:t>
      </w:r>
      <w:r w:rsidR="006F5B57">
        <w:rPr>
          <w:rFonts w:cs="Times New Roman"/>
          <w:szCs w:val="24"/>
        </w:rPr>
        <w:t xml:space="preserve"> První</w:t>
      </w:r>
      <w:r>
        <w:rPr>
          <w:rFonts w:cs="Times New Roman"/>
          <w:szCs w:val="24"/>
        </w:rPr>
        <w:t xml:space="preserve"> stupeň vzdělávání </w:t>
      </w:r>
      <w:r w:rsidR="006F5B57">
        <w:rPr>
          <w:rFonts w:cs="Times New Roman"/>
          <w:szCs w:val="24"/>
        </w:rPr>
        <w:t xml:space="preserve">je </w:t>
      </w:r>
      <w:r>
        <w:rPr>
          <w:rFonts w:cs="Times New Roman"/>
          <w:szCs w:val="24"/>
        </w:rPr>
        <w:t>pojímán jako</w:t>
      </w:r>
      <w:r w:rsidR="006F5B57">
        <w:rPr>
          <w:rFonts w:cs="Times New Roman"/>
          <w:szCs w:val="24"/>
        </w:rPr>
        <w:t xml:space="preserve"> pravidelný, systematický a hlavně</w:t>
      </w:r>
      <w:r>
        <w:rPr>
          <w:rFonts w:cs="Times New Roman"/>
          <w:szCs w:val="24"/>
        </w:rPr>
        <w:t xml:space="preserve"> povinný. Zakládá si na individuálních potřebách a zájmech žáka, jejich respektování a rozvíjení. </w:t>
      </w:r>
      <w:r w:rsidR="00E4245B">
        <w:rPr>
          <w:rFonts w:cs="Times New Roman"/>
          <w:szCs w:val="24"/>
        </w:rPr>
        <w:t>V zájmu českého školství začleňuje do svých kapitol</w:t>
      </w:r>
      <w:r>
        <w:rPr>
          <w:rFonts w:cs="Times New Roman"/>
          <w:szCs w:val="24"/>
        </w:rPr>
        <w:t xml:space="preserve"> žáky se speciálními vzdělávacími potřebami či žáky</w:t>
      </w:r>
      <w:r w:rsidR="00E4245B">
        <w:rPr>
          <w:rFonts w:cs="Times New Roman"/>
          <w:szCs w:val="24"/>
        </w:rPr>
        <w:t xml:space="preserve"> mimořádně</w:t>
      </w:r>
      <w:r>
        <w:rPr>
          <w:rFonts w:cs="Times New Roman"/>
          <w:szCs w:val="24"/>
        </w:rPr>
        <w:t xml:space="preserve"> nadané. Svým praktickým charakterem a metodami práce motivuje žáky</w:t>
      </w:r>
      <w:r w:rsidR="00E4245B">
        <w:rPr>
          <w:rFonts w:cs="Times New Roman"/>
          <w:szCs w:val="24"/>
        </w:rPr>
        <w:t xml:space="preserve"> k </w:t>
      </w:r>
      <w:r>
        <w:rPr>
          <w:rFonts w:cs="Times New Roman"/>
          <w:szCs w:val="24"/>
        </w:rPr>
        <w:t>dal</w:t>
      </w:r>
      <w:r w:rsidR="00E4245B">
        <w:rPr>
          <w:rFonts w:cs="Times New Roman"/>
          <w:szCs w:val="24"/>
        </w:rPr>
        <w:t>šímu učení a aktivitám, ve kterých mají hledat a nacházet</w:t>
      </w:r>
      <w:r>
        <w:rPr>
          <w:rFonts w:cs="Times New Roman"/>
          <w:szCs w:val="24"/>
        </w:rPr>
        <w:t xml:space="preserve"> cest</w:t>
      </w:r>
      <w:r w:rsidR="00E4245B">
        <w:rPr>
          <w:rFonts w:cs="Times New Roman"/>
          <w:szCs w:val="24"/>
        </w:rPr>
        <w:t>y</w:t>
      </w:r>
      <w:r>
        <w:rPr>
          <w:rFonts w:cs="Times New Roman"/>
          <w:szCs w:val="24"/>
        </w:rPr>
        <w:t xml:space="preserve"> k </w:t>
      </w:r>
      <w:r w:rsidR="00E4245B">
        <w:rPr>
          <w:rFonts w:cs="Times New Roman"/>
          <w:szCs w:val="24"/>
        </w:rPr>
        <w:t>vy</w:t>
      </w:r>
      <w:r>
        <w:rPr>
          <w:rFonts w:cs="Times New Roman"/>
          <w:szCs w:val="24"/>
        </w:rPr>
        <w:t>řešení problémů.</w:t>
      </w:r>
      <w:r w:rsidR="00E4245B">
        <w:rPr>
          <w:rFonts w:cs="Times New Roman"/>
          <w:szCs w:val="24"/>
        </w:rPr>
        <w:t xml:space="preserve"> </w:t>
      </w:r>
      <w:r w:rsidR="00C279DF">
        <w:rPr>
          <w:rFonts w:cs="Times New Roman"/>
          <w:szCs w:val="24"/>
        </w:rPr>
        <w:t xml:space="preserve">Aktuálně stanovené </w:t>
      </w:r>
      <w:r>
        <w:rPr>
          <w:rFonts w:cs="Times New Roman"/>
          <w:szCs w:val="24"/>
        </w:rPr>
        <w:t>cíle základníh</w:t>
      </w:r>
      <w:r w:rsidR="00C279DF">
        <w:rPr>
          <w:rFonts w:cs="Times New Roman"/>
          <w:szCs w:val="24"/>
        </w:rPr>
        <w:t>o všeobecného vzdělávání</w:t>
      </w:r>
      <w:r w:rsidR="00DC46F2">
        <w:rPr>
          <w:rFonts w:cs="Times New Roman"/>
          <w:szCs w:val="24"/>
        </w:rPr>
        <w:t xml:space="preserve"> </w:t>
      </w:r>
      <w:r w:rsidR="00C279DF">
        <w:rPr>
          <w:rFonts w:cs="Times New Roman"/>
          <w:szCs w:val="24"/>
        </w:rPr>
        <w:t xml:space="preserve">v RVP ZV směřují k </w:t>
      </w:r>
      <w:r>
        <w:rPr>
          <w:rFonts w:cs="Times New Roman"/>
          <w:szCs w:val="24"/>
        </w:rPr>
        <w:t xml:space="preserve">naplnění klíčových kompetencí </w:t>
      </w:r>
      <w:r w:rsidR="00C279DF">
        <w:rPr>
          <w:rFonts w:cs="Times New Roman"/>
          <w:szCs w:val="24"/>
        </w:rPr>
        <w:t>a orientace jedince ve společnosti (Faltýn, 2021).</w:t>
      </w:r>
    </w:p>
    <w:p w:rsidR="00B95D6B" w:rsidRPr="008A50C1" w:rsidRDefault="00B95D6B" w:rsidP="005268F7">
      <w:pPr>
        <w:pStyle w:val="Nadpis3"/>
        <w:spacing w:after="240"/>
        <w:ind w:left="1418"/>
        <w:rPr>
          <w:rFonts w:cs="Times New Roman"/>
          <w:szCs w:val="28"/>
        </w:rPr>
      </w:pPr>
      <w:bookmarkStart w:id="6" w:name="_Toc101274733"/>
      <w:r>
        <w:rPr>
          <w:rFonts w:cs="Times New Roman"/>
          <w:szCs w:val="28"/>
        </w:rPr>
        <w:lastRenderedPageBreak/>
        <w:t>Počátek primárního vzdělávání napříč zeměmi</w:t>
      </w:r>
      <w:bookmarkEnd w:id="6"/>
    </w:p>
    <w:p w:rsidR="00B95D6B" w:rsidRPr="00D9758E" w:rsidRDefault="00B95D6B" w:rsidP="005268F7">
      <w:pPr>
        <w:spacing w:after="0"/>
        <w:rPr>
          <w:rFonts w:cs="Times New Roman"/>
          <w:szCs w:val="24"/>
        </w:rPr>
      </w:pPr>
      <w:r w:rsidRPr="00D9758E">
        <w:rPr>
          <w:rFonts w:cs="Times New Roman"/>
          <w:szCs w:val="24"/>
        </w:rPr>
        <w:tab/>
        <w:t xml:space="preserve">Dle </w:t>
      </w:r>
      <w:r>
        <w:rPr>
          <w:rFonts w:cs="Times New Roman"/>
          <w:szCs w:val="24"/>
        </w:rPr>
        <w:t>platné české legislativy lze počátek primárního vzdělávání chápat jako povinnou školní doc</w:t>
      </w:r>
      <w:r w:rsidR="00654A85">
        <w:rPr>
          <w:rFonts w:cs="Times New Roman"/>
          <w:szCs w:val="24"/>
        </w:rPr>
        <w:t>házku, která je vymezena v </w:t>
      </w:r>
      <w:r>
        <w:rPr>
          <w:rFonts w:cs="Times New Roman"/>
          <w:szCs w:val="24"/>
        </w:rPr>
        <w:t>třetí</w:t>
      </w:r>
      <w:r w:rsidR="00654A85">
        <w:rPr>
          <w:rFonts w:cs="Times New Roman"/>
          <w:szCs w:val="24"/>
        </w:rPr>
        <w:t xml:space="preserve"> části</w:t>
      </w:r>
      <w:r>
        <w:rPr>
          <w:rFonts w:cs="Times New Roman"/>
          <w:szCs w:val="24"/>
        </w:rPr>
        <w:t xml:space="preserve"> školského zákona. Konkrétní věkové kritérium zahájení povinné školní docházky je vymezeno v §36 odst. 3, kde je uvedená povinná školní docházka počátkem školního roku, který následuje po dni, kdy dítě dovrší šestého roku věku a není mu povolen odklad školským poradenským zařízením (dále i jen ŠPZ) </w:t>
      </w:r>
      <w:r w:rsidRPr="009468F8">
        <w:rPr>
          <w:rFonts w:cs="Times New Roman"/>
          <w:szCs w:val="24"/>
        </w:rPr>
        <w:t>(Česká republika, 2004)</w:t>
      </w:r>
      <w:r>
        <w:rPr>
          <w:rFonts w:cs="Times New Roman"/>
          <w:szCs w:val="24"/>
        </w:rPr>
        <w:t>.</w:t>
      </w:r>
    </w:p>
    <w:p w:rsidR="00B95D6B" w:rsidRDefault="00B95D6B" w:rsidP="005268F7">
      <w:pPr>
        <w:spacing w:after="0"/>
        <w:rPr>
          <w:rFonts w:cs="Times New Roman"/>
          <w:szCs w:val="24"/>
        </w:rPr>
      </w:pPr>
      <w:r>
        <w:rPr>
          <w:rFonts w:cs="Times New Roman"/>
          <w:szCs w:val="24"/>
        </w:rPr>
        <w:t>Rozdělení podle věku se věnuje také Průcha</w:t>
      </w:r>
      <w:r w:rsidR="008B475A">
        <w:rPr>
          <w:rFonts w:cs="Times New Roman"/>
          <w:szCs w:val="24"/>
        </w:rPr>
        <w:t xml:space="preserve"> (1999), který ve své publikaci dále uvádí </w:t>
      </w:r>
      <w:r>
        <w:rPr>
          <w:rFonts w:cs="Times New Roman"/>
          <w:szCs w:val="24"/>
        </w:rPr>
        <w:t>kritérium podlé délky primárního vzdělávání vztahující se k počtu ročníků.</w:t>
      </w:r>
    </w:p>
    <w:p w:rsidR="00B95D6B" w:rsidRDefault="00DA3788" w:rsidP="005268F7">
      <w:pPr>
        <w:spacing w:after="0"/>
        <w:rPr>
          <w:rFonts w:cs="Times New Roman"/>
          <w:szCs w:val="24"/>
        </w:rPr>
      </w:pPr>
      <w:r>
        <w:rPr>
          <w:rFonts w:cs="Times New Roman"/>
          <w:szCs w:val="24"/>
        </w:rPr>
        <w:t>V článku m</w:t>
      </w:r>
      <w:r w:rsidR="00B95D6B">
        <w:rPr>
          <w:rFonts w:cs="Times New Roman"/>
          <w:szCs w:val="24"/>
        </w:rPr>
        <w:t xml:space="preserve">etodického portálu RVP.cz </w:t>
      </w:r>
      <w:r w:rsidR="00F37E06">
        <w:rPr>
          <w:rFonts w:cs="Times New Roman"/>
          <w:szCs w:val="24"/>
        </w:rPr>
        <w:t>Zormanová (</w:t>
      </w:r>
      <w:r w:rsidR="00B95D6B" w:rsidRPr="009952EF">
        <w:rPr>
          <w:rFonts w:cs="Times New Roman"/>
          <w:szCs w:val="24"/>
        </w:rPr>
        <w:t>2009)</w:t>
      </w:r>
      <w:r w:rsidR="00654A85">
        <w:rPr>
          <w:rFonts w:cs="Times New Roman"/>
          <w:szCs w:val="24"/>
        </w:rPr>
        <w:t xml:space="preserve"> píše o průměrném</w:t>
      </w:r>
      <w:r w:rsidR="00B95D6B">
        <w:rPr>
          <w:rFonts w:cs="Times New Roman"/>
          <w:szCs w:val="24"/>
        </w:rPr>
        <w:t xml:space="preserve"> věk</w:t>
      </w:r>
      <w:r w:rsidR="00654A85">
        <w:rPr>
          <w:rFonts w:cs="Times New Roman"/>
          <w:szCs w:val="24"/>
        </w:rPr>
        <w:t>u 6 let</w:t>
      </w:r>
      <w:r w:rsidR="00B95D6B">
        <w:rPr>
          <w:rFonts w:cs="Times New Roman"/>
          <w:szCs w:val="24"/>
        </w:rPr>
        <w:t xml:space="preserve"> pro zaháje</w:t>
      </w:r>
      <w:r w:rsidR="00654A85">
        <w:rPr>
          <w:rFonts w:cs="Times New Roman"/>
          <w:szCs w:val="24"/>
        </w:rPr>
        <w:t xml:space="preserve">ní povinné školní docházky </w:t>
      </w:r>
      <w:r w:rsidR="00B95D6B">
        <w:rPr>
          <w:rFonts w:cs="Times New Roman"/>
          <w:szCs w:val="24"/>
        </w:rPr>
        <w:t>(např</w:t>
      </w:r>
      <w:r w:rsidR="00B95D6B" w:rsidRPr="006372A1">
        <w:rPr>
          <w:rFonts w:cs="Times New Roman"/>
          <w:szCs w:val="24"/>
        </w:rPr>
        <w:t>. ČR, Norsko, Slovenská republika, Island, Japonsko).</w:t>
      </w:r>
      <w:r w:rsidR="00654A85">
        <w:rPr>
          <w:rFonts w:cs="Times New Roman"/>
          <w:szCs w:val="24"/>
        </w:rPr>
        <w:t xml:space="preserve"> </w:t>
      </w:r>
      <w:r w:rsidR="00B95D6B">
        <w:rPr>
          <w:rFonts w:cs="Times New Roman"/>
          <w:szCs w:val="24"/>
        </w:rPr>
        <w:t>Od věku 5 let uvádí autorka článku, ale i Průcha (1999) nástup na povinnou školní docházku např. v Anglii, Walesu, Skotsku, Austrálii, Kanadě či na Novém Zélandu.</w:t>
      </w:r>
    </w:p>
    <w:p w:rsidR="00B95D6B" w:rsidRDefault="00B95D6B" w:rsidP="005268F7">
      <w:pPr>
        <w:spacing w:after="0"/>
        <w:rPr>
          <w:rFonts w:cs="Times New Roman"/>
          <w:szCs w:val="24"/>
        </w:rPr>
      </w:pPr>
      <w:r>
        <w:rPr>
          <w:rFonts w:cs="Times New Roman"/>
          <w:szCs w:val="24"/>
        </w:rPr>
        <w:t>Především severské země se poté charakterizují pozdějším věkovým nástupem na pr</w:t>
      </w:r>
      <w:r w:rsidR="00654A85">
        <w:rPr>
          <w:rFonts w:cs="Times New Roman"/>
          <w:szCs w:val="24"/>
        </w:rPr>
        <w:t>imární vzděláván</w:t>
      </w:r>
      <w:r w:rsidR="00DD757B">
        <w:rPr>
          <w:rFonts w:cs="Times New Roman"/>
          <w:szCs w:val="24"/>
        </w:rPr>
        <w:t>í. Konkrétně autor zmiňuje</w:t>
      </w:r>
      <w:r w:rsidR="00654A85">
        <w:rPr>
          <w:rFonts w:cs="Times New Roman"/>
          <w:szCs w:val="24"/>
        </w:rPr>
        <w:t xml:space="preserve"> věkovou hranici 7 let. H</w:t>
      </w:r>
      <w:r>
        <w:rPr>
          <w:rFonts w:cs="Times New Roman"/>
          <w:szCs w:val="24"/>
        </w:rPr>
        <w:t>lavn</w:t>
      </w:r>
      <w:r w:rsidR="00654A85">
        <w:rPr>
          <w:rFonts w:cs="Times New Roman"/>
          <w:szCs w:val="24"/>
        </w:rPr>
        <w:t>ími důvodem věkového limitu jsou</w:t>
      </w:r>
      <w:r>
        <w:rPr>
          <w:rFonts w:cs="Times New Roman"/>
          <w:szCs w:val="24"/>
        </w:rPr>
        <w:t xml:space="preserve"> klimatické podmínky: dlouhá zima a naopak kratší léto. Jedná se např. o Dánsko, Finsko, Švédsko, ale i Polsko nebo Rumunsko.</w:t>
      </w:r>
    </w:p>
    <w:p w:rsidR="00234855" w:rsidRDefault="00654A85" w:rsidP="005268F7">
      <w:pPr>
        <w:rPr>
          <w:rFonts w:cs="Times New Roman"/>
          <w:szCs w:val="24"/>
        </w:rPr>
      </w:pPr>
      <w:r>
        <w:rPr>
          <w:rFonts w:cs="Times New Roman"/>
          <w:szCs w:val="24"/>
        </w:rPr>
        <w:t xml:space="preserve">Další významným zdrojem </w:t>
      </w:r>
      <w:r w:rsidR="00B95D6B">
        <w:rPr>
          <w:rFonts w:cs="Times New Roman"/>
          <w:szCs w:val="24"/>
        </w:rPr>
        <w:t>věkového vymezení počátku primárního</w:t>
      </w:r>
      <w:r>
        <w:rPr>
          <w:rFonts w:cs="Times New Roman"/>
          <w:szCs w:val="24"/>
        </w:rPr>
        <w:t xml:space="preserve"> vzdělávání a určení jeho délky</w:t>
      </w:r>
      <w:r w:rsidR="00B95D6B">
        <w:rPr>
          <w:rFonts w:cs="Times New Roman"/>
          <w:szCs w:val="24"/>
        </w:rPr>
        <w:t xml:space="preserve"> napříč členskými i přidruženými zeměmi, je publikace </w:t>
      </w:r>
      <w:r w:rsidR="00B95D6B" w:rsidRPr="00DA3788">
        <w:rPr>
          <w:rFonts w:cs="Times New Roman"/>
          <w:i/>
          <w:szCs w:val="24"/>
        </w:rPr>
        <w:t>Education at a Glanc: OECD Indicators</w:t>
      </w:r>
      <w:r w:rsidR="00B95D6B">
        <w:rPr>
          <w:rFonts w:cs="Times New Roman"/>
          <w:szCs w:val="24"/>
        </w:rPr>
        <w:t xml:space="preserve"> </w:t>
      </w:r>
      <w:r w:rsidR="00B95D6B" w:rsidRPr="00DB545D">
        <w:rPr>
          <w:rFonts w:cs="Times New Roman"/>
          <w:szCs w:val="24"/>
        </w:rPr>
        <w:t>(Education at a Glance 2020, 2020)</w:t>
      </w:r>
      <w:r w:rsidR="00B95D6B">
        <w:rPr>
          <w:rFonts w:cs="Times New Roman"/>
          <w:szCs w:val="24"/>
        </w:rPr>
        <w:t>, která každoročně vydává aktualiz</w:t>
      </w:r>
      <w:r>
        <w:rPr>
          <w:rFonts w:cs="Times New Roman"/>
          <w:szCs w:val="24"/>
        </w:rPr>
        <w:t>ovaná data, ze kterých vycházejí</w:t>
      </w:r>
      <w:r w:rsidR="00B95D6B">
        <w:rPr>
          <w:rFonts w:cs="Times New Roman"/>
          <w:szCs w:val="24"/>
        </w:rPr>
        <w:t xml:space="preserve"> i výše zmi</w:t>
      </w:r>
      <w:r>
        <w:rPr>
          <w:rFonts w:cs="Times New Roman"/>
          <w:szCs w:val="24"/>
        </w:rPr>
        <w:t>ňovaní čeští autoři ve svých publikacích</w:t>
      </w:r>
      <w:r w:rsidR="00B95D6B">
        <w:rPr>
          <w:rFonts w:cs="Times New Roman"/>
          <w:szCs w:val="24"/>
        </w:rPr>
        <w:t>.</w:t>
      </w:r>
    </w:p>
    <w:p w:rsidR="00234855" w:rsidRDefault="00234855" w:rsidP="005268F7">
      <w:pPr>
        <w:rPr>
          <w:rFonts w:cs="Times New Roman"/>
          <w:szCs w:val="24"/>
        </w:rPr>
      </w:pPr>
      <w:r>
        <w:rPr>
          <w:rFonts w:cs="Times New Roman"/>
          <w:szCs w:val="24"/>
        </w:rPr>
        <w:br w:type="page"/>
      </w:r>
    </w:p>
    <w:p w:rsidR="00234855" w:rsidRPr="00234855" w:rsidRDefault="00234855" w:rsidP="005268F7">
      <w:pPr>
        <w:pStyle w:val="Nadpis1"/>
        <w:spacing w:after="240"/>
        <w:rPr>
          <w:rFonts w:cs="Times New Roman"/>
          <w:sz w:val="24"/>
          <w:szCs w:val="24"/>
        </w:rPr>
      </w:pPr>
      <w:bookmarkStart w:id="7" w:name="_Toc101274734"/>
      <w:r>
        <w:lastRenderedPageBreak/>
        <w:t>ŠKOLSKÁ AUTOEVALUACE</w:t>
      </w:r>
      <w:r w:rsidRPr="001308A9">
        <w:t xml:space="preserve"> Z POHLEDU TEORIE</w:t>
      </w:r>
      <w:bookmarkEnd w:id="7"/>
    </w:p>
    <w:p w:rsidR="001743EA" w:rsidRDefault="001A35FD" w:rsidP="00112C90">
      <w:pPr>
        <w:spacing w:after="0"/>
        <w:ind w:firstLine="432"/>
        <w:rPr>
          <w:rFonts w:cs="Times New Roman"/>
          <w:szCs w:val="24"/>
        </w:rPr>
      </w:pPr>
      <w:r>
        <w:rPr>
          <w:rFonts w:cs="Times New Roman"/>
          <w:szCs w:val="24"/>
        </w:rPr>
        <w:t>Na svém počátku přináší druhá kapitola přehled vybraných</w:t>
      </w:r>
      <w:r w:rsidRPr="00234855">
        <w:rPr>
          <w:rFonts w:cs="Times New Roman"/>
          <w:szCs w:val="24"/>
        </w:rPr>
        <w:t xml:space="preserve"> autor</w:t>
      </w:r>
      <w:r>
        <w:rPr>
          <w:rFonts w:cs="Times New Roman"/>
          <w:szCs w:val="24"/>
        </w:rPr>
        <w:t xml:space="preserve">ů a jejich postojů k evaluaci a autoevaluaci. </w:t>
      </w:r>
      <w:r w:rsidR="00154A9E">
        <w:rPr>
          <w:rFonts w:cs="Times New Roman"/>
          <w:szCs w:val="24"/>
        </w:rPr>
        <w:t>Ve školním prostředí dochází k neustálému hodnocení vybraných subjektů. Evaluační procesy se uplatňují na vědomé i nevědomé rovině. Kolář (2009) pod vědomou evaluací ve škole popisuje</w:t>
      </w:r>
      <w:r w:rsidR="00E678D6">
        <w:rPr>
          <w:rFonts w:cs="Times New Roman"/>
          <w:szCs w:val="24"/>
        </w:rPr>
        <w:t xml:space="preserve"> ty situace, ve kterých</w:t>
      </w:r>
      <w:r w:rsidR="00154A9E">
        <w:rPr>
          <w:rFonts w:cs="Times New Roman"/>
          <w:szCs w:val="24"/>
        </w:rPr>
        <w:t xml:space="preserve"> jsou např. žáci dopředu upozorněni</w:t>
      </w:r>
      <w:r w:rsidR="00E678D6">
        <w:rPr>
          <w:rFonts w:cs="Times New Roman"/>
          <w:szCs w:val="24"/>
        </w:rPr>
        <w:t xml:space="preserve">, že budou oni sami hodnoceni za jejich dosažené výsledky v ústním zkoušení, písemných pracích nebo s dopomocí dalších evaluačních nástrojů dostupných ve škole. Nevědomou formou evaluace autor rozumí různé formy neverbální komunikace (např. úsměv, pohlazení, pohled, odměňující razítka, obrazové kartičky), ale i té verbální, realizující se nejčastěji ústní pochvalou, sebehodnocením žáků </w:t>
      </w:r>
      <w:r w:rsidR="001743EA">
        <w:rPr>
          <w:rFonts w:cs="Times New Roman"/>
          <w:szCs w:val="24"/>
        </w:rPr>
        <w:t>či</w:t>
      </w:r>
      <w:r w:rsidR="00E678D6">
        <w:rPr>
          <w:rFonts w:cs="Times New Roman"/>
          <w:szCs w:val="24"/>
        </w:rPr>
        <w:t xml:space="preserve"> skupin za splnění úkolů</w:t>
      </w:r>
      <w:r w:rsidR="001743EA">
        <w:rPr>
          <w:rFonts w:cs="Times New Roman"/>
          <w:szCs w:val="24"/>
        </w:rPr>
        <w:t>, práci ve výuce, atd.</w:t>
      </w:r>
    </w:p>
    <w:p w:rsidR="006868F5" w:rsidRDefault="001A35FD" w:rsidP="006868F5">
      <w:pPr>
        <w:spacing w:after="0"/>
        <w:rPr>
          <w:rFonts w:cs="Times New Roman"/>
          <w:szCs w:val="24"/>
        </w:rPr>
      </w:pPr>
      <w:r>
        <w:rPr>
          <w:rFonts w:cs="Times New Roman"/>
          <w:szCs w:val="24"/>
        </w:rPr>
        <w:t>U</w:t>
      </w:r>
      <w:r w:rsidR="00CF6B51">
        <w:rPr>
          <w:rFonts w:cs="Times New Roman"/>
          <w:szCs w:val="24"/>
        </w:rPr>
        <w:t>veden je</w:t>
      </w:r>
      <w:r>
        <w:rPr>
          <w:rFonts w:cs="Times New Roman"/>
          <w:szCs w:val="24"/>
        </w:rPr>
        <w:t xml:space="preserve"> v kapitole</w:t>
      </w:r>
      <w:r w:rsidR="00CF6B51">
        <w:rPr>
          <w:rFonts w:cs="Times New Roman"/>
          <w:szCs w:val="24"/>
        </w:rPr>
        <w:t xml:space="preserve"> </w:t>
      </w:r>
      <w:r w:rsidR="001743EA">
        <w:rPr>
          <w:rFonts w:cs="Times New Roman"/>
          <w:szCs w:val="24"/>
        </w:rPr>
        <w:t>náhled na rozličné př</w:t>
      </w:r>
      <w:r>
        <w:rPr>
          <w:rFonts w:cs="Times New Roman"/>
          <w:szCs w:val="24"/>
        </w:rPr>
        <w:t xml:space="preserve">ístupy </w:t>
      </w:r>
      <w:r w:rsidR="001743EA">
        <w:rPr>
          <w:rFonts w:cs="Times New Roman"/>
          <w:szCs w:val="24"/>
        </w:rPr>
        <w:t>autorů</w:t>
      </w:r>
      <w:r w:rsidR="00234855" w:rsidRPr="00234855">
        <w:rPr>
          <w:rFonts w:cs="Times New Roman"/>
          <w:szCs w:val="24"/>
        </w:rPr>
        <w:t xml:space="preserve"> k</w:t>
      </w:r>
      <w:r w:rsidR="00CF6B51">
        <w:rPr>
          <w:rFonts w:cs="Times New Roman"/>
          <w:szCs w:val="24"/>
        </w:rPr>
        <w:t xml:space="preserve"> vlastnímu</w:t>
      </w:r>
      <w:r w:rsidR="001743EA">
        <w:rPr>
          <w:rFonts w:cs="Times New Roman"/>
          <w:szCs w:val="24"/>
        </w:rPr>
        <w:t xml:space="preserve"> hodnocení </w:t>
      </w:r>
      <w:r w:rsidR="00CF6B51">
        <w:rPr>
          <w:rFonts w:cs="Times New Roman"/>
          <w:szCs w:val="24"/>
        </w:rPr>
        <w:t>škol a nezbytnost právního uzákonění. Tím</w:t>
      </w:r>
      <w:r w:rsidR="001743EA">
        <w:rPr>
          <w:rFonts w:cs="Times New Roman"/>
          <w:szCs w:val="24"/>
        </w:rPr>
        <w:t xml:space="preserve"> se pro čes</w:t>
      </w:r>
      <w:r w:rsidR="005B78B7">
        <w:rPr>
          <w:rFonts w:cs="Times New Roman"/>
          <w:szCs w:val="24"/>
        </w:rPr>
        <w:t xml:space="preserve">ké školy stává </w:t>
      </w:r>
      <w:r w:rsidR="00CF6B51">
        <w:rPr>
          <w:rFonts w:cs="Times New Roman"/>
          <w:szCs w:val="24"/>
        </w:rPr>
        <w:t xml:space="preserve">autoevaluace </w:t>
      </w:r>
      <w:r w:rsidR="005B78B7">
        <w:rPr>
          <w:rFonts w:cs="Times New Roman"/>
          <w:szCs w:val="24"/>
        </w:rPr>
        <w:t>závaznou součástí, kterou musí</w:t>
      </w:r>
      <w:r w:rsidR="00CF6B51">
        <w:rPr>
          <w:rFonts w:cs="Times New Roman"/>
          <w:szCs w:val="24"/>
        </w:rPr>
        <w:t xml:space="preserve"> školy sepisovat</w:t>
      </w:r>
      <w:r w:rsidR="005B78B7">
        <w:rPr>
          <w:rFonts w:cs="Times New Roman"/>
          <w:szCs w:val="24"/>
        </w:rPr>
        <w:t xml:space="preserve"> formou výročních zpráv </w:t>
      </w:r>
      <w:r w:rsidR="00CF6B51">
        <w:rPr>
          <w:rFonts w:cs="Times New Roman"/>
          <w:szCs w:val="24"/>
        </w:rPr>
        <w:t>za uplynulý školní rok</w:t>
      </w:r>
      <w:r w:rsidR="00BA609B">
        <w:rPr>
          <w:rFonts w:cs="Times New Roman"/>
          <w:szCs w:val="24"/>
        </w:rPr>
        <w:t>.</w:t>
      </w:r>
      <w:r w:rsidR="005B78B7">
        <w:rPr>
          <w:rFonts w:cs="Times New Roman"/>
          <w:szCs w:val="24"/>
        </w:rPr>
        <w:t xml:space="preserve"> Oblast autoevaluace se dostává do popředí natolik, že si jeho závažnost uvědomují i VŠ, které se snaží zvyšovat míru kvality přípravy budoucích pedagogických pracovníků, a tím i lepší úroveň vzdělávání na školách, nabídkou samostatných kurzů zaměřených na oblast školské autoevaluace a evaluace, příp. zařazováním vyučovacích předmětů pedagogickým oborům s podobným vzdělávacím obsahem jako nabízí kurzy.</w:t>
      </w:r>
    </w:p>
    <w:p w:rsidR="00234855" w:rsidRPr="00012747" w:rsidRDefault="006868F5" w:rsidP="00A57811">
      <w:pPr>
        <w:spacing w:after="0"/>
        <w:rPr>
          <w:rFonts w:cs="Times New Roman"/>
          <w:szCs w:val="24"/>
        </w:rPr>
      </w:pPr>
      <w:r>
        <w:rPr>
          <w:rFonts w:cs="Times New Roman"/>
          <w:szCs w:val="24"/>
        </w:rPr>
        <w:t xml:space="preserve">Autoevaluační </w:t>
      </w:r>
      <w:r w:rsidR="00234855" w:rsidRPr="00234855">
        <w:rPr>
          <w:rFonts w:cs="Times New Roman"/>
          <w:szCs w:val="24"/>
        </w:rPr>
        <w:t>pro</w:t>
      </w:r>
      <w:r>
        <w:rPr>
          <w:rFonts w:cs="Times New Roman"/>
          <w:szCs w:val="24"/>
        </w:rPr>
        <w:t>cesy škol jsou významné nejen z pohledu teorie</w:t>
      </w:r>
      <w:r w:rsidRPr="00234855">
        <w:rPr>
          <w:rFonts w:cs="Times New Roman"/>
          <w:szCs w:val="24"/>
        </w:rPr>
        <w:t xml:space="preserve"> – </w:t>
      </w:r>
      <w:r>
        <w:rPr>
          <w:rFonts w:cs="Times New Roman"/>
          <w:szCs w:val="24"/>
        </w:rPr>
        <w:t>česk</w:t>
      </w:r>
      <w:r w:rsidR="00CF6B51">
        <w:rPr>
          <w:rFonts w:cs="Times New Roman"/>
          <w:szCs w:val="24"/>
        </w:rPr>
        <w:t>ých autorů publikujících v oblasti</w:t>
      </w:r>
      <w:r>
        <w:rPr>
          <w:rFonts w:cs="Times New Roman"/>
          <w:szCs w:val="24"/>
        </w:rPr>
        <w:t xml:space="preserve"> školství</w:t>
      </w:r>
      <w:r w:rsidR="00234855" w:rsidRPr="00234855">
        <w:rPr>
          <w:rFonts w:cs="Times New Roman"/>
          <w:szCs w:val="24"/>
        </w:rPr>
        <w:t xml:space="preserve">. </w:t>
      </w:r>
      <w:r>
        <w:rPr>
          <w:rFonts w:cs="Times New Roman"/>
          <w:szCs w:val="24"/>
        </w:rPr>
        <w:t>Proto v</w:t>
      </w:r>
      <w:r w:rsidR="00CF6B51">
        <w:rPr>
          <w:rFonts w:cs="Times New Roman"/>
          <w:szCs w:val="24"/>
        </w:rPr>
        <w:t>e své</w:t>
      </w:r>
      <w:r>
        <w:rPr>
          <w:rFonts w:cs="Times New Roman"/>
          <w:szCs w:val="24"/>
        </w:rPr>
        <w:t> druh</w:t>
      </w:r>
      <w:r w:rsidR="00CF6B51">
        <w:rPr>
          <w:rFonts w:cs="Times New Roman"/>
          <w:szCs w:val="24"/>
        </w:rPr>
        <w:t>é polovině kapitola pře</w:t>
      </w:r>
      <w:r w:rsidR="00706116">
        <w:rPr>
          <w:rFonts w:cs="Times New Roman"/>
          <w:szCs w:val="24"/>
        </w:rPr>
        <w:t>d</w:t>
      </w:r>
      <w:r w:rsidR="00CF6B51">
        <w:rPr>
          <w:rFonts w:cs="Times New Roman"/>
          <w:szCs w:val="24"/>
        </w:rPr>
        <w:t>kládá</w:t>
      </w:r>
      <w:r>
        <w:rPr>
          <w:rFonts w:cs="Times New Roman"/>
          <w:szCs w:val="24"/>
        </w:rPr>
        <w:t xml:space="preserve"> přístupy a postoje k</w:t>
      </w:r>
      <w:r w:rsidR="00234855" w:rsidRPr="00234855">
        <w:rPr>
          <w:rFonts w:cs="Times New Roman"/>
          <w:szCs w:val="24"/>
        </w:rPr>
        <w:t xml:space="preserve"> vlastní</w:t>
      </w:r>
      <w:r>
        <w:rPr>
          <w:rFonts w:cs="Times New Roman"/>
          <w:szCs w:val="24"/>
        </w:rPr>
        <w:t xml:space="preserve">mu hodnocení školy ze zahraničních zdrojů, </w:t>
      </w:r>
      <w:r w:rsidR="00BA609B">
        <w:rPr>
          <w:rFonts w:cs="Times New Roman"/>
          <w:szCs w:val="24"/>
        </w:rPr>
        <w:t>poznatky</w:t>
      </w:r>
      <w:r w:rsidR="001A35FD">
        <w:rPr>
          <w:rFonts w:cs="Times New Roman"/>
          <w:szCs w:val="24"/>
        </w:rPr>
        <w:t xml:space="preserve"> o současném </w:t>
      </w:r>
      <w:r w:rsidR="00234855" w:rsidRPr="001A35FD">
        <w:rPr>
          <w:rFonts w:cs="Times New Roman"/>
          <w:szCs w:val="24"/>
        </w:rPr>
        <w:t>managementu kvality</w:t>
      </w:r>
      <w:r w:rsidR="001A35FD">
        <w:rPr>
          <w:rFonts w:cs="Times New Roman"/>
          <w:szCs w:val="24"/>
        </w:rPr>
        <w:t xml:space="preserve"> a jeho implementaci</w:t>
      </w:r>
      <w:r w:rsidR="00706116">
        <w:rPr>
          <w:rFonts w:cs="Times New Roman"/>
          <w:szCs w:val="24"/>
        </w:rPr>
        <w:t>,</w:t>
      </w:r>
      <w:r w:rsidR="00234855" w:rsidRPr="00234855">
        <w:rPr>
          <w:rFonts w:cs="Times New Roman"/>
          <w:szCs w:val="24"/>
        </w:rPr>
        <w:t xml:space="preserve"> do dostupných e</w:t>
      </w:r>
      <w:r w:rsidR="00CF6B51">
        <w:rPr>
          <w:rFonts w:cs="Times New Roman"/>
          <w:szCs w:val="24"/>
        </w:rPr>
        <w:t xml:space="preserve">valuačních nástrojů a projektů </w:t>
      </w:r>
      <w:r w:rsidR="00234855" w:rsidRPr="00234855">
        <w:rPr>
          <w:rFonts w:cs="Times New Roman"/>
          <w:szCs w:val="24"/>
        </w:rPr>
        <w:t>realizující se v ČR.</w:t>
      </w:r>
      <w:r w:rsidR="001C0C11">
        <w:rPr>
          <w:rFonts w:cs="Times New Roman"/>
          <w:szCs w:val="24"/>
        </w:rPr>
        <w:t xml:space="preserve"> Do povědomí</w:t>
      </w:r>
      <w:r w:rsidR="008E1B4E">
        <w:rPr>
          <w:rFonts w:cs="Times New Roman"/>
          <w:szCs w:val="24"/>
        </w:rPr>
        <w:t xml:space="preserve"> české veřejnosti a modernizujících se škol</w:t>
      </w:r>
      <w:r w:rsidR="001C0C11">
        <w:rPr>
          <w:rFonts w:cs="Times New Roman"/>
          <w:szCs w:val="24"/>
        </w:rPr>
        <w:t xml:space="preserve"> se nejvýrazněji zapsal projekt </w:t>
      </w:r>
      <w:r w:rsidR="001C0C11" w:rsidRPr="00DA3788">
        <w:rPr>
          <w:rFonts w:cs="Times New Roman"/>
          <w:i/>
          <w:szCs w:val="24"/>
        </w:rPr>
        <w:t>C</w:t>
      </w:r>
      <w:r w:rsidR="00CF6B51" w:rsidRPr="00DA3788">
        <w:rPr>
          <w:rFonts w:cs="Times New Roman"/>
          <w:i/>
          <w:szCs w:val="24"/>
        </w:rPr>
        <w:t>esta ke kvalitě</w:t>
      </w:r>
      <w:r w:rsidR="00CF6B51">
        <w:rPr>
          <w:rFonts w:cs="Times New Roman"/>
          <w:szCs w:val="24"/>
        </w:rPr>
        <w:t>. Č</w:t>
      </w:r>
      <w:r w:rsidR="001C0C11">
        <w:rPr>
          <w:rFonts w:cs="Times New Roman"/>
          <w:szCs w:val="24"/>
        </w:rPr>
        <w:t>innost</w:t>
      </w:r>
      <w:r w:rsidR="008E1B4E">
        <w:rPr>
          <w:rFonts w:cs="Times New Roman"/>
          <w:szCs w:val="24"/>
        </w:rPr>
        <w:t xml:space="preserve"> </w:t>
      </w:r>
      <w:r w:rsidR="00CF6B51">
        <w:rPr>
          <w:rFonts w:cs="Times New Roman"/>
          <w:szCs w:val="24"/>
        </w:rPr>
        <w:t>projektu byla směřována na roky 2009-2012. Projekt byl</w:t>
      </w:r>
      <w:r w:rsidR="008E1B4E">
        <w:rPr>
          <w:rFonts w:cs="Times New Roman"/>
          <w:szCs w:val="24"/>
        </w:rPr>
        <w:t xml:space="preserve"> veden </w:t>
      </w:r>
      <w:r w:rsidR="009D66D1">
        <w:rPr>
          <w:rFonts w:cs="Times New Roman"/>
          <w:szCs w:val="24"/>
        </w:rPr>
        <w:t>pod dohledem mnoha odborníků z oblasti školství (</w:t>
      </w:r>
      <w:r w:rsidR="001675E2">
        <w:rPr>
          <w:rFonts w:cs="Times New Roman"/>
          <w:szCs w:val="24"/>
        </w:rPr>
        <w:t>např</w:t>
      </w:r>
      <w:r w:rsidR="001675E2" w:rsidRPr="00E60DB8">
        <w:rPr>
          <w:rFonts w:cs="Times New Roman"/>
          <w:szCs w:val="24"/>
        </w:rPr>
        <w:t xml:space="preserve">. </w:t>
      </w:r>
      <w:r w:rsidR="001A35FD" w:rsidRPr="00E60DB8">
        <w:rPr>
          <w:rFonts w:cs="Times New Roman"/>
          <w:szCs w:val="24"/>
        </w:rPr>
        <w:t>Nezvalová, Pol,</w:t>
      </w:r>
      <w:r w:rsidR="00E60DB8" w:rsidRPr="00E60DB8">
        <w:rPr>
          <w:rFonts w:cs="Times New Roman"/>
          <w:szCs w:val="24"/>
        </w:rPr>
        <w:t xml:space="preserve"> Polechová, Jakubíková, </w:t>
      </w:r>
      <w:r w:rsidR="009D66D1" w:rsidRPr="00E60DB8">
        <w:rPr>
          <w:rFonts w:cs="Times New Roman"/>
          <w:szCs w:val="24"/>
        </w:rPr>
        <w:t>Brož</w:t>
      </w:r>
      <w:r w:rsidR="001675E2" w:rsidRPr="00E60DB8">
        <w:rPr>
          <w:rFonts w:cs="Times New Roman"/>
          <w:szCs w:val="24"/>
        </w:rPr>
        <w:t xml:space="preserve"> </w:t>
      </w:r>
      <w:r w:rsidR="00E60DB8">
        <w:rPr>
          <w:rFonts w:cs="Times New Roman"/>
          <w:szCs w:val="24"/>
        </w:rPr>
        <w:t>a další</w:t>
      </w:r>
      <w:r w:rsidR="001675E2">
        <w:rPr>
          <w:rFonts w:cs="Times New Roman"/>
          <w:szCs w:val="24"/>
        </w:rPr>
        <w:t>)</w:t>
      </w:r>
      <w:r w:rsidR="00CF6B51">
        <w:rPr>
          <w:rFonts w:cs="Times New Roman"/>
          <w:szCs w:val="24"/>
        </w:rPr>
        <w:t xml:space="preserve"> a </w:t>
      </w:r>
      <w:r w:rsidR="0053772C">
        <w:rPr>
          <w:rFonts w:cs="Times New Roman"/>
          <w:szCs w:val="24"/>
        </w:rPr>
        <w:t xml:space="preserve">velmi detailně </w:t>
      </w:r>
      <w:r w:rsidR="00CF6B51">
        <w:rPr>
          <w:rFonts w:cs="Times New Roman"/>
          <w:szCs w:val="24"/>
        </w:rPr>
        <w:t xml:space="preserve">se </w:t>
      </w:r>
      <w:r w:rsidR="0053772C">
        <w:rPr>
          <w:rFonts w:cs="Times New Roman"/>
          <w:szCs w:val="24"/>
        </w:rPr>
        <w:t>věnoval zkonstruování evaluačních</w:t>
      </w:r>
      <w:r w:rsidR="00573322">
        <w:rPr>
          <w:rFonts w:cs="Times New Roman"/>
          <w:szCs w:val="24"/>
        </w:rPr>
        <w:t xml:space="preserve"> nástrojů</w:t>
      </w:r>
      <w:r w:rsidR="0053772C">
        <w:rPr>
          <w:rFonts w:cs="Times New Roman"/>
          <w:szCs w:val="24"/>
        </w:rPr>
        <w:t xml:space="preserve"> a </w:t>
      </w:r>
      <w:r w:rsidR="00573322">
        <w:rPr>
          <w:rFonts w:cs="Times New Roman"/>
          <w:szCs w:val="24"/>
        </w:rPr>
        <w:t xml:space="preserve">funkčních </w:t>
      </w:r>
      <w:r w:rsidR="0053772C">
        <w:rPr>
          <w:rFonts w:cs="Times New Roman"/>
          <w:szCs w:val="24"/>
        </w:rPr>
        <w:t>procesů, které by školám byly veřejně plně k</w:t>
      </w:r>
      <w:r w:rsidR="00012747">
        <w:rPr>
          <w:rFonts w:cs="Times New Roman"/>
          <w:szCs w:val="24"/>
        </w:rPr>
        <w:t> </w:t>
      </w:r>
      <w:r w:rsidR="0053772C">
        <w:rPr>
          <w:rFonts w:cs="Times New Roman"/>
          <w:szCs w:val="24"/>
        </w:rPr>
        <w:t>dispozici</w:t>
      </w:r>
      <w:r w:rsidR="00012747">
        <w:rPr>
          <w:rFonts w:cs="Times New Roman"/>
          <w:szCs w:val="24"/>
        </w:rPr>
        <w:t>. T</w:t>
      </w:r>
      <w:r w:rsidR="00573322">
        <w:rPr>
          <w:rFonts w:cs="Times New Roman"/>
          <w:szCs w:val="24"/>
        </w:rPr>
        <w:t>ím</w:t>
      </w:r>
      <w:r w:rsidR="00CF6B51">
        <w:rPr>
          <w:rFonts w:cs="Times New Roman"/>
          <w:szCs w:val="24"/>
        </w:rPr>
        <w:t xml:space="preserve"> autoři</w:t>
      </w:r>
      <w:r w:rsidR="00012747">
        <w:rPr>
          <w:rFonts w:cs="Times New Roman"/>
          <w:szCs w:val="24"/>
        </w:rPr>
        <w:t xml:space="preserve"> metodických</w:t>
      </w:r>
      <w:r w:rsidR="00CF6B51">
        <w:rPr>
          <w:rFonts w:cs="Times New Roman"/>
          <w:szCs w:val="24"/>
        </w:rPr>
        <w:t xml:space="preserve"> materiálů</w:t>
      </w:r>
      <w:r w:rsidR="00012747">
        <w:rPr>
          <w:rFonts w:cs="Times New Roman"/>
          <w:szCs w:val="24"/>
        </w:rPr>
        <w:t xml:space="preserve"> zamýšleli nápomoc v uchopení</w:t>
      </w:r>
      <w:r w:rsidR="00573322">
        <w:rPr>
          <w:rFonts w:cs="Times New Roman"/>
          <w:szCs w:val="24"/>
        </w:rPr>
        <w:t xml:space="preserve"> doposud problematick</w:t>
      </w:r>
      <w:r w:rsidR="00012747">
        <w:rPr>
          <w:rFonts w:cs="Times New Roman"/>
          <w:szCs w:val="24"/>
        </w:rPr>
        <w:t>é</w:t>
      </w:r>
      <w:r w:rsidR="00573322">
        <w:rPr>
          <w:rFonts w:cs="Times New Roman"/>
          <w:szCs w:val="24"/>
        </w:rPr>
        <w:t xml:space="preserve"> oblast</w:t>
      </w:r>
      <w:r w:rsidR="00012747">
        <w:rPr>
          <w:rFonts w:cs="Times New Roman"/>
          <w:szCs w:val="24"/>
        </w:rPr>
        <w:t>i</w:t>
      </w:r>
      <w:r w:rsidR="00573322">
        <w:rPr>
          <w:rFonts w:cs="Times New Roman"/>
          <w:szCs w:val="24"/>
        </w:rPr>
        <w:t xml:space="preserve"> hodnocení škol, která nem</w:t>
      </w:r>
      <w:r w:rsidR="00012747">
        <w:rPr>
          <w:rFonts w:cs="Times New Roman"/>
          <w:szCs w:val="24"/>
        </w:rPr>
        <w:t>ěla v systému školství</w:t>
      </w:r>
      <w:r w:rsidR="0081289D">
        <w:rPr>
          <w:rFonts w:cs="Times New Roman"/>
          <w:szCs w:val="24"/>
        </w:rPr>
        <w:t xml:space="preserve"> určený</w:t>
      </w:r>
      <w:r w:rsidR="00573322">
        <w:rPr>
          <w:rFonts w:cs="Times New Roman"/>
          <w:szCs w:val="24"/>
        </w:rPr>
        <w:t xml:space="preserve"> průběh a podobu</w:t>
      </w:r>
      <w:r w:rsidR="0053772C">
        <w:rPr>
          <w:rFonts w:cs="Times New Roman"/>
          <w:szCs w:val="24"/>
        </w:rPr>
        <w:t>.</w:t>
      </w:r>
      <w:r w:rsidR="00DA3788">
        <w:rPr>
          <w:rFonts w:cs="Times New Roman"/>
          <w:szCs w:val="24"/>
        </w:rPr>
        <w:t xml:space="preserve"> Projekt</w:t>
      </w:r>
      <w:r w:rsidR="00012747">
        <w:rPr>
          <w:rFonts w:cs="Times New Roman"/>
          <w:szCs w:val="24"/>
        </w:rPr>
        <w:t xml:space="preserve"> přináší</w:t>
      </w:r>
      <w:r w:rsidR="008E1B4E">
        <w:rPr>
          <w:rFonts w:cs="Times New Roman"/>
          <w:szCs w:val="24"/>
        </w:rPr>
        <w:t xml:space="preserve"> podstatu a cíle hodnocení škol, kvalitní metodický po</w:t>
      </w:r>
      <w:r w:rsidR="00012747">
        <w:rPr>
          <w:rFonts w:cs="Times New Roman"/>
          <w:szCs w:val="24"/>
        </w:rPr>
        <w:t>stup, strukturu realizace v praxi a</w:t>
      </w:r>
      <w:r w:rsidR="008E1B4E">
        <w:rPr>
          <w:rFonts w:cs="Times New Roman"/>
          <w:szCs w:val="24"/>
        </w:rPr>
        <w:t xml:space="preserve"> </w:t>
      </w:r>
      <w:r w:rsidR="0081289D">
        <w:rPr>
          <w:rFonts w:cs="Times New Roman"/>
          <w:szCs w:val="24"/>
        </w:rPr>
        <w:t xml:space="preserve">způsoby </w:t>
      </w:r>
      <w:r w:rsidR="00012747">
        <w:rPr>
          <w:rFonts w:cs="Times New Roman"/>
          <w:szCs w:val="24"/>
        </w:rPr>
        <w:t>vyhodnocování všem školám</w:t>
      </w:r>
      <w:r w:rsidR="008E1B4E">
        <w:rPr>
          <w:rFonts w:cs="Times New Roman"/>
          <w:szCs w:val="24"/>
        </w:rPr>
        <w:t xml:space="preserve"> na</w:t>
      </w:r>
      <w:r w:rsidR="0081289D">
        <w:rPr>
          <w:rFonts w:cs="Times New Roman"/>
          <w:szCs w:val="24"/>
        </w:rPr>
        <w:t>příč jednotlivými</w:t>
      </w:r>
      <w:r w:rsidR="00012747">
        <w:rPr>
          <w:rFonts w:cs="Times New Roman"/>
          <w:szCs w:val="24"/>
        </w:rPr>
        <w:t xml:space="preserve"> stupni vzdělávání</w:t>
      </w:r>
      <w:r w:rsidR="0081289D">
        <w:rPr>
          <w:rFonts w:cs="Times New Roman"/>
          <w:szCs w:val="24"/>
        </w:rPr>
        <w:t xml:space="preserve">. </w:t>
      </w:r>
      <w:r w:rsidR="0053772C">
        <w:rPr>
          <w:rFonts w:cs="Times New Roman"/>
          <w:szCs w:val="24"/>
        </w:rPr>
        <w:t xml:space="preserve">Tým autorů projektu společně s pedagogickými a vedoucími pracovníky vybraných škol zkoumal a </w:t>
      </w:r>
      <w:r w:rsidR="0053772C">
        <w:rPr>
          <w:rFonts w:cs="Times New Roman"/>
          <w:szCs w:val="24"/>
        </w:rPr>
        <w:lastRenderedPageBreak/>
        <w:t>prakticky ověřoval zhotovené materiály, aby mohl vydat</w:t>
      </w:r>
      <w:r w:rsidR="00573322">
        <w:rPr>
          <w:rFonts w:cs="Times New Roman"/>
          <w:szCs w:val="24"/>
        </w:rPr>
        <w:t xml:space="preserve"> oficiálně schválené</w:t>
      </w:r>
      <w:r w:rsidR="0053772C">
        <w:rPr>
          <w:rFonts w:cs="Times New Roman"/>
          <w:szCs w:val="24"/>
        </w:rPr>
        <w:t xml:space="preserve"> publikace</w:t>
      </w:r>
      <w:r w:rsidR="00573322">
        <w:rPr>
          <w:rFonts w:cs="Times New Roman"/>
          <w:szCs w:val="24"/>
        </w:rPr>
        <w:t xml:space="preserve"> – sborníky, metodiky, dotazníky</w:t>
      </w:r>
      <w:r w:rsidR="00DA3788">
        <w:rPr>
          <w:rFonts w:cs="Times New Roman"/>
          <w:szCs w:val="24"/>
        </w:rPr>
        <w:t>,</w:t>
      </w:r>
      <w:r w:rsidR="00012747">
        <w:rPr>
          <w:rFonts w:cs="Times New Roman"/>
          <w:szCs w:val="24"/>
        </w:rPr>
        <w:t xml:space="preserve"> </w:t>
      </w:r>
      <w:r w:rsidR="00A57811">
        <w:rPr>
          <w:rFonts w:cs="Times New Roman"/>
          <w:szCs w:val="24"/>
        </w:rPr>
        <w:t>jelikož z</w:t>
      </w:r>
      <w:r w:rsidR="00A95886">
        <w:rPr>
          <w:rFonts w:cs="Times New Roman"/>
          <w:szCs w:val="24"/>
        </w:rPr>
        <w:t> </w:t>
      </w:r>
      <w:r w:rsidR="00234855" w:rsidRPr="00234855">
        <w:rPr>
          <w:rFonts w:cs="Times New Roman"/>
          <w:szCs w:val="24"/>
        </w:rPr>
        <w:t>autoevaluace</w:t>
      </w:r>
      <w:r w:rsidR="00A95886">
        <w:rPr>
          <w:rFonts w:cs="Times New Roman"/>
          <w:szCs w:val="24"/>
        </w:rPr>
        <w:t xml:space="preserve"> mohou</w:t>
      </w:r>
      <w:r w:rsidR="00012747">
        <w:rPr>
          <w:rFonts w:cs="Times New Roman"/>
          <w:szCs w:val="24"/>
        </w:rPr>
        <w:t xml:space="preserve"> díky vhodně sestaveným evaluačním nástrojům</w:t>
      </w:r>
      <w:r w:rsidR="00A95886">
        <w:rPr>
          <w:rFonts w:cs="Times New Roman"/>
          <w:szCs w:val="24"/>
        </w:rPr>
        <w:t xml:space="preserve"> těžit všichni aktéři</w:t>
      </w:r>
      <w:r w:rsidR="00234855" w:rsidRPr="00234855">
        <w:rPr>
          <w:rFonts w:cs="Times New Roman"/>
          <w:szCs w:val="24"/>
        </w:rPr>
        <w:t xml:space="preserve"> podílející se na výchovn</w:t>
      </w:r>
      <w:r w:rsidR="00012747">
        <w:rPr>
          <w:rFonts w:cs="Times New Roman"/>
          <w:szCs w:val="24"/>
        </w:rPr>
        <w:t>ě – vzdělávacím procesu školy. Praktické přínosy ve školské praxi a jednotlivé fáze jsou v kapitole stručně nastíněny.</w:t>
      </w:r>
    </w:p>
    <w:p w:rsidR="00234855" w:rsidRDefault="00EE2F2A" w:rsidP="005268F7">
      <w:pPr>
        <w:spacing w:after="0"/>
        <w:rPr>
          <w:rFonts w:cs="Times New Roman"/>
          <w:szCs w:val="24"/>
        </w:rPr>
      </w:pPr>
      <w:r>
        <w:rPr>
          <w:rFonts w:cs="Times New Roman"/>
          <w:szCs w:val="24"/>
        </w:rPr>
        <w:t>Školská</w:t>
      </w:r>
      <w:r w:rsidR="00A739AF">
        <w:rPr>
          <w:rFonts w:cs="Times New Roman"/>
          <w:szCs w:val="24"/>
        </w:rPr>
        <w:t xml:space="preserve"> autoeva</w:t>
      </w:r>
      <w:r>
        <w:rPr>
          <w:rFonts w:cs="Times New Roman"/>
          <w:szCs w:val="24"/>
        </w:rPr>
        <w:t>luace se jeví jako natolik rozsáhlé téma, že je v současnosti možné dohledat i různé české a zahraniční přístupy k jejímu dělení.</w:t>
      </w:r>
      <w:r w:rsidR="00234855" w:rsidRPr="00234855">
        <w:rPr>
          <w:rFonts w:cs="Times New Roman"/>
          <w:szCs w:val="24"/>
        </w:rPr>
        <w:t xml:space="preserve"> Z</w:t>
      </w:r>
      <w:r>
        <w:rPr>
          <w:rFonts w:cs="Times New Roman"/>
          <w:szCs w:val="24"/>
        </w:rPr>
        <w:t> </w:t>
      </w:r>
      <w:r w:rsidR="00234855" w:rsidRPr="00234855">
        <w:rPr>
          <w:rFonts w:cs="Times New Roman"/>
          <w:szCs w:val="24"/>
        </w:rPr>
        <w:t>podkapitoly</w:t>
      </w:r>
      <w:r>
        <w:rPr>
          <w:rFonts w:cs="Times New Roman"/>
          <w:szCs w:val="24"/>
        </w:rPr>
        <w:t>, věnované au</w:t>
      </w:r>
      <w:r w:rsidR="00D93B1E">
        <w:rPr>
          <w:rFonts w:cs="Times New Roman"/>
          <w:szCs w:val="24"/>
        </w:rPr>
        <w:t>t</w:t>
      </w:r>
      <w:r>
        <w:rPr>
          <w:rFonts w:cs="Times New Roman"/>
          <w:szCs w:val="24"/>
        </w:rPr>
        <w:t>o</w:t>
      </w:r>
      <w:r w:rsidR="00D93B1E">
        <w:rPr>
          <w:rFonts w:cs="Times New Roman"/>
          <w:szCs w:val="24"/>
        </w:rPr>
        <w:t>r</w:t>
      </w:r>
      <w:r>
        <w:rPr>
          <w:rFonts w:cs="Times New Roman"/>
          <w:szCs w:val="24"/>
        </w:rPr>
        <w:t>ským klasifikacím</w:t>
      </w:r>
      <w:r w:rsidR="00234855" w:rsidRPr="00234855">
        <w:rPr>
          <w:rFonts w:cs="Times New Roman"/>
          <w:szCs w:val="24"/>
        </w:rPr>
        <w:t xml:space="preserve"> vyplývá, že</w:t>
      </w:r>
      <w:r>
        <w:rPr>
          <w:rFonts w:cs="Times New Roman"/>
          <w:szCs w:val="24"/>
        </w:rPr>
        <w:t xml:space="preserve"> se většina</w:t>
      </w:r>
      <w:r w:rsidR="006B45E1">
        <w:rPr>
          <w:rFonts w:cs="Times New Roman"/>
          <w:szCs w:val="24"/>
        </w:rPr>
        <w:t xml:space="preserve"> přiklán</w:t>
      </w:r>
      <w:r w:rsidR="00234855" w:rsidRPr="00234855">
        <w:rPr>
          <w:rFonts w:cs="Times New Roman"/>
          <w:szCs w:val="24"/>
        </w:rPr>
        <w:t>í k dělení evaluace na vnitřní a vnější evaluaci (</w:t>
      </w:r>
      <w:r w:rsidR="006B45E1" w:rsidRPr="00E30D31">
        <w:rPr>
          <w:rFonts w:cs="Times New Roman"/>
          <w:szCs w:val="24"/>
        </w:rPr>
        <w:t>např.</w:t>
      </w:r>
      <w:r w:rsidR="0053772C" w:rsidRPr="00E30D31">
        <w:rPr>
          <w:rFonts w:cs="Times New Roman"/>
          <w:szCs w:val="24"/>
        </w:rPr>
        <w:t xml:space="preserve"> </w:t>
      </w:r>
      <w:r w:rsidR="00234855" w:rsidRPr="00E30D31">
        <w:rPr>
          <w:rFonts w:cs="Times New Roman"/>
          <w:szCs w:val="24"/>
        </w:rPr>
        <w:t>Poláchová Vašťatková, Evropská komise EACEA</w:t>
      </w:r>
      <w:r>
        <w:rPr>
          <w:rFonts w:cs="Times New Roman"/>
          <w:szCs w:val="24"/>
        </w:rPr>
        <w:t xml:space="preserve">). Tento způsob vymezení </w:t>
      </w:r>
      <w:r w:rsidR="006B45E1">
        <w:rPr>
          <w:rFonts w:cs="Times New Roman"/>
          <w:szCs w:val="24"/>
        </w:rPr>
        <w:t>přehledně určuje</w:t>
      </w:r>
      <w:r w:rsidR="00234855" w:rsidRPr="00234855">
        <w:rPr>
          <w:rFonts w:cs="Times New Roman"/>
          <w:szCs w:val="24"/>
        </w:rPr>
        <w:t>, kdo z orgánů, institucí, organizací a aktérů se na konkrétním typu evaluace po</w:t>
      </w:r>
      <w:r w:rsidR="00BA609B">
        <w:rPr>
          <w:rFonts w:cs="Times New Roman"/>
          <w:szCs w:val="24"/>
        </w:rPr>
        <w:t>dílí</w:t>
      </w:r>
      <w:r w:rsidR="006B45E1">
        <w:rPr>
          <w:rFonts w:cs="Times New Roman"/>
          <w:szCs w:val="24"/>
        </w:rPr>
        <w:t>, má způsobilost k její realizaci a vyhodnocování.</w:t>
      </w:r>
    </w:p>
    <w:p w:rsidR="00C114F0" w:rsidRPr="00234855" w:rsidRDefault="00EE2F2A" w:rsidP="00E02AFD">
      <w:pPr>
        <w:ind w:firstLine="426"/>
        <w:rPr>
          <w:rFonts w:cs="Times New Roman"/>
          <w:b/>
          <w:szCs w:val="24"/>
        </w:rPr>
      </w:pPr>
      <w:r>
        <w:rPr>
          <w:rFonts w:cs="Times New Roman"/>
          <w:szCs w:val="24"/>
        </w:rPr>
        <w:t xml:space="preserve">Brdek (2004) pojednává o </w:t>
      </w:r>
      <w:r w:rsidR="00A57811">
        <w:rPr>
          <w:rFonts w:cs="Times New Roman"/>
          <w:szCs w:val="24"/>
        </w:rPr>
        <w:t>mezinárodním pojetí vzdělávací politiky</w:t>
      </w:r>
      <w:r w:rsidR="00BB07AA">
        <w:rPr>
          <w:rFonts w:cs="Times New Roman"/>
          <w:szCs w:val="24"/>
        </w:rPr>
        <w:t xml:space="preserve"> (ČR jakou součást EU) a princi</w:t>
      </w:r>
      <w:r>
        <w:rPr>
          <w:rFonts w:cs="Times New Roman"/>
          <w:szCs w:val="24"/>
        </w:rPr>
        <w:t>pu rov</w:t>
      </w:r>
      <w:r w:rsidR="00B34E4C">
        <w:rPr>
          <w:rFonts w:cs="Times New Roman"/>
          <w:szCs w:val="24"/>
        </w:rPr>
        <w:t>noprávnosti ve vzdělávání. Pro účely diplomové práce</w:t>
      </w:r>
      <w:r>
        <w:rPr>
          <w:rFonts w:cs="Times New Roman"/>
          <w:szCs w:val="24"/>
        </w:rPr>
        <w:t xml:space="preserve"> jsou v</w:t>
      </w:r>
      <w:r w:rsidR="00BB07AA">
        <w:rPr>
          <w:rFonts w:cs="Times New Roman"/>
          <w:szCs w:val="24"/>
        </w:rPr>
        <w:t xml:space="preserve"> závěru </w:t>
      </w:r>
      <w:r w:rsidR="00B34E4C">
        <w:rPr>
          <w:rFonts w:cs="Times New Roman"/>
          <w:szCs w:val="24"/>
        </w:rPr>
        <w:t xml:space="preserve">druhé </w:t>
      </w:r>
      <w:r w:rsidR="00BB07AA">
        <w:rPr>
          <w:rFonts w:cs="Times New Roman"/>
          <w:szCs w:val="24"/>
        </w:rPr>
        <w:t>kapitol</w:t>
      </w:r>
      <w:r>
        <w:rPr>
          <w:rFonts w:cs="Times New Roman"/>
          <w:szCs w:val="24"/>
        </w:rPr>
        <w:t>y uvedeny</w:t>
      </w:r>
      <w:r w:rsidR="00C114F0">
        <w:rPr>
          <w:rFonts w:cs="Times New Roman"/>
          <w:szCs w:val="24"/>
        </w:rPr>
        <w:t xml:space="preserve"> zahraniční pohled</w:t>
      </w:r>
      <w:r w:rsidR="00BB07AA">
        <w:rPr>
          <w:rFonts w:cs="Times New Roman"/>
          <w:szCs w:val="24"/>
        </w:rPr>
        <w:t>y</w:t>
      </w:r>
      <w:r w:rsidR="00C114F0">
        <w:rPr>
          <w:rFonts w:cs="Times New Roman"/>
          <w:szCs w:val="24"/>
        </w:rPr>
        <w:t xml:space="preserve"> na téma autoevaluace a systém školství v</w:t>
      </w:r>
      <w:r w:rsidR="008E2CC9">
        <w:rPr>
          <w:rFonts w:cs="Times New Roman"/>
          <w:szCs w:val="24"/>
        </w:rPr>
        <w:t>e</w:t>
      </w:r>
      <w:r w:rsidR="00C114F0">
        <w:rPr>
          <w:rFonts w:cs="Times New Roman"/>
          <w:szCs w:val="24"/>
        </w:rPr>
        <w:t xml:space="preserve"> vybraných zahraničních zemích. </w:t>
      </w:r>
      <w:r w:rsidR="008E2CC9">
        <w:rPr>
          <w:rFonts w:cs="Times New Roman"/>
          <w:szCs w:val="24"/>
        </w:rPr>
        <w:t>Uvedení autoři se věnují školství a h</w:t>
      </w:r>
      <w:r w:rsidR="003D7E9D">
        <w:rPr>
          <w:rFonts w:cs="Times New Roman"/>
          <w:szCs w:val="24"/>
        </w:rPr>
        <w:t>odnocení škol jak ve</w:t>
      </w:r>
      <w:r w:rsidR="008E2CC9">
        <w:rPr>
          <w:rFonts w:cs="Times New Roman"/>
          <w:szCs w:val="24"/>
        </w:rPr>
        <w:t xml:space="preserve"> státech </w:t>
      </w:r>
      <w:r w:rsidR="00B34E4C">
        <w:rPr>
          <w:rFonts w:cs="Times New Roman"/>
          <w:szCs w:val="24"/>
        </w:rPr>
        <w:t>EU</w:t>
      </w:r>
      <w:r w:rsidR="003D7E9D">
        <w:rPr>
          <w:rFonts w:cs="Times New Roman"/>
          <w:szCs w:val="24"/>
        </w:rPr>
        <w:t xml:space="preserve"> i </w:t>
      </w:r>
      <w:r w:rsidR="00B34E4C">
        <w:rPr>
          <w:rFonts w:cs="Times New Roman"/>
          <w:szCs w:val="24"/>
        </w:rPr>
        <w:t xml:space="preserve">mimo ní. </w:t>
      </w:r>
      <w:r w:rsidR="003D7E9D">
        <w:rPr>
          <w:rFonts w:cs="Times New Roman"/>
          <w:szCs w:val="24"/>
        </w:rPr>
        <w:t xml:space="preserve">Pro představení podkapitoly je na jejím začátku rozepsán stručný přehled vývoje prvotních zájmů o autoevaluační procesy v zahraniční od přelomu tisíciletí. </w:t>
      </w:r>
      <w:r w:rsidR="00B34E4C">
        <w:rPr>
          <w:rFonts w:cs="Times New Roman"/>
          <w:szCs w:val="24"/>
        </w:rPr>
        <w:t xml:space="preserve">Z větší části </w:t>
      </w:r>
      <w:r w:rsidR="003D7E9D">
        <w:rPr>
          <w:rFonts w:cs="Times New Roman"/>
          <w:szCs w:val="24"/>
        </w:rPr>
        <w:t>je dále</w:t>
      </w:r>
      <w:r w:rsidR="00B34E4C">
        <w:rPr>
          <w:rFonts w:cs="Times New Roman"/>
          <w:szCs w:val="24"/>
        </w:rPr>
        <w:t xml:space="preserve"> čerpáno z</w:t>
      </w:r>
      <w:r w:rsidR="00F37E06">
        <w:rPr>
          <w:rFonts w:cs="Times New Roman"/>
          <w:szCs w:val="24"/>
        </w:rPr>
        <w:t> přehledné a </w:t>
      </w:r>
      <w:r w:rsidR="00004EA2">
        <w:rPr>
          <w:rFonts w:cs="Times New Roman"/>
          <w:szCs w:val="24"/>
        </w:rPr>
        <w:t xml:space="preserve">obsahově </w:t>
      </w:r>
      <w:r w:rsidR="00F37E06">
        <w:rPr>
          <w:rFonts w:cs="Times New Roman"/>
          <w:szCs w:val="24"/>
        </w:rPr>
        <w:t>ucelené e</w:t>
      </w:r>
      <w:r w:rsidR="00B34E4C">
        <w:rPr>
          <w:rFonts w:cs="Times New Roman"/>
          <w:szCs w:val="24"/>
        </w:rPr>
        <w:t>dice</w:t>
      </w:r>
      <w:r w:rsidR="00F37E06">
        <w:rPr>
          <w:rFonts w:cs="Times New Roman"/>
          <w:szCs w:val="24"/>
        </w:rPr>
        <w:t xml:space="preserve"> </w:t>
      </w:r>
      <w:r w:rsidR="00004EA2">
        <w:rPr>
          <w:rFonts w:cs="Times New Roman"/>
          <w:szCs w:val="24"/>
        </w:rPr>
        <w:t>školního</w:t>
      </w:r>
      <w:r w:rsidR="00F37E06">
        <w:rPr>
          <w:rFonts w:cs="Times New Roman"/>
          <w:szCs w:val="24"/>
        </w:rPr>
        <w:t xml:space="preserve"> vzdělávání</w:t>
      </w:r>
      <w:r w:rsidR="00B34E4C">
        <w:rPr>
          <w:rFonts w:cs="Times New Roman"/>
          <w:szCs w:val="24"/>
        </w:rPr>
        <w:t xml:space="preserve"> v zahraničí.</w:t>
      </w:r>
    </w:p>
    <w:p w:rsidR="00234855" w:rsidRPr="00234855" w:rsidRDefault="00234855" w:rsidP="005268F7">
      <w:pPr>
        <w:pStyle w:val="Nadpis2"/>
        <w:numPr>
          <w:ilvl w:val="1"/>
          <w:numId w:val="2"/>
        </w:numPr>
        <w:spacing w:before="0" w:after="240"/>
        <w:ind w:left="993" w:hanging="567"/>
        <w:rPr>
          <w:rFonts w:cs="Times New Roman"/>
          <w:b w:val="0"/>
        </w:rPr>
      </w:pPr>
      <w:bookmarkStart w:id="8" w:name="_Toc101274735"/>
      <w:r w:rsidRPr="00234855">
        <w:rPr>
          <w:rFonts w:cs="Times New Roman"/>
        </w:rPr>
        <w:t>Přístupy k autoevaluaci v kontextu českých základních škol</w:t>
      </w:r>
      <w:bookmarkEnd w:id="8"/>
    </w:p>
    <w:p w:rsidR="007E5FD8" w:rsidRDefault="00234855" w:rsidP="005268F7">
      <w:pPr>
        <w:spacing w:after="0"/>
        <w:ind w:firstLine="708"/>
        <w:rPr>
          <w:rFonts w:cs="Times New Roman"/>
          <w:szCs w:val="24"/>
        </w:rPr>
      </w:pPr>
      <w:r w:rsidRPr="00234855">
        <w:rPr>
          <w:rFonts w:cs="Times New Roman"/>
          <w:szCs w:val="24"/>
        </w:rPr>
        <w:t>Nezbytnou součástí zlepšování kvality vzdělávání ve školách na území ČR jsou procesy zpětné vazby od všech participantů edukačního procesu ve škole, ale i z oblasti školní práce a jejich následné vyhodnocování pro budoucí plánování rozvoje škol</w:t>
      </w:r>
      <w:r w:rsidR="007E5FD8">
        <w:rPr>
          <w:rFonts w:cs="Times New Roman"/>
          <w:szCs w:val="24"/>
        </w:rPr>
        <w:t>y (Poláchová Vašťatková, 2006).</w:t>
      </w:r>
    </w:p>
    <w:p w:rsidR="00176D1B" w:rsidRDefault="00176D1B" w:rsidP="007E5FD8">
      <w:pPr>
        <w:spacing w:after="0"/>
        <w:rPr>
          <w:rFonts w:cs="Times New Roman"/>
          <w:szCs w:val="24"/>
        </w:rPr>
      </w:pPr>
      <w:r>
        <w:rPr>
          <w:rFonts w:cs="Times New Roman"/>
          <w:szCs w:val="24"/>
        </w:rPr>
        <w:t>Též Průcha (2015) uvádí tradiční pojetí evaluace v oblasti šk</w:t>
      </w:r>
      <w:r w:rsidR="007E5FD8">
        <w:rPr>
          <w:rFonts w:cs="Times New Roman"/>
          <w:szCs w:val="24"/>
        </w:rPr>
        <w:t>olství a vzdělávání jako proces</w:t>
      </w:r>
      <w:r>
        <w:rPr>
          <w:rFonts w:cs="Times New Roman"/>
          <w:szCs w:val="24"/>
        </w:rPr>
        <w:t xml:space="preserve"> zaměřující se na analyzování výsledků edukačního procesu</w:t>
      </w:r>
      <w:r w:rsidR="007E5FD8">
        <w:rPr>
          <w:rFonts w:cs="Times New Roman"/>
          <w:szCs w:val="24"/>
        </w:rPr>
        <w:t xml:space="preserve"> hodnotících aktérů. Těmi</w:t>
      </w:r>
      <w:r w:rsidR="00321B73">
        <w:rPr>
          <w:rFonts w:cs="Times New Roman"/>
          <w:szCs w:val="24"/>
        </w:rPr>
        <w:t xml:space="preserve"> mohou být</w:t>
      </w:r>
      <w:r>
        <w:rPr>
          <w:rFonts w:cs="Times New Roman"/>
          <w:szCs w:val="24"/>
        </w:rPr>
        <w:t xml:space="preserve"> žáci, třídy nebo celá škola.</w:t>
      </w:r>
      <w:r w:rsidR="00321B73">
        <w:rPr>
          <w:rFonts w:cs="Times New Roman"/>
          <w:szCs w:val="24"/>
        </w:rPr>
        <w:t xml:space="preserve"> Tím se dle autora upřednostňuje především praktické zaměření evaluačních procesů ve školním prostředí, což je v rámci pedagogické evaluace, </w:t>
      </w:r>
      <w:r w:rsidR="0001573C">
        <w:rPr>
          <w:rFonts w:cs="Times New Roman"/>
          <w:szCs w:val="24"/>
        </w:rPr>
        <w:t>která představuje nově se vyvíjející disciplínu</w:t>
      </w:r>
      <w:r w:rsidR="00321B73">
        <w:rPr>
          <w:rFonts w:cs="Times New Roman"/>
          <w:szCs w:val="24"/>
        </w:rPr>
        <w:t xml:space="preserve">, pouze část celku. Nesmí se upozaďovat teoretické poznatky pedagogické vědy, ze kterých konkrétní evaluační postupy v praxi </w:t>
      </w:r>
      <w:r w:rsidR="00D677E7">
        <w:rPr>
          <w:rFonts w:cs="Times New Roman"/>
          <w:szCs w:val="24"/>
        </w:rPr>
        <w:t>vycházejí.</w:t>
      </w:r>
    </w:p>
    <w:p w:rsidR="00234855" w:rsidRPr="00234855" w:rsidRDefault="0001573C" w:rsidP="005268F7">
      <w:pPr>
        <w:spacing w:after="0"/>
        <w:rPr>
          <w:rFonts w:cs="Times New Roman"/>
          <w:b/>
          <w:szCs w:val="24"/>
        </w:rPr>
      </w:pPr>
      <w:r>
        <w:rPr>
          <w:rFonts w:cs="Times New Roman"/>
          <w:szCs w:val="24"/>
        </w:rPr>
        <w:t>V procesu proměn</w:t>
      </w:r>
      <w:r w:rsidR="00234855" w:rsidRPr="00234855">
        <w:rPr>
          <w:rFonts w:cs="Times New Roman"/>
          <w:szCs w:val="24"/>
        </w:rPr>
        <w:t>, kterým</w:t>
      </w:r>
      <w:r>
        <w:rPr>
          <w:rFonts w:cs="Times New Roman"/>
          <w:szCs w:val="24"/>
        </w:rPr>
        <w:t>i</w:t>
      </w:r>
      <w:r w:rsidR="00234855" w:rsidRPr="00234855">
        <w:rPr>
          <w:rFonts w:cs="Times New Roman"/>
          <w:szCs w:val="24"/>
        </w:rPr>
        <w:t xml:space="preserve"> prochází český vzdělávací systém v posledních letech, dochází k posílení nezávislosti českých škol. Tím se zvyšuje i potřeba autoevaluace (Průcha, 2009).</w:t>
      </w:r>
      <w:r w:rsidR="00677DD3">
        <w:rPr>
          <w:rFonts w:cs="Times New Roman"/>
          <w:szCs w:val="24"/>
        </w:rPr>
        <w:t xml:space="preserve"> Školy a jejich činnost jsou z kvalitativního hlediska srovnávány ve výzkumech Evropské unie a OECD na úrovní národní i mezinárodní (Průcha, 200</w:t>
      </w:r>
      <w:r w:rsidR="00363D85">
        <w:rPr>
          <w:rFonts w:cs="Times New Roman"/>
          <w:szCs w:val="24"/>
        </w:rPr>
        <w:t>5).</w:t>
      </w:r>
    </w:p>
    <w:p w:rsidR="00234855" w:rsidRPr="00234855" w:rsidRDefault="000E51AB" w:rsidP="007E5FD8">
      <w:pPr>
        <w:spacing w:after="0"/>
        <w:rPr>
          <w:rFonts w:cs="Times New Roman"/>
          <w:b/>
          <w:szCs w:val="24"/>
        </w:rPr>
      </w:pPr>
      <w:r>
        <w:rPr>
          <w:rFonts w:cs="Times New Roman"/>
          <w:szCs w:val="24"/>
        </w:rPr>
        <w:lastRenderedPageBreak/>
        <w:t xml:space="preserve">Konkrétně </w:t>
      </w:r>
      <w:r w:rsidR="00CC1919">
        <w:rPr>
          <w:rFonts w:cs="Times New Roman"/>
          <w:b/>
          <w:szCs w:val="24"/>
        </w:rPr>
        <w:t xml:space="preserve">autoevaluace </w:t>
      </w:r>
      <w:r w:rsidR="00CC1919" w:rsidRPr="00CC1919">
        <w:rPr>
          <w:rFonts w:cs="Times New Roman"/>
          <w:szCs w:val="24"/>
        </w:rPr>
        <w:t>v oblasti</w:t>
      </w:r>
      <w:r w:rsidR="00CC1919">
        <w:rPr>
          <w:rFonts w:cs="Times New Roman"/>
          <w:szCs w:val="24"/>
        </w:rPr>
        <w:t xml:space="preserve"> školství</w:t>
      </w:r>
      <w:r w:rsidR="00234855" w:rsidRPr="00234855">
        <w:rPr>
          <w:rFonts w:cs="Times New Roman"/>
          <w:szCs w:val="24"/>
        </w:rPr>
        <w:t xml:space="preserve"> není v české legislativě zakotven</w:t>
      </w:r>
      <w:r>
        <w:rPr>
          <w:rFonts w:cs="Times New Roman"/>
          <w:szCs w:val="24"/>
        </w:rPr>
        <w:t>a. O</w:t>
      </w:r>
      <w:r w:rsidR="00234855" w:rsidRPr="00234855">
        <w:rPr>
          <w:rFonts w:cs="Times New Roman"/>
          <w:szCs w:val="24"/>
        </w:rPr>
        <w:t xml:space="preserve">proti tomu </w:t>
      </w:r>
      <w:r>
        <w:rPr>
          <w:rFonts w:cs="Times New Roman"/>
          <w:szCs w:val="24"/>
        </w:rPr>
        <w:t>název</w:t>
      </w:r>
      <w:r w:rsidR="00234855" w:rsidRPr="00F45A4D">
        <w:rPr>
          <w:rFonts w:cs="Times New Roman"/>
          <w:b/>
          <w:szCs w:val="24"/>
        </w:rPr>
        <w:t xml:space="preserve"> vlastní hodnocení</w:t>
      </w:r>
      <w:r w:rsidR="00234855" w:rsidRPr="00234855">
        <w:rPr>
          <w:rFonts w:cs="Times New Roman"/>
          <w:szCs w:val="24"/>
        </w:rPr>
        <w:t xml:space="preserve"> </w:t>
      </w:r>
      <w:r w:rsidR="00234855" w:rsidRPr="00F45A4D">
        <w:rPr>
          <w:rFonts w:cs="Times New Roman"/>
          <w:b/>
          <w:szCs w:val="24"/>
        </w:rPr>
        <w:t>školy</w:t>
      </w:r>
      <w:r w:rsidR="00234855" w:rsidRPr="00234855">
        <w:rPr>
          <w:rFonts w:cs="Times New Roman"/>
          <w:szCs w:val="24"/>
        </w:rPr>
        <w:t xml:space="preserve"> ano. </w:t>
      </w:r>
      <w:r w:rsidR="00125251">
        <w:rPr>
          <w:rFonts w:cs="Times New Roman"/>
          <w:szCs w:val="24"/>
        </w:rPr>
        <w:t>Autoevaluaci lze dle Shánilové (2011) chápat jako oblast</w:t>
      </w:r>
      <w:r w:rsidR="00234855" w:rsidRPr="00234855">
        <w:rPr>
          <w:rFonts w:cs="Times New Roman"/>
          <w:szCs w:val="24"/>
        </w:rPr>
        <w:t xml:space="preserve"> mající </w:t>
      </w:r>
      <w:r w:rsidR="00125251">
        <w:rPr>
          <w:rFonts w:cs="Times New Roman"/>
          <w:szCs w:val="24"/>
        </w:rPr>
        <w:t xml:space="preserve">větší </w:t>
      </w:r>
      <w:r w:rsidR="00234855" w:rsidRPr="00234855">
        <w:rPr>
          <w:rFonts w:cs="Times New Roman"/>
          <w:szCs w:val="24"/>
        </w:rPr>
        <w:t>přesah</w:t>
      </w:r>
      <w:r w:rsidR="00DF5DB4">
        <w:rPr>
          <w:rFonts w:cs="Times New Roman"/>
          <w:szCs w:val="24"/>
        </w:rPr>
        <w:t>,</w:t>
      </w:r>
      <w:r w:rsidR="00234855" w:rsidRPr="00234855">
        <w:rPr>
          <w:rFonts w:cs="Times New Roman"/>
          <w:szCs w:val="24"/>
        </w:rPr>
        <w:t xml:space="preserve"> např. </w:t>
      </w:r>
      <w:r w:rsidR="00125251">
        <w:rPr>
          <w:rFonts w:cs="Times New Roman"/>
          <w:szCs w:val="24"/>
        </w:rPr>
        <w:t>do otázek hledající</w:t>
      </w:r>
      <w:r w:rsidR="00DF5DB4">
        <w:rPr>
          <w:rFonts w:cs="Times New Roman"/>
          <w:szCs w:val="24"/>
        </w:rPr>
        <w:t>ch</w:t>
      </w:r>
      <w:r w:rsidR="00125251">
        <w:rPr>
          <w:rFonts w:cs="Times New Roman"/>
          <w:szCs w:val="24"/>
        </w:rPr>
        <w:t xml:space="preserve"> </w:t>
      </w:r>
      <w:r w:rsidR="00CC1919">
        <w:rPr>
          <w:rFonts w:cs="Times New Roman"/>
          <w:szCs w:val="24"/>
        </w:rPr>
        <w:t xml:space="preserve">samotnou smysluplnost procesu </w:t>
      </w:r>
      <w:r w:rsidR="00125251">
        <w:rPr>
          <w:rFonts w:cs="Times New Roman"/>
          <w:szCs w:val="24"/>
        </w:rPr>
        <w:t>sebehodnocení</w:t>
      </w:r>
      <w:r w:rsidR="00234855" w:rsidRPr="00234855">
        <w:rPr>
          <w:rFonts w:cs="Times New Roman"/>
          <w:szCs w:val="24"/>
        </w:rPr>
        <w:t>.</w:t>
      </w:r>
    </w:p>
    <w:p w:rsidR="00CC1919" w:rsidRDefault="00CC1919" w:rsidP="00C319B1">
      <w:pPr>
        <w:spacing w:after="0"/>
        <w:rPr>
          <w:rFonts w:cs="Times New Roman"/>
          <w:szCs w:val="24"/>
        </w:rPr>
      </w:pPr>
      <w:r>
        <w:rPr>
          <w:rFonts w:cs="Times New Roman"/>
          <w:szCs w:val="24"/>
        </w:rPr>
        <w:t>Průcha (2015) hovoří o evaluaci jakožto o procesu, zabývající</w:t>
      </w:r>
      <w:r w:rsidR="00DF5DB4">
        <w:rPr>
          <w:rFonts w:cs="Times New Roman"/>
          <w:szCs w:val="24"/>
        </w:rPr>
        <w:t>m</w:t>
      </w:r>
      <w:r>
        <w:rPr>
          <w:rFonts w:cs="Times New Roman"/>
          <w:szCs w:val="24"/>
        </w:rPr>
        <w:t xml:space="preserve"> se praktickým hodnocením struktury pedagogické reality. Vzhledem k</w:t>
      </w:r>
      <w:r w:rsidR="00DA3788">
        <w:rPr>
          <w:rFonts w:cs="Times New Roman"/>
          <w:szCs w:val="24"/>
        </w:rPr>
        <w:t> rozsáhlému obsahu, který pedagogická realita zahrnuje,</w:t>
      </w:r>
      <w:r>
        <w:rPr>
          <w:rFonts w:cs="Times New Roman"/>
          <w:szCs w:val="24"/>
        </w:rPr>
        <w:t xml:space="preserve"> se Průcha v tradičním pojetí českého školství zmiňuje především o hodnocení výsledků vzdělávání</w:t>
      </w:r>
      <w:r w:rsidR="00DA3788">
        <w:rPr>
          <w:rFonts w:cs="Times New Roman"/>
          <w:szCs w:val="24"/>
        </w:rPr>
        <w:t xml:space="preserve"> na úrovni jednotlivců, tříd i škol.</w:t>
      </w:r>
    </w:p>
    <w:p w:rsidR="00234855" w:rsidRPr="00234855" w:rsidRDefault="00234855" w:rsidP="005268F7">
      <w:pPr>
        <w:spacing w:after="0"/>
        <w:rPr>
          <w:rFonts w:cs="Times New Roman"/>
          <w:b/>
          <w:szCs w:val="24"/>
        </w:rPr>
      </w:pPr>
      <w:r w:rsidRPr="00234855">
        <w:rPr>
          <w:rFonts w:cs="Times New Roman"/>
          <w:szCs w:val="24"/>
        </w:rPr>
        <w:t xml:space="preserve">Podle Slavíka (1999) jsou pojmy hodnocení a </w:t>
      </w:r>
      <w:r w:rsidRPr="00F45A4D">
        <w:rPr>
          <w:rFonts w:cs="Times New Roman"/>
          <w:b/>
          <w:szCs w:val="24"/>
        </w:rPr>
        <w:t>evaluace</w:t>
      </w:r>
      <w:r w:rsidRPr="00234855">
        <w:rPr>
          <w:rFonts w:cs="Times New Roman"/>
          <w:szCs w:val="24"/>
        </w:rPr>
        <w:t xml:space="preserve"> v českém jazyce zaměňovány, kdy se pojem </w:t>
      </w:r>
      <w:r w:rsidR="000E51AB">
        <w:rPr>
          <w:rFonts w:cs="Times New Roman"/>
          <w:szCs w:val="24"/>
        </w:rPr>
        <w:t>zhodnocení</w:t>
      </w:r>
      <w:r w:rsidRPr="00234855">
        <w:rPr>
          <w:rFonts w:cs="Times New Roman"/>
          <w:szCs w:val="24"/>
        </w:rPr>
        <w:t xml:space="preserve"> významově rovná pojmu evaluace. Dle autora je evaluace ve školním prostředí vyhodnocením kvality vzdělávání a posuzuje výsledky vzdělávacích aktivit.</w:t>
      </w:r>
    </w:p>
    <w:p w:rsidR="00234855" w:rsidRPr="00234855" w:rsidRDefault="00234855" w:rsidP="005268F7">
      <w:pPr>
        <w:spacing w:after="0"/>
        <w:rPr>
          <w:rFonts w:cs="Times New Roman"/>
          <w:b/>
          <w:szCs w:val="24"/>
        </w:rPr>
      </w:pPr>
      <w:r w:rsidRPr="00234855">
        <w:rPr>
          <w:rFonts w:cs="Times New Roman"/>
          <w:szCs w:val="24"/>
        </w:rPr>
        <w:t>Hodnocení školy je poté rámcově ukotveno ve školském zákoně (konkrétně v §12) a skládá se ze dvou částí: vlastního hodnocení školy a hodnocení ČŠI.  Na základě vlastního hodnocení školy se poté zpracovávají výroční zprávy o činnosti školy</w:t>
      </w:r>
      <w:r w:rsidR="00C9047B">
        <w:rPr>
          <w:rFonts w:cs="Times New Roman"/>
          <w:szCs w:val="24"/>
        </w:rPr>
        <w:t xml:space="preserve"> (dále i jen výroční zprávy)</w:t>
      </w:r>
      <w:r w:rsidRPr="00234855">
        <w:rPr>
          <w:rFonts w:cs="Times New Roman"/>
          <w:szCs w:val="24"/>
        </w:rPr>
        <w:t xml:space="preserve"> za uplynulý školní rok. Zatímco ČŠI se zaměřuje na hodnocení vzdělávání ve školách (Česká republika, 2004).</w:t>
      </w:r>
    </w:p>
    <w:p w:rsidR="00234855" w:rsidRPr="00234855" w:rsidRDefault="00234855" w:rsidP="005268F7">
      <w:pPr>
        <w:spacing w:after="0"/>
        <w:rPr>
          <w:rFonts w:cs="Times New Roman"/>
          <w:b/>
          <w:szCs w:val="24"/>
        </w:rPr>
      </w:pPr>
      <w:r w:rsidRPr="00234855">
        <w:rPr>
          <w:rFonts w:cs="Times New Roman"/>
          <w:szCs w:val="24"/>
        </w:rPr>
        <w:t xml:space="preserve">Podrobnější informace a </w:t>
      </w:r>
      <w:r w:rsidR="005F2137">
        <w:rPr>
          <w:rFonts w:cs="Times New Roman"/>
          <w:szCs w:val="24"/>
        </w:rPr>
        <w:t>obsah vlastního hodnocení školy,</w:t>
      </w:r>
      <w:r w:rsidRPr="00234855">
        <w:rPr>
          <w:rFonts w:cs="Times New Roman"/>
          <w:szCs w:val="24"/>
        </w:rPr>
        <w:t xml:space="preserve"> zpracování výročních zpráv v </w:t>
      </w:r>
      <w:r w:rsidR="008C08F7">
        <w:rPr>
          <w:rFonts w:cs="Times New Roman"/>
          <w:szCs w:val="24"/>
        </w:rPr>
        <w:t>kontextu české dokumentace škol</w:t>
      </w:r>
      <w:r w:rsidRPr="00234855">
        <w:rPr>
          <w:rFonts w:cs="Times New Roman"/>
          <w:szCs w:val="24"/>
        </w:rPr>
        <w:t xml:space="preserve"> přináší rámcová struktura ve vyhlášce č. 15/2005, kterou se stanoví náležitosti dlouhodobých záměrů, výročních zpráv a vlastního hodnocení školy. Zde je mj. vymezená povinná lhůta, dokdy je nutné předložit vypracovanou výroční zprávu školské radě ke schválení. Jakmile dojde ke schválení školskou radou, odesílá vedení, ředitel školy, zprávu zřizovateli. Výroční zpráva je poté veřejným dokumentem školy (Česká republika, 2005a).</w:t>
      </w:r>
      <w:r w:rsidR="005F2137">
        <w:rPr>
          <w:rFonts w:cs="Times New Roman"/>
          <w:szCs w:val="24"/>
        </w:rPr>
        <w:t xml:space="preserve"> Povinnost vypracovávat každoročně výroční zprávu s sebou přin</w:t>
      </w:r>
      <w:r w:rsidR="008C08F7">
        <w:rPr>
          <w:rFonts w:cs="Times New Roman"/>
          <w:szCs w:val="24"/>
        </w:rPr>
        <w:t xml:space="preserve">áší i kritiku, jak uvádí Michek </w:t>
      </w:r>
      <w:r w:rsidR="005F2137">
        <w:rPr>
          <w:rFonts w:cs="Times New Roman"/>
          <w:szCs w:val="24"/>
        </w:rPr>
        <w:t xml:space="preserve">(2014). Autor vyzdvihuje rozporuplné názory účastníků vzdělávací politiky. </w:t>
      </w:r>
      <w:r w:rsidR="002B3E91">
        <w:rPr>
          <w:rFonts w:cs="Times New Roman"/>
          <w:szCs w:val="24"/>
        </w:rPr>
        <w:t>Účastníci</w:t>
      </w:r>
      <w:r w:rsidR="00F35C28">
        <w:rPr>
          <w:rFonts w:cs="Times New Roman"/>
          <w:szCs w:val="24"/>
        </w:rPr>
        <w:t xml:space="preserve"> n</w:t>
      </w:r>
      <w:r w:rsidR="005F2137">
        <w:rPr>
          <w:rFonts w:cs="Times New Roman"/>
          <w:szCs w:val="24"/>
        </w:rPr>
        <w:t xml:space="preserve">a jedné straně vidí v sebehodnocení školy překážku, která znesnadňuje a přidává práci vedoucím </w:t>
      </w:r>
      <w:r w:rsidR="00F35C28">
        <w:rPr>
          <w:rFonts w:cs="Times New Roman"/>
          <w:szCs w:val="24"/>
        </w:rPr>
        <w:t xml:space="preserve">a další pedagogickým </w:t>
      </w:r>
      <w:r w:rsidR="005F2137">
        <w:rPr>
          <w:rFonts w:cs="Times New Roman"/>
          <w:szCs w:val="24"/>
        </w:rPr>
        <w:t xml:space="preserve">pracovníkům školy, kteří by primárně měli zajišťovat co nejkvalitnější vzdělávání žáků. Na straně druhé je v publikaci zdůrazněn </w:t>
      </w:r>
      <w:r w:rsidR="00F35C28">
        <w:rPr>
          <w:rFonts w:cs="Times New Roman"/>
          <w:szCs w:val="24"/>
        </w:rPr>
        <w:t xml:space="preserve">přínos a potřeba autoevaluace </w:t>
      </w:r>
      <w:r w:rsidR="005F2137">
        <w:rPr>
          <w:rFonts w:cs="Times New Roman"/>
          <w:szCs w:val="24"/>
        </w:rPr>
        <w:t xml:space="preserve">školy, jelikož podává zpětnou vazbu aktérům školního prostředí o </w:t>
      </w:r>
      <w:r w:rsidR="00F35C28">
        <w:rPr>
          <w:rFonts w:cs="Times New Roman"/>
          <w:szCs w:val="24"/>
        </w:rPr>
        <w:t>jejich činnostech ve výuce, zkvalitňování vzdělávání a organizace, naplňování cílů a vzdělávacího obsahu v souladu s příslušnými dokumenty školy, atd.</w:t>
      </w:r>
    </w:p>
    <w:p w:rsidR="007473B0" w:rsidRDefault="00234855" w:rsidP="00C319B1">
      <w:pPr>
        <w:spacing w:after="0"/>
        <w:rPr>
          <w:rFonts w:cs="Times New Roman"/>
          <w:szCs w:val="24"/>
        </w:rPr>
      </w:pPr>
      <w:r w:rsidRPr="00F45A4D">
        <w:rPr>
          <w:rFonts w:cs="Times New Roman"/>
          <w:b/>
          <w:szCs w:val="24"/>
        </w:rPr>
        <w:t>Autoevaluace</w:t>
      </w:r>
      <w:r w:rsidRPr="00234855">
        <w:rPr>
          <w:rFonts w:cs="Times New Roman"/>
          <w:szCs w:val="24"/>
        </w:rPr>
        <w:t xml:space="preserve"> je v kontextu českých škol a jejich dokumentace významově poněkud nejednotná. V zah</w:t>
      </w:r>
      <w:r w:rsidR="002B3E91">
        <w:rPr>
          <w:rFonts w:cs="Times New Roman"/>
          <w:szCs w:val="24"/>
        </w:rPr>
        <w:t>raničí se můžeme setkat s názvem</w:t>
      </w:r>
      <w:r w:rsidRPr="00234855">
        <w:rPr>
          <w:rFonts w:cs="Times New Roman"/>
          <w:szCs w:val="24"/>
        </w:rPr>
        <w:t xml:space="preserve"> </w:t>
      </w:r>
      <w:r w:rsidRPr="00DA3788">
        <w:rPr>
          <w:rFonts w:cs="Times New Roman"/>
          <w:i/>
          <w:szCs w:val="24"/>
        </w:rPr>
        <w:t>self-evaluation</w:t>
      </w:r>
      <w:r w:rsidRPr="00234855">
        <w:rPr>
          <w:rFonts w:cs="Times New Roman"/>
          <w:szCs w:val="24"/>
        </w:rPr>
        <w:t xml:space="preserve"> (v překladu</w:t>
      </w:r>
      <w:r w:rsidR="002B3E91">
        <w:rPr>
          <w:rFonts w:cs="Times New Roman"/>
          <w:szCs w:val="24"/>
        </w:rPr>
        <w:t xml:space="preserve"> jako s</w:t>
      </w:r>
      <w:r w:rsidRPr="002B3E91">
        <w:rPr>
          <w:rFonts w:cs="Times New Roman"/>
          <w:szCs w:val="24"/>
        </w:rPr>
        <w:t>ebehodnocení),</w:t>
      </w:r>
      <w:r w:rsidRPr="00234855">
        <w:rPr>
          <w:rFonts w:cs="Times New Roman"/>
          <w:szCs w:val="24"/>
        </w:rPr>
        <w:t xml:space="preserve"> pod kterým si lze představit veškeré evaluační procesy odehrávající se v prostředí školy (Poláchová Vašťatková, 2006). Mezi tyto procesy patří např. evaluace </w:t>
      </w:r>
      <w:r w:rsidRPr="00234855">
        <w:rPr>
          <w:rFonts w:cs="Times New Roman"/>
          <w:szCs w:val="24"/>
        </w:rPr>
        <w:lastRenderedPageBreak/>
        <w:t xml:space="preserve">vzdělávacích potřeb, evaluace vzdělávacích projektů, evaluace vzdělávacích procesů či </w:t>
      </w:r>
      <w:r w:rsidR="007473B0">
        <w:rPr>
          <w:rFonts w:cs="Times New Roman"/>
          <w:szCs w:val="24"/>
        </w:rPr>
        <w:t>evaluace vzdělávacích výsledků.</w:t>
      </w:r>
    </w:p>
    <w:p w:rsidR="00234855" w:rsidRPr="00234855" w:rsidRDefault="00234855" w:rsidP="00C319B1">
      <w:pPr>
        <w:spacing w:after="0"/>
        <w:rPr>
          <w:rFonts w:cs="Times New Roman"/>
          <w:b/>
          <w:szCs w:val="24"/>
        </w:rPr>
      </w:pPr>
      <w:r w:rsidRPr="00234855">
        <w:rPr>
          <w:rFonts w:cs="Times New Roman"/>
          <w:szCs w:val="24"/>
        </w:rPr>
        <w:t>O p</w:t>
      </w:r>
      <w:r w:rsidR="008C08F7">
        <w:rPr>
          <w:rFonts w:cs="Times New Roman"/>
          <w:szCs w:val="24"/>
        </w:rPr>
        <w:t>rocesu</w:t>
      </w:r>
      <w:r w:rsidR="007473B0">
        <w:rPr>
          <w:rFonts w:cs="Times New Roman"/>
          <w:szCs w:val="24"/>
        </w:rPr>
        <w:t xml:space="preserve"> sestáv</w:t>
      </w:r>
      <w:r w:rsidR="008C08F7">
        <w:rPr>
          <w:rFonts w:cs="Times New Roman"/>
          <w:szCs w:val="24"/>
        </w:rPr>
        <w:t>ajícího</w:t>
      </w:r>
      <w:r w:rsidR="007473B0">
        <w:rPr>
          <w:rFonts w:cs="Times New Roman"/>
          <w:szCs w:val="24"/>
        </w:rPr>
        <w:t xml:space="preserve"> z</w:t>
      </w:r>
      <w:r w:rsidRPr="00234855">
        <w:rPr>
          <w:rFonts w:cs="Times New Roman"/>
          <w:szCs w:val="24"/>
        </w:rPr>
        <w:t xml:space="preserve"> dílčích komponentů hovoří Shánilová (2011) jako o </w:t>
      </w:r>
      <w:r w:rsidRPr="00F45A4D">
        <w:rPr>
          <w:rFonts w:cs="Times New Roman"/>
          <w:b/>
          <w:szCs w:val="24"/>
        </w:rPr>
        <w:t>autoevaluačním cyklu</w:t>
      </w:r>
      <w:r w:rsidRPr="00234855">
        <w:rPr>
          <w:rFonts w:cs="Times New Roman"/>
          <w:szCs w:val="24"/>
        </w:rPr>
        <w:t>, který se zaměřuje na celkovou edukaci, jednotlivé fáze edukace a systém vzdělávání dané školy.</w:t>
      </w:r>
    </w:p>
    <w:p w:rsidR="00234855" w:rsidRPr="00234855" w:rsidRDefault="00234855" w:rsidP="005268F7">
      <w:pPr>
        <w:spacing w:after="0"/>
        <w:rPr>
          <w:rFonts w:cs="Times New Roman"/>
          <w:b/>
          <w:szCs w:val="24"/>
        </w:rPr>
      </w:pPr>
      <w:r w:rsidRPr="00234855">
        <w:rPr>
          <w:rFonts w:cs="Times New Roman"/>
          <w:szCs w:val="24"/>
        </w:rPr>
        <w:t>Na</w:t>
      </w:r>
      <w:r w:rsidRPr="00234855">
        <w:rPr>
          <w:rFonts w:cs="Times New Roman"/>
          <w:i/>
          <w:szCs w:val="24"/>
        </w:rPr>
        <w:t xml:space="preserve"> </w:t>
      </w:r>
      <w:r w:rsidRPr="00DA3788">
        <w:rPr>
          <w:rFonts w:cs="Times New Roman"/>
          <w:i/>
          <w:szCs w:val="24"/>
        </w:rPr>
        <w:t>self-evaluation</w:t>
      </w:r>
      <w:r w:rsidRPr="00234855">
        <w:rPr>
          <w:rFonts w:cs="Times New Roman"/>
          <w:szCs w:val="24"/>
        </w:rPr>
        <w:t xml:space="preserve"> se tak budou účastnit všichni aktéři ovlivňující školní prostředí (žák, pedagog, rodič, vedení) a lze odvodit, že daný proces bude probíhat uvnitř konkrétní školy, nikoli externě (Poláchová Vašťatková, 2006).</w:t>
      </w:r>
    </w:p>
    <w:p w:rsidR="00234855" w:rsidRPr="00234855" w:rsidRDefault="002B3E91" w:rsidP="005268F7">
      <w:pPr>
        <w:spacing w:after="0"/>
        <w:rPr>
          <w:rFonts w:cs="Times New Roman"/>
          <w:b/>
          <w:szCs w:val="24"/>
        </w:rPr>
      </w:pPr>
      <w:r>
        <w:rPr>
          <w:rFonts w:cs="Times New Roman"/>
          <w:szCs w:val="24"/>
        </w:rPr>
        <w:t>Pro jednotné názvosloví</w:t>
      </w:r>
      <w:r w:rsidR="00234855" w:rsidRPr="00234855">
        <w:rPr>
          <w:rFonts w:cs="Times New Roman"/>
          <w:szCs w:val="24"/>
        </w:rPr>
        <w:t xml:space="preserve"> </w:t>
      </w:r>
      <w:r>
        <w:rPr>
          <w:rFonts w:cs="Times New Roman"/>
          <w:szCs w:val="24"/>
        </w:rPr>
        <w:t xml:space="preserve">v českém prostředí škol se dle Shánilové (2011) </w:t>
      </w:r>
      <w:r w:rsidR="00234855" w:rsidRPr="00234855">
        <w:rPr>
          <w:rFonts w:cs="Times New Roman"/>
          <w:szCs w:val="24"/>
        </w:rPr>
        <w:t xml:space="preserve">pojmy </w:t>
      </w:r>
      <w:r w:rsidR="00234855" w:rsidRPr="00F45A4D">
        <w:rPr>
          <w:rFonts w:cs="Times New Roman"/>
          <w:b/>
          <w:szCs w:val="24"/>
        </w:rPr>
        <w:t>autoevaluace</w:t>
      </w:r>
      <w:r w:rsidR="00234855" w:rsidRPr="00234855">
        <w:rPr>
          <w:rFonts w:cs="Times New Roman"/>
          <w:szCs w:val="24"/>
        </w:rPr>
        <w:t xml:space="preserve"> a </w:t>
      </w:r>
      <w:r w:rsidR="00234855" w:rsidRPr="00F45A4D">
        <w:rPr>
          <w:rFonts w:cs="Times New Roman"/>
          <w:b/>
          <w:szCs w:val="24"/>
        </w:rPr>
        <w:t>vlastní hodnocení školy</w:t>
      </w:r>
      <w:r w:rsidR="00234855" w:rsidRPr="00234855">
        <w:rPr>
          <w:rFonts w:cs="Times New Roman"/>
          <w:szCs w:val="24"/>
        </w:rPr>
        <w:t xml:space="preserve"> považují za významově shodné.</w:t>
      </w:r>
    </w:p>
    <w:p w:rsidR="00234855" w:rsidRPr="00234855" w:rsidRDefault="00234855" w:rsidP="00C9047B">
      <w:pPr>
        <w:spacing w:after="0"/>
        <w:rPr>
          <w:rFonts w:cs="Times New Roman"/>
          <w:b/>
          <w:szCs w:val="24"/>
        </w:rPr>
      </w:pPr>
      <w:r w:rsidRPr="00234855">
        <w:rPr>
          <w:rFonts w:cs="Times New Roman"/>
          <w:szCs w:val="24"/>
        </w:rPr>
        <w:t>Autoevaluace základní školy vychází z kurikulárního dokumentu RVP ZV, kde se realizací procesu předpokládá sběr zpětné vazby od všech aktérů, která je následně zakomponována do příslušného ŠVP dané školy (Poláchová Vašťatková, 2012)</w:t>
      </w:r>
      <w:r w:rsidR="00F45A4D">
        <w:rPr>
          <w:rFonts w:cs="Times New Roman"/>
          <w:szCs w:val="24"/>
        </w:rPr>
        <w:t>.</w:t>
      </w:r>
    </w:p>
    <w:p w:rsidR="00234855" w:rsidRPr="00234855" w:rsidRDefault="00234855" w:rsidP="00C319B1">
      <w:pPr>
        <w:spacing w:after="0"/>
        <w:rPr>
          <w:rFonts w:cs="Times New Roman"/>
          <w:b/>
          <w:szCs w:val="24"/>
        </w:rPr>
      </w:pPr>
      <w:r w:rsidRPr="00234855">
        <w:rPr>
          <w:rFonts w:cs="Times New Roman"/>
          <w:szCs w:val="24"/>
        </w:rPr>
        <w:t xml:space="preserve">O </w:t>
      </w:r>
      <w:r w:rsidRPr="00F45A4D">
        <w:rPr>
          <w:rFonts w:cs="Times New Roman"/>
          <w:b/>
          <w:szCs w:val="24"/>
        </w:rPr>
        <w:t>autoevaluaci</w:t>
      </w:r>
      <w:r w:rsidRPr="00234855">
        <w:rPr>
          <w:rFonts w:cs="Times New Roman"/>
          <w:szCs w:val="24"/>
        </w:rPr>
        <w:t xml:space="preserve"> lze v současnosti hovořit i o studijním kurzu či dílčí části, realizující se na vysoké škole při studiu pedagogických oborů (např. kurz Pedagogick</w:t>
      </w:r>
      <w:r w:rsidR="00C319B1">
        <w:rPr>
          <w:rFonts w:cs="Times New Roman"/>
          <w:szCs w:val="24"/>
        </w:rPr>
        <w:t>é</w:t>
      </w:r>
      <w:r w:rsidRPr="00234855">
        <w:rPr>
          <w:rFonts w:cs="Times New Roman"/>
          <w:szCs w:val="24"/>
        </w:rPr>
        <w:t xml:space="preserve"> evaluace na FF MU v Brně). Fakulty VŠ se snaží implementovat problematiku autoevaluace školy do studijních plánů a sylabů, ať už jako samostatný předmět</w:t>
      </w:r>
      <w:r w:rsidR="008C08F7">
        <w:rPr>
          <w:rFonts w:cs="Times New Roman"/>
          <w:szCs w:val="24"/>
        </w:rPr>
        <w:t>,</w:t>
      </w:r>
      <w:r w:rsidRPr="00234855">
        <w:rPr>
          <w:rFonts w:cs="Times New Roman"/>
          <w:szCs w:val="24"/>
        </w:rPr>
        <w:t xml:space="preserve"> či součást oborových didaktik. Problém je ale spatřován při zakončení studia, kdy obsah tohoto tematického okruhu nebývá zakomponován jako souč</w:t>
      </w:r>
      <w:r w:rsidR="008C08F7">
        <w:rPr>
          <w:rFonts w:cs="Times New Roman"/>
          <w:szCs w:val="24"/>
        </w:rPr>
        <w:t>ást státnicových otázek. Což</w:t>
      </w:r>
      <w:r w:rsidRPr="00234855">
        <w:rPr>
          <w:rFonts w:cs="Times New Roman"/>
          <w:szCs w:val="24"/>
        </w:rPr>
        <w:t xml:space="preserve"> ale neplatí např. na Pedagogické fakultě UP v Olomouci, kde studenti v rámci závěrečné zkoušky z pedagogick</w:t>
      </w:r>
      <w:r w:rsidR="0001573C">
        <w:rPr>
          <w:rFonts w:cs="Times New Roman"/>
          <w:szCs w:val="24"/>
        </w:rPr>
        <w:t>ých disciplín mají v okruzích nebo</w:t>
      </w:r>
      <w:r w:rsidRPr="00234855">
        <w:rPr>
          <w:rFonts w:cs="Times New Roman"/>
          <w:szCs w:val="24"/>
        </w:rPr>
        <w:t xml:space="preserve"> dílčích podotázkách vymezené učivo i z oblasti a</w:t>
      </w:r>
      <w:r w:rsidR="0001573C">
        <w:rPr>
          <w:rFonts w:cs="Times New Roman"/>
          <w:szCs w:val="24"/>
        </w:rPr>
        <w:t xml:space="preserve">utoevaluace školy. </w:t>
      </w:r>
      <w:r w:rsidRPr="00234855">
        <w:rPr>
          <w:rFonts w:cs="Times New Roman"/>
          <w:szCs w:val="24"/>
        </w:rPr>
        <w:t>V posledních letech čím dál tím více proces autoevaluace proniká do kultury dané školy, formuje její zvyky a stává se tak nezbytnou součástí pro současný i budoucí bezproblémový chod (Chvál, 2012).</w:t>
      </w:r>
    </w:p>
    <w:p w:rsidR="00234855" w:rsidRPr="001308A9" w:rsidRDefault="00234855" w:rsidP="005268F7">
      <w:pPr>
        <w:pStyle w:val="Nadpis2"/>
        <w:numPr>
          <w:ilvl w:val="1"/>
          <w:numId w:val="2"/>
        </w:numPr>
        <w:spacing w:after="240"/>
        <w:ind w:left="993"/>
        <w:rPr>
          <w:b w:val="0"/>
        </w:rPr>
      </w:pPr>
      <w:bookmarkStart w:id="9" w:name="_Toc101274736"/>
      <w:r>
        <w:t>Přínosy</w:t>
      </w:r>
      <w:r w:rsidRPr="001308A9">
        <w:t xml:space="preserve"> evaluace pro </w:t>
      </w:r>
      <w:r>
        <w:t>vzdělávání</w:t>
      </w:r>
      <w:r w:rsidRPr="001308A9">
        <w:t xml:space="preserve"> na základní škole</w:t>
      </w:r>
      <w:bookmarkEnd w:id="9"/>
    </w:p>
    <w:p w:rsidR="00234855" w:rsidRPr="00234855" w:rsidRDefault="00234855" w:rsidP="00801AE1">
      <w:pPr>
        <w:spacing w:after="0"/>
        <w:ind w:firstLine="709"/>
        <w:rPr>
          <w:rFonts w:cs="Times New Roman"/>
          <w:b/>
          <w:szCs w:val="24"/>
        </w:rPr>
      </w:pPr>
      <w:r w:rsidRPr="00234855">
        <w:rPr>
          <w:rFonts w:cs="Times New Roman"/>
          <w:szCs w:val="24"/>
        </w:rPr>
        <w:t>Proces evaluace je součástí komplexního hodnocení školy, vztahující se ke všeobecným cílům vzděláváním (Slavík, 1999).</w:t>
      </w:r>
    </w:p>
    <w:p w:rsidR="00234855" w:rsidRPr="00234855" w:rsidRDefault="00234855" w:rsidP="005268F7">
      <w:pPr>
        <w:spacing w:after="0"/>
        <w:rPr>
          <w:rFonts w:cs="Times New Roman"/>
          <w:b/>
          <w:szCs w:val="24"/>
        </w:rPr>
      </w:pPr>
      <w:r w:rsidRPr="00234855">
        <w:rPr>
          <w:rFonts w:cs="Times New Roman"/>
          <w:szCs w:val="24"/>
        </w:rPr>
        <w:t>Americká asociace pro evaluaci (</w:t>
      </w:r>
      <w:r w:rsidRPr="00065AA0">
        <w:rPr>
          <w:rFonts w:cs="Times New Roman"/>
          <w:i/>
          <w:szCs w:val="24"/>
        </w:rPr>
        <w:t>The American Evaluation Association</w:t>
      </w:r>
      <w:r w:rsidR="002B3E91">
        <w:rPr>
          <w:rFonts w:cs="Times New Roman"/>
          <w:szCs w:val="24"/>
        </w:rPr>
        <w:t>, dále i jen AEA) uvádí</w:t>
      </w:r>
      <w:r w:rsidRPr="00234855">
        <w:rPr>
          <w:rFonts w:cs="Times New Roman"/>
          <w:szCs w:val="24"/>
        </w:rPr>
        <w:t xml:space="preserve"> evaluaci jako proces, který systematicky vede k</w:t>
      </w:r>
      <w:r w:rsidR="00801AE1">
        <w:rPr>
          <w:rFonts w:cs="Times New Roman"/>
          <w:szCs w:val="24"/>
        </w:rPr>
        <w:t> určování hodnot či významů. P</w:t>
      </w:r>
      <w:r w:rsidRPr="00234855">
        <w:rPr>
          <w:rFonts w:cs="Times New Roman"/>
          <w:szCs w:val="24"/>
        </w:rPr>
        <w:t>odle AEA</w:t>
      </w:r>
      <w:r w:rsidR="00801AE1">
        <w:rPr>
          <w:rFonts w:cs="Times New Roman"/>
          <w:szCs w:val="24"/>
        </w:rPr>
        <w:t xml:space="preserve"> se</w:t>
      </w:r>
      <w:r w:rsidRPr="00234855">
        <w:rPr>
          <w:rFonts w:cs="Times New Roman"/>
          <w:szCs w:val="24"/>
        </w:rPr>
        <w:t xml:space="preserve"> v tomto procesu můžeme zabývat různými p</w:t>
      </w:r>
      <w:r w:rsidR="00476A19">
        <w:rPr>
          <w:rFonts w:cs="Times New Roman"/>
          <w:szCs w:val="24"/>
        </w:rPr>
        <w:t>rocesuálně rozvojovými otázkami. T</w:t>
      </w:r>
      <w:r w:rsidR="000A3E61">
        <w:rPr>
          <w:rFonts w:cs="Times New Roman"/>
          <w:szCs w:val="24"/>
        </w:rPr>
        <w:t>y se snaží získat informace o míře dosažených</w:t>
      </w:r>
      <w:r w:rsidR="00476A19">
        <w:rPr>
          <w:rFonts w:cs="Times New Roman"/>
          <w:szCs w:val="24"/>
        </w:rPr>
        <w:t xml:space="preserve"> cílů evaluace, </w:t>
      </w:r>
      <w:r w:rsidR="000A3E61">
        <w:rPr>
          <w:rFonts w:cs="Times New Roman"/>
          <w:szCs w:val="24"/>
        </w:rPr>
        <w:t xml:space="preserve">o </w:t>
      </w:r>
      <w:r w:rsidR="00476A19">
        <w:rPr>
          <w:rFonts w:cs="Times New Roman"/>
          <w:szCs w:val="24"/>
        </w:rPr>
        <w:t xml:space="preserve">zlepšení hodnoceného </w:t>
      </w:r>
      <w:r w:rsidR="000A3E61">
        <w:rPr>
          <w:rFonts w:cs="Times New Roman"/>
          <w:szCs w:val="24"/>
        </w:rPr>
        <w:t>problému</w:t>
      </w:r>
      <w:r w:rsidR="00476A19">
        <w:rPr>
          <w:rFonts w:cs="Times New Roman"/>
          <w:szCs w:val="24"/>
        </w:rPr>
        <w:t xml:space="preserve"> problému nebo</w:t>
      </w:r>
      <w:r w:rsidR="000A3E61">
        <w:rPr>
          <w:rFonts w:cs="Times New Roman"/>
          <w:szCs w:val="24"/>
        </w:rPr>
        <w:t xml:space="preserve"> o přesahu získaných teoretických výsledků do praxe</w:t>
      </w:r>
      <w:r w:rsidRPr="00234855">
        <w:rPr>
          <w:rFonts w:cs="Times New Roman"/>
          <w:szCs w:val="24"/>
        </w:rPr>
        <w:t xml:space="preserve"> (Patton, 2020).</w:t>
      </w:r>
    </w:p>
    <w:p w:rsidR="00234855" w:rsidRPr="00234855" w:rsidRDefault="00234855" w:rsidP="005268F7">
      <w:pPr>
        <w:spacing w:after="0"/>
        <w:rPr>
          <w:rFonts w:cs="Times New Roman"/>
          <w:b/>
          <w:szCs w:val="24"/>
        </w:rPr>
      </w:pPr>
      <w:r w:rsidRPr="00234855">
        <w:rPr>
          <w:rFonts w:cs="Times New Roman"/>
          <w:szCs w:val="24"/>
        </w:rPr>
        <w:lastRenderedPageBreak/>
        <w:t xml:space="preserve">Rochex (1996) </w:t>
      </w:r>
      <w:r w:rsidR="004C0440">
        <w:rPr>
          <w:rFonts w:cs="Times New Roman"/>
          <w:szCs w:val="24"/>
        </w:rPr>
        <w:t>u</w:t>
      </w:r>
      <w:r w:rsidRPr="00234855">
        <w:rPr>
          <w:rFonts w:cs="Times New Roman"/>
          <w:szCs w:val="24"/>
        </w:rPr>
        <w:t xml:space="preserve"> evaluac</w:t>
      </w:r>
      <w:r w:rsidR="004C0440">
        <w:rPr>
          <w:rFonts w:cs="Times New Roman"/>
          <w:szCs w:val="24"/>
        </w:rPr>
        <w:t>e spatřuje</w:t>
      </w:r>
      <w:r w:rsidRPr="00234855">
        <w:rPr>
          <w:rFonts w:cs="Times New Roman"/>
          <w:szCs w:val="24"/>
        </w:rPr>
        <w:t xml:space="preserve"> nejenom informativní, ale také formativní přesah. Ev</w:t>
      </w:r>
      <w:r w:rsidR="004C0440">
        <w:rPr>
          <w:rFonts w:cs="Times New Roman"/>
          <w:szCs w:val="24"/>
        </w:rPr>
        <w:t>aluace dle autora podává</w:t>
      </w:r>
      <w:r w:rsidRPr="00234855">
        <w:rPr>
          <w:rFonts w:cs="Times New Roman"/>
          <w:szCs w:val="24"/>
        </w:rPr>
        <w:t xml:space="preserve"> zpětnou vazbu o stavu výuky a vzdělávání pedagogům či dalším </w:t>
      </w:r>
      <w:r w:rsidR="004C0440">
        <w:rPr>
          <w:rFonts w:cs="Times New Roman"/>
          <w:szCs w:val="24"/>
        </w:rPr>
        <w:t>participantům na vzdělávání,</w:t>
      </w:r>
      <w:r w:rsidRPr="00234855">
        <w:rPr>
          <w:rFonts w:cs="Times New Roman"/>
          <w:szCs w:val="24"/>
        </w:rPr>
        <w:t xml:space="preserve"> také formuje jednání a chování ped</w:t>
      </w:r>
      <w:r w:rsidR="004C0440">
        <w:rPr>
          <w:rFonts w:cs="Times New Roman"/>
          <w:szCs w:val="24"/>
        </w:rPr>
        <w:t>agogů v procesu výchovy a</w:t>
      </w:r>
      <w:r w:rsidRPr="00234855">
        <w:rPr>
          <w:rFonts w:cs="Times New Roman"/>
          <w:szCs w:val="24"/>
        </w:rPr>
        <w:t xml:space="preserve"> vzdělávání.</w:t>
      </w:r>
      <w:r w:rsidR="004C0440">
        <w:rPr>
          <w:rFonts w:cs="Times New Roman"/>
          <w:szCs w:val="24"/>
        </w:rPr>
        <w:t xml:space="preserve"> Kolář (2009) přidává k výše uvedenému členění funkcí ještě motivační, regulační, prognostickou a diferenciační.</w:t>
      </w:r>
    </w:p>
    <w:p w:rsidR="00371260" w:rsidRDefault="00234855" w:rsidP="005268F7">
      <w:pPr>
        <w:spacing w:after="0"/>
        <w:rPr>
          <w:rFonts w:cs="Times New Roman"/>
          <w:szCs w:val="24"/>
        </w:rPr>
      </w:pPr>
      <w:r w:rsidRPr="00234855">
        <w:rPr>
          <w:rFonts w:cs="Times New Roman"/>
          <w:szCs w:val="24"/>
        </w:rPr>
        <w:t>Evaluace na ZŠ lze cháp</w:t>
      </w:r>
      <w:r w:rsidR="0001573C">
        <w:rPr>
          <w:rFonts w:cs="Times New Roman"/>
          <w:szCs w:val="24"/>
        </w:rPr>
        <w:t>at</w:t>
      </w:r>
      <w:r w:rsidR="004C0440">
        <w:rPr>
          <w:rFonts w:cs="Times New Roman"/>
          <w:szCs w:val="24"/>
        </w:rPr>
        <w:t xml:space="preserve"> jako zájem všech účastníků</w:t>
      </w:r>
      <w:r w:rsidRPr="00234855">
        <w:rPr>
          <w:rFonts w:cs="Times New Roman"/>
          <w:szCs w:val="24"/>
        </w:rPr>
        <w:t xml:space="preserve"> edukačního procesu a pracovníků, podílejícího se na chodu školy, o pr</w:t>
      </w:r>
      <w:r w:rsidR="00D77DD4">
        <w:rPr>
          <w:rFonts w:cs="Times New Roman"/>
          <w:szCs w:val="24"/>
        </w:rPr>
        <w:t xml:space="preserve">áci samotnou. Současný </w:t>
      </w:r>
      <w:r w:rsidRPr="005C700B">
        <w:rPr>
          <w:rFonts w:cs="Times New Roman"/>
          <w:b/>
          <w:szCs w:val="24"/>
        </w:rPr>
        <w:t>management kvality</w:t>
      </w:r>
      <w:r w:rsidRPr="00234855">
        <w:rPr>
          <w:rFonts w:cs="Times New Roman"/>
          <w:szCs w:val="24"/>
        </w:rPr>
        <w:t xml:space="preserve"> má v každém průmyslovém odvětví strukturovaný, zisku schopný plán. Ve školství se za managementem kvality považuje proces neustálého zlepšování a zkvalitňování vzdělávání, jakožto veřejná služba pro českou populaci (Autoevaluace, 2007).</w:t>
      </w:r>
    </w:p>
    <w:p w:rsidR="00572BAD" w:rsidRPr="00572BAD" w:rsidRDefault="00B10D73" w:rsidP="00112C90">
      <w:pPr>
        <w:spacing w:after="0"/>
        <w:rPr>
          <w:rFonts w:cs="Times New Roman"/>
          <w:szCs w:val="24"/>
        </w:rPr>
      </w:pPr>
      <w:r>
        <w:rPr>
          <w:rFonts w:cs="Times New Roman"/>
          <w:szCs w:val="24"/>
        </w:rPr>
        <w:t xml:space="preserve">Jednou z dílčích částí komplexní evaluace se vyděluje i evaluace zaměřující se na </w:t>
      </w:r>
      <w:r w:rsidRPr="00065AA0">
        <w:rPr>
          <w:rFonts w:cs="Times New Roman"/>
          <w:szCs w:val="24"/>
        </w:rPr>
        <w:t>posuzování kvality škol a jejich produktivity</w:t>
      </w:r>
      <w:r>
        <w:rPr>
          <w:rFonts w:cs="Times New Roman"/>
          <w:szCs w:val="24"/>
        </w:rPr>
        <w:t xml:space="preserve">. Tento oddíl evaluace je jednak reakcí na nedostatky jednostranného hodnocení ze strany ČŠI a jednak </w:t>
      </w:r>
      <w:r w:rsidR="00371260">
        <w:rPr>
          <w:rFonts w:cs="Times New Roman"/>
          <w:szCs w:val="24"/>
        </w:rPr>
        <w:t>přirozeným vývojem</w:t>
      </w:r>
      <w:r>
        <w:rPr>
          <w:rFonts w:cs="Times New Roman"/>
          <w:szCs w:val="24"/>
        </w:rPr>
        <w:t xml:space="preserve"> vzd</w:t>
      </w:r>
      <w:r w:rsidR="00371260">
        <w:rPr>
          <w:rFonts w:cs="Times New Roman"/>
          <w:szCs w:val="24"/>
        </w:rPr>
        <w:t>ělávací politiky</w:t>
      </w:r>
      <w:r>
        <w:rPr>
          <w:rFonts w:cs="Times New Roman"/>
          <w:szCs w:val="24"/>
        </w:rPr>
        <w:t>, která si klade vyšší nároky na přesnost hodnocení a efektivnost činnosti škol. Odvíjí se od celosvětových žebříčků škol</w:t>
      </w:r>
      <w:r w:rsidR="00371260">
        <w:rPr>
          <w:rFonts w:cs="Times New Roman"/>
          <w:szCs w:val="24"/>
        </w:rPr>
        <w:t>, které jsou seřazovány dle specifických evaluačních kritérií. Jedním z příkladů evaluačních kritérií</w:t>
      </w:r>
      <w:r w:rsidR="00572BAD">
        <w:rPr>
          <w:rFonts w:cs="Times New Roman"/>
          <w:szCs w:val="24"/>
        </w:rPr>
        <w:t xml:space="preserve"> mířící </w:t>
      </w:r>
      <w:r w:rsidR="00371260">
        <w:rPr>
          <w:rFonts w:cs="Times New Roman"/>
          <w:szCs w:val="24"/>
        </w:rPr>
        <w:t>na obsah vzdělání, který má být přínosem pro studenty</w:t>
      </w:r>
      <w:r w:rsidR="00572BAD">
        <w:rPr>
          <w:rFonts w:cs="Times New Roman"/>
          <w:szCs w:val="24"/>
        </w:rPr>
        <w:t>, nalezneme v</w:t>
      </w:r>
      <w:r w:rsidR="00572BAD" w:rsidRPr="004B4D4E">
        <w:rPr>
          <w:rFonts w:cs="Times New Roman"/>
          <w:szCs w:val="24"/>
        </w:rPr>
        <w:t xml:space="preserve"> </w:t>
      </w:r>
      <w:r w:rsidR="00371260" w:rsidRPr="004B4D4E">
        <w:rPr>
          <w:rFonts w:cs="Times New Roman"/>
          <w:szCs w:val="24"/>
        </w:rPr>
        <w:t>Program</w:t>
      </w:r>
      <w:r w:rsidR="00787C2C" w:rsidRPr="004B4D4E">
        <w:rPr>
          <w:rFonts w:cs="Times New Roman"/>
          <w:szCs w:val="24"/>
        </w:rPr>
        <w:t>u</w:t>
      </w:r>
      <w:r w:rsidR="00371260" w:rsidRPr="004B4D4E">
        <w:rPr>
          <w:rFonts w:cs="Times New Roman"/>
          <w:szCs w:val="24"/>
        </w:rPr>
        <w:t xml:space="preserve"> SET </w:t>
      </w:r>
      <w:r w:rsidR="00476A19">
        <w:rPr>
          <w:rFonts w:cs="Times New Roman"/>
          <w:szCs w:val="24"/>
        </w:rPr>
        <w:t>z r. 1996, kde se uvádějí</w:t>
      </w:r>
      <w:r w:rsidR="00371260">
        <w:rPr>
          <w:rFonts w:cs="Times New Roman"/>
          <w:szCs w:val="24"/>
        </w:rPr>
        <w:t xml:space="preserve"> dva žebříčky</w:t>
      </w:r>
      <w:r w:rsidR="00572BAD">
        <w:rPr>
          <w:rFonts w:cs="Times New Roman"/>
          <w:szCs w:val="24"/>
        </w:rPr>
        <w:t>: 1. pořadí škol na základě celkového průměrného prospěchu žáků v deváté</w:t>
      </w:r>
      <w:r w:rsidR="00065AA0">
        <w:rPr>
          <w:rFonts w:cs="Times New Roman"/>
          <w:szCs w:val="24"/>
        </w:rPr>
        <w:t>m ročníku ZŠ a s přijetím na SŠ,</w:t>
      </w:r>
      <w:r w:rsidR="00572BAD">
        <w:rPr>
          <w:rFonts w:cs="Times New Roman"/>
          <w:szCs w:val="24"/>
        </w:rPr>
        <w:t xml:space="preserve"> 2.</w:t>
      </w:r>
      <w:r w:rsidR="00572BAD" w:rsidRPr="00572BAD">
        <w:rPr>
          <w:rFonts w:cs="Times New Roman"/>
          <w:szCs w:val="24"/>
        </w:rPr>
        <w:t xml:space="preserve"> </w:t>
      </w:r>
      <w:r w:rsidR="00572BAD">
        <w:rPr>
          <w:rFonts w:cs="Times New Roman"/>
          <w:szCs w:val="24"/>
        </w:rPr>
        <w:t>pořadí škol dle úspěšnosti absolventů SŠ v přijímacím řízení na VŠ (Průcha, 2015)</w:t>
      </w:r>
      <w:r w:rsidR="00787C2C">
        <w:rPr>
          <w:rFonts w:cs="Times New Roman"/>
          <w:szCs w:val="24"/>
        </w:rPr>
        <w:t>.</w:t>
      </w:r>
    </w:p>
    <w:p w:rsidR="00234855" w:rsidRPr="00234855" w:rsidRDefault="009D38D0" w:rsidP="005268F7">
      <w:pPr>
        <w:spacing w:after="0"/>
        <w:ind w:firstLine="708"/>
        <w:rPr>
          <w:rFonts w:cs="Times New Roman"/>
          <w:b/>
          <w:szCs w:val="24"/>
        </w:rPr>
      </w:pPr>
      <w:r>
        <w:rPr>
          <w:rFonts w:cs="Times New Roman"/>
          <w:szCs w:val="24"/>
        </w:rPr>
        <w:t xml:space="preserve">V ČR pod projektem </w:t>
      </w:r>
      <w:r w:rsidRPr="00065AA0">
        <w:rPr>
          <w:rFonts w:cs="Times New Roman"/>
          <w:i/>
          <w:szCs w:val="24"/>
        </w:rPr>
        <w:t>Cesta ke kvalitě</w:t>
      </w:r>
      <w:r w:rsidR="00234855" w:rsidRPr="00234855">
        <w:rPr>
          <w:rFonts w:cs="Times New Roman"/>
          <w:szCs w:val="24"/>
        </w:rPr>
        <w:t xml:space="preserve"> byly zhotoveny pro jednotlivé fáze školní evaluace manuály k příslušným evaluačním nástrojům. Tyt</w:t>
      </w:r>
      <w:r w:rsidR="0001573C">
        <w:rPr>
          <w:rFonts w:cs="Times New Roman"/>
          <w:szCs w:val="24"/>
        </w:rPr>
        <w:t>o manuály původně vychází z nápadu rozpracovaného v metodě</w:t>
      </w:r>
      <w:r>
        <w:rPr>
          <w:rFonts w:cs="Times New Roman"/>
          <w:szCs w:val="24"/>
        </w:rPr>
        <w:t xml:space="preserve"> </w:t>
      </w:r>
      <w:r w:rsidR="00234855" w:rsidRPr="00065AA0">
        <w:rPr>
          <w:rFonts w:cs="Times New Roman"/>
          <w:i/>
          <w:szCs w:val="24"/>
        </w:rPr>
        <w:t>Total quality management</w:t>
      </w:r>
      <w:r w:rsidR="00067A5C">
        <w:rPr>
          <w:rFonts w:cs="Times New Roman"/>
          <w:szCs w:val="24"/>
        </w:rPr>
        <w:t xml:space="preserve"> (dále jen TQM). Za autora</w:t>
      </w:r>
      <w:r w:rsidR="0001573C">
        <w:rPr>
          <w:rFonts w:cs="Times New Roman"/>
          <w:szCs w:val="24"/>
        </w:rPr>
        <w:t xml:space="preserve"> metody </w:t>
      </w:r>
      <w:r w:rsidR="00067A5C">
        <w:rPr>
          <w:rFonts w:cs="Times New Roman"/>
          <w:szCs w:val="24"/>
        </w:rPr>
        <w:t>se považuje inženýr a statistik Deming</w:t>
      </w:r>
      <w:r>
        <w:rPr>
          <w:rFonts w:cs="Times New Roman"/>
          <w:szCs w:val="24"/>
        </w:rPr>
        <w:t>. Demingovým záměrem byla snaha o</w:t>
      </w:r>
      <w:r w:rsidR="00234855" w:rsidRPr="00234855">
        <w:rPr>
          <w:rFonts w:cs="Times New Roman"/>
          <w:szCs w:val="24"/>
        </w:rPr>
        <w:t xml:space="preserve"> zlepšování kvality především zemědělského</w:t>
      </w:r>
      <w:r>
        <w:rPr>
          <w:rFonts w:cs="Times New Roman"/>
          <w:szCs w:val="24"/>
        </w:rPr>
        <w:t xml:space="preserve"> průmyslu. N</w:t>
      </w:r>
      <w:r w:rsidR="00234855" w:rsidRPr="00234855">
        <w:rPr>
          <w:rFonts w:cs="Times New Roman"/>
          <w:szCs w:val="24"/>
        </w:rPr>
        <w:t>ásledně</w:t>
      </w:r>
      <w:r>
        <w:rPr>
          <w:rFonts w:cs="Times New Roman"/>
          <w:szCs w:val="24"/>
        </w:rPr>
        <w:t xml:space="preserve"> svou pozornost</w:t>
      </w:r>
      <w:r w:rsidR="00234855" w:rsidRPr="00234855">
        <w:rPr>
          <w:rFonts w:cs="Times New Roman"/>
          <w:szCs w:val="24"/>
        </w:rPr>
        <w:t xml:space="preserve"> </w:t>
      </w:r>
      <w:r>
        <w:rPr>
          <w:rFonts w:cs="Times New Roman"/>
          <w:szCs w:val="24"/>
        </w:rPr>
        <w:t xml:space="preserve">přiklonil do </w:t>
      </w:r>
      <w:r w:rsidR="00234855" w:rsidRPr="00234855">
        <w:rPr>
          <w:rFonts w:cs="Times New Roman"/>
          <w:szCs w:val="24"/>
        </w:rPr>
        <w:t>dalších průmyslových odvětví až po kvalitu život</w:t>
      </w:r>
      <w:r w:rsidR="0001573C">
        <w:rPr>
          <w:rFonts w:cs="Times New Roman"/>
          <w:szCs w:val="24"/>
        </w:rPr>
        <w:t>a lidí, což vyústilo v hlavní cíl</w:t>
      </w:r>
      <w:r w:rsidR="00234855" w:rsidRPr="00234855">
        <w:rPr>
          <w:rFonts w:cs="Times New Roman"/>
          <w:szCs w:val="24"/>
        </w:rPr>
        <w:t xml:space="preserve"> TQM metody: </w:t>
      </w:r>
      <w:r w:rsidR="00234855" w:rsidRPr="009D38D0">
        <w:rPr>
          <w:rFonts w:cs="Times New Roman"/>
          <w:szCs w:val="24"/>
        </w:rPr>
        <w:t>dlouhodobě kvalitně uspokojovat potřeby zákazníka</w:t>
      </w:r>
      <w:r w:rsidR="00C71970">
        <w:rPr>
          <w:rFonts w:cs="Times New Roman"/>
          <w:szCs w:val="24"/>
        </w:rPr>
        <w:t xml:space="preserve"> a celé</w:t>
      </w:r>
      <w:r w:rsidR="00234855" w:rsidRPr="009D38D0">
        <w:rPr>
          <w:rFonts w:cs="Times New Roman"/>
          <w:szCs w:val="24"/>
        </w:rPr>
        <w:t xml:space="preserve"> společnost</w:t>
      </w:r>
      <w:r w:rsidR="00C71970">
        <w:rPr>
          <w:rFonts w:cs="Times New Roman"/>
          <w:szCs w:val="24"/>
        </w:rPr>
        <w:t>i</w:t>
      </w:r>
      <w:r w:rsidR="00234855" w:rsidRPr="00234855">
        <w:rPr>
          <w:rFonts w:cs="Times New Roman"/>
          <w:szCs w:val="24"/>
        </w:rPr>
        <w:t xml:space="preserve"> (Kekule, 2011).</w:t>
      </w:r>
      <w:r w:rsidR="00F35C28">
        <w:rPr>
          <w:rFonts w:cs="Times New Roman"/>
          <w:szCs w:val="24"/>
        </w:rPr>
        <w:t xml:space="preserve"> Podle slov zástupce hlavního manažera Michka (2014), podílejícího se na realizaci projektu, bylo jedním z hlavních východisek nalézt společné řešení podpory autoevaluačních procesů, ze kterého by měli přínos všichni participanti v prostředí školy.</w:t>
      </w:r>
    </w:p>
    <w:p w:rsidR="00234855" w:rsidRPr="00234855" w:rsidRDefault="00234855" w:rsidP="00004C42">
      <w:pPr>
        <w:spacing w:after="0"/>
        <w:rPr>
          <w:rFonts w:cs="Times New Roman"/>
          <w:b/>
          <w:szCs w:val="24"/>
        </w:rPr>
      </w:pPr>
      <w:r w:rsidRPr="00234855">
        <w:rPr>
          <w:rFonts w:cs="Times New Roman"/>
          <w:szCs w:val="24"/>
        </w:rPr>
        <w:t xml:space="preserve">Příkladem jednoho z přínosných evaluačních nástrojů českých základních škol, dostupný na webovém portálu </w:t>
      </w:r>
      <w:r w:rsidRPr="00065AA0">
        <w:rPr>
          <w:rFonts w:cs="Times New Roman"/>
          <w:i/>
          <w:szCs w:val="24"/>
        </w:rPr>
        <w:t>Společnost pro kvalitu školy</w:t>
      </w:r>
      <w:r w:rsidRPr="00234855">
        <w:rPr>
          <w:rFonts w:cs="Times New Roman"/>
          <w:szCs w:val="24"/>
        </w:rPr>
        <w:t xml:space="preserve"> (dále i jen SPKŠ), se zaměřuje na sledování a rozvoj </w:t>
      </w:r>
      <w:r w:rsidR="007473B0">
        <w:rPr>
          <w:rFonts w:cs="Times New Roman"/>
          <w:szCs w:val="24"/>
        </w:rPr>
        <w:t>kvality vzdělávání. Krom</w:t>
      </w:r>
      <w:r w:rsidRPr="00234855">
        <w:rPr>
          <w:rFonts w:cs="Times New Roman"/>
          <w:szCs w:val="24"/>
        </w:rPr>
        <w:t xml:space="preserve"> ukázek diagnostických materiálů, realizujících se projektů a podpory ž</w:t>
      </w:r>
      <w:r w:rsidR="007473B0">
        <w:rPr>
          <w:rFonts w:cs="Times New Roman"/>
          <w:szCs w:val="24"/>
        </w:rPr>
        <w:t>áků či pedagogických pracovníků</w:t>
      </w:r>
      <w:r w:rsidRPr="00234855">
        <w:rPr>
          <w:rFonts w:cs="Times New Roman"/>
          <w:szCs w:val="24"/>
        </w:rPr>
        <w:t xml:space="preserve"> nabízí tzv</w:t>
      </w:r>
      <w:r w:rsidRPr="005C700B">
        <w:rPr>
          <w:rFonts w:cs="Times New Roman"/>
          <w:b/>
          <w:szCs w:val="24"/>
        </w:rPr>
        <w:t xml:space="preserve">. </w:t>
      </w:r>
      <w:r w:rsidRPr="00686D8F">
        <w:rPr>
          <w:rFonts w:cs="Times New Roman"/>
          <w:szCs w:val="24"/>
        </w:rPr>
        <w:t xml:space="preserve">model </w:t>
      </w:r>
      <w:r w:rsidRPr="007473B0">
        <w:rPr>
          <w:rFonts w:cs="Times New Roman"/>
          <w:szCs w:val="24"/>
        </w:rPr>
        <w:t>Kvalitní škol</w:t>
      </w:r>
      <w:r w:rsidR="007473B0">
        <w:rPr>
          <w:rFonts w:cs="Times New Roman"/>
          <w:szCs w:val="24"/>
        </w:rPr>
        <w:t>y</w:t>
      </w:r>
      <w:r w:rsidRPr="00234855">
        <w:rPr>
          <w:rFonts w:cs="Times New Roman"/>
          <w:szCs w:val="24"/>
        </w:rPr>
        <w:t>, obsahující ucelenou metodiku k vlastnímu hodnocení školy, dílčí diagnostické dotazníky a a</w:t>
      </w:r>
      <w:r w:rsidR="00004C42">
        <w:rPr>
          <w:rFonts w:cs="Times New Roman"/>
          <w:szCs w:val="24"/>
        </w:rPr>
        <w:t xml:space="preserve">utoevaluační </w:t>
      </w:r>
      <w:r w:rsidR="00004C42">
        <w:rPr>
          <w:rFonts w:cs="Times New Roman"/>
          <w:szCs w:val="24"/>
        </w:rPr>
        <w:lastRenderedPageBreak/>
        <w:t>dotazník. Výstupem</w:t>
      </w:r>
      <w:r w:rsidRPr="00234855">
        <w:rPr>
          <w:rFonts w:cs="Times New Roman"/>
          <w:szCs w:val="24"/>
        </w:rPr>
        <w:t xml:space="preserve"> po splnění jasně daných podmínek</w:t>
      </w:r>
      <w:r w:rsidR="00004C42">
        <w:rPr>
          <w:rFonts w:cs="Times New Roman"/>
          <w:szCs w:val="24"/>
        </w:rPr>
        <w:t xml:space="preserve"> je</w:t>
      </w:r>
      <w:r w:rsidR="00E40C26">
        <w:rPr>
          <w:rFonts w:cs="Times New Roman"/>
          <w:szCs w:val="24"/>
        </w:rPr>
        <w:t xml:space="preserve"> certifikát</w:t>
      </w:r>
      <w:r w:rsidR="00686D8F">
        <w:rPr>
          <w:rFonts w:cs="Times New Roman"/>
          <w:szCs w:val="24"/>
        </w:rPr>
        <w:t xml:space="preserve"> dokazující</w:t>
      </w:r>
      <w:r w:rsidR="00E40C26">
        <w:rPr>
          <w:rFonts w:cs="Times New Roman"/>
          <w:szCs w:val="24"/>
        </w:rPr>
        <w:t xml:space="preserve"> </w:t>
      </w:r>
      <w:r w:rsidR="00686D8F">
        <w:rPr>
          <w:rFonts w:cs="Times New Roman"/>
          <w:szCs w:val="24"/>
        </w:rPr>
        <w:t>kvalitu školy</w:t>
      </w:r>
      <w:r w:rsidRPr="00234855">
        <w:rPr>
          <w:rFonts w:cs="Times New Roman"/>
          <w:szCs w:val="24"/>
        </w:rPr>
        <w:t>, kterým se může příslušná ZŠ (či MŠ, SŠ) prezentovat (Model "Kvalitní škola", c2010-2021).</w:t>
      </w:r>
    </w:p>
    <w:p w:rsidR="00234855" w:rsidRPr="00234855" w:rsidRDefault="00234855" w:rsidP="005268F7">
      <w:pPr>
        <w:ind w:firstLine="709"/>
        <w:rPr>
          <w:rFonts w:cs="Times New Roman"/>
          <w:b/>
          <w:szCs w:val="24"/>
        </w:rPr>
      </w:pPr>
      <w:r w:rsidRPr="00234855">
        <w:rPr>
          <w:rFonts w:cs="Times New Roman"/>
          <w:szCs w:val="24"/>
        </w:rPr>
        <w:t>Autoevaluac</w:t>
      </w:r>
      <w:r w:rsidR="003422B1">
        <w:rPr>
          <w:rFonts w:cs="Times New Roman"/>
          <w:szCs w:val="24"/>
        </w:rPr>
        <w:t>e vnáší aktérům vzdělávání nový</w:t>
      </w:r>
      <w:r w:rsidRPr="00234855">
        <w:rPr>
          <w:rFonts w:cs="Times New Roman"/>
          <w:szCs w:val="24"/>
        </w:rPr>
        <w:t xml:space="preserve"> efektivnější pohled na zkvalitňování a uspokojování potřeb v rámci realizujícího se procesu. Snaží se poukázat na svou hodnotu, aby se stala přirozenou součástí dané školy, ne jen</w:t>
      </w:r>
      <w:r w:rsidR="003422B1">
        <w:rPr>
          <w:rFonts w:cs="Times New Roman"/>
          <w:szCs w:val="24"/>
        </w:rPr>
        <w:t>om</w:t>
      </w:r>
      <w:r w:rsidRPr="00234855">
        <w:rPr>
          <w:rFonts w:cs="Times New Roman"/>
          <w:szCs w:val="24"/>
        </w:rPr>
        <w:t xml:space="preserve"> potřebným legislativním dokumentem. Praktic</w:t>
      </w:r>
      <w:r w:rsidR="00E40C26">
        <w:rPr>
          <w:rFonts w:cs="Times New Roman"/>
          <w:szCs w:val="24"/>
        </w:rPr>
        <w:t>ké přínosy pro školu jsou např.</w:t>
      </w:r>
      <w:r w:rsidRPr="00234855">
        <w:rPr>
          <w:rFonts w:cs="Times New Roman"/>
          <w:szCs w:val="24"/>
        </w:rPr>
        <w:t xml:space="preserve"> dle</w:t>
      </w:r>
      <w:r w:rsidR="00E40C26">
        <w:rPr>
          <w:rFonts w:cs="Times New Roman"/>
          <w:szCs w:val="24"/>
        </w:rPr>
        <w:t xml:space="preserve"> Vaclavíka (2012)</w:t>
      </w:r>
      <w:r w:rsidRPr="00234855">
        <w:rPr>
          <w:rFonts w:cs="Times New Roman"/>
          <w:szCs w:val="24"/>
        </w:rPr>
        <w:t xml:space="preserve"> následovné:</w:t>
      </w:r>
    </w:p>
    <w:p w:rsidR="00234855" w:rsidRPr="00234855" w:rsidRDefault="00234855" w:rsidP="005268F7">
      <w:pPr>
        <w:pStyle w:val="Odstavecseseznamem"/>
        <w:numPr>
          <w:ilvl w:val="0"/>
          <w:numId w:val="3"/>
        </w:numPr>
        <w:rPr>
          <w:rFonts w:cs="Times New Roman"/>
          <w:b w:val="0"/>
          <w:sz w:val="24"/>
          <w:szCs w:val="24"/>
        </w:rPr>
      </w:pPr>
      <w:r w:rsidRPr="00234855">
        <w:rPr>
          <w:rFonts w:cs="Times New Roman"/>
          <w:sz w:val="24"/>
          <w:szCs w:val="24"/>
        </w:rPr>
        <w:t>zvyšování povědomí o kvalitě školy</w:t>
      </w:r>
      <w:r w:rsidRPr="00234855">
        <w:rPr>
          <w:rFonts w:cs="Times New Roman"/>
          <w:b w:val="0"/>
          <w:sz w:val="24"/>
          <w:szCs w:val="24"/>
        </w:rPr>
        <w:t xml:space="preserve"> celkově pro důležitost své existence v rámci </w:t>
      </w:r>
      <w:r w:rsidR="003422B1">
        <w:rPr>
          <w:rFonts w:cs="Times New Roman"/>
          <w:b w:val="0"/>
          <w:sz w:val="24"/>
          <w:szCs w:val="24"/>
        </w:rPr>
        <w:t>procesu rušení a slučování škol;</w:t>
      </w:r>
    </w:p>
    <w:p w:rsidR="00234855" w:rsidRPr="00234855" w:rsidRDefault="00234855" w:rsidP="005268F7">
      <w:pPr>
        <w:pStyle w:val="Odstavecseseznamem"/>
        <w:numPr>
          <w:ilvl w:val="0"/>
          <w:numId w:val="3"/>
        </w:numPr>
        <w:rPr>
          <w:rFonts w:cs="Times New Roman"/>
          <w:b w:val="0"/>
          <w:sz w:val="24"/>
          <w:szCs w:val="24"/>
        </w:rPr>
      </w:pPr>
      <w:r w:rsidRPr="00234855">
        <w:rPr>
          <w:rFonts w:cs="Times New Roman"/>
          <w:sz w:val="24"/>
          <w:szCs w:val="24"/>
        </w:rPr>
        <w:t xml:space="preserve">udržení si prestiže školy </w:t>
      </w:r>
      <w:r w:rsidRPr="00234855">
        <w:rPr>
          <w:rFonts w:cs="Times New Roman"/>
          <w:b w:val="0"/>
          <w:sz w:val="24"/>
          <w:szCs w:val="24"/>
        </w:rPr>
        <w:t>je jedním z klíčových kritérií při rozhodování se, na kter</w:t>
      </w:r>
      <w:r w:rsidR="00DA7FF5">
        <w:rPr>
          <w:rFonts w:cs="Times New Roman"/>
          <w:b w:val="0"/>
          <w:sz w:val="24"/>
          <w:szCs w:val="24"/>
        </w:rPr>
        <w:t>ou školu potencionální zájemce</w:t>
      </w:r>
      <w:r w:rsidR="003422B1">
        <w:rPr>
          <w:rFonts w:cs="Times New Roman"/>
          <w:b w:val="0"/>
          <w:sz w:val="24"/>
          <w:szCs w:val="24"/>
        </w:rPr>
        <w:t xml:space="preserve"> (resp. žák) nastoupí;</w:t>
      </w:r>
    </w:p>
    <w:p w:rsidR="00234855" w:rsidRPr="00234855" w:rsidRDefault="00234855" w:rsidP="005268F7">
      <w:pPr>
        <w:pStyle w:val="Odstavecseseznamem"/>
        <w:numPr>
          <w:ilvl w:val="0"/>
          <w:numId w:val="3"/>
        </w:numPr>
        <w:rPr>
          <w:rFonts w:cs="Times New Roman"/>
          <w:b w:val="0"/>
          <w:sz w:val="24"/>
          <w:szCs w:val="24"/>
        </w:rPr>
      </w:pPr>
      <w:r w:rsidRPr="00234855">
        <w:rPr>
          <w:rFonts w:cs="Times New Roman"/>
          <w:sz w:val="24"/>
          <w:szCs w:val="24"/>
        </w:rPr>
        <w:t>zaměření se na týmovou práci</w:t>
      </w:r>
      <w:r w:rsidRPr="00234855">
        <w:rPr>
          <w:rFonts w:cs="Times New Roman"/>
          <w:b w:val="0"/>
          <w:sz w:val="24"/>
          <w:szCs w:val="24"/>
        </w:rPr>
        <w:t>, která vede ke vzájemné pomoci, vnášení nových návrhů na zlepšování kvality školy a především k rozvoji prosociálního chování,</w:t>
      </w:r>
    </w:p>
    <w:p w:rsidR="00234855" w:rsidRPr="00234855" w:rsidRDefault="00234855" w:rsidP="005268F7">
      <w:pPr>
        <w:pStyle w:val="Odstavecseseznamem"/>
        <w:numPr>
          <w:ilvl w:val="0"/>
          <w:numId w:val="3"/>
        </w:numPr>
        <w:rPr>
          <w:rFonts w:cs="Times New Roman"/>
          <w:b w:val="0"/>
          <w:sz w:val="24"/>
          <w:szCs w:val="24"/>
        </w:rPr>
      </w:pPr>
      <w:r w:rsidRPr="00234855">
        <w:rPr>
          <w:rFonts w:cs="Times New Roman"/>
          <w:b w:val="0"/>
          <w:sz w:val="24"/>
          <w:szCs w:val="24"/>
        </w:rPr>
        <w:t xml:space="preserve">na realizaci týmové práce navazuje další bod, kterým je </w:t>
      </w:r>
      <w:r w:rsidRPr="00234855">
        <w:rPr>
          <w:rFonts w:cs="Times New Roman"/>
          <w:sz w:val="24"/>
          <w:szCs w:val="24"/>
        </w:rPr>
        <w:t>posilování spolupráce</w:t>
      </w:r>
      <w:r w:rsidRPr="00234855">
        <w:rPr>
          <w:rFonts w:cs="Times New Roman"/>
          <w:b w:val="0"/>
          <w:sz w:val="24"/>
          <w:szCs w:val="24"/>
        </w:rPr>
        <w:t xml:space="preserve"> všech aktérů školy, podílejí</w:t>
      </w:r>
      <w:r w:rsidR="003422B1">
        <w:rPr>
          <w:rFonts w:cs="Times New Roman"/>
          <w:b w:val="0"/>
          <w:sz w:val="24"/>
          <w:szCs w:val="24"/>
        </w:rPr>
        <w:t>cích se zároveň na autoevaluaci;</w:t>
      </w:r>
    </w:p>
    <w:p w:rsidR="00234855" w:rsidRPr="00234855" w:rsidRDefault="00234855" w:rsidP="005268F7">
      <w:pPr>
        <w:pStyle w:val="Odstavecseseznamem"/>
        <w:numPr>
          <w:ilvl w:val="0"/>
          <w:numId w:val="3"/>
        </w:numPr>
        <w:rPr>
          <w:rFonts w:cs="Times New Roman"/>
          <w:b w:val="0"/>
          <w:sz w:val="24"/>
          <w:szCs w:val="24"/>
        </w:rPr>
      </w:pPr>
      <w:r w:rsidRPr="00234855">
        <w:rPr>
          <w:rFonts w:cs="Times New Roman"/>
          <w:b w:val="0"/>
          <w:sz w:val="24"/>
          <w:szCs w:val="24"/>
        </w:rPr>
        <w:t xml:space="preserve">což vede k bodu č. 5, </w:t>
      </w:r>
      <w:r w:rsidRPr="00234855">
        <w:rPr>
          <w:rFonts w:cs="Times New Roman"/>
          <w:sz w:val="24"/>
          <w:szCs w:val="24"/>
        </w:rPr>
        <w:t>vytváření přátelského klimatu školy</w:t>
      </w:r>
      <w:r w:rsidRPr="00234855">
        <w:rPr>
          <w:rFonts w:cs="Times New Roman"/>
          <w:b w:val="0"/>
          <w:sz w:val="24"/>
          <w:szCs w:val="24"/>
        </w:rPr>
        <w:t xml:space="preserve">, kdy se škola stává prostředím k naplňování potřeb, zájmů a cílů aktérů a kde dochází k posilování sebedůvěry či důvěry v druhé </w:t>
      </w:r>
      <w:r w:rsidRPr="00DA7FF5">
        <w:rPr>
          <w:rFonts w:cs="Times New Roman"/>
          <w:b w:val="0"/>
          <w:sz w:val="24"/>
          <w:szCs w:val="24"/>
        </w:rPr>
        <w:t>(spolužák</w:t>
      </w:r>
      <w:r w:rsidR="003422B1">
        <w:rPr>
          <w:rFonts w:cs="Times New Roman"/>
          <w:b w:val="0"/>
          <w:sz w:val="24"/>
          <w:szCs w:val="24"/>
        </w:rPr>
        <w:t>y, pedagogy, vychovatelé, atd.);</w:t>
      </w:r>
    </w:p>
    <w:p w:rsidR="00234855" w:rsidRPr="00234855" w:rsidRDefault="00234855" w:rsidP="005268F7">
      <w:pPr>
        <w:pStyle w:val="Odstavecseseznamem"/>
        <w:numPr>
          <w:ilvl w:val="0"/>
          <w:numId w:val="3"/>
        </w:numPr>
        <w:rPr>
          <w:rFonts w:cs="Times New Roman"/>
          <w:b w:val="0"/>
          <w:sz w:val="24"/>
          <w:szCs w:val="24"/>
        </w:rPr>
      </w:pPr>
      <w:r w:rsidRPr="00234855">
        <w:rPr>
          <w:rFonts w:cs="Times New Roman"/>
          <w:sz w:val="24"/>
          <w:szCs w:val="24"/>
        </w:rPr>
        <w:t>efektivita práce a zkvalitňování řízení</w:t>
      </w:r>
      <w:r w:rsidRPr="00234855">
        <w:rPr>
          <w:rFonts w:cs="Times New Roman"/>
          <w:b w:val="0"/>
          <w:sz w:val="24"/>
          <w:szCs w:val="24"/>
        </w:rPr>
        <w:t xml:space="preserve"> je pro příznivý chod školy také velmi důležitým bodem. K monitorování těchto procesů jsou opět vhodné dostupné evaluační nástroje, které zaznamenávají dostupné či potencionálně dostupné zdroje k</w:t>
      </w:r>
      <w:r w:rsidR="004E4A75">
        <w:rPr>
          <w:rFonts w:cs="Times New Roman"/>
          <w:b w:val="0"/>
          <w:sz w:val="24"/>
          <w:szCs w:val="24"/>
        </w:rPr>
        <w:t> řízení a práci</w:t>
      </w:r>
      <w:r w:rsidRPr="00234855">
        <w:rPr>
          <w:rFonts w:cs="Times New Roman"/>
          <w:b w:val="0"/>
          <w:sz w:val="24"/>
          <w:szCs w:val="24"/>
        </w:rPr>
        <w:t>.</w:t>
      </w:r>
    </w:p>
    <w:p w:rsidR="00234855" w:rsidRPr="00234855" w:rsidRDefault="00234855" w:rsidP="005268F7">
      <w:pPr>
        <w:rPr>
          <w:rFonts w:cs="Times New Roman"/>
          <w:b/>
          <w:szCs w:val="24"/>
        </w:rPr>
      </w:pPr>
      <w:r w:rsidRPr="00234855">
        <w:rPr>
          <w:rFonts w:cs="Times New Roman"/>
          <w:szCs w:val="24"/>
        </w:rPr>
        <w:t>Proces evaluace je pro základn</w:t>
      </w:r>
      <w:r w:rsidR="003422B1">
        <w:rPr>
          <w:rFonts w:cs="Times New Roman"/>
          <w:szCs w:val="24"/>
        </w:rPr>
        <w:t>í školu (či jiný stupeň) zdrojem</w:t>
      </w:r>
      <w:r w:rsidRPr="00234855">
        <w:rPr>
          <w:rFonts w:cs="Times New Roman"/>
          <w:szCs w:val="24"/>
        </w:rPr>
        <w:t xml:space="preserve"> přinášející</w:t>
      </w:r>
      <w:r w:rsidR="003422B1">
        <w:rPr>
          <w:rFonts w:cs="Times New Roman"/>
          <w:szCs w:val="24"/>
        </w:rPr>
        <w:t>m</w:t>
      </w:r>
      <w:r w:rsidRPr="00234855">
        <w:rPr>
          <w:rFonts w:cs="Times New Roman"/>
          <w:szCs w:val="24"/>
        </w:rPr>
        <w:t xml:space="preserve"> ucelená doporučení do budoucí praxe z dílčích školních oblastí, jež jsou hodnoceny. Přináší tak všem aktérům, podílejícím se na chodu školy, podklady pro řízení bezproblémového vzdělávacího procesu a efektivní</w:t>
      </w:r>
      <w:r w:rsidR="003422B1">
        <w:rPr>
          <w:rFonts w:cs="Times New Roman"/>
          <w:szCs w:val="24"/>
        </w:rPr>
        <w:t>ho</w:t>
      </w:r>
      <w:r w:rsidRPr="00234855">
        <w:rPr>
          <w:rFonts w:cs="Times New Roman"/>
          <w:szCs w:val="24"/>
        </w:rPr>
        <w:t xml:space="preserve"> provoz</w:t>
      </w:r>
      <w:r w:rsidR="003422B1">
        <w:rPr>
          <w:rFonts w:cs="Times New Roman"/>
          <w:szCs w:val="24"/>
        </w:rPr>
        <w:t>u</w:t>
      </w:r>
      <w:r w:rsidRPr="00234855">
        <w:rPr>
          <w:rFonts w:cs="Times New Roman"/>
          <w:szCs w:val="24"/>
        </w:rPr>
        <w:t xml:space="preserve"> školy (Drlíková, 2020).</w:t>
      </w:r>
    </w:p>
    <w:p w:rsidR="00234855" w:rsidRPr="00234855" w:rsidRDefault="00EB4BE5" w:rsidP="005268F7">
      <w:pPr>
        <w:pStyle w:val="Nadpis2"/>
        <w:numPr>
          <w:ilvl w:val="1"/>
          <w:numId w:val="2"/>
        </w:numPr>
        <w:spacing w:after="240"/>
        <w:ind w:left="993"/>
        <w:rPr>
          <w:rFonts w:cs="Times New Roman"/>
          <w:b w:val="0"/>
          <w:szCs w:val="28"/>
        </w:rPr>
      </w:pPr>
      <w:bookmarkStart w:id="10" w:name="_Toc101274737"/>
      <w:r>
        <w:rPr>
          <w:rFonts w:cs="Times New Roman"/>
          <w:szCs w:val="28"/>
        </w:rPr>
        <w:t xml:space="preserve">Možná dělení </w:t>
      </w:r>
      <w:r w:rsidR="00234855" w:rsidRPr="00234855">
        <w:rPr>
          <w:rFonts w:cs="Times New Roman"/>
          <w:szCs w:val="28"/>
        </w:rPr>
        <w:t>evaluace</w:t>
      </w:r>
      <w:bookmarkEnd w:id="10"/>
    </w:p>
    <w:p w:rsidR="004C0440" w:rsidRDefault="00535283" w:rsidP="00535283">
      <w:pPr>
        <w:spacing w:after="0"/>
        <w:ind w:firstLine="708"/>
        <w:rPr>
          <w:rFonts w:cs="Times New Roman"/>
          <w:szCs w:val="24"/>
        </w:rPr>
      </w:pPr>
      <w:r>
        <w:rPr>
          <w:rFonts w:cs="Times New Roman"/>
          <w:szCs w:val="24"/>
        </w:rPr>
        <w:t>Rozdělení evaluace v odborných publikacích se odvíjí od vybraných hledisek autorů (Kolář, 2009)</w:t>
      </w:r>
      <w:r w:rsidR="00112C90">
        <w:rPr>
          <w:rFonts w:cs="Times New Roman"/>
          <w:szCs w:val="24"/>
        </w:rPr>
        <w:t>.</w:t>
      </w:r>
    </w:p>
    <w:p w:rsidR="00234855" w:rsidRPr="00234855" w:rsidRDefault="00234855" w:rsidP="00535283">
      <w:pPr>
        <w:spacing w:after="0"/>
        <w:rPr>
          <w:rFonts w:cs="Times New Roman"/>
          <w:b/>
          <w:szCs w:val="24"/>
        </w:rPr>
      </w:pPr>
      <w:r w:rsidRPr="00234855">
        <w:rPr>
          <w:rFonts w:cs="Times New Roman"/>
          <w:szCs w:val="24"/>
        </w:rPr>
        <w:t xml:space="preserve">AEA (Patton, 2020) dělí evaluaci na dílčí oblasti dle cíle hodnocení a toho, co má být hodnoceno, např. </w:t>
      </w:r>
      <w:r w:rsidRPr="00097F5F">
        <w:rPr>
          <w:rFonts w:cs="Times New Roman"/>
          <w:b/>
          <w:szCs w:val="24"/>
        </w:rPr>
        <w:t>evaluaci produktů, programů, politiku evaluace</w:t>
      </w:r>
      <w:r w:rsidR="001852C1">
        <w:rPr>
          <w:rFonts w:cs="Times New Roman"/>
          <w:b/>
          <w:szCs w:val="24"/>
        </w:rPr>
        <w:t>,</w:t>
      </w:r>
      <w:r w:rsidRPr="00097F5F">
        <w:rPr>
          <w:rFonts w:cs="Times New Roman"/>
          <w:b/>
          <w:szCs w:val="24"/>
        </w:rPr>
        <w:t xml:space="preserve"> </w:t>
      </w:r>
      <w:r w:rsidRPr="00097F5F">
        <w:rPr>
          <w:rFonts w:cs="Times New Roman"/>
          <w:szCs w:val="24"/>
        </w:rPr>
        <w:t>či</w:t>
      </w:r>
      <w:r w:rsidRPr="00097F5F">
        <w:rPr>
          <w:rFonts w:cs="Times New Roman"/>
          <w:b/>
          <w:szCs w:val="24"/>
        </w:rPr>
        <w:t xml:space="preserve"> evaluaci osob</w:t>
      </w:r>
      <w:r w:rsidRPr="00234855">
        <w:rPr>
          <w:rFonts w:cs="Times New Roman"/>
          <w:szCs w:val="24"/>
        </w:rPr>
        <w:t>.</w:t>
      </w:r>
    </w:p>
    <w:p w:rsidR="004E4A75" w:rsidRDefault="00234855" w:rsidP="005268F7">
      <w:pPr>
        <w:rPr>
          <w:rFonts w:cs="Times New Roman"/>
          <w:szCs w:val="24"/>
        </w:rPr>
      </w:pPr>
      <w:r w:rsidRPr="00234855">
        <w:rPr>
          <w:rFonts w:cs="Times New Roman"/>
          <w:szCs w:val="24"/>
        </w:rPr>
        <w:t>Seberová (2013) poukazuje na zahraniční odbornou litera</w:t>
      </w:r>
      <w:r w:rsidR="004E4A75">
        <w:rPr>
          <w:rFonts w:cs="Times New Roman"/>
          <w:szCs w:val="24"/>
        </w:rPr>
        <w:t xml:space="preserve">turu, </w:t>
      </w:r>
      <w:r w:rsidR="004E4A75" w:rsidRPr="004E4A75">
        <w:rPr>
          <w:rFonts w:cs="Times New Roman"/>
          <w:szCs w:val="24"/>
        </w:rPr>
        <w:t>kde bývá každý typ evaluace samostatně r</w:t>
      </w:r>
      <w:r w:rsidR="004E4A75">
        <w:rPr>
          <w:rFonts w:cs="Times New Roman"/>
          <w:szCs w:val="24"/>
        </w:rPr>
        <w:t>ozpracován a podrobněji popsán. Konkrétně zmiňuje následující autory:</w:t>
      </w:r>
    </w:p>
    <w:p w:rsidR="004E4A75" w:rsidRDefault="004E4A75" w:rsidP="004E4A75">
      <w:pPr>
        <w:pStyle w:val="Odstavecseseznamem"/>
        <w:numPr>
          <w:ilvl w:val="0"/>
          <w:numId w:val="30"/>
        </w:numPr>
        <w:rPr>
          <w:rFonts w:cs="Times New Roman"/>
          <w:b w:val="0"/>
          <w:sz w:val="24"/>
          <w:szCs w:val="24"/>
        </w:rPr>
      </w:pPr>
      <w:r>
        <w:rPr>
          <w:rFonts w:cs="Times New Roman"/>
          <w:b w:val="0"/>
          <w:sz w:val="24"/>
          <w:szCs w:val="24"/>
        </w:rPr>
        <w:lastRenderedPageBreak/>
        <w:t>Rossi, Lipsey, Freeman (2004)</w:t>
      </w:r>
      <w:r w:rsidR="004D0F3B">
        <w:rPr>
          <w:rFonts w:cs="Times New Roman"/>
          <w:b w:val="0"/>
          <w:sz w:val="24"/>
          <w:szCs w:val="24"/>
        </w:rPr>
        <w:t>;</w:t>
      </w:r>
    </w:p>
    <w:p w:rsidR="004E4A75" w:rsidRDefault="004E4A75" w:rsidP="004E4A75">
      <w:pPr>
        <w:pStyle w:val="Odstavecseseznamem"/>
        <w:numPr>
          <w:ilvl w:val="0"/>
          <w:numId w:val="30"/>
        </w:numPr>
        <w:rPr>
          <w:rFonts w:cs="Times New Roman"/>
          <w:b w:val="0"/>
          <w:sz w:val="24"/>
          <w:szCs w:val="24"/>
        </w:rPr>
      </w:pPr>
      <w:r>
        <w:rPr>
          <w:rFonts w:cs="Times New Roman"/>
          <w:b w:val="0"/>
          <w:sz w:val="24"/>
          <w:szCs w:val="24"/>
        </w:rPr>
        <w:t>Stufflebeam, Shinkfield (2007)</w:t>
      </w:r>
      <w:r w:rsidR="004D0F3B">
        <w:rPr>
          <w:rFonts w:cs="Times New Roman"/>
          <w:b w:val="0"/>
          <w:sz w:val="24"/>
          <w:szCs w:val="24"/>
        </w:rPr>
        <w:t>;</w:t>
      </w:r>
    </w:p>
    <w:p w:rsidR="004E4A75" w:rsidRDefault="004D0F3B" w:rsidP="004E4A75">
      <w:pPr>
        <w:pStyle w:val="Odstavecseseznamem"/>
        <w:numPr>
          <w:ilvl w:val="0"/>
          <w:numId w:val="30"/>
        </w:numPr>
        <w:rPr>
          <w:rFonts w:cs="Times New Roman"/>
          <w:b w:val="0"/>
          <w:sz w:val="24"/>
          <w:szCs w:val="24"/>
        </w:rPr>
      </w:pPr>
      <w:r>
        <w:rPr>
          <w:rFonts w:cs="Times New Roman"/>
          <w:b w:val="0"/>
          <w:sz w:val="24"/>
          <w:szCs w:val="24"/>
        </w:rPr>
        <w:t>Airasian, Abrams (2003);</w:t>
      </w:r>
    </w:p>
    <w:p w:rsidR="004E4A75" w:rsidRDefault="004E4A75" w:rsidP="004E4A75">
      <w:pPr>
        <w:pStyle w:val="Odstavecseseznamem"/>
        <w:numPr>
          <w:ilvl w:val="0"/>
          <w:numId w:val="30"/>
        </w:numPr>
        <w:rPr>
          <w:rFonts w:cs="Times New Roman"/>
          <w:b w:val="0"/>
          <w:sz w:val="24"/>
          <w:szCs w:val="24"/>
        </w:rPr>
      </w:pPr>
      <w:r>
        <w:rPr>
          <w:rFonts w:cs="Times New Roman"/>
          <w:b w:val="0"/>
          <w:sz w:val="24"/>
          <w:szCs w:val="24"/>
        </w:rPr>
        <w:t>Peterson, Peterson (2006)</w:t>
      </w:r>
      <w:r w:rsidR="004D0F3B">
        <w:rPr>
          <w:rFonts w:cs="Times New Roman"/>
          <w:b w:val="0"/>
          <w:sz w:val="24"/>
          <w:szCs w:val="24"/>
        </w:rPr>
        <w:t>;</w:t>
      </w:r>
    </w:p>
    <w:p w:rsidR="004E4A75" w:rsidRDefault="004D0F3B" w:rsidP="004E4A75">
      <w:pPr>
        <w:pStyle w:val="Odstavecseseznamem"/>
        <w:numPr>
          <w:ilvl w:val="0"/>
          <w:numId w:val="30"/>
        </w:numPr>
        <w:rPr>
          <w:rFonts w:cs="Times New Roman"/>
          <w:b w:val="0"/>
          <w:sz w:val="24"/>
          <w:szCs w:val="24"/>
        </w:rPr>
      </w:pPr>
      <w:r>
        <w:rPr>
          <w:rFonts w:cs="Times New Roman"/>
          <w:b w:val="0"/>
          <w:sz w:val="24"/>
          <w:szCs w:val="24"/>
        </w:rPr>
        <w:t>Pearlman, Tannenbaum (2003);</w:t>
      </w:r>
    </w:p>
    <w:p w:rsidR="004E4A75" w:rsidRDefault="004E4A75" w:rsidP="004E4A75">
      <w:pPr>
        <w:pStyle w:val="Odstavecseseznamem"/>
        <w:numPr>
          <w:ilvl w:val="0"/>
          <w:numId w:val="30"/>
        </w:numPr>
        <w:rPr>
          <w:rFonts w:cs="Times New Roman"/>
          <w:b w:val="0"/>
          <w:sz w:val="24"/>
          <w:szCs w:val="24"/>
        </w:rPr>
      </w:pPr>
      <w:r>
        <w:rPr>
          <w:rFonts w:cs="Times New Roman"/>
          <w:b w:val="0"/>
          <w:sz w:val="24"/>
          <w:szCs w:val="24"/>
        </w:rPr>
        <w:t>Stuff</w:t>
      </w:r>
      <w:r w:rsidR="004D0F3B">
        <w:rPr>
          <w:rFonts w:cs="Times New Roman"/>
          <w:b w:val="0"/>
          <w:sz w:val="24"/>
          <w:szCs w:val="24"/>
        </w:rPr>
        <w:t>lebeam (2003);</w:t>
      </w:r>
    </w:p>
    <w:p w:rsidR="004E4A75" w:rsidRDefault="004E4A75" w:rsidP="004E4A75">
      <w:pPr>
        <w:pStyle w:val="Odstavecseseznamem"/>
        <w:numPr>
          <w:ilvl w:val="0"/>
          <w:numId w:val="30"/>
        </w:numPr>
        <w:rPr>
          <w:rFonts w:cs="Times New Roman"/>
          <w:b w:val="0"/>
          <w:sz w:val="24"/>
          <w:szCs w:val="24"/>
        </w:rPr>
      </w:pPr>
      <w:r>
        <w:rPr>
          <w:rFonts w:cs="Times New Roman"/>
          <w:b w:val="0"/>
          <w:sz w:val="24"/>
          <w:szCs w:val="24"/>
        </w:rPr>
        <w:t>Sanders, Davidson (</w:t>
      </w:r>
      <w:r w:rsidR="00234855" w:rsidRPr="004E4A75">
        <w:rPr>
          <w:rFonts w:cs="Times New Roman"/>
          <w:b w:val="0"/>
          <w:sz w:val="24"/>
          <w:szCs w:val="24"/>
        </w:rPr>
        <w:t>2003</w:t>
      </w:r>
      <w:r>
        <w:rPr>
          <w:rFonts w:cs="Times New Roman"/>
          <w:b w:val="0"/>
          <w:sz w:val="24"/>
          <w:szCs w:val="24"/>
        </w:rPr>
        <w:t>).</w:t>
      </w:r>
    </w:p>
    <w:p w:rsidR="00234855" w:rsidRPr="004E4A75" w:rsidRDefault="00234855" w:rsidP="004E4A75">
      <w:pPr>
        <w:rPr>
          <w:rFonts w:cs="Times New Roman"/>
          <w:szCs w:val="24"/>
        </w:rPr>
      </w:pPr>
      <w:r w:rsidRPr="004E4A75">
        <w:rPr>
          <w:rFonts w:cs="Times New Roman"/>
          <w:szCs w:val="24"/>
        </w:rPr>
        <w:t xml:space="preserve">V návaznosti na školskou praxi autorka </w:t>
      </w:r>
      <w:r w:rsidR="004E4A75">
        <w:rPr>
          <w:rFonts w:cs="Times New Roman"/>
          <w:szCs w:val="24"/>
        </w:rPr>
        <w:t xml:space="preserve">dále </w:t>
      </w:r>
      <w:r w:rsidRPr="004E4A75">
        <w:rPr>
          <w:rFonts w:cs="Times New Roman"/>
          <w:szCs w:val="24"/>
        </w:rPr>
        <w:t>vymezuje z uvedených zahraničních autorů a jejich publikací následující klasifikaci:</w:t>
      </w:r>
    </w:p>
    <w:p w:rsidR="00234855" w:rsidRPr="00234855" w:rsidRDefault="004D0F3B" w:rsidP="005268F7">
      <w:pPr>
        <w:pStyle w:val="Odstavecseseznamem"/>
        <w:numPr>
          <w:ilvl w:val="0"/>
          <w:numId w:val="4"/>
        </w:numPr>
        <w:rPr>
          <w:rFonts w:cs="Times New Roman"/>
          <w:b w:val="0"/>
          <w:i/>
          <w:sz w:val="24"/>
          <w:szCs w:val="24"/>
        </w:rPr>
      </w:pPr>
      <w:r>
        <w:rPr>
          <w:rFonts w:cs="Times New Roman"/>
          <w:sz w:val="24"/>
          <w:szCs w:val="24"/>
        </w:rPr>
        <w:t>e</w:t>
      </w:r>
      <w:r w:rsidR="00234855" w:rsidRPr="00234855">
        <w:rPr>
          <w:rFonts w:cs="Times New Roman"/>
          <w:sz w:val="24"/>
          <w:szCs w:val="24"/>
        </w:rPr>
        <w:t>valuaci vzdělávacího programu</w:t>
      </w:r>
      <w:r w:rsidR="00234855" w:rsidRPr="00234855">
        <w:rPr>
          <w:rFonts w:cs="Times New Roman"/>
          <w:b w:val="0"/>
          <w:i/>
          <w:sz w:val="24"/>
          <w:szCs w:val="24"/>
        </w:rPr>
        <w:t xml:space="preserve"> </w:t>
      </w:r>
      <w:r w:rsidR="00234855" w:rsidRPr="00234855">
        <w:rPr>
          <w:rFonts w:cs="Times New Roman"/>
          <w:b w:val="0"/>
          <w:sz w:val="24"/>
          <w:szCs w:val="24"/>
        </w:rPr>
        <w:t>(</w:t>
      </w:r>
      <w:r w:rsidR="00234855" w:rsidRPr="00F14753">
        <w:rPr>
          <w:rFonts w:cs="Times New Roman"/>
          <w:b w:val="0"/>
          <w:i/>
          <w:sz w:val="24"/>
          <w:szCs w:val="24"/>
        </w:rPr>
        <w:t>Program evaluation</w:t>
      </w:r>
      <w:r w:rsidR="004E4A75">
        <w:rPr>
          <w:rFonts w:cs="Times New Roman"/>
          <w:b w:val="0"/>
          <w:sz w:val="24"/>
          <w:szCs w:val="24"/>
        </w:rPr>
        <w:t>)</w:t>
      </w:r>
      <w:r>
        <w:rPr>
          <w:rFonts w:cs="Times New Roman"/>
          <w:b w:val="0"/>
          <w:sz w:val="24"/>
          <w:szCs w:val="24"/>
        </w:rPr>
        <w:t>;</w:t>
      </w:r>
    </w:p>
    <w:p w:rsidR="00234855" w:rsidRPr="00234855" w:rsidRDefault="004D0F3B" w:rsidP="005268F7">
      <w:pPr>
        <w:pStyle w:val="Odstavecseseznamem"/>
        <w:numPr>
          <w:ilvl w:val="0"/>
          <w:numId w:val="4"/>
        </w:numPr>
        <w:rPr>
          <w:rFonts w:cs="Times New Roman"/>
          <w:b w:val="0"/>
          <w:i/>
          <w:sz w:val="24"/>
          <w:szCs w:val="24"/>
        </w:rPr>
      </w:pPr>
      <w:r>
        <w:rPr>
          <w:rFonts w:cs="Times New Roman"/>
          <w:sz w:val="24"/>
          <w:szCs w:val="24"/>
        </w:rPr>
        <w:t>e</w:t>
      </w:r>
      <w:r w:rsidR="00234855" w:rsidRPr="00234855">
        <w:rPr>
          <w:rFonts w:cs="Times New Roman"/>
          <w:sz w:val="24"/>
          <w:szCs w:val="24"/>
        </w:rPr>
        <w:t>valuaci vyučování</w:t>
      </w:r>
      <w:r w:rsidR="00234855" w:rsidRPr="00234855">
        <w:rPr>
          <w:rFonts w:cs="Times New Roman"/>
          <w:b w:val="0"/>
          <w:i/>
          <w:sz w:val="24"/>
          <w:szCs w:val="24"/>
        </w:rPr>
        <w:t xml:space="preserve"> </w:t>
      </w:r>
      <w:r w:rsidR="004E4A75">
        <w:rPr>
          <w:rFonts w:cs="Times New Roman"/>
          <w:b w:val="0"/>
          <w:sz w:val="24"/>
          <w:szCs w:val="24"/>
        </w:rPr>
        <w:t>(</w:t>
      </w:r>
      <w:r w:rsidR="004E4A75" w:rsidRPr="00F14753">
        <w:rPr>
          <w:rFonts w:cs="Times New Roman"/>
          <w:b w:val="0"/>
          <w:i/>
          <w:sz w:val="24"/>
          <w:szCs w:val="24"/>
        </w:rPr>
        <w:t>Process evaluation</w:t>
      </w:r>
      <w:r w:rsidR="00234855" w:rsidRPr="00234855">
        <w:rPr>
          <w:rFonts w:cs="Times New Roman"/>
          <w:b w:val="0"/>
          <w:sz w:val="24"/>
          <w:szCs w:val="24"/>
        </w:rPr>
        <w:t>)</w:t>
      </w:r>
      <w:r>
        <w:rPr>
          <w:rFonts w:cs="Times New Roman"/>
          <w:b w:val="0"/>
          <w:sz w:val="24"/>
          <w:szCs w:val="24"/>
        </w:rPr>
        <w:t>;</w:t>
      </w:r>
    </w:p>
    <w:p w:rsidR="00234855" w:rsidRPr="00234855" w:rsidRDefault="004D0F3B" w:rsidP="005268F7">
      <w:pPr>
        <w:pStyle w:val="Odstavecseseznamem"/>
        <w:numPr>
          <w:ilvl w:val="0"/>
          <w:numId w:val="4"/>
        </w:numPr>
        <w:rPr>
          <w:rFonts w:cs="Times New Roman"/>
          <w:b w:val="0"/>
          <w:i/>
          <w:sz w:val="24"/>
          <w:szCs w:val="24"/>
        </w:rPr>
      </w:pPr>
      <w:r>
        <w:rPr>
          <w:rFonts w:cs="Times New Roman"/>
          <w:sz w:val="24"/>
          <w:szCs w:val="24"/>
        </w:rPr>
        <w:t>e</w:t>
      </w:r>
      <w:r w:rsidR="00234855" w:rsidRPr="00234855">
        <w:rPr>
          <w:rFonts w:cs="Times New Roman"/>
          <w:sz w:val="24"/>
          <w:szCs w:val="24"/>
        </w:rPr>
        <w:t>valuaci žáka / učitele / ředitele</w:t>
      </w:r>
      <w:r w:rsidR="00234855" w:rsidRPr="00234855">
        <w:rPr>
          <w:rFonts w:cs="Times New Roman"/>
          <w:b w:val="0"/>
          <w:i/>
          <w:sz w:val="24"/>
          <w:szCs w:val="24"/>
        </w:rPr>
        <w:t xml:space="preserve"> </w:t>
      </w:r>
      <w:r w:rsidR="00234855" w:rsidRPr="00234855">
        <w:rPr>
          <w:rFonts w:cs="Times New Roman"/>
          <w:b w:val="0"/>
          <w:sz w:val="24"/>
          <w:szCs w:val="24"/>
        </w:rPr>
        <w:t>(</w:t>
      </w:r>
      <w:r w:rsidR="00234855" w:rsidRPr="00F14753">
        <w:rPr>
          <w:rFonts w:cs="Times New Roman"/>
          <w:b w:val="0"/>
          <w:i/>
          <w:sz w:val="24"/>
          <w:szCs w:val="24"/>
        </w:rPr>
        <w:t>Student / Teacher / Leadership evaluation</w:t>
      </w:r>
      <w:r w:rsidR="004E4A75">
        <w:rPr>
          <w:rFonts w:cs="Times New Roman"/>
          <w:b w:val="0"/>
          <w:sz w:val="24"/>
          <w:szCs w:val="24"/>
        </w:rPr>
        <w:t>)</w:t>
      </w:r>
      <w:r>
        <w:rPr>
          <w:rFonts w:cs="Times New Roman"/>
          <w:b w:val="0"/>
          <w:sz w:val="24"/>
          <w:szCs w:val="24"/>
        </w:rPr>
        <w:t>;</w:t>
      </w:r>
    </w:p>
    <w:p w:rsidR="00234855" w:rsidRPr="00234855" w:rsidRDefault="004D0F3B" w:rsidP="005268F7">
      <w:pPr>
        <w:pStyle w:val="Odstavecseseznamem"/>
        <w:numPr>
          <w:ilvl w:val="0"/>
          <w:numId w:val="4"/>
        </w:numPr>
        <w:spacing w:after="240"/>
        <w:rPr>
          <w:rFonts w:cs="Times New Roman"/>
          <w:b w:val="0"/>
          <w:i/>
          <w:sz w:val="24"/>
          <w:szCs w:val="24"/>
        </w:rPr>
      </w:pPr>
      <w:r>
        <w:rPr>
          <w:rFonts w:cs="Times New Roman"/>
          <w:sz w:val="24"/>
          <w:szCs w:val="24"/>
        </w:rPr>
        <w:t>e</w:t>
      </w:r>
      <w:r w:rsidR="00234855" w:rsidRPr="00234855">
        <w:rPr>
          <w:rFonts w:cs="Times New Roman"/>
          <w:sz w:val="24"/>
          <w:szCs w:val="24"/>
        </w:rPr>
        <w:t>valuaci školy</w:t>
      </w:r>
      <w:r w:rsidR="00234855" w:rsidRPr="00234855">
        <w:rPr>
          <w:rFonts w:cs="Times New Roman"/>
          <w:b w:val="0"/>
          <w:i/>
          <w:sz w:val="24"/>
          <w:szCs w:val="24"/>
        </w:rPr>
        <w:t xml:space="preserve"> </w:t>
      </w:r>
      <w:r w:rsidR="004E4A75">
        <w:rPr>
          <w:rFonts w:cs="Times New Roman"/>
          <w:b w:val="0"/>
          <w:sz w:val="24"/>
          <w:szCs w:val="24"/>
        </w:rPr>
        <w:t>(</w:t>
      </w:r>
      <w:r w:rsidR="004E4A75" w:rsidRPr="00F14753">
        <w:rPr>
          <w:rFonts w:cs="Times New Roman"/>
          <w:b w:val="0"/>
          <w:i/>
          <w:sz w:val="24"/>
          <w:szCs w:val="24"/>
        </w:rPr>
        <w:t>School evaluation</w:t>
      </w:r>
      <w:r w:rsidR="004E4A75">
        <w:rPr>
          <w:rFonts w:cs="Times New Roman"/>
          <w:b w:val="0"/>
          <w:sz w:val="24"/>
          <w:szCs w:val="24"/>
        </w:rPr>
        <w:t>).</w:t>
      </w:r>
    </w:p>
    <w:p w:rsidR="00D677E7" w:rsidRDefault="00D677E7" w:rsidP="005268F7">
      <w:pPr>
        <w:rPr>
          <w:rFonts w:cs="Times New Roman"/>
          <w:szCs w:val="24"/>
        </w:rPr>
      </w:pPr>
      <w:r>
        <w:rPr>
          <w:rFonts w:cs="Times New Roman"/>
          <w:szCs w:val="24"/>
        </w:rPr>
        <w:t>V</w:t>
      </w:r>
      <w:r w:rsidR="00E24D23">
        <w:rPr>
          <w:rFonts w:cs="Times New Roman"/>
          <w:szCs w:val="24"/>
        </w:rPr>
        <w:t xml:space="preserve"> prostředí </w:t>
      </w:r>
      <w:r>
        <w:rPr>
          <w:rFonts w:cs="Times New Roman"/>
          <w:szCs w:val="24"/>
        </w:rPr>
        <w:t>českých podmín</w:t>
      </w:r>
      <w:r w:rsidR="00E24D23">
        <w:rPr>
          <w:rFonts w:cs="Times New Roman"/>
          <w:szCs w:val="24"/>
        </w:rPr>
        <w:t xml:space="preserve">ek lze uvést </w:t>
      </w:r>
      <w:r w:rsidR="008C274C">
        <w:rPr>
          <w:rFonts w:cs="Times New Roman"/>
          <w:szCs w:val="24"/>
        </w:rPr>
        <w:t>P</w:t>
      </w:r>
      <w:r w:rsidR="00E24D23">
        <w:rPr>
          <w:rFonts w:cs="Times New Roman"/>
          <w:szCs w:val="24"/>
        </w:rPr>
        <w:t>růchovu</w:t>
      </w:r>
      <w:r w:rsidR="008C274C">
        <w:rPr>
          <w:rFonts w:cs="Times New Roman"/>
          <w:szCs w:val="24"/>
        </w:rPr>
        <w:t xml:space="preserve"> (2015) </w:t>
      </w:r>
      <w:r>
        <w:rPr>
          <w:rFonts w:cs="Times New Roman"/>
          <w:szCs w:val="24"/>
        </w:rPr>
        <w:t>podobnou, ačkoli detailnější strukturu třídění evaluace</w:t>
      </w:r>
      <w:r w:rsidR="00E250A6">
        <w:rPr>
          <w:rFonts w:cs="Times New Roman"/>
          <w:szCs w:val="24"/>
        </w:rPr>
        <w:t>, kterou rozpracoval</w:t>
      </w:r>
      <w:r w:rsidR="00535283">
        <w:rPr>
          <w:rFonts w:cs="Times New Roman"/>
          <w:szCs w:val="24"/>
        </w:rPr>
        <w:t xml:space="preserve"> </w:t>
      </w:r>
      <w:r>
        <w:rPr>
          <w:rFonts w:cs="Times New Roman"/>
          <w:szCs w:val="24"/>
        </w:rPr>
        <w:t>na:</w:t>
      </w:r>
    </w:p>
    <w:p w:rsidR="00D677E7" w:rsidRDefault="00D677E7" w:rsidP="005268F7">
      <w:pPr>
        <w:pStyle w:val="Odstavecseseznamem"/>
        <w:numPr>
          <w:ilvl w:val="0"/>
          <w:numId w:val="11"/>
        </w:numPr>
        <w:rPr>
          <w:rFonts w:cs="Times New Roman"/>
          <w:sz w:val="24"/>
          <w:szCs w:val="24"/>
        </w:rPr>
      </w:pPr>
      <w:r w:rsidRPr="00D677E7">
        <w:rPr>
          <w:rFonts w:cs="Times New Roman"/>
          <w:sz w:val="24"/>
          <w:szCs w:val="24"/>
        </w:rPr>
        <w:t>evaluaci vzdělávacích potřeb</w:t>
      </w:r>
      <w:r>
        <w:rPr>
          <w:rFonts w:cs="Times New Roman"/>
          <w:sz w:val="24"/>
          <w:szCs w:val="24"/>
        </w:rPr>
        <w:t xml:space="preserve"> </w:t>
      </w:r>
      <w:r w:rsidRPr="00D677E7">
        <w:rPr>
          <w:rFonts w:cs="Times New Roman"/>
          <w:b w:val="0"/>
          <w:sz w:val="24"/>
          <w:szCs w:val="24"/>
        </w:rPr>
        <w:t>(zaměřující se na subjekty ve vzdělávání, např. žáci,</w:t>
      </w:r>
      <w:r w:rsidR="008C274C">
        <w:rPr>
          <w:rFonts w:cs="Times New Roman"/>
          <w:b w:val="0"/>
          <w:sz w:val="24"/>
          <w:szCs w:val="24"/>
        </w:rPr>
        <w:t xml:space="preserve"> pedagogové,</w:t>
      </w:r>
      <w:r w:rsidRPr="00D677E7">
        <w:rPr>
          <w:rFonts w:cs="Times New Roman"/>
          <w:b w:val="0"/>
          <w:sz w:val="24"/>
          <w:szCs w:val="24"/>
        </w:rPr>
        <w:t xml:space="preserve"> studijní</w:t>
      </w:r>
      <w:r w:rsidR="006B42AA">
        <w:rPr>
          <w:rFonts w:cs="Times New Roman"/>
          <w:b w:val="0"/>
          <w:sz w:val="24"/>
          <w:szCs w:val="24"/>
        </w:rPr>
        <w:t>, profesní</w:t>
      </w:r>
      <w:r w:rsidRPr="00D677E7">
        <w:rPr>
          <w:rFonts w:cs="Times New Roman"/>
          <w:b w:val="0"/>
          <w:sz w:val="24"/>
          <w:szCs w:val="24"/>
        </w:rPr>
        <w:t xml:space="preserve"> a jiné sociální skupiny</w:t>
      </w:r>
      <w:r w:rsidR="006B42AA">
        <w:rPr>
          <w:rFonts w:cs="Times New Roman"/>
          <w:b w:val="0"/>
          <w:sz w:val="24"/>
          <w:szCs w:val="24"/>
        </w:rPr>
        <w:t>, instituce a zřizovatelé institucí,</w:t>
      </w:r>
      <w:r w:rsidR="001852C1">
        <w:rPr>
          <w:rFonts w:cs="Times New Roman"/>
          <w:b w:val="0"/>
          <w:sz w:val="24"/>
          <w:szCs w:val="24"/>
        </w:rPr>
        <w:t xml:space="preserve"> atd.);</w:t>
      </w:r>
    </w:p>
    <w:p w:rsidR="00D677E7" w:rsidRDefault="00D677E7" w:rsidP="005268F7">
      <w:pPr>
        <w:pStyle w:val="Odstavecseseznamem"/>
        <w:numPr>
          <w:ilvl w:val="0"/>
          <w:numId w:val="11"/>
        </w:numPr>
        <w:rPr>
          <w:rFonts w:cs="Times New Roman"/>
          <w:sz w:val="24"/>
          <w:szCs w:val="24"/>
        </w:rPr>
      </w:pPr>
      <w:r>
        <w:rPr>
          <w:rFonts w:cs="Times New Roman"/>
          <w:sz w:val="24"/>
          <w:szCs w:val="24"/>
        </w:rPr>
        <w:t>evaluaci vzdělávacích programů</w:t>
      </w:r>
      <w:r w:rsidR="006B42AA">
        <w:rPr>
          <w:rFonts w:cs="Times New Roman"/>
          <w:sz w:val="24"/>
          <w:szCs w:val="24"/>
        </w:rPr>
        <w:t xml:space="preserve"> </w:t>
      </w:r>
      <w:r w:rsidR="006B42AA" w:rsidRPr="006B42AA">
        <w:rPr>
          <w:rFonts w:cs="Times New Roman"/>
          <w:b w:val="0"/>
          <w:sz w:val="24"/>
          <w:szCs w:val="24"/>
        </w:rPr>
        <w:t>(</w:t>
      </w:r>
      <w:r w:rsidR="00D1677B">
        <w:rPr>
          <w:rFonts w:cs="Times New Roman"/>
          <w:b w:val="0"/>
          <w:sz w:val="24"/>
          <w:szCs w:val="24"/>
        </w:rPr>
        <w:t>procesy hodnocení vztahující k edukaci mimoškolní, k programům, plánům, osnovám na úrovni školní a státní</w:t>
      </w:r>
      <w:r w:rsidR="006B42AA" w:rsidRPr="006B42AA">
        <w:rPr>
          <w:rFonts w:cs="Times New Roman"/>
          <w:b w:val="0"/>
          <w:sz w:val="24"/>
          <w:szCs w:val="24"/>
        </w:rPr>
        <w:t>)</w:t>
      </w:r>
      <w:r w:rsidR="001852C1">
        <w:rPr>
          <w:rFonts w:cs="Times New Roman"/>
          <w:b w:val="0"/>
          <w:sz w:val="24"/>
          <w:szCs w:val="24"/>
        </w:rPr>
        <w:t>;</w:t>
      </w:r>
    </w:p>
    <w:p w:rsidR="00D677E7" w:rsidRPr="00E70643" w:rsidRDefault="00D677E7" w:rsidP="005268F7">
      <w:pPr>
        <w:pStyle w:val="Odstavecseseznamem"/>
        <w:numPr>
          <w:ilvl w:val="0"/>
          <w:numId w:val="11"/>
        </w:numPr>
        <w:rPr>
          <w:rFonts w:cs="Times New Roman"/>
          <w:sz w:val="24"/>
          <w:szCs w:val="24"/>
        </w:rPr>
      </w:pPr>
      <w:r>
        <w:rPr>
          <w:rFonts w:cs="Times New Roman"/>
          <w:sz w:val="24"/>
          <w:szCs w:val="24"/>
        </w:rPr>
        <w:t>evaluaci edukačního prostředí</w:t>
      </w:r>
      <w:r w:rsidR="00D1677B">
        <w:rPr>
          <w:rFonts w:cs="Times New Roman"/>
          <w:sz w:val="24"/>
          <w:szCs w:val="24"/>
        </w:rPr>
        <w:t xml:space="preserve"> </w:t>
      </w:r>
      <w:r w:rsidR="00D1677B">
        <w:rPr>
          <w:rFonts w:cs="Times New Roman"/>
          <w:b w:val="0"/>
          <w:sz w:val="24"/>
          <w:szCs w:val="24"/>
        </w:rPr>
        <w:t>(</w:t>
      </w:r>
      <w:r w:rsidR="00E70643">
        <w:rPr>
          <w:rFonts w:cs="Times New Roman"/>
          <w:b w:val="0"/>
          <w:sz w:val="24"/>
          <w:szCs w:val="24"/>
        </w:rPr>
        <w:t>specificky významné pro oblast evaluace se v publikaci uvádí klima třídy a klima školy</w:t>
      </w:r>
      <w:r w:rsidR="00D1677B">
        <w:rPr>
          <w:rFonts w:cs="Times New Roman"/>
          <w:b w:val="0"/>
          <w:sz w:val="24"/>
          <w:szCs w:val="24"/>
        </w:rPr>
        <w:t>)</w:t>
      </w:r>
      <w:r w:rsidR="001852C1">
        <w:rPr>
          <w:rFonts w:cs="Times New Roman"/>
          <w:b w:val="0"/>
          <w:sz w:val="24"/>
          <w:szCs w:val="24"/>
        </w:rPr>
        <w:t>;</w:t>
      </w:r>
    </w:p>
    <w:p w:rsidR="00E70643" w:rsidRPr="00D53694" w:rsidRDefault="00E70643" w:rsidP="005268F7">
      <w:pPr>
        <w:pStyle w:val="Odstavecseseznamem"/>
        <w:numPr>
          <w:ilvl w:val="0"/>
          <w:numId w:val="11"/>
        </w:numPr>
        <w:rPr>
          <w:rFonts w:cs="Times New Roman"/>
          <w:sz w:val="24"/>
          <w:szCs w:val="24"/>
        </w:rPr>
      </w:pPr>
      <w:r>
        <w:rPr>
          <w:rFonts w:cs="Times New Roman"/>
          <w:sz w:val="24"/>
          <w:szCs w:val="24"/>
        </w:rPr>
        <w:t xml:space="preserve">evaluaci edukačního procesu </w:t>
      </w:r>
      <w:r>
        <w:rPr>
          <w:rFonts w:cs="Times New Roman"/>
          <w:b w:val="0"/>
          <w:sz w:val="24"/>
          <w:szCs w:val="24"/>
        </w:rPr>
        <w:t>(</w:t>
      </w:r>
      <w:r w:rsidR="00D53694">
        <w:rPr>
          <w:rFonts w:cs="Times New Roman"/>
          <w:b w:val="0"/>
          <w:sz w:val="24"/>
          <w:szCs w:val="24"/>
        </w:rPr>
        <w:t>kde je myšlena konkrétní vyučovací hodina</w:t>
      </w:r>
      <w:r>
        <w:rPr>
          <w:rFonts w:cs="Times New Roman"/>
          <w:b w:val="0"/>
          <w:sz w:val="24"/>
          <w:szCs w:val="24"/>
        </w:rPr>
        <w:t xml:space="preserve"> s činností učitele – proces vyučování a činností žáka </w:t>
      </w:r>
      <w:r w:rsidR="00D53694">
        <w:rPr>
          <w:rFonts w:cs="Times New Roman"/>
          <w:b w:val="0"/>
          <w:sz w:val="24"/>
          <w:szCs w:val="24"/>
        </w:rPr>
        <w:t>–</w:t>
      </w:r>
      <w:r>
        <w:rPr>
          <w:rFonts w:cs="Times New Roman"/>
          <w:b w:val="0"/>
          <w:sz w:val="24"/>
          <w:szCs w:val="24"/>
        </w:rPr>
        <w:t xml:space="preserve"> učení</w:t>
      </w:r>
      <w:r w:rsidR="001852C1">
        <w:rPr>
          <w:rFonts w:cs="Times New Roman"/>
          <w:b w:val="0"/>
          <w:sz w:val="24"/>
          <w:szCs w:val="24"/>
        </w:rPr>
        <w:t>);</w:t>
      </w:r>
    </w:p>
    <w:p w:rsidR="00D53694" w:rsidRPr="00A30F6E" w:rsidRDefault="00E24D23" w:rsidP="005268F7">
      <w:pPr>
        <w:pStyle w:val="Odstavecseseznamem"/>
        <w:numPr>
          <w:ilvl w:val="0"/>
          <w:numId w:val="11"/>
        </w:numPr>
        <w:rPr>
          <w:rFonts w:cs="Times New Roman"/>
          <w:sz w:val="24"/>
          <w:szCs w:val="24"/>
        </w:rPr>
      </w:pPr>
      <w:r>
        <w:rPr>
          <w:rFonts w:cs="Times New Roman"/>
          <w:sz w:val="24"/>
          <w:szCs w:val="24"/>
        </w:rPr>
        <w:t xml:space="preserve">evaluaci vzdělávacích výsledků </w:t>
      </w:r>
      <w:r>
        <w:rPr>
          <w:rFonts w:cs="Times New Roman"/>
          <w:b w:val="0"/>
          <w:sz w:val="24"/>
          <w:szCs w:val="24"/>
        </w:rPr>
        <w:t>(věnující se vědomostem a dovednostem subjektů, kteří se účastní vzdělávacího procesu v jednotlivých předmětech na úrovni třídy, školy</w:t>
      </w:r>
      <w:r w:rsidR="001852C1">
        <w:rPr>
          <w:rFonts w:cs="Times New Roman"/>
          <w:b w:val="0"/>
          <w:sz w:val="24"/>
          <w:szCs w:val="24"/>
        </w:rPr>
        <w:t>,</w:t>
      </w:r>
      <w:r w:rsidR="00637B2A">
        <w:rPr>
          <w:rFonts w:cs="Times New Roman"/>
          <w:b w:val="0"/>
          <w:sz w:val="24"/>
          <w:szCs w:val="24"/>
        </w:rPr>
        <w:t xml:space="preserve"> až národních vzdělávacích programů</w:t>
      </w:r>
      <w:r>
        <w:rPr>
          <w:rFonts w:cs="Times New Roman"/>
          <w:b w:val="0"/>
          <w:sz w:val="24"/>
          <w:szCs w:val="24"/>
        </w:rPr>
        <w:t>)</w:t>
      </w:r>
      <w:r w:rsidR="001852C1">
        <w:rPr>
          <w:rFonts w:cs="Times New Roman"/>
          <w:b w:val="0"/>
          <w:sz w:val="24"/>
          <w:szCs w:val="24"/>
        </w:rPr>
        <w:t>;</w:t>
      </w:r>
    </w:p>
    <w:p w:rsidR="00A30F6E" w:rsidRDefault="00A30F6E" w:rsidP="005268F7">
      <w:pPr>
        <w:pStyle w:val="Odstavecseseznamem"/>
        <w:numPr>
          <w:ilvl w:val="0"/>
          <w:numId w:val="11"/>
        </w:numPr>
        <w:rPr>
          <w:rFonts w:cs="Times New Roman"/>
          <w:sz w:val="24"/>
          <w:szCs w:val="24"/>
        </w:rPr>
      </w:pPr>
      <w:r>
        <w:rPr>
          <w:rFonts w:cs="Times New Roman"/>
          <w:sz w:val="24"/>
          <w:szCs w:val="24"/>
        </w:rPr>
        <w:t xml:space="preserve">evaluace na základě standardů a kompetencí </w:t>
      </w:r>
      <w:r>
        <w:rPr>
          <w:rFonts w:cs="Times New Roman"/>
          <w:b w:val="0"/>
          <w:sz w:val="24"/>
          <w:szCs w:val="24"/>
        </w:rPr>
        <w:t>(kterou se rozumí dosahování očekávaných výkonů v předmětech, ročnících i druzích škol, a od nichž zformulovali pedagogičtí odborníci v českých podmínkách standardy pro základní, středoškolské odborn</w:t>
      </w:r>
      <w:r w:rsidR="001852C1">
        <w:rPr>
          <w:rFonts w:cs="Times New Roman"/>
          <w:b w:val="0"/>
          <w:sz w:val="24"/>
          <w:szCs w:val="24"/>
        </w:rPr>
        <w:t>é vzdělávání</w:t>
      </w:r>
      <w:r>
        <w:rPr>
          <w:rFonts w:cs="Times New Roman"/>
          <w:b w:val="0"/>
          <w:sz w:val="24"/>
          <w:szCs w:val="24"/>
        </w:rPr>
        <w:t xml:space="preserve"> a standard ve čtyřlet</w:t>
      </w:r>
      <w:r w:rsidR="005B54AC">
        <w:rPr>
          <w:rFonts w:cs="Times New Roman"/>
          <w:b w:val="0"/>
          <w:sz w:val="24"/>
          <w:szCs w:val="24"/>
        </w:rPr>
        <w:t>ém gymnáziu</w:t>
      </w:r>
      <w:r w:rsidR="001852C1">
        <w:rPr>
          <w:rFonts w:cs="Times New Roman"/>
          <w:b w:val="0"/>
          <w:sz w:val="24"/>
          <w:szCs w:val="24"/>
        </w:rPr>
        <w:t>);</w:t>
      </w:r>
    </w:p>
    <w:p w:rsidR="00E24D23" w:rsidRDefault="00E24D23" w:rsidP="005268F7">
      <w:pPr>
        <w:pStyle w:val="Odstavecseseznamem"/>
        <w:numPr>
          <w:ilvl w:val="0"/>
          <w:numId w:val="11"/>
        </w:numPr>
        <w:rPr>
          <w:rFonts w:cs="Times New Roman"/>
          <w:sz w:val="24"/>
          <w:szCs w:val="24"/>
        </w:rPr>
      </w:pPr>
      <w:r>
        <w:rPr>
          <w:rFonts w:cs="Times New Roman"/>
          <w:sz w:val="24"/>
          <w:szCs w:val="24"/>
        </w:rPr>
        <w:lastRenderedPageBreak/>
        <w:t>evaluaci kvality a produktivity škol</w:t>
      </w:r>
      <w:r w:rsidR="00637B2A">
        <w:rPr>
          <w:rFonts w:cs="Times New Roman"/>
          <w:sz w:val="24"/>
          <w:szCs w:val="24"/>
        </w:rPr>
        <w:t xml:space="preserve"> </w:t>
      </w:r>
      <w:r w:rsidR="00637B2A">
        <w:rPr>
          <w:rFonts w:cs="Times New Roman"/>
          <w:b w:val="0"/>
          <w:sz w:val="24"/>
          <w:szCs w:val="24"/>
        </w:rPr>
        <w:t>(</w:t>
      </w:r>
      <w:r w:rsidR="00F203E0">
        <w:rPr>
          <w:rFonts w:cs="Times New Roman"/>
          <w:b w:val="0"/>
          <w:sz w:val="24"/>
          <w:szCs w:val="24"/>
        </w:rPr>
        <w:t>reagující na nedostatky ČŠI v oblasti využívání hodnotících nástrojů</w:t>
      </w:r>
      <w:r w:rsidR="0094477E">
        <w:rPr>
          <w:rFonts w:cs="Times New Roman"/>
          <w:b w:val="0"/>
          <w:sz w:val="24"/>
          <w:szCs w:val="24"/>
        </w:rPr>
        <w:t>;</w:t>
      </w:r>
      <w:r w:rsidR="00F203E0">
        <w:rPr>
          <w:rFonts w:cs="Times New Roman"/>
          <w:b w:val="0"/>
          <w:sz w:val="24"/>
          <w:szCs w:val="24"/>
        </w:rPr>
        <w:t xml:space="preserve"> zvýšením nároků na přesnost provádění evaluace</w:t>
      </w:r>
      <w:r w:rsidR="0094477E">
        <w:rPr>
          <w:rFonts w:cs="Times New Roman"/>
          <w:b w:val="0"/>
          <w:sz w:val="24"/>
          <w:szCs w:val="24"/>
        </w:rPr>
        <w:t xml:space="preserve"> vznikají tzv. </w:t>
      </w:r>
      <w:r w:rsidR="00941EE1">
        <w:rPr>
          <w:rFonts w:cs="Times New Roman"/>
          <w:b w:val="0"/>
          <w:sz w:val="24"/>
          <w:szCs w:val="24"/>
        </w:rPr>
        <w:t>žebříčky škol</w:t>
      </w:r>
      <w:r w:rsidR="0094477E" w:rsidRPr="00941EE1">
        <w:rPr>
          <w:rFonts w:cs="Times New Roman"/>
          <w:b w:val="0"/>
          <w:sz w:val="24"/>
          <w:szCs w:val="24"/>
        </w:rPr>
        <w:t xml:space="preserve"> </w:t>
      </w:r>
      <w:r w:rsidR="0094477E">
        <w:rPr>
          <w:rFonts w:cs="Times New Roman"/>
          <w:b w:val="0"/>
          <w:sz w:val="24"/>
          <w:szCs w:val="24"/>
        </w:rPr>
        <w:t>na celostátní úrovni</w:t>
      </w:r>
      <w:r w:rsidR="00637B2A">
        <w:rPr>
          <w:rFonts w:cs="Times New Roman"/>
          <w:b w:val="0"/>
          <w:sz w:val="24"/>
          <w:szCs w:val="24"/>
        </w:rPr>
        <w:t>)</w:t>
      </w:r>
      <w:r w:rsidR="001852C1">
        <w:rPr>
          <w:rFonts w:cs="Times New Roman"/>
          <w:b w:val="0"/>
          <w:sz w:val="24"/>
          <w:szCs w:val="24"/>
        </w:rPr>
        <w:t>;</w:t>
      </w:r>
    </w:p>
    <w:p w:rsidR="00E24D23" w:rsidRPr="0094477E" w:rsidRDefault="00E24D23" w:rsidP="005268F7">
      <w:pPr>
        <w:pStyle w:val="Odstavecseseznamem"/>
        <w:numPr>
          <w:ilvl w:val="0"/>
          <w:numId w:val="11"/>
        </w:numPr>
        <w:rPr>
          <w:rFonts w:cs="Times New Roman"/>
          <w:sz w:val="24"/>
          <w:szCs w:val="24"/>
        </w:rPr>
      </w:pPr>
      <w:r>
        <w:rPr>
          <w:rFonts w:cs="Times New Roman"/>
          <w:sz w:val="24"/>
          <w:szCs w:val="24"/>
        </w:rPr>
        <w:t>autoevaluace škol</w:t>
      </w:r>
      <w:r w:rsidR="0094477E">
        <w:rPr>
          <w:rFonts w:cs="Times New Roman"/>
          <w:sz w:val="24"/>
          <w:szCs w:val="24"/>
        </w:rPr>
        <w:t xml:space="preserve"> </w:t>
      </w:r>
      <w:r w:rsidR="0094477E">
        <w:rPr>
          <w:rFonts w:cs="Times New Roman"/>
          <w:b w:val="0"/>
          <w:sz w:val="24"/>
          <w:szCs w:val="24"/>
        </w:rPr>
        <w:t xml:space="preserve">(kterou školy musí ze zákona provádět a vyhodnocovat své stanovené cíle, činnost a další prvky </w:t>
      </w:r>
      <w:r w:rsidR="005B54AC">
        <w:rPr>
          <w:rFonts w:cs="Times New Roman"/>
          <w:b w:val="0"/>
          <w:sz w:val="24"/>
          <w:szCs w:val="24"/>
        </w:rPr>
        <w:t>podílející</w:t>
      </w:r>
      <w:r w:rsidR="0094477E">
        <w:rPr>
          <w:rFonts w:cs="Times New Roman"/>
          <w:b w:val="0"/>
          <w:sz w:val="24"/>
          <w:szCs w:val="24"/>
        </w:rPr>
        <w:t xml:space="preserve"> se</w:t>
      </w:r>
      <w:r w:rsidR="005B54AC">
        <w:rPr>
          <w:rFonts w:cs="Times New Roman"/>
          <w:b w:val="0"/>
          <w:sz w:val="24"/>
          <w:szCs w:val="24"/>
        </w:rPr>
        <w:t xml:space="preserve"> na</w:t>
      </w:r>
      <w:r w:rsidR="0094477E">
        <w:rPr>
          <w:rFonts w:cs="Times New Roman"/>
          <w:b w:val="0"/>
          <w:sz w:val="24"/>
          <w:szCs w:val="24"/>
        </w:rPr>
        <w:t xml:space="preserve"> chodu školy</w:t>
      </w:r>
      <w:r w:rsidR="0094477E" w:rsidRPr="0094477E">
        <w:rPr>
          <w:rFonts w:cs="Times New Roman"/>
          <w:b w:val="0"/>
          <w:sz w:val="24"/>
          <w:szCs w:val="24"/>
        </w:rPr>
        <w:t>).</w:t>
      </w:r>
    </w:p>
    <w:p w:rsidR="00E250A6" w:rsidRDefault="00234855" w:rsidP="009B74F6">
      <w:pPr>
        <w:spacing w:after="0"/>
        <w:rPr>
          <w:rFonts w:cs="Times New Roman"/>
          <w:szCs w:val="24"/>
        </w:rPr>
      </w:pPr>
      <w:r w:rsidRPr="00234855">
        <w:rPr>
          <w:rFonts w:cs="Times New Roman"/>
          <w:szCs w:val="24"/>
        </w:rPr>
        <w:t>Další mo</w:t>
      </w:r>
      <w:r w:rsidR="00E250A6">
        <w:rPr>
          <w:rFonts w:cs="Times New Roman"/>
          <w:szCs w:val="24"/>
        </w:rPr>
        <w:t>žný způsob dělení nabízí</w:t>
      </w:r>
      <w:r w:rsidRPr="00234855">
        <w:rPr>
          <w:rFonts w:cs="Times New Roman"/>
          <w:szCs w:val="24"/>
        </w:rPr>
        <w:t xml:space="preserve"> </w:t>
      </w:r>
      <w:r w:rsidR="00E250A6" w:rsidRPr="00234855">
        <w:rPr>
          <w:rFonts w:cs="Times New Roman"/>
          <w:szCs w:val="24"/>
        </w:rPr>
        <w:t>Poláchová Vašťatková</w:t>
      </w:r>
      <w:r w:rsidR="00E250A6">
        <w:rPr>
          <w:rFonts w:cs="Times New Roman"/>
          <w:szCs w:val="24"/>
        </w:rPr>
        <w:t xml:space="preserve"> (2006)</w:t>
      </w:r>
      <w:r w:rsidRPr="00234855">
        <w:rPr>
          <w:rFonts w:cs="Times New Roman"/>
          <w:szCs w:val="24"/>
        </w:rPr>
        <w:t xml:space="preserve">, která přibližuje evaluaci v oblasti školství </w:t>
      </w:r>
      <w:r w:rsidR="00E250A6">
        <w:rPr>
          <w:rFonts w:cs="Times New Roman"/>
          <w:szCs w:val="24"/>
        </w:rPr>
        <w:t>podle</w:t>
      </w:r>
      <w:r w:rsidRPr="00234855">
        <w:rPr>
          <w:rFonts w:cs="Times New Roman"/>
          <w:szCs w:val="24"/>
        </w:rPr>
        <w:t xml:space="preserve"> toho, kdo j</w:t>
      </w:r>
      <w:r w:rsidR="001852C1">
        <w:rPr>
          <w:rFonts w:cs="Times New Roman"/>
          <w:szCs w:val="24"/>
        </w:rPr>
        <w:t>i</w:t>
      </w:r>
      <w:r w:rsidRPr="00234855">
        <w:rPr>
          <w:rFonts w:cs="Times New Roman"/>
          <w:szCs w:val="24"/>
        </w:rPr>
        <w:t xml:space="preserve"> vykonává.</w:t>
      </w:r>
      <w:r w:rsidR="00E250A6">
        <w:rPr>
          <w:rFonts w:cs="Times New Roman"/>
          <w:szCs w:val="24"/>
        </w:rPr>
        <w:t xml:space="preserve"> V publikaci</w:t>
      </w:r>
      <w:r w:rsidRPr="00234855">
        <w:rPr>
          <w:rFonts w:cs="Times New Roman"/>
          <w:szCs w:val="24"/>
        </w:rPr>
        <w:t xml:space="preserve"> tak hovoří o </w:t>
      </w:r>
      <w:r w:rsidRPr="00FA5195">
        <w:rPr>
          <w:rFonts w:cs="Times New Roman"/>
          <w:szCs w:val="24"/>
        </w:rPr>
        <w:t>evaluaci vnější</w:t>
      </w:r>
      <w:r w:rsidR="00FA5195">
        <w:rPr>
          <w:rFonts w:cs="Times New Roman"/>
          <w:szCs w:val="24"/>
        </w:rPr>
        <w:t xml:space="preserve"> (</w:t>
      </w:r>
      <w:r w:rsidRPr="00FA5195">
        <w:rPr>
          <w:rFonts w:cs="Times New Roman"/>
          <w:szCs w:val="24"/>
        </w:rPr>
        <w:t>externí</w:t>
      </w:r>
      <w:r w:rsidR="00FA5195">
        <w:rPr>
          <w:rFonts w:cs="Times New Roman"/>
          <w:szCs w:val="24"/>
        </w:rPr>
        <w:t>)</w:t>
      </w:r>
      <w:r w:rsidRPr="00FA5195">
        <w:rPr>
          <w:rFonts w:cs="Times New Roman"/>
          <w:szCs w:val="24"/>
        </w:rPr>
        <w:t xml:space="preserve"> a vnitřní</w:t>
      </w:r>
      <w:r w:rsidR="00FA5195">
        <w:rPr>
          <w:rFonts w:cs="Times New Roman"/>
          <w:szCs w:val="24"/>
        </w:rPr>
        <w:t xml:space="preserve"> (</w:t>
      </w:r>
      <w:r w:rsidRPr="00234855">
        <w:rPr>
          <w:rFonts w:cs="Times New Roman"/>
          <w:szCs w:val="24"/>
        </w:rPr>
        <w:t>interní</w:t>
      </w:r>
      <w:r w:rsidR="00FA5195">
        <w:rPr>
          <w:rFonts w:cs="Times New Roman"/>
          <w:szCs w:val="24"/>
        </w:rPr>
        <w:t>)</w:t>
      </w:r>
      <w:r w:rsidRPr="00234855">
        <w:rPr>
          <w:rFonts w:cs="Times New Roman"/>
          <w:szCs w:val="24"/>
        </w:rPr>
        <w:t xml:space="preserve">. Pod </w:t>
      </w:r>
      <w:r w:rsidRPr="00FA5195">
        <w:rPr>
          <w:rFonts w:cs="Times New Roman"/>
          <w:b/>
          <w:szCs w:val="24"/>
        </w:rPr>
        <w:t>vnější</w:t>
      </w:r>
      <w:r w:rsidRPr="00FA5195">
        <w:rPr>
          <w:rFonts w:cs="Times New Roman"/>
          <w:szCs w:val="24"/>
        </w:rPr>
        <w:t xml:space="preserve"> evaluací</w:t>
      </w:r>
      <w:r w:rsidR="00E250A6">
        <w:rPr>
          <w:rFonts w:cs="Times New Roman"/>
          <w:szCs w:val="24"/>
        </w:rPr>
        <w:t xml:space="preserve"> autorka jako příklady</w:t>
      </w:r>
      <w:r w:rsidRPr="00234855">
        <w:rPr>
          <w:rFonts w:cs="Times New Roman"/>
          <w:szCs w:val="24"/>
        </w:rPr>
        <w:t xml:space="preserve"> uvádí: orgány (školní) inspekce (ČŠI), zřizovatele školy, výzkumná pracoviště a další instituce, jako je vnější evaluační komise, zaměřující se na hodnocení dokumentace školy (kurikulum, ŠVP, výroční zprávy o činnosti školy, učební osnovy a další). U </w:t>
      </w:r>
      <w:r w:rsidRPr="00FA5195">
        <w:rPr>
          <w:rFonts w:cs="Times New Roman"/>
          <w:b/>
          <w:szCs w:val="24"/>
        </w:rPr>
        <w:t>vnitřní</w:t>
      </w:r>
      <w:r w:rsidRPr="00FA5195">
        <w:rPr>
          <w:rFonts w:cs="Times New Roman"/>
          <w:szCs w:val="24"/>
        </w:rPr>
        <w:t xml:space="preserve"> evaluace</w:t>
      </w:r>
      <w:r w:rsidR="00E250A6">
        <w:rPr>
          <w:rFonts w:cs="Times New Roman"/>
          <w:szCs w:val="24"/>
        </w:rPr>
        <w:t xml:space="preserve"> dochází ve své podstatě</w:t>
      </w:r>
      <w:r w:rsidRPr="00234855">
        <w:rPr>
          <w:rFonts w:cs="Times New Roman"/>
          <w:szCs w:val="24"/>
        </w:rPr>
        <w:t xml:space="preserve"> k samotné autoevaluaci, jelikož při ní škola hodnotí sebe sama. Oba typy evaluace s </w:t>
      </w:r>
      <w:r w:rsidR="00E250A6">
        <w:rPr>
          <w:rFonts w:cs="Times New Roman"/>
          <w:szCs w:val="24"/>
        </w:rPr>
        <w:t>sebou přináší výhody i nevýhody</w:t>
      </w:r>
      <w:r w:rsidRPr="00234855">
        <w:rPr>
          <w:rFonts w:cs="Times New Roman"/>
          <w:szCs w:val="24"/>
        </w:rPr>
        <w:t>.</w:t>
      </w:r>
    </w:p>
    <w:p w:rsidR="00234855" w:rsidRPr="00234855" w:rsidRDefault="00E250A6" w:rsidP="009B74F6">
      <w:pPr>
        <w:spacing w:after="0"/>
        <w:rPr>
          <w:rFonts w:cs="Times New Roman"/>
          <w:b/>
          <w:szCs w:val="24"/>
        </w:rPr>
      </w:pPr>
      <w:r>
        <w:rPr>
          <w:rFonts w:cs="Times New Roman"/>
          <w:szCs w:val="24"/>
        </w:rPr>
        <w:t xml:space="preserve">K podobnému členění se přiklání ve </w:t>
      </w:r>
      <w:r w:rsidR="006B13F4">
        <w:rPr>
          <w:rFonts w:cs="Times New Roman"/>
          <w:szCs w:val="24"/>
        </w:rPr>
        <w:t xml:space="preserve">své </w:t>
      </w:r>
      <w:r>
        <w:rPr>
          <w:rFonts w:cs="Times New Roman"/>
          <w:szCs w:val="24"/>
        </w:rPr>
        <w:t>starší odbor</w:t>
      </w:r>
      <w:r w:rsidR="006B13F4">
        <w:rPr>
          <w:rFonts w:cs="Times New Roman"/>
          <w:szCs w:val="24"/>
        </w:rPr>
        <w:t>né publikaci</w:t>
      </w:r>
      <w:r>
        <w:rPr>
          <w:rFonts w:cs="Times New Roman"/>
          <w:szCs w:val="24"/>
        </w:rPr>
        <w:t xml:space="preserve"> i</w:t>
      </w:r>
      <w:r w:rsidR="009B74F6">
        <w:rPr>
          <w:rFonts w:cs="Times New Roman"/>
          <w:szCs w:val="24"/>
        </w:rPr>
        <w:t xml:space="preserve"> </w:t>
      </w:r>
      <w:r w:rsidR="00535283">
        <w:rPr>
          <w:rFonts w:cs="Times New Roman"/>
          <w:szCs w:val="24"/>
        </w:rPr>
        <w:t>K</w:t>
      </w:r>
      <w:r>
        <w:rPr>
          <w:rFonts w:cs="Times New Roman"/>
          <w:szCs w:val="24"/>
        </w:rPr>
        <w:t>osová</w:t>
      </w:r>
      <w:r w:rsidR="00535283">
        <w:rPr>
          <w:rFonts w:cs="Times New Roman"/>
          <w:szCs w:val="24"/>
        </w:rPr>
        <w:t xml:space="preserve"> (</w:t>
      </w:r>
      <w:r w:rsidR="006B13F4">
        <w:rPr>
          <w:rFonts w:cs="Times New Roman"/>
          <w:szCs w:val="24"/>
        </w:rPr>
        <w:t>1998). Jako kritérium uvádí</w:t>
      </w:r>
      <w:r w:rsidR="00535283">
        <w:rPr>
          <w:rFonts w:cs="Times New Roman"/>
          <w:szCs w:val="24"/>
        </w:rPr>
        <w:t xml:space="preserve"> </w:t>
      </w:r>
      <w:r w:rsidR="00535283" w:rsidRPr="009B74F6">
        <w:rPr>
          <w:rFonts w:cs="Times New Roman"/>
          <w:b/>
          <w:szCs w:val="24"/>
        </w:rPr>
        <w:t>zdroj</w:t>
      </w:r>
      <w:r w:rsidR="009B74F6">
        <w:rPr>
          <w:rFonts w:cs="Times New Roman"/>
          <w:b/>
          <w:szCs w:val="24"/>
        </w:rPr>
        <w:t>e</w:t>
      </w:r>
      <w:r w:rsidR="00535283" w:rsidRPr="009B74F6">
        <w:rPr>
          <w:rFonts w:cs="Times New Roman"/>
          <w:b/>
          <w:szCs w:val="24"/>
        </w:rPr>
        <w:t xml:space="preserve"> hodnocení</w:t>
      </w:r>
      <w:r w:rsidR="00535283">
        <w:rPr>
          <w:rFonts w:cs="Times New Roman"/>
          <w:szCs w:val="24"/>
        </w:rPr>
        <w:t xml:space="preserve"> – subjekt, objekt. Rozlišuje tak hodnocen</w:t>
      </w:r>
      <w:r w:rsidR="006B13F4">
        <w:rPr>
          <w:rFonts w:cs="Times New Roman"/>
          <w:szCs w:val="24"/>
        </w:rPr>
        <w:t>í</w:t>
      </w:r>
      <w:r w:rsidR="00535283">
        <w:rPr>
          <w:rFonts w:cs="Times New Roman"/>
          <w:szCs w:val="24"/>
        </w:rPr>
        <w:t xml:space="preserve"> vnější (heteronomní), kde je subjektem evaluace vnější činitel</w:t>
      </w:r>
      <w:r w:rsidR="0092751C">
        <w:rPr>
          <w:rFonts w:cs="Times New Roman"/>
          <w:szCs w:val="24"/>
        </w:rPr>
        <w:t>,</w:t>
      </w:r>
      <w:r w:rsidR="00535283">
        <w:rPr>
          <w:rFonts w:cs="Times New Roman"/>
          <w:szCs w:val="24"/>
        </w:rPr>
        <w:t xml:space="preserve"> a hodnocení vnitřní (autonomní), kde</w:t>
      </w:r>
      <w:r w:rsidR="003465D5">
        <w:rPr>
          <w:rFonts w:cs="Times New Roman"/>
          <w:szCs w:val="24"/>
        </w:rPr>
        <w:t xml:space="preserve"> se objekt hodnotí sám, čemuž</w:t>
      </w:r>
      <w:r w:rsidR="00535283">
        <w:rPr>
          <w:rFonts w:cs="Times New Roman"/>
          <w:szCs w:val="24"/>
        </w:rPr>
        <w:t xml:space="preserve"> </w:t>
      </w:r>
      <w:r w:rsidR="003465D5">
        <w:rPr>
          <w:rFonts w:cs="Times New Roman"/>
          <w:szCs w:val="24"/>
        </w:rPr>
        <w:t xml:space="preserve">autorka </w:t>
      </w:r>
      <w:r w:rsidR="00535283">
        <w:rPr>
          <w:rFonts w:cs="Times New Roman"/>
          <w:szCs w:val="24"/>
        </w:rPr>
        <w:t>rozumí</w:t>
      </w:r>
      <w:r w:rsidR="003465D5">
        <w:rPr>
          <w:rFonts w:cs="Times New Roman"/>
          <w:szCs w:val="24"/>
        </w:rPr>
        <w:t xml:space="preserve"> jako</w:t>
      </w:r>
      <w:r w:rsidR="00535283">
        <w:rPr>
          <w:rFonts w:cs="Times New Roman"/>
          <w:szCs w:val="24"/>
        </w:rPr>
        <w:t xml:space="preserve"> autoevaluac</w:t>
      </w:r>
      <w:r w:rsidR="003465D5">
        <w:rPr>
          <w:rFonts w:cs="Times New Roman"/>
          <w:szCs w:val="24"/>
        </w:rPr>
        <w:t>i</w:t>
      </w:r>
      <w:r w:rsidR="00535283">
        <w:rPr>
          <w:rFonts w:cs="Times New Roman"/>
          <w:szCs w:val="24"/>
        </w:rPr>
        <w:t>.</w:t>
      </w:r>
    </w:p>
    <w:p w:rsidR="00234855" w:rsidRPr="00234855" w:rsidRDefault="00234855" w:rsidP="005268F7">
      <w:pPr>
        <w:rPr>
          <w:rFonts w:cs="Times New Roman"/>
          <w:b/>
          <w:szCs w:val="24"/>
        </w:rPr>
      </w:pPr>
      <w:r w:rsidRPr="00234855">
        <w:rPr>
          <w:rFonts w:cs="Times New Roman"/>
          <w:szCs w:val="24"/>
        </w:rPr>
        <w:t>K typol</w:t>
      </w:r>
      <w:r w:rsidR="00FA5195">
        <w:rPr>
          <w:rFonts w:cs="Times New Roman"/>
          <w:szCs w:val="24"/>
        </w:rPr>
        <w:t>ogii evaluace školy na vnější (</w:t>
      </w:r>
      <w:r w:rsidR="00FA5195" w:rsidRPr="00D73289">
        <w:rPr>
          <w:rFonts w:cs="Times New Roman"/>
          <w:i/>
          <w:szCs w:val="24"/>
        </w:rPr>
        <w:t>e</w:t>
      </w:r>
      <w:r w:rsidRPr="00D73289">
        <w:rPr>
          <w:rFonts w:cs="Times New Roman"/>
          <w:i/>
          <w:szCs w:val="24"/>
        </w:rPr>
        <w:t>xternal</w:t>
      </w:r>
      <w:r w:rsidRPr="00234855">
        <w:rPr>
          <w:rFonts w:cs="Times New Roman"/>
          <w:szCs w:val="24"/>
        </w:rPr>
        <w:t xml:space="preserve">) a vnitřní </w:t>
      </w:r>
      <w:r w:rsidRPr="00D73289">
        <w:rPr>
          <w:rFonts w:cs="Times New Roman"/>
          <w:szCs w:val="24"/>
        </w:rPr>
        <w:t>(</w:t>
      </w:r>
      <w:r w:rsidR="00FA5195" w:rsidRPr="00D73289">
        <w:rPr>
          <w:rFonts w:cs="Times New Roman"/>
          <w:i/>
          <w:szCs w:val="24"/>
        </w:rPr>
        <w:t>i</w:t>
      </w:r>
      <w:r w:rsidRPr="00D73289">
        <w:rPr>
          <w:rFonts w:cs="Times New Roman"/>
          <w:i/>
          <w:szCs w:val="24"/>
        </w:rPr>
        <w:t>netrnal</w:t>
      </w:r>
      <w:r w:rsidRPr="00234855">
        <w:rPr>
          <w:rFonts w:cs="Times New Roman"/>
          <w:szCs w:val="24"/>
        </w:rPr>
        <w:t>) se přiklání např. i EACEA (Evropská komis</w:t>
      </w:r>
      <w:r w:rsidR="00FA5195">
        <w:rPr>
          <w:rFonts w:cs="Times New Roman"/>
          <w:szCs w:val="24"/>
        </w:rPr>
        <w:t xml:space="preserve">e) ve své zahraniční publikaci </w:t>
      </w:r>
      <w:r w:rsidRPr="00D73289">
        <w:rPr>
          <w:rFonts w:cs="Times New Roman"/>
          <w:i/>
          <w:szCs w:val="24"/>
        </w:rPr>
        <w:t>Assuring  Quality  in  Education  –  Policies  and  Approaches  to  School  Evaluation  in  Europe</w:t>
      </w:r>
      <w:r w:rsidRPr="00234855">
        <w:rPr>
          <w:rFonts w:cs="Times New Roman"/>
          <w:szCs w:val="24"/>
        </w:rPr>
        <w:t xml:space="preserve"> (Eurydice, 2015)</w:t>
      </w:r>
      <w:r w:rsidR="005B54AC">
        <w:rPr>
          <w:rFonts w:cs="Times New Roman"/>
          <w:szCs w:val="24"/>
        </w:rPr>
        <w:t xml:space="preserve"> anebo Průcha (2015)</w:t>
      </w:r>
      <w:r w:rsidRPr="00234855">
        <w:rPr>
          <w:rFonts w:cs="Times New Roman"/>
          <w:szCs w:val="24"/>
        </w:rPr>
        <w:t>.</w:t>
      </w:r>
    </w:p>
    <w:p w:rsidR="00234855" w:rsidRPr="00234855" w:rsidRDefault="007C100C" w:rsidP="005268F7">
      <w:pPr>
        <w:pStyle w:val="Nadpis2"/>
        <w:numPr>
          <w:ilvl w:val="1"/>
          <w:numId w:val="2"/>
        </w:numPr>
        <w:spacing w:after="240"/>
        <w:ind w:left="993"/>
        <w:rPr>
          <w:rFonts w:cs="Times New Roman"/>
          <w:b w:val="0"/>
          <w:szCs w:val="28"/>
        </w:rPr>
      </w:pPr>
      <w:bookmarkStart w:id="11" w:name="_Toc101274738"/>
      <w:r>
        <w:rPr>
          <w:rFonts w:cs="Times New Roman"/>
          <w:szCs w:val="28"/>
        </w:rPr>
        <w:t>P</w:t>
      </w:r>
      <w:r w:rsidR="00234855" w:rsidRPr="00234855">
        <w:rPr>
          <w:rFonts w:cs="Times New Roman"/>
          <w:szCs w:val="28"/>
        </w:rPr>
        <w:t xml:space="preserve">rojekt Cesta ke kvalitě, </w:t>
      </w:r>
      <w:r>
        <w:rPr>
          <w:rFonts w:cs="Times New Roman"/>
          <w:szCs w:val="28"/>
        </w:rPr>
        <w:t xml:space="preserve">jeho rámec a </w:t>
      </w:r>
      <w:r w:rsidR="00234855" w:rsidRPr="00234855">
        <w:rPr>
          <w:rFonts w:cs="Times New Roman"/>
          <w:szCs w:val="28"/>
        </w:rPr>
        <w:t>struktur</w:t>
      </w:r>
      <w:r>
        <w:rPr>
          <w:rFonts w:cs="Times New Roman"/>
          <w:szCs w:val="28"/>
        </w:rPr>
        <w:t xml:space="preserve">a pro </w:t>
      </w:r>
      <w:r w:rsidR="001E6376">
        <w:rPr>
          <w:rFonts w:cs="Times New Roman"/>
          <w:szCs w:val="28"/>
        </w:rPr>
        <w:t xml:space="preserve">úspěšnou </w:t>
      </w:r>
      <w:r w:rsidR="00EB4BE5">
        <w:rPr>
          <w:rFonts w:cs="Times New Roman"/>
          <w:szCs w:val="28"/>
        </w:rPr>
        <w:t>auto</w:t>
      </w:r>
      <w:r>
        <w:rPr>
          <w:rFonts w:cs="Times New Roman"/>
          <w:szCs w:val="28"/>
        </w:rPr>
        <w:t>evaluaci</w:t>
      </w:r>
      <w:r w:rsidR="00234855" w:rsidRPr="00234855">
        <w:rPr>
          <w:rFonts w:cs="Times New Roman"/>
          <w:szCs w:val="28"/>
        </w:rPr>
        <w:t xml:space="preserve"> </w:t>
      </w:r>
      <w:r>
        <w:rPr>
          <w:rFonts w:cs="Times New Roman"/>
          <w:szCs w:val="28"/>
        </w:rPr>
        <w:t xml:space="preserve">na </w:t>
      </w:r>
      <w:r w:rsidR="00234855" w:rsidRPr="00234855">
        <w:rPr>
          <w:rFonts w:cs="Times New Roman"/>
          <w:szCs w:val="28"/>
        </w:rPr>
        <w:t>českých škol</w:t>
      </w:r>
      <w:r>
        <w:rPr>
          <w:rFonts w:cs="Times New Roman"/>
          <w:szCs w:val="28"/>
        </w:rPr>
        <w:t>ách</w:t>
      </w:r>
      <w:bookmarkEnd w:id="11"/>
    </w:p>
    <w:p w:rsidR="00234855" w:rsidRPr="00234855" w:rsidRDefault="001E6376" w:rsidP="005268F7">
      <w:pPr>
        <w:spacing w:after="0"/>
        <w:ind w:firstLine="708"/>
        <w:rPr>
          <w:rFonts w:cs="Times New Roman"/>
          <w:b/>
          <w:szCs w:val="24"/>
        </w:rPr>
      </w:pPr>
      <w:r>
        <w:rPr>
          <w:rFonts w:cs="Times New Roman"/>
          <w:szCs w:val="24"/>
        </w:rPr>
        <w:t>Současné proměny paradigmat v modernizující se</w:t>
      </w:r>
      <w:r w:rsidR="00234855" w:rsidRPr="00234855">
        <w:rPr>
          <w:rFonts w:cs="Times New Roman"/>
          <w:szCs w:val="24"/>
        </w:rPr>
        <w:t xml:space="preserve"> společnosti a narůstající tlak na zefektivňování vzdělávacího procesu s sebou přináší i nové výzvy pro školy a</w:t>
      </w:r>
      <w:r w:rsidR="006078D8">
        <w:rPr>
          <w:rFonts w:cs="Times New Roman"/>
          <w:szCs w:val="24"/>
        </w:rPr>
        <w:t xml:space="preserve"> jejich práci. Škola jako celek zahrnující různé aktéry</w:t>
      </w:r>
      <w:r w:rsidR="00FA5195">
        <w:rPr>
          <w:rFonts w:cs="Times New Roman"/>
          <w:szCs w:val="24"/>
        </w:rPr>
        <w:t xml:space="preserve"> by sama o sobě měla být </w:t>
      </w:r>
      <w:r w:rsidR="00234855" w:rsidRPr="00234855">
        <w:rPr>
          <w:rFonts w:cs="Times New Roman"/>
          <w:szCs w:val="24"/>
        </w:rPr>
        <w:t>učící se institucí a měla</w:t>
      </w:r>
      <w:r w:rsidR="006078D8">
        <w:rPr>
          <w:rFonts w:cs="Times New Roman"/>
          <w:szCs w:val="24"/>
        </w:rPr>
        <w:t xml:space="preserve"> by</w:t>
      </w:r>
      <w:r w:rsidR="00234855" w:rsidRPr="00234855">
        <w:rPr>
          <w:rFonts w:cs="Times New Roman"/>
          <w:szCs w:val="24"/>
        </w:rPr>
        <w:t xml:space="preserve"> umět reagovat na současné, ale i budoucí podmínky zlepšováním svých kvalit ve všech oblastech (pedagogové, administrativa, žáci, vedení, edukac</w:t>
      </w:r>
      <w:r w:rsidR="00FA5195">
        <w:rPr>
          <w:rFonts w:cs="Times New Roman"/>
          <w:szCs w:val="24"/>
        </w:rPr>
        <w:t>e, atd.) za využití dostupných návodů</w:t>
      </w:r>
      <w:r w:rsidR="00234855" w:rsidRPr="00234855">
        <w:rPr>
          <w:rFonts w:cs="Times New Roman"/>
          <w:szCs w:val="24"/>
        </w:rPr>
        <w:t xml:space="preserve"> a strategií (metodik a evaluačních nástrojů) na zlepšení kvality š</w:t>
      </w:r>
      <w:r w:rsidR="00FA5195">
        <w:rPr>
          <w:rFonts w:cs="Times New Roman"/>
          <w:szCs w:val="24"/>
        </w:rPr>
        <w:t xml:space="preserve">kol </w:t>
      </w:r>
      <w:r w:rsidR="002E7496">
        <w:rPr>
          <w:rFonts w:cs="Times New Roman"/>
          <w:szCs w:val="24"/>
        </w:rPr>
        <w:t>(Seberová, 2010). D</w:t>
      </w:r>
      <w:r w:rsidR="00234855" w:rsidRPr="00234855">
        <w:rPr>
          <w:rFonts w:cs="Times New Roman"/>
          <w:szCs w:val="24"/>
        </w:rPr>
        <w:t xml:space="preserve">le </w:t>
      </w:r>
      <w:r w:rsidR="00CB0A65">
        <w:rPr>
          <w:rFonts w:cs="Times New Roman"/>
          <w:szCs w:val="24"/>
        </w:rPr>
        <w:t xml:space="preserve">slov </w:t>
      </w:r>
      <w:r w:rsidR="00234855" w:rsidRPr="00234855">
        <w:rPr>
          <w:rFonts w:cs="Times New Roman"/>
          <w:szCs w:val="24"/>
        </w:rPr>
        <w:t xml:space="preserve">hlavního manažera projektu </w:t>
      </w:r>
      <w:r w:rsidR="002E7496">
        <w:rPr>
          <w:rFonts w:cs="Times New Roman"/>
          <w:szCs w:val="24"/>
        </w:rPr>
        <w:t>vyústily na počátku 21. století narůstající požadavky ve školství sepsáním</w:t>
      </w:r>
      <w:r w:rsidR="00FA5195">
        <w:rPr>
          <w:rFonts w:cs="Times New Roman"/>
          <w:szCs w:val="24"/>
        </w:rPr>
        <w:t xml:space="preserve"> a přijetí</w:t>
      </w:r>
      <w:r w:rsidR="002E7496">
        <w:rPr>
          <w:rFonts w:cs="Times New Roman"/>
          <w:szCs w:val="24"/>
        </w:rPr>
        <w:t>m</w:t>
      </w:r>
      <w:r w:rsidR="00FA5195">
        <w:rPr>
          <w:rFonts w:cs="Times New Roman"/>
          <w:szCs w:val="24"/>
        </w:rPr>
        <w:t xml:space="preserve"> </w:t>
      </w:r>
      <w:r w:rsidR="00234855" w:rsidRPr="00AF1BFA">
        <w:rPr>
          <w:rFonts w:cs="Times New Roman"/>
          <w:szCs w:val="24"/>
        </w:rPr>
        <w:t>Bílé knihy</w:t>
      </w:r>
      <w:r w:rsidR="00234855" w:rsidRPr="00234855">
        <w:rPr>
          <w:rFonts w:cs="Times New Roman"/>
          <w:szCs w:val="24"/>
        </w:rPr>
        <w:t xml:space="preserve"> – strategického dokumentu, který vyzdvihoval potřebu zajistit vyšší kvalitu škol v ČR a potřebu zpětn</w:t>
      </w:r>
      <w:r w:rsidR="006078D8">
        <w:rPr>
          <w:rFonts w:cs="Times New Roman"/>
          <w:szCs w:val="24"/>
        </w:rPr>
        <w:t>é kontroly. Stejně tak</w:t>
      </w:r>
      <w:r w:rsidR="00234855" w:rsidRPr="00234855">
        <w:rPr>
          <w:rFonts w:cs="Times New Roman"/>
          <w:szCs w:val="24"/>
        </w:rPr>
        <w:t xml:space="preserve"> se přijetím školského zákona (zákon č. 561/</w:t>
      </w:r>
      <w:r w:rsidR="006078D8">
        <w:rPr>
          <w:rFonts w:cs="Times New Roman"/>
          <w:szCs w:val="24"/>
        </w:rPr>
        <w:t>2004 Sb.) legislativně ukotvila</w:t>
      </w:r>
      <w:r w:rsidR="00234855" w:rsidRPr="00234855">
        <w:rPr>
          <w:rFonts w:cs="Times New Roman"/>
          <w:szCs w:val="24"/>
        </w:rPr>
        <w:t xml:space="preserve"> i povinnost realizovat autoevaluaci š</w:t>
      </w:r>
      <w:r w:rsidR="006078D8">
        <w:rPr>
          <w:rFonts w:cs="Times New Roman"/>
          <w:szCs w:val="24"/>
        </w:rPr>
        <w:t xml:space="preserve">kol </w:t>
      </w:r>
      <w:r w:rsidR="006078D8">
        <w:rPr>
          <w:rFonts w:cs="Times New Roman"/>
          <w:szCs w:val="24"/>
        </w:rPr>
        <w:lastRenderedPageBreak/>
        <w:t>a vést výsledky z hodnocení</w:t>
      </w:r>
      <w:r w:rsidR="00234855" w:rsidRPr="00234855">
        <w:rPr>
          <w:rFonts w:cs="Times New Roman"/>
          <w:szCs w:val="24"/>
        </w:rPr>
        <w:t xml:space="preserve"> jako nezbytnou součást školní dokumentace. </w:t>
      </w:r>
      <w:r w:rsidR="00FA5195">
        <w:rPr>
          <w:rFonts w:cs="Times New Roman"/>
          <w:szCs w:val="24"/>
        </w:rPr>
        <w:t xml:space="preserve">Podle slov autora byla hlavním problémem škol </w:t>
      </w:r>
      <w:r w:rsidR="00234855" w:rsidRPr="00234855">
        <w:rPr>
          <w:rFonts w:cs="Times New Roman"/>
          <w:szCs w:val="24"/>
        </w:rPr>
        <w:t>otázka, jak zajistit kvalitní autoevaluaci pro přínos do budoucí školské praxe, když existoval pouze rámec požadavků na povinné</w:t>
      </w:r>
      <w:r w:rsidR="00FA5195">
        <w:rPr>
          <w:rFonts w:cs="Times New Roman"/>
          <w:szCs w:val="24"/>
        </w:rPr>
        <w:t xml:space="preserve"> hodnocení škol (Chvál,</w:t>
      </w:r>
      <w:r w:rsidR="00234855" w:rsidRPr="00234855">
        <w:rPr>
          <w:rFonts w:cs="Times New Roman"/>
          <w:szCs w:val="24"/>
        </w:rPr>
        <w:t xml:space="preserve"> 2009).</w:t>
      </w:r>
    </w:p>
    <w:p w:rsidR="00234855" w:rsidRPr="00234855" w:rsidRDefault="00234855" w:rsidP="005268F7">
      <w:pPr>
        <w:spacing w:after="0"/>
        <w:rPr>
          <w:rFonts w:cs="Times New Roman"/>
          <w:b/>
          <w:szCs w:val="24"/>
        </w:rPr>
      </w:pPr>
      <w:r w:rsidRPr="00234855">
        <w:rPr>
          <w:rFonts w:cs="Times New Roman"/>
          <w:szCs w:val="24"/>
        </w:rPr>
        <w:t>Z potřeby zajistit ucelenou strukturu autoevaluace škol, strategie realizace jednotlivých fází evaluace a metodiky evaluačních nástrojů</w:t>
      </w:r>
      <w:r w:rsidR="006078D8">
        <w:rPr>
          <w:rFonts w:cs="Times New Roman"/>
          <w:szCs w:val="24"/>
        </w:rPr>
        <w:t xml:space="preserve"> vznikl v letech 2009-2012 projekt </w:t>
      </w:r>
      <w:r w:rsidR="006078D8" w:rsidRPr="00AF1BFA">
        <w:rPr>
          <w:rFonts w:cs="Times New Roman"/>
          <w:i/>
          <w:szCs w:val="24"/>
        </w:rPr>
        <w:t>Cesta ke kvalitě</w:t>
      </w:r>
      <w:r w:rsidR="006078D8">
        <w:rPr>
          <w:rFonts w:cs="Times New Roman"/>
          <w:szCs w:val="24"/>
        </w:rPr>
        <w:t>, který se zaměřoval na auto</w:t>
      </w:r>
      <w:r w:rsidR="00FA5195">
        <w:rPr>
          <w:rFonts w:cs="Times New Roman"/>
          <w:szCs w:val="24"/>
        </w:rPr>
        <w:t>evaluaci škol (Chvál,</w:t>
      </w:r>
      <w:r w:rsidRPr="00234855">
        <w:rPr>
          <w:rFonts w:cs="Times New Roman"/>
          <w:szCs w:val="24"/>
        </w:rPr>
        <w:t xml:space="preserve"> 2009). Národní projekt MŠMT nesl oficiální název </w:t>
      </w:r>
      <w:r w:rsidR="00FA5195" w:rsidRPr="00B67D1B">
        <w:rPr>
          <w:rFonts w:cs="Times New Roman"/>
          <w:szCs w:val="24"/>
        </w:rPr>
        <w:t>Autoevaluace</w:t>
      </w:r>
      <w:r w:rsidR="002E7496">
        <w:rPr>
          <w:rFonts w:cs="Times New Roman"/>
          <w:szCs w:val="24"/>
        </w:rPr>
        <w:t xml:space="preserve"> </w:t>
      </w:r>
      <w:r w:rsidR="00FA5195" w:rsidRPr="00B67D1B">
        <w:rPr>
          <w:rFonts w:cs="Times New Roman"/>
          <w:szCs w:val="24"/>
        </w:rPr>
        <w:t xml:space="preserve"> – Vytvá</w:t>
      </w:r>
      <w:r w:rsidRPr="00B67D1B">
        <w:rPr>
          <w:rFonts w:cs="Times New Roman"/>
          <w:szCs w:val="24"/>
        </w:rPr>
        <w:t>ření systému a podpora škol v oblasti vlastního hodnocení</w:t>
      </w:r>
      <w:r w:rsidR="00FA5195">
        <w:rPr>
          <w:rFonts w:cs="Times New Roman"/>
          <w:szCs w:val="24"/>
        </w:rPr>
        <w:t xml:space="preserve"> (Cesta ke kvalitě, 2009-</w:t>
      </w:r>
      <w:r w:rsidRPr="00234855">
        <w:rPr>
          <w:rFonts w:cs="Times New Roman"/>
          <w:szCs w:val="24"/>
        </w:rPr>
        <w:t xml:space="preserve">2012). Partnersky se na projektu podílel </w:t>
      </w:r>
      <w:r w:rsidRPr="00AF1BFA">
        <w:rPr>
          <w:rFonts w:cs="Times New Roman"/>
          <w:i/>
          <w:szCs w:val="24"/>
        </w:rPr>
        <w:t>Národní ústav pro vzdělávání</w:t>
      </w:r>
      <w:r w:rsidRPr="00234855">
        <w:rPr>
          <w:rFonts w:cs="Times New Roman"/>
          <w:szCs w:val="24"/>
        </w:rPr>
        <w:t xml:space="preserve">, školské poradenské zařízení a zařízení pro další vzdělávání pedagogických pracovníků a </w:t>
      </w:r>
      <w:r w:rsidRPr="00AF1BFA">
        <w:rPr>
          <w:rFonts w:cs="Times New Roman"/>
          <w:i/>
          <w:szCs w:val="24"/>
        </w:rPr>
        <w:t>Národní institut pro další vzdělávání</w:t>
      </w:r>
      <w:r w:rsidRPr="00234855">
        <w:rPr>
          <w:rFonts w:cs="Times New Roman"/>
          <w:szCs w:val="24"/>
        </w:rPr>
        <w:t xml:space="preserve"> (Michek, 2011). Finanč</w:t>
      </w:r>
      <w:r w:rsidR="00AF1BFA">
        <w:rPr>
          <w:rFonts w:cs="Times New Roman"/>
          <w:szCs w:val="24"/>
        </w:rPr>
        <w:t>ní prostředky na projekt šly z e</w:t>
      </w:r>
      <w:r w:rsidRPr="00234855">
        <w:rPr>
          <w:rFonts w:cs="Times New Roman"/>
          <w:szCs w:val="24"/>
        </w:rPr>
        <w:t>vropského fondu a ze státního rozpoč</w:t>
      </w:r>
      <w:r w:rsidR="00FA5195">
        <w:rPr>
          <w:rFonts w:cs="Times New Roman"/>
          <w:szCs w:val="24"/>
        </w:rPr>
        <w:t>tu ČR (Cesta ke kvalitě, 2009-</w:t>
      </w:r>
      <w:r w:rsidRPr="00234855">
        <w:rPr>
          <w:rFonts w:cs="Times New Roman"/>
          <w:szCs w:val="24"/>
        </w:rPr>
        <w:t>2012).</w:t>
      </w:r>
    </w:p>
    <w:p w:rsidR="00234855" w:rsidRPr="00234855" w:rsidRDefault="001E6376" w:rsidP="005268F7">
      <w:pPr>
        <w:spacing w:after="0"/>
        <w:rPr>
          <w:rFonts w:cs="Times New Roman"/>
          <w:b/>
          <w:szCs w:val="24"/>
        </w:rPr>
      </w:pPr>
      <w:r>
        <w:rPr>
          <w:rFonts w:cs="Times New Roman"/>
          <w:szCs w:val="24"/>
        </w:rPr>
        <w:t>V projektu</w:t>
      </w:r>
      <w:r w:rsidR="00234855" w:rsidRPr="00234855">
        <w:rPr>
          <w:rFonts w:cs="Times New Roman"/>
          <w:szCs w:val="24"/>
        </w:rPr>
        <w:t xml:space="preserve"> byly stanoveny dva primární cíle, podle kterých se následně realizovala celá vize projektu, a stanovovaly se cíle dílčí.</w:t>
      </w:r>
      <w:r w:rsidR="00AF1BFA">
        <w:rPr>
          <w:rFonts w:cs="Times New Roman"/>
          <w:szCs w:val="24"/>
        </w:rPr>
        <w:t xml:space="preserve"> </w:t>
      </w:r>
      <w:r w:rsidR="00234855" w:rsidRPr="00234855">
        <w:rPr>
          <w:rFonts w:cs="Times New Roman"/>
          <w:szCs w:val="24"/>
        </w:rPr>
        <w:t xml:space="preserve">Jednalo se o cíle v rámci </w:t>
      </w:r>
      <w:r w:rsidR="00234855" w:rsidRPr="00FA5195">
        <w:rPr>
          <w:rFonts w:cs="Times New Roman"/>
          <w:szCs w:val="24"/>
        </w:rPr>
        <w:t>podpory vlastního sebehodnocení jednotlivých škol a současné</w:t>
      </w:r>
      <w:r w:rsidR="009B30CB">
        <w:rPr>
          <w:rFonts w:cs="Times New Roman"/>
          <w:szCs w:val="24"/>
        </w:rPr>
        <w:t xml:space="preserve"> návaznosti na vnější evaluaci</w:t>
      </w:r>
      <w:r w:rsidR="00FA5195">
        <w:rPr>
          <w:rFonts w:cs="Times New Roman"/>
          <w:szCs w:val="24"/>
        </w:rPr>
        <w:t xml:space="preserve"> </w:t>
      </w:r>
      <w:r w:rsidR="00234855" w:rsidRPr="00234855">
        <w:rPr>
          <w:rFonts w:cs="Times New Roman"/>
          <w:szCs w:val="24"/>
        </w:rPr>
        <w:t>(Chvál, 2012a).</w:t>
      </w:r>
    </w:p>
    <w:p w:rsidR="00234855" w:rsidRPr="00234855" w:rsidRDefault="00234855" w:rsidP="005268F7">
      <w:pPr>
        <w:spacing w:after="0"/>
        <w:rPr>
          <w:rFonts w:cs="Times New Roman"/>
          <w:b/>
          <w:szCs w:val="24"/>
        </w:rPr>
      </w:pPr>
      <w:r w:rsidRPr="00234855">
        <w:rPr>
          <w:rFonts w:cs="Times New Roman"/>
          <w:szCs w:val="24"/>
        </w:rPr>
        <w:t xml:space="preserve">Hlavním záměrem projektu </w:t>
      </w:r>
      <w:r w:rsidRPr="00FA5195">
        <w:rPr>
          <w:rFonts w:cs="Times New Roman"/>
          <w:szCs w:val="24"/>
        </w:rPr>
        <w:t xml:space="preserve">byla všestranná podpora českých škol a nabízená pomoc v oblasti autoevaluace </w:t>
      </w:r>
      <w:r w:rsidRPr="00234855">
        <w:rPr>
          <w:rFonts w:cs="Times New Roman"/>
          <w:szCs w:val="24"/>
        </w:rPr>
        <w:t xml:space="preserve">– vlastního hodnocení formou volně dostupných evaluačních nástrojů </w:t>
      </w:r>
      <w:r w:rsidRPr="00FA5195">
        <w:rPr>
          <w:rFonts w:cs="Times New Roman"/>
          <w:szCs w:val="24"/>
        </w:rPr>
        <w:t>(nap</w:t>
      </w:r>
      <w:r w:rsidR="00FA5195">
        <w:rPr>
          <w:rFonts w:cs="Times New Roman"/>
          <w:szCs w:val="24"/>
        </w:rPr>
        <w:t>ř. dotazník pro žáky o š</w:t>
      </w:r>
      <w:r w:rsidRPr="00FA5195">
        <w:rPr>
          <w:rFonts w:cs="Times New Roman"/>
          <w:szCs w:val="24"/>
        </w:rPr>
        <w:t>kolní výkonov</w:t>
      </w:r>
      <w:r w:rsidR="00FA5195">
        <w:rPr>
          <w:rFonts w:cs="Times New Roman"/>
          <w:szCs w:val="24"/>
        </w:rPr>
        <w:t>é motivace,</w:t>
      </w:r>
      <w:r w:rsidRPr="00FA5195">
        <w:rPr>
          <w:rFonts w:cs="Times New Roman"/>
          <w:szCs w:val="24"/>
        </w:rPr>
        <w:t xml:space="preserve"> dotazník pro učitele </w:t>
      </w:r>
      <w:r w:rsidR="00FA5195">
        <w:rPr>
          <w:rFonts w:cs="Times New Roman"/>
          <w:szCs w:val="24"/>
        </w:rPr>
        <w:t>o k</w:t>
      </w:r>
      <w:r w:rsidRPr="00FA5195">
        <w:rPr>
          <w:rFonts w:cs="Times New Roman"/>
          <w:szCs w:val="24"/>
        </w:rPr>
        <w:t>lima</w:t>
      </w:r>
      <w:r w:rsidR="00FA5195">
        <w:rPr>
          <w:rFonts w:cs="Times New Roman"/>
          <w:szCs w:val="24"/>
        </w:rPr>
        <w:t>tu</w:t>
      </w:r>
      <w:r w:rsidRPr="00FA5195">
        <w:rPr>
          <w:rFonts w:cs="Times New Roman"/>
          <w:szCs w:val="24"/>
        </w:rPr>
        <w:t xml:space="preserve"> učitelského sboru</w:t>
      </w:r>
      <w:r w:rsidR="00FA5195">
        <w:rPr>
          <w:rFonts w:cs="Times New Roman"/>
          <w:szCs w:val="24"/>
        </w:rPr>
        <w:t>, metodi</w:t>
      </w:r>
      <w:r w:rsidR="00AF1BFA">
        <w:rPr>
          <w:rFonts w:cs="Times New Roman"/>
          <w:szCs w:val="24"/>
        </w:rPr>
        <w:t>cký průvodce informační</w:t>
      </w:r>
      <w:r w:rsidR="00962F33">
        <w:rPr>
          <w:rFonts w:cs="Times New Roman"/>
          <w:szCs w:val="24"/>
        </w:rPr>
        <w:t>mi</w:t>
      </w:r>
      <w:r w:rsidR="00AF1BFA">
        <w:rPr>
          <w:rFonts w:cs="Times New Roman"/>
          <w:szCs w:val="24"/>
        </w:rPr>
        <w:t xml:space="preserve"> a komunikační</w:t>
      </w:r>
      <w:r w:rsidR="00962F33">
        <w:rPr>
          <w:rFonts w:cs="Times New Roman"/>
          <w:szCs w:val="24"/>
        </w:rPr>
        <w:t>mi</w:t>
      </w:r>
      <w:r w:rsidR="00AF1BFA">
        <w:rPr>
          <w:rFonts w:cs="Times New Roman"/>
          <w:szCs w:val="24"/>
        </w:rPr>
        <w:t xml:space="preserve"> technologi</w:t>
      </w:r>
      <w:r w:rsidR="00962F33">
        <w:rPr>
          <w:rFonts w:cs="Times New Roman"/>
          <w:szCs w:val="24"/>
        </w:rPr>
        <w:t>emi</w:t>
      </w:r>
      <w:r w:rsidR="00AF1BFA">
        <w:rPr>
          <w:rFonts w:cs="Times New Roman"/>
          <w:szCs w:val="24"/>
        </w:rPr>
        <w:t>,</w:t>
      </w:r>
      <w:r w:rsidR="00FA5195">
        <w:rPr>
          <w:rFonts w:cs="Times New Roman"/>
          <w:szCs w:val="24"/>
        </w:rPr>
        <w:t xml:space="preserve"> atd</w:t>
      </w:r>
      <w:r w:rsidRPr="00FA5195">
        <w:rPr>
          <w:rFonts w:cs="Times New Roman"/>
          <w:szCs w:val="24"/>
        </w:rPr>
        <w:t>.)</w:t>
      </w:r>
      <w:r w:rsidRPr="00234855">
        <w:rPr>
          <w:rFonts w:cs="Times New Roman"/>
          <w:szCs w:val="24"/>
        </w:rPr>
        <w:t xml:space="preserve"> a veřejných publikací </w:t>
      </w:r>
      <w:r w:rsidR="00AF1BFA">
        <w:rPr>
          <w:rFonts w:cs="Times New Roman"/>
          <w:szCs w:val="24"/>
        </w:rPr>
        <w:t>s odkazem na konkrétní web (</w:t>
      </w:r>
      <w:r w:rsidRPr="00AF1BFA">
        <w:rPr>
          <w:rFonts w:cs="Times New Roman"/>
          <w:i/>
          <w:szCs w:val="24"/>
        </w:rPr>
        <w:t>www.nuv.cz/ae</w:t>
      </w:r>
      <w:r w:rsidR="00AF1BFA">
        <w:rPr>
          <w:rFonts w:cs="Times New Roman"/>
          <w:szCs w:val="24"/>
        </w:rPr>
        <w:t>)</w:t>
      </w:r>
      <w:r w:rsidR="00290F5E">
        <w:rPr>
          <w:rFonts w:cs="Times New Roman"/>
          <w:szCs w:val="24"/>
        </w:rPr>
        <w:t>,</w:t>
      </w:r>
      <w:r w:rsidRPr="00234855">
        <w:rPr>
          <w:rFonts w:cs="Times New Roman"/>
          <w:szCs w:val="24"/>
        </w:rPr>
        <w:t xml:space="preserve"> kde jsou dostupné potřebné informace k úspěšné autoeva</w:t>
      </w:r>
      <w:r w:rsidR="00FA5195">
        <w:rPr>
          <w:rFonts w:cs="Times New Roman"/>
          <w:szCs w:val="24"/>
        </w:rPr>
        <w:t>luaci (Cesta ke kvalitě, 2009-</w:t>
      </w:r>
      <w:r w:rsidRPr="00234855">
        <w:rPr>
          <w:rFonts w:cs="Times New Roman"/>
          <w:szCs w:val="24"/>
        </w:rPr>
        <w:t>2012).</w:t>
      </w:r>
    </w:p>
    <w:p w:rsidR="00234855" w:rsidRPr="00234855" w:rsidRDefault="00234855" w:rsidP="005268F7">
      <w:pPr>
        <w:rPr>
          <w:rFonts w:cs="Times New Roman"/>
          <w:b/>
          <w:szCs w:val="24"/>
        </w:rPr>
      </w:pPr>
      <w:r w:rsidRPr="00234855">
        <w:rPr>
          <w:rFonts w:cs="Times New Roman"/>
          <w:szCs w:val="24"/>
        </w:rPr>
        <w:t>Autoevaluační tým se s</w:t>
      </w:r>
      <w:r w:rsidR="001E6376">
        <w:rPr>
          <w:rFonts w:cs="Times New Roman"/>
          <w:szCs w:val="24"/>
        </w:rPr>
        <w:t>kládá</w:t>
      </w:r>
      <w:r w:rsidRPr="00234855">
        <w:rPr>
          <w:rFonts w:cs="Times New Roman"/>
          <w:szCs w:val="24"/>
        </w:rPr>
        <w:t xml:space="preserve"> z různých aktérů ovlivňující chod a život ve škole (rodiče, pedagogové, žáci, …) a cílí i na aktivní zapojení širšího okolí (Poláchová Vašťatková, 2012).</w:t>
      </w:r>
    </w:p>
    <w:p w:rsidR="00234855" w:rsidRPr="0027629F" w:rsidRDefault="00AF58F0" w:rsidP="005268F7">
      <w:pPr>
        <w:pStyle w:val="Nadpis3"/>
        <w:numPr>
          <w:ilvl w:val="2"/>
          <w:numId w:val="2"/>
        </w:numPr>
        <w:spacing w:after="240"/>
        <w:ind w:left="1418"/>
        <w:rPr>
          <w:rFonts w:cs="Times New Roman"/>
          <w:b w:val="0"/>
        </w:rPr>
      </w:pPr>
      <w:bookmarkStart w:id="12" w:name="_Toc101274739"/>
      <w:r>
        <w:rPr>
          <w:rFonts w:cs="Times New Roman"/>
        </w:rPr>
        <w:t>Stručný přehled</w:t>
      </w:r>
      <w:r w:rsidR="00234855">
        <w:rPr>
          <w:rFonts w:cs="Times New Roman"/>
        </w:rPr>
        <w:t xml:space="preserve"> evaluační</w:t>
      </w:r>
      <w:r>
        <w:rPr>
          <w:rFonts w:cs="Times New Roman"/>
        </w:rPr>
        <w:t>ch</w:t>
      </w:r>
      <w:r w:rsidR="00234855">
        <w:rPr>
          <w:rFonts w:cs="Times New Roman"/>
        </w:rPr>
        <w:t xml:space="preserve"> nástroj</w:t>
      </w:r>
      <w:r>
        <w:rPr>
          <w:rFonts w:cs="Times New Roman"/>
        </w:rPr>
        <w:t>ů</w:t>
      </w:r>
      <w:r w:rsidR="00234855">
        <w:rPr>
          <w:rFonts w:cs="Times New Roman"/>
        </w:rPr>
        <w:t xml:space="preserve"> projektu Cesta ke kvalitě</w:t>
      </w:r>
      <w:bookmarkEnd w:id="12"/>
    </w:p>
    <w:p w:rsidR="00CA136F" w:rsidRDefault="00234855" w:rsidP="005268F7">
      <w:pPr>
        <w:spacing w:after="0"/>
        <w:ind w:firstLine="708"/>
        <w:rPr>
          <w:rFonts w:cs="Times New Roman"/>
          <w:szCs w:val="24"/>
        </w:rPr>
      </w:pPr>
      <w:r w:rsidRPr="00234855">
        <w:rPr>
          <w:rFonts w:cs="Times New Roman"/>
          <w:szCs w:val="24"/>
        </w:rPr>
        <w:t xml:space="preserve">Pojem </w:t>
      </w:r>
      <w:r w:rsidRPr="00825AD5">
        <w:rPr>
          <w:rFonts w:cs="Times New Roman"/>
          <w:b/>
          <w:szCs w:val="24"/>
        </w:rPr>
        <w:t>evaluační nástroj</w:t>
      </w:r>
      <w:r w:rsidRPr="00234855">
        <w:rPr>
          <w:rFonts w:cs="Times New Roman"/>
          <w:szCs w:val="24"/>
        </w:rPr>
        <w:t xml:space="preserve"> vysvětluje Michek (2011) ve svém člá</w:t>
      </w:r>
      <w:r w:rsidR="00662519">
        <w:rPr>
          <w:rFonts w:cs="Times New Roman"/>
          <w:szCs w:val="24"/>
        </w:rPr>
        <w:t>nku o projektu</w:t>
      </w:r>
      <w:r w:rsidRPr="00234855">
        <w:rPr>
          <w:rFonts w:cs="Times New Roman"/>
          <w:szCs w:val="24"/>
        </w:rPr>
        <w:t xml:space="preserve"> jako metodu, techniku s</w:t>
      </w:r>
      <w:r w:rsidR="00F91B9B">
        <w:rPr>
          <w:rFonts w:cs="Times New Roman"/>
          <w:szCs w:val="24"/>
        </w:rPr>
        <w:t>běru dat nebo postup, pomocí nějž</w:t>
      </w:r>
      <w:r w:rsidRPr="00234855">
        <w:rPr>
          <w:rFonts w:cs="Times New Roman"/>
          <w:szCs w:val="24"/>
        </w:rPr>
        <w:t xml:space="preserve"> získává konkrétní škola údaje sloužící k vlastnímu hodnocení (autoevaluaci) nebo k jednotlivým fázím evaluačního procesu.</w:t>
      </w:r>
    </w:p>
    <w:p w:rsidR="00290F5E" w:rsidRDefault="00504B54" w:rsidP="005268F7">
      <w:pPr>
        <w:spacing w:after="0"/>
        <w:rPr>
          <w:rFonts w:cs="Times New Roman"/>
          <w:szCs w:val="24"/>
        </w:rPr>
      </w:pPr>
      <w:r>
        <w:rPr>
          <w:rFonts w:cs="Times New Roman"/>
          <w:szCs w:val="24"/>
        </w:rPr>
        <w:t xml:space="preserve">Belz a Siegrist (2001) hovoří o </w:t>
      </w:r>
      <w:r w:rsidRPr="00332F75">
        <w:rPr>
          <w:rFonts w:cs="Times New Roman"/>
          <w:b/>
          <w:szCs w:val="24"/>
        </w:rPr>
        <w:t>evaluační</w:t>
      </w:r>
      <w:r w:rsidR="00663A04" w:rsidRPr="00332F75">
        <w:rPr>
          <w:rFonts w:cs="Times New Roman"/>
          <w:b/>
          <w:szCs w:val="24"/>
        </w:rPr>
        <w:t>ch</w:t>
      </w:r>
      <w:r w:rsidRPr="00332F75">
        <w:rPr>
          <w:rFonts w:cs="Times New Roman"/>
          <w:b/>
          <w:szCs w:val="24"/>
        </w:rPr>
        <w:t xml:space="preserve"> metod</w:t>
      </w:r>
      <w:r w:rsidR="00663A04" w:rsidRPr="00332F75">
        <w:rPr>
          <w:rFonts w:cs="Times New Roman"/>
          <w:b/>
          <w:szCs w:val="24"/>
        </w:rPr>
        <w:t>ách</w:t>
      </w:r>
      <w:r w:rsidR="00663A04">
        <w:rPr>
          <w:rFonts w:cs="Times New Roman"/>
          <w:szCs w:val="24"/>
        </w:rPr>
        <w:t xml:space="preserve"> jako o hodnotících ná</w:t>
      </w:r>
      <w:r w:rsidR="00332F75">
        <w:rPr>
          <w:rFonts w:cs="Times New Roman"/>
          <w:szCs w:val="24"/>
        </w:rPr>
        <w:t>strojích, realizující</w:t>
      </w:r>
      <w:r w:rsidR="00290F5E">
        <w:rPr>
          <w:rFonts w:cs="Times New Roman"/>
          <w:szCs w:val="24"/>
        </w:rPr>
        <w:t>ch</w:t>
      </w:r>
      <w:r w:rsidR="00332F75">
        <w:rPr>
          <w:rFonts w:cs="Times New Roman"/>
          <w:szCs w:val="24"/>
        </w:rPr>
        <w:t xml:space="preserve"> se</w:t>
      </w:r>
      <w:r w:rsidR="00663A04">
        <w:rPr>
          <w:rFonts w:cs="Times New Roman"/>
          <w:szCs w:val="24"/>
        </w:rPr>
        <w:t xml:space="preserve"> dle účastníků evaluace.</w:t>
      </w:r>
    </w:p>
    <w:p w:rsidR="00312652" w:rsidRDefault="00332F75" w:rsidP="005268F7">
      <w:pPr>
        <w:spacing w:after="0"/>
        <w:rPr>
          <w:rFonts w:cs="Times New Roman"/>
          <w:szCs w:val="24"/>
        </w:rPr>
      </w:pPr>
      <w:r w:rsidRPr="00FA5195">
        <w:rPr>
          <w:rFonts w:cs="Times New Roman"/>
          <w:szCs w:val="24"/>
        </w:rPr>
        <w:t>V řídící pozici</w:t>
      </w:r>
      <w:r w:rsidR="00290F5E">
        <w:rPr>
          <w:rFonts w:cs="Times New Roman"/>
          <w:szCs w:val="24"/>
        </w:rPr>
        <w:t xml:space="preserve"> se uplatní pracovníkům jako</w:t>
      </w:r>
      <w:r>
        <w:rPr>
          <w:rFonts w:cs="Times New Roman"/>
          <w:szCs w:val="24"/>
        </w:rPr>
        <w:t xml:space="preserve"> zpětná vazba zaměřující se na dokumentaci a programy z</w:t>
      </w:r>
      <w:r w:rsidR="00290F5E">
        <w:rPr>
          <w:rFonts w:cs="Times New Roman"/>
          <w:szCs w:val="24"/>
        </w:rPr>
        <w:t>ařízení, vlastní chování aktéra, či</w:t>
      </w:r>
      <w:r>
        <w:rPr>
          <w:rFonts w:cs="Times New Roman"/>
          <w:szCs w:val="24"/>
        </w:rPr>
        <w:t xml:space="preserve"> podpora strategického plánování do budoucna. </w:t>
      </w:r>
      <w:r w:rsidRPr="00FA5195">
        <w:rPr>
          <w:rFonts w:cs="Times New Roman"/>
          <w:szCs w:val="24"/>
        </w:rPr>
        <w:t>V pozici podřízeného</w:t>
      </w:r>
      <w:r w:rsidR="00E95A3D" w:rsidRPr="00E95A3D">
        <w:rPr>
          <w:rFonts w:cs="Times New Roman"/>
          <w:i/>
          <w:szCs w:val="24"/>
        </w:rPr>
        <w:t xml:space="preserve"> </w:t>
      </w:r>
      <w:r w:rsidR="00E95A3D">
        <w:rPr>
          <w:rFonts w:cs="Times New Roman"/>
          <w:szCs w:val="24"/>
        </w:rPr>
        <w:t xml:space="preserve">nabízí možnost konkrétního přiřazení pracovní pozice a role v kolektivu, </w:t>
      </w:r>
      <w:r w:rsidR="00825AD5">
        <w:rPr>
          <w:rFonts w:cs="Times New Roman"/>
          <w:szCs w:val="24"/>
        </w:rPr>
        <w:lastRenderedPageBreak/>
        <w:t xml:space="preserve">ověření si </w:t>
      </w:r>
      <w:r w:rsidR="00E95A3D">
        <w:rPr>
          <w:rFonts w:cs="Times New Roman"/>
          <w:szCs w:val="24"/>
        </w:rPr>
        <w:t xml:space="preserve">úspěšnosti přenosu teorie v praxi. </w:t>
      </w:r>
      <w:r w:rsidR="00825AD5" w:rsidRPr="00FA5195">
        <w:rPr>
          <w:rFonts w:cs="Times New Roman"/>
          <w:szCs w:val="24"/>
        </w:rPr>
        <w:t>Z</w:t>
      </w:r>
      <w:r w:rsidR="00E95A3D" w:rsidRPr="00FA5195">
        <w:rPr>
          <w:rFonts w:cs="Times New Roman"/>
          <w:szCs w:val="24"/>
        </w:rPr>
        <w:t> </w:t>
      </w:r>
      <w:r w:rsidR="00825AD5" w:rsidRPr="00FA5195">
        <w:rPr>
          <w:rFonts w:cs="Times New Roman"/>
          <w:szCs w:val="24"/>
        </w:rPr>
        <w:t>pozice</w:t>
      </w:r>
      <w:r w:rsidR="00E95A3D" w:rsidRPr="00FA5195">
        <w:rPr>
          <w:rFonts w:cs="Times New Roman"/>
          <w:szCs w:val="24"/>
        </w:rPr>
        <w:t xml:space="preserve"> pracovní </w:t>
      </w:r>
      <w:r w:rsidR="00F40AA3" w:rsidRPr="00FA5195">
        <w:rPr>
          <w:rFonts w:cs="Times New Roman"/>
          <w:szCs w:val="24"/>
        </w:rPr>
        <w:t>skupiny</w:t>
      </w:r>
      <w:r w:rsidR="00F40AA3">
        <w:rPr>
          <w:rFonts w:cs="Times New Roman"/>
          <w:szCs w:val="24"/>
        </w:rPr>
        <w:t xml:space="preserve"> pak zkoumá její dynamiku, vzájemné </w:t>
      </w:r>
      <w:r w:rsidR="00CA136F">
        <w:rPr>
          <w:rFonts w:cs="Times New Roman"/>
          <w:szCs w:val="24"/>
        </w:rPr>
        <w:t xml:space="preserve">učení a </w:t>
      </w:r>
      <w:r w:rsidR="00F40AA3">
        <w:rPr>
          <w:rFonts w:cs="Times New Roman"/>
          <w:szCs w:val="24"/>
        </w:rPr>
        <w:t>ovliv</w:t>
      </w:r>
      <w:r w:rsidR="00F91B9B">
        <w:rPr>
          <w:rFonts w:cs="Times New Roman"/>
          <w:szCs w:val="24"/>
        </w:rPr>
        <w:t xml:space="preserve">ňování </w:t>
      </w:r>
      <w:r w:rsidR="00CA136F">
        <w:rPr>
          <w:rFonts w:cs="Times New Roman"/>
          <w:szCs w:val="24"/>
        </w:rPr>
        <w:t>členů. Autoři publikace přináš</w:t>
      </w:r>
      <w:r w:rsidR="00290F5E">
        <w:rPr>
          <w:rFonts w:cs="Times New Roman"/>
          <w:szCs w:val="24"/>
        </w:rPr>
        <w:t>ejí</w:t>
      </w:r>
      <w:r w:rsidR="00CA136F">
        <w:rPr>
          <w:rFonts w:cs="Times New Roman"/>
          <w:szCs w:val="24"/>
        </w:rPr>
        <w:t xml:space="preserve"> i </w:t>
      </w:r>
      <w:r w:rsidR="00CA136F" w:rsidRPr="00FA5195">
        <w:rPr>
          <w:rFonts w:cs="Times New Roman"/>
          <w:szCs w:val="24"/>
        </w:rPr>
        <w:t>dělen</w:t>
      </w:r>
      <w:r w:rsidR="00825AD5" w:rsidRPr="00FA5195">
        <w:rPr>
          <w:rFonts w:cs="Times New Roman"/>
          <w:szCs w:val="24"/>
        </w:rPr>
        <w:t>í</w:t>
      </w:r>
      <w:r w:rsidR="00CA136F" w:rsidRPr="00FA5195">
        <w:rPr>
          <w:rFonts w:cs="Times New Roman"/>
          <w:szCs w:val="24"/>
        </w:rPr>
        <w:t xml:space="preserve"> evaluačních metod na neverbální techniky, písemné a verbální techniky, individuální metody a formuláře pro hodnocení</w:t>
      </w:r>
      <w:r w:rsidR="00CA136F">
        <w:rPr>
          <w:rFonts w:cs="Times New Roman"/>
          <w:szCs w:val="24"/>
        </w:rPr>
        <w:t>.</w:t>
      </w:r>
    </w:p>
    <w:p w:rsidR="00234855" w:rsidRPr="00234855" w:rsidRDefault="00234855" w:rsidP="005268F7">
      <w:pPr>
        <w:rPr>
          <w:rFonts w:cs="Times New Roman"/>
          <w:b/>
          <w:szCs w:val="24"/>
        </w:rPr>
      </w:pPr>
      <w:r w:rsidRPr="00234855">
        <w:rPr>
          <w:rFonts w:cs="Times New Roman"/>
          <w:szCs w:val="24"/>
        </w:rPr>
        <w:t>Ke každému evaluačnímu nástroji je v projektu vytvořený dostupný manu</w:t>
      </w:r>
      <w:r w:rsidR="00C41E47">
        <w:rPr>
          <w:rFonts w:cs="Times New Roman"/>
          <w:szCs w:val="24"/>
        </w:rPr>
        <w:t xml:space="preserve">ál (uživatelská příručka), který </w:t>
      </w:r>
      <w:r w:rsidRPr="00234855">
        <w:rPr>
          <w:rFonts w:cs="Times New Roman"/>
          <w:szCs w:val="24"/>
        </w:rPr>
        <w:t>zpravidla obsahuje potřebné informace a pokyny pro realizaci úspě</w:t>
      </w:r>
      <w:r w:rsidR="00C41E47">
        <w:rPr>
          <w:rFonts w:cs="Times New Roman"/>
          <w:szCs w:val="24"/>
        </w:rPr>
        <w:t>šného vlastního hodnocení školy. Což Michek (2011) spatřuje:</w:t>
      </w:r>
    </w:p>
    <w:p w:rsidR="00234855" w:rsidRPr="00234855" w:rsidRDefault="00290F5E" w:rsidP="005268F7">
      <w:pPr>
        <w:pStyle w:val="Odstavecseseznamem"/>
        <w:numPr>
          <w:ilvl w:val="0"/>
          <w:numId w:val="5"/>
        </w:numPr>
        <w:rPr>
          <w:rFonts w:cs="Times New Roman"/>
          <w:b w:val="0"/>
          <w:sz w:val="24"/>
          <w:szCs w:val="24"/>
        </w:rPr>
      </w:pPr>
      <w:r>
        <w:rPr>
          <w:rFonts w:cs="Times New Roman"/>
          <w:b w:val="0"/>
          <w:sz w:val="24"/>
          <w:szCs w:val="24"/>
        </w:rPr>
        <w:t>v</w:t>
      </w:r>
      <w:r w:rsidR="00C41E47">
        <w:rPr>
          <w:rFonts w:cs="Times New Roman"/>
          <w:b w:val="0"/>
          <w:sz w:val="24"/>
          <w:szCs w:val="24"/>
        </w:rPr>
        <w:t xml:space="preserve"> cílech a účelech</w:t>
      </w:r>
      <w:r w:rsidR="009B30CB">
        <w:rPr>
          <w:rFonts w:cs="Times New Roman"/>
          <w:b w:val="0"/>
          <w:sz w:val="24"/>
          <w:szCs w:val="24"/>
        </w:rPr>
        <w:t xml:space="preserve"> hodnotícího nástroje;</w:t>
      </w:r>
    </w:p>
    <w:p w:rsidR="00234855" w:rsidRPr="00234855" w:rsidRDefault="00C41E47" w:rsidP="005268F7">
      <w:pPr>
        <w:pStyle w:val="Odstavecseseznamem"/>
        <w:numPr>
          <w:ilvl w:val="0"/>
          <w:numId w:val="5"/>
        </w:numPr>
        <w:rPr>
          <w:rFonts w:cs="Times New Roman"/>
          <w:b w:val="0"/>
          <w:sz w:val="24"/>
          <w:szCs w:val="24"/>
        </w:rPr>
      </w:pPr>
      <w:r>
        <w:rPr>
          <w:rFonts w:cs="Times New Roman"/>
          <w:b w:val="0"/>
          <w:sz w:val="24"/>
          <w:szCs w:val="24"/>
        </w:rPr>
        <w:t xml:space="preserve">v </w:t>
      </w:r>
      <w:r w:rsidR="00234855" w:rsidRPr="00234855">
        <w:rPr>
          <w:rFonts w:cs="Times New Roman"/>
          <w:b w:val="0"/>
          <w:sz w:val="24"/>
          <w:szCs w:val="24"/>
        </w:rPr>
        <w:t>úvod</w:t>
      </w:r>
      <w:r>
        <w:rPr>
          <w:rFonts w:cs="Times New Roman"/>
          <w:b w:val="0"/>
          <w:sz w:val="24"/>
          <w:szCs w:val="24"/>
        </w:rPr>
        <w:t>u</w:t>
      </w:r>
      <w:r w:rsidR="00234855" w:rsidRPr="00234855">
        <w:rPr>
          <w:rFonts w:cs="Times New Roman"/>
          <w:b w:val="0"/>
          <w:sz w:val="24"/>
          <w:szCs w:val="24"/>
        </w:rPr>
        <w:t xml:space="preserve"> do problematiky </w:t>
      </w:r>
      <w:r w:rsidR="009B30CB">
        <w:rPr>
          <w:rFonts w:cs="Times New Roman"/>
          <w:b w:val="0"/>
          <w:sz w:val="24"/>
          <w:szCs w:val="24"/>
        </w:rPr>
        <w:t>oblasti, na kterou nástroj cílí;</w:t>
      </w:r>
    </w:p>
    <w:p w:rsidR="00234855" w:rsidRPr="00234855" w:rsidRDefault="00C41E47" w:rsidP="005268F7">
      <w:pPr>
        <w:pStyle w:val="Odstavecseseznamem"/>
        <w:numPr>
          <w:ilvl w:val="0"/>
          <w:numId w:val="5"/>
        </w:numPr>
        <w:rPr>
          <w:rFonts w:cs="Times New Roman"/>
          <w:b w:val="0"/>
          <w:sz w:val="24"/>
          <w:szCs w:val="24"/>
        </w:rPr>
      </w:pPr>
      <w:r>
        <w:rPr>
          <w:rFonts w:cs="Times New Roman"/>
          <w:b w:val="0"/>
          <w:sz w:val="24"/>
          <w:szCs w:val="24"/>
        </w:rPr>
        <w:t xml:space="preserve">v </w:t>
      </w:r>
      <w:r w:rsidR="00234855" w:rsidRPr="00234855">
        <w:rPr>
          <w:rFonts w:cs="Times New Roman"/>
          <w:b w:val="0"/>
          <w:sz w:val="24"/>
          <w:szCs w:val="24"/>
        </w:rPr>
        <w:t>pokyn</w:t>
      </w:r>
      <w:r>
        <w:rPr>
          <w:rFonts w:cs="Times New Roman"/>
          <w:b w:val="0"/>
          <w:sz w:val="24"/>
          <w:szCs w:val="24"/>
        </w:rPr>
        <w:t>ech</w:t>
      </w:r>
      <w:r w:rsidR="00234855" w:rsidRPr="00234855">
        <w:rPr>
          <w:rFonts w:cs="Times New Roman"/>
          <w:b w:val="0"/>
          <w:sz w:val="24"/>
          <w:szCs w:val="24"/>
        </w:rPr>
        <w:t xml:space="preserve"> pro </w:t>
      </w:r>
      <w:r w:rsidR="009B30CB">
        <w:rPr>
          <w:rFonts w:cs="Times New Roman"/>
          <w:b w:val="0"/>
          <w:sz w:val="24"/>
          <w:szCs w:val="24"/>
        </w:rPr>
        <w:t>zadávání a vyhodnocení nástroje;</w:t>
      </w:r>
    </w:p>
    <w:p w:rsidR="00234855" w:rsidRPr="00234855" w:rsidRDefault="00C41E47" w:rsidP="005268F7">
      <w:pPr>
        <w:pStyle w:val="Odstavecseseznamem"/>
        <w:numPr>
          <w:ilvl w:val="0"/>
          <w:numId w:val="5"/>
        </w:numPr>
        <w:spacing w:after="240"/>
        <w:rPr>
          <w:rFonts w:cs="Times New Roman"/>
          <w:b w:val="0"/>
          <w:sz w:val="24"/>
          <w:szCs w:val="24"/>
        </w:rPr>
      </w:pPr>
      <w:r>
        <w:rPr>
          <w:rFonts w:cs="Times New Roman"/>
          <w:b w:val="0"/>
          <w:sz w:val="24"/>
          <w:szCs w:val="24"/>
        </w:rPr>
        <w:t>v interpretaci</w:t>
      </w:r>
      <w:r w:rsidR="00234855" w:rsidRPr="00234855">
        <w:rPr>
          <w:rFonts w:cs="Times New Roman"/>
          <w:b w:val="0"/>
          <w:sz w:val="24"/>
          <w:szCs w:val="24"/>
        </w:rPr>
        <w:t>, postup</w:t>
      </w:r>
      <w:r>
        <w:rPr>
          <w:rFonts w:cs="Times New Roman"/>
          <w:b w:val="0"/>
          <w:sz w:val="24"/>
          <w:szCs w:val="24"/>
        </w:rPr>
        <w:t>u, ověřování a konkrétní podobě nástroje, atd.</w:t>
      </w:r>
    </w:p>
    <w:p w:rsidR="00234855" w:rsidRPr="00234855" w:rsidRDefault="00234855" w:rsidP="005268F7">
      <w:pPr>
        <w:rPr>
          <w:rFonts w:cs="Times New Roman"/>
          <w:b/>
          <w:szCs w:val="24"/>
        </w:rPr>
      </w:pPr>
      <w:r w:rsidRPr="00234855">
        <w:rPr>
          <w:rFonts w:cs="Times New Roman"/>
          <w:szCs w:val="24"/>
        </w:rPr>
        <w:t>Přehled třiceti evaluačních nástrojů a jejich manuálů je veřejně dostupný všem školám na oficiálním webu pro</w:t>
      </w:r>
      <w:r w:rsidR="00A150AE">
        <w:rPr>
          <w:rFonts w:cs="Times New Roman"/>
          <w:szCs w:val="24"/>
        </w:rPr>
        <w:t>jektu</w:t>
      </w:r>
      <w:r w:rsidR="00662519">
        <w:rPr>
          <w:rFonts w:cs="Times New Roman"/>
          <w:szCs w:val="24"/>
        </w:rPr>
        <w:t xml:space="preserve"> </w:t>
      </w:r>
      <w:r w:rsidR="00662519" w:rsidRPr="00662519">
        <w:rPr>
          <w:rFonts w:cs="Times New Roman"/>
          <w:i/>
          <w:szCs w:val="24"/>
        </w:rPr>
        <w:t>Cesta ke kvalitě</w:t>
      </w:r>
      <w:r w:rsidR="00662519">
        <w:rPr>
          <w:rFonts w:cs="Times New Roman"/>
          <w:szCs w:val="24"/>
        </w:rPr>
        <w:t xml:space="preserve"> (</w:t>
      </w:r>
      <w:r w:rsidR="00C41E47">
        <w:rPr>
          <w:rFonts w:cs="Times New Roman"/>
          <w:szCs w:val="24"/>
        </w:rPr>
        <w:t>2</w:t>
      </w:r>
      <w:r w:rsidR="003D7E9D">
        <w:rPr>
          <w:rFonts w:cs="Times New Roman"/>
          <w:szCs w:val="24"/>
        </w:rPr>
        <w:t>009-</w:t>
      </w:r>
      <w:r w:rsidR="00C41E47" w:rsidRPr="00C41E47">
        <w:rPr>
          <w:rFonts w:cs="Times New Roman"/>
          <w:szCs w:val="24"/>
        </w:rPr>
        <w:t>2012</w:t>
      </w:r>
      <w:r w:rsidR="00662519">
        <w:rPr>
          <w:rFonts w:cs="Times New Roman"/>
          <w:szCs w:val="24"/>
        </w:rPr>
        <w:t>)</w:t>
      </w:r>
      <w:r w:rsidR="00A150AE">
        <w:rPr>
          <w:rFonts w:cs="Times New Roman"/>
          <w:szCs w:val="24"/>
        </w:rPr>
        <w:t>. Níže je uveden</w:t>
      </w:r>
      <w:r w:rsidRPr="00234855">
        <w:rPr>
          <w:rFonts w:cs="Times New Roman"/>
          <w:szCs w:val="24"/>
        </w:rPr>
        <w:t xml:space="preserve"> jejich přehled:</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Rámec pro vlastní hodnocení školy. Metodický průvodce.</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Anketa pro rodiče. Anketa škole na míru. Náměty ke koordinované práci s anketami.</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Anketa pro žáky. Anketa škole na míru. Náměty ke koordinované činnosti.</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Anketa pro učitele. Anketa škole na míru. Náměty ke koordinované činnosti.</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Analýza dokumentace školy. Katalog kvalitativních indikátorů.</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Dobrá škola. Metoda pro stanovení priorit školy.</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Příprava na změnu. Metoda pro předjímání reakcí lidí.</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Rámec profesních kvalit učitele. Hodnotící a sebehodnotící arch.</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Profesní portfolio učitele. Soubor metod k hodnocení a sebehodnocení.</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360° zpětná vazba pro střední úroveň řízení. Soubor dotazníků a metodických doporučení.</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Metody formy a výuky. Hospitační arch.</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Učíme děti učit se. Hospitační arch.</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Výuka v odborném výcviku. Hospitační arch.</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Klima školy. Soubor dotazníků pro učitele, žáky a rodiče.</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Klima školní třídy. Dotazník pro žáky.</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Klima učitelského sboru. Dotazník pro učitele.</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Společenství prvního stupně. Dotazník pro žáky formou PC hry. Ověření norem.</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Interakce učitele a žáků. Dotazník pro žáky.</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lastRenderedPageBreak/>
        <w:t>Připravenost školy k inkluzivnímu vzdělávání. Dotazník pro učitele.</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Předcházení problémům v chování žáků. Dotazník pro žáky. Výzkumná zpráva k nástroji.</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Poradenská role školy. Posuzovací arch.</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Mapování cílů kurikula. Posuzovací arch.</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Strategie učení se cizímu jazyku. Dotazník pro žáky.</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Školní výkonová motivace žáků. Dotazník pro žáky.</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Postoje žáků ke škole. Dotazníky pro žáky.</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Zjišťování a vyhodnocování výsledků vzdělávání žáků. Posuzovací archy.</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ICT v životě školy – Profil školy21. Metodický průvodce.</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Internetová prezentace školy. Posuzovací arch.</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Skupinová bilance absolventů. Metoda pro hodnocení průběhu školního vzdělávání.</w:t>
      </w:r>
    </w:p>
    <w:p w:rsidR="00234855" w:rsidRPr="00234855" w:rsidRDefault="00234855" w:rsidP="005268F7">
      <w:pPr>
        <w:pStyle w:val="Odstavecseseznamem"/>
        <w:numPr>
          <w:ilvl w:val="0"/>
          <w:numId w:val="6"/>
        </w:numPr>
        <w:rPr>
          <w:rFonts w:cs="Times New Roman"/>
          <w:b w:val="0"/>
          <w:sz w:val="24"/>
          <w:szCs w:val="24"/>
        </w:rPr>
      </w:pPr>
      <w:r w:rsidRPr="00234855">
        <w:rPr>
          <w:rFonts w:cs="Times New Roman"/>
          <w:b w:val="0"/>
          <w:sz w:val="24"/>
          <w:szCs w:val="24"/>
        </w:rPr>
        <w:t>Zpětná vazba absolventů a firem. Dotazník pro absolventy a metoda rozhovoru pro zástupce spolupracujících firem.</w:t>
      </w:r>
    </w:p>
    <w:p w:rsidR="00234855" w:rsidRDefault="00A150AE" w:rsidP="005268F7">
      <w:pPr>
        <w:pStyle w:val="Nadpis2"/>
        <w:numPr>
          <w:ilvl w:val="1"/>
          <w:numId w:val="2"/>
        </w:numPr>
        <w:spacing w:after="240"/>
        <w:ind w:left="993"/>
        <w:rPr>
          <w:rFonts w:cs="Times New Roman"/>
          <w:b w:val="0"/>
        </w:rPr>
      </w:pPr>
      <w:bookmarkStart w:id="13" w:name="_Toc101274740"/>
      <w:r>
        <w:rPr>
          <w:rFonts w:cs="Times New Roman"/>
        </w:rPr>
        <w:t>Nástin auto</w:t>
      </w:r>
      <w:r w:rsidR="00234855">
        <w:rPr>
          <w:rFonts w:cs="Times New Roman"/>
        </w:rPr>
        <w:t>evaluace škol</w:t>
      </w:r>
      <w:r w:rsidR="00234855" w:rsidRPr="001308A9">
        <w:rPr>
          <w:rFonts w:cs="Times New Roman"/>
        </w:rPr>
        <w:t xml:space="preserve"> v</w:t>
      </w:r>
      <w:r w:rsidR="00234855">
        <w:rPr>
          <w:rFonts w:cs="Times New Roman"/>
        </w:rPr>
        <w:t>e vybraných zahraničních zemích</w:t>
      </w:r>
      <w:bookmarkEnd w:id="13"/>
    </w:p>
    <w:p w:rsidR="00EA0945" w:rsidRDefault="00234855" w:rsidP="005268F7">
      <w:pPr>
        <w:spacing w:after="0"/>
        <w:ind w:firstLine="708"/>
        <w:rPr>
          <w:rFonts w:cs="Times New Roman"/>
          <w:szCs w:val="24"/>
        </w:rPr>
      </w:pPr>
      <w:r w:rsidRPr="00234855">
        <w:rPr>
          <w:rFonts w:cs="Times New Roman"/>
          <w:szCs w:val="24"/>
        </w:rPr>
        <w:t>Povědomí o důležitosti evaluace a zvyšování kvality škol se začalo výrazně rozšiřovat napříč evropskými zeměmi na přelomu druhého tisíciletí. Vzrůstal zájem ve školství o realizování ev</w:t>
      </w:r>
      <w:r w:rsidR="00EA0945">
        <w:rPr>
          <w:rFonts w:cs="Times New Roman"/>
          <w:szCs w:val="24"/>
        </w:rPr>
        <w:t>aluace jak externí, tak interní. Nárůst zájmu o evaluační procesy dokládají roky 2003-</w:t>
      </w:r>
      <w:r w:rsidR="00EA0945" w:rsidRPr="00234855">
        <w:rPr>
          <w:rFonts w:cs="Times New Roman"/>
          <w:szCs w:val="24"/>
        </w:rPr>
        <w:t>2006</w:t>
      </w:r>
      <w:r w:rsidR="00EA0945">
        <w:rPr>
          <w:rFonts w:cs="Times New Roman"/>
          <w:szCs w:val="24"/>
        </w:rPr>
        <w:t>, které</w:t>
      </w:r>
      <w:r w:rsidR="00EA0945" w:rsidRPr="00234855">
        <w:rPr>
          <w:rFonts w:cs="Times New Roman"/>
          <w:szCs w:val="24"/>
        </w:rPr>
        <w:t xml:space="preserve"> přinesl</w:t>
      </w:r>
      <w:r w:rsidR="00EA0945">
        <w:rPr>
          <w:rFonts w:cs="Times New Roman"/>
          <w:szCs w:val="24"/>
        </w:rPr>
        <w:t>y</w:t>
      </w:r>
      <w:r w:rsidR="00EA0945" w:rsidRPr="00234855">
        <w:rPr>
          <w:rFonts w:cs="Times New Roman"/>
          <w:szCs w:val="24"/>
        </w:rPr>
        <w:t xml:space="preserve"> změny  v zemích </w:t>
      </w:r>
      <w:r w:rsidR="00EA0945" w:rsidRPr="00097F5F">
        <w:rPr>
          <w:rFonts w:cs="Times New Roman"/>
          <w:b/>
          <w:szCs w:val="24"/>
        </w:rPr>
        <w:t>Dánska</w:t>
      </w:r>
      <w:r w:rsidR="00EA0945" w:rsidRPr="00234855">
        <w:rPr>
          <w:rFonts w:cs="Times New Roman"/>
          <w:szCs w:val="24"/>
        </w:rPr>
        <w:t xml:space="preserve"> a </w:t>
      </w:r>
      <w:r w:rsidR="00EA0945" w:rsidRPr="00097F5F">
        <w:rPr>
          <w:rFonts w:cs="Times New Roman"/>
          <w:b/>
          <w:szCs w:val="24"/>
        </w:rPr>
        <w:t>Švédska</w:t>
      </w:r>
      <w:r w:rsidR="00EA0945" w:rsidRPr="00234855">
        <w:rPr>
          <w:rFonts w:cs="Times New Roman"/>
          <w:szCs w:val="24"/>
        </w:rPr>
        <w:t>. Procesy externí evaluace a vyhodnocování převzaly namísto dosavadních lokálních orgánů in</w:t>
      </w:r>
      <w:r w:rsidR="00EA0945">
        <w:rPr>
          <w:rFonts w:cs="Times New Roman"/>
          <w:szCs w:val="24"/>
        </w:rPr>
        <w:t>stituce státní. Následně v letech 2007-</w:t>
      </w:r>
      <w:r w:rsidR="00EA0945" w:rsidRPr="00234855">
        <w:rPr>
          <w:rFonts w:cs="Times New Roman"/>
          <w:szCs w:val="24"/>
        </w:rPr>
        <w:t>2009 docházelo v </w:t>
      </w:r>
      <w:r w:rsidR="00EA0945" w:rsidRPr="00097F5F">
        <w:rPr>
          <w:rFonts w:cs="Times New Roman"/>
          <w:b/>
          <w:szCs w:val="24"/>
        </w:rPr>
        <w:t>Belgii</w:t>
      </w:r>
      <w:r w:rsidR="00EA0945" w:rsidRPr="00234855">
        <w:rPr>
          <w:rFonts w:cs="Times New Roman"/>
          <w:szCs w:val="24"/>
        </w:rPr>
        <w:t xml:space="preserve"> k transformaci evaluačního systému z původně zaměř</w:t>
      </w:r>
      <w:r w:rsidR="00EA0945">
        <w:rPr>
          <w:rFonts w:cs="Times New Roman"/>
          <w:szCs w:val="24"/>
        </w:rPr>
        <w:t>eného na pedagogické pracovníky</w:t>
      </w:r>
      <w:r w:rsidR="00EA0945" w:rsidRPr="00234855">
        <w:rPr>
          <w:rFonts w:cs="Times New Roman"/>
          <w:szCs w:val="24"/>
        </w:rPr>
        <w:t xml:space="preserve"> na evaluaci všech aktérů výchovně – vzdělávacího procesu, především ve francouzsky a německy mluvících oblastech. Naproti tomu např. v </w:t>
      </w:r>
      <w:r w:rsidR="00EA0945" w:rsidRPr="00097F5F">
        <w:rPr>
          <w:rFonts w:cs="Times New Roman"/>
          <w:b/>
          <w:szCs w:val="24"/>
        </w:rPr>
        <w:t>Itálii</w:t>
      </w:r>
      <w:r w:rsidR="00EA0945" w:rsidRPr="00234855">
        <w:rPr>
          <w:rFonts w:cs="Times New Roman"/>
          <w:szCs w:val="24"/>
        </w:rPr>
        <w:t xml:space="preserve"> či </w:t>
      </w:r>
      <w:r w:rsidR="00EA0945" w:rsidRPr="00097F5F">
        <w:rPr>
          <w:rFonts w:cs="Times New Roman"/>
          <w:b/>
          <w:szCs w:val="24"/>
        </w:rPr>
        <w:t>Maďarsku</w:t>
      </w:r>
      <w:r w:rsidR="00EA0945" w:rsidRPr="00234855">
        <w:rPr>
          <w:rFonts w:cs="Times New Roman"/>
          <w:szCs w:val="24"/>
        </w:rPr>
        <w:t xml:space="preserve"> evaluace externí, zajišťována státními orgány, nebyla brána jako jeden z hlavních aspektů pro zvyšování kvality vzdělávacího systému. Komplexní proměna přístupů k evaluačnímu procesu tak byla zaváděna postu</w:t>
      </w:r>
      <w:r w:rsidR="00EA0945">
        <w:rPr>
          <w:rFonts w:cs="Times New Roman"/>
          <w:szCs w:val="24"/>
        </w:rPr>
        <w:t>pně (nejprve ve zkušební verzi</w:t>
      </w:r>
      <w:r w:rsidR="00EA0945" w:rsidRPr="00234855">
        <w:rPr>
          <w:rFonts w:cs="Times New Roman"/>
          <w:szCs w:val="24"/>
        </w:rPr>
        <w:t>) počátkem 21. století (Eurydice, 2015).</w:t>
      </w:r>
    </w:p>
    <w:p w:rsidR="00EA0945" w:rsidRDefault="00234855" w:rsidP="004352A0">
      <w:pPr>
        <w:spacing w:after="0"/>
        <w:rPr>
          <w:rFonts w:cs="Times New Roman"/>
          <w:szCs w:val="24"/>
        </w:rPr>
      </w:pPr>
      <w:r w:rsidRPr="00234855">
        <w:rPr>
          <w:rFonts w:cs="Times New Roman"/>
          <w:szCs w:val="24"/>
        </w:rPr>
        <w:t xml:space="preserve">Celkový evropský přehled evaluace výsledků vzdělávání přináší od r. 2000 </w:t>
      </w:r>
      <w:r w:rsidRPr="00662519">
        <w:rPr>
          <w:rFonts w:cs="Times New Roman"/>
          <w:i/>
          <w:szCs w:val="24"/>
        </w:rPr>
        <w:t>Programme for International Student Asse</w:t>
      </w:r>
      <w:r w:rsidR="00E016EF">
        <w:rPr>
          <w:rFonts w:cs="Times New Roman"/>
          <w:i/>
          <w:szCs w:val="24"/>
        </w:rPr>
        <w:t>s</w:t>
      </w:r>
      <w:r w:rsidRPr="00662519">
        <w:rPr>
          <w:rFonts w:cs="Times New Roman"/>
          <w:i/>
          <w:szCs w:val="24"/>
        </w:rPr>
        <w:t>sment</w:t>
      </w:r>
      <w:r w:rsidRPr="00234855">
        <w:rPr>
          <w:rFonts w:cs="Times New Roman"/>
          <w:szCs w:val="24"/>
        </w:rPr>
        <w:t xml:space="preserve"> (dále i jen PISA), který je organizov</w:t>
      </w:r>
      <w:r w:rsidR="00B67D1B">
        <w:rPr>
          <w:rFonts w:cs="Times New Roman"/>
          <w:szCs w:val="24"/>
        </w:rPr>
        <w:t>án OECD v tříletých intervalech. Program se zaměřuje</w:t>
      </w:r>
      <w:r w:rsidRPr="00234855">
        <w:rPr>
          <w:rFonts w:cs="Times New Roman"/>
          <w:szCs w:val="24"/>
        </w:rPr>
        <w:t xml:space="preserve"> především na výsledky ke konci základního vzdělávání v oblasti čtenářské gramotnosti, matematické gramotnosti a gramotnosti přírodovědné (Průcha, 2015</w:t>
      </w:r>
      <w:r w:rsidR="000B4B9A">
        <w:rPr>
          <w:rFonts w:cs="Times New Roman"/>
          <w:szCs w:val="24"/>
        </w:rPr>
        <w:t>a</w:t>
      </w:r>
      <w:r w:rsidRPr="00234855">
        <w:rPr>
          <w:rFonts w:cs="Times New Roman"/>
          <w:szCs w:val="24"/>
        </w:rPr>
        <w:t>).</w:t>
      </w:r>
      <w:r w:rsidR="00EA0945">
        <w:rPr>
          <w:rFonts w:cs="Times New Roman"/>
          <w:szCs w:val="24"/>
        </w:rPr>
        <w:t xml:space="preserve"> </w:t>
      </w:r>
      <w:r w:rsidRPr="00234855">
        <w:rPr>
          <w:rFonts w:cs="Times New Roman"/>
          <w:szCs w:val="24"/>
        </w:rPr>
        <w:t>Další</w:t>
      </w:r>
      <w:r w:rsidR="00EA0945">
        <w:rPr>
          <w:rFonts w:cs="Times New Roman"/>
          <w:szCs w:val="24"/>
        </w:rPr>
        <w:t>m</w:t>
      </w:r>
      <w:r w:rsidRPr="00234855">
        <w:rPr>
          <w:rFonts w:cs="Times New Roman"/>
          <w:szCs w:val="24"/>
        </w:rPr>
        <w:t xml:space="preserve"> mezinárodní</w:t>
      </w:r>
      <w:r w:rsidR="00EA0945">
        <w:rPr>
          <w:rFonts w:cs="Times New Roman"/>
          <w:szCs w:val="24"/>
        </w:rPr>
        <w:t>m</w:t>
      </w:r>
      <w:r w:rsidRPr="00234855">
        <w:rPr>
          <w:rFonts w:cs="Times New Roman"/>
          <w:szCs w:val="24"/>
        </w:rPr>
        <w:t xml:space="preserve"> evaluační</w:t>
      </w:r>
      <w:r w:rsidR="00EA0945">
        <w:rPr>
          <w:rFonts w:cs="Times New Roman"/>
          <w:szCs w:val="24"/>
        </w:rPr>
        <w:t>m</w:t>
      </w:r>
      <w:r w:rsidRPr="00234855">
        <w:rPr>
          <w:rFonts w:cs="Times New Roman"/>
          <w:szCs w:val="24"/>
        </w:rPr>
        <w:t xml:space="preserve"> projekt</w:t>
      </w:r>
      <w:r w:rsidR="00EA0945">
        <w:rPr>
          <w:rFonts w:cs="Times New Roman"/>
          <w:szCs w:val="24"/>
        </w:rPr>
        <w:t>em</w:t>
      </w:r>
      <w:r w:rsidRPr="00234855">
        <w:rPr>
          <w:rFonts w:cs="Times New Roman"/>
          <w:szCs w:val="24"/>
        </w:rPr>
        <w:t xml:space="preserve">, který lze zmínit pod záštitou </w:t>
      </w:r>
      <w:r w:rsidRPr="00234855">
        <w:rPr>
          <w:rFonts w:cs="Times New Roman"/>
          <w:szCs w:val="24"/>
        </w:rPr>
        <w:lastRenderedPageBreak/>
        <w:t>OECD</w:t>
      </w:r>
      <w:r w:rsidR="00290F5E">
        <w:rPr>
          <w:rFonts w:cs="Times New Roman"/>
          <w:szCs w:val="24"/>
        </w:rPr>
        <w:t>,</w:t>
      </w:r>
      <w:r w:rsidRPr="00234855">
        <w:rPr>
          <w:rFonts w:cs="Times New Roman"/>
          <w:szCs w:val="24"/>
        </w:rPr>
        <w:t xml:space="preserve"> </w:t>
      </w:r>
      <w:r w:rsidR="00EB4BE5">
        <w:rPr>
          <w:rFonts w:cs="Times New Roman"/>
          <w:szCs w:val="24"/>
        </w:rPr>
        <w:t>nese název</w:t>
      </w:r>
      <w:r w:rsidRPr="00234855">
        <w:rPr>
          <w:rFonts w:cs="Times New Roman"/>
          <w:szCs w:val="24"/>
        </w:rPr>
        <w:t xml:space="preserve"> </w:t>
      </w:r>
      <w:r w:rsidRPr="00662519">
        <w:rPr>
          <w:rFonts w:cs="Times New Roman"/>
          <w:i/>
          <w:szCs w:val="24"/>
        </w:rPr>
        <w:t>Programme for the Inernational Asse</w:t>
      </w:r>
      <w:r w:rsidR="00E016EF">
        <w:rPr>
          <w:rFonts w:cs="Times New Roman"/>
          <w:i/>
          <w:szCs w:val="24"/>
        </w:rPr>
        <w:t>s</w:t>
      </w:r>
      <w:r w:rsidRPr="00662519">
        <w:rPr>
          <w:rFonts w:cs="Times New Roman"/>
          <w:i/>
          <w:szCs w:val="24"/>
        </w:rPr>
        <w:t>sment of Adult Competencies</w:t>
      </w:r>
      <w:r w:rsidR="00EB4BE5">
        <w:rPr>
          <w:rFonts w:cs="Times New Roman"/>
          <w:szCs w:val="24"/>
        </w:rPr>
        <w:t>. Projektu</w:t>
      </w:r>
      <w:r w:rsidRPr="00234855">
        <w:rPr>
          <w:rFonts w:cs="Times New Roman"/>
          <w:szCs w:val="24"/>
        </w:rPr>
        <w:t xml:space="preserve"> se účastni</w:t>
      </w:r>
      <w:r w:rsidR="00EB4BE5">
        <w:rPr>
          <w:rFonts w:cs="Times New Roman"/>
          <w:szCs w:val="24"/>
        </w:rPr>
        <w:t>la i ČR a jeho zaměření směřovalo</w:t>
      </w:r>
      <w:r w:rsidRPr="00234855">
        <w:rPr>
          <w:rFonts w:cs="Times New Roman"/>
          <w:szCs w:val="24"/>
        </w:rPr>
        <w:t xml:space="preserve"> na oblast numerickou, čtenářskou a</w:t>
      </w:r>
      <w:r w:rsidR="00EA0945">
        <w:rPr>
          <w:rFonts w:cs="Times New Roman"/>
          <w:szCs w:val="24"/>
        </w:rPr>
        <w:t xml:space="preserve"> na</w:t>
      </w:r>
      <w:r w:rsidRPr="00234855">
        <w:rPr>
          <w:rFonts w:cs="Times New Roman"/>
          <w:szCs w:val="24"/>
        </w:rPr>
        <w:t xml:space="preserve"> dovednosti v oblasti informačních technologií a řešení problémů v tomto rozhraní. Věková hranice real</w:t>
      </w:r>
      <w:r w:rsidR="00E016EF">
        <w:rPr>
          <w:rFonts w:cs="Times New Roman"/>
          <w:szCs w:val="24"/>
        </w:rPr>
        <w:t>izujícího se projektu byla 16-</w:t>
      </w:r>
      <w:r w:rsidRPr="00234855">
        <w:rPr>
          <w:rFonts w:cs="Times New Roman"/>
          <w:szCs w:val="24"/>
        </w:rPr>
        <w:t>65 let (Straková, Veselý, 2015).</w:t>
      </w:r>
    </w:p>
    <w:p w:rsidR="00234855" w:rsidRDefault="004352A0" w:rsidP="005816E1">
      <w:pPr>
        <w:spacing w:after="0"/>
        <w:rPr>
          <w:rFonts w:cs="Times New Roman"/>
          <w:szCs w:val="24"/>
        </w:rPr>
      </w:pPr>
      <w:r>
        <w:rPr>
          <w:rFonts w:cs="Times New Roman"/>
          <w:szCs w:val="24"/>
        </w:rPr>
        <w:t xml:space="preserve">K dalšímu povědomí o autoevaluaci v zahraničních </w:t>
      </w:r>
      <w:r w:rsidR="003E6790">
        <w:rPr>
          <w:rFonts w:cs="Times New Roman"/>
          <w:szCs w:val="24"/>
        </w:rPr>
        <w:t>zemích přisp</w:t>
      </w:r>
      <w:r>
        <w:rPr>
          <w:rFonts w:cs="Times New Roman"/>
          <w:szCs w:val="24"/>
        </w:rPr>
        <w:t>í</w:t>
      </w:r>
      <w:r w:rsidR="003E6790">
        <w:rPr>
          <w:rFonts w:cs="Times New Roman"/>
          <w:szCs w:val="24"/>
        </w:rPr>
        <w:t>vá</w:t>
      </w:r>
      <w:r>
        <w:rPr>
          <w:rFonts w:cs="Times New Roman"/>
          <w:szCs w:val="24"/>
        </w:rPr>
        <w:t xml:space="preserve"> od r. 2008 ediční řada monografických studií o školním vzdělávání v zahraničí, která vzniká pod nakladatelství</w:t>
      </w:r>
      <w:r w:rsidR="003E6790">
        <w:rPr>
          <w:rFonts w:cs="Times New Roman"/>
          <w:szCs w:val="24"/>
        </w:rPr>
        <w:t>m</w:t>
      </w:r>
      <w:r>
        <w:rPr>
          <w:rFonts w:cs="Times New Roman"/>
          <w:szCs w:val="24"/>
        </w:rPr>
        <w:t xml:space="preserve"> Karolinum. V rámci této edice publikují své práce pedagogičtí pracovníci PdF UK ve spolupráci s pedagogickými odborníky dané země. Přináší tak nástin nejnovějších proměn vzdělávacího systému v reakci na neustálý vývoj školství. V současné době jsou dostupné publikace ze školství v Německu, </w:t>
      </w:r>
      <w:r w:rsidR="003E6790">
        <w:rPr>
          <w:rFonts w:cs="Times New Roman"/>
          <w:szCs w:val="24"/>
        </w:rPr>
        <w:t xml:space="preserve">ve </w:t>
      </w:r>
      <w:r>
        <w:rPr>
          <w:rFonts w:cs="Times New Roman"/>
          <w:szCs w:val="24"/>
        </w:rPr>
        <w:t>Velké Británii,</w:t>
      </w:r>
      <w:r w:rsidR="003E6790">
        <w:rPr>
          <w:rFonts w:cs="Times New Roman"/>
          <w:szCs w:val="24"/>
        </w:rPr>
        <w:t xml:space="preserve"> Švédsku, v Ruské federaci, Estonsku, Finsku, ve Francii a v Číně (Šťastný, 2021).</w:t>
      </w:r>
    </w:p>
    <w:p w:rsidR="008A3EAD" w:rsidRPr="00234855" w:rsidRDefault="008A3EAD" w:rsidP="008A3EAD">
      <w:pPr>
        <w:spacing w:after="0"/>
        <w:rPr>
          <w:rFonts w:cs="Times New Roman"/>
          <w:b/>
          <w:szCs w:val="24"/>
        </w:rPr>
      </w:pPr>
      <w:r>
        <w:rPr>
          <w:rFonts w:cs="Times New Roman"/>
          <w:szCs w:val="24"/>
        </w:rPr>
        <w:t>Ježková (2013) přibližuje</w:t>
      </w:r>
      <w:r w:rsidRPr="00234855">
        <w:rPr>
          <w:rFonts w:cs="Times New Roman"/>
          <w:szCs w:val="24"/>
        </w:rPr>
        <w:t xml:space="preserve"> ve s</w:t>
      </w:r>
      <w:r>
        <w:rPr>
          <w:rFonts w:cs="Times New Roman"/>
          <w:szCs w:val="24"/>
        </w:rPr>
        <w:t>vé</w:t>
      </w:r>
      <w:r w:rsidRPr="00234855">
        <w:rPr>
          <w:rFonts w:cs="Times New Roman"/>
          <w:szCs w:val="24"/>
        </w:rPr>
        <w:t xml:space="preserve"> publikaci systém evaluace v </w:t>
      </w:r>
      <w:r w:rsidRPr="00846E8F">
        <w:rPr>
          <w:rFonts w:cs="Times New Roman"/>
          <w:b/>
          <w:szCs w:val="24"/>
        </w:rPr>
        <w:t>Rusku</w:t>
      </w:r>
      <w:r>
        <w:rPr>
          <w:rFonts w:cs="Times New Roman"/>
          <w:szCs w:val="24"/>
        </w:rPr>
        <w:t>. Kontrolu</w:t>
      </w:r>
      <w:r w:rsidRPr="00234855">
        <w:rPr>
          <w:rFonts w:cs="Times New Roman"/>
          <w:szCs w:val="24"/>
        </w:rPr>
        <w:t xml:space="preserve"> nad realizací evaluace zajišťuje </w:t>
      </w:r>
      <w:r w:rsidRPr="003E6790">
        <w:rPr>
          <w:rFonts w:cs="Times New Roman"/>
          <w:szCs w:val="24"/>
        </w:rPr>
        <w:t>Federální služba v oblasti dohledu ve sféře vzdělávání a vědy</w:t>
      </w:r>
      <w:r w:rsidRPr="00234855">
        <w:rPr>
          <w:rFonts w:cs="Times New Roman"/>
          <w:szCs w:val="24"/>
        </w:rPr>
        <w:t>, která spolu s federálním zákonem od r. 2011 zpřísňuje celkový dohled a kontrolu v oblasti vzdělávání, udělování licencí, atestací a akreditací vzdělávacími zařízeními a vědeckými organizacemi. Dle Marona a Marona (2008) se evaluační procesy v systému vzdělávání zaměřují primárně na jedince, kterému se má dostat kvalitního vyučování směřujícího k rozvoji jeho schopností orientace ve společnosti a samostatnosti v jednání a rozhodování se.</w:t>
      </w:r>
    </w:p>
    <w:p w:rsidR="008A3EAD" w:rsidRPr="00234855" w:rsidRDefault="008A3EAD" w:rsidP="008A3EAD">
      <w:pPr>
        <w:rPr>
          <w:rFonts w:cs="Times New Roman"/>
          <w:b/>
          <w:szCs w:val="24"/>
        </w:rPr>
      </w:pPr>
      <w:r>
        <w:rPr>
          <w:rFonts w:cs="Times New Roman"/>
          <w:szCs w:val="24"/>
        </w:rPr>
        <w:t>Ježková (2014) také přináší pohled na autoevaluaci v </w:t>
      </w:r>
      <w:r w:rsidRPr="00097F5F">
        <w:rPr>
          <w:rFonts w:cs="Times New Roman"/>
          <w:b/>
          <w:szCs w:val="24"/>
        </w:rPr>
        <w:t>Estonsku</w:t>
      </w:r>
      <w:r w:rsidRPr="008A3EAD">
        <w:rPr>
          <w:rFonts w:cs="Times New Roman"/>
          <w:szCs w:val="24"/>
        </w:rPr>
        <w:t>, kde</w:t>
      </w:r>
      <w:r>
        <w:rPr>
          <w:rFonts w:cs="Times New Roman"/>
          <w:szCs w:val="24"/>
        </w:rPr>
        <w:t xml:space="preserve"> se </w:t>
      </w:r>
      <w:r w:rsidRPr="00234855">
        <w:rPr>
          <w:rFonts w:cs="Times New Roman"/>
          <w:szCs w:val="24"/>
        </w:rPr>
        <w:t>evaluačními procesy a sběrem výsledků zabývají následující orgány a instituce:</w:t>
      </w:r>
    </w:p>
    <w:p w:rsidR="008A3EAD" w:rsidRPr="00234855" w:rsidRDefault="008A3EAD" w:rsidP="008A3EAD">
      <w:pPr>
        <w:pStyle w:val="Odstavecseseznamem"/>
        <w:numPr>
          <w:ilvl w:val="0"/>
          <w:numId w:val="7"/>
        </w:numPr>
        <w:rPr>
          <w:rFonts w:cs="Times New Roman"/>
          <w:b w:val="0"/>
          <w:sz w:val="24"/>
          <w:szCs w:val="24"/>
        </w:rPr>
      </w:pPr>
      <w:r w:rsidRPr="00234855">
        <w:rPr>
          <w:rFonts w:cs="Times New Roman"/>
          <w:b w:val="0"/>
          <w:sz w:val="24"/>
          <w:szCs w:val="24"/>
        </w:rPr>
        <w:t>Oddělení inspekce Minis</w:t>
      </w:r>
      <w:r w:rsidR="00290F5E">
        <w:rPr>
          <w:rFonts w:cs="Times New Roman"/>
          <w:b w:val="0"/>
          <w:sz w:val="24"/>
          <w:szCs w:val="24"/>
        </w:rPr>
        <w:t>terstva pro vzdělávání a výzkum;</w:t>
      </w:r>
    </w:p>
    <w:p w:rsidR="008A3EAD" w:rsidRPr="00234855" w:rsidRDefault="008A3EAD" w:rsidP="008A3EAD">
      <w:pPr>
        <w:pStyle w:val="Odstavecseseznamem"/>
        <w:numPr>
          <w:ilvl w:val="0"/>
          <w:numId w:val="7"/>
        </w:numPr>
        <w:rPr>
          <w:rFonts w:cs="Times New Roman"/>
          <w:b w:val="0"/>
          <w:sz w:val="24"/>
          <w:szCs w:val="24"/>
        </w:rPr>
      </w:pPr>
      <w:r w:rsidRPr="00234855">
        <w:rPr>
          <w:rFonts w:cs="Times New Roman"/>
          <w:b w:val="0"/>
          <w:sz w:val="24"/>
          <w:szCs w:val="24"/>
        </w:rPr>
        <w:t>Oddělení</w:t>
      </w:r>
      <w:r w:rsidR="00290F5E">
        <w:rPr>
          <w:rFonts w:cs="Times New Roman"/>
          <w:b w:val="0"/>
          <w:sz w:val="24"/>
          <w:szCs w:val="24"/>
        </w:rPr>
        <w:t xml:space="preserve"> pro vzdělávání krajských správ;</w:t>
      </w:r>
    </w:p>
    <w:p w:rsidR="008A3EAD" w:rsidRPr="00234855" w:rsidRDefault="008A3EAD" w:rsidP="008A3EAD">
      <w:pPr>
        <w:pStyle w:val="Odstavecseseznamem"/>
        <w:numPr>
          <w:ilvl w:val="0"/>
          <w:numId w:val="7"/>
        </w:numPr>
        <w:rPr>
          <w:rFonts w:cs="Times New Roman"/>
          <w:b w:val="0"/>
          <w:sz w:val="24"/>
          <w:szCs w:val="24"/>
        </w:rPr>
      </w:pPr>
      <w:r w:rsidRPr="00234855">
        <w:rPr>
          <w:rFonts w:cs="Times New Roman"/>
          <w:b w:val="0"/>
          <w:sz w:val="24"/>
          <w:szCs w:val="24"/>
        </w:rPr>
        <w:t xml:space="preserve">Státní </w:t>
      </w:r>
      <w:r w:rsidR="00290F5E">
        <w:rPr>
          <w:rFonts w:cs="Times New Roman"/>
          <w:b w:val="0"/>
          <w:sz w:val="24"/>
          <w:szCs w:val="24"/>
        </w:rPr>
        <w:t>zkušební a kvalifikační centrum;</w:t>
      </w:r>
    </w:p>
    <w:p w:rsidR="008A3EAD" w:rsidRPr="00234855" w:rsidRDefault="008A3EAD" w:rsidP="008A3EAD">
      <w:pPr>
        <w:pStyle w:val="Odstavecseseznamem"/>
        <w:numPr>
          <w:ilvl w:val="0"/>
          <w:numId w:val="7"/>
        </w:numPr>
        <w:rPr>
          <w:rFonts w:cs="Times New Roman"/>
          <w:b w:val="0"/>
          <w:sz w:val="24"/>
          <w:szCs w:val="24"/>
        </w:rPr>
      </w:pPr>
      <w:r>
        <w:rPr>
          <w:rFonts w:cs="Times New Roman"/>
          <w:b w:val="0"/>
          <w:sz w:val="24"/>
          <w:szCs w:val="24"/>
        </w:rPr>
        <w:t>Estonský kvalifikační úřad.</w:t>
      </w:r>
    </w:p>
    <w:p w:rsidR="008A3EAD" w:rsidRPr="00234855" w:rsidRDefault="008A3EAD" w:rsidP="005816E1">
      <w:pPr>
        <w:spacing w:after="0"/>
        <w:rPr>
          <w:rFonts w:cs="Times New Roman"/>
          <w:b/>
          <w:szCs w:val="24"/>
        </w:rPr>
      </w:pPr>
      <w:r w:rsidRPr="00234855">
        <w:rPr>
          <w:rFonts w:cs="Times New Roman"/>
          <w:szCs w:val="24"/>
        </w:rPr>
        <w:t>Nejvýznamnějším p</w:t>
      </w:r>
      <w:r>
        <w:rPr>
          <w:rFonts w:cs="Times New Roman"/>
          <w:szCs w:val="24"/>
        </w:rPr>
        <w:t xml:space="preserve">ostavením v oblasti evaluace je dle autorky </w:t>
      </w:r>
      <w:r w:rsidRPr="003E6790">
        <w:rPr>
          <w:rFonts w:cs="Times New Roman"/>
          <w:szCs w:val="24"/>
        </w:rPr>
        <w:t>Státní a zkušební kvalifikační centrum</w:t>
      </w:r>
      <w:r>
        <w:rPr>
          <w:rFonts w:cs="Times New Roman"/>
          <w:szCs w:val="24"/>
        </w:rPr>
        <w:t>, fungující od r. 1997. Jeho</w:t>
      </w:r>
      <w:r w:rsidRPr="00234855">
        <w:rPr>
          <w:rFonts w:cs="Times New Roman"/>
          <w:szCs w:val="24"/>
        </w:rPr>
        <w:t xml:space="preserve"> hlavním záměrem je tvorba vzdělávacích a odborných programů, jejich hodnocení a podpora při tvorbě. Dále se zaměřuje na oblasti hodnocení obsahu učiva ve školní praxi v souladu s příslušným vzdělávacím programem, hodnocení výsledků a organizovanost vzdělávání, hodnocení podpory a rozvoje edukačního </w:t>
      </w:r>
      <w:r>
        <w:rPr>
          <w:rFonts w:cs="Times New Roman"/>
          <w:szCs w:val="24"/>
        </w:rPr>
        <w:t>poradenství, atd</w:t>
      </w:r>
      <w:r w:rsidRPr="00234855">
        <w:rPr>
          <w:rFonts w:cs="Times New Roman"/>
          <w:szCs w:val="24"/>
        </w:rPr>
        <w:t>.</w:t>
      </w:r>
    </w:p>
    <w:p w:rsidR="00234855" w:rsidRPr="00234855" w:rsidRDefault="00234855" w:rsidP="005268F7">
      <w:pPr>
        <w:spacing w:after="0"/>
        <w:rPr>
          <w:rFonts w:cs="Times New Roman"/>
          <w:b/>
          <w:szCs w:val="24"/>
        </w:rPr>
      </w:pPr>
      <w:r w:rsidRPr="00097F5F">
        <w:rPr>
          <w:rFonts w:cs="Times New Roman"/>
          <w:b/>
          <w:szCs w:val="24"/>
        </w:rPr>
        <w:t>Finsko</w:t>
      </w:r>
      <w:r w:rsidR="003E6790">
        <w:rPr>
          <w:rFonts w:cs="Times New Roman"/>
          <w:szCs w:val="24"/>
        </w:rPr>
        <w:t xml:space="preserve"> dle Průchy (2015</w:t>
      </w:r>
      <w:r w:rsidR="000B4B9A">
        <w:rPr>
          <w:rFonts w:cs="Times New Roman"/>
          <w:szCs w:val="24"/>
        </w:rPr>
        <w:t>a</w:t>
      </w:r>
      <w:r w:rsidR="003E6790">
        <w:rPr>
          <w:rFonts w:cs="Times New Roman"/>
          <w:szCs w:val="24"/>
        </w:rPr>
        <w:t>)</w:t>
      </w:r>
      <w:r w:rsidRPr="00234855">
        <w:rPr>
          <w:rFonts w:cs="Times New Roman"/>
          <w:szCs w:val="24"/>
        </w:rPr>
        <w:t xml:space="preserve"> klade velký důraz na kvalitu a vysokou úroveň vzdělávání. Důkazem je toho vznik celostátního hodnotícího orgánu </w:t>
      </w:r>
      <w:r w:rsidRPr="003E6790">
        <w:rPr>
          <w:rFonts w:cs="Times New Roman"/>
          <w:szCs w:val="24"/>
        </w:rPr>
        <w:t xml:space="preserve">FINEEC – </w:t>
      </w:r>
      <w:r w:rsidRPr="000B4B9A">
        <w:rPr>
          <w:rFonts w:cs="Times New Roman"/>
          <w:i/>
          <w:szCs w:val="24"/>
        </w:rPr>
        <w:t>The Finish Education Evaluation Centre</w:t>
      </w:r>
      <w:r w:rsidRPr="00234855">
        <w:rPr>
          <w:rFonts w:cs="Times New Roman"/>
          <w:szCs w:val="24"/>
        </w:rPr>
        <w:t xml:space="preserve">, který provádí evaluaci napříč všemi úrovněmi vzdělávání (od </w:t>
      </w:r>
      <w:r w:rsidRPr="00234855">
        <w:rPr>
          <w:rFonts w:cs="Times New Roman"/>
          <w:szCs w:val="24"/>
        </w:rPr>
        <w:lastRenderedPageBreak/>
        <w:t>preprimárního po terciální). Efektivnost orgánu je ukotvena legislativn</w:t>
      </w:r>
      <w:r w:rsidR="00BF0402">
        <w:rPr>
          <w:rFonts w:cs="Times New Roman"/>
          <w:szCs w:val="24"/>
        </w:rPr>
        <w:t>ě a řízena Radou pro evaluace (</w:t>
      </w:r>
      <w:r w:rsidRPr="000B4B9A">
        <w:rPr>
          <w:rFonts w:cs="Times New Roman"/>
          <w:i/>
          <w:szCs w:val="24"/>
        </w:rPr>
        <w:t>Evaluation Council</w:t>
      </w:r>
      <w:r w:rsidRPr="00234855">
        <w:rPr>
          <w:rFonts w:cs="Times New Roman"/>
          <w:szCs w:val="24"/>
        </w:rPr>
        <w:t>).</w:t>
      </w:r>
    </w:p>
    <w:p w:rsidR="00234855" w:rsidRPr="00234855" w:rsidRDefault="00234855" w:rsidP="005268F7">
      <w:pPr>
        <w:spacing w:after="0"/>
        <w:rPr>
          <w:rFonts w:cs="Times New Roman"/>
          <w:b/>
          <w:szCs w:val="24"/>
        </w:rPr>
      </w:pPr>
      <w:r w:rsidRPr="00846E8F">
        <w:rPr>
          <w:rFonts w:cs="Times New Roman"/>
          <w:b/>
          <w:szCs w:val="24"/>
        </w:rPr>
        <w:t>Francouzský evaluační systém</w:t>
      </w:r>
      <w:r w:rsidRPr="00234855">
        <w:rPr>
          <w:rFonts w:cs="Times New Roman"/>
          <w:szCs w:val="24"/>
        </w:rPr>
        <w:t xml:space="preserve"> zahrnuje evaluační nástroje dle aktérů účastnících se výchovně – vzdělávacího systému. Dělí se tak na hodnocení žáků / studentů, pedagogů a škol.</w:t>
      </w:r>
    </w:p>
    <w:p w:rsidR="00234855" w:rsidRPr="00234855" w:rsidRDefault="00234855" w:rsidP="00EA0945">
      <w:pPr>
        <w:rPr>
          <w:rFonts w:cs="Times New Roman"/>
          <w:b/>
          <w:szCs w:val="24"/>
        </w:rPr>
      </w:pPr>
      <w:r w:rsidRPr="003E6790">
        <w:rPr>
          <w:rFonts w:cs="Times New Roman"/>
          <w:szCs w:val="24"/>
        </w:rPr>
        <w:t>Hodnocení kategorie žáků a studentů</w:t>
      </w:r>
      <w:r w:rsidRPr="00234855">
        <w:rPr>
          <w:rFonts w:cs="Times New Roman"/>
          <w:szCs w:val="24"/>
        </w:rPr>
        <w:t xml:space="preserve"> začíná již na úrovni preprimárního vzdělávání, kdy každé dítě obdrží tzv. žákovskou knihu, která je pro něj součástí až do ukončení terciálního vzdělávání. K průběžnému hodnocení dětí, žáků a studentů volí evaluační nástroje každý pedagog dle vlastního uvážení. </w:t>
      </w:r>
      <w:r w:rsidRPr="003E6790">
        <w:rPr>
          <w:rFonts w:cs="Times New Roman"/>
          <w:szCs w:val="24"/>
        </w:rPr>
        <w:t>Hodnocení kategorie pedagogů a škol</w:t>
      </w:r>
      <w:r w:rsidRPr="00234855">
        <w:rPr>
          <w:rFonts w:cs="Times New Roman"/>
          <w:szCs w:val="24"/>
        </w:rPr>
        <w:t xml:space="preserve"> spadá do činnosti inspekčních orgánů – sborů. Ve Francii jsou pedagogové zaměstnanci státu, a tak jejich činnost hodnotí zpravidla státní inspekce, nikoliv ředitel školy. Inspekce se ve Francii skládá ze čtyř hieraticky uspořádaných a kompetenčně vymezených sborů</w:t>
      </w:r>
      <w:r w:rsidR="003E6790">
        <w:rPr>
          <w:rFonts w:cs="Times New Roman"/>
          <w:szCs w:val="24"/>
        </w:rPr>
        <w:t>, které hodnotí</w:t>
      </w:r>
      <w:r w:rsidRPr="00234855">
        <w:rPr>
          <w:rFonts w:cs="Times New Roman"/>
          <w:szCs w:val="24"/>
        </w:rPr>
        <w:t xml:space="preserve"> celkový vzdělávací systém. </w:t>
      </w:r>
      <w:r w:rsidR="003E6790">
        <w:rPr>
          <w:rFonts w:cs="Times New Roman"/>
          <w:szCs w:val="24"/>
        </w:rPr>
        <w:t>Podle Šťastného (2017) se jedná</w:t>
      </w:r>
      <w:r w:rsidRPr="00234855">
        <w:rPr>
          <w:rFonts w:cs="Times New Roman"/>
          <w:szCs w:val="24"/>
        </w:rPr>
        <w:t xml:space="preserve"> o:</w:t>
      </w:r>
    </w:p>
    <w:p w:rsidR="00234855" w:rsidRPr="00234855" w:rsidRDefault="00234855" w:rsidP="005268F7">
      <w:pPr>
        <w:pStyle w:val="Odstavecseseznamem"/>
        <w:numPr>
          <w:ilvl w:val="0"/>
          <w:numId w:val="9"/>
        </w:numPr>
        <w:rPr>
          <w:rFonts w:cs="Times New Roman"/>
          <w:b w:val="0"/>
          <w:sz w:val="24"/>
          <w:szCs w:val="24"/>
        </w:rPr>
      </w:pPr>
      <w:r w:rsidRPr="00234855">
        <w:rPr>
          <w:rFonts w:cs="Times New Roman"/>
          <w:b w:val="0"/>
          <w:sz w:val="24"/>
          <w:szCs w:val="24"/>
        </w:rPr>
        <w:t>Sbory generálních inspektorů – Generální inspekce národního vzdělávání a Generální inspekce administrace</w:t>
      </w:r>
      <w:r w:rsidR="00290F5E">
        <w:rPr>
          <w:rFonts w:cs="Times New Roman"/>
          <w:b w:val="0"/>
          <w:sz w:val="24"/>
          <w:szCs w:val="24"/>
        </w:rPr>
        <w:t xml:space="preserve"> národního vzdělávání a výzkumu;</w:t>
      </w:r>
    </w:p>
    <w:p w:rsidR="00234855" w:rsidRPr="00234855" w:rsidRDefault="00234855" w:rsidP="005268F7">
      <w:pPr>
        <w:pStyle w:val="Odstavecseseznamem"/>
        <w:numPr>
          <w:ilvl w:val="0"/>
          <w:numId w:val="8"/>
        </w:numPr>
        <w:rPr>
          <w:rFonts w:cs="Times New Roman"/>
          <w:b w:val="0"/>
          <w:sz w:val="24"/>
          <w:szCs w:val="24"/>
        </w:rPr>
      </w:pPr>
      <w:r w:rsidRPr="00234855">
        <w:rPr>
          <w:rFonts w:cs="Times New Roman"/>
          <w:b w:val="0"/>
          <w:sz w:val="24"/>
          <w:szCs w:val="24"/>
        </w:rPr>
        <w:t>Sbory územních inspektorů – Inspektoři akademie a Inspektoři národ</w:t>
      </w:r>
      <w:r w:rsidR="003E6790">
        <w:rPr>
          <w:rFonts w:cs="Times New Roman"/>
          <w:b w:val="0"/>
          <w:sz w:val="24"/>
          <w:szCs w:val="24"/>
        </w:rPr>
        <w:t>ního vzdělávání.</w:t>
      </w:r>
    </w:p>
    <w:p w:rsidR="00234855" w:rsidRPr="00234855" w:rsidRDefault="00234855" w:rsidP="005268F7">
      <w:pPr>
        <w:rPr>
          <w:rFonts w:cs="Times New Roman"/>
          <w:b/>
          <w:szCs w:val="24"/>
        </w:rPr>
      </w:pPr>
      <w:r w:rsidRPr="00234855">
        <w:rPr>
          <w:rFonts w:cs="Times New Roman"/>
          <w:szCs w:val="24"/>
        </w:rPr>
        <w:t>V </w:t>
      </w:r>
      <w:r w:rsidRPr="00846E8F">
        <w:rPr>
          <w:rFonts w:cs="Times New Roman"/>
          <w:b/>
          <w:szCs w:val="24"/>
        </w:rPr>
        <w:t>Číně</w:t>
      </w:r>
      <w:r w:rsidR="00E016EF">
        <w:rPr>
          <w:rFonts w:cs="Times New Roman"/>
          <w:szCs w:val="24"/>
        </w:rPr>
        <w:t xml:space="preserve"> je vnější a vnitřní</w:t>
      </w:r>
      <w:r w:rsidRPr="00234855">
        <w:rPr>
          <w:rFonts w:cs="Times New Roman"/>
          <w:szCs w:val="24"/>
        </w:rPr>
        <w:t xml:space="preserve"> evaluace škol legislativně ukotvena a spadá do kompetence </w:t>
      </w:r>
      <w:r w:rsidR="00E016EF">
        <w:rPr>
          <w:rFonts w:cs="Times New Roman"/>
          <w:szCs w:val="24"/>
        </w:rPr>
        <w:t>Ministerstva školství ČLR. K</w:t>
      </w:r>
      <w:r w:rsidRPr="00234855">
        <w:rPr>
          <w:rFonts w:cs="Times New Roman"/>
          <w:szCs w:val="24"/>
        </w:rPr>
        <w:t>onkrétně do činnosti školní inspekce, jej</w:t>
      </w:r>
      <w:r w:rsidR="001F0C8B">
        <w:rPr>
          <w:rFonts w:cs="Times New Roman"/>
          <w:szCs w:val="24"/>
        </w:rPr>
        <w:t>íž počátek sahá do 20. století. Jak píše Šťastný (2021)</w:t>
      </w:r>
      <w:r w:rsidR="00B25B80">
        <w:rPr>
          <w:rFonts w:cs="Times New Roman"/>
          <w:szCs w:val="24"/>
        </w:rPr>
        <w:t>, e</w:t>
      </w:r>
      <w:r w:rsidRPr="00234855">
        <w:rPr>
          <w:rFonts w:cs="Times New Roman"/>
          <w:szCs w:val="24"/>
        </w:rPr>
        <w:t>valuační systém probíhá na úrovni od preprimárního do terciálního v</w:t>
      </w:r>
      <w:r w:rsidR="00290F5E">
        <w:rPr>
          <w:rFonts w:cs="Times New Roman"/>
          <w:szCs w:val="24"/>
        </w:rPr>
        <w:t>zdělávání a je rozdělen do tří</w:t>
      </w:r>
      <w:r w:rsidRPr="00234855">
        <w:rPr>
          <w:rFonts w:cs="Times New Roman"/>
          <w:szCs w:val="24"/>
        </w:rPr>
        <w:t xml:space="preserve"> částí</w:t>
      </w:r>
      <w:r w:rsidR="00B25B80">
        <w:rPr>
          <w:rFonts w:cs="Times New Roman"/>
          <w:szCs w:val="24"/>
        </w:rPr>
        <w:t>:</w:t>
      </w:r>
      <w:r w:rsidR="001F0C8B">
        <w:rPr>
          <w:rFonts w:cs="Times New Roman"/>
          <w:szCs w:val="24"/>
        </w:rPr>
        <w:t xml:space="preserve"> </w:t>
      </w:r>
    </w:p>
    <w:p w:rsidR="00234855" w:rsidRPr="00234855" w:rsidRDefault="00234855" w:rsidP="005268F7">
      <w:pPr>
        <w:pStyle w:val="Odstavecseseznamem"/>
        <w:numPr>
          <w:ilvl w:val="0"/>
          <w:numId w:val="10"/>
        </w:numPr>
        <w:rPr>
          <w:rFonts w:cs="Times New Roman"/>
          <w:b w:val="0"/>
          <w:sz w:val="24"/>
          <w:szCs w:val="24"/>
        </w:rPr>
      </w:pPr>
      <w:r w:rsidRPr="00234855">
        <w:rPr>
          <w:rFonts w:cs="Times New Roman"/>
          <w:sz w:val="24"/>
          <w:szCs w:val="24"/>
        </w:rPr>
        <w:t xml:space="preserve">centrální </w:t>
      </w:r>
      <w:r w:rsidRPr="00234855">
        <w:rPr>
          <w:rFonts w:cs="Times New Roman"/>
          <w:b w:val="0"/>
          <w:sz w:val="24"/>
          <w:szCs w:val="24"/>
        </w:rPr>
        <w:t>(celostátní) úroveň, která spadá p</w:t>
      </w:r>
      <w:r w:rsidR="00290F5E">
        <w:rPr>
          <w:rFonts w:cs="Times New Roman"/>
          <w:b w:val="0"/>
          <w:sz w:val="24"/>
          <w:szCs w:val="24"/>
        </w:rPr>
        <w:t>od Úřad pro inspekci vzdělávání;</w:t>
      </w:r>
    </w:p>
    <w:p w:rsidR="00234855" w:rsidRPr="00234855" w:rsidRDefault="00234855" w:rsidP="005268F7">
      <w:pPr>
        <w:pStyle w:val="Odstavecseseznamem"/>
        <w:numPr>
          <w:ilvl w:val="0"/>
          <w:numId w:val="10"/>
        </w:numPr>
        <w:rPr>
          <w:rFonts w:cs="Times New Roman"/>
          <w:b w:val="0"/>
          <w:sz w:val="24"/>
          <w:szCs w:val="24"/>
        </w:rPr>
      </w:pPr>
      <w:r w:rsidRPr="00234855">
        <w:rPr>
          <w:rFonts w:cs="Times New Roman"/>
          <w:sz w:val="24"/>
          <w:szCs w:val="24"/>
        </w:rPr>
        <w:t>provinční</w:t>
      </w:r>
      <w:r w:rsidRPr="00234855">
        <w:rPr>
          <w:rFonts w:cs="Times New Roman"/>
          <w:b w:val="0"/>
          <w:sz w:val="24"/>
          <w:szCs w:val="24"/>
        </w:rPr>
        <w:t xml:space="preserve"> (městská) úroveň, jejíž činnost spadá pod prov</w:t>
      </w:r>
      <w:r w:rsidR="00FC55FF">
        <w:rPr>
          <w:rFonts w:cs="Times New Roman"/>
          <w:b w:val="0"/>
          <w:sz w:val="24"/>
          <w:szCs w:val="24"/>
        </w:rPr>
        <w:t>inční (městské) inspektoráty a pod</w:t>
      </w:r>
      <w:r w:rsidR="00290F5E">
        <w:rPr>
          <w:rFonts w:cs="Times New Roman"/>
          <w:b w:val="0"/>
          <w:sz w:val="24"/>
          <w:szCs w:val="24"/>
        </w:rPr>
        <w:t> orgány z centrální úrovně;</w:t>
      </w:r>
    </w:p>
    <w:p w:rsidR="00234855" w:rsidRPr="00234855" w:rsidRDefault="00234855" w:rsidP="005268F7">
      <w:pPr>
        <w:pStyle w:val="Odstavecseseznamem"/>
        <w:numPr>
          <w:ilvl w:val="0"/>
          <w:numId w:val="10"/>
        </w:numPr>
        <w:rPr>
          <w:rFonts w:cs="Times New Roman"/>
          <w:b w:val="0"/>
          <w:sz w:val="24"/>
          <w:szCs w:val="24"/>
        </w:rPr>
      </w:pPr>
      <w:r w:rsidRPr="00234855">
        <w:rPr>
          <w:rFonts w:cs="Times New Roman"/>
          <w:sz w:val="24"/>
          <w:szCs w:val="24"/>
        </w:rPr>
        <w:t>okresní</w:t>
      </w:r>
      <w:r w:rsidR="00290F5E">
        <w:rPr>
          <w:rFonts w:cs="Times New Roman"/>
          <w:sz w:val="24"/>
          <w:szCs w:val="24"/>
        </w:rPr>
        <w:t xml:space="preserve"> </w:t>
      </w:r>
      <w:r w:rsidR="00290F5E" w:rsidRPr="00290F5E">
        <w:rPr>
          <w:rFonts w:cs="Times New Roman"/>
          <w:b w:val="0"/>
          <w:sz w:val="24"/>
          <w:szCs w:val="24"/>
        </w:rPr>
        <w:t>úroveň</w:t>
      </w:r>
      <w:r w:rsidRPr="00290F5E">
        <w:rPr>
          <w:rFonts w:cs="Times New Roman"/>
          <w:b w:val="0"/>
          <w:sz w:val="24"/>
          <w:szCs w:val="24"/>
        </w:rPr>
        <w:t>,</w:t>
      </w:r>
      <w:r w:rsidRPr="00234855">
        <w:rPr>
          <w:rFonts w:cs="Times New Roman"/>
          <w:b w:val="0"/>
          <w:sz w:val="24"/>
          <w:szCs w:val="24"/>
        </w:rPr>
        <w:t xml:space="preserve"> na jejímž stupni se realizuje a zajišťuje terénní </w:t>
      </w:r>
      <w:r w:rsidR="00B25B80">
        <w:rPr>
          <w:rFonts w:cs="Times New Roman"/>
          <w:b w:val="0"/>
          <w:sz w:val="24"/>
          <w:szCs w:val="24"/>
        </w:rPr>
        <w:t>inspekční činnost</w:t>
      </w:r>
      <w:r w:rsidRPr="00234855">
        <w:rPr>
          <w:rFonts w:cs="Times New Roman"/>
          <w:b w:val="0"/>
          <w:sz w:val="24"/>
          <w:szCs w:val="24"/>
        </w:rPr>
        <w:t>.</w:t>
      </w:r>
    </w:p>
    <w:p w:rsidR="00234855" w:rsidRDefault="00234855" w:rsidP="00C9047B">
      <w:pPr>
        <w:spacing w:after="0"/>
        <w:rPr>
          <w:rFonts w:cs="Times New Roman"/>
          <w:szCs w:val="24"/>
        </w:rPr>
      </w:pPr>
      <w:r w:rsidRPr="00234855">
        <w:rPr>
          <w:rFonts w:cs="Times New Roman"/>
          <w:szCs w:val="24"/>
        </w:rPr>
        <w:t>Samotná autoevaluac</w:t>
      </w:r>
      <w:r w:rsidR="00FC55FF">
        <w:rPr>
          <w:rFonts w:cs="Times New Roman"/>
          <w:szCs w:val="24"/>
        </w:rPr>
        <w:t>e škol v Číně spadá</w:t>
      </w:r>
      <w:r w:rsidR="00164643">
        <w:rPr>
          <w:rFonts w:cs="Times New Roman"/>
          <w:szCs w:val="24"/>
        </w:rPr>
        <w:t xml:space="preserve"> pod </w:t>
      </w:r>
      <w:r w:rsidRPr="00234855">
        <w:rPr>
          <w:rFonts w:cs="Times New Roman"/>
          <w:szCs w:val="24"/>
        </w:rPr>
        <w:t>int</w:t>
      </w:r>
      <w:r w:rsidR="00FC55FF">
        <w:rPr>
          <w:rFonts w:cs="Times New Roman"/>
          <w:szCs w:val="24"/>
        </w:rPr>
        <w:t xml:space="preserve">erního inspektora – pracovníka (příp. </w:t>
      </w:r>
      <w:r w:rsidRPr="00234855">
        <w:rPr>
          <w:rFonts w:cs="Times New Roman"/>
          <w:szCs w:val="24"/>
        </w:rPr>
        <w:t>tým pracovníků školy</w:t>
      </w:r>
      <w:r w:rsidR="00FC55FF">
        <w:rPr>
          <w:rFonts w:cs="Times New Roman"/>
          <w:szCs w:val="24"/>
        </w:rPr>
        <w:t>)</w:t>
      </w:r>
      <w:r w:rsidRPr="00234855">
        <w:rPr>
          <w:rFonts w:cs="Times New Roman"/>
          <w:szCs w:val="24"/>
        </w:rPr>
        <w:t>, který za celý proces autoevaluace a výslednou dokumentaci zodpoví</w:t>
      </w:r>
      <w:r w:rsidR="00FC55FF">
        <w:rPr>
          <w:rFonts w:cs="Times New Roman"/>
          <w:szCs w:val="24"/>
        </w:rPr>
        <w:t>dá.</w:t>
      </w:r>
    </w:p>
    <w:p w:rsidR="00CB0445" w:rsidRDefault="00234855" w:rsidP="005268F7">
      <w:pPr>
        <w:rPr>
          <w:rFonts w:cs="Times New Roman"/>
          <w:szCs w:val="24"/>
        </w:rPr>
      </w:pPr>
      <w:r w:rsidRPr="00234855">
        <w:rPr>
          <w:rFonts w:cs="Times New Roman"/>
          <w:szCs w:val="24"/>
        </w:rPr>
        <w:t>Poznatky o zahraničních aktivitách, dokumentaci a systému hodnocení (evaluaci) a vzdělávání je potřebným přínosem do ro</w:t>
      </w:r>
      <w:r w:rsidR="00EA0945">
        <w:rPr>
          <w:rFonts w:cs="Times New Roman"/>
          <w:szCs w:val="24"/>
        </w:rPr>
        <w:t>zvíjející se vzdělávací politiky</w:t>
      </w:r>
      <w:r w:rsidRPr="00234855">
        <w:rPr>
          <w:rFonts w:cs="Times New Roman"/>
          <w:szCs w:val="24"/>
        </w:rPr>
        <w:t xml:space="preserve"> napříč jednotlivými zeměmi. Ve vět</w:t>
      </w:r>
      <w:r w:rsidR="00934BBB">
        <w:rPr>
          <w:rFonts w:cs="Times New Roman"/>
          <w:szCs w:val="24"/>
        </w:rPr>
        <w:t>šině případů jsou problémy</w:t>
      </w:r>
      <w:r w:rsidRPr="00234855">
        <w:rPr>
          <w:rFonts w:cs="Times New Roman"/>
          <w:szCs w:val="24"/>
        </w:rPr>
        <w:t xml:space="preserve"> v oblas</w:t>
      </w:r>
      <w:r w:rsidR="00934BBB">
        <w:rPr>
          <w:rFonts w:cs="Times New Roman"/>
          <w:szCs w:val="24"/>
        </w:rPr>
        <w:t>ti konkrétního školského systému na sobě</w:t>
      </w:r>
      <w:r w:rsidRPr="00234855">
        <w:rPr>
          <w:rFonts w:cs="Times New Roman"/>
          <w:szCs w:val="24"/>
        </w:rPr>
        <w:t xml:space="preserve"> závisl</w:t>
      </w:r>
      <w:r w:rsidR="00FC55FF">
        <w:rPr>
          <w:rFonts w:cs="Times New Roman"/>
          <w:szCs w:val="24"/>
        </w:rPr>
        <w:t>é</w:t>
      </w:r>
      <w:r w:rsidRPr="00234855">
        <w:rPr>
          <w:rFonts w:cs="Times New Roman"/>
          <w:szCs w:val="24"/>
        </w:rPr>
        <w:t xml:space="preserve"> a prolínají se. V současnosti se trendem evaluace zabývají příslušné instituce, orgány a odborníci po celém světě. Vyhodnocují tak efektivnost výchovně – vzdělávacího procesu, kvalitu úrovně škol, ekonomiku školství a realizují srovnávací výzkumy a projekty, se kterými dále školská praxe operuje. Tento vyvíjející se proces ve své publikaci shledává </w:t>
      </w:r>
      <w:r w:rsidRPr="00234855">
        <w:rPr>
          <w:rFonts w:cs="Times New Roman"/>
          <w:szCs w:val="24"/>
        </w:rPr>
        <w:lastRenderedPageBreak/>
        <w:t xml:space="preserve">Průcha (1999) jako stěžejní pro tvorbu odborných publikací (metodik, strategií, </w:t>
      </w:r>
      <w:r w:rsidR="00934BBB">
        <w:rPr>
          <w:rFonts w:cs="Times New Roman"/>
          <w:szCs w:val="24"/>
        </w:rPr>
        <w:t xml:space="preserve">studií, </w:t>
      </w:r>
      <w:r w:rsidRPr="00234855">
        <w:rPr>
          <w:rFonts w:cs="Times New Roman"/>
          <w:szCs w:val="24"/>
        </w:rPr>
        <w:t>atd.) z různých oblastí školství, ale také pro zájem ze strany mezinár</w:t>
      </w:r>
      <w:r w:rsidR="00B25B80">
        <w:rPr>
          <w:rFonts w:cs="Times New Roman"/>
          <w:szCs w:val="24"/>
        </w:rPr>
        <w:t>odních organizací</w:t>
      </w:r>
      <w:r w:rsidRPr="00234855">
        <w:rPr>
          <w:rFonts w:cs="Times New Roman"/>
          <w:szCs w:val="24"/>
        </w:rPr>
        <w:t>.</w:t>
      </w:r>
    </w:p>
    <w:p w:rsidR="00CB0445" w:rsidRDefault="00CB0445" w:rsidP="005268F7">
      <w:pPr>
        <w:rPr>
          <w:rFonts w:cs="Times New Roman"/>
          <w:szCs w:val="24"/>
        </w:rPr>
      </w:pPr>
      <w:r>
        <w:rPr>
          <w:rFonts w:cs="Times New Roman"/>
          <w:szCs w:val="24"/>
        </w:rPr>
        <w:br w:type="page"/>
      </w:r>
    </w:p>
    <w:p w:rsidR="00234855" w:rsidRDefault="00CB56E2" w:rsidP="005268F7">
      <w:pPr>
        <w:pStyle w:val="Nadpis1"/>
        <w:spacing w:after="240"/>
      </w:pPr>
      <w:bookmarkStart w:id="14" w:name="_Toc101274741"/>
      <w:r>
        <w:lastRenderedPageBreak/>
        <w:t>HISTORICKÝ PŘEHLED KURIKULÁRNÍCH</w:t>
      </w:r>
      <w:r w:rsidR="00CB0445">
        <w:t xml:space="preserve"> DOKUMENT</w:t>
      </w:r>
      <w:r>
        <w:t>Ů VZNIKLÝCH JAKO PODPORA</w:t>
      </w:r>
      <w:r w:rsidR="00CB0445">
        <w:t xml:space="preserve"> ZKVALITŇOVÁNÍ VZDĚLÁVACÍ POLITIKY </w:t>
      </w:r>
      <w:r>
        <w:t>V ČESKÝCH ŠKOLÁCH</w:t>
      </w:r>
      <w:r w:rsidR="00CB0445">
        <w:t xml:space="preserve"> PO ROCE 2000</w:t>
      </w:r>
      <w:bookmarkEnd w:id="14"/>
    </w:p>
    <w:p w:rsidR="00264C3C" w:rsidRDefault="000C61D7" w:rsidP="00112C90">
      <w:pPr>
        <w:spacing w:after="0"/>
        <w:ind w:firstLine="426"/>
        <w:rPr>
          <w:rFonts w:cs="Times New Roman"/>
          <w:szCs w:val="24"/>
        </w:rPr>
      </w:pPr>
      <w:r>
        <w:rPr>
          <w:rFonts w:cs="Times New Roman"/>
          <w:szCs w:val="24"/>
        </w:rPr>
        <w:t>Třetí kapitola na svém úvodu přibližuje vzdělávací politiku, jelikož</w:t>
      </w:r>
      <w:r w:rsidR="00104422">
        <w:rPr>
          <w:rFonts w:cs="Times New Roman"/>
          <w:szCs w:val="24"/>
        </w:rPr>
        <w:t xml:space="preserve"> p</w:t>
      </w:r>
      <w:r w:rsidR="003012B9">
        <w:rPr>
          <w:rFonts w:cs="Times New Roman"/>
          <w:szCs w:val="24"/>
        </w:rPr>
        <w:t xml:space="preserve">ojímá </w:t>
      </w:r>
      <w:r w:rsidR="00104422">
        <w:rPr>
          <w:rFonts w:cs="Times New Roman"/>
          <w:szCs w:val="24"/>
        </w:rPr>
        <w:t xml:space="preserve">širokou škálu oblastí. Od </w:t>
      </w:r>
      <w:r w:rsidR="003012B9">
        <w:rPr>
          <w:rFonts w:cs="Times New Roman"/>
          <w:szCs w:val="24"/>
        </w:rPr>
        <w:t>konkrétní</w:t>
      </w:r>
      <w:r w:rsidR="00104422">
        <w:rPr>
          <w:rFonts w:cs="Times New Roman"/>
          <w:szCs w:val="24"/>
        </w:rPr>
        <w:t>ch metod, zásad</w:t>
      </w:r>
      <w:r w:rsidR="003012B9">
        <w:rPr>
          <w:rFonts w:cs="Times New Roman"/>
          <w:szCs w:val="24"/>
        </w:rPr>
        <w:t>, cíl</w:t>
      </w:r>
      <w:r w:rsidR="00104422">
        <w:rPr>
          <w:rFonts w:cs="Times New Roman"/>
          <w:szCs w:val="24"/>
        </w:rPr>
        <w:t>ů</w:t>
      </w:r>
      <w:r w:rsidR="003012B9">
        <w:rPr>
          <w:rFonts w:cs="Times New Roman"/>
          <w:szCs w:val="24"/>
        </w:rPr>
        <w:t xml:space="preserve"> a obsah</w:t>
      </w:r>
      <w:r w:rsidR="00104422">
        <w:rPr>
          <w:rFonts w:cs="Times New Roman"/>
          <w:szCs w:val="24"/>
        </w:rPr>
        <w:t>u</w:t>
      </w:r>
      <w:r w:rsidR="003012B9">
        <w:rPr>
          <w:rFonts w:cs="Times New Roman"/>
          <w:szCs w:val="24"/>
        </w:rPr>
        <w:t xml:space="preserve"> vzdělává</w:t>
      </w:r>
      <w:r w:rsidR="00802953">
        <w:rPr>
          <w:rFonts w:cs="Times New Roman"/>
          <w:szCs w:val="24"/>
        </w:rPr>
        <w:t>ní, přes školskou legislativu a na ni</w:t>
      </w:r>
      <w:r w:rsidR="003012B9">
        <w:rPr>
          <w:rFonts w:cs="Times New Roman"/>
          <w:szCs w:val="24"/>
        </w:rPr>
        <w:t xml:space="preserve"> nava</w:t>
      </w:r>
      <w:r w:rsidR="00802953">
        <w:rPr>
          <w:rFonts w:cs="Times New Roman"/>
          <w:szCs w:val="24"/>
        </w:rPr>
        <w:t>zující nezbytné úpravy</w:t>
      </w:r>
      <w:r w:rsidR="003012B9">
        <w:rPr>
          <w:rFonts w:cs="Times New Roman"/>
          <w:szCs w:val="24"/>
        </w:rPr>
        <w:t xml:space="preserve"> ve vzdělávání, řízení, management a marketing v</w:t>
      </w:r>
      <w:r w:rsidR="00104422">
        <w:rPr>
          <w:rFonts w:cs="Times New Roman"/>
          <w:szCs w:val="24"/>
        </w:rPr>
        <w:t>zdělávacích institucí, po</w:t>
      </w:r>
      <w:r w:rsidR="003012B9">
        <w:rPr>
          <w:rFonts w:cs="Times New Roman"/>
          <w:szCs w:val="24"/>
        </w:rPr>
        <w:t xml:space="preserve"> činnosti v</w:t>
      </w:r>
      <w:r w:rsidR="00802953">
        <w:rPr>
          <w:rFonts w:cs="Times New Roman"/>
          <w:szCs w:val="24"/>
        </w:rPr>
        <w:t>edoucí k plánování, realizaci a hodnocení</w:t>
      </w:r>
      <w:r w:rsidR="00104422">
        <w:rPr>
          <w:rFonts w:cs="Times New Roman"/>
          <w:szCs w:val="24"/>
        </w:rPr>
        <w:t xml:space="preserve"> vzdělávání</w:t>
      </w:r>
      <w:r w:rsidR="00802953">
        <w:rPr>
          <w:rFonts w:cs="Times New Roman"/>
          <w:szCs w:val="24"/>
        </w:rPr>
        <w:t xml:space="preserve"> (včetně autoevaluace)</w:t>
      </w:r>
      <w:r w:rsidR="00104422">
        <w:rPr>
          <w:rFonts w:cs="Times New Roman"/>
          <w:szCs w:val="24"/>
        </w:rPr>
        <w:t xml:space="preserve"> jako dynamického celku se všemi účastníky, kteří jej </w:t>
      </w:r>
      <w:r w:rsidR="00802953">
        <w:rPr>
          <w:rFonts w:cs="Times New Roman"/>
          <w:szCs w:val="24"/>
        </w:rPr>
        <w:t>přímo ovlivňují</w:t>
      </w:r>
      <w:r w:rsidR="003012B9">
        <w:rPr>
          <w:rFonts w:cs="Times New Roman"/>
          <w:szCs w:val="24"/>
        </w:rPr>
        <w:t xml:space="preserve">. Souhrnně Brdek (2004) přistupuje ke vzdělávací politice jako </w:t>
      </w:r>
      <w:r w:rsidR="00054D8A">
        <w:rPr>
          <w:rFonts w:cs="Times New Roman"/>
          <w:szCs w:val="24"/>
        </w:rPr>
        <w:t>k</w:t>
      </w:r>
      <w:r w:rsidR="00236F82">
        <w:rPr>
          <w:rFonts w:cs="Times New Roman"/>
          <w:szCs w:val="24"/>
        </w:rPr>
        <w:t> </w:t>
      </w:r>
      <w:r w:rsidR="00054D8A">
        <w:rPr>
          <w:rFonts w:cs="Times New Roman"/>
          <w:szCs w:val="24"/>
        </w:rPr>
        <w:t>závěru</w:t>
      </w:r>
      <w:r w:rsidR="00236F82">
        <w:rPr>
          <w:rFonts w:cs="Times New Roman"/>
          <w:szCs w:val="24"/>
        </w:rPr>
        <w:t xml:space="preserve"> vycházející</w:t>
      </w:r>
      <w:r w:rsidR="00802953">
        <w:rPr>
          <w:rFonts w:cs="Times New Roman"/>
          <w:szCs w:val="24"/>
        </w:rPr>
        <w:t>ho</w:t>
      </w:r>
      <w:r w:rsidR="00054D8A">
        <w:rPr>
          <w:rFonts w:cs="Times New Roman"/>
          <w:szCs w:val="24"/>
        </w:rPr>
        <w:t xml:space="preserve"> a reaguj</w:t>
      </w:r>
      <w:r w:rsidR="00236F82">
        <w:rPr>
          <w:rFonts w:cs="Times New Roman"/>
          <w:szCs w:val="24"/>
        </w:rPr>
        <w:t>ící</w:t>
      </w:r>
      <w:r w:rsidR="00802953">
        <w:rPr>
          <w:rFonts w:cs="Times New Roman"/>
          <w:szCs w:val="24"/>
        </w:rPr>
        <w:t>ho</w:t>
      </w:r>
      <w:r w:rsidR="00054D8A">
        <w:rPr>
          <w:rFonts w:cs="Times New Roman"/>
          <w:szCs w:val="24"/>
        </w:rPr>
        <w:t xml:space="preserve"> na minulé, současné, ale i možné budoucí problémy v oblasti výchovy a vzdělávání na úrovni národní i mezinárodní.</w:t>
      </w:r>
      <w:r w:rsidR="00236F82">
        <w:rPr>
          <w:rFonts w:cs="Times New Roman"/>
          <w:szCs w:val="24"/>
        </w:rPr>
        <w:t xml:space="preserve"> Vzdělávací politika by dle autora nemě</w:t>
      </w:r>
      <w:r w:rsidR="005044B2">
        <w:rPr>
          <w:rFonts w:cs="Times New Roman"/>
          <w:szCs w:val="24"/>
        </w:rPr>
        <w:t>la být ovlivňována politickými rozepřemi, změnou vedení mini</w:t>
      </w:r>
      <w:r w:rsidR="00C6299E">
        <w:rPr>
          <w:rFonts w:cs="Times New Roman"/>
          <w:szCs w:val="24"/>
        </w:rPr>
        <w:t xml:space="preserve">sterstev a </w:t>
      </w:r>
      <w:r w:rsidR="005F42C7">
        <w:rPr>
          <w:rFonts w:cs="Times New Roman"/>
          <w:szCs w:val="24"/>
        </w:rPr>
        <w:t>na to navazující nečekané</w:t>
      </w:r>
      <w:r w:rsidR="00C6299E">
        <w:rPr>
          <w:rFonts w:cs="Times New Roman"/>
          <w:szCs w:val="24"/>
        </w:rPr>
        <w:t xml:space="preserve"> převraty</w:t>
      </w:r>
      <w:r w:rsidR="005F42C7">
        <w:rPr>
          <w:rFonts w:cs="Times New Roman"/>
          <w:szCs w:val="24"/>
        </w:rPr>
        <w:t xml:space="preserve"> ve školské legislativě a praxi</w:t>
      </w:r>
      <w:r w:rsidR="00C6299E">
        <w:rPr>
          <w:rFonts w:cs="Times New Roman"/>
          <w:szCs w:val="24"/>
        </w:rPr>
        <w:t>. Brdek (2004) upřednostňuje vizi školského systému, který by plynule reagoval</w:t>
      </w:r>
      <w:r w:rsidR="005044B2">
        <w:rPr>
          <w:rFonts w:cs="Times New Roman"/>
          <w:szCs w:val="24"/>
        </w:rPr>
        <w:t xml:space="preserve"> </w:t>
      </w:r>
      <w:r w:rsidR="00C6299E">
        <w:rPr>
          <w:rFonts w:cs="Times New Roman"/>
          <w:szCs w:val="24"/>
        </w:rPr>
        <w:t>na</w:t>
      </w:r>
      <w:r w:rsidR="009B26C1">
        <w:rPr>
          <w:rFonts w:cs="Times New Roman"/>
          <w:szCs w:val="24"/>
        </w:rPr>
        <w:t xml:space="preserve"> požadavky</w:t>
      </w:r>
      <w:r w:rsidR="00C6299E">
        <w:rPr>
          <w:rFonts w:cs="Times New Roman"/>
          <w:szCs w:val="24"/>
        </w:rPr>
        <w:t xml:space="preserve"> přirozeně se měnící</w:t>
      </w:r>
      <w:r w:rsidR="009B26C1">
        <w:rPr>
          <w:rFonts w:cs="Times New Roman"/>
          <w:szCs w:val="24"/>
        </w:rPr>
        <w:t>ho</w:t>
      </w:r>
      <w:r w:rsidR="005F42C7">
        <w:rPr>
          <w:rFonts w:cs="Times New Roman"/>
          <w:szCs w:val="24"/>
        </w:rPr>
        <w:t xml:space="preserve"> a vyvíjejícího vzdělávacího systému</w:t>
      </w:r>
      <w:r w:rsidR="00C6299E">
        <w:rPr>
          <w:rFonts w:cs="Times New Roman"/>
          <w:szCs w:val="24"/>
        </w:rPr>
        <w:t xml:space="preserve">, </w:t>
      </w:r>
      <w:r w:rsidR="005044B2">
        <w:rPr>
          <w:rFonts w:cs="Times New Roman"/>
          <w:szCs w:val="24"/>
        </w:rPr>
        <w:t>na potřeby</w:t>
      </w:r>
      <w:r w:rsidR="009B26C1">
        <w:rPr>
          <w:rFonts w:cs="Times New Roman"/>
          <w:szCs w:val="24"/>
        </w:rPr>
        <w:t>, přístupnost a dostupnost informací z oblasti školství</w:t>
      </w:r>
      <w:r w:rsidR="005044B2">
        <w:rPr>
          <w:rFonts w:cs="Times New Roman"/>
          <w:szCs w:val="24"/>
        </w:rPr>
        <w:t xml:space="preserve"> celé společnosti.</w:t>
      </w:r>
      <w:r w:rsidR="005F42C7">
        <w:rPr>
          <w:rFonts w:cs="Times New Roman"/>
          <w:szCs w:val="24"/>
        </w:rPr>
        <w:t xml:space="preserve"> Z autorova přístupu pramení</w:t>
      </w:r>
      <w:r w:rsidR="0085171D">
        <w:rPr>
          <w:rFonts w:cs="Times New Roman"/>
          <w:szCs w:val="24"/>
        </w:rPr>
        <w:t xml:space="preserve"> </w:t>
      </w:r>
      <w:r w:rsidR="005F42C7" w:rsidRPr="000C61D7">
        <w:rPr>
          <w:rFonts w:cs="Times New Roman"/>
          <w:szCs w:val="24"/>
        </w:rPr>
        <w:t>krizové podoblasti</w:t>
      </w:r>
      <w:r w:rsidR="00944272" w:rsidRPr="000C61D7">
        <w:rPr>
          <w:rFonts w:cs="Times New Roman"/>
          <w:szCs w:val="24"/>
        </w:rPr>
        <w:t>,</w:t>
      </w:r>
      <w:r w:rsidR="00944272">
        <w:rPr>
          <w:rFonts w:cs="Times New Roman"/>
          <w:szCs w:val="24"/>
        </w:rPr>
        <w:t xml:space="preserve"> kterým </w:t>
      </w:r>
      <w:r w:rsidR="005F42C7">
        <w:rPr>
          <w:rFonts w:cs="Times New Roman"/>
          <w:szCs w:val="24"/>
        </w:rPr>
        <w:t xml:space="preserve">by se mezinárodní </w:t>
      </w:r>
      <w:r w:rsidR="00944272">
        <w:rPr>
          <w:rFonts w:cs="Times New Roman"/>
          <w:szCs w:val="24"/>
        </w:rPr>
        <w:t>vzdělávací politika měla věnovat</w:t>
      </w:r>
      <w:r w:rsidR="005F42C7">
        <w:rPr>
          <w:rFonts w:cs="Times New Roman"/>
          <w:szCs w:val="24"/>
        </w:rPr>
        <w:t>:</w:t>
      </w:r>
    </w:p>
    <w:p w:rsidR="00944272" w:rsidRPr="0085171D" w:rsidRDefault="00802953" w:rsidP="00944272">
      <w:pPr>
        <w:pStyle w:val="Odstavecseseznamem"/>
        <w:numPr>
          <w:ilvl w:val="0"/>
          <w:numId w:val="8"/>
        </w:numPr>
        <w:rPr>
          <w:rFonts w:cs="Times New Roman"/>
          <w:szCs w:val="24"/>
        </w:rPr>
      </w:pPr>
      <w:r>
        <w:rPr>
          <w:rFonts w:cs="Times New Roman"/>
          <w:b w:val="0"/>
          <w:sz w:val="24"/>
          <w:szCs w:val="24"/>
        </w:rPr>
        <w:t>j</w:t>
      </w:r>
      <w:r w:rsidR="00877C05">
        <w:rPr>
          <w:rFonts w:cs="Times New Roman"/>
          <w:b w:val="0"/>
          <w:sz w:val="24"/>
          <w:szCs w:val="24"/>
        </w:rPr>
        <w:t>asná,</w:t>
      </w:r>
      <w:r w:rsidR="00877C05">
        <w:rPr>
          <w:rFonts w:cs="Times New Roman"/>
          <w:sz w:val="24"/>
          <w:szCs w:val="24"/>
        </w:rPr>
        <w:t xml:space="preserve"> legislativně ukotvená</w:t>
      </w:r>
      <w:r w:rsidR="0085171D" w:rsidRPr="00830499">
        <w:rPr>
          <w:rFonts w:cs="Times New Roman"/>
          <w:sz w:val="24"/>
          <w:szCs w:val="24"/>
        </w:rPr>
        <w:t xml:space="preserve"> mír</w:t>
      </w:r>
      <w:r w:rsidR="00877C05">
        <w:rPr>
          <w:rFonts w:cs="Times New Roman"/>
          <w:sz w:val="24"/>
          <w:szCs w:val="24"/>
        </w:rPr>
        <w:t>a</w:t>
      </w:r>
      <w:r w:rsidR="0085171D" w:rsidRPr="00830499">
        <w:rPr>
          <w:rFonts w:cs="Times New Roman"/>
          <w:sz w:val="24"/>
          <w:szCs w:val="24"/>
        </w:rPr>
        <w:t xml:space="preserve"> kvalifikace</w:t>
      </w:r>
      <w:r w:rsidR="0085171D">
        <w:rPr>
          <w:rFonts w:cs="Times New Roman"/>
          <w:b w:val="0"/>
          <w:sz w:val="24"/>
          <w:szCs w:val="24"/>
        </w:rPr>
        <w:t xml:space="preserve"> pro výkon pedagogických a nepedagogických profesí v souladu s potřebami a možnostmi veřej</w:t>
      </w:r>
      <w:r>
        <w:rPr>
          <w:rFonts w:cs="Times New Roman"/>
          <w:b w:val="0"/>
          <w:sz w:val="24"/>
          <w:szCs w:val="24"/>
        </w:rPr>
        <w:t>nosti (např. ekonomický faktor);</w:t>
      </w:r>
    </w:p>
    <w:p w:rsidR="0085171D" w:rsidRDefault="00FB5C80" w:rsidP="00944272">
      <w:pPr>
        <w:pStyle w:val="Odstavecseseznamem"/>
        <w:numPr>
          <w:ilvl w:val="0"/>
          <w:numId w:val="8"/>
        </w:numPr>
        <w:rPr>
          <w:rFonts w:cs="Times New Roman"/>
          <w:b w:val="0"/>
          <w:sz w:val="24"/>
          <w:szCs w:val="24"/>
        </w:rPr>
      </w:pPr>
      <w:r w:rsidRPr="00616DCC">
        <w:rPr>
          <w:rFonts w:cs="Times New Roman"/>
          <w:sz w:val="24"/>
          <w:szCs w:val="24"/>
        </w:rPr>
        <w:t xml:space="preserve">zajištění </w:t>
      </w:r>
      <w:r w:rsidR="00426816" w:rsidRPr="00616DCC">
        <w:rPr>
          <w:rFonts w:cs="Times New Roman"/>
          <w:sz w:val="24"/>
          <w:szCs w:val="24"/>
        </w:rPr>
        <w:t>péče</w:t>
      </w:r>
      <w:r w:rsidR="00426816">
        <w:rPr>
          <w:rFonts w:cs="Times New Roman"/>
          <w:b w:val="0"/>
          <w:sz w:val="24"/>
          <w:szCs w:val="24"/>
        </w:rPr>
        <w:t xml:space="preserve"> o děti v předškolním věku a </w:t>
      </w:r>
      <w:r>
        <w:rPr>
          <w:rFonts w:cs="Times New Roman"/>
          <w:b w:val="0"/>
          <w:sz w:val="24"/>
          <w:szCs w:val="24"/>
        </w:rPr>
        <w:t xml:space="preserve">o </w:t>
      </w:r>
      <w:r w:rsidR="00426816">
        <w:rPr>
          <w:rFonts w:cs="Times New Roman"/>
          <w:b w:val="0"/>
          <w:sz w:val="24"/>
          <w:szCs w:val="24"/>
        </w:rPr>
        <w:t xml:space="preserve">žáky školního věku </w:t>
      </w:r>
      <w:r w:rsidR="00426816" w:rsidRPr="00616DCC">
        <w:rPr>
          <w:rFonts w:cs="Times New Roman"/>
          <w:sz w:val="24"/>
          <w:szCs w:val="24"/>
        </w:rPr>
        <w:t>mimo výuku</w:t>
      </w:r>
      <w:r w:rsidR="00426816">
        <w:rPr>
          <w:rFonts w:cs="Times New Roman"/>
          <w:b w:val="0"/>
          <w:sz w:val="24"/>
          <w:szCs w:val="24"/>
        </w:rPr>
        <w:t xml:space="preserve"> </w:t>
      </w:r>
      <w:r>
        <w:rPr>
          <w:rFonts w:cs="Times New Roman"/>
          <w:b w:val="0"/>
          <w:sz w:val="24"/>
          <w:szCs w:val="24"/>
        </w:rPr>
        <w:t xml:space="preserve">realizovanou </w:t>
      </w:r>
      <w:r w:rsidR="00426816">
        <w:rPr>
          <w:rFonts w:cs="Times New Roman"/>
          <w:b w:val="0"/>
          <w:sz w:val="24"/>
          <w:szCs w:val="24"/>
        </w:rPr>
        <w:t>během školního rok</w:t>
      </w:r>
      <w:r>
        <w:rPr>
          <w:rFonts w:cs="Times New Roman"/>
          <w:b w:val="0"/>
          <w:sz w:val="24"/>
          <w:szCs w:val="24"/>
        </w:rPr>
        <w:t>u, ale i způsoby zaopatření dětí</w:t>
      </w:r>
      <w:r w:rsidR="00426816">
        <w:rPr>
          <w:rFonts w:cs="Times New Roman"/>
          <w:b w:val="0"/>
          <w:sz w:val="24"/>
          <w:szCs w:val="24"/>
        </w:rPr>
        <w:t xml:space="preserve"> národnostních menšin a jejich</w:t>
      </w:r>
      <w:r>
        <w:rPr>
          <w:rFonts w:cs="Times New Roman"/>
          <w:b w:val="0"/>
          <w:sz w:val="24"/>
          <w:szCs w:val="24"/>
        </w:rPr>
        <w:t xml:space="preserve"> příp.</w:t>
      </w:r>
      <w:r w:rsidR="00426816">
        <w:rPr>
          <w:rFonts w:cs="Times New Roman"/>
          <w:b w:val="0"/>
          <w:sz w:val="24"/>
          <w:szCs w:val="24"/>
        </w:rPr>
        <w:t xml:space="preserve"> jazykov</w:t>
      </w:r>
      <w:r>
        <w:rPr>
          <w:rFonts w:cs="Times New Roman"/>
          <w:b w:val="0"/>
          <w:sz w:val="24"/>
          <w:szCs w:val="24"/>
        </w:rPr>
        <w:t>ých</w:t>
      </w:r>
      <w:r w:rsidR="00426816">
        <w:rPr>
          <w:rFonts w:cs="Times New Roman"/>
          <w:b w:val="0"/>
          <w:sz w:val="24"/>
          <w:szCs w:val="24"/>
        </w:rPr>
        <w:t xml:space="preserve"> </w:t>
      </w:r>
      <w:r>
        <w:rPr>
          <w:rFonts w:cs="Times New Roman"/>
          <w:b w:val="0"/>
          <w:sz w:val="24"/>
          <w:szCs w:val="24"/>
        </w:rPr>
        <w:t>bariér</w:t>
      </w:r>
      <w:r w:rsidR="00802953">
        <w:rPr>
          <w:rFonts w:cs="Times New Roman"/>
          <w:b w:val="0"/>
          <w:sz w:val="24"/>
          <w:szCs w:val="24"/>
        </w:rPr>
        <w:t>;</w:t>
      </w:r>
    </w:p>
    <w:p w:rsidR="00426816" w:rsidRDefault="00FB5C80" w:rsidP="00944272">
      <w:pPr>
        <w:pStyle w:val="Odstavecseseznamem"/>
        <w:numPr>
          <w:ilvl w:val="0"/>
          <w:numId w:val="8"/>
        </w:numPr>
        <w:rPr>
          <w:rFonts w:cs="Times New Roman"/>
          <w:b w:val="0"/>
          <w:sz w:val="24"/>
          <w:szCs w:val="24"/>
        </w:rPr>
      </w:pPr>
      <w:r w:rsidRPr="00616DCC">
        <w:rPr>
          <w:rFonts w:cs="Times New Roman"/>
          <w:sz w:val="24"/>
          <w:szCs w:val="24"/>
        </w:rPr>
        <w:t>kvantita versus kvalita</w:t>
      </w:r>
      <w:r>
        <w:rPr>
          <w:rFonts w:cs="Times New Roman"/>
          <w:b w:val="0"/>
          <w:sz w:val="24"/>
          <w:szCs w:val="24"/>
        </w:rPr>
        <w:t xml:space="preserve"> při dosahování jednotlivých stupňů </w:t>
      </w:r>
      <w:r w:rsidRPr="00616DCC">
        <w:rPr>
          <w:rFonts w:cs="Times New Roman"/>
          <w:sz w:val="24"/>
          <w:szCs w:val="24"/>
        </w:rPr>
        <w:t>vzdělávání</w:t>
      </w:r>
      <w:r>
        <w:rPr>
          <w:rFonts w:cs="Times New Roman"/>
          <w:b w:val="0"/>
          <w:sz w:val="24"/>
          <w:szCs w:val="24"/>
        </w:rPr>
        <w:t>, kdy na jedné straně se vzdělávací politika přiklání k nárůstu počtu dětí, žáků a studentů ve školách a na straně druhé se</w:t>
      </w:r>
      <w:r w:rsidR="00802953">
        <w:rPr>
          <w:rFonts w:cs="Times New Roman"/>
          <w:b w:val="0"/>
          <w:sz w:val="24"/>
          <w:szCs w:val="24"/>
        </w:rPr>
        <w:t xml:space="preserve"> jejich</w:t>
      </w:r>
      <w:r>
        <w:rPr>
          <w:rFonts w:cs="Times New Roman"/>
          <w:b w:val="0"/>
          <w:sz w:val="24"/>
          <w:szCs w:val="24"/>
        </w:rPr>
        <w:t xml:space="preserve"> zvyšující počet ve třídách odráží na kvalitě edukace a </w:t>
      </w:r>
      <w:r w:rsidR="00802953">
        <w:rPr>
          <w:rFonts w:cs="Times New Roman"/>
          <w:b w:val="0"/>
          <w:sz w:val="24"/>
          <w:szCs w:val="24"/>
        </w:rPr>
        <w:t>individuálním přístupu k dětem;</w:t>
      </w:r>
    </w:p>
    <w:p w:rsidR="00FB5C80" w:rsidRDefault="00D139D8" w:rsidP="00944272">
      <w:pPr>
        <w:pStyle w:val="Odstavecseseznamem"/>
        <w:numPr>
          <w:ilvl w:val="0"/>
          <w:numId w:val="8"/>
        </w:numPr>
        <w:rPr>
          <w:rFonts w:cs="Times New Roman"/>
          <w:b w:val="0"/>
          <w:sz w:val="24"/>
          <w:szCs w:val="24"/>
        </w:rPr>
      </w:pPr>
      <w:r w:rsidRPr="00616DCC">
        <w:rPr>
          <w:rFonts w:cs="Times New Roman"/>
          <w:sz w:val="24"/>
          <w:szCs w:val="24"/>
        </w:rPr>
        <w:t>výsledky evaluačních oblastí a procesů</w:t>
      </w:r>
      <w:r>
        <w:rPr>
          <w:rFonts w:cs="Times New Roman"/>
          <w:b w:val="0"/>
          <w:sz w:val="24"/>
          <w:szCs w:val="24"/>
        </w:rPr>
        <w:t xml:space="preserve"> využívat ke srovnávání úrovně kvality vzdělávací politiky uvnitř země (napříč školami) i mimo ni – porovnávat zahraniční vzdělávání pro potřeby reformy školství i činnost externíc</w:t>
      </w:r>
      <w:r w:rsidR="00802953">
        <w:rPr>
          <w:rFonts w:cs="Times New Roman"/>
          <w:b w:val="0"/>
          <w:sz w:val="24"/>
          <w:szCs w:val="24"/>
        </w:rPr>
        <w:t>h evaluačních orgánů (v ČR ČŠI);</w:t>
      </w:r>
    </w:p>
    <w:p w:rsidR="00D139D8" w:rsidRDefault="00D7554D" w:rsidP="00944272">
      <w:pPr>
        <w:pStyle w:val="Odstavecseseznamem"/>
        <w:numPr>
          <w:ilvl w:val="0"/>
          <w:numId w:val="8"/>
        </w:numPr>
        <w:rPr>
          <w:rFonts w:cs="Times New Roman"/>
          <w:b w:val="0"/>
          <w:sz w:val="24"/>
          <w:szCs w:val="24"/>
        </w:rPr>
      </w:pPr>
      <w:r w:rsidRPr="00D7554D">
        <w:rPr>
          <w:rFonts w:cs="Times New Roman"/>
          <w:sz w:val="24"/>
          <w:szCs w:val="24"/>
        </w:rPr>
        <w:lastRenderedPageBreak/>
        <w:t>specifika učitelské profese</w:t>
      </w:r>
      <w:r>
        <w:rPr>
          <w:rFonts w:cs="Times New Roman"/>
          <w:b w:val="0"/>
          <w:sz w:val="24"/>
          <w:szCs w:val="24"/>
        </w:rPr>
        <w:t xml:space="preserve"> s sebou nese značná úskalí v oblasti </w:t>
      </w:r>
      <w:r w:rsidRPr="000C61D7">
        <w:rPr>
          <w:rFonts w:cs="Times New Roman"/>
          <w:b w:val="0"/>
          <w:sz w:val="24"/>
          <w:szCs w:val="24"/>
        </w:rPr>
        <w:t xml:space="preserve">míry přitažlivosti vzdělávacího oboru, který má </w:t>
      </w:r>
      <w:r w:rsidR="00802953">
        <w:rPr>
          <w:rFonts w:cs="Times New Roman"/>
          <w:b w:val="0"/>
          <w:sz w:val="24"/>
          <w:szCs w:val="24"/>
        </w:rPr>
        <w:t xml:space="preserve">učitel </w:t>
      </w:r>
      <w:r w:rsidRPr="000C61D7">
        <w:rPr>
          <w:rFonts w:cs="Times New Roman"/>
          <w:b w:val="0"/>
          <w:sz w:val="24"/>
          <w:szCs w:val="24"/>
        </w:rPr>
        <w:t xml:space="preserve">vyučovat, kariérního růstu, vztahů na pracovišti s kolegy a vedením, mzdy a platovém ohodnocení (benefity zaměstnavatele, vedení třídnictví, odměny), psychického a fyzického </w:t>
      </w:r>
      <w:r w:rsidR="00802953">
        <w:rPr>
          <w:rFonts w:cs="Times New Roman"/>
          <w:b w:val="0"/>
          <w:sz w:val="24"/>
          <w:szCs w:val="24"/>
        </w:rPr>
        <w:t>vypětí (např. syndrom vyhoření);</w:t>
      </w:r>
    </w:p>
    <w:p w:rsidR="005F42C7" w:rsidRPr="00D16FA9" w:rsidRDefault="00D16FA9" w:rsidP="00A57811">
      <w:pPr>
        <w:pStyle w:val="Odstavecseseznamem"/>
        <w:numPr>
          <w:ilvl w:val="0"/>
          <w:numId w:val="8"/>
        </w:numPr>
        <w:rPr>
          <w:rFonts w:cs="Times New Roman"/>
          <w:szCs w:val="24"/>
        </w:rPr>
      </w:pPr>
      <w:r>
        <w:rPr>
          <w:rFonts w:cs="Times New Roman"/>
          <w:b w:val="0"/>
          <w:sz w:val="24"/>
          <w:szCs w:val="24"/>
        </w:rPr>
        <w:t xml:space="preserve">meze kompetencí </w:t>
      </w:r>
      <w:r w:rsidR="00A4542D" w:rsidRPr="00944418">
        <w:rPr>
          <w:rFonts w:cs="Times New Roman"/>
          <w:sz w:val="24"/>
          <w:szCs w:val="24"/>
        </w:rPr>
        <w:t>řídící</w:t>
      </w:r>
      <w:r w:rsidR="00944418" w:rsidRPr="00944418">
        <w:rPr>
          <w:rFonts w:cs="Times New Roman"/>
          <w:sz w:val="24"/>
          <w:szCs w:val="24"/>
        </w:rPr>
        <w:t>ch funkcí ve</w:t>
      </w:r>
      <w:r w:rsidR="003B7492" w:rsidRPr="00944418">
        <w:rPr>
          <w:rFonts w:cs="Times New Roman"/>
          <w:sz w:val="24"/>
          <w:szCs w:val="24"/>
        </w:rPr>
        <w:t xml:space="preserve"> škol</w:t>
      </w:r>
      <w:r w:rsidR="00944418" w:rsidRPr="00944418">
        <w:rPr>
          <w:rFonts w:cs="Times New Roman"/>
          <w:sz w:val="24"/>
          <w:szCs w:val="24"/>
        </w:rPr>
        <w:t>ském sektoru</w:t>
      </w:r>
      <w:r w:rsidR="00944418" w:rsidRPr="00944418">
        <w:rPr>
          <w:rFonts w:cs="Times New Roman"/>
          <w:b w:val="0"/>
          <w:sz w:val="24"/>
          <w:szCs w:val="24"/>
        </w:rPr>
        <w:t xml:space="preserve"> (ministři, zřizovatelé š</w:t>
      </w:r>
      <w:r>
        <w:rPr>
          <w:rFonts w:cs="Times New Roman"/>
          <w:b w:val="0"/>
          <w:sz w:val="24"/>
          <w:szCs w:val="24"/>
        </w:rPr>
        <w:t>kol, ředitelé a zástupci, atd.), určující</w:t>
      </w:r>
      <w:r w:rsidR="00944418" w:rsidRPr="00944418">
        <w:rPr>
          <w:rFonts w:cs="Times New Roman"/>
          <w:b w:val="0"/>
          <w:sz w:val="24"/>
          <w:szCs w:val="24"/>
        </w:rPr>
        <w:t xml:space="preserve"> jejich způsobilost k jednání a provádění reformních změň v</w:t>
      </w:r>
      <w:r w:rsidR="00944418">
        <w:rPr>
          <w:rFonts w:cs="Times New Roman"/>
          <w:b w:val="0"/>
          <w:sz w:val="24"/>
          <w:szCs w:val="24"/>
        </w:rPr>
        <w:t>e specifických</w:t>
      </w:r>
      <w:r w:rsidR="00944418" w:rsidRPr="00944418">
        <w:rPr>
          <w:rFonts w:cs="Times New Roman"/>
          <w:b w:val="0"/>
          <w:sz w:val="24"/>
          <w:szCs w:val="24"/>
        </w:rPr>
        <w:t xml:space="preserve"> </w:t>
      </w:r>
      <w:r w:rsidR="00944418">
        <w:rPr>
          <w:rFonts w:cs="Times New Roman"/>
          <w:b w:val="0"/>
          <w:sz w:val="24"/>
          <w:szCs w:val="24"/>
        </w:rPr>
        <w:t xml:space="preserve">školských </w:t>
      </w:r>
      <w:r w:rsidR="00802953">
        <w:rPr>
          <w:rFonts w:cs="Times New Roman"/>
          <w:b w:val="0"/>
          <w:sz w:val="24"/>
          <w:szCs w:val="24"/>
        </w:rPr>
        <w:t>odvětvích;</w:t>
      </w:r>
    </w:p>
    <w:p w:rsidR="00D16FA9" w:rsidRPr="006E0A2B" w:rsidRDefault="006E0A2B" w:rsidP="000C61D7">
      <w:pPr>
        <w:pStyle w:val="Odstavecseseznamem"/>
        <w:numPr>
          <w:ilvl w:val="0"/>
          <w:numId w:val="8"/>
        </w:numPr>
        <w:rPr>
          <w:rFonts w:cs="Times New Roman"/>
          <w:sz w:val="24"/>
          <w:szCs w:val="24"/>
        </w:rPr>
      </w:pPr>
      <w:r w:rsidRPr="006E0A2B">
        <w:rPr>
          <w:rFonts w:cs="Times New Roman"/>
          <w:sz w:val="24"/>
          <w:szCs w:val="24"/>
        </w:rPr>
        <w:t>ekonomická stránka školství</w:t>
      </w:r>
      <w:r>
        <w:rPr>
          <w:rFonts w:cs="Times New Roman"/>
          <w:b w:val="0"/>
          <w:sz w:val="24"/>
          <w:szCs w:val="24"/>
        </w:rPr>
        <w:t>, prolínající se napříč výše zmíněnými problémovými obla</w:t>
      </w:r>
      <w:r w:rsidR="00802953">
        <w:rPr>
          <w:rFonts w:cs="Times New Roman"/>
          <w:b w:val="0"/>
          <w:sz w:val="24"/>
          <w:szCs w:val="24"/>
        </w:rPr>
        <w:t>stmi vzdělávací politiky, od ní</w:t>
      </w:r>
      <w:r>
        <w:rPr>
          <w:rFonts w:cs="Times New Roman"/>
          <w:b w:val="0"/>
          <w:sz w:val="24"/>
          <w:szCs w:val="24"/>
        </w:rPr>
        <w:t xml:space="preserve"> se odvíjející funkčnost a návaznost kurikulárních změn, uplatnění a rozvoj pedagogických pracovníků i</w:t>
      </w:r>
      <w:r w:rsidR="000C61D7">
        <w:rPr>
          <w:rFonts w:cs="Times New Roman"/>
          <w:b w:val="0"/>
          <w:sz w:val="24"/>
          <w:szCs w:val="24"/>
        </w:rPr>
        <w:t xml:space="preserve"> zlepšování úrovně kvality škol.</w:t>
      </w:r>
    </w:p>
    <w:p w:rsidR="0063656F" w:rsidRDefault="000C61D7" w:rsidP="000C61D7">
      <w:pPr>
        <w:spacing w:after="0"/>
        <w:rPr>
          <w:rFonts w:cs="Times New Roman"/>
          <w:szCs w:val="24"/>
        </w:rPr>
      </w:pPr>
      <w:r>
        <w:rPr>
          <w:rFonts w:cs="Times New Roman"/>
          <w:szCs w:val="24"/>
        </w:rPr>
        <w:t>Dalším bodem, kterému se kapitola ve svém počátku věnuje</w:t>
      </w:r>
      <w:r w:rsidR="00802953">
        <w:rPr>
          <w:rFonts w:cs="Times New Roman"/>
          <w:szCs w:val="24"/>
        </w:rPr>
        <w:t>,</w:t>
      </w:r>
      <w:r>
        <w:rPr>
          <w:rFonts w:cs="Times New Roman"/>
          <w:szCs w:val="24"/>
        </w:rPr>
        <w:t xml:space="preserve"> je zásadní zvrat</w:t>
      </w:r>
      <w:r w:rsidR="00144771">
        <w:rPr>
          <w:rFonts w:cs="Times New Roman"/>
          <w:szCs w:val="24"/>
        </w:rPr>
        <w:t xml:space="preserve"> ve v</w:t>
      </w:r>
      <w:r w:rsidR="0063656F">
        <w:rPr>
          <w:rFonts w:cs="Times New Roman"/>
          <w:szCs w:val="24"/>
        </w:rPr>
        <w:t>ývoj</w:t>
      </w:r>
      <w:r w:rsidR="00144771">
        <w:rPr>
          <w:rFonts w:cs="Times New Roman"/>
          <w:szCs w:val="24"/>
        </w:rPr>
        <w:t>i</w:t>
      </w:r>
      <w:r w:rsidR="0063656F">
        <w:rPr>
          <w:rFonts w:cs="Times New Roman"/>
          <w:szCs w:val="24"/>
        </w:rPr>
        <w:t xml:space="preserve"> vzdělávací politiky a </w:t>
      </w:r>
      <w:r w:rsidR="00144771">
        <w:rPr>
          <w:rFonts w:cs="Times New Roman"/>
          <w:szCs w:val="24"/>
        </w:rPr>
        <w:t xml:space="preserve">celého </w:t>
      </w:r>
      <w:r w:rsidR="0063656F">
        <w:rPr>
          <w:rFonts w:cs="Times New Roman"/>
          <w:szCs w:val="24"/>
        </w:rPr>
        <w:t xml:space="preserve">školství </w:t>
      </w:r>
      <w:r w:rsidR="00144771">
        <w:rPr>
          <w:rFonts w:cs="Times New Roman"/>
          <w:szCs w:val="24"/>
        </w:rPr>
        <w:t>v</w:t>
      </w:r>
      <w:r w:rsidR="00E016EF">
        <w:rPr>
          <w:rFonts w:cs="Times New Roman"/>
          <w:szCs w:val="24"/>
        </w:rPr>
        <w:t> </w:t>
      </w:r>
      <w:r w:rsidR="0063656F">
        <w:rPr>
          <w:rFonts w:cs="Times New Roman"/>
          <w:szCs w:val="24"/>
        </w:rPr>
        <w:t>ČR</w:t>
      </w:r>
      <w:r w:rsidR="00E016EF">
        <w:rPr>
          <w:rFonts w:cs="Times New Roman"/>
          <w:szCs w:val="24"/>
        </w:rPr>
        <w:t xml:space="preserve">. Změnu </w:t>
      </w:r>
      <w:r w:rsidR="00144771">
        <w:rPr>
          <w:rFonts w:cs="Times New Roman"/>
          <w:szCs w:val="24"/>
        </w:rPr>
        <w:t>nastolila doba</w:t>
      </w:r>
      <w:r w:rsidR="0063656F">
        <w:rPr>
          <w:rFonts w:cs="Times New Roman"/>
          <w:szCs w:val="24"/>
        </w:rPr>
        <w:t xml:space="preserve"> </w:t>
      </w:r>
      <w:r w:rsidR="0063656F" w:rsidRPr="00E34085">
        <w:rPr>
          <w:rFonts w:cs="Times New Roman"/>
          <w:b/>
          <w:szCs w:val="24"/>
        </w:rPr>
        <w:t>tereziánských reforem</w:t>
      </w:r>
      <w:r w:rsidR="0063656F">
        <w:rPr>
          <w:rFonts w:cs="Times New Roman"/>
          <w:szCs w:val="24"/>
        </w:rPr>
        <w:t>, kde dle Váňové</w:t>
      </w:r>
      <w:r w:rsidR="00C31733">
        <w:rPr>
          <w:rFonts w:cs="Times New Roman"/>
          <w:szCs w:val="24"/>
        </w:rPr>
        <w:t xml:space="preserve"> (2011) sehrál hlavní roli především </w:t>
      </w:r>
      <w:r w:rsidR="007B29CC">
        <w:rPr>
          <w:rFonts w:cs="Times New Roman"/>
          <w:szCs w:val="24"/>
        </w:rPr>
        <w:t>stát</w:t>
      </w:r>
      <w:r w:rsidR="00E016EF">
        <w:rPr>
          <w:rFonts w:cs="Times New Roman"/>
          <w:szCs w:val="24"/>
        </w:rPr>
        <w:t>. Zavedl povinnou</w:t>
      </w:r>
      <w:r w:rsidR="00C31733">
        <w:rPr>
          <w:rFonts w:cs="Times New Roman"/>
          <w:szCs w:val="24"/>
        </w:rPr>
        <w:t xml:space="preserve"> školní docházk</w:t>
      </w:r>
      <w:r w:rsidR="00E016EF">
        <w:rPr>
          <w:rFonts w:cs="Times New Roman"/>
          <w:szCs w:val="24"/>
        </w:rPr>
        <w:t>u</w:t>
      </w:r>
      <w:r w:rsidR="00C31733">
        <w:rPr>
          <w:rFonts w:cs="Times New Roman"/>
          <w:szCs w:val="24"/>
        </w:rPr>
        <w:t xml:space="preserve"> pro děti ze všech společenských vrstev</w:t>
      </w:r>
      <w:r w:rsidR="00144771">
        <w:rPr>
          <w:rFonts w:cs="Times New Roman"/>
          <w:szCs w:val="24"/>
        </w:rPr>
        <w:t>.</w:t>
      </w:r>
      <w:r w:rsidR="00E016EF">
        <w:rPr>
          <w:rFonts w:cs="Times New Roman"/>
          <w:szCs w:val="24"/>
        </w:rPr>
        <w:t xml:space="preserve"> N</w:t>
      </w:r>
      <w:r w:rsidR="00071BF1">
        <w:rPr>
          <w:rFonts w:cs="Times New Roman"/>
          <w:szCs w:val="24"/>
        </w:rPr>
        <w:t xml:space="preserve">ázor podporuje i Kasper (2008), který v této době zmiňuje neustávající snahy církve o řízení </w:t>
      </w:r>
      <w:r w:rsidR="00E016EF">
        <w:rPr>
          <w:rFonts w:cs="Times New Roman"/>
          <w:szCs w:val="24"/>
        </w:rPr>
        <w:t xml:space="preserve">vzdělávacího obsahu spolu s celým systémem </w:t>
      </w:r>
      <w:r w:rsidR="00071BF1">
        <w:rPr>
          <w:rFonts w:cs="Times New Roman"/>
          <w:szCs w:val="24"/>
        </w:rPr>
        <w:t>školství.</w:t>
      </w:r>
      <w:r w:rsidR="00144771">
        <w:rPr>
          <w:rFonts w:cs="Times New Roman"/>
          <w:szCs w:val="24"/>
        </w:rPr>
        <w:t xml:space="preserve"> Pro děti poddaných, z nižší společenské vrstvy, byly zřízeny tzv. školy zvláštní. Touto změnou byly položeny základy pro třístupňový školský systém, který byl 6. prosince 1774 uzákoněn ve </w:t>
      </w:r>
      <w:r w:rsidR="00144771" w:rsidRPr="007B29CC">
        <w:rPr>
          <w:rFonts w:cs="Times New Roman"/>
          <w:szCs w:val="24"/>
        </w:rPr>
        <w:t xml:space="preserve">Všeobecném školním řádu </w:t>
      </w:r>
      <w:r w:rsidR="000B4B9A">
        <w:rPr>
          <w:rFonts w:cs="Times New Roman"/>
          <w:szCs w:val="24"/>
        </w:rPr>
        <w:t xml:space="preserve">od Felbigera. Řád byl určen </w:t>
      </w:r>
      <w:r w:rsidR="00144771" w:rsidRPr="007B29CC">
        <w:rPr>
          <w:rFonts w:cs="Times New Roman"/>
          <w:szCs w:val="24"/>
        </w:rPr>
        <w:t>pro německé, normální, hlavní a triviální školy ve všech císařsko-královských dědičných zemích</w:t>
      </w:r>
      <w:r w:rsidR="000B4B9A">
        <w:rPr>
          <w:rFonts w:cs="Times New Roman"/>
          <w:szCs w:val="24"/>
        </w:rPr>
        <w:t>.</w:t>
      </w:r>
    </w:p>
    <w:p w:rsidR="00071BF1" w:rsidRDefault="00835DE0" w:rsidP="005268F7">
      <w:pPr>
        <w:spacing w:after="0"/>
        <w:rPr>
          <w:rFonts w:cs="Times New Roman"/>
          <w:szCs w:val="24"/>
        </w:rPr>
      </w:pPr>
      <w:r>
        <w:rPr>
          <w:rFonts w:cs="Times New Roman"/>
          <w:szCs w:val="24"/>
        </w:rPr>
        <w:t>Revoluce v</w:t>
      </w:r>
      <w:r w:rsidR="00B36480">
        <w:rPr>
          <w:rFonts w:cs="Times New Roman"/>
          <w:szCs w:val="24"/>
        </w:rPr>
        <w:t> polovině 19. století</w:t>
      </w:r>
      <w:r>
        <w:rPr>
          <w:rFonts w:cs="Times New Roman"/>
          <w:szCs w:val="24"/>
        </w:rPr>
        <w:t xml:space="preserve"> zapříčinila pokračující vývoj vzdělávací politiky pod novým vedením – ministerstvem kultu a vyučování, které svoji působnost zaměřovalo na školy střední a vysoké. O dva roky později</w:t>
      </w:r>
      <w:r w:rsidR="00842B61">
        <w:rPr>
          <w:rFonts w:cs="Times New Roman"/>
          <w:szCs w:val="24"/>
        </w:rPr>
        <w:t xml:space="preserve"> v lednu 1868</w:t>
      </w:r>
      <w:r>
        <w:rPr>
          <w:rFonts w:cs="Times New Roman"/>
          <w:szCs w:val="24"/>
        </w:rPr>
        <w:t xml:space="preserve"> vychází </w:t>
      </w:r>
      <w:r w:rsidRPr="007B29CC">
        <w:rPr>
          <w:rFonts w:cs="Times New Roman"/>
          <w:szCs w:val="24"/>
        </w:rPr>
        <w:t>říšský zákon</w:t>
      </w:r>
      <w:r>
        <w:rPr>
          <w:rFonts w:cs="Times New Roman"/>
          <w:szCs w:val="24"/>
        </w:rPr>
        <w:t>, který ja</w:t>
      </w:r>
      <w:r w:rsidR="00E34085">
        <w:rPr>
          <w:rFonts w:cs="Times New Roman"/>
          <w:szCs w:val="24"/>
        </w:rPr>
        <w:t xml:space="preserve">sně vymezoval postavení škol k církvi. Váňová (2011) uvádí, že pro vývoj školského vzdělávacího systému se stává o rok později </w:t>
      </w:r>
      <w:r w:rsidR="00E34085" w:rsidRPr="00842B61">
        <w:rPr>
          <w:rFonts w:cs="Times New Roman"/>
          <w:szCs w:val="24"/>
        </w:rPr>
        <w:t>základní školský zákon</w:t>
      </w:r>
      <w:r w:rsidR="00E34085">
        <w:rPr>
          <w:rFonts w:cs="Times New Roman"/>
          <w:szCs w:val="24"/>
        </w:rPr>
        <w:t xml:space="preserve">, známý i pod názvy </w:t>
      </w:r>
      <w:r w:rsidR="00E34085" w:rsidRPr="007B29CC">
        <w:rPr>
          <w:rFonts w:cs="Times New Roman"/>
          <w:szCs w:val="24"/>
        </w:rPr>
        <w:t>květnový zákon nebo velký říšský zákon</w:t>
      </w:r>
      <w:r w:rsidR="00372DEE" w:rsidRPr="007B29CC">
        <w:rPr>
          <w:rFonts w:cs="Times New Roman"/>
          <w:szCs w:val="24"/>
        </w:rPr>
        <w:t>.</w:t>
      </w:r>
      <w:r w:rsidR="00372DEE">
        <w:rPr>
          <w:rFonts w:cs="Times New Roman"/>
          <w:szCs w:val="24"/>
        </w:rPr>
        <w:t xml:space="preserve"> Zákon zavedl</w:t>
      </w:r>
      <w:r w:rsidR="00E34085">
        <w:rPr>
          <w:rFonts w:cs="Times New Roman"/>
          <w:szCs w:val="24"/>
        </w:rPr>
        <w:t xml:space="preserve"> krom</w:t>
      </w:r>
      <w:r w:rsidR="00372DEE">
        <w:rPr>
          <w:rFonts w:cs="Times New Roman"/>
          <w:szCs w:val="24"/>
        </w:rPr>
        <w:t>ě</w:t>
      </w:r>
      <w:r w:rsidR="00E34085">
        <w:rPr>
          <w:rFonts w:cs="Times New Roman"/>
          <w:szCs w:val="24"/>
        </w:rPr>
        <w:t xml:space="preserve"> různých podtypů škol </w:t>
      </w:r>
      <w:r w:rsidR="00E34085" w:rsidRPr="007B29CC">
        <w:rPr>
          <w:rFonts w:cs="Times New Roman"/>
          <w:szCs w:val="24"/>
        </w:rPr>
        <w:t>(např. obecnou, měšťanskou, učitelské ústavy, atd.)</w:t>
      </w:r>
      <w:r w:rsidR="00E34085">
        <w:rPr>
          <w:rFonts w:cs="Times New Roman"/>
          <w:szCs w:val="24"/>
        </w:rPr>
        <w:t xml:space="preserve"> povinnou osmiletou školní docházku, zaměřoval se i na obsah vzdělávání a další vzdělávání učitelů.</w:t>
      </w:r>
      <w:r w:rsidR="006876D1">
        <w:rPr>
          <w:rFonts w:cs="Times New Roman"/>
          <w:szCs w:val="24"/>
        </w:rPr>
        <w:t xml:space="preserve"> Jasně daná pravidla chování</w:t>
      </w:r>
      <w:r w:rsidR="00B36480">
        <w:rPr>
          <w:rFonts w:cs="Times New Roman"/>
          <w:szCs w:val="24"/>
        </w:rPr>
        <w:t xml:space="preserve"> dětí, práva a povinnosti učitelů, ale i zákaz trestů na těle poté uváděl </w:t>
      </w:r>
      <w:r w:rsidR="00B36480" w:rsidRPr="000C6964">
        <w:rPr>
          <w:rFonts w:cs="Times New Roman"/>
          <w:szCs w:val="24"/>
        </w:rPr>
        <w:t>Řád školní a vyuč</w:t>
      </w:r>
      <w:r w:rsidR="000C6964">
        <w:rPr>
          <w:rFonts w:cs="Times New Roman"/>
          <w:szCs w:val="24"/>
        </w:rPr>
        <w:t>ovací pro obyčejné školy obecné</w:t>
      </w:r>
      <w:r w:rsidR="00B36480" w:rsidRPr="000C6964">
        <w:rPr>
          <w:rFonts w:cs="Times New Roman"/>
          <w:szCs w:val="24"/>
        </w:rPr>
        <w:t xml:space="preserve"> </w:t>
      </w:r>
      <w:r w:rsidR="00B36480">
        <w:rPr>
          <w:rFonts w:cs="Times New Roman"/>
          <w:szCs w:val="24"/>
        </w:rPr>
        <w:t>z r. 1870.</w:t>
      </w:r>
      <w:r w:rsidR="008D0B02">
        <w:rPr>
          <w:rFonts w:cs="Times New Roman"/>
          <w:szCs w:val="24"/>
        </w:rPr>
        <w:t xml:space="preserve"> Konec 19. století s sebou přináší novelizaci, která výrazně ovlivnila školní docházku zavedením úlev. Tyto úlevy škol</w:t>
      </w:r>
      <w:r w:rsidR="00D269A5">
        <w:rPr>
          <w:rFonts w:cs="Times New Roman"/>
          <w:szCs w:val="24"/>
        </w:rPr>
        <w:t>ní docházku především zkracovaly</w:t>
      </w:r>
      <w:r w:rsidR="008D0B02">
        <w:rPr>
          <w:rFonts w:cs="Times New Roman"/>
          <w:szCs w:val="24"/>
        </w:rPr>
        <w:t>, a to na pouhých šest let</w:t>
      </w:r>
      <w:r w:rsidR="00D269A5">
        <w:rPr>
          <w:rFonts w:cs="Times New Roman"/>
          <w:szCs w:val="24"/>
        </w:rPr>
        <w:t xml:space="preserve"> (Váňová, 2011). Novela z r. 1883 se přiklání k moci církve a jejím požadavkům na školství (Kasper, 2008). </w:t>
      </w:r>
      <w:r w:rsidR="008D0B02">
        <w:rPr>
          <w:rFonts w:cs="Times New Roman"/>
          <w:szCs w:val="24"/>
        </w:rPr>
        <w:t xml:space="preserve"> Zrušena byla až </w:t>
      </w:r>
      <w:r w:rsidR="008D0B02" w:rsidRPr="000C6964">
        <w:rPr>
          <w:rFonts w:cs="Times New Roman"/>
          <w:szCs w:val="24"/>
        </w:rPr>
        <w:t>m</w:t>
      </w:r>
      <w:r w:rsidR="00D269A5" w:rsidRPr="000C6964">
        <w:rPr>
          <w:rFonts w:cs="Times New Roman"/>
          <w:szCs w:val="24"/>
        </w:rPr>
        <w:t>alým školským zákonem z r. 1922</w:t>
      </w:r>
      <w:r w:rsidR="00D269A5">
        <w:rPr>
          <w:rFonts w:cs="Times New Roman"/>
          <w:szCs w:val="24"/>
        </w:rPr>
        <w:t xml:space="preserve"> (Váňová, 2011).</w:t>
      </w:r>
    </w:p>
    <w:p w:rsidR="00144771" w:rsidRPr="0063656F" w:rsidRDefault="00D269A5" w:rsidP="00BB0BDB">
      <w:pPr>
        <w:spacing w:after="0"/>
        <w:rPr>
          <w:rFonts w:cs="Times New Roman"/>
          <w:szCs w:val="24"/>
        </w:rPr>
      </w:pPr>
      <w:r>
        <w:rPr>
          <w:rFonts w:cs="Times New Roman"/>
          <w:szCs w:val="24"/>
        </w:rPr>
        <w:lastRenderedPageBreak/>
        <w:t>Rozvoj a nové poznatk</w:t>
      </w:r>
      <w:r w:rsidR="00660C6D">
        <w:rPr>
          <w:rFonts w:cs="Times New Roman"/>
          <w:szCs w:val="24"/>
        </w:rPr>
        <w:t>y ve všech oblastech života společnosti</w:t>
      </w:r>
      <w:r>
        <w:rPr>
          <w:rFonts w:cs="Times New Roman"/>
          <w:szCs w:val="24"/>
        </w:rPr>
        <w:t xml:space="preserve"> s</w:t>
      </w:r>
      <w:r w:rsidR="00660C6D">
        <w:rPr>
          <w:rFonts w:cs="Times New Roman"/>
          <w:szCs w:val="24"/>
        </w:rPr>
        <w:t>e na přelomu 19. a 20. století neobešly bez</w:t>
      </w:r>
      <w:r>
        <w:rPr>
          <w:rFonts w:cs="Times New Roman"/>
          <w:szCs w:val="24"/>
        </w:rPr>
        <w:t xml:space="preserve"> kritik</w:t>
      </w:r>
      <w:r w:rsidR="00660C6D">
        <w:rPr>
          <w:rFonts w:cs="Times New Roman"/>
          <w:szCs w:val="24"/>
        </w:rPr>
        <w:t>y</w:t>
      </w:r>
      <w:r>
        <w:rPr>
          <w:rFonts w:cs="Times New Roman"/>
          <w:szCs w:val="24"/>
        </w:rPr>
        <w:t xml:space="preserve"> na</w:t>
      </w:r>
      <w:r w:rsidR="00660C6D">
        <w:rPr>
          <w:rFonts w:cs="Times New Roman"/>
          <w:szCs w:val="24"/>
        </w:rPr>
        <w:t xml:space="preserve"> současné </w:t>
      </w:r>
      <w:r>
        <w:rPr>
          <w:rFonts w:cs="Times New Roman"/>
          <w:szCs w:val="24"/>
        </w:rPr>
        <w:t>institucionalizované školství</w:t>
      </w:r>
      <w:r w:rsidR="00660C6D">
        <w:rPr>
          <w:rFonts w:cs="Times New Roman"/>
          <w:szCs w:val="24"/>
        </w:rPr>
        <w:t>, která</w:t>
      </w:r>
      <w:r>
        <w:rPr>
          <w:rFonts w:cs="Times New Roman"/>
          <w:szCs w:val="24"/>
        </w:rPr>
        <w:t xml:space="preserve"> do dějin</w:t>
      </w:r>
      <w:r w:rsidR="00660C6D">
        <w:rPr>
          <w:rFonts w:cs="Times New Roman"/>
          <w:szCs w:val="24"/>
        </w:rPr>
        <w:t xml:space="preserve"> vzdělávací politiky přinesla reformní pedagogické návrhy.</w:t>
      </w:r>
      <w:r>
        <w:rPr>
          <w:rFonts w:cs="Times New Roman"/>
          <w:szCs w:val="24"/>
        </w:rPr>
        <w:t xml:space="preserve"> </w:t>
      </w:r>
      <w:r w:rsidR="00660C6D" w:rsidRPr="000C6964">
        <w:rPr>
          <w:rFonts w:cs="Times New Roman"/>
          <w:szCs w:val="24"/>
        </w:rPr>
        <w:t>Reformní pedagogika</w:t>
      </w:r>
      <w:r w:rsidR="00660C6D">
        <w:rPr>
          <w:rFonts w:cs="Times New Roman"/>
          <w:szCs w:val="24"/>
        </w:rPr>
        <w:t xml:space="preserve"> vychází ze soustředěnosti na dítě, jeho vývojové potřeby a zájmy, kterým má být vzdělávání ve školách uzpůsobeno. Významnou propagátorkou a osobností této </w:t>
      </w:r>
      <w:r w:rsidR="00880E5E">
        <w:rPr>
          <w:rFonts w:cs="Times New Roman"/>
          <w:szCs w:val="24"/>
        </w:rPr>
        <w:t>teorie</w:t>
      </w:r>
      <w:r w:rsidR="00660C6D">
        <w:rPr>
          <w:rFonts w:cs="Times New Roman"/>
          <w:szCs w:val="24"/>
        </w:rPr>
        <w:t xml:space="preserve"> se stala Švédka Keyová</w:t>
      </w:r>
      <w:r w:rsidR="00880E5E">
        <w:rPr>
          <w:rFonts w:cs="Times New Roman"/>
          <w:szCs w:val="24"/>
        </w:rPr>
        <w:t>. V evropských zemí</w:t>
      </w:r>
      <w:r w:rsidR="000C6964">
        <w:rPr>
          <w:rFonts w:cs="Times New Roman"/>
          <w:szCs w:val="24"/>
        </w:rPr>
        <w:t xml:space="preserve">ch i státech USA se po vzoru </w:t>
      </w:r>
      <w:r w:rsidR="00880E5E">
        <w:rPr>
          <w:rFonts w:cs="Times New Roman"/>
          <w:szCs w:val="24"/>
        </w:rPr>
        <w:t xml:space="preserve">Keyové rozvíjely různé koncepce reformně pedagogického hnutí </w:t>
      </w:r>
      <w:r w:rsidR="00880E5E" w:rsidRPr="000C6964">
        <w:rPr>
          <w:rFonts w:cs="Times New Roman"/>
          <w:szCs w:val="24"/>
        </w:rPr>
        <w:t>(</w:t>
      </w:r>
      <w:r w:rsidR="000C6964">
        <w:rPr>
          <w:rFonts w:cs="Times New Roman"/>
          <w:szCs w:val="24"/>
        </w:rPr>
        <w:t>např. Jesenský plán</w:t>
      </w:r>
      <w:r w:rsidR="00880E5E" w:rsidRPr="000C6964">
        <w:rPr>
          <w:rFonts w:cs="Times New Roman"/>
          <w:szCs w:val="24"/>
        </w:rPr>
        <w:t xml:space="preserve"> Petersona, struktura Walfdorského š</w:t>
      </w:r>
      <w:r w:rsidR="000C6964">
        <w:rPr>
          <w:rFonts w:cs="Times New Roman"/>
          <w:szCs w:val="24"/>
        </w:rPr>
        <w:t>kolství, pedagogická koncepce</w:t>
      </w:r>
      <w:r w:rsidR="00880E5E" w:rsidRPr="000C6964">
        <w:rPr>
          <w:rFonts w:cs="Times New Roman"/>
          <w:szCs w:val="24"/>
        </w:rPr>
        <w:t xml:space="preserve"> Montessori, Freinetovské školství, atd</w:t>
      </w:r>
      <w:r w:rsidR="00880E5E" w:rsidRPr="00880E5E">
        <w:rPr>
          <w:rFonts w:cs="Times New Roman"/>
          <w:i/>
          <w:szCs w:val="24"/>
        </w:rPr>
        <w:t>.</w:t>
      </w:r>
      <w:r w:rsidR="00880E5E" w:rsidRPr="00880E5E">
        <w:rPr>
          <w:rFonts w:cs="Times New Roman"/>
          <w:szCs w:val="24"/>
        </w:rPr>
        <w:t>)</w:t>
      </w:r>
      <w:r w:rsidR="00D17BDA">
        <w:rPr>
          <w:rFonts w:cs="Times New Roman"/>
          <w:szCs w:val="24"/>
        </w:rPr>
        <w:t xml:space="preserve">. </w:t>
      </w:r>
      <w:r w:rsidR="00C4789D">
        <w:rPr>
          <w:rFonts w:cs="Times New Roman"/>
          <w:szCs w:val="24"/>
        </w:rPr>
        <w:t>Ve 20. letech 20. století s</w:t>
      </w:r>
      <w:r w:rsidR="00D17BDA">
        <w:rPr>
          <w:rFonts w:cs="Times New Roman"/>
          <w:szCs w:val="24"/>
        </w:rPr>
        <w:t>ituaci československé vzdělávací politiky ovlivnil již výše zmínění malý školský zákon.</w:t>
      </w:r>
      <w:r w:rsidR="00C4789D">
        <w:rPr>
          <w:rFonts w:cs="Times New Roman"/>
          <w:szCs w:val="24"/>
        </w:rPr>
        <w:t xml:space="preserve"> Školství se ale nadále primárně řídilo říšskými zákony i přes vzrůstající negativní ohlasy veřejnosti</w:t>
      </w:r>
      <w:r w:rsidR="00B56A68">
        <w:rPr>
          <w:rFonts w:cs="Times New Roman"/>
          <w:szCs w:val="24"/>
        </w:rPr>
        <w:t>, učitelů a vychovatelů, kteří</w:t>
      </w:r>
      <w:r w:rsidR="00C4789D">
        <w:rPr>
          <w:rFonts w:cs="Times New Roman"/>
          <w:szCs w:val="24"/>
        </w:rPr>
        <w:t xml:space="preserve"> nesouhlasil</w:t>
      </w:r>
      <w:r w:rsidR="00B56A68">
        <w:rPr>
          <w:rFonts w:cs="Times New Roman"/>
          <w:szCs w:val="24"/>
        </w:rPr>
        <w:t>i</w:t>
      </w:r>
      <w:r w:rsidR="00C4789D">
        <w:rPr>
          <w:rFonts w:cs="Times New Roman"/>
          <w:szCs w:val="24"/>
        </w:rPr>
        <w:t xml:space="preserve"> s přetěžováním žáků, nízkou mírou individuálního přístupu ze stran pedagogů, nezapojování žáků do rozhodování a plánování školního života, činností, povinností a práv.</w:t>
      </w:r>
      <w:r w:rsidR="00B56A68">
        <w:rPr>
          <w:rFonts w:cs="Times New Roman"/>
          <w:szCs w:val="24"/>
        </w:rPr>
        <w:t xml:space="preserve"> Výrazným reformátorem </w:t>
      </w:r>
      <w:r w:rsidR="00D102F6">
        <w:rPr>
          <w:rFonts w:cs="Times New Roman"/>
          <w:szCs w:val="24"/>
        </w:rPr>
        <w:t xml:space="preserve">v období první republiky </w:t>
      </w:r>
      <w:r w:rsidR="00B56A68">
        <w:rPr>
          <w:rFonts w:cs="Times New Roman"/>
          <w:szCs w:val="24"/>
        </w:rPr>
        <w:t xml:space="preserve">se stal </w:t>
      </w:r>
      <w:r w:rsidR="00076CE7">
        <w:rPr>
          <w:rFonts w:cs="Times New Roman"/>
          <w:szCs w:val="24"/>
        </w:rPr>
        <w:t>Příhoda se svou</w:t>
      </w:r>
      <w:r w:rsidR="00B56A68" w:rsidRPr="000C6964">
        <w:rPr>
          <w:rFonts w:cs="Times New Roman"/>
          <w:szCs w:val="24"/>
        </w:rPr>
        <w:t xml:space="preserve"> jednotnou, ale </w:t>
      </w:r>
      <w:r w:rsidR="00D102F6" w:rsidRPr="000C6964">
        <w:rPr>
          <w:rFonts w:cs="Times New Roman"/>
          <w:szCs w:val="24"/>
        </w:rPr>
        <w:t xml:space="preserve">vnitřně </w:t>
      </w:r>
      <w:r w:rsidR="00B56A68" w:rsidRPr="000C6964">
        <w:rPr>
          <w:rFonts w:cs="Times New Roman"/>
          <w:szCs w:val="24"/>
        </w:rPr>
        <w:t>diferencovanou</w:t>
      </w:r>
      <w:r w:rsidR="00B56A68">
        <w:rPr>
          <w:rFonts w:cs="Times New Roman"/>
          <w:szCs w:val="24"/>
        </w:rPr>
        <w:t xml:space="preserve"> organizací školského systému</w:t>
      </w:r>
      <w:r w:rsidR="00D102F6">
        <w:rPr>
          <w:rFonts w:cs="Times New Roman"/>
          <w:szCs w:val="24"/>
        </w:rPr>
        <w:t>,</w:t>
      </w:r>
      <w:r w:rsidR="00B56A68">
        <w:rPr>
          <w:rFonts w:cs="Times New Roman"/>
          <w:szCs w:val="24"/>
        </w:rPr>
        <w:t xml:space="preserve"> zaměřenou na individualitu žáků. Př</w:t>
      </w:r>
      <w:r w:rsidR="00D102F6">
        <w:rPr>
          <w:rFonts w:cs="Times New Roman"/>
          <w:szCs w:val="24"/>
        </w:rPr>
        <w:t>íhoda se ve svých úvahách zabýval</w:t>
      </w:r>
      <w:r w:rsidR="00B56A68">
        <w:rPr>
          <w:rFonts w:cs="Times New Roman"/>
          <w:szCs w:val="24"/>
        </w:rPr>
        <w:t xml:space="preserve"> i hodnocením a klasifikací</w:t>
      </w:r>
      <w:r w:rsidR="00D102F6">
        <w:rPr>
          <w:rFonts w:cs="Times New Roman"/>
          <w:szCs w:val="24"/>
        </w:rPr>
        <w:t xml:space="preserve">, </w:t>
      </w:r>
      <w:r w:rsidR="00C157A4">
        <w:rPr>
          <w:rFonts w:cs="Times New Roman"/>
          <w:szCs w:val="24"/>
        </w:rPr>
        <w:t xml:space="preserve">což bylo v </w:t>
      </w:r>
      <w:r w:rsidR="008F129E">
        <w:rPr>
          <w:rFonts w:cs="Times New Roman"/>
          <w:szCs w:val="24"/>
        </w:rPr>
        <w:t>ko</w:t>
      </w:r>
      <w:r w:rsidR="00C157A4">
        <w:rPr>
          <w:rFonts w:cs="Times New Roman"/>
          <w:szCs w:val="24"/>
        </w:rPr>
        <w:t>mpetenci učitelů</w:t>
      </w:r>
      <w:r w:rsidR="00D102F6">
        <w:rPr>
          <w:rFonts w:cs="Times New Roman"/>
          <w:szCs w:val="24"/>
        </w:rPr>
        <w:t xml:space="preserve">. Autor reformní koncepce se přiklání </w:t>
      </w:r>
      <w:r w:rsidR="00C157A4">
        <w:rPr>
          <w:rFonts w:cs="Times New Roman"/>
          <w:szCs w:val="24"/>
        </w:rPr>
        <w:t xml:space="preserve">k </w:t>
      </w:r>
      <w:r w:rsidR="00D102F6">
        <w:rPr>
          <w:rFonts w:cs="Times New Roman"/>
          <w:szCs w:val="24"/>
        </w:rPr>
        <w:t>celkovému objektivnímu hodnocení žáka, sestávající</w:t>
      </w:r>
      <w:r w:rsidR="00076CE7">
        <w:rPr>
          <w:rFonts w:cs="Times New Roman"/>
          <w:szCs w:val="24"/>
        </w:rPr>
        <w:t>ho</w:t>
      </w:r>
      <w:r w:rsidR="00D102F6">
        <w:rPr>
          <w:rFonts w:cs="Times New Roman"/>
          <w:szCs w:val="24"/>
        </w:rPr>
        <w:t xml:space="preserve"> z části písemného testování, obsahující různé</w:t>
      </w:r>
      <w:r w:rsidR="000C6964">
        <w:rPr>
          <w:rFonts w:cs="Times New Roman"/>
          <w:szCs w:val="24"/>
        </w:rPr>
        <w:t xml:space="preserve"> typy úloh a otázek, a z části osobního výkazu</w:t>
      </w:r>
      <w:r w:rsidR="00D102F6">
        <w:rPr>
          <w:rFonts w:cs="Times New Roman"/>
          <w:szCs w:val="24"/>
        </w:rPr>
        <w:t>, kde se vyučující zaměřuje na schopnosti a chování žáka.</w:t>
      </w:r>
      <w:r w:rsidR="008F129E">
        <w:rPr>
          <w:rFonts w:cs="Times New Roman"/>
          <w:szCs w:val="24"/>
        </w:rPr>
        <w:t xml:space="preserve"> Pokusy o kompletní </w:t>
      </w:r>
      <w:r w:rsidR="000C6964">
        <w:rPr>
          <w:rFonts w:cs="Times New Roman"/>
          <w:szCs w:val="24"/>
        </w:rPr>
        <w:t>zavedení</w:t>
      </w:r>
      <w:r w:rsidR="008F129E">
        <w:rPr>
          <w:rFonts w:cs="Times New Roman"/>
          <w:szCs w:val="24"/>
        </w:rPr>
        <w:t xml:space="preserve"> </w:t>
      </w:r>
      <w:r w:rsidR="000C6964" w:rsidRPr="000C6964">
        <w:rPr>
          <w:rFonts w:cs="Times New Roman"/>
          <w:szCs w:val="24"/>
        </w:rPr>
        <w:t>příhodovského</w:t>
      </w:r>
      <w:r w:rsidR="008F129E">
        <w:rPr>
          <w:rFonts w:cs="Times New Roman"/>
          <w:szCs w:val="24"/>
        </w:rPr>
        <w:t xml:space="preserve"> reformního náv</w:t>
      </w:r>
      <w:r w:rsidR="000C6964">
        <w:rPr>
          <w:rFonts w:cs="Times New Roman"/>
          <w:szCs w:val="24"/>
        </w:rPr>
        <w:t xml:space="preserve">rhu do vzdělávací politiky ČSR </w:t>
      </w:r>
      <w:r w:rsidR="008F129E">
        <w:rPr>
          <w:rFonts w:cs="Times New Roman"/>
          <w:szCs w:val="24"/>
        </w:rPr>
        <w:t>byly vlivem politické situace</w:t>
      </w:r>
      <w:r w:rsidR="009B0872">
        <w:rPr>
          <w:rFonts w:cs="Times New Roman"/>
          <w:szCs w:val="24"/>
        </w:rPr>
        <w:t xml:space="preserve"> v zemi a mezinárodních válečných konfliktů </w:t>
      </w:r>
      <w:r w:rsidR="008F129E">
        <w:rPr>
          <w:rFonts w:cs="Times New Roman"/>
          <w:szCs w:val="24"/>
        </w:rPr>
        <w:t xml:space="preserve">neúspěšné. Radikální změnou </w:t>
      </w:r>
      <w:r w:rsidR="009B0872">
        <w:rPr>
          <w:rFonts w:cs="Times New Roman"/>
          <w:szCs w:val="24"/>
        </w:rPr>
        <w:t>československého</w:t>
      </w:r>
      <w:r w:rsidR="008F129E">
        <w:rPr>
          <w:rFonts w:cs="Times New Roman"/>
          <w:szCs w:val="24"/>
        </w:rPr>
        <w:t xml:space="preserve"> školství</w:t>
      </w:r>
      <w:r w:rsidR="009B0872">
        <w:rPr>
          <w:rFonts w:cs="Times New Roman"/>
          <w:szCs w:val="24"/>
        </w:rPr>
        <w:t xml:space="preserve"> se stal </w:t>
      </w:r>
      <w:r w:rsidR="008F129E" w:rsidRPr="000C6964">
        <w:rPr>
          <w:rFonts w:cs="Times New Roman"/>
          <w:szCs w:val="24"/>
        </w:rPr>
        <w:t>zákon o jednotné škole z r. 1948</w:t>
      </w:r>
      <w:r w:rsidR="008F129E">
        <w:rPr>
          <w:rFonts w:cs="Times New Roman"/>
          <w:szCs w:val="24"/>
        </w:rPr>
        <w:t>, který</w:t>
      </w:r>
      <w:r w:rsidR="009B0872">
        <w:rPr>
          <w:rFonts w:cs="Times New Roman"/>
          <w:szCs w:val="24"/>
        </w:rPr>
        <w:t xml:space="preserve"> ale opomenul dva podstatné body, na kterých </w:t>
      </w:r>
      <w:r w:rsidR="000C6964" w:rsidRPr="000C6964">
        <w:rPr>
          <w:rFonts w:cs="Times New Roman"/>
          <w:szCs w:val="24"/>
        </w:rPr>
        <w:t>příhodovský</w:t>
      </w:r>
      <w:r w:rsidR="009B0872" w:rsidRPr="000C6964">
        <w:rPr>
          <w:rFonts w:cs="Times New Roman"/>
          <w:szCs w:val="24"/>
        </w:rPr>
        <w:t xml:space="preserve"> </w:t>
      </w:r>
      <w:r w:rsidR="009B0872">
        <w:rPr>
          <w:rFonts w:cs="Times New Roman"/>
          <w:szCs w:val="24"/>
        </w:rPr>
        <w:t xml:space="preserve">reformní koncept </w:t>
      </w:r>
      <w:r w:rsidR="00BF0402">
        <w:rPr>
          <w:rFonts w:cs="Times New Roman"/>
          <w:szCs w:val="24"/>
        </w:rPr>
        <w:t>stál – individualizaci a vnitřní</w:t>
      </w:r>
      <w:r w:rsidR="009B0872">
        <w:rPr>
          <w:rFonts w:cs="Times New Roman"/>
          <w:szCs w:val="24"/>
        </w:rPr>
        <w:t xml:space="preserve"> diferencovanost (Kasper, 2008).</w:t>
      </w:r>
      <w:r w:rsidR="000C6964">
        <w:rPr>
          <w:rFonts w:cs="Times New Roman"/>
          <w:szCs w:val="24"/>
        </w:rPr>
        <w:t xml:space="preserve"> Podle jednotného</w:t>
      </w:r>
      <w:r w:rsidR="004A1693">
        <w:rPr>
          <w:rFonts w:cs="Times New Roman"/>
          <w:szCs w:val="24"/>
        </w:rPr>
        <w:t xml:space="preserve"> školství se systém vzdělávací politiky s menšími legislativními úpravami řídil až do období sametové revoluce, kdy se r. 1990 novelizoval školský zákon (Zákon č. 171/1990 Sb.). </w:t>
      </w:r>
      <w:r w:rsidR="0018368C">
        <w:rPr>
          <w:rFonts w:cs="Times New Roman"/>
          <w:szCs w:val="24"/>
        </w:rPr>
        <w:t>Zákonem</w:t>
      </w:r>
      <w:r w:rsidR="004A1693">
        <w:rPr>
          <w:rFonts w:cs="Times New Roman"/>
          <w:szCs w:val="24"/>
        </w:rPr>
        <w:t xml:space="preserve"> se začaly formovat základní pilíře školské soustavy, která</w:t>
      </w:r>
      <w:r w:rsidR="0018368C">
        <w:rPr>
          <w:rFonts w:cs="Times New Roman"/>
          <w:szCs w:val="24"/>
        </w:rPr>
        <w:t xml:space="preserve"> je podkladem pro </w:t>
      </w:r>
      <w:r w:rsidR="004A1693">
        <w:rPr>
          <w:rFonts w:cs="Times New Roman"/>
          <w:szCs w:val="24"/>
        </w:rPr>
        <w:t>současn</w:t>
      </w:r>
      <w:r w:rsidR="0018368C">
        <w:rPr>
          <w:rFonts w:cs="Times New Roman"/>
          <w:szCs w:val="24"/>
        </w:rPr>
        <w:t>ou vyvíjející se</w:t>
      </w:r>
      <w:r w:rsidR="004A1693">
        <w:rPr>
          <w:rFonts w:cs="Times New Roman"/>
          <w:szCs w:val="24"/>
        </w:rPr>
        <w:t xml:space="preserve"> </w:t>
      </w:r>
      <w:r w:rsidR="0018368C">
        <w:rPr>
          <w:rFonts w:cs="Times New Roman"/>
          <w:szCs w:val="24"/>
        </w:rPr>
        <w:t>vzdělávací politiku</w:t>
      </w:r>
      <w:r w:rsidR="003F297D">
        <w:rPr>
          <w:rFonts w:cs="Times New Roman"/>
          <w:szCs w:val="24"/>
        </w:rPr>
        <w:t xml:space="preserve"> (MŠMT, 2009)</w:t>
      </w:r>
      <w:r w:rsidR="004A1693">
        <w:rPr>
          <w:rFonts w:cs="Times New Roman"/>
          <w:szCs w:val="24"/>
        </w:rPr>
        <w:t>.</w:t>
      </w:r>
      <w:r w:rsidR="006A2D05">
        <w:rPr>
          <w:rFonts w:cs="Times New Roman"/>
          <w:szCs w:val="24"/>
        </w:rPr>
        <w:t xml:space="preserve"> V této době už lze</w:t>
      </w:r>
      <w:r w:rsidR="0060100B">
        <w:rPr>
          <w:rFonts w:cs="Times New Roman"/>
          <w:szCs w:val="24"/>
        </w:rPr>
        <w:t xml:space="preserve"> spatřovat </w:t>
      </w:r>
      <w:r w:rsidR="006A2D05">
        <w:rPr>
          <w:rFonts w:cs="Times New Roman"/>
          <w:szCs w:val="24"/>
        </w:rPr>
        <w:t xml:space="preserve">v českém prostředí škol nově se vyvíjející </w:t>
      </w:r>
      <w:r w:rsidR="000C6964">
        <w:rPr>
          <w:rFonts w:cs="Times New Roman"/>
          <w:szCs w:val="24"/>
        </w:rPr>
        <w:t>název</w:t>
      </w:r>
      <w:r w:rsidR="006A2D05">
        <w:rPr>
          <w:rFonts w:cs="Times New Roman"/>
          <w:szCs w:val="24"/>
        </w:rPr>
        <w:t xml:space="preserve"> </w:t>
      </w:r>
      <w:r w:rsidR="000C6964" w:rsidRPr="000C6964">
        <w:rPr>
          <w:rFonts w:cs="Times New Roman"/>
          <w:b/>
          <w:szCs w:val="24"/>
        </w:rPr>
        <w:t>kurikulum</w:t>
      </w:r>
      <w:r w:rsidR="006A2D05" w:rsidRPr="000C6964">
        <w:rPr>
          <w:rFonts w:cs="Times New Roman"/>
          <w:szCs w:val="24"/>
        </w:rPr>
        <w:t>,</w:t>
      </w:r>
      <w:r w:rsidR="006A2D05">
        <w:rPr>
          <w:rFonts w:cs="Times New Roman"/>
          <w:szCs w:val="24"/>
        </w:rPr>
        <w:t xml:space="preserve"> který byl doposud </w:t>
      </w:r>
      <w:r w:rsidR="0090517B">
        <w:rPr>
          <w:rFonts w:cs="Times New Roman"/>
          <w:szCs w:val="24"/>
        </w:rPr>
        <w:t>předmětem zkoumání</w:t>
      </w:r>
      <w:r w:rsidR="006A2D05">
        <w:rPr>
          <w:rFonts w:cs="Times New Roman"/>
          <w:szCs w:val="24"/>
        </w:rPr>
        <w:t xml:space="preserve"> v zemích západu.</w:t>
      </w:r>
      <w:r w:rsidR="000C6964">
        <w:rPr>
          <w:rFonts w:cs="Times New Roman"/>
          <w:szCs w:val="24"/>
        </w:rPr>
        <w:t xml:space="preserve"> Dle Průchy (2015) se zvýšil zájem o kurikulum v českém školství </w:t>
      </w:r>
      <w:r w:rsidR="0060100B">
        <w:rPr>
          <w:rFonts w:cs="Times New Roman"/>
          <w:szCs w:val="24"/>
        </w:rPr>
        <w:t xml:space="preserve">v návaznosti </w:t>
      </w:r>
      <w:r w:rsidR="00A16005">
        <w:rPr>
          <w:rFonts w:cs="Times New Roman"/>
          <w:szCs w:val="24"/>
        </w:rPr>
        <w:t>na aktuálně se vyvíjející</w:t>
      </w:r>
      <w:r w:rsidR="0060100B">
        <w:rPr>
          <w:rFonts w:cs="Times New Roman"/>
          <w:szCs w:val="24"/>
        </w:rPr>
        <w:t xml:space="preserve"> strategi</w:t>
      </w:r>
      <w:r w:rsidR="00A16005">
        <w:rPr>
          <w:rFonts w:cs="Times New Roman"/>
          <w:szCs w:val="24"/>
        </w:rPr>
        <w:t>e</w:t>
      </w:r>
      <w:r w:rsidR="000C6964">
        <w:rPr>
          <w:rFonts w:cs="Times New Roman"/>
          <w:szCs w:val="24"/>
        </w:rPr>
        <w:t xml:space="preserve"> vzdělávacího systému –</w:t>
      </w:r>
      <w:r w:rsidR="007F0B79">
        <w:rPr>
          <w:rFonts w:cs="Times New Roman"/>
          <w:szCs w:val="24"/>
        </w:rPr>
        <w:t xml:space="preserve"> n</w:t>
      </w:r>
      <w:r w:rsidR="0060100B">
        <w:rPr>
          <w:rFonts w:cs="Times New Roman"/>
          <w:szCs w:val="24"/>
        </w:rPr>
        <w:t>árodního programu rozvoje vzdělávání</w:t>
      </w:r>
      <w:r w:rsidR="000C6964">
        <w:rPr>
          <w:rFonts w:cs="Times New Roman"/>
          <w:szCs w:val="24"/>
        </w:rPr>
        <w:t xml:space="preserve"> </w:t>
      </w:r>
      <w:r w:rsidR="00C27A46">
        <w:rPr>
          <w:rFonts w:cs="Times New Roman"/>
          <w:szCs w:val="24"/>
        </w:rPr>
        <w:t>(Průcha, 2005</w:t>
      </w:r>
      <w:r w:rsidR="00A16005">
        <w:rPr>
          <w:rFonts w:cs="Times New Roman"/>
          <w:szCs w:val="24"/>
        </w:rPr>
        <w:t>).</w:t>
      </w:r>
      <w:r w:rsidR="00076CE7">
        <w:rPr>
          <w:rFonts w:cs="Times New Roman"/>
          <w:szCs w:val="24"/>
        </w:rPr>
        <w:t xml:space="preserve"> T</w:t>
      </w:r>
      <w:r w:rsidR="000C6964">
        <w:rPr>
          <w:rFonts w:cs="Times New Roman"/>
          <w:szCs w:val="24"/>
        </w:rPr>
        <w:t xml:space="preserve">ím autor přihlíží k </w:t>
      </w:r>
      <w:r w:rsidR="0090517B">
        <w:rPr>
          <w:rFonts w:cs="Times New Roman"/>
          <w:szCs w:val="24"/>
        </w:rPr>
        <w:t>nejednotnost</w:t>
      </w:r>
      <w:r w:rsidR="000C6964">
        <w:rPr>
          <w:rFonts w:cs="Times New Roman"/>
          <w:szCs w:val="24"/>
        </w:rPr>
        <w:t>i</w:t>
      </w:r>
      <w:r w:rsidR="0090517B">
        <w:rPr>
          <w:rFonts w:cs="Times New Roman"/>
          <w:szCs w:val="24"/>
        </w:rPr>
        <w:t xml:space="preserve"> významu kurikula, která je problémová z hlediska </w:t>
      </w:r>
      <w:r w:rsidR="001A5CDF">
        <w:rPr>
          <w:rFonts w:cs="Times New Roman"/>
          <w:szCs w:val="24"/>
        </w:rPr>
        <w:t xml:space="preserve">odlišností v jednotlivých národních jazycích, pedagogických preferencích a přístupech, ale i ve vzdělávacích systémech. V současnosti se pod názvem </w:t>
      </w:r>
      <w:r w:rsidR="001A5CDF" w:rsidRPr="000C6964">
        <w:rPr>
          <w:rFonts w:cs="Times New Roman"/>
          <w:szCs w:val="24"/>
        </w:rPr>
        <w:t>kurikulum</w:t>
      </w:r>
      <w:r w:rsidR="001A5CDF">
        <w:rPr>
          <w:rFonts w:cs="Times New Roman"/>
          <w:szCs w:val="24"/>
        </w:rPr>
        <w:t xml:space="preserve"> (z anglického překladu </w:t>
      </w:r>
      <w:r w:rsidR="001A5CDF" w:rsidRPr="00B74993">
        <w:rPr>
          <w:rFonts w:cs="Times New Roman"/>
          <w:i/>
          <w:szCs w:val="24"/>
        </w:rPr>
        <w:t>curriculum vitae</w:t>
      </w:r>
      <w:r w:rsidR="001A5CDF">
        <w:rPr>
          <w:rFonts w:cs="Times New Roman"/>
          <w:szCs w:val="24"/>
        </w:rPr>
        <w:t xml:space="preserve">) nejčastěji rozumí vzdělávací obsah nebo </w:t>
      </w:r>
      <w:r w:rsidR="001A5CDF">
        <w:rPr>
          <w:rFonts w:cs="Times New Roman"/>
          <w:szCs w:val="24"/>
        </w:rPr>
        <w:lastRenderedPageBreak/>
        <w:t>učební plán školy, jak uvádí autor.</w:t>
      </w:r>
      <w:r w:rsidR="009531C2">
        <w:rPr>
          <w:rFonts w:cs="Times New Roman"/>
          <w:szCs w:val="24"/>
        </w:rPr>
        <w:t xml:space="preserve"> Tuto definici dále potvrzuje např. Evropský pedagogický tezaurus (1993), který doplňuje</w:t>
      </w:r>
      <w:r w:rsidR="0060100B">
        <w:rPr>
          <w:rFonts w:cs="Times New Roman"/>
          <w:szCs w:val="24"/>
        </w:rPr>
        <w:t xml:space="preserve"> Průchovu (200</w:t>
      </w:r>
      <w:r w:rsidR="00C27A46">
        <w:rPr>
          <w:rFonts w:cs="Times New Roman"/>
          <w:szCs w:val="24"/>
        </w:rPr>
        <w:t>5</w:t>
      </w:r>
      <w:r w:rsidR="0060100B">
        <w:rPr>
          <w:rFonts w:cs="Times New Roman"/>
          <w:szCs w:val="24"/>
        </w:rPr>
        <w:t>) definici o časovou dotaci</w:t>
      </w:r>
      <w:r w:rsidR="009531C2">
        <w:rPr>
          <w:rFonts w:cs="Times New Roman"/>
          <w:szCs w:val="24"/>
        </w:rPr>
        <w:t xml:space="preserve"> na vyučování konkrétních předmětů</w:t>
      </w:r>
      <w:r w:rsidR="0060100B">
        <w:rPr>
          <w:rFonts w:cs="Times New Roman"/>
          <w:szCs w:val="24"/>
        </w:rPr>
        <w:t xml:space="preserve"> ve vzdělávacích institucích. </w:t>
      </w:r>
      <w:r w:rsidR="0050077C">
        <w:rPr>
          <w:rFonts w:cs="Times New Roman"/>
          <w:szCs w:val="24"/>
        </w:rPr>
        <w:t>Na předchozí autory</w:t>
      </w:r>
      <w:r w:rsidR="00F35C1E">
        <w:rPr>
          <w:rFonts w:cs="Times New Roman"/>
          <w:szCs w:val="24"/>
        </w:rPr>
        <w:t xml:space="preserve"> </w:t>
      </w:r>
      <w:r w:rsidR="00F35C1E" w:rsidRPr="00094909">
        <w:rPr>
          <w:rFonts w:cs="Times New Roman"/>
          <w:szCs w:val="24"/>
        </w:rPr>
        <w:t xml:space="preserve">(např. </w:t>
      </w:r>
      <w:r w:rsidR="006A2D16">
        <w:rPr>
          <w:rFonts w:cs="Times New Roman"/>
          <w:szCs w:val="24"/>
        </w:rPr>
        <w:t>Průcha, Kasper, Váňová,</w:t>
      </w:r>
      <w:r w:rsidR="00F35C1E" w:rsidRPr="00094909">
        <w:rPr>
          <w:rFonts w:cs="Times New Roman"/>
          <w:szCs w:val="24"/>
        </w:rPr>
        <w:t xml:space="preserve"> MŠMT)</w:t>
      </w:r>
      <w:r w:rsidR="0050077C">
        <w:rPr>
          <w:rFonts w:cs="Times New Roman"/>
          <w:szCs w:val="24"/>
        </w:rPr>
        <w:t xml:space="preserve"> navazuje</w:t>
      </w:r>
      <w:r w:rsidR="00975B7E">
        <w:rPr>
          <w:rFonts w:cs="Times New Roman"/>
          <w:szCs w:val="24"/>
        </w:rPr>
        <w:t xml:space="preserve"> Gošová (2011), která podává</w:t>
      </w:r>
      <w:r w:rsidR="00E34E92">
        <w:rPr>
          <w:rFonts w:cs="Times New Roman"/>
          <w:szCs w:val="24"/>
        </w:rPr>
        <w:t xml:space="preserve"> ve svém článku</w:t>
      </w:r>
      <w:r w:rsidR="00975B7E">
        <w:rPr>
          <w:rFonts w:cs="Times New Roman"/>
          <w:szCs w:val="24"/>
        </w:rPr>
        <w:t xml:space="preserve"> stručný popis o</w:t>
      </w:r>
      <w:r w:rsidR="00094909">
        <w:rPr>
          <w:rFonts w:cs="Times New Roman"/>
          <w:szCs w:val="24"/>
        </w:rPr>
        <w:t xml:space="preserve"> </w:t>
      </w:r>
      <w:r w:rsidR="0050077C" w:rsidRPr="00094909">
        <w:rPr>
          <w:rFonts w:cs="Times New Roman"/>
          <w:szCs w:val="24"/>
        </w:rPr>
        <w:t>kurikulární reform</w:t>
      </w:r>
      <w:r w:rsidR="00975B7E" w:rsidRPr="00094909">
        <w:rPr>
          <w:rFonts w:cs="Times New Roman"/>
          <w:szCs w:val="24"/>
        </w:rPr>
        <w:t>ě</w:t>
      </w:r>
      <w:r w:rsidR="0050077C">
        <w:rPr>
          <w:rFonts w:cs="Times New Roman"/>
          <w:szCs w:val="24"/>
        </w:rPr>
        <w:t xml:space="preserve"> s</w:t>
      </w:r>
      <w:r w:rsidR="00F35C1E">
        <w:rPr>
          <w:rFonts w:cs="Times New Roman"/>
          <w:szCs w:val="24"/>
        </w:rPr>
        <w:t> </w:t>
      </w:r>
      <w:r w:rsidR="0050077C">
        <w:rPr>
          <w:rFonts w:cs="Times New Roman"/>
          <w:szCs w:val="24"/>
        </w:rPr>
        <w:t>prvo</w:t>
      </w:r>
      <w:r w:rsidR="00F35C1E">
        <w:rPr>
          <w:rFonts w:cs="Times New Roman"/>
          <w:szCs w:val="24"/>
        </w:rPr>
        <w:t xml:space="preserve">počátky </w:t>
      </w:r>
      <w:r w:rsidR="0050077C">
        <w:rPr>
          <w:rFonts w:cs="Times New Roman"/>
          <w:szCs w:val="24"/>
        </w:rPr>
        <w:t>v 90. letech 20. století</w:t>
      </w:r>
      <w:r w:rsidR="00975B7E">
        <w:rPr>
          <w:rFonts w:cs="Times New Roman"/>
          <w:szCs w:val="24"/>
        </w:rPr>
        <w:t>. Kurikulární reforma přináší změny ve</w:t>
      </w:r>
      <w:r w:rsidR="0050077C">
        <w:rPr>
          <w:rFonts w:cs="Times New Roman"/>
          <w:szCs w:val="24"/>
        </w:rPr>
        <w:t xml:space="preserve"> </w:t>
      </w:r>
      <w:r w:rsidR="00F35C1E">
        <w:rPr>
          <w:rFonts w:cs="Times New Roman"/>
          <w:szCs w:val="24"/>
        </w:rPr>
        <w:t>zkvalitňování úrovně vzdělávání</w:t>
      </w:r>
      <w:r w:rsidR="00E34E92">
        <w:rPr>
          <w:rFonts w:cs="Times New Roman"/>
          <w:szCs w:val="24"/>
        </w:rPr>
        <w:t xml:space="preserve"> (státní i školní)</w:t>
      </w:r>
      <w:r w:rsidR="00F35C1E">
        <w:rPr>
          <w:rFonts w:cs="Times New Roman"/>
          <w:szCs w:val="24"/>
        </w:rPr>
        <w:t xml:space="preserve"> a školství v</w:t>
      </w:r>
      <w:r w:rsidR="00975B7E">
        <w:rPr>
          <w:rFonts w:cs="Times New Roman"/>
          <w:szCs w:val="24"/>
        </w:rPr>
        <w:t> </w:t>
      </w:r>
      <w:r w:rsidR="00F35C1E">
        <w:rPr>
          <w:rFonts w:cs="Times New Roman"/>
          <w:szCs w:val="24"/>
        </w:rPr>
        <w:t>ČR</w:t>
      </w:r>
      <w:r w:rsidR="00E34E92">
        <w:rPr>
          <w:rFonts w:cs="Times New Roman"/>
          <w:szCs w:val="24"/>
        </w:rPr>
        <w:t xml:space="preserve"> s výrazně viditelným přesahem </w:t>
      </w:r>
      <w:r w:rsidR="00975B7E">
        <w:rPr>
          <w:rFonts w:cs="Times New Roman"/>
          <w:szCs w:val="24"/>
        </w:rPr>
        <w:t>do současnosti</w:t>
      </w:r>
      <w:r w:rsidR="00094909">
        <w:rPr>
          <w:rFonts w:cs="Times New Roman"/>
          <w:szCs w:val="24"/>
        </w:rPr>
        <w:t xml:space="preserve">. </w:t>
      </w:r>
      <w:r w:rsidR="00904469">
        <w:rPr>
          <w:rFonts w:cs="Times New Roman"/>
          <w:szCs w:val="24"/>
        </w:rPr>
        <w:t xml:space="preserve">Proměny na úrovni státní reagují </w:t>
      </w:r>
      <w:r w:rsidR="00893733">
        <w:rPr>
          <w:rFonts w:cs="Times New Roman"/>
          <w:szCs w:val="24"/>
        </w:rPr>
        <w:t xml:space="preserve">vznikem RVP </w:t>
      </w:r>
      <w:r w:rsidR="00904469">
        <w:rPr>
          <w:rFonts w:cs="Times New Roman"/>
          <w:szCs w:val="24"/>
        </w:rPr>
        <w:t xml:space="preserve">na potřeby </w:t>
      </w:r>
      <w:r w:rsidR="00904469" w:rsidRPr="00094909">
        <w:rPr>
          <w:rFonts w:cs="Times New Roman"/>
          <w:szCs w:val="24"/>
        </w:rPr>
        <w:t>decentralizace</w:t>
      </w:r>
      <w:r w:rsidR="00893733" w:rsidRPr="00893733">
        <w:rPr>
          <w:rFonts w:cs="Times New Roman"/>
          <w:szCs w:val="24"/>
        </w:rPr>
        <w:t xml:space="preserve"> </w:t>
      </w:r>
      <w:r w:rsidR="00893733">
        <w:rPr>
          <w:rFonts w:cs="Times New Roman"/>
          <w:szCs w:val="24"/>
        </w:rPr>
        <w:t>kurikula</w:t>
      </w:r>
      <w:r w:rsidR="00094909">
        <w:rPr>
          <w:rFonts w:cs="Times New Roman"/>
          <w:szCs w:val="24"/>
        </w:rPr>
        <w:t xml:space="preserve">, tzn. na </w:t>
      </w:r>
      <w:r w:rsidR="00933B3B">
        <w:rPr>
          <w:rFonts w:cs="Times New Roman"/>
          <w:szCs w:val="24"/>
        </w:rPr>
        <w:t xml:space="preserve">proces, při kterém rozhodování týkající se vzdělávání přejímají </w:t>
      </w:r>
      <w:r w:rsidR="00CE3342">
        <w:rPr>
          <w:rFonts w:cs="Times New Roman"/>
          <w:szCs w:val="24"/>
        </w:rPr>
        <w:t>hieraticky nižší orgány</w:t>
      </w:r>
      <w:r w:rsidR="00893733">
        <w:rPr>
          <w:rFonts w:cs="Times New Roman"/>
          <w:szCs w:val="24"/>
        </w:rPr>
        <w:t xml:space="preserve"> (</w:t>
      </w:r>
      <w:r w:rsidR="00933B3B">
        <w:rPr>
          <w:rFonts w:cs="Times New Roman"/>
          <w:szCs w:val="24"/>
        </w:rPr>
        <w:t>Vališová, 2011</w:t>
      </w:r>
      <w:r w:rsidR="008321E9" w:rsidRPr="008321E9">
        <w:rPr>
          <w:rFonts w:cs="Times New Roman"/>
          <w:szCs w:val="24"/>
        </w:rPr>
        <w:t>)</w:t>
      </w:r>
      <w:r w:rsidR="00880BA5">
        <w:rPr>
          <w:rFonts w:cs="Times New Roman"/>
          <w:szCs w:val="24"/>
        </w:rPr>
        <w:t>.</w:t>
      </w:r>
      <w:r w:rsidR="0004763A">
        <w:rPr>
          <w:rFonts w:cs="Times New Roman"/>
          <w:szCs w:val="24"/>
        </w:rPr>
        <w:t xml:space="preserve"> </w:t>
      </w:r>
      <w:r w:rsidR="00CE3342">
        <w:rPr>
          <w:rFonts w:cs="Times New Roman"/>
          <w:szCs w:val="24"/>
        </w:rPr>
        <w:t>N</w:t>
      </w:r>
      <w:r w:rsidR="00880BA5">
        <w:rPr>
          <w:rFonts w:cs="Times New Roman"/>
          <w:szCs w:val="24"/>
        </w:rPr>
        <w:t>a úrovni školní se</w:t>
      </w:r>
      <w:r w:rsidR="00CE3342">
        <w:rPr>
          <w:rFonts w:cs="Times New Roman"/>
          <w:szCs w:val="24"/>
        </w:rPr>
        <w:t xml:space="preserve"> snaží </w:t>
      </w:r>
      <w:r w:rsidR="008321E9">
        <w:rPr>
          <w:rFonts w:cs="Times New Roman"/>
          <w:szCs w:val="24"/>
        </w:rPr>
        <w:t xml:space="preserve">o posílení </w:t>
      </w:r>
      <w:r w:rsidR="00CE3342" w:rsidRPr="00094909">
        <w:rPr>
          <w:rFonts w:cs="Times New Roman"/>
          <w:szCs w:val="24"/>
        </w:rPr>
        <w:t>autonomie</w:t>
      </w:r>
      <w:r w:rsidR="008321E9">
        <w:rPr>
          <w:rFonts w:cs="Times New Roman"/>
          <w:szCs w:val="24"/>
        </w:rPr>
        <w:t xml:space="preserve"> škol </w:t>
      </w:r>
      <w:r w:rsidR="00094909">
        <w:rPr>
          <w:rFonts w:cs="Times New Roman"/>
          <w:szCs w:val="24"/>
        </w:rPr>
        <w:t xml:space="preserve">formou tvorby ŠVP </w:t>
      </w:r>
      <w:r w:rsidR="008321E9">
        <w:rPr>
          <w:rFonts w:cs="Times New Roman"/>
          <w:szCs w:val="24"/>
        </w:rPr>
        <w:t>(Knecht, 2011).</w:t>
      </w:r>
      <w:r w:rsidR="0004763A">
        <w:rPr>
          <w:rFonts w:cs="Times New Roman"/>
          <w:szCs w:val="24"/>
        </w:rPr>
        <w:t xml:space="preserve"> </w:t>
      </w:r>
      <w:r w:rsidR="00904469">
        <w:rPr>
          <w:rFonts w:cs="Times New Roman"/>
          <w:szCs w:val="24"/>
        </w:rPr>
        <w:t>S příchodem kurikulární reformy n</w:t>
      </w:r>
      <w:r w:rsidR="00880BA5">
        <w:rPr>
          <w:rFonts w:cs="Times New Roman"/>
          <w:szCs w:val="24"/>
        </w:rPr>
        <w:t>elze zůstat pouze na</w:t>
      </w:r>
      <w:r w:rsidR="00904469">
        <w:rPr>
          <w:rFonts w:cs="Times New Roman"/>
          <w:szCs w:val="24"/>
        </w:rPr>
        <w:t xml:space="preserve"> teoretické úrovni </w:t>
      </w:r>
      <w:r w:rsidR="00904469" w:rsidRPr="00893733">
        <w:rPr>
          <w:rFonts w:cs="Times New Roman"/>
          <w:szCs w:val="24"/>
        </w:rPr>
        <w:t>(učební osnovy, plány, vzdělávací programy, metodické příručky, atd.)</w:t>
      </w:r>
      <w:r w:rsidR="00880BA5" w:rsidRPr="00893733">
        <w:rPr>
          <w:rFonts w:cs="Times New Roman"/>
          <w:szCs w:val="24"/>
        </w:rPr>
        <w:t>.</w:t>
      </w:r>
      <w:r w:rsidR="00880BA5">
        <w:rPr>
          <w:rFonts w:cs="Times New Roman"/>
          <w:szCs w:val="24"/>
        </w:rPr>
        <w:t xml:space="preserve"> </w:t>
      </w:r>
      <w:r w:rsidR="00893733">
        <w:rPr>
          <w:rFonts w:cs="Times New Roman"/>
          <w:szCs w:val="24"/>
        </w:rPr>
        <w:t xml:space="preserve">Podle autora je potřeba dbát </w:t>
      </w:r>
      <w:r w:rsidR="00904469">
        <w:rPr>
          <w:rFonts w:cs="Times New Roman"/>
          <w:szCs w:val="24"/>
        </w:rPr>
        <w:t xml:space="preserve">i na její praktické zavádění </w:t>
      </w:r>
      <w:r w:rsidR="00880BA5">
        <w:rPr>
          <w:rFonts w:cs="Times New Roman"/>
          <w:szCs w:val="24"/>
        </w:rPr>
        <w:t xml:space="preserve">do </w:t>
      </w:r>
      <w:r w:rsidR="00904469">
        <w:rPr>
          <w:rFonts w:cs="Times New Roman"/>
          <w:szCs w:val="24"/>
        </w:rPr>
        <w:t xml:space="preserve">konkrétních škol. </w:t>
      </w:r>
    </w:p>
    <w:p w:rsidR="00CB0445" w:rsidRDefault="009B7F04" w:rsidP="005268F7">
      <w:pPr>
        <w:pStyle w:val="Nadpis2"/>
        <w:ind w:left="993"/>
      </w:pPr>
      <w:bookmarkStart w:id="15" w:name="_Toc101274742"/>
      <w:r>
        <w:t>Období 2000 – 2005</w:t>
      </w:r>
      <w:bookmarkEnd w:id="15"/>
    </w:p>
    <w:p w:rsidR="009B7F04" w:rsidRDefault="00D40242" w:rsidP="005268F7">
      <w:pPr>
        <w:spacing w:after="0"/>
        <w:ind w:firstLine="709"/>
        <w:rPr>
          <w:rFonts w:cs="Times New Roman"/>
          <w:szCs w:val="24"/>
        </w:rPr>
      </w:pPr>
      <w:r>
        <w:rPr>
          <w:rFonts w:cs="Times New Roman"/>
          <w:szCs w:val="24"/>
        </w:rPr>
        <w:t>Celosvětově se považuje téma vzdělávací politiky za jedno z klíčových cílů, jak zlepšovat kvalitu vzdělávání. S</w:t>
      </w:r>
      <w:r w:rsidR="006242D5">
        <w:rPr>
          <w:rFonts w:cs="Times New Roman"/>
          <w:szCs w:val="24"/>
        </w:rPr>
        <w:t>ouvislosti lze spatřovat s vývojem</w:t>
      </w:r>
      <w:r>
        <w:rPr>
          <w:rFonts w:cs="Times New Roman"/>
          <w:szCs w:val="24"/>
        </w:rPr>
        <w:t xml:space="preserve"> společnosti a norem </w:t>
      </w:r>
      <w:r w:rsidR="006242D5">
        <w:rPr>
          <w:rFonts w:cs="Times New Roman"/>
          <w:szCs w:val="24"/>
        </w:rPr>
        <w:t>napříč zeměmi, ale i v požadavcích na změnu v oblasti chodu škol, což vyústilo v zájem o problematiku vzdělávací politiky i u</w:t>
      </w:r>
      <w:r>
        <w:rPr>
          <w:rFonts w:cs="Times New Roman"/>
          <w:szCs w:val="24"/>
        </w:rPr>
        <w:t xml:space="preserve"> předních orgánů Evropské unie (dále i jen EU)</w:t>
      </w:r>
      <w:r w:rsidR="006242D5">
        <w:rPr>
          <w:rFonts w:cs="Times New Roman"/>
          <w:szCs w:val="24"/>
        </w:rPr>
        <w:t xml:space="preserve"> (Michek, 2014).</w:t>
      </w:r>
    </w:p>
    <w:p w:rsidR="00601357" w:rsidRDefault="00601357" w:rsidP="005268F7">
      <w:pPr>
        <w:spacing w:after="0"/>
        <w:rPr>
          <w:rFonts w:cs="Times New Roman"/>
          <w:szCs w:val="24"/>
        </w:rPr>
      </w:pPr>
      <w:r>
        <w:rPr>
          <w:rFonts w:cs="Times New Roman"/>
          <w:szCs w:val="24"/>
        </w:rPr>
        <w:t xml:space="preserve">Již v devadesátých letech a na přelomu tisíciletí se formulovaly pro současný školský systém zásadní vzdělávací dokumenty. </w:t>
      </w:r>
      <w:r w:rsidR="00DC3162">
        <w:rPr>
          <w:rFonts w:cs="Times New Roman"/>
          <w:szCs w:val="24"/>
        </w:rPr>
        <w:t>Pod vzdělávací dokumentací rozumí Průcha (2015)</w:t>
      </w:r>
      <w:r>
        <w:rPr>
          <w:rFonts w:cs="Times New Roman"/>
          <w:szCs w:val="24"/>
        </w:rPr>
        <w:t xml:space="preserve"> zpravidla soubory ucelených koncepcí</w:t>
      </w:r>
      <w:r w:rsidR="008A0BB4">
        <w:rPr>
          <w:rFonts w:cs="Times New Roman"/>
          <w:szCs w:val="24"/>
        </w:rPr>
        <w:t>, vzdělávacích cílů a obsahů, učebních osnov, učebních plánů, časových dotací</w:t>
      </w:r>
      <w:r w:rsidR="002176B1">
        <w:rPr>
          <w:rFonts w:cs="Times New Roman"/>
          <w:szCs w:val="24"/>
        </w:rPr>
        <w:t xml:space="preserve"> pro jednotlivé vyučovací předměty</w:t>
      </w:r>
      <w:r w:rsidR="008B4BF6">
        <w:rPr>
          <w:rFonts w:cs="Times New Roman"/>
          <w:szCs w:val="24"/>
        </w:rPr>
        <w:t xml:space="preserve"> a další aspekty</w:t>
      </w:r>
      <w:r w:rsidR="008A0BB4">
        <w:rPr>
          <w:rFonts w:cs="Times New Roman"/>
          <w:szCs w:val="24"/>
        </w:rPr>
        <w:t xml:space="preserve"> ve vzd</w:t>
      </w:r>
      <w:r w:rsidR="002176B1">
        <w:rPr>
          <w:rFonts w:cs="Times New Roman"/>
          <w:szCs w:val="24"/>
        </w:rPr>
        <w:t>ělávání, které jsou uveden</w:t>
      </w:r>
      <w:r w:rsidR="008A0BB4">
        <w:rPr>
          <w:rFonts w:cs="Times New Roman"/>
          <w:szCs w:val="24"/>
        </w:rPr>
        <w:t>y pro každý stupeň a druh školy zvlášť.</w:t>
      </w:r>
      <w:r>
        <w:rPr>
          <w:rFonts w:cs="Times New Roman"/>
          <w:szCs w:val="24"/>
        </w:rPr>
        <w:t xml:space="preserve"> </w:t>
      </w:r>
      <w:r w:rsidR="00DC3162">
        <w:rPr>
          <w:rFonts w:cs="Times New Roman"/>
          <w:szCs w:val="24"/>
        </w:rPr>
        <w:t>D</w:t>
      </w:r>
      <w:r w:rsidR="002176B1">
        <w:rPr>
          <w:rFonts w:cs="Times New Roman"/>
          <w:szCs w:val="24"/>
        </w:rPr>
        <w:t xml:space="preserve">ále </w:t>
      </w:r>
      <w:r>
        <w:rPr>
          <w:rFonts w:cs="Times New Roman"/>
          <w:szCs w:val="24"/>
        </w:rPr>
        <w:t xml:space="preserve">uvádí </w:t>
      </w:r>
      <w:r w:rsidR="00DC3162">
        <w:rPr>
          <w:rFonts w:cs="Times New Roman"/>
          <w:szCs w:val="24"/>
        </w:rPr>
        <w:t>dokumenty typu:</w:t>
      </w:r>
      <w:r w:rsidRPr="00EA0108">
        <w:rPr>
          <w:rFonts w:cs="Times New Roman"/>
          <w:i/>
          <w:szCs w:val="24"/>
        </w:rPr>
        <w:t xml:space="preserve"> </w:t>
      </w:r>
      <w:r w:rsidR="006A2D16">
        <w:rPr>
          <w:rFonts w:cs="Times New Roman"/>
          <w:i/>
          <w:szCs w:val="24"/>
        </w:rPr>
        <w:t>Standard</w:t>
      </w:r>
      <w:r w:rsidRPr="007F0B79">
        <w:rPr>
          <w:rFonts w:cs="Times New Roman"/>
          <w:i/>
          <w:szCs w:val="24"/>
        </w:rPr>
        <w:t xml:space="preserve"> základního vzdělávání</w:t>
      </w:r>
      <w:r w:rsidRPr="00DC3162">
        <w:rPr>
          <w:rFonts w:cs="Times New Roman"/>
          <w:szCs w:val="24"/>
        </w:rPr>
        <w:t xml:space="preserve"> z r.</w:t>
      </w:r>
      <w:r w:rsidR="00EA0108" w:rsidRPr="00DC3162">
        <w:rPr>
          <w:rFonts w:cs="Times New Roman"/>
          <w:szCs w:val="24"/>
        </w:rPr>
        <w:t xml:space="preserve"> 1995, </w:t>
      </w:r>
      <w:r w:rsidR="00EA0108" w:rsidRPr="007F0B79">
        <w:rPr>
          <w:rFonts w:cs="Times New Roman"/>
          <w:i/>
          <w:szCs w:val="24"/>
        </w:rPr>
        <w:t>Standard vzdělávání ve čtyřletém gymnáziu</w:t>
      </w:r>
      <w:r w:rsidR="00EA0108" w:rsidRPr="00DC3162">
        <w:rPr>
          <w:rFonts w:cs="Times New Roman"/>
          <w:szCs w:val="24"/>
        </w:rPr>
        <w:t xml:space="preserve"> z r. 1996 nebo </w:t>
      </w:r>
      <w:r w:rsidR="00EA0108" w:rsidRPr="007F0B79">
        <w:rPr>
          <w:rFonts w:cs="Times New Roman"/>
          <w:i/>
          <w:szCs w:val="24"/>
        </w:rPr>
        <w:t>Standard středoškolského odborného vzdělávání</w:t>
      </w:r>
      <w:r w:rsidR="00EA0108" w:rsidRPr="00DC3162">
        <w:rPr>
          <w:rFonts w:cs="Times New Roman"/>
          <w:szCs w:val="24"/>
        </w:rPr>
        <w:t xml:space="preserve"> z r. 1998</w:t>
      </w:r>
      <w:r w:rsidR="00EA0108">
        <w:rPr>
          <w:rFonts w:cs="Times New Roman"/>
          <w:szCs w:val="24"/>
        </w:rPr>
        <w:t>.</w:t>
      </w:r>
    </w:p>
    <w:p w:rsidR="00000444" w:rsidRPr="0077149D" w:rsidRDefault="00DC3162" w:rsidP="005268F7">
      <w:pPr>
        <w:spacing w:after="0"/>
        <w:rPr>
          <w:rFonts w:cs="Times New Roman"/>
          <w:szCs w:val="24"/>
        </w:rPr>
      </w:pPr>
      <w:r w:rsidRPr="006A2D16">
        <w:rPr>
          <w:rFonts w:cs="Times New Roman"/>
          <w:szCs w:val="24"/>
        </w:rPr>
        <w:t>Dokument</w:t>
      </w:r>
      <w:r w:rsidRPr="006A2D16">
        <w:rPr>
          <w:rFonts w:cs="Times New Roman"/>
          <w:b/>
          <w:szCs w:val="24"/>
        </w:rPr>
        <w:t xml:space="preserve"> </w:t>
      </w:r>
      <w:r w:rsidR="00EA0108" w:rsidRPr="006A2D16">
        <w:rPr>
          <w:rFonts w:cs="Times New Roman"/>
          <w:i/>
          <w:szCs w:val="24"/>
        </w:rPr>
        <w:t xml:space="preserve">Standardy </w:t>
      </w:r>
      <w:r w:rsidR="001C335A" w:rsidRPr="006A2D16">
        <w:rPr>
          <w:rFonts w:cs="Times New Roman"/>
          <w:i/>
          <w:szCs w:val="24"/>
        </w:rPr>
        <w:t xml:space="preserve">pro </w:t>
      </w:r>
      <w:r w:rsidR="00EA0108" w:rsidRPr="006A2D16">
        <w:rPr>
          <w:rFonts w:cs="Times New Roman"/>
          <w:i/>
          <w:szCs w:val="24"/>
        </w:rPr>
        <w:t>základní vzdělávání</w:t>
      </w:r>
      <w:r>
        <w:rPr>
          <w:rFonts w:cs="Times New Roman"/>
          <w:szCs w:val="24"/>
        </w:rPr>
        <w:t xml:space="preserve"> se o</w:t>
      </w:r>
      <w:r w:rsidR="001C335A">
        <w:rPr>
          <w:rFonts w:cs="Times New Roman"/>
          <w:szCs w:val="24"/>
        </w:rPr>
        <w:t xml:space="preserve">d 1. 9. 2012 </w:t>
      </w:r>
      <w:r>
        <w:rPr>
          <w:rFonts w:cs="Times New Roman"/>
          <w:szCs w:val="24"/>
        </w:rPr>
        <w:t>stal</w:t>
      </w:r>
      <w:r w:rsidR="001C335A" w:rsidRPr="001C335A">
        <w:rPr>
          <w:rFonts w:cs="Times New Roman"/>
          <w:szCs w:val="24"/>
        </w:rPr>
        <w:t xml:space="preserve"> </w:t>
      </w:r>
      <w:r>
        <w:rPr>
          <w:rFonts w:cs="Times New Roman"/>
          <w:szCs w:val="24"/>
        </w:rPr>
        <w:t>na základě rozhodnutí MŠMT</w:t>
      </w:r>
      <w:r w:rsidR="001C335A">
        <w:rPr>
          <w:rFonts w:cs="Times New Roman"/>
          <w:szCs w:val="24"/>
        </w:rPr>
        <w:t xml:space="preserve"> pro školy závaznou</w:t>
      </w:r>
      <w:r w:rsidR="001E01D0">
        <w:rPr>
          <w:rFonts w:cs="Times New Roman"/>
          <w:szCs w:val="24"/>
        </w:rPr>
        <w:t xml:space="preserve"> </w:t>
      </w:r>
      <w:r>
        <w:rPr>
          <w:rFonts w:cs="Times New Roman"/>
          <w:szCs w:val="24"/>
        </w:rPr>
        <w:t xml:space="preserve">přílohovou součástí </w:t>
      </w:r>
      <w:r w:rsidR="001C335A">
        <w:rPr>
          <w:rFonts w:cs="Times New Roman"/>
          <w:szCs w:val="24"/>
        </w:rPr>
        <w:t>RVP ZV. Jedná se o detailnější rozpracování očekávaných výstupů základního vzdělávání s ideou napomoci nejen žákům, ale i pedagogům a zákonným zástupcům s naplňováním cílů vzdělávání, uvedených v RVP ZV</w:t>
      </w:r>
      <w:r w:rsidR="00F30040">
        <w:rPr>
          <w:rFonts w:cs="Times New Roman"/>
          <w:szCs w:val="24"/>
        </w:rPr>
        <w:t xml:space="preserve"> (Standardy pro ZV, 2015)</w:t>
      </w:r>
      <w:r w:rsidR="001C335A">
        <w:rPr>
          <w:rFonts w:cs="Times New Roman"/>
          <w:szCs w:val="24"/>
        </w:rPr>
        <w:t xml:space="preserve">. </w:t>
      </w:r>
      <w:r w:rsidR="00BE6993">
        <w:rPr>
          <w:rFonts w:cs="Times New Roman"/>
          <w:szCs w:val="24"/>
        </w:rPr>
        <w:t xml:space="preserve">Očekávané výstupy se v RVP ZV specifikují na osvojené učivo za 1. </w:t>
      </w:r>
      <w:r w:rsidR="00A80051">
        <w:rPr>
          <w:rFonts w:cs="Times New Roman"/>
          <w:szCs w:val="24"/>
        </w:rPr>
        <w:t>a 2. období prvního stupně (</w:t>
      </w:r>
      <w:r w:rsidR="00BE6993">
        <w:rPr>
          <w:rFonts w:cs="Times New Roman"/>
          <w:szCs w:val="24"/>
        </w:rPr>
        <w:t>na konci školního roku</w:t>
      </w:r>
      <w:r w:rsidR="00A80051">
        <w:rPr>
          <w:rFonts w:cs="Times New Roman"/>
          <w:szCs w:val="24"/>
        </w:rPr>
        <w:t xml:space="preserve"> ve 3.</w:t>
      </w:r>
      <w:r w:rsidR="00BE6993">
        <w:rPr>
          <w:rFonts w:cs="Times New Roman"/>
          <w:szCs w:val="24"/>
        </w:rPr>
        <w:t xml:space="preserve"> a 5. ročníku) a druhého stupně (Faltýn, 2021). </w:t>
      </w:r>
      <w:r w:rsidR="001C335A">
        <w:rPr>
          <w:rFonts w:cs="Times New Roman"/>
          <w:szCs w:val="24"/>
        </w:rPr>
        <w:t>Stan</w:t>
      </w:r>
      <w:r w:rsidR="00F30040">
        <w:rPr>
          <w:rFonts w:cs="Times New Roman"/>
          <w:szCs w:val="24"/>
        </w:rPr>
        <w:t xml:space="preserve">dardy se orientují na vzdělávací obory </w:t>
      </w:r>
      <w:r w:rsidR="001C335A" w:rsidRPr="007F0B79">
        <w:rPr>
          <w:rFonts w:cs="Times New Roman"/>
          <w:i/>
          <w:szCs w:val="24"/>
        </w:rPr>
        <w:t xml:space="preserve">Český jazyk a literatura, Francouzský jazyk, Anglický jazyk, Německý jazyk </w:t>
      </w:r>
      <w:r w:rsidR="001C335A" w:rsidRPr="007F0B79">
        <w:rPr>
          <w:rFonts w:cs="Times New Roman"/>
          <w:szCs w:val="24"/>
        </w:rPr>
        <w:t>a</w:t>
      </w:r>
      <w:r w:rsidR="001C335A" w:rsidRPr="007F0B79">
        <w:rPr>
          <w:rFonts w:cs="Times New Roman"/>
          <w:i/>
          <w:szCs w:val="24"/>
        </w:rPr>
        <w:t xml:space="preserve"> Matematika a její aplikace</w:t>
      </w:r>
      <w:r w:rsidR="001C335A" w:rsidRPr="0077149D">
        <w:rPr>
          <w:rFonts w:cs="Times New Roman"/>
          <w:szCs w:val="24"/>
        </w:rPr>
        <w:t>.</w:t>
      </w:r>
      <w:r w:rsidR="00F30040" w:rsidRPr="0077149D">
        <w:rPr>
          <w:rFonts w:cs="Times New Roman"/>
          <w:szCs w:val="24"/>
        </w:rPr>
        <w:t xml:space="preserve"> Každý standard je samostatně</w:t>
      </w:r>
      <w:r w:rsidR="00F30040">
        <w:rPr>
          <w:rFonts w:cs="Times New Roman"/>
          <w:szCs w:val="24"/>
        </w:rPr>
        <w:t xml:space="preserve"> </w:t>
      </w:r>
      <w:r w:rsidR="00F30040">
        <w:rPr>
          <w:rFonts w:cs="Times New Roman"/>
          <w:szCs w:val="24"/>
        </w:rPr>
        <w:lastRenderedPageBreak/>
        <w:t>rozpracován dle p</w:t>
      </w:r>
      <w:r w:rsidR="008B4BF6">
        <w:rPr>
          <w:rFonts w:cs="Times New Roman"/>
          <w:szCs w:val="24"/>
        </w:rPr>
        <w:t>říslušného vzdělávacího obsahu. Po</w:t>
      </w:r>
      <w:r w:rsidR="00F30040">
        <w:rPr>
          <w:rFonts w:cs="Times New Roman"/>
          <w:szCs w:val="24"/>
        </w:rPr>
        <w:t xml:space="preserve"> stránce formální obsahují </w:t>
      </w:r>
      <w:r w:rsidR="00F30040" w:rsidRPr="0077149D">
        <w:rPr>
          <w:rFonts w:cs="Times New Roman"/>
          <w:szCs w:val="24"/>
        </w:rPr>
        <w:t>totožnou strukturu. V každém standardu je vždy uveden vzdělávací obor, ročník, tematický okruh, očekávaný výstup RVP ZV, indikátory a ilustrativní úloha s případnými poznámkami</w:t>
      </w:r>
      <w:r w:rsidR="00000444" w:rsidRPr="0077149D">
        <w:rPr>
          <w:rFonts w:cs="Times New Roman"/>
          <w:szCs w:val="24"/>
        </w:rPr>
        <w:t xml:space="preserve"> (Standardy pro ZV, 2015).</w:t>
      </w:r>
    </w:p>
    <w:p w:rsidR="006118C7" w:rsidRDefault="00F30040" w:rsidP="005268F7">
      <w:pPr>
        <w:spacing w:after="0"/>
        <w:rPr>
          <w:rFonts w:cs="Times New Roman"/>
          <w:szCs w:val="24"/>
        </w:rPr>
      </w:pPr>
      <w:r>
        <w:rPr>
          <w:rFonts w:cs="Times New Roman"/>
          <w:szCs w:val="24"/>
        </w:rPr>
        <w:t xml:space="preserve"> </w:t>
      </w:r>
      <w:r w:rsidR="00CB56E2">
        <w:rPr>
          <w:rFonts w:cs="Times New Roman"/>
          <w:szCs w:val="24"/>
        </w:rPr>
        <w:t>Dalším</w:t>
      </w:r>
      <w:r w:rsidR="00421A7C">
        <w:rPr>
          <w:rFonts w:cs="Times New Roman"/>
          <w:szCs w:val="24"/>
        </w:rPr>
        <w:t>i</w:t>
      </w:r>
      <w:r w:rsidR="00CB56E2">
        <w:rPr>
          <w:rFonts w:cs="Times New Roman"/>
          <w:szCs w:val="24"/>
        </w:rPr>
        <w:t xml:space="preserve"> </w:t>
      </w:r>
      <w:r w:rsidR="00421A7C">
        <w:rPr>
          <w:rFonts w:cs="Times New Roman"/>
          <w:szCs w:val="24"/>
        </w:rPr>
        <w:t>podstatnými kurikulárními dokumenty na přelomu 20. a 21. století</w:t>
      </w:r>
      <w:r w:rsidR="00CB56E2">
        <w:rPr>
          <w:rFonts w:cs="Times New Roman"/>
          <w:szCs w:val="24"/>
        </w:rPr>
        <w:t xml:space="preserve">, </w:t>
      </w:r>
      <w:r w:rsidR="00421A7C">
        <w:rPr>
          <w:rFonts w:cs="Times New Roman"/>
          <w:szCs w:val="24"/>
        </w:rPr>
        <w:t xml:space="preserve">které se začaly formovat </w:t>
      </w:r>
      <w:r w:rsidR="006118C7">
        <w:rPr>
          <w:rFonts w:cs="Times New Roman"/>
          <w:szCs w:val="24"/>
        </w:rPr>
        <w:t>dle preferencí šk</w:t>
      </w:r>
      <w:r w:rsidR="0077149D">
        <w:rPr>
          <w:rFonts w:cs="Times New Roman"/>
          <w:szCs w:val="24"/>
        </w:rPr>
        <w:t>ol a jejich požadavků na výuku</w:t>
      </w:r>
      <w:r w:rsidR="008B4BF6">
        <w:rPr>
          <w:rFonts w:cs="Times New Roman"/>
          <w:szCs w:val="24"/>
        </w:rPr>
        <w:t>,</w:t>
      </w:r>
      <w:r w:rsidR="0077149D">
        <w:rPr>
          <w:rFonts w:cs="Times New Roman"/>
          <w:szCs w:val="24"/>
        </w:rPr>
        <w:t xml:space="preserve"> </w:t>
      </w:r>
      <w:r w:rsidR="006118C7">
        <w:rPr>
          <w:rFonts w:cs="Times New Roman"/>
          <w:szCs w:val="24"/>
        </w:rPr>
        <w:t>byly vzdělá</w:t>
      </w:r>
      <w:r w:rsidR="00C07FEC">
        <w:rPr>
          <w:rFonts w:cs="Times New Roman"/>
          <w:szCs w:val="24"/>
        </w:rPr>
        <w:t>vací programy.</w:t>
      </w:r>
      <w:r w:rsidR="0077149D">
        <w:rPr>
          <w:rFonts w:cs="Times New Roman"/>
          <w:szCs w:val="24"/>
        </w:rPr>
        <w:t xml:space="preserve"> Ke vzdělávacím programům</w:t>
      </w:r>
      <w:r w:rsidR="00C07FEC">
        <w:rPr>
          <w:rFonts w:cs="Times New Roman"/>
          <w:szCs w:val="24"/>
        </w:rPr>
        <w:t xml:space="preserve"> </w:t>
      </w:r>
      <w:r w:rsidR="0077149D">
        <w:rPr>
          <w:rFonts w:cs="Times New Roman"/>
          <w:szCs w:val="24"/>
        </w:rPr>
        <w:t>P</w:t>
      </w:r>
      <w:r w:rsidR="008B4BF6">
        <w:rPr>
          <w:rFonts w:cs="Times New Roman"/>
          <w:szCs w:val="24"/>
        </w:rPr>
        <w:t>růcha (2005) přidává</w:t>
      </w:r>
      <w:r w:rsidR="0077149D">
        <w:rPr>
          <w:rFonts w:cs="Times New Roman"/>
          <w:szCs w:val="24"/>
        </w:rPr>
        <w:t xml:space="preserve"> tyto současně vznikající zahraniční dokumenty se stejnou strukturou</w:t>
      </w:r>
      <w:r w:rsidR="006118C7">
        <w:rPr>
          <w:rFonts w:cs="Times New Roman"/>
          <w:szCs w:val="24"/>
        </w:rPr>
        <w:t xml:space="preserve"> a</w:t>
      </w:r>
      <w:r w:rsidR="0077149D">
        <w:rPr>
          <w:rFonts w:cs="Times New Roman"/>
          <w:szCs w:val="24"/>
        </w:rPr>
        <w:t xml:space="preserve"> záměrem</w:t>
      </w:r>
      <w:r w:rsidR="006118C7">
        <w:rPr>
          <w:rFonts w:cs="Times New Roman"/>
          <w:szCs w:val="24"/>
        </w:rPr>
        <w:t>:</w:t>
      </w:r>
    </w:p>
    <w:p w:rsidR="006118C7" w:rsidRDefault="006118C7" w:rsidP="005268F7">
      <w:pPr>
        <w:pStyle w:val="Odstavecseseznamem"/>
        <w:numPr>
          <w:ilvl w:val="0"/>
          <w:numId w:val="8"/>
        </w:numPr>
        <w:rPr>
          <w:rFonts w:cs="Times New Roman"/>
          <w:sz w:val="24"/>
          <w:szCs w:val="24"/>
        </w:rPr>
      </w:pPr>
      <w:r>
        <w:rPr>
          <w:rFonts w:cs="Times New Roman"/>
          <w:sz w:val="24"/>
          <w:szCs w:val="24"/>
        </w:rPr>
        <w:t xml:space="preserve">severské </w:t>
      </w:r>
      <w:r w:rsidRPr="0077149D">
        <w:rPr>
          <w:rFonts w:cs="Times New Roman"/>
          <w:sz w:val="24"/>
          <w:szCs w:val="24"/>
        </w:rPr>
        <w:t>země</w:t>
      </w:r>
      <w:r w:rsidRPr="0077149D">
        <w:rPr>
          <w:rFonts w:cs="Times New Roman"/>
          <w:b w:val="0"/>
          <w:sz w:val="24"/>
          <w:szCs w:val="24"/>
        </w:rPr>
        <w:t xml:space="preserve"> (např. </w:t>
      </w:r>
      <w:r w:rsidRPr="007F0B79">
        <w:rPr>
          <w:rFonts w:cs="Times New Roman"/>
          <w:b w:val="0"/>
          <w:i/>
          <w:sz w:val="24"/>
          <w:szCs w:val="24"/>
        </w:rPr>
        <w:t>Framework Curriculum f</w:t>
      </w:r>
      <w:r w:rsidR="00471F23" w:rsidRPr="007F0B79">
        <w:rPr>
          <w:rFonts w:cs="Times New Roman"/>
          <w:b w:val="0"/>
          <w:i/>
          <w:sz w:val="24"/>
          <w:szCs w:val="24"/>
        </w:rPr>
        <w:t>or for the Comprehensive School,</w:t>
      </w:r>
      <w:r w:rsidRPr="007F0B79">
        <w:rPr>
          <w:rFonts w:cs="Times New Roman"/>
          <w:b w:val="0"/>
          <w:i/>
          <w:sz w:val="24"/>
          <w:szCs w:val="24"/>
        </w:rPr>
        <w:t xml:space="preserve"> Cu</w:t>
      </w:r>
      <w:r w:rsidR="00C07FEC" w:rsidRPr="007F0B79">
        <w:rPr>
          <w:rFonts w:cs="Times New Roman"/>
          <w:b w:val="0"/>
          <w:i/>
          <w:sz w:val="24"/>
          <w:szCs w:val="24"/>
        </w:rPr>
        <w:t>r</w:t>
      </w:r>
      <w:r w:rsidRPr="007F0B79">
        <w:rPr>
          <w:rFonts w:cs="Times New Roman"/>
          <w:b w:val="0"/>
          <w:i/>
          <w:sz w:val="24"/>
          <w:szCs w:val="24"/>
        </w:rPr>
        <w:t>riculu</w:t>
      </w:r>
      <w:r w:rsidR="0050077C" w:rsidRPr="007F0B79">
        <w:rPr>
          <w:rFonts w:cs="Times New Roman"/>
          <w:b w:val="0"/>
          <w:i/>
          <w:sz w:val="24"/>
          <w:szCs w:val="24"/>
        </w:rPr>
        <w:t>m</w:t>
      </w:r>
      <w:r w:rsidRPr="007F0B79">
        <w:rPr>
          <w:rFonts w:cs="Times New Roman"/>
          <w:b w:val="0"/>
          <w:i/>
          <w:sz w:val="24"/>
          <w:szCs w:val="24"/>
        </w:rPr>
        <w:t xml:space="preserve"> Guidelines for Compulsory Education in Norway</w:t>
      </w:r>
      <w:r w:rsidR="008B4BF6">
        <w:rPr>
          <w:rFonts w:cs="Times New Roman"/>
          <w:b w:val="0"/>
          <w:sz w:val="24"/>
          <w:szCs w:val="24"/>
        </w:rPr>
        <w:t>);</w:t>
      </w:r>
    </w:p>
    <w:p w:rsidR="006118C7" w:rsidRPr="0077149D" w:rsidRDefault="00C07FEC" w:rsidP="005268F7">
      <w:pPr>
        <w:pStyle w:val="Odstavecseseznamem"/>
        <w:numPr>
          <w:ilvl w:val="0"/>
          <w:numId w:val="8"/>
        </w:numPr>
        <w:rPr>
          <w:rFonts w:cs="Times New Roman"/>
          <w:sz w:val="24"/>
          <w:szCs w:val="24"/>
        </w:rPr>
      </w:pPr>
      <w:r>
        <w:rPr>
          <w:rFonts w:cs="Times New Roman"/>
          <w:sz w:val="24"/>
          <w:szCs w:val="24"/>
        </w:rPr>
        <w:t xml:space="preserve">Rumunsko </w:t>
      </w:r>
      <w:r w:rsidRPr="0077149D">
        <w:rPr>
          <w:rFonts w:cs="Times New Roman"/>
          <w:b w:val="0"/>
          <w:sz w:val="24"/>
          <w:szCs w:val="24"/>
        </w:rPr>
        <w:t>(</w:t>
      </w:r>
      <w:r w:rsidRPr="007F0B79">
        <w:rPr>
          <w:rFonts w:cs="Times New Roman"/>
          <w:b w:val="0"/>
          <w:i/>
          <w:sz w:val="24"/>
          <w:szCs w:val="24"/>
        </w:rPr>
        <w:t>The New National Curriculum</w:t>
      </w:r>
      <w:r w:rsidR="008B4BF6">
        <w:rPr>
          <w:rFonts w:cs="Times New Roman"/>
          <w:b w:val="0"/>
          <w:sz w:val="24"/>
          <w:szCs w:val="24"/>
        </w:rPr>
        <w:t>);</w:t>
      </w:r>
    </w:p>
    <w:p w:rsidR="00C07FEC" w:rsidRDefault="00C07FEC" w:rsidP="005268F7">
      <w:pPr>
        <w:pStyle w:val="Odstavecseseznamem"/>
        <w:numPr>
          <w:ilvl w:val="0"/>
          <w:numId w:val="8"/>
        </w:numPr>
        <w:rPr>
          <w:rFonts w:cs="Times New Roman"/>
          <w:sz w:val="24"/>
          <w:szCs w:val="24"/>
        </w:rPr>
      </w:pPr>
      <w:r>
        <w:rPr>
          <w:rFonts w:cs="Times New Roman"/>
          <w:sz w:val="24"/>
          <w:szCs w:val="24"/>
        </w:rPr>
        <w:t xml:space="preserve">Maďarsko </w:t>
      </w:r>
      <w:r w:rsidRPr="0077149D">
        <w:rPr>
          <w:rFonts w:cs="Times New Roman"/>
          <w:b w:val="0"/>
          <w:sz w:val="24"/>
          <w:szCs w:val="24"/>
        </w:rPr>
        <w:t>(</w:t>
      </w:r>
      <w:r w:rsidRPr="007F0B79">
        <w:rPr>
          <w:rFonts w:cs="Times New Roman"/>
          <w:b w:val="0"/>
          <w:i/>
          <w:sz w:val="24"/>
          <w:szCs w:val="24"/>
        </w:rPr>
        <w:t>National Care Curriculum</w:t>
      </w:r>
      <w:r w:rsidR="004D32B2" w:rsidRPr="0077149D">
        <w:rPr>
          <w:rFonts w:cs="Times New Roman"/>
          <w:b w:val="0"/>
          <w:sz w:val="24"/>
          <w:szCs w:val="24"/>
        </w:rPr>
        <w:t>)</w:t>
      </w:r>
      <w:r w:rsidR="004D32B2" w:rsidRPr="004D32B2">
        <w:rPr>
          <w:rFonts w:cs="Times New Roman"/>
          <w:b w:val="0"/>
          <w:sz w:val="24"/>
          <w:szCs w:val="24"/>
        </w:rPr>
        <w:t>.</w:t>
      </w:r>
    </w:p>
    <w:p w:rsidR="00C27A46" w:rsidRDefault="0077149D" w:rsidP="005268F7">
      <w:pPr>
        <w:spacing w:after="0"/>
        <w:rPr>
          <w:rFonts w:cs="Times New Roman"/>
          <w:szCs w:val="24"/>
        </w:rPr>
      </w:pPr>
      <w:r>
        <w:rPr>
          <w:rFonts w:cs="Times New Roman"/>
          <w:szCs w:val="24"/>
        </w:rPr>
        <w:t>Průcha (2015) také uvádí, že v</w:t>
      </w:r>
      <w:r w:rsidR="00D6012D">
        <w:rPr>
          <w:rFonts w:cs="Times New Roman"/>
          <w:szCs w:val="24"/>
        </w:rPr>
        <w:t xml:space="preserve">e vzájemném vztahu kurikulárních dokumentů </w:t>
      </w:r>
      <w:r>
        <w:rPr>
          <w:rFonts w:cs="Times New Roman"/>
          <w:szCs w:val="24"/>
        </w:rPr>
        <w:t>se základním</w:t>
      </w:r>
      <w:r w:rsidR="006118C7">
        <w:rPr>
          <w:rFonts w:cs="Times New Roman"/>
          <w:szCs w:val="24"/>
        </w:rPr>
        <w:t xml:space="preserve"> školství</w:t>
      </w:r>
      <w:r>
        <w:rPr>
          <w:rFonts w:cs="Times New Roman"/>
          <w:szCs w:val="24"/>
        </w:rPr>
        <w:t xml:space="preserve">m </w:t>
      </w:r>
      <w:r w:rsidR="006118C7">
        <w:rPr>
          <w:rFonts w:cs="Times New Roman"/>
          <w:szCs w:val="24"/>
        </w:rPr>
        <w:t>byly na území ČR</w:t>
      </w:r>
      <w:r>
        <w:rPr>
          <w:rFonts w:cs="Times New Roman"/>
          <w:szCs w:val="24"/>
        </w:rPr>
        <w:t xml:space="preserve"> v letech 1996-1997</w:t>
      </w:r>
      <w:r w:rsidR="00C27A46">
        <w:rPr>
          <w:rFonts w:cs="Times New Roman"/>
          <w:szCs w:val="24"/>
        </w:rPr>
        <w:t xml:space="preserve"> schváleny ministerstvem školství 3 typy vzdělávacích programů:</w:t>
      </w:r>
    </w:p>
    <w:p w:rsidR="00C27A46" w:rsidRPr="0077149D" w:rsidRDefault="00C27A46" w:rsidP="005268F7">
      <w:pPr>
        <w:pStyle w:val="Odstavecseseznamem"/>
        <w:numPr>
          <w:ilvl w:val="0"/>
          <w:numId w:val="12"/>
        </w:numPr>
        <w:rPr>
          <w:rFonts w:cs="Times New Roman"/>
          <w:b w:val="0"/>
          <w:sz w:val="24"/>
          <w:szCs w:val="24"/>
        </w:rPr>
      </w:pPr>
      <w:r w:rsidRPr="007F0B79">
        <w:rPr>
          <w:rFonts w:cs="Times New Roman"/>
          <w:b w:val="0"/>
          <w:sz w:val="24"/>
          <w:szCs w:val="24"/>
        </w:rPr>
        <w:t>Vzdělávací program</w:t>
      </w:r>
      <w:r w:rsidRPr="007F0B79">
        <w:rPr>
          <w:rFonts w:cs="Times New Roman"/>
          <w:b w:val="0"/>
          <w:i/>
          <w:sz w:val="24"/>
          <w:szCs w:val="24"/>
        </w:rPr>
        <w:t xml:space="preserve"> Základní škola</w:t>
      </w:r>
      <w:r w:rsidRPr="0077149D">
        <w:rPr>
          <w:rFonts w:cs="Times New Roman"/>
          <w:b w:val="0"/>
          <w:sz w:val="24"/>
          <w:szCs w:val="24"/>
        </w:rPr>
        <w:t xml:space="preserve"> </w:t>
      </w:r>
      <w:r w:rsidR="008B4BF6">
        <w:rPr>
          <w:rFonts w:cs="Times New Roman"/>
          <w:b w:val="0"/>
          <w:sz w:val="24"/>
          <w:szCs w:val="24"/>
        </w:rPr>
        <w:t>z r. 1996;</w:t>
      </w:r>
    </w:p>
    <w:p w:rsidR="00C27A46" w:rsidRPr="0077149D" w:rsidRDefault="00C27A46" w:rsidP="005268F7">
      <w:pPr>
        <w:pStyle w:val="Odstavecseseznamem"/>
        <w:numPr>
          <w:ilvl w:val="0"/>
          <w:numId w:val="12"/>
        </w:numPr>
        <w:rPr>
          <w:rFonts w:cs="Times New Roman"/>
          <w:b w:val="0"/>
          <w:sz w:val="24"/>
          <w:szCs w:val="24"/>
        </w:rPr>
      </w:pPr>
      <w:r w:rsidRPr="007F0B79">
        <w:rPr>
          <w:rFonts w:cs="Times New Roman"/>
          <w:b w:val="0"/>
          <w:sz w:val="24"/>
          <w:szCs w:val="24"/>
        </w:rPr>
        <w:t>Vzdělávací program</w:t>
      </w:r>
      <w:r w:rsidRPr="007F0B79">
        <w:rPr>
          <w:rFonts w:cs="Times New Roman"/>
          <w:b w:val="0"/>
          <w:i/>
          <w:sz w:val="24"/>
          <w:szCs w:val="24"/>
        </w:rPr>
        <w:t xml:space="preserve"> Obecná škola</w:t>
      </w:r>
      <w:r w:rsidRPr="0077149D">
        <w:rPr>
          <w:rFonts w:cs="Times New Roman"/>
          <w:b w:val="0"/>
          <w:sz w:val="24"/>
          <w:szCs w:val="24"/>
        </w:rPr>
        <w:t xml:space="preserve"> </w:t>
      </w:r>
      <w:r w:rsidR="008B4BF6">
        <w:rPr>
          <w:rFonts w:cs="Times New Roman"/>
          <w:b w:val="0"/>
          <w:sz w:val="24"/>
          <w:szCs w:val="24"/>
        </w:rPr>
        <w:t>z r. 1996;</w:t>
      </w:r>
    </w:p>
    <w:p w:rsidR="00C27A46" w:rsidRPr="0077149D" w:rsidRDefault="00C27A46" w:rsidP="005268F7">
      <w:pPr>
        <w:pStyle w:val="Odstavecseseznamem"/>
        <w:numPr>
          <w:ilvl w:val="0"/>
          <w:numId w:val="12"/>
        </w:numPr>
        <w:rPr>
          <w:rFonts w:cs="Times New Roman"/>
          <w:b w:val="0"/>
          <w:sz w:val="24"/>
          <w:szCs w:val="24"/>
        </w:rPr>
      </w:pPr>
      <w:r w:rsidRPr="007F0B79">
        <w:rPr>
          <w:rFonts w:cs="Times New Roman"/>
          <w:b w:val="0"/>
          <w:sz w:val="24"/>
          <w:szCs w:val="24"/>
        </w:rPr>
        <w:t>Vzdělávací program</w:t>
      </w:r>
      <w:r w:rsidRPr="007F0B79">
        <w:rPr>
          <w:rFonts w:cs="Times New Roman"/>
          <w:b w:val="0"/>
          <w:i/>
          <w:sz w:val="24"/>
          <w:szCs w:val="24"/>
        </w:rPr>
        <w:t xml:space="preserve"> Národní škola</w:t>
      </w:r>
      <w:r w:rsidRPr="0077149D">
        <w:rPr>
          <w:rFonts w:cs="Times New Roman"/>
          <w:b w:val="0"/>
          <w:sz w:val="24"/>
          <w:szCs w:val="24"/>
        </w:rPr>
        <w:t xml:space="preserve"> </w:t>
      </w:r>
      <w:r w:rsidR="0077149D">
        <w:rPr>
          <w:rFonts w:cs="Times New Roman"/>
          <w:b w:val="0"/>
          <w:sz w:val="24"/>
          <w:szCs w:val="24"/>
        </w:rPr>
        <w:t>z r. 1997</w:t>
      </w:r>
      <w:r w:rsidR="00471F23">
        <w:rPr>
          <w:rFonts w:cs="Times New Roman"/>
          <w:b w:val="0"/>
          <w:sz w:val="24"/>
          <w:szCs w:val="24"/>
        </w:rPr>
        <w:t>.</w:t>
      </w:r>
    </w:p>
    <w:p w:rsidR="00C27A46" w:rsidRPr="0077149D" w:rsidRDefault="0077149D" w:rsidP="00112C90">
      <w:pPr>
        <w:spacing w:after="0"/>
        <w:rPr>
          <w:rFonts w:cs="Times New Roman"/>
          <w:szCs w:val="24"/>
        </w:rPr>
      </w:pPr>
      <w:r>
        <w:rPr>
          <w:rFonts w:cs="Times New Roman"/>
          <w:szCs w:val="24"/>
        </w:rPr>
        <w:t>Rok 1997 je významný i pro</w:t>
      </w:r>
      <w:r w:rsidR="00C27A46">
        <w:rPr>
          <w:rFonts w:cs="Times New Roman"/>
          <w:szCs w:val="24"/>
        </w:rPr>
        <w:t xml:space="preserve"> alternativní směry školství, jejichž koncepce se dostávaly do popředí </w:t>
      </w:r>
      <w:r w:rsidR="00C27A46" w:rsidRPr="0077149D">
        <w:rPr>
          <w:rFonts w:cs="Times New Roman"/>
          <w:szCs w:val="24"/>
        </w:rPr>
        <w:t xml:space="preserve">(např. </w:t>
      </w:r>
      <w:r>
        <w:rPr>
          <w:rFonts w:cs="Times New Roman"/>
          <w:szCs w:val="24"/>
        </w:rPr>
        <w:t xml:space="preserve">Walfdorská škola, MŠ a ZŠ </w:t>
      </w:r>
      <w:r w:rsidR="007F0B79">
        <w:rPr>
          <w:rFonts w:cs="Times New Roman"/>
          <w:szCs w:val="24"/>
        </w:rPr>
        <w:t>Montessoriové, v</w:t>
      </w:r>
      <w:r w:rsidR="00C27A46" w:rsidRPr="0077149D">
        <w:rPr>
          <w:rFonts w:cs="Times New Roman"/>
          <w:szCs w:val="24"/>
        </w:rPr>
        <w:t xml:space="preserve">zdělávací program </w:t>
      </w:r>
      <w:r w:rsidR="00C27A46" w:rsidRPr="007F0B79">
        <w:rPr>
          <w:rFonts w:cs="Times New Roman"/>
          <w:i/>
          <w:szCs w:val="24"/>
        </w:rPr>
        <w:t>Začít spolu</w:t>
      </w:r>
      <w:r w:rsidR="00C27A46" w:rsidRPr="0077149D">
        <w:rPr>
          <w:rFonts w:cs="Times New Roman"/>
          <w:szCs w:val="24"/>
        </w:rPr>
        <w:t>, aj.)</w:t>
      </w:r>
      <w:r>
        <w:rPr>
          <w:rFonts w:cs="Times New Roman"/>
          <w:szCs w:val="24"/>
        </w:rPr>
        <w:t>.</w:t>
      </w:r>
    </w:p>
    <w:p w:rsidR="003B52D4" w:rsidRPr="0077149D" w:rsidRDefault="00E269AB" w:rsidP="0077149D">
      <w:pPr>
        <w:spacing w:after="0"/>
        <w:rPr>
          <w:rFonts w:cs="Times New Roman"/>
          <w:szCs w:val="24"/>
        </w:rPr>
      </w:pPr>
      <w:r>
        <w:rPr>
          <w:rFonts w:cs="Times New Roman"/>
          <w:szCs w:val="24"/>
        </w:rPr>
        <w:t xml:space="preserve">Vališová (2011) zmiňuje rok 2001, se kterým se pojí vydání </w:t>
      </w:r>
      <w:r w:rsidRPr="0077149D">
        <w:rPr>
          <w:rFonts w:cs="Times New Roman"/>
          <w:szCs w:val="24"/>
        </w:rPr>
        <w:t>Národního program</w:t>
      </w:r>
      <w:r w:rsidR="007F0B79">
        <w:rPr>
          <w:rFonts w:cs="Times New Roman"/>
          <w:szCs w:val="24"/>
        </w:rPr>
        <w:t>u rozvoje vzdělávání v ČR – Bílé knihy</w:t>
      </w:r>
      <w:r w:rsidRPr="0077149D">
        <w:rPr>
          <w:rFonts w:cs="Times New Roman"/>
          <w:szCs w:val="24"/>
        </w:rPr>
        <w:t>.</w:t>
      </w:r>
    </w:p>
    <w:p w:rsidR="00C27A46" w:rsidRDefault="003B52D4" w:rsidP="005268F7">
      <w:pPr>
        <w:spacing w:after="0"/>
        <w:rPr>
          <w:rFonts w:cs="Times New Roman"/>
          <w:szCs w:val="24"/>
        </w:rPr>
      </w:pPr>
      <w:r>
        <w:rPr>
          <w:rFonts w:cs="Times New Roman"/>
          <w:szCs w:val="24"/>
        </w:rPr>
        <w:t>Dokument vznikl jako projekt, který je volně přístupný široké veřejnosti na webu MŠMT. V</w:t>
      </w:r>
      <w:r w:rsidR="00680084">
        <w:rPr>
          <w:rFonts w:cs="Times New Roman"/>
          <w:szCs w:val="24"/>
        </w:rPr>
        <w:t xml:space="preserve"> úvodu a </w:t>
      </w:r>
      <w:r w:rsidR="00BF0402">
        <w:rPr>
          <w:rFonts w:cs="Times New Roman"/>
          <w:szCs w:val="24"/>
        </w:rPr>
        <w:t xml:space="preserve">v </w:t>
      </w:r>
      <w:r w:rsidR="00680084">
        <w:rPr>
          <w:rFonts w:cs="Times New Roman"/>
          <w:szCs w:val="24"/>
        </w:rPr>
        <w:t xml:space="preserve">první kapitole </w:t>
      </w:r>
      <w:r>
        <w:rPr>
          <w:rFonts w:cs="Times New Roman"/>
          <w:szCs w:val="24"/>
        </w:rPr>
        <w:t xml:space="preserve">Bílé </w:t>
      </w:r>
      <w:r w:rsidR="00680084">
        <w:rPr>
          <w:rFonts w:cs="Times New Roman"/>
          <w:szCs w:val="24"/>
        </w:rPr>
        <w:t>knihy</w:t>
      </w:r>
      <w:r>
        <w:rPr>
          <w:rFonts w:cs="Times New Roman"/>
          <w:szCs w:val="24"/>
        </w:rPr>
        <w:t xml:space="preserve"> jsou </w:t>
      </w:r>
      <w:r w:rsidRPr="0077149D">
        <w:rPr>
          <w:rFonts w:cs="Times New Roman"/>
          <w:szCs w:val="24"/>
        </w:rPr>
        <w:t>sepsány obecné cíle</w:t>
      </w:r>
      <w:r w:rsidR="00680084" w:rsidRPr="0077149D">
        <w:rPr>
          <w:rFonts w:cs="Times New Roman"/>
          <w:szCs w:val="24"/>
        </w:rPr>
        <w:t>, principy</w:t>
      </w:r>
      <w:r w:rsidRPr="0077149D">
        <w:rPr>
          <w:rFonts w:cs="Times New Roman"/>
          <w:szCs w:val="24"/>
        </w:rPr>
        <w:t xml:space="preserve"> a záměry</w:t>
      </w:r>
      <w:r w:rsidR="00680084" w:rsidRPr="0077149D">
        <w:rPr>
          <w:rFonts w:cs="Times New Roman"/>
          <w:szCs w:val="24"/>
        </w:rPr>
        <w:t>, strategické linie</w:t>
      </w:r>
      <w:r w:rsidRPr="0077149D">
        <w:rPr>
          <w:rFonts w:cs="Times New Roman"/>
          <w:szCs w:val="24"/>
        </w:rPr>
        <w:t xml:space="preserve"> </w:t>
      </w:r>
      <w:r>
        <w:rPr>
          <w:rFonts w:cs="Times New Roman"/>
          <w:szCs w:val="24"/>
        </w:rPr>
        <w:t xml:space="preserve">vzdělávací politiky, jež jsou závazným rámcovým východiskem pro další </w:t>
      </w:r>
      <w:r w:rsidR="00372DEE">
        <w:rPr>
          <w:rFonts w:cs="Times New Roman"/>
          <w:szCs w:val="24"/>
        </w:rPr>
        <w:t>školskou dokumentaci</w:t>
      </w:r>
      <w:r>
        <w:rPr>
          <w:rFonts w:cs="Times New Roman"/>
          <w:szCs w:val="24"/>
        </w:rPr>
        <w:t>.</w:t>
      </w:r>
      <w:r w:rsidR="00680084">
        <w:rPr>
          <w:rFonts w:cs="Times New Roman"/>
          <w:szCs w:val="24"/>
        </w:rPr>
        <w:t xml:space="preserve"> V návaznosti na stupně vzdělávání se ve druhé kapitole konkrétněji dočteme o předškolním, základním a středním vzdělávání. Třetí kapitola navazuje terciárním (vysokoškolským) a čtvrtá vzděláváním dospělých.</w:t>
      </w:r>
      <w:r w:rsidR="00E46318">
        <w:rPr>
          <w:rFonts w:cs="Times New Roman"/>
          <w:szCs w:val="24"/>
        </w:rPr>
        <w:t xml:space="preserve"> </w:t>
      </w:r>
      <w:r w:rsidR="00E46318" w:rsidRPr="0077149D">
        <w:rPr>
          <w:rFonts w:cs="Times New Roman"/>
          <w:szCs w:val="24"/>
        </w:rPr>
        <w:t>Základní vzdělávání</w:t>
      </w:r>
      <w:r w:rsidR="00E46318">
        <w:rPr>
          <w:rFonts w:cs="Times New Roman"/>
          <w:szCs w:val="24"/>
        </w:rPr>
        <w:t xml:space="preserve"> vymezuje Bílá kniha jako povinn</w:t>
      </w:r>
      <w:r w:rsidR="00372DEE">
        <w:rPr>
          <w:rFonts w:cs="Times New Roman"/>
          <w:szCs w:val="24"/>
        </w:rPr>
        <w:t>ý základ</w:t>
      </w:r>
      <w:r w:rsidR="00E46318">
        <w:rPr>
          <w:rFonts w:cs="Times New Roman"/>
          <w:szCs w:val="24"/>
        </w:rPr>
        <w:t xml:space="preserve"> celoživotního učení pro všechny děti českých škol. V rámci něj jsou podkapitoly rozpracovány</w:t>
      </w:r>
      <w:r w:rsidR="00372DEE">
        <w:rPr>
          <w:rFonts w:cs="Times New Roman"/>
          <w:szCs w:val="24"/>
        </w:rPr>
        <w:t xml:space="preserve"> dle tradičního pojetí na 1. a 2.</w:t>
      </w:r>
      <w:r w:rsidR="00E46318">
        <w:rPr>
          <w:rFonts w:cs="Times New Roman"/>
          <w:szCs w:val="24"/>
        </w:rPr>
        <w:t xml:space="preserve"> stupeň ZŠ. První stupeň je charakteristický změnou režimu – z mateřské školy, kde časový harmonogram a rozvržení činností byl volnější.  Je proto potřeba respektovat individuální vývojové charakteristiky žáků v první etapě základního vzdělávání</w:t>
      </w:r>
      <w:r w:rsidR="00442423">
        <w:rPr>
          <w:rFonts w:cs="Times New Roman"/>
          <w:szCs w:val="24"/>
        </w:rPr>
        <w:t xml:space="preserve">, jejich bio – psycho – sociální vyzrálost. Bílá kniha také </w:t>
      </w:r>
      <w:r w:rsidR="00442423">
        <w:rPr>
          <w:rFonts w:cs="Times New Roman"/>
          <w:szCs w:val="24"/>
        </w:rPr>
        <w:lastRenderedPageBreak/>
        <w:t>zmiňuje, že především na 1. stupni žák získává návyky k</w:t>
      </w:r>
      <w:r w:rsidR="008B4BF6">
        <w:rPr>
          <w:rFonts w:cs="Times New Roman"/>
          <w:szCs w:val="24"/>
        </w:rPr>
        <w:t> vytvoření</w:t>
      </w:r>
      <w:r w:rsidR="00372DEE">
        <w:rPr>
          <w:rFonts w:cs="Times New Roman"/>
          <w:szCs w:val="24"/>
        </w:rPr>
        <w:t> potřeb</w:t>
      </w:r>
      <w:r w:rsidR="00442423">
        <w:rPr>
          <w:rFonts w:cs="Times New Roman"/>
          <w:szCs w:val="24"/>
        </w:rPr>
        <w:t xml:space="preserve"> celoživotního učení a uplatnění se ve</w:t>
      </w:r>
      <w:r w:rsidR="00372DEE">
        <w:rPr>
          <w:rFonts w:cs="Times New Roman"/>
          <w:szCs w:val="24"/>
        </w:rPr>
        <w:t xml:space="preserve"> společnosti. Důležitou roli v tomto období zastávají</w:t>
      </w:r>
      <w:r w:rsidR="00442423">
        <w:rPr>
          <w:rFonts w:cs="Times New Roman"/>
          <w:szCs w:val="24"/>
        </w:rPr>
        <w:t xml:space="preserve"> rodiče, učitelé, vychovatelé a další pedagogičtí i nepedagogičtí aktéři mající na dítě vliv během etapy primárního vzdělávání. Vyzdvižena je zde i potřeba pozitivního klimatu školy a třídy s atmosférou, ve které si žáci utváří kladné zážitky a získávají cenné zkušenosti. </w:t>
      </w:r>
      <w:r w:rsidR="0049185E">
        <w:rPr>
          <w:rFonts w:cs="Times New Roman"/>
          <w:szCs w:val="24"/>
        </w:rPr>
        <w:t xml:space="preserve">V závěru </w:t>
      </w:r>
      <w:r w:rsidR="003C670B">
        <w:rPr>
          <w:rFonts w:cs="Times New Roman"/>
          <w:szCs w:val="24"/>
        </w:rPr>
        <w:t>pod</w:t>
      </w:r>
      <w:r w:rsidR="00372DEE">
        <w:rPr>
          <w:rFonts w:cs="Times New Roman"/>
          <w:szCs w:val="24"/>
        </w:rPr>
        <w:t>kapitoly zam</w:t>
      </w:r>
      <w:r w:rsidR="008B4BF6">
        <w:rPr>
          <w:rFonts w:cs="Times New Roman"/>
          <w:szCs w:val="24"/>
        </w:rPr>
        <w:t>ě</w:t>
      </w:r>
      <w:r w:rsidR="00372DEE">
        <w:rPr>
          <w:rFonts w:cs="Times New Roman"/>
          <w:szCs w:val="24"/>
        </w:rPr>
        <w:t>řené na</w:t>
      </w:r>
      <w:r w:rsidR="0049185E">
        <w:rPr>
          <w:rFonts w:cs="Times New Roman"/>
          <w:szCs w:val="24"/>
        </w:rPr>
        <w:t xml:space="preserve"> v</w:t>
      </w:r>
      <w:r w:rsidR="0036032A">
        <w:rPr>
          <w:rFonts w:cs="Times New Roman"/>
          <w:szCs w:val="24"/>
        </w:rPr>
        <w:t>zdělávání n</w:t>
      </w:r>
      <w:r w:rsidR="00372DEE">
        <w:rPr>
          <w:rFonts w:cs="Times New Roman"/>
          <w:szCs w:val="24"/>
        </w:rPr>
        <w:t>a 1. stupni je důležitá zmínka</w:t>
      </w:r>
      <w:r w:rsidR="0036032A">
        <w:rPr>
          <w:rFonts w:cs="Times New Roman"/>
          <w:szCs w:val="24"/>
        </w:rPr>
        <w:t xml:space="preserve"> pojednávající</w:t>
      </w:r>
      <w:r w:rsidR="0049185E">
        <w:rPr>
          <w:rFonts w:cs="Times New Roman"/>
          <w:szCs w:val="24"/>
        </w:rPr>
        <w:t xml:space="preserve"> o práci prvostupňového pedagoga ve vztahu k žákům, ale i k</w:t>
      </w:r>
      <w:r w:rsidR="008B4BF6">
        <w:rPr>
          <w:rFonts w:cs="Times New Roman"/>
          <w:szCs w:val="24"/>
        </w:rPr>
        <w:t> pedagogům na 2. stupni. Ú</w:t>
      </w:r>
      <w:r w:rsidR="00DD2042">
        <w:rPr>
          <w:rFonts w:cs="Times New Roman"/>
          <w:szCs w:val="24"/>
        </w:rPr>
        <w:t xml:space="preserve">zká spolupráce mezi kolegy, rodiči a nepedagogickými pracovníky školy jsou jedním z podstatných předpokladů žákova úspěšného zvládnutí základního stupně vzdělávání </w:t>
      </w:r>
      <w:r w:rsidR="00DD2042" w:rsidRPr="00DD2042">
        <w:rPr>
          <w:rFonts w:cs="Times New Roman"/>
          <w:szCs w:val="24"/>
        </w:rPr>
        <w:t>(Národní program rozvoje vzdělávání v České republice, 2001)</w:t>
      </w:r>
      <w:r w:rsidR="00DD2042">
        <w:rPr>
          <w:rFonts w:cs="Times New Roman"/>
          <w:szCs w:val="24"/>
        </w:rPr>
        <w:t>.</w:t>
      </w:r>
    </w:p>
    <w:p w:rsidR="004E0474" w:rsidRDefault="004E0474" w:rsidP="00BB0BDB">
      <w:pPr>
        <w:pStyle w:val="Nadpis2"/>
        <w:ind w:left="993"/>
      </w:pPr>
      <w:bookmarkStart w:id="16" w:name="_Toc101274743"/>
      <w:r>
        <w:t>Období 2005 – 2007</w:t>
      </w:r>
      <w:bookmarkEnd w:id="16"/>
    </w:p>
    <w:p w:rsidR="00C93817" w:rsidRDefault="00815B7A" w:rsidP="00BB0BDB">
      <w:pPr>
        <w:spacing w:after="0"/>
        <w:ind w:firstLine="710"/>
        <w:rPr>
          <w:rFonts w:cs="Times New Roman"/>
          <w:szCs w:val="24"/>
        </w:rPr>
      </w:pPr>
      <w:r>
        <w:rPr>
          <w:rFonts w:cs="Times New Roman"/>
          <w:szCs w:val="24"/>
        </w:rPr>
        <w:t>Přelomovým</w:t>
      </w:r>
      <w:r w:rsidR="00552C9D">
        <w:rPr>
          <w:rFonts w:cs="Times New Roman"/>
          <w:szCs w:val="24"/>
        </w:rPr>
        <w:t xml:space="preserve"> bodem</w:t>
      </w:r>
      <w:r w:rsidR="006B70B4">
        <w:rPr>
          <w:rFonts w:cs="Times New Roman"/>
          <w:szCs w:val="24"/>
        </w:rPr>
        <w:t xml:space="preserve"> etapy</w:t>
      </w:r>
      <w:r w:rsidR="00552C9D">
        <w:rPr>
          <w:rFonts w:cs="Times New Roman"/>
          <w:szCs w:val="24"/>
        </w:rPr>
        <w:t xml:space="preserve"> základního vzdělávání</w:t>
      </w:r>
      <w:r w:rsidR="006B70B4">
        <w:rPr>
          <w:rFonts w:cs="Times New Roman"/>
          <w:szCs w:val="24"/>
        </w:rPr>
        <w:t xml:space="preserve"> Vališová (2011) shledává schválení </w:t>
      </w:r>
      <w:r w:rsidR="006B70B4" w:rsidRPr="003303AA">
        <w:rPr>
          <w:rFonts w:cs="Times New Roman"/>
          <w:b/>
          <w:szCs w:val="24"/>
        </w:rPr>
        <w:t>školského zákona</w:t>
      </w:r>
      <w:r>
        <w:rPr>
          <w:rFonts w:cs="Times New Roman"/>
          <w:szCs w:val="24"/>
        </w:rPr>
        <w:t xml:space="preserve"> (č. 561/2004 Sb.)</w:t>
      </w:r>
      <w:r w:rsidR="00BB0BDB">
        <w:rPr>
          <w:rFonts w:cs="Times New Roman"/>
          <w:szCs w:val="24"/>
        </w:rPr>
        <w:t xml:space="preserve"> s platností od</w:t>
      </w:r>
      <w:r w:rsidR="006B70B4">
        <w:rPr>
          <w:rFonts w:cs="Times New Roman"/>
          <w:szCs w:val="24"/>
        </w:rPr>
        <w:t xml:space="preserve"> podzim</w:t>
      </w:r>
      <w:r w:rsidR="00BB0BDB">
        <w:rPr>
          <w:rFonts w:cs="Times New Roman"/>
          <w:szCs w:val="24"/>
        </w:rPr>
        <w:t>u</w:t>
      </w:r>
      <w:r w:rsidR="006B70B4">
        <w:rPr>
          <w:rFonts w:cs="Times New Roman"/>
          <w:szCs w:val="24"/>
        </w:rPr>
        <w:t xml:space="preserve"> 2004</w:t>
      </w:r>
      <w:r>
        <w:rPr>
          <w:rFonts w:cs="Times New Roman"/>
          <w:szCs w:val="24"/>
        </w:rPr>
        <w:t>. Přijetí školské zákona se v následujícím roce odrazilo ve dvouúrovňovém vzdělávacím systému českého školství (Průcha, 2015). Tehdejší ministryně školství, mládeže a tělovýchovy vydává</w:t>
      </w:r>
      <w:r w:rsidR="00552C9D">
        <w:rPr>
          <w:rFonts w:cs="Times New Roman"/>
          <w:szCs w:val="24"/>
        </w:rPr>
        <w:t xml:space="preserve"> opatření</w:t>
      </w:r>
      <w:r>
        <w:rPr>
          <w:rFonts w:cs="Times New Roman"/>
          <w:szCs w:val="24"/>
        </w:rPr>
        <w:t xml:space="preserve">, v návaznosti na přijetí zákona č. 561/2004 Sb., </w:t>
      </w:r>
      <w:r w:rsidR="00552C9D">
        <w:rPr>
          <w:rFonts w:cs="Times New Roman"/>
          <w:szCs w:val="24"/>
        </w:rPr>
        <w:t xml:space="preserve">kterým se </w:t>
      </w:r>
      <w:r w:rsidR="00552C9D" w:rsidRPr="003303AA">
        <w:rPr>
          <w:rFonts w:cs="Times New Roman"/>
          <w:szCs w:val="24"/>
        </w:rPr>
        <w:t xml:space="preserve">zavádí </w:t>
      </w:r>
      <w:r w:rsidR="00552C9D" w:rsidRPr="007F0B79">
        <w:rPr>
          <w:rFonts w:cs="Times New Roman"/>
          <w:i/>
          <w:szCs w:val="24"/>
        </w:rPr>
        <w:t>Rámcový vzdělávací program pro základní vzdělávání</w:t>
      </w:r>
      <w:r w:rsidR="00552C9D" w:rsidRPr="003303AA">
        <w:rPr>
          <w:rFonts w:cs="Times New Roman"/>
          <w:szCs w:val="24"/>
        </w:rPr>
        <w:t>.</w:t>
      </w:r>
      <w:r w:rsidR="00552C9D">
        <w:rPr>
          <w:rFonts w:cs="Times New Roman"/>
          <w:szCs w:val="24"/>
        </w:rPr>
        <w:t xml:space="preserve"> </w:t>
      </w:r>
      <w:r w:rsidR="00D365F3">
        <w:rPr>
          <w:rFonts w:cs="Times New Roman"/>
          <w:szCs w:val="24"/>
        </w:rPr>
        <w:t>Dodatkové</w:t>
      </w:r>
      <w:r w:rsidR="00552C9D">
        <w:rPr>
          <w:rFonts w:cs="Times New Roman"/>
          <w:szCs w:val="24"/>
        </w:rPr>
        <w:t xml:space="preserve"> sdělení MŠMT </w:t>
      </w:r>
      <w:r w:rsidR="00D365F3">
        <w:rPr>
          <w:rFonts w:cs="Times New Roman"/>
          <w:szCs w:val="24"/>
        </w:rPr>
        <w:t>specifikuje</w:t>
      </w:r>
      <w:r w:rsidR="00552C9D">
        <w:rPr>
          <w:rFonts w:cs="Times New Roman"/>
          <w:szCs w:val="24"/>
        </w:rPr>
        <w:t xml:space="preserve"> školní rok 2007/2008 jako povinný</w:t>
      </w:r>
      <w:r w:rsidR="00C53EE0">
        <w:rPr>
          <w:rFonts w:cs="Times New Roman"/>
          <w:szCs w:val="24"/>
        </w:rPr>
        <w:t xml:space="preserve"> rok</w:t>
      </w:r>
      <w:r w:rsidR="00552C9D">
        <w:rPr>
          <w:rFonts w:cs="Times New Roman"/>
          <w:szCs w:val="24"/>
        </w:rPr>
        <w:t xml:space="preserve"> pro zahájení výuky dle RVP ZV a vypracovaného ŠVP školy s implementací v 1. a 6. ročnících </w:t>
      </w:r>
      <w:r w:rsidR="00552C9D" w:rsidRPr="003303AA">
        <w:rPr>
          <w:rFonts w:cs="Times New Roman"/>
          <w:szCs w:val="24"/>
        </w:rPr>
        <w:t>(vstupní ročníky primárního a sekundárního základního vzdělávání)</w:t>
      </w:r>
      <w:r w:rsidR="00D365F3">
        <w:rPr>
          <w:rFonts w:cs="Times New Roman"/>
          <w:szCs w:val="24"/>
        </w:rPr>
        <w:t xml:space="preserve"> (Česká republika, 2004a)</w:t>
      </w:r>
      <w:r w:rsidR="00C65ABE">
        <w:rPr>
          <w:rFonts w:cs="Times New Roman"/>
          <w:szCs w:val="24"/>
        </w:rPr>
        <w:t xml:space="preserve">. </w:t>
      </w:r>
      <w:r w:rsidR="00D365F3">
        <w:rPr>
          <w:rFonts w:cs="Times New Roman"/>
          <w:szCs w:val="24"/>
        </w:rPr>
        <w:t xml:space="preserve">Vališová (2011) </w:t>
      </w:r>
      <w:r w:rsidR="002325B2">
        <w:rPr>
          <w:rFonts w:cs="Times New Roman"/>
          <w:szCs w:val="24"/>
        </w:rPr>
        <w:t xml:space="preserve">taktéž </w:t>
      </w:r>
      <w:r w:rsidR="00D365F3">
        <w:rPr>
          <w:rFonts w:cs="Times New Roman"/>
          <w:szCs w:val="24"/>
        </w:rPr>
        <w:t>označuje platnost RVP ZV jako společný a směrodatný dokument pro všechny školy</w:t>
      </w:r>
      <w:r w:rsidR="002325B2">
        <w:rPr>
          <w:rFonts w:cs="Times New Roman"/>
          <w:szCs w:val="24"/>
        </w:rPr>
        <w:t>.</w:t>
      </w:r>
      <w:r w:rsidR="00D365F3">
        <w:rPr>
          <w:rFonts w:cs="Times New Roman"/>
          <w:szCs w:val="24"/>
        </w:rPr>
        <w:t xml:space="preserve"> </w:t>
      </w:r>
      <w:r w:rsidR="00C65ABE">
        <w:rPr>
          <w:rFonts w:cs="Times New Roman"/>
          <w:szCs w:val="24"/>
        </w:rPr>
        <w:t>Obsah RVP ZV</w:t>
      </w:r>
      <w:r w:rsidR="00C93817">
        <w:rPr>
          <w:rFonts w:cs="Times New Roman"/>
          <w:szCs w:val="24"/>
        </w:rPr>
        <w:t xml:space="preserve"> </w:t>
      </w:r>
      <w:r w:rsidR="00C53EE0">
        <w:rPr>
          <w:rFonts w:cs="Times New Roman"/>
          <w:szCs w:val="24"/>
        </w:rPr>
        <w:t>je zpracován ve svém 1. vydání</w:t>
      </w:r>
      <w:r w:rsidR="00446444">
        <w:rPr>
          <w:rFonts w:cs="Times New Roman"/>
          <w:szCs w:val="24"/>
        </w:rPr>
        <w:t xml:space="preserve"> z částí</w:t>
      </w:r>
      <w:r w:rsidR="00C65ABE">
        <w:rPr>
          <w:rFonts w:cs="Times New Roman"/>
          <w:szCs w:val="24"/>
        </w:rPr>
        <w:t xml:space="preserve"> A, B, C, D</w:t>
      </w:r>
      <w:r w:rsidR="00C93817">
        <w:rPr>
          <w:rFonts w:cs="Times New Roman"/>
          <w:szCs w:val="24"/>
        </w:rPr>
        <w:t xml:space="preserve"> a ze samostatné přílohy</w:t>
      </w:r>
      <w:r w:rsidR="00C65ABE">
        <w:rPr>
          <w:rFonts w:cs="Times New Roman"/>
          <w:szCs w:val="24"/>
        </w:rPr>
        <w:t xml:space="preserve"> </w:t>
      </w:r>
      <w:r w:rsidR="00727531">
        <w:rPr>
          <w:rFonts w:cs="Times New Roman"/>
          <w:szCs w:val="24"/>
        </w:rPr>
        <w:t>upravující vzdělávání žáků s lehkým</w:t>
      </w:r>
      <w:r w:rsidR="00C65ABE">
        <w:rPr>
          <w:rFonts w:cs="Times New Roman"/>
          <w:szCs w:val="24"/>
        </w:rPr>
        <w:t xml:space="preserve"> mentálním postižením (dále i jen </w:t>
      </w:r>
      <w:r w:rsidR="00727531">
        <w:rPr>
          <w:rFonts w:cs="Times New Roman"/>
          <w:szCs w:val="24"/>
        </w:rPr>
        <w:t>L</w:t>
      </w:r>
      <w:r w:rsidR="00C65ABE">
        <w:rPr>
          <w:rFonts w:cs="Times New Roman"/>
          <w:szCs w:val="24"/>
        </w:rPr>
        <w:t>MP)</w:t>
      </w:r>
      <w:r w:rsidR="00C93817">
        <w:rPr>
          <w:rFonts w:cs="Times New Roman"/>
          <w:szCs w:val="24"/>
        </w:rPr>
        <w:t xml:space="preserve">. </w:t>
      </w:r>
      <w:r w:rsidR="00C65ABE" w:rsidRPr="003303AA">
        <w:rPr>
          <w:rFonts w:cs="Times New Roman"/>
          <w:szCs w:val="24"/>
        </w:rPr>
        <w:t>V části A</w:t>
      </w:r>
      <w:r w:rsidR="00C65ABE">
        <w:rPr>
          <w:rFonts w:cs="Times New Roman"/>
          <w:szCs w:val="24"/>
        </w:rPr>
        <w:t xml:space="preserve"> se vymezují platné kurikulární dokumenty a aktuální systém vzdělávání na úrovn</w:t>
      </w:r>
      <w:r w:rsidR="005268F7">
        <w:rPr>
          <w:rFonts w:cs="Times New Roman"/>
          <w:szCs w:val="24"/>
        </w:rPr>
        <w:t>i</w:t>
      </w:r>
      <w:r w:rsidR="00C65ABE">
        <w:rPr>
          <w:rFonts w:cs="Times New Roman"/>
          <w:szCs w:val="24"/>
        </w:rPr>
        <w:t xml:space="preserve"> státní a školní</w:t>
      </w:r>
      <w:r w:rsidR="005268F7">
        <w:rPr>
          <w:rFonts w:cs="Times New Roman"/>
          <w:szCs w:val="24"/>
        </w:rPr>
        <w:t xml:space="preserve">. </w:t>
      </w:r>
      <w:r w:rsidR="00C65ABE" w:rsidRPr="003303AA">
        <w:rPr>
          <w:rFonts w:cs="Times New Roman"/>
          <w:szCs w:val="24"/>
        </w:rPr>
        <w:t>Část B</w:t>
      </w:r>
      <w:r w:rsidR="00C65ABE">
        <w:rPr>
          <w:rFonts w:cs="Times New Roman"/>
          <w:szCs w:val="24"/>
        </w:rPr>
        <w:t xml:space="preserve"> </w:t>
      </w:r>
      <w:r w:rsidR="00446444">
        <w:rPr>
          <w:rFonts w:cs="Times New Roman"/>
          <w:szCs w:val="24"/>
        </w:rPr>
        <w:t>přibližuje</w:t>
      </w:r>
      <w:r w:rsidR="005268F7">
        <w:rPr>
          <w:rFonts w:cs="Times New Roman"/>
          <w:szCs w:val="24"/>
        </w:rPr>
        <w:t xml:space="preserve"> charakteristické</w:t>
      </w:r>
      <w:r w:rsidR="00C65ABE">
        <w:rPr>
          <w:rFonts w:cs="Times New Roman"/>
          <w:szCs w:val="24"/>
        </w:rPr>
        <w:t xml:space="preserve"> náležitosti spojené se základním vzděláváním </w:t>
      </w:r>
      <w:r w:rsidR="00C65ABE" w:rsidRPr="003303AA">
        <w:rPr>
          <w:rFonts w:cs="Times New Roman"/>
          <w:szCs w:val="24"/>
        </w:rPr>
        <w:t>(např. povinná školní docházka, organizace ZV, způsoby hodnocení a ukončení ZV)</w:t>
      </w:r>
      <w:r w:rsidR="00C93817">
        <w:rPr>
          <w:rFonts w:cs="Times New Roman"/>
          <w:i/>
          <w:szCs w:val="24"/>
        </w:rPr>
        <w:t xml:space="preserve"> </w:t>
      </w:r>
      <w:r w:rsidR="00C93817">
        <w:rPr>
          <w:rFonts w:cs="Times New Roman"/>
          <w:szCs w:val="24"/>
        </w:rPr>
        <w:t>(Česká republika, 2004a).</w:t>
      </w:r>
    </w:p>
    <w:p w:rsidR="005268F7" w:rsidRDefault="003A3FDE" w:rsidP="005268F7">
      <w:pPr>
        <w:spacing w:after="0"/>
        <w:rPr>
          <w:rFonts w:cs="Times New Roman"/>
          <w:szCs w:val="24"/>
        </w:rPr>
      </w:pPr>
      <w:r>
        <w:rPr>
          <w:rFonts w:cs="Times New Roman"/>
          <w:szCs w:val="24"/>
        </w:rPr>
        <w:t>Jak uvádí Faltýn (2021), č</w:t>
      </w:r>
      <w:r w:rsidR="00C65ABE" w:rsidRPr="003303AA">
        <w:rPr>
          <w:rFonts w:cs="Times New Roman"/>
          <w:szCs w:val="24"/>
        </w:rPr>
        <w:t>ást C</w:t>
      </w:r>
      <w:r w:rsidR="00C65ABE">
        <w:rPr>
          <w:rFonts w:cs="Times New Roman"/>
          <w:szCs w:val="24"/>
        </w:rPr>
        <w:t xml:space="preserve"> </w:t>
      </w:r>
      <w:r w:rsidR="005268F7">
        <w:rPr>
          <w:rFonts w:cs="Times New Roman"/>
          <w:szCs w:val="24"/>
        </w:rPr>
        <w:t>obsahuje:</w:t>
      </w:r>
    </w:p>
    <w:p w:rsidR="005268F7" w:rsidRDefault="00C65ABE" w:rsidP="005268F7">
      <w:pPr>
        <w:pStyle w:val="Odstavecseseznamem"/>
        <w:numPr>
          <w:ilvl w:val="0"/>
          <w:numId w:val="13"/>
        </w:numPr>
        <w:rPr>
          <w:rFonts w:cs="Times New Roman"/>
          <w:b w:val="0"/>
          <w:sz w:val="24"/>
          <w:szCs w:val="24"/>
        </w:rPr>
      </w:pPr>
      <w:r w:rsidRPr="005268F7">
        <w:rPr>
          <w:rFonts w:cs="Times New Roman"/>
          <w:b w:val="0"/>
          <w:sz w:val="24"/>
          <w:szCs w:val="24"/>
        </w:rPr>
        <w:t xml:space="preserve">vymezení </w:t>
      </w:r>
      <w:r w:rsidR="005268F7" w:rsidRPr="005268F7">
        <w:rPr>
          <w:rFonts w:cs="Times New Roman"/>
          <w:b w:val="0"/>
          <w:sz w:val="24"/>
          <w:szCs w:val="24"/>
        </w:rPr>
        <w:t xml:space="preserve">obecných </w:t>
      </w:r>
      <w:r w:rsidRPr="005268F7">
        <w:rPr>
          <w:rFonts w:cs="Times New Roman"/>
          <w:b w:val="0"/>
          <w:sz w:val="24"/>
          <w:szCs w:val="24"/>
        </w:rPr>
        <w:t>cílů</w:t>
      </w:r>
      <w:r w:rsidR="005268F7" w:rsidRPr="005268F7">
        <w:rPr>
          <w:rFonts w:cs="Times New Roman"/>
          <w:b w:val="0"/>
          <w:sz w:val="24"/>
          <w:szCs w:val="24"/>
        </w:rPr>
        <w:t xml:space="preserve"> ZV</w:t>
      </w:r>
      <w:r w:rsidR="002325B2">
        <w:rPr>
          <w:rFonts w:cs="Times New Roman"/>
          <w:b w:val="0"/>
          <w:sz w:val="24"/>
          <w:szCs w:val="24"/>
        </w:rPr>
        <w:t>;</w:t>
      </w:r>
    </w:p>
    <w:p w:rsidR="00651B3D" w:rsidRPr="003303AA" w:rsidRDefault="005268F7" w:rsidP="005268F7">
      <w:pPr>
        <w:pStyle w:val="Odstavecseseznamem"/>
        <w:numPr>
          <w:ilvl w:val="0"/>
          <w:numId w:val="13"/>
        </w:numPr>
        <w:rPr>
          <w:rFonts w:cs="Times New Roman"/>
          <w:b w:val="0"/>
          <w:sz w:val="24"/>
          <w:szCs w:val="24"/>
        </w:rPr>
      </w:pPr>
      <w:r w:rsidRPr="00651B3D">
        <w:rPr>
          <w:rFonts w:cs="Times New Roman"/>
          <w:b w:val="0"/>
          <w:sz w:val="24"/>
          <w:szCs w:val="24"/>
        </w:rPr>
        <w:t>klíčové kompetence, které má žák na konci ZV ovládat</w:t>
      </w:r>
      <w:r w:rsidR="00651B3D" w:rsidRPr="00651B3D">
        <w:rPr>
          <w:rFonts w:cs="Times New Roman"/>
          <w:b w:val="0"/>
          <w:sz w:val="24"/>
          <w:szCs w:val="24"/>
        </w:rPr>
        <w:t>,</w:t>
      </w:r>
      <w:r w:rsidRPr="00651B3D">
        <w:rPr>
          <w:rFonts w:cs="Times New Roman"/>
          <w:b w:val="0"/>
          <w:sz w:val="24"/>
          <w:szCs w:val="24"/>
        </w:rPr>
        <w:t xml:space="preserve"> a</w:t>
      </w:r>
      <w:r w:rsidR="00651B3D" w:rsidRPr="00651B3D">
        <w:rPr>
          <w:rFonts w:cs="Times New Roman"/>
          <w:b w:val="0"/>
          <w:sz w:val="24"/>
          <w:szCs w:val="24"/>
        </w:rPr>
        <w:t>by jej připravily na další vzdělávání a p</w:t>
      </w:r>
      <w:r w:rsidR="00651B3D">
        <w:rPr>
          <w:rFonts w:cs="Times New Roman"/>
          <w:b w:val="0"/>
          <w:sz w:val="24"/>
          <w:szCs w:val="24"/>
        </w:rPr>
        <w:t>rofesní i společenské uplatnění</w:t>
      </w:r>
      <w:r w:rsidR="002C575E">
        <w:rPr>
          <w:rFonts w:cs="Times New Roman"/>
          <w:b w:val="0"/>
          <w:sz w:val="24"/>
          <w:szCs w:val="24"/>
        </w:rPr>
        <w:t xml:space="preserve"> </w:t>
      </w:r>
      <w:r w:rsidR="002C575E" w:rsidRPr="003303AA">
        <w:rPr>
          <w:rFonts w:cs="Times New Roman"/>
          <w:b w:val="0"/>
          <w:sz w:val="24"/>
          <w:szCs w:val="24"/>
        </w:rPr>
        <w:t>(k učení, řešení problémů, komunikativní, sociální a personální, občanské, pracovní a nově digitální)</w:t>
      </w:r>
      <w:r w:rsidR="002325B2">
        <w:rPr>
          <w:rFonts w:cs="Times New Roman"/>
          <w:b w:val="0"/>
          <w:sz w:val="24"/>
          <w:szCs w:val="24"/>
        </w:rPr>
        <w:t>;</w:t>
      </w:r>
    </w:p>
    <w:p w:rsidR="004E0474" w:rsidRDefault="005268F7" w:rsidP="005268F7">
      <w:pPr>
        <w:pStyle w:val="Odstavecseseznamem"/>
        <w:numPr>
          <w:ilvl w:val="0"/>
          <w:numId w:val="13"/>
        </w:numPr>
        <w:rPr>
          <w:rFonts w:cs="Times New Roman"/>
          <w:b w:val="0"/>
          <w:sz w:val="24"/>
          <w:szCs w:val="24"/>
        </w:rPr>
      </w:pPr>
      <w:r w:rsidRPr="003303AA">
        <w:rPr>
          <w:rFonts w:cs="Times New Roman"/>
          <w:b w:val="0"/>
          <w:sz w:val="24"/>
          <w:szCs w:val="24"/>
        </w:rPr>
        <w:t>vzdělávací</w:t>
      </w:r>
      <w:r w:rsidR="00C65ABE" w:rsidRPr="003303AA">
        <w:rPr>
          <w:rFonts w:cs="Times New Roman"/>
          <w:b w:val="0"/>
          <w:sz w:val="24"/>
          <w:szCs w:val="24"/>
        </w:rPr>
        <w:t xml:space="preserve"> ob</w:t>
      </w:r>
      <w:r w:rsidRPr="003303AA">
        <w:rPr>
          <w:rFonts w:cs="Times New Roman"/>
          <w:b w:val="0"/>
          <w:sz w:val="24"/>
          <w:szCs w:val="24"/>
        </w:rPr>
        <w:t>lasti</w:t>
      </w:r>
      <w:r w:rsidR="002137AC" w:rsidRPr="003303AA">
        <w:rPr>
          <w:rFonts w:cs="Times New Roman"/>
          <w:b w:val="0"/>
          <w:sz w:val="24"/>
          <w:szCs w:val="24"/>
        </w:rPr>
        <w:t xml:space="preserve"> (např. </w:t>
      </w:r>
      <w:r w:rsidR="002137AC" w:rsidRPr="007F0B79">
        <w:rPr>
          <w:rFonts w:cs="Times New Roman"/>
          <w:b w:val="0"/>
          <w:i/>
          <w:sz w:val="24"/>
          <w:szCs w:val="24"/>
        </w:rPr>
        <w:t>Jazyk a jazyková komunikace</w:t>
      </w:r>
      <w:r w:rsidR="002137AC" w:rsidRPr="003303AA">
        <w:rPr>
          <w:rFonts w:cs="Times New Roman"/>
          <w:b w:val="0"/>
          <w:sz w:val="24"/>
          <w:szCs w:val="24"/>
        </w:rPr>
        <w:t>)</w:t>
      </w:r>
      <w:r w:rsidR="00651B3D" w:rsidRPr="003303AA">
        <w:rPr>
          <w:rFonts w:cs="Times New Roman"/>
          <w:b w:val="0"/>
          <w:sz w:val="24"/>
          <w:szCs w:val="24"/>
        </w:rPr>
        <w:t xml:space="preserve">, konkretizovány </w:t>
      </w:r>
      <w:r w:rsidR="00C65ABE" w:rsidRPr="003303AA">
        <w:rPr>
          <w:rFonts w:cs="Times New Roman"/>
          <w:b w:val="0"/>
          <w:sz w:val="24"/>
          <w:szCs w:val="24"/>
        </w:rPr>
        <w:t>do vzdělávacích oborů</w:t>
      </w:r>
      <w:r w:rsidR="00651B3D" w:rsidRPr="003303AA">
        <w:rPr>
          <w:rFonts w:cs="Times New Roman"/>
          <w:b w:val="0"/>
          <w:sz w:val="24"/>
          <w:szCs w:val="24"/>
        </w:rPr>
        <w:t xml:space="preserve"> </w:t>
      </w:r>
      <w:r w:rsidR="002137AC" w:rsidRPr="003303AA">
        <w:rPr>
          <w:rFonts w:cs="Times New Roman"/>
          <w:b w:val="0"/>
          <w:sz w:val="24"/>
          <w:szCs w:val="24"/>
        </w:rPr>
        <w:t>(</w:t>
      </w:r>
      <w:r w:rsidR="002137AC" w:rsidRPr="007F0B79">
        <w:rPr>
          <w:rFonts w:cs="Times New Roman"/>
          <w:b w:val="0"/>
          <w:i/>
          <w:sz w:val="24"/>
          <w:szCs w:val="24"/>
        </w:rPr>
        <w:t>Český jazyk a literatura, Cizí jazyk, Další cizí jazyk</w:t>
      </w:r>
      <w:r w:rsidR="002137AC" w:rsidRPr="003303AA">
        <w:rPr>
          <w:rFonts w:cs="Times New Roman"/>
          <w:b w:val="0"/>
          <w:sz w:val="24"/>
          <w:szCs w:val="24"/>
        </w:rPr>
        <w:t>)</w:t>
      </w:r>
      <w:r w:rsidR="002137AC">
        <w:rPr>
          <w:rFonts w:cs="Times New Roman"/>
          <w:b w:val="0"/>
          <w:sz w:val="24"/>
          <w:szCs w:val="24"/>
        </w:rPr>
        <w:t xml:space="preserve"> </w:t>
      </w:r>
      <w:r w:rsidR="00651B3D">
        <w:rPr>
          <w:rFonts w:cs="Times New Roman"/>
          <w:b w:val="0"/>
          <w:sz w:val="24"/>
          <w:szCs w:val="24"/>
        </w:rPr>
        <w:t xml:space="preserve">a </w:t>
      </w:r>
      <w:r w:rsidR="00651B3D">
        <w:rPr>
          <w:rFonts w:cs="Times New Roman"/>
          <w:b w:val="0"/>
          <w:sz w:val="24"/>
          <w:szCs w:val="24"/>
        </w:rPr>
        <w:lastRenderedPageBreak/>
        <w:t>doplňujících vzdělávacích oborů</w:t>
      </w:r>
      <w:r w:rsidR="00C65ABE" w:rsidRPr="00651B3D">
        <w:rPr>
          <w:rFonts w:cs="Times New Roman"/>
          <w:b w:val="0"/>
          <w:sz w:val="24"/>
          <w:szCs w:val="24"/>
        </w:rPr>
        <w:t>, obsahují</w:t>
      </w:r>
      <w:r w:rsidR="00F04BC2" w:rsidRPr="00651B3D">
        <w:rPr>
          <w:rFonts w:cs="Times New Roman"/>
          <w:b w:val="0"/>
          <w:sz w:val="24"/>
          <w:szCs w:val="24"/>
        </w:rPr>
        <w:t>cí</w:t>
      </w:r>
      <w:r w:rsidR="00C65ABE" w:rsidRPr="00651B3D">
        <w:rPr>
          <w:rFonts w:cs="Times New Roman"/>
          <w:b w:val="0"/>
          <w:sz w:val="24"/>
          <w:szCs w:val="24"/>
        </w:rPr>
        <w:t xml:space="preserve"> očekávané výstupy za 1. a 2. období 1. stupně a očekávané výstupy na ko</w:t>
      </w:r>
      <w:r w:rsidR="00651B3D">
        <w:rPr>
          <w:rFonts w:cs="Times New Roman"/>
          <w:b w:val="0"/>
          <w:sz w:val="24"/>
          <w:szCs w:val="24"/>
        </w:rPr>
        <w:t>nci 2. stupně (za závazné se považu</w:t>
      </w:r>
      <w:r w:rsidR="002325B2">
        <w:rPr>
          <w:rFonts w:cs="Times New Roman"/>
          <w:b w:val="0"/>
          <w:sz w:val="24"/>
          <w:szCs w:val="24"/>
        </w:rPr>
        <w:t>jí na konci 5. a 9. ročníku ZŠ);</w:t>
      </w:r>
    </w:p>
    <w:p w:rsidR="00007B36" w:rsidRDefault="00651B3D" w:rsidP="005268F7">
      <w:pPr>
        <w:pStyle w:val="Odstavecseseznamem"/>
        <w:numPr>
          <w:ilvl w:val="0"/>
          <w:numId w:val="13"/>
        </w:numPr>
        <w:rPr>
          <w:rFonts w:cs="Times New Roman"/>
          <w:b w:val="0"/>
          <w:sz w:val="24"/>
          <w:szCs w:val="24"/>
        </w:rPr>
      </w:pPr>
      <w:r>
        <w:rPr>
          <w:rFonts w:cs="Times New Roman"/>
          <w:b w:val="0"/>
          <w:sz w:val="24"/>
          <w:szCs w:val="24"/>
        </w:rPr>
        <w:t xml:space="preserve">průřezová témata, stávající se povinnou součástí ZV, se kterými škola musí žáky seznámit během </w:t>
      </w:r>
      <w:r w:rsidR="00C93817">
        <w:rPr>
          <w:rFonts w:cs="Times New Roman"/>
          <w:b w:val="0"/>
          <w:sz w:val="24"/>
          <w:szCs w:val="24"/>
        </w:rPr>
        <w:t>vzdělávání na 1. a 2. stupni</w:t>
      </w:r>
      <w:r w:rsidR="002325B2">
        <w:rPr>
          <w:rFonts w:cs="Times New Roman"/>
          <w:b w:val="0"/>
          <w:sz w:val="24"/>
          <w:szCs w:val="24"/>
        </w:rPr>
        <w:t>;</w:t>
      </w:r>
    </w:p>
    <w:p w:rsidR="00651B3D" w:rsidRDefault="00007B36" w:rsidP="005268F7">
      <w:pPr>
        <w:pStyle w:val="Odstavecseseznamem"/>
        <w:numPr>
          <w:ilvl w:val="0"/>
          <w:numId w:val="13"/>
        </w:numPr>
        <w:rPr>
          <w:rFonts w:cs="Times New Roman"/>
          <w:b w:val="0"/>
          <w:sz w:val="24"/>
          <w:szCs w:val="24"/>
        </w:rPr>
      </w:pPr>
      <w:r>
        <w:rPr>
          <w:rFonts w:cs="Times New Roman"/>
          <w:b w:val="0"/>
          <w:sz w:val="24"/>
          <w:szCs w:val="24"/>
        </w:rPr>
        <w:t>rámcový učební plán, zaměřující se hlavně na časovou dotaci vzdělávacích oblastí a oborů, další povinnosti a p</w:t>
      </w:r>
      <w:r w:rsidR="00C53EE0">
        <w:rPr>
          <w:rFonts w:cs="Times New Roman"/>
          <w:b w:val="0"/>
          <w:sz w:val="24"/>
          <w:szCs w:val="24"/>
        </w:rPr>
        <w:t>oznámky nezbytné pro tvorbu ŠVP</w:t>
      </w:r>
      <w:r w:rsidR="00C93817">
        <w:rPr>
          <w:rFonts w:cs="Times New Roman"/>
          <w:b w:val="0"/>
          <w:sz w:val="24"/>
          <w:szCs w:val="24"/>
        </w:rPr>
        <w:t>.</w:t>
      </w:r>
    </w:p>
    <w:p w:rsidR="00C93817" w:rsidRDefault="00B12553" w:rsidP="00007B36">
      <w:pPr>
        <w:spacing w:after="0"/>
        <w:rPr>
          <w:rFonts w:cs="Times New Roman"/>
          <w:szCs w:val="24"/>
        </w:rPr>
      </w:pPr>
      <w:r w:rsidRPr="003303AA">
        <w:rPr>
          <w:rFonts w:cs="Times New Roman"/>
          <w:szCs w:val="24"/>
        </w:rPr>
        <w:t>V části D</w:t>
      </w:r>
      <w:r w:rsidRPr="007F0B79">
        <w:rPr>
          <w:rFonts w:cs="Times New Roman"/>
          <w:szCs w:val="24"/>
        </w:rPr>
        <w:t> </w:t>
      </w:r>
      <w:r w:rsidR="00C53EE0" w:rsidRPr="007F0B79">
        <w:rPr>
          <w:rFonts w:cs="Times New Roman"/>
          <w:szCs w:val="24"/>
        </w:rPr>
        <w:t>první</w:t>
      </w:r>
      <w:r w:rsidR="00C53EE0">
        <w:rPr>
          <w:rFonts w:cs="Times New Roman"/>
          <w:szCs w:val="24"/>
        </w:rPr>
        <w:t xml:space="preserve"> verze</w:t>
      </w:r>
      <w:r>
        <w:rPr>
          <w:rFonts w:cs="Times New Roman"/>
          <w:szCs w:val="24"/>
        </w:rPr>
        <w:t> RVP ZV se uvádí vz</w:t>
      </w:r>
      <w:r w:rsidRPr="00B12553">
        <w:rPr>
          <w:rFonts w:cs="Times New Roman"/>
          <w:szCs w:val="24"/>
        </w:rPr>
        <w:t>d</w:t>
      </w:r>
      <w:r>
        <w:rPr>
          <w:rFonts w:cs="Times New Roman"/>
          <w:szCs w:val="24"/>
        </w:rPr>
        <w:t>ělávací obsah pro žáky se SVP (resp. kategorie žáků se zdravotním postižením, zdravotním a sociálním znevýhodněním) a žáky mimořádně nadané. Zmíněny jsou v této části</w:t>
      </w:r>
      <w:r w:rsidR="004E78C8">
        <w:rPr>
          <w:rFonts w:cs="Times New Roman"/>
          <w:szCs w:val="24"/>
        </w:rPr>
        <w:t>,</w:t>
      </w:r>
      <w:r w:rsidR="003A3FDE">
        <w:rPr>
          <w:rFonts w:cs="Times New Roman"/>
          <w:szCs w:val="24"/>
        </w:rPr>
        <w:t xml:space="preserve"> pro úspěšné plnění obsahu</w:t>
      </w:r>
      <w:r>
        <w:rPr>
          <w:rFonts w:cs="Times New Roman"/>
          <w:szCs w:val="24"/>
        </w:rPr>
        <w:t xml:space="preserve"> RVP ZV</w:t>
      </w:r>
      <w:r w:rsidR="004E78C8">
        <w:rPr>
          <w:rFonts w:cs="Times New Roman"/>
          <w:szCs w:val="24"/>
        </w:rPr>
        <w:t xml:space="preserve"> školou,</w:t>
      </w:r>
      <w:r>
        <w:rPr>
          <w:rFonts w:cs="Times New Roman"/>
          <w:szCs w:val="24"/>
        </w:rPr>
        <w:t xml:space="preserve"> nezbytné podmínky</w:t>
      </w:r>
      <w:r w:rsidR="004E78C8">
        <w:rPr>
          <w:rFonts w:cs="Times New Roman"/>
          <w:szCs w:val="24"/>
        </w:rPr>
        <w:t xml:space="preserve"> k z</w:t>
      </w:r>
      <w:r w:rsidR="003A3FDE">
        <w:rPr>
          <w:rFonts w:cs="Times New Roman"/>
          <w:szCs w:val="24"/>
        </w:rPr>
        <w:t>ajištění materiálního vybavení, organizaci</w:t>
      </w:r>
      <w:r w:rsidR="004E78C8">
        <w:rPr>
          <w:rFonts w:cs="Times New Roman"/>
          <w:szCs w:val="24"/>
        </w:rPr>
        <w:t xml:space="preserve"> školy a pracovníků, dodržování hygienických norem a zásad</w:t>
      </w:r>
      <w:r w:rsidR="003A3FDE">
        <w:rPr>
          <w:rFonts w:cs="Times New Roman"/>
          <w:szCs w:val="24"/>
        </w:rPr>
        <w:t xml:space="preserve"> pro </w:t>
      </w:r>
      <w:r w:rsidR="004E78C8">
        <w:rPr>
          <w:rFonts w:cs="Times New Roman"/>
          <w:szCs w:val="24"/>
        </w:rPr>
        <w:t>vypracování příslušného ŠVP.</w:t>
      </w:r>
      <w:r w:rsidR="00A338DF">
        <w:rPr>
          <w:rFonts w:cs="Times New Roman"/>
          <w:szCs w:val="24"/>
        </w:rPr>
        <w:t xml:space="preserve"> Samostatná příloha, která je povinnou součástí RVP ZV z r. 2005 cílí na základní vzdělávání žáků s LMP (Česká republika, 2004a).</w:t>
      </w:r>
      <w:r w:rsidR="003A3FDE">
        <w:rPr>
          <w:rFonts w:cs="Times New Roman"/>
          <w:szCs w:val="24"/>
        </w:rPr>
        <w:t xml:space="preserve"> </w:t>
      </w:r>
      <w:r w:rsidR="002356D9">
        <w:rPr>
          <w:rFonts w:cs="Times New Roman"/>
          <w:szCs w:val="24"/>
        </w:rPr>
        <w:t>Tím</w:t>
      </w:r>
      <w:r w:rsidR="003A3FDE">
        <w:rPr>
          <w:rFonts w:cs="Times New Roman"/>
          <w:szCs w:val="24"/>
        </w:rPr>
        <w:t xml:space="preserve"> dle Vališové (2011)</w:t>
      </w:r>
      <w:r w:rsidR="002356D9">
        <w:rPr>
          <w:rFonts w:cs="Times New Roman"/>
          <w:szCs w:val="24"/>
        </w:rPr>
        <w:t xml:space="preserve"> dochází k</w:t>
      </w:r>
      <w:r w:rsidR="003A3FDE">
        <w:rPr>
          <w:rFonts w:cs="Times New Roman"/>
          <w:szCs w:val="24"/>
        </w:rPr>
        <w:t> dalšímu posunu ve</w:t>
      </w:r>
      <w:r w:rsidR="007F7FF7">
        <w:rPr>
          <w:rFonts w:cs="Times New Roman"/>
          <w:szCs w:val="24"/>
        </w:rPr>
        <w:t xml:space="preserve"> škols</w:t>
      </w:r>
      <w:r w:rsidR="002356D9">
        <w:rPr>
          <w:rFonts w:cs="Times New Roman"/>
          <w:szCs w:val="24"/>
        </w:rPr>
        <w:t>ké</w:t>
      </w:r>
      <w:r w:rsidR="003A3FDE">
        <w:rPr>
          <w:rFonts w:cs="Times New Roman"/>
          <w:szCs w:val="24"/>
        </w:rPr>
        <w:t xml:space="preserve"> integraci a vzdělávání žáků </w:t>
      </w:r>
      <w:r w:rsidR="007F7FF7">
        <w:rPr>
          <w:rFonts w:cs="Times New Roman"/>
          <w:szCs w:val="24"/>
        </w:rPr>
        <w:t>se SVP.</w:t>
      </w:r>
    </w:p>
    <w:p w:rsidR="002D3FDD" w:rsidRDefault="00B92AD0" w:rsidP="00330EC9">
      <w:pPr>
        <w:spacing w:after="0"/>
        <w:rPr>
          <w:rFonts w:cs="Times New Roman"/>
          <w:szCs w:val="24"/>
        </w:rPr>
      </w:pPr>
      <w:r>
        <w:rPr>
          <w:rFonts w:cs="Times New Roman"/>
          <w:szCs w:val="24"/>
        </w:rPr>
        <w:t>Průcha (2015)</w:t>
      </w:r>
      <w:r w:rsidR="00007B36">
        <w:rPr>
          <w:rFonts w:cs="Times New Roman"/>
          <w:szCs w:val="24"/>
        </w:rPr>
        <w:t xml:space="preserve"> zmiňuje k RVP ZV, že jej nelze chápat jako </w:t>
      </w:r>
      <w:r w:rsidR="00080CB6">
        <w:rPr>
          <w:rFonts w:cs="Times New Roman"/>
          <w:szCs w:val="24"/>
        </w:rPr>
        <w:t>doku</w:t>
      </w:r>
      <w:r w:rsidR="00C53EE0">
        <w:rPr>
          <w:rFonts w:cs="Times New Roman"/>
          <w:szCs w:val="24"/>
        </w:rPr>
        <w:t xml:space="preserve">ment, kterého by bylo možné využít </w:t>
      </w:r>
      <w:r w:rsidR="002D3FDD">
        <w:rPr>
          <w:rFonts w:cs="Times New Roman"/>
          <w:szCs w:val="24"/>
        </w:rPr>
        <w:t>doslovně ve</w:t>
      </w:r>
      <w:r w:rsidR="00080CB6">
        <w:rPr>
          <w:rFonts w:cs="Times New Roman"/>
          <w:szCs w:val="24"/>
        </w:rPr>
        <w:t xml:space="preserve"> vyučo</w:t>
      </w:r>
      <w:r w:rsidR="002D3FDD">
        <w:rPr>
          <w:rFonts w:cs="Times New Roman"/>
          <w:szCs w:val="24"/>
        </w:rPr>
        <w:t>vacích hodinách ZŠ. O</w:t>
      </w:r>
      <w:r w:rsidR="00080CB6">
        <w:rPr>
          <w:rFonts w:cs="Times New Roman"/>
          <w:szCs w:val="24"/>
        </w:rPr>
        <w:t>snova RVP ZV</w:t>
      </w:r>
      <w:r w:rsidR="007E1487">
        <w:rPr>
          <w:rFonts w:cs="Times New Roman"/>
          <w:szCs w:val="24"/>
        </w:rPr>
        <w:t xml:space="preserve"> podle autora</w:t>
      </w:r>
      <w:r w:rsidR="003303AA">
        <w:rPr>
          <w:rFonts w:cs="Times New Roman"/>
          <w:szCs w:val="24"/>
        </w:rPr>
        <w:t xml:space="preserve"> </w:t>
      </w:r>
      <w:r w:rsidR="00080CB6">
        <w:rPr>
          <w:rFonts w:cs="Times New Roman"/>
          <w:szCs w:val="24"/>
        </w:rPr>
        <w:t>dává povinnost všem českým školám vytv</w:t>
      </w:r>
      <w:r w:rsidR="002D3FDD">
        <w:rPr>
          <w:rFonts w:cs="Times New Roman"/>
          <w:szCs w:val="24"/>
        </w:rPr>
        <w:t xml:space="preserve">ářet si vlastní ŠVP. </w:t>
      </w:r>
      <w:r w:rsidR="007E1487">
        <w:rPr>
          <w:rFonts w:cs="Times New Roman"/>
          <w:szCs w:val="24"/>
        </w:rPr>
        <w:t>Další</w:t>
      </w:r>
      <w:r w:rsidR="003303AA">
        <w:rPr>
          <w:rFonts w:cs="Times New Roman"/>
          <w:szCs w:val="24"/>
        </w:rPr>
        <w:t xml:space="preserve"> </w:t>
      </w:r>
      <w:r w:rsidR="007F7FF7">
        <w:rPr>
          <w:rFonts w:cs="Times New Roman"/>
          <w:szCs w:val="24"/>
        </w:rPr>
        <w:t xml:space="preserve">autoři </w:t>
      </w:r>
      <w:r w:rsidR="007F7FF7" w:rsidRPr="003303AA">
        <w:rPr>
          <w:rFonts w:cs="Times New Roman"/>
          <w:szCs w:val="24"/>
        </w:rPr>
        <w:t>(</w:t>
      </w:r>
      <w:r w:rsidR="003303AA">
        <w:rPr>
          <w:rFonts w:cs="Times New Roman"/>
          <w:szCs w:val="24"/>
        </w:rPr>
        <w:t>např. Vališová,</w:t>
      </w:r>
      <w:r w:rsidR="007F7FF7" w:rsidRPr="003303AA">
        <w:rPr>
          <w:rFonts w:cs="Times New Roman"/>
          <w:szCs w:val="24"/>
        </w:rPr>
        <w:t xml:space="preserve"> Faltýn)</w:t>
      </w:r>
      <w:r w:rsidR="002D3FDD">
        <w:rPr>
          <w:rFonts w:cs="Times New Roman"/>
          <w:szCs w:val="24"/>
        </w:rPr>
        <w:t xml:space="preserve"> a legislativní rámec (školský zákon a příslušné vyhlášky) zařazuj</w:t>
      </w:r>
      <w:r w:rsidR="007E1487">
        <w:rPr>
          <w:rFonts w:cs="Times New Roman"/>
          <w:szCs w:val="24"/>
        </w:rPr>
        <w:t>e</w:t>
      </w:r>
      <w:r w:rsidR="002D3FDD">
        <w:rPr>
          <w:rFonts w:cs="Times New Roman"/>
          <w:szCs w:val="24"/>
        </w:rPr>
        <w:t xml:space="preserve"> ŠVP do</w:t>
      </w:r>
      <w:r w:rsidR="00080CB6">
        <w:rPr>
          <w:rFonts w:cs="Times New Roman"/>
          <w:szCs w:val="24"/>
        </w:rPr>
        <w:t xml:space="preserve"> ško</w:t>
      </w:r>
      <w:r w:rsidR="002D3FDD">
        <w:rPr>
          <w:rFonts w:cs="Times New Roman"/>
          <w:szCs w:val="24"/>
        </w:rPr>
        <w:t>lní úrovně vzdělávací politiky.</w:t>
      </w:r>
    </w:p>
    <w:p w:rsidR="00007B36" w:rsidRDefault="00080CB6" w:rsidP="00330EC9">
      <w:pPr>
        <w:spacing w:after="0"/>
        <w:rPr>
          <w:rFonts w:cs="Times New Roman"/>
          <w:szCs w:val="24"/>
        </w:rPr>
      </w:pPr>
      <w:r>
        <w:rPr>
          <w:rFonts w:cs="Times New Roman"/>
          <w:szCs w:val="24"/>
        </w:rPr>
        <w:t>V rámci pomoci</w:t>
      </w:r>
      <w:r w:rsidR="007C35BF">
        <w:rPr>
          <w:rFonts w:cs="Times New Roman"/>
          <w:szCs w:val="24"/>
        </w:rPr>
        <w:t xml:space="preserve"> základním</w:t>
      </w:r>
      <w:r>
        <w:rPr>
          <w:rFonts w:cs="Times New Roman"/>
          <w:szCs w:val="24"/>
        </w:rPr>
        <w:t xml:space="preserve"> školám s konstruováním </w:t>
      </w:r>
      <w:r w:rsidR="007C35BF">
        <w:rPr>
          <w:rFonts w:cs="Times New Roman"/>
          <w:szCs w:val="24"/>
        </w:rPr>
        <w:t xml:space="preserve">svého </w:t>
      </w:r>
      <w:r>
        <w:rPr>
          <w:rFonts w:cs="Times New Roman"/>
          <w:szCs w:val="24"/>
        </w:rPr>
        <w:t xml:space="preserve">ŠVP </w:t>
      </w:r>
      <w:r w:rsidR="00357318">
        <w:rPr>
          <w:rFonts w:cs="Times New Roman"/>
          <w:szCs w:val="24"/>
        </w:rPr>
        <w:t xml:space="preserve">lze využít </w:t>
      </w:r>
      <w:r w:rsidR="00357318" w:rsidRPr="007F0B79">
        <w:rPr>
          <w:rFonts w:cs="Times New Roman"/>
          <w:szCs w:val="24"/>
        </w:rPr>
        <w:t>Manuálu pro tvorbu školních vzdělávacích programů</w:t>
      </w:r>
      <w:r w:rsidR="00357318" w:rsidRPr="007C35BF">
        <w:rPr>
          <w:rFonts w:cs="Times New Roman"/>
          <w:b/>
          <w:szCs w:val="24"/>
        </w:rPr>
        <w:t xml:space="preserve"> </w:t>
      </w:r>
      <w:r w:rsidR="003303AA" w:rsidRPr="003303AA">
        <w:rPr>
          <w:rFonts w:cs="Times New Roman"/>
          <w:szCs w:val="24"/>
        </w:rPr>
        <w:t>(dále i jen Manuál)</w:t>
      </w:r>
      <w:r w:rsidR="003303AA">
        <w:rPr>
          <w:rFonts w:cs="Times New Roman"/>
          <w:b/>
          <w:szCs w:val="24"/>
        </w:rPr>
        <w:t xml:space="preserve"> </w:t>
      </w:r>
      <w:r w:rsidR="00357318" w:rsidRPr="007C35BF">
        <w:rPr>
          <w:rFonts w:cs="Times New Roman"/>
          <w:szCs w:val="24"/>
        </w:rPr>
        <w:t>z r. 2005</w:t>
      </w:r>
      <w:r w:rsidR="003303AA">
        <w:rPr>
          <w:rFonts w:cs="Times New Roman"/>
          <w:szCs w:val="24"/>
        </w:rPr>
        <w:t>.</w:t>
      </w:r>
      <w:r w:rsidR="002D3FDD">
        <w:rPr>
          <w:rFonts w:cs="Times New Roman"/>
          <w:szCs w:val="24"/>
        </w:rPr>
        <w:t xml:space="preserve"> </w:t>
      </w:r>
      <w:r w:rsidR="003303AA">
        <w:rPr>
          <w:rFonts w:cs="Times New Roman"/>
          <w:szCs w:val="24"/>
        </w:rPr>
        <w:t xml:space="preserve">Manuál </w:t>
      </w:r>
      <w:r w:rsidR="007C35BF">
        <w:rPr>
          <w:rFonts w:cs="Times New Roman"/>
          <w:szCs w:val="24"/>
        </w:rPr>
        <w:t xml:space="preserve">se dělí na několik částí dle toho, jak mají školy při vypracování posupovat. V závěru Manuálu jsou zodpovězeny i nejčastější otázky, které s tvorbou ŠVP a nově se </w:t>
      </w:r>
      <w:r w:rsidR="007E1487">
        <w:rPr>
          <w:rFonts w:cs="Times New Roman"/>
          <w:szCs w:val="24"/>
        </w:rPr>
        <w:t>utvářející kurikulární politikou,</w:t>
      </w:r>
      <w:r w:rsidR="007C35BF">
        <w:rPr>
          <w:rFonts w:cs="Times New Roman"/>
          <w:szCs w:val="24"/>
        </w:rPr>
        <w:t xml:space="preserve"> souvisejí</w:t>
      </w:r>
      <w:r w:rsidR="007C35BF" w:rsidRPr="007C35BF">
        <w:t xml:space="preserve"> </w:t>
      </w:r>
      <w:r w:rsidR="007C35BF">
        <w:t xml:space="preserve">(Charalambidis, 2005). V </w:t>
      </w:r>
      <w:r w:rsidRPr="007C35BF">
        <w:rPr>
          <w:rFonts w:cs="Times New Roman"/>
          <w:b/>
          <w:szCs w:val="24"/>
        </w:rPr>
        <w:t xml:space="preserve">ŠVP </w:t>
      </w:r>
      <w:r w:rsidR="007C35BF" w:rsidRPr="007C35BF">
        <w:rPr>
          <w:rFonts w:cs="Times New Roman"/>
          <w:b/>
          <w:szCs w:val="24"/>
        </w:rPr>
        <w:t>ZV</w:t>
      </w:r>
      <w:r w:rsidR="007C35BF">
        <w:rPr>
          <w:rFonts w:cs="Times New Roman"/>
          <w:szCs w:val="24"/>
        </w:rPr>
        <w:t xml:space="preserve"> se tak prolínají</w:t>
      </w:r>
      <w:r w:rsidR="007E1487">
        <w:rPr>
          <w:rFonts w:cs="Times New Roman"/>
          <w:szCs w:val="24"/>
        </w:rPr>
        <w:t xml:space="preserve"> čtyři</w:t>
      </w:r>
      <w:r>
        <w:rPr>
          <w:rFonts w:cs="Times New Roman"/>
          <w:szCs w:val="24"/>
        </w:rPr>
        <w:t xml:space="preserve"> základní roviny, </w:t>
      </w:r>
      <w:r w:rsidR="007C35BF">
        <w:rPr>
          <w:rFonts w:cs="Times New Roman"/>
          <w:szCs w:val="24"/>
        </w:rPr>
        <w:t>jak popisuje Vališová (2011)</w:t>
      </w:r>
      <w:r>
        <w:rPr>
          <w:rFonts w:cs="Times New Roman"/>
          <w:szCs w:val="24"/>
        </w:rPr>
        <w:t xml:space="preserve">. </w:t>
      </w:r>
      <w:r w:rsidR="007C35BF">
        <w:rPr>
          <w:rFonts w:cs="Times New Roman"/>
          <w:szCs w:val="24"/>
        </w:rPr>
        <w:t xml:space="preserve">Jedná se </w:t>
      </w:r>
      <w:r w:rsidR="003303AA">
        <w:rPr>
          <w:rFonts w:cs="Times New Roman"/>
          <w:szCs w:val="24"/>
        </w:rPr>
        <w:t xml:space="preserve">podle autorky </w:t>
      </w:r>
      <w:r w:rsidR="007C35BF">
        <w:rPr>
          <w:rFonts w:cs="Times New Roman"/>
          <w:szCs w:val="24"/>
        </w:rPr>
        <w:t>o r</w:t>
      </w:r>
      <w:r>
        <w:rPr>
          <w:rFonts w:cs="Times New Roman"/>
          <w:szCs w:val="24"/>
        </w:rPr>
        <w:t>ovin</w:t>
      </w:r>
      <w:r w:rsidR="007C35BF">
        <w:rPr>
          <w:rFonts w:cs="Times New Roman"/>
          <w:szCs w:val="24"/>
        </w:rPr>
        <w:t>u</w:t>
      </w:r>
      <w:r>
        <w:rPr>
          <w:rFonts w:cs="Times New Roman"/>
          <w:szCs w:val="24"/>
        </w:rPr>
        <w:t xml:space="preserve"> </w:t>
      </w:r>
      <w:r w:rsidRPr="003303AA">
        <w:rPr>
          <w:rFonts w:cs="Times New Roman"/>
          <w:szCs w:val="24"/>
        </w:rPr>
        <w:t>legislativní</w:t>
      </w:r>
      <w:r w:rsidR="007C35BF" w:rsidRPr="003303AA">
        <w:rPr>
          <w:rFonts w:cs="Times New Roman"/>
          <w:szCs w:val="24"/>
        </w:rPr>
        <w:t xml:space="preserve"> (ŠVP v souladu se zákony a RVP)</w:t>
      </w:r>
      <w:r w:rsidRPr="003303AA">
        <w:rPr>
          <w:rFonts w:cs="Times New Roman"/>
          <w:szCs w:val="24"/>
        </w:rPr>
        <w:t>, pedagogick</w:t>
      </w:r>
      <w:r w:rsidR="005E3255" w:rsidRPr="003303AA">
        <w:rPr>
          <w:rFonts w:cs="Times New Roman"/>
          <w:szCs w:val="24"/>
        </w:rPr>
        <w:t>ou</w:t>
      </w:r>
      <w:r w:rsidR="007C35BF" w:rsidRPr="003303AA">
        <w:rPr>
          <w:rFonts w:cs="Times New Roman"/>
          <w:szCs w:val="24"/>
        </w:rPr>
        <w:t xml:space="preserve"> (nezbytné části zaměřující na edukační proces, spolupráci, další v</w:t>
      </w:r>
      <w:r w:rsidR="00BE236F" w:rsidRPr="003303AA">
        <w:rPr>
          <w:rFonts w:cs="Times New Roman"/>
          <w:szCs w:val="24"/>
        </w:rPr>
        <w:t>zdělávání pedagogů školy, atd.)</w:t>
      </w:r>
      <w:r w:rsidRPr="003303AA">
        <w:rPr>
          <w:rFonts w:cs="Times New Roman"/>
          <w:szCs w:val="24"/>
        </w:rPr>
        <w:t>, evaluační</w:t>
      </w:r>
      <w:r w:rsidR="007C35BF" w:rsidRPr="003303AA">
        <w:rPr>
          <w:rFonts w:cs="Times New Roman"/>
          <w:szCs w:val="24"/>
        </w:rPr>
        <w:t xml:space="preserve"> (</w:t>
      </w:r>
      <w:r w:rsidR="00BE236F" w:rsidRPr="003303AA">
        <w:rPr>
          <w:rFonts w:cs="Times New Roman"/>
          <w:szCs w:val="24"/>
        </w:rPr>
        <w:t>způsoby hodnocení, klasifikace žáků a sebehodnocení školy)</w:t>
      </w:r>
      <w:r w:rsidRPr="003303AA">
        <w:rPr>
          <w:rFonts w:cs="Times New Roman"/>
          <w:szCs w:val="24"/>
        </w:rPr>
        <w:t xml:space="preserve"> a společensk</w:t>
      </w:r>
      <w:r w:rsidR="005E3255" w:rsidRPr="003303AA">
        <w:rPr>
          <w:rFonts w:cs="Times New Roman"/>
          <w:szCs w:val="24"/>
        </w:rPr>
        <w:t>ou</w:t>
      </w:r>
      <w:r w:rsidR="00BE236F" w:rsidRPr="003303AA">
        <w:rPr>
          <w:rFonts w:cs="Times New Roman"/>
          <w:szCs w:val="24"/>
        </w:rPr>
        <w:t xml:space="preserve"> (</w:t>
      </w:r>
      <w:r w:rsidR="00BE236F">
        <w:rPr>
          <w:rFonts w:cs="Times New Roman"/>
          <w:szCs w:val="24"/>
        </w:rPr>
        <w:t>a</w:t>
      </w:r>
      <w:r w:rsidR="002D28B9">
        <w:rPr>
          <w:rFonts w:cs="Times New Roman"/>
          <w:szCs w:val="24"/>
        </w:rPr>
        <w:t>kce, marketing a management</w:t>
      </w:r>
      <w:r w:rsidR="00BE236F">
        <w:rPr>
          <w:rFonts w:cs="Times New Roman"/>
          <w:szCs w:val="24"/>
        </w:rPr>
        <w:t>, úro</w:t>
      </w:r>
      <w:r w:rsidR="002D28B9">
        <w:rPr>
          <w:rFonts w:cs="Times New Roman"/>
          <w:szCs w:val="24"/>
        </w:rPr>
        <w:t>veň kvality vzdělávání a</w:t>
      </w:r>
      <w:r w:rsidR="00BE236F">
        <w:rPr>
          <w:rFonts w:cs="Times New Roman"/>
          <w:szCs w:val="24"/>
        </w:rPr>
        <w:t xml:space="preserve"> chodu</w:t>
      </w:r>
      <w:r w:rsidR="002D28B9">
        <w:rPr>
          <w:rFonts w:cs="Times New Roman"/>
          <w:szCs w:val="24"/>
        </w:rPr>
        <w:t xml:space="preserve"> školy</w:t>
      </w:r>
      <w:r w:rsidR="003303AA">
        <w:rPr>
          <w:rFonts w:cs="Times New Roman"/>
          <w:szCs w:val="24"/>
        </w:rPr>
        <w:t>)</w:t>
      </w:r>
      <w:r w:rsidR="00BE236F">
        <w:rPr>
          <w:rFonts w:cs="Times New Roman"/>
          <w:szCs w:val="24"/>
        </w:rPr>
        <w:t>.</w:t>
      </w:r>
    </w:p>
    <w:p w:rsidR="00331505" w:rsidRDefault="004B1B25" w:rsidP="00BB0BDB">
      <w:pPr>
        <w:pStyle w:val="Nadpis2"/>
        <w:ind w:left="993"/>
      </w:pPr>
      <w:bookmarkStart w:id="17" w:name="_Toc101274744"/>
      <w:r>
        <w:t xml:space="preserve">Období 2007 </w:t>
      </w:r>
      <w:r w:rsidR="00C21792">
        <w:t>–</w:t>
      </w:r>
      <w:r>
        <w:t xml:space="preserve"> </w:t>
      </w:r>
      <w:r w:rsidR="00C21792">
        <w:t>současnost</w:t>
      </w:r>
      <w:bookmarkEnd w:id="17"/>
    </w:p>
    <w:p w:rsidR="009C0964" w:rsidRDefault="001D597F" w:rsidP="00CA4A19">
      <w:pPr>
        <w:spacing w:after="0"/>
        <w:ind w:firstLine="710"/>
        <w:rPr>
          <w:rFonts w:cs="Times New Roman"/>
          <w:szCs w:val="24"/>
        </w:rPr>
      </w:pPr>
      <w:r>
        <w:rPr>
          <w:rFonts w:cs="Times New Roman"/>
          <w:szCs w:val="24"/>
        </w:rPr>
        <w:t>V r.</w:t>
      </w:r>
      <w:r w:rsidR="00515012">
        <w:rPr>
          <w:rFonts w:cs="Times New Roman"/>
          <w:szCs w:val="24"/>
        </w:rPr>
        <w:t xml:space="preserve"> 2007 dochází vlivem vývojových změn vzdělávací politiky českých základn</w:t>
      </w:r>
      <w:r w:rsidR="00971D67">
        <w:rPr>
          <w:rFonts w:cs="Times New Roman"/>
          <w:szCs w:val="24"/>
        </w:rPr>
        <w:t xml:space="preserve">ích škol k revizi RVP ZV. </w:t>
      </w:r>
      <w:r w:rsidR="00515012">
        <w:rPr>
          <w:rFonts w:cs="Times New Roman"/>
          <w:szCs w:val="24"/>
        </w:rPr>
        <w:t>Výrazné úpravy byly provedeny v</w:t>
      </w:r>
      <w:r w:rsidR="007F0B79">
        <w:rPr>
          <w:rFonts w:cs="Times New Roman"/>
          <w:szCs w:val="24"/>
        </w:rPr>
        <w:t xml:space="preserve"> části C (vzdělávací oblasti a </w:t>
      </w:r>
      <w:r w:rsidR="007F0B79">
        <w:rPr>
          <w:rFonts w:cs="Times New Roman"/>
          <w:szCs w:val="24"/>
        </w:rPr>
        <w:lastRenderedPageBreak/>
        <w:t>r</w:t>
      </w:r>
      <w:r w:rsidR="00515012">
        <w:rPr>
          <w:rFonts w:cs="Times New Roman"/>
          <w:szCs w:val="24"/>
        </w:rPr>
        <w:t xml:space="preserve">ámcový učební plán) a části D (vzdělávání žáků se SVP) (Česká republika, 2007). </w:t>
      </w:r>
      <w:r w:rsidR="002356D9">
        <w:rPr>
          <w:rFonts w:cs="Times New Roman"/>
          <w:szCs w:val="24"/>
        </w:rPr>
        <w:t>K</w:t>
      </w:r>
      <w:r w:rsidR="00812CAA">
        <w:rPr>
          <w:rFonts w:cs="Times New Roman"/>
          <w:szCs w:val="24"/>
        </w:rPr>
        <w:t> převratu</w:t>
      </w:r>
      <w:r w:rsidR="002356D9">
        <w:rPr>
          <w:rFonts w:cs="Times New Roman"/>
          <w:szCs w:val="24"/>
        </w:rPr>
        <w:t xml:space="preserve"> </w:t>
      </w:r>
      <w:r w:rsidR="003C7A70">
        <w:rPr>
          <w:rFonts w:cs="Times New Roman"/>
          <w:szCs w:val="24"/>
        </w:rPr>
        <w:t>kurikula</w:t>
      </w:r>
      <w:r w:rsidR="002356D9">
        <w:rPr>
          <w:rFonts w:cs="Times New Roman"/>
          <w:szCs w:val="24"/>
        </w:rPr>
        <w:t xml:space="preserve"> základního vzdělá</w:t>
      </w:r>
      <w:r w:rsidR="00971D67">
        <w:rPr>
          <w:rFonts w:cs="Times New Roman"/>
          <w:szCs w:val="24"/>
        </w:rPr>
        <w:t>vání došlo v r. 2016 se zaměřením</w:t>
      </w:r>
      <w:r w:rsidR="002356D9">
        <w:rPr>
          <w:rFonts w:cs="Times New Roman"/>
          <w:szCs w:val="24"/>
        </w:rPr>
        <w:t xml:space="preserve"> pozornosti ke </w:t>
      </w:r>
      <w:r w:rsidR="002356D9" w:rsidRPr="001D597F">
        <w:rPr>
          <w:rFonts w:cs="Times New Roman"/>
          <w:szCs w:val="24"/>
        </w:rPr>
        <w:t>speciálnímu vzdělávání</w:t>
      </w:r>
      <w:r w:rsidR="005E3255" w:rsidRPr="001D597F">
        <w:rPr>
          <w:rFonts w:cs="Times New Roman"/>
          <w:szCs w:val="24"/>
        </w:rPr>
        <w:t xml:space="preserve"> a</w:t>
      </w:r>
      <w:r w:rsidR="004B73E3" w:rsidRPr="001D597F">
        <w:rPr>
          <w:rFonts w:cs="Times New Roman"/>
          <w:szCs w:val="24"/>
        </w:rPr>
        <w:t xml:space="preserve"> </w:t>
      </w:r>
      <w:r w:rsidR="007D7DEB" w:rsidRPr="001D597F">
        <w:rPr>
          <w:rFonts w:cs="Times New Roman"/>
          <w:szCs w:val="24"/>
        </w:rPr>
        <w:t>inkluzi</w:t>
      </w:r>
      <w:r w:rsidR="007D7DEB">
        <w:rPr>
          <w:rFonts w:cs="Times New Roman"/>
          <w:b/>
          <w:i/>
          <w:szCs w:val="24"/>
        </w:rPr>
        <w:t xml:space="preserve"> </w:t>
      </w:r>
      <w:r w:rsidR="007D7DEB" w:rsidRPr="007D7DEB">
        <w:rPr>
          <w:rFonts w:cs="Times New Roman"/>
          <w:szCs w:val="24"/>
        </w:rPr>
        <w:t>v běžném vzdělávacím proudu na ZŠ</w:t>
      </w:r>
      <w:r w:rsidR="002356D9">
        <w:rPr>
          <w:rFonts w:cs="Times New Roman"/>
          <w:szCs w:val="24"/>
        </w:rPr>
        <w:t xml:space="preserve">. Byla schválena novela školského zákona a navazující vyhláška, ve které stát vymezil nové možnosti </w:t>
      </w:r>
      <w:r w:rsidR="002356D9" w:rsidRPr="001D597F">
        <w:rPr>
          <w:rFonts w:cs="Times New Roman"/>
          <w:szCs w:val="24"/>
        </w:rPr>
        <w:t>podpory ve vzdělávání žáků se SVP</w:t>
      </w:r>
      <w:r w:rsidR="002356D9">
        <w:rPr>
          <w:rFonts w:cs="Times New Roman"/>
          <w:szCs w:val="24"/>
        </w:rPr>
        <w:t xml:space="preserve">. </w:t>
      </w:r>
      <w:r w:rsidR="004B73E3">
        <w:rPr>
          <w:rFonts w:cs="Times New Roman"/>
          <w:szCs w:val="24"/>
        </w:rPr>
        <w:t>V systému běžného základního vzdělává</w:t>
      </w:r>
      <w:r w:rsidR="004837FB">
        <w:rPr>
          <w:rFonts w:cs="Times New Roman"/>
          <w:szCs w:val="24"/>
        </w:rPr>
        <w:t>ní se</w:t>
      </w:r>
      <w:r w:rsidR="004B73E3">
        <w:rPr>
          <w:rFonts w:cs="Times New Roman"/>
          <w:szCs w:val="24"/>
        </w:rPr>
        <w:t xml:space="preserve"> inkluzí a možnostmi podpory rozumí nastavení způsobu vzdělávání ve školách, který bude dostupný pro všechny žáky. Žáci se SVP</w:t>
      </w:r>
      <w:r w:rsidR="004837FB">
        <w:rPr>
          <w:rFonts w:cs="Times New Roman"/>
          <w:szCs w:val="24"/>
        </w:rPr>
        <w:t xml:space="preserve"> mají </w:t>
      </w:r>
      <w:r w:rsidR="007D7DEB">
        <w:rPr>
          <w:rFonts w:cs="Times New Roman"/>
          <w:szCs w:val="24"/>
        </w:rPr>
        <w:t>v procesu</w:t>
      </w:r>
      <w:r w:rsidR="004837FB">
        <w:rPr>
          <w:rFonts w:cs="Times New Roman"/>
          <w:szCs w:val="24"/>
        </w:rPr>
        <w:t xml:space="preserve"> inkluze </w:t>
      </w:r>
      <w:r w:rsidR="007D7DEB">
        <w:rPr>
          <w:rFonts w:cs="Times New Roman"/>
          <w:szCs w:val="24"/>
        </w:rPr>
        <w:t>na běžných ZŠ</w:t>
      </w:r>
      <w:r w:rsidR="004837FB">
        <w:rPr>
          <w:rFonts w:cs="Times New Roman"/>
          <w:szCs w:val="24"/>
        </w:rPr>
        <w:t xml:space="preserve"> stírat rozdíly mezi majoritní</w:t>
      </w:r>
      <w:r w:rsidR="009C0964">
        <w:rPr>
          <w:rFonts w:cs="Times New Roman"/>
          <w:szCs w:val="24"/>
        </w:rPr>
        <w:t>mi</w:t>
      </w:r>
      <w:r w:rsidR="004837FB">
        <w:rPr>
          <w:rFonts w:cs="Times New Roman"/>
          <w:szCs w:val="24"/>
        </w:rPr>
        <w:t xml:space="preserve"> intaktní</w:t>
      </w:r>
      <w:r w:rsidR="009C0964">
        <w:rPr>
          <w:rFonts w:cs="Times New Roman"/>
          <w:szCs w:val="24"/>
        </w:rPr>
        <w:t>mi vrstevníky (spolužáky)</w:t>
      </w:r>
      <w:r w:rsidR="004837FB">
        <w:rPr>
          <w:rFonts w:cs="Times New Roman"/>
          <w:szCs w:val="24"/>
        </w:rPr>
        <w:t xml:space="preserve"> a minoritou (lidmi s postižením). Školní prostředí má přinášet rovné příležitosti ve vzdělávání všem žákům bez ohledu na to, zda mají či nemají handicap </w:t>
      </w:r>
      <w:r w:rsidR="004837FB">
        <w:t>(Tannenbergerová, 2016).</w:t>
      </w:r>
      <w:r w:rsidR="004837FB">
        <w:rPr>
          <w:rFonts w:cs="Times New Roman"/>
          <w:szCs w:val="24"/>
        </w:rPr>
        <w:t xml:space="preserve"> </w:t>
      </w:r>
      <w:r w:rsidR="009C0964">
        <w:rPr>
          <w:rFonts w:cs="Times New Roman"/>
          <w:szCs w:val="24"/>
        </w:rPr>
        <w:t xml:space="preserve">V RVP ZV se zavádění inkluzivního vzdělávání </w:t>
      </w:r>
      <w:r w:rsidR="007D7DEB">
        <w:rPr>
          <w:rFonts w:cs="Times New Roman"/>
          <w:szCs w:val="24"/>
        </w:rPr>
        <w:t xml:space="preserve">do škol </w:t>
      </w:r>
      <w:r w:rsidR="001066F4">
        <w:rPr>
          <w:rFonts w:cs="Times New Roman"/>
          <w:szCs w:val="24"/>
        </w:rPr>
        <w:t xml:space="preserve">viditelně </w:t>
      </w:r>
      <w:r w:rsidR="009C0964">
        <w:rPr>
          <w:rFonts w:cs="Times New Roman"/>
          <w:szCs w:val="24"/>
        </w:rPr>
        <w:t>projevilo</w:t>
      </w:r>
      <w:r w:rsidR="001066F4">
        <w:rPr>
          <w:rFonts w:cs="Times New Roman"/>
          <w:szCs w:val="24"/>
        </w:rPr>
        <w:t xml:space="preserve"> zrušením přílohy spec</w:t>
      </w:r>
      <w:r w:rsidR="007D7DEB">
        <w:rPr>
          <w:rFonts w:cs="Times New Roman"/>
          <w:szCs w:val="24"/>
        </w:rPr>
        <w:t>ifikující vzdělávání žáků s LMP</w:t>
      </w:r>
      <w:r w:rsidR="001066F4">
        <w:rPr>
          <w:rFonts w:cs="Times New Roman"/>
          <w:szCs w:val="24"/>
        </w:rPr>
        <w:t xml:space="preserve"> a přepracováním obsahu v části D. </w:t>
      </w:r>
      <w:r w:rsidR="003C7A70">
        <w:rPr>
          <w:rFonts w:cs="Times New Roman"/>
          <w:szCs w:val="24"/>
        </w:rPr>
        <w:t>Příloha byla zrušena pro lepší přehlednost v dokumentu a namísto ní se zavedla pro každý vzdělávací obor</w:t>
      </w:r>
      <w:r w:rsidR="001066F4">
        <w:rPr>
          <w:rFonts w:cs="Times New Roman"/>
          <w:szCs w:val="24"/>
        </w:rPr>
        <w:t xml:space="preserve"> </w:t>
      </w:r>
      <w:r w:rsidR="001066F4" w:rsidRPr="001D597F">
        <w:rPr>
          <w:rFonts w:cs="Times New Roman"/>
          <w:szCs w:val="24"/>
        </w:rPr>
        <w:t xml:space="preserve">minimální </w:t>
      </w:r>
      <w:r w:rsidR="003C7A70" w:rsidRPr="001D597F">
        <w:rPr>
          <w:rFonts w:cs="Times New Roman"/>
          <w:szCs w:val="24"/>
        </w:rPr>
        <w:t>úroveň očekávaných výstupů v rámci podpůrných opatření.</w:t>
      </w:r>
      <w:r w:rsidR="003C7A70">
        <w:rPr>
          <w:rFonts w:cs="Times New Roman"/>
          <w:i/>
          <w:szCs w:val="24"/>
        </w:rPr>
        <w:t xml:space="preserve"> </w:t>
      </w:r>
      <w:r w:rsidR="003C7A70">
        <w:rPr>
          <w:rFonts w:cs="Times New Roman"/>
          <w:szCs w:val="24"/>
        </w:rPr>
        <w:t>Na reformu vzdělávací politiky musely české školy reago</w:t>
      </w:r>
      <w:r w:rsidR="00971D67">
        <w:rPr>
          <w:rFonts w:cs="Times New Roman"/>
          <w:szCs w:val="24"/>
        </w:rPr>
        <w:t>vat i přepracováním ŠVP. Pro podporu</w:t>
      </w:r>
      <w:r w:rsidR="003C7A70">
        <w:rPr>
          <w:rFonts w:cs="Times New Roman"/>
          <w:szCs w:val="24"/>
        </w:rPr>
        <w:t xml:space="preserve"> </w:t>
      </w:r>
      <w:r w:rsidR="00971D67">
        <w:rPr>
          <w:rFonts w:cs="Times New Roman"/>
          <w:szCs w:val="24"/>
        </w:rPr>
        <w:t>a pomoc</w:t>
      </w:r>
      <w:r w:rsidR="001E7D95">
        <w:rPr>
          <w:rFonts w:cs="Times New Roman"/>
          <w:szCs w:val="24"/>
        </w:rPr>
        <w:t xml:space="preserve"> školám vznikl pod záštitou</w:t>
      </w:r>
      <w:r w:rsidR="003C7A70">
        <w:rPr>
          <w:rFonts w:cs="Times New Roman"/>
          <w:szCs w:val="24"/>
        </w:rPr>
        <w:t xml:space="preserve"> MŠMT</w:t>
      </w:r>
      <w:r w:rsidR="001E7D95">
        <w:rPr>
          <w:rFonts w:cs="Times New Roman"/>
          <w:szCs w:val="24"/>
        </w:rPr>
        <w:t xml:space="preserve"> online</w:t>
      </w:r>
      <w:r w:rsidR="003C7A70">
        <w:rPr>
          <w:rFonts w:cs="Times New Roman"/>
          <w:szCs w:val="24"/>
        </w:rPr>
        <w:t xml:space="preserve"> </w:t>
      </w:r>
      <w:r w:rsidRPr="001D597F">
        <w:rPr>
          <w:rFonts w:cs="Times New Roman"/>
          <w:szCs w:val="24"/>
        </w:rPr>
        <w:t>průvodce</w:t>
      </w:r>
      <w:r>
        <w:rPr>
          <w:rFonts w:cs="Times New Roman"/>
          <w:i/>
          <w:szCs w:val="24"/>
        </w:rPr>
        <w:t xml:space="preserve"> </w:t>
      </w:r>
      <w:r w:rsidR="001E7D95">
        <w:rPr>
          <w:rFonts w:cs="Times New Roman"/>
          <w:szCs w:val="24"/>
        </w:rPr>
        <w:t>upraveným RVP</w:t>
      </w:r>
      <w:r w:rsidR="007D7DEB">
        <w:rPr>
          <w:rFonts w:cs="Times New Roman"/>
          <w:szCs w:val="24"/>
        </w:rPr>
        <w:t xml:space="preserve">. Průvodce </w:t>
      </w:r>
      <w:r w:rsidR="003C7A70">
        <w:rPr>
          <w:rFonts w:cs="Times New Roman"/>
          <w:szCs w:val="24"/>
        </w:rPr>
        <w:t xml:space="preserve">obsahuje </w:t>
      </w:r>
      <w:r w:rsidR="007D7DEB">
        <w:rPr>
          <w:rFonts w:cs="Times New Roman"/>
          <w:szCs w:val="24"/>
        </w:rPr>
        <w:t>potřebné informace pro školy, které objasňují</w:t>
      </w:r>
      <w:r w:rsidR="003C7A70">
        <w:rPr>
          <w:rFonts w:cs="Times New Roman"/>
          <w:szCs w:val="24"/>
        </w:rPr>
        <w:t> </w:t>
      </w:r>
      <w:r w:rsidR="001E7D95">
        <w:rPr>
          <w:rFonts w:cs="Times New Roman"/>
          <w:szCs w:val="24"/>
        </w:rPr>
        <w:t>přepracování</w:t>
      </w:r>
      <w:r w:rsidR="003C7A70">
        <w:rPr>
          <w:rFonts w:cs="Times New Roman"/>
          <w:szCs w:val="24"/>
        </w:rPr>
        <w:t xml:space="preserve"> ŠVP, IVP, PLPP</w:t>
      </w:r>
      <w:r w:rsidR="001E7D95">
        <w:rPr>
          <w:rFonts w:cs="Times New Roman"/>
          <w:szCs w:val="24"/>
        </w:rPr>
        <w:t>, vzdělávání ž</w:t>
      </w:r>
      <w:r w:rsidR="007D7DEB">
        <w:rPr>
          <w:rFonts w:cs="Times New Roman"/>
          <w:szCs w:val="24"/>
        </w:rPr>
        <w:t>áků se SVP a LMP a zodpovídají</w:t>
      </w:r>
      <w:r w:rsidR="001E7D95">
        <w:rPr>
          <w:rFonts w:cs="Times New Roman"/>
          <w:szCs w:val="24"/>
        </w:rPr>
        <w:t xml:space="preserve"> nejčastější možné dotazy ředitelů a pracovníků škol (</w:t>
      </w:r>
      <w:r w:rsidR="005F1B70">
        <w:rPr>
          <w:rFonts w:cs="Times New Roman"/>
          <w:szCs w:val="24"/>
        </w:rPr>
        <w:t>Průvodce upraveným RVP ZV, 2016</w:t>
      </w:r>
      <w:r w:rsidR="001E7D95">
        <w:rPr>
          <w:rFonts w:cs="Times New Roman"/>
          <w:szCs w:val="24"/>
        </w:rPr>
        <w:t>)</w:t>
      </w:r>
      <w:r w:rsidR="005F1B70">
        <w:rPr>
          <w:rFonts w:cs="Times New Roman"/>
          <w:szCs w:val="24"/>
        </w:rPr>
        <w:t xml:space="preserve">. </w:t>
      </w:r>
      <w:r w:rsidR="007D7DEB">
        <w:rPr>
          <w:rFonts w:cs="Times New Roman"/>
          <w:szCs w:val="24"/>
        </w:rPr>
        <w:t>K digitálnímu</w:t>
      </w:r>
      <w:r w:rsidR="009C0964">
        <w:rPr>
          <w:rFonts w:cs="Times New Roman"/>
          <w:szCs w:val="24"/>
        </w:rPr>
        <w:t xml:space="preserve"> rozcestníku </w:t>
      </w:r>
      <w:r w:rsidR="007D7DEB">
        <w:rPr>
          <w:rFonts w:cs="Times New Roman"/>
          <w:szCs w:val="24"/>
        </w:rPr>
        <w:t>nově platné školní inkluze</w:t>
      </w:r>
      <w:r w:rsidR="009C0964">
        <w:rPr>
          <w:rFonts w:cs="Times New Roman"/>
          <w:szCs w:val="24"/>
        </w:rPr>
        <w:t xml:space="preserve"> slouží jako podpůrná publikace školám i výše užitá literatura </w:t>
      </w:r>
      <w:r w:rsidRPr="007F0B79">
        <w:rPr>
          <w:rFonts w:cs="Times New Roman"/>
          <w:i/>
          <w:szCs w:val="24"/>
        </w:rPr>
        <w:t>Průvodce školní inkluzí</w:t>
      </w:r>
      <w:r w:rsidR="009C0964">
        <w:rPr>
          <w:rFonts w:cs="Times New Roman"/>
          <w:szCs w:val="24"/>
        </w:rPr>
        <w:t xml:space="preserve"> autorky Tannenbergerové (2016), která se podrobněji věnuje problematice z pohledu teorie i praxe.</w:t>
      </w:r>
    </w:p>
    <w:p w:rsidR="00364AAA" w:rsidRDefault="005F1B70" w:rsidP="001D597F">
      <w:pPr>
        <w:spacing w:after="0"/>
        <w:rPr>
          <w:rFonts w:cs="Times New Roman"/>
          <w:szCs w:val="24"/>
        </w:rPr>
      </w:pPr>
      <w:r w:rsidRPr="00471F23">
        <w:rPr>
          <w:rFonts w:cs="Times New Roman"/>
          <w:szCs w:val="24"/>
        </w:rPr>
        <w:t>RVP ZV</w:t>
      </w:r>
      <w:r w:rsidR="00D1288D" w:rsidRPr="00471F23">
        <w:rPr>
          <w:rFonts w:cs="Times New Roman"/>
          <w:szCs w:val="24"/>
        </w:rPr>
        <w:t xml:space="preserve"> </w:t>
      </w:r>
      <w:r w:rsidR="00471F23" w:rsidRPr="00471F23">
        <w:rPr>
          <w:rFonts w:cs="Times New Roman"/>
          <w:szCs w:val="24"/>
        </w:rPr>
        <w:t>je</w:t>
      </w:r>
      <w:r w:rsidR="00471F23">
        <w:rPr>
          <w:rFonts w:cs="Times New Roman"/>
          <w:szCs w:val="24"/>
        </w:rPr>
        <w:t xml:space="preserve"> tvárný</w:t>
      </w:r>
      <w:r w:rsidR="00471F23" w:rsidRPr="00471F23">
        <w:rPr>
          <w:rFonts w:cs="Times New Roman"/>
          <w:szCs w:val="24"/>
        </w:rPr>
        <w:t xml:space="preserve"> dokument reagující na aktuální problémy a potřeby v oblasti školství</w:t>
      </w:r>
      <w:r w:rsidR="002928A0">
        <w:rPr>
          <w:rFonts w:cs="Times New Roman"/>
          <w:szCs w:val="24"/>
        </w:rPr>
        <w:t xml:space="preserve"> (Expertní panel, 2022)</w:t>
      </w:r>
      <w:r w:rsidR="00471F23" w:rsidRPr="00471F23">
        <w:rPr>
          <w:rFonts w:cs="Times New Roman"/>
          <w:szCs w:val="24"/>
        </w:rPr>
        <w:t xml:space="preserve">. </w:t>
      </w:r>
      <w:r w:rsidR="003B4792">
        <w:rPr>
          <w:rFonts w:cs="Times New Roman"/>
          <w:szCs w:val="24"/>
        </w:rPr>
        <w:t>Povinnost</w:t>
      </w:r>
      <w:r w:rsidR="00E543AA">
        <w:rPr>
          <w:rFonts w:cs="Times New Roman"/>
          <w:szCs w:val="24"/>
        </w:rPr>
        <w:t xml:space="preserve"> předchozích i současných</w:t>
      </w:r>
      <w:r w:rsidR="003B4792">
        <w:rPr>
          <w:rFonts w:cs="Times New Roman"/>
          <w:szCs w:val="24"/>
        </w:rPr>
        <w:t xml:space="preserve"> </w:t>
      </w:r>
      <w:r w:rsidR="00E543AA">
        <w:rPr>
          <w:rFonts w:cs="Times New Roman"/>
          <w:szCs w:val="24"/>
        </w:rPr>
        <w:t>revizí</w:t>
      </w:r>
      <w:r w:rsidR="003B4792">
        <w:rPr>
          <w:rFonts w:cs="Times New Roman"/>
          <w:szCs w:val="24"/>
        </w:rPr>
        <w:t xml:space="preserve"> RVP ZV </w:t>
      </w:r>
      <w:r w:rsidR="0026137B">
        <w:rPr>
          <w:rFonts w:cs="Times New Roman"/>
          <w:szCs w:val="24"/>
        </w:rPr>
        <w:t>vyústila</w:t>
      </w:r>
      <w:r w:rsidR="007D2285">
        <w:rPr>
          <w:rFonts w:cs="Times New Roman"/>
          <w:szCs w:val="24"/>
        </w:rPr>
        <w:t xml:space="preserve"> reakcemi na</w:t>
      </w:r>
      <w:r w:rsidR="003B4792">
        <w:rPr>
          <w:rFonts w:cs="Times New Roman"/>
          <w:szCs w:val="24"/>
        </w:rPr>
        <w:t xml:space="preserve"> </w:t>
      </w:r>
      <w:r w:rsidR="0026137B">
        <w:rPr>
          <w:rFonts w:cs="Times New Roman"/>
          <w:szCs w:val="24"/>
        </w:rPr>
        <w:t>formující se</w:t>
      </w:r>
      <w:r w:rsidR="003B4792">
        <w:rPr>
          <w:rFonts w:cs="Times New Roman"/>
          <w:szCs w:val="24"/>
        </w:rPr>
        <w:t xml:space="preserve"> nov</w:t>
      </w:r>
      <w:r w:rsidR="007D2285">
        <w:rPr>
          <w:rFonts w:cs="Times New Roman"/>
          <w:szCs w:val="24"/>
        </w:rPr>
        <w:t>é vládní</w:t>
      </w:r>
      <w:r w:rsidR="003B4792">
        <w:rPr>
          <w:rFonts w:cs="Times New Roman"/>
          <w:szCs w:val="24"/>
        </w:rPr>
        <w:t xml:space="preserve"> dokumenty</w:t>
      </w:r>
      <w:r w:rsidR="0026137B">
        <w:rPr>
          <w:rFonts w:cs="Times New Roman"/>
          <w:szCs w:val="24"/>
        </w:rPr>
        <w:t xml:space="preserve"> </w:t>
      </w:r>
      <w:r w:rsidR="003B4792">
        <w:rPr>
          <w:rFonts w:cs="Times New Roman"/>
          <w:szCs w:val="24"/>
        </w:rPr>
        <w:t>od r. 2014</w:t>
      </w:r>
      <w:r w:rsidR="0026137B">
        <w:rPr>
          <w:rFonts w:cs="Times New Roman"/>
          <w:szCs w:val="24"/>
        </w:rPr>
        <w:t xml:space="preserve"> </w:t>
      </w:r>
      <w:r w:rsidR="008F0C69" w:rsidRPr="008F0C69">
        <w:rPr>
          <w:rFonts w:cs="Times New Roman"/>
          <w:szCs w:val="24"/>
        </w:rPr>
        <w:t>(Strategické a k</w:t>
      </w:r>
      <w:r w:rsidR="008F0C69">
        <w:rPr>
          <w:rFonts w:cs="Times New Roman"/>
          <w:szCs w:val="24"/>
        </w:rPr>
        <w:t>oncepční dokumenty, c2013-2022)</w:t>
      </w:r>
      <w:r w:rsidR="007D7DEB">
        <w:rPr>
          <w:rFonts w:cs="Times New Roman"/>
          <w:szCs w:val="24"/>
        </w:rPr>
        <w:t>. Prvotním</w:t>
      </w:r>
      <w:r w:rsidR="008F0C69">
        <w:rPr>
          <w:rFonts w:cs="Times New Roman"/>
          <w:szCs w:val="24"/>
        </w:rPr>
        <w:t xml:space="preserve"> a</w:t>
      </w:r>
      <w:r w:rsidR="0026137B">
        <w:rPr>
          <w:rFonts w:cs="Times New Roman"/>
          <w:szCs w:val="24"/>
        </w:rPr>
        <w:t xml:space="preserve"> veřejnosti bližší</w:t>
      </w:r>
      <w:r w:rsidR="007D7DEB">
        <w:rPr>
          <w:rFonts w:cs="Times New Roman"/>
          <w:szCs w:val="24"/>
        </w:rPr>
        <w:t>m</w:t>
      </w:r>
      <w:r w:rsidR="008F0C69">
        <w:rPr>
          <w:rFonts w:cs="Times New Roman"/>
          <w:szCs w:val="24"/>
        </w:rPr>
        <w:t xml:space="preserve"> dokument</w:t>
      </w:r>
      <w:r w:rsidR="007D7DEB">
        <w:rPr>
          <w:rFonts w:cs="Times New Roman"/>
          <w:szCs w:val="24"/>
        </w:rPr>
        <w:t>em</w:t>
      </w:r>
      <w:r w:rsidR="008F0C69">
        <w:rPr>
          <w:rFonts w:cs="Times New Roman"/>
          <w:szCs w:val="24"/>
        </w:rPr>
        <w:t xml:space="preserve"> reaguj</w:t>
      </w:r>
      <w:r w:rsidR="007D7DEB">
        <w:rPr>
          <w:rFonts w:cs="Times New Roman"/>
          <w:szCs w:val="24"/>
        </w:rPr>
        <w:t>ící na potřeby digitalizace dat</w:t>
      </w:r>
      <w:r w:rsidR="008F0C69">
        <w:rPr>
          <w:rFonts w:cs="Times New Roman"/>
          <w:szCs w:val="24"/>
        </w:rPr>
        <w:t xml:space="preserve"> lze uvést</w:t>
      </w:r>
      <w:r w:rsidR="001911B4">
        <w:rPr>
          <w:rFonts w:cs="Times New Roman"/>
          <w:szCs w:val="24"/>
        </w:rPr>
        <w:t xml:space="preserve"> </w:t>
      </w:r>
      <w:r w:rsidRPr="0026137B">
        <w:rPr>
          <w:rFonts w:cs="Times New Roman"/>
          <w:b/>
          <w:szCs w:val="24"/>
        </w:rPr>
        <w:t>S</w:t>
      </w:r>
      <w:r w:rsidR="001911B4">
        <w:rPr>
          <w:rFonts w:cs="Times New Roman"/>
          <w:b/>
          <w:szCs w:val="24"/>
        </w:rPr>
        <w:t>trategický dokument</w:t>
      </w:r>
      <w:r w:rsidRPr="00364AAA">
        <w:rPr>
          <w:rFonts w:cs="Times New Roman"/>
          <w:szCs w:val="24"/>
        </w:rPr>
        <w:t xml:space="preserve"> </w:t>
      </w:r>
      <w:r w:rsidRPr="001911B4">
        <w:rPr>
          <w:rFonts w:cs="Times New Roman"/>
          <w:b/>
          <w:szCs w:val="24"/>
        </w:rPr>
        <w:t>digitálního vzdělávání</w:t>
      </w:r>
      <w:r w:rsidR="00136B45">
        <w:rPr>
          <w:rFonts w:cs="Times New Roman"/>
          <w:b/>
          <w:szCs w:val="24"/>
        </w:rPr>
        <w:t xml:space="preserve"> </w:t>
      </w:r>
      <w:r w:rsidR="00136B45" w:rsidRPr="00136B45">
        <w:rPr>
          <w:rFonts w:cs="Times New Roman"/>
          <w:szCs w:val="24"/>
        </w:rPr>
        <w:t>(dále i jen SDV)</w:t>
      </w:r>
      <w:r w:rsidR="001911B4">
        <w:rPr>
          <w:rFonts w:cs="Times New Roman"/>
          <w:b/>
          <w:szCs w:val="24"/>
        </w:rPr>
        <w:t xml:space="preserve"> </w:t>
      </w:r>
      <w:r w:rsidR="001911B4" w:rsidRPr="001911B4">
        <w:rPr>
          <w:rFonts w:cs="Times New Roman"/>
          <w:szCs w:val="24"/>
        </w:rPr>
        <w:t>s platností</w:t>
      </w:r>
      <w:r w:rsidRPr="00364AAA">
        <w:rPr>
          <w:rFonts w:cs="Times New Roman"/>
          <w:szCs w:val="24"/>
        </w:rPr>
        <w:t xml:space="preserve"> do r. 2020</w:t>
      </w:r>
      <w:r w:rsidR="00136B45">
        <w:rPr>
          <w:rFonts w:cs="Times New Roman"/>
          <w:szCs w:val="24"/>
        </w:rPr>
        <w:t>. SDV navazuje na realizovaný projekt</w:t>
      </w:r>
      <w:r w:rsidR="008F0C69">
        <w:rPr>
          <w:rFonts w:cs="Times New Roman"/>
          <w:szCs w:val="24"/>
        </w:rPr>
        <w:t xml:space="preserve"> ministerstva práce a obchodu</w:t>
      </w:r>
      <w:r w:rsidR="00136B45">
        <w:rPr>
          <w:rFonts w:cs="Times New Roman"/>
          <w:szCs w:val="24"/>
        </w:rPr>
        <w:t xml:space="preserve">, podporující digitalizaci českého školství, školského managementu a ekonomiky z r. 2013. </w:t>
      </w:r>
      <w:r w:rsidR="008A712D">
        <w:rPr>
          <w:rFonts w:cs="Times New Roman"/>
          <w:szCs w:val="24"/>
        </w:rPr>
        <w:t>Jedním záměrem mě</w:t>
      </w:r>
      <w:r w:rsidR="00136B45">
        <w:rPr>
          <w:rFonts w:cs="Times New Roman"/>
          <w:szCs w:val="24"/>
        </w:rPr>
        <w:t>l</w:t>
      </w:r>
      <w:r w:rsidR="008A712D">
        <w:rPr>
          <w:rFonts w:cs="Times New Roman"/>
          <w:szCs w:val="24"/>
        </w:rPr>
        <w:t xml:space="preserve"> být</w:t>
      </w:r>
      <w:r w:rsidR="00136B45">
        <w:rPr>
          <w:rFonts w:cs="Times New Roman"/>
          <w:szCs w:val="24"/>
        </w:rPr>
        <w:t xml:space="preserve"> </w:t>
      </w:r>
      <w:r w:rsidR="008F0C69">
        <w:rPr>
          <w:rFonts w:cs="Times New Roman"/>
          <w:szCs w:val="24"/>
        </w:rPr>
        <w:t xml:space="preserve">celorepublikový </w:t>
      </w:r>
      <w:r w:rsidR="00136B45">
        <w:rPr>
          <w:rFonts w:cs="Times New Roman"/>
          <w:szCs w:val="24"/>
        </w:rPr>
        <w:t xml:space="preserve">rozvoj </w:t>
      </w:r>
      <w:r w:rsidR="00440895">
        <w:rPr>
          <w:rFonts w:cs="Times New Roman"/>
          <w:szCs w:val="24"/>
        </w:rPr>
        <w:t>znalostí a dovedností</w:t>
      </w:r>
      <w:r w:rsidR="003B4792">
        <w:rPr>
          <w:rFonts w:cs="Times New Roman"/>
          <w:szCs w:val="24"/>
        </w:rPr>
        <w:t xml:space="preserve"> u školní populace, prohloubení</w:t>
      </w:r>
      <w:r w:rsidR="00136B45">
        <w:rPr>
          <w:rFonts w:cs="Times New Roman"/>
          <w:szCs w:val="24"/>
        </w:rPr>
        <w:t xml:space="preserve"> vztah</w:t>
      </w:r>
      <w:r w:rsidR="003B4792">
        <w:rPr>
          <w:rFonts w:cs="Times New Roman"/>
          <w:szCs w:val="24"/>
        </w:rPr>
        <w:t>ů</w:t>
      </w:r>
      <w:r w:rsidR="00136B45">
        <w:rPr>
          <w:rFonts w:cs="Times New Roman"/>
          <w:szCs w:val="24"/>
        </w:rPr>
        <w:t xml:space="preserve"> k informačním a komunikačním prostředkům, PC programům, aplikacím </w:t>
      </w:r>
      <w:r w:rsidR="008A712D">
        <w:rPr>
          <w:rFonts w:cs="Times New Roman"/>
          <w:szCs w:val="24"/>
        </w:rPr>
        <w:t xml:space="preserve">a dalším technologiím ve výuce. Dalším naopak bezproblémový chod školy </w:t>
      </w:r>
      <w:r w:rsidR="00136B45">
        <w:rPr>
          <w:rFonts w:cs="Times New Roman"/>
          <w:szCs w:val="24"/>
        </w:rPr>
        <w:t xml:space="preserve">při </w:t>
      </w:r>
      <w:r w:rsidR="00440895">
        <w:rPr>
          <w:rFonts w:cs="Times New Roman"/>
          <w:szCs w:val="24"/>
        </w:rPr>
        <w:t>komunikaci</w:t>
      </w:r>
      <w:r w:rsidR="00136B45">
        <w:rPr>
          <w:rFonts w:cs="Times New Roman"/>
          <w:szCs w:val="24"/>
        </w:rPr>
        <w:t xml:space="preserve"> mezi rodiči</w:t>
      </w:r>
      <w:r w:rsidR="00EB6879">
        <w:rPr>
          <w:rFonts w:cs="Times New Roman"/>
          <w:szCs w:val="24"/>
        </w:rPr>
        <w:t>,</w:t>
      </w:r>
      <w:r w:rsidR="00136B45">
        <w:rPr>
          <w:rFonts w:cs="Times New Roman"/>
          <w:szCs w:val="24"/>
        </w:rPr>
        <w:t xml:space="preserve"> školou</w:t>
      </w:r>
      <w:r w:rsidR="008A712D">
        <w:rPr>
          <w:rFonts w:cs="Times New Roman"/>
          <w:szCs w:val="24"/>
        </w:rPr>
        <w:t>, zřizovatelem</w:t>
      </w:r>
      <w:r w:rsidR="00440895">
        <w:rPr>
          <w:rFonts w:cs="Times New Roman"/>
          <w:szCs w:val="24"/>
        </w:rPr>
        <w:t xml:space="preserve"> a dalšími nadřízenými orgány</w:t>
      </w:r>
      <w:r w:rsidR="00136B45">
        <w:rPr>
          <w:rFonts w:cs="Times New Roman"/>
          <w:szCs w:val="24"/>
        </w:rPr>
        <w:t xml:space="preserve"> (např. digitalizace žákovských knih, poznámek)</w:t>
      </w:r>
      <w:r w:rsidR="008F0C69">
        <w:rPr>
          <w:rFonts w:cs="Times New Roman"/>
          <w:szCs w:val="24"/>
        </w:rPr>
        <w:t xml:space="preserve"> </w:t>
      </w:r>
      <w:r w:rsidR="00BB5144">
        <w:t>(Vláda</w:t>
      </w:r>
      <w:r w:rsidR="008F0C69">
        <w:t>, 2013)</w:t>
      </w:r>
      <w:r w:rsidR="00EB6879">
        <w:rPr>
          <w:rFonts w:cs="Times New Roman"/>
          <w:szCs w:val="24"/>
        </w:rPr>
        <w:t>.</w:t>
      </w:r>
      <w:r w:rsidR="008F0C69">
        <w:rPr>
          <w:rFonts w:cs="Times New Roman"/>
          <w:szCs w:val="24"/>
        </w:rPr>
        <w:t xml:space="preserve"> SDV 2020 se snaží posílit </w:t>
      </w:r>
      <w:r w:rsidR="008A712D">
        <w:rPr>
          <w:rFonts w:cs="Times New Roman"/>
          <w:szCs w:val="24"/>
        </w:rPr>
        <w:t>digitální gramotnost ve školách. V</w:t>
      </w:r>
      <w:r w:rsidR="008F0C69">
        <w:rPr>
          <w:rFonts w:cs="Times New Roman"/>
          <w:szCs w:val="24"/>
        </w:rPr>
        <w:t xml:space="preserve">yzdvihuje důležitost využívání </w:t>
      </w:r>
      <w:r w:rsidR="0026137B">
        <w:rPr>
          <w:rFonts w:cs="Times New Roman"/>
          <w:szCs w:val="24"/>
        </w:rPr>
        <w:t xml:space="preserve">ICT ve školních i mimoškolních činnostech, </w:t>
      </w:r>
      <w:r w:rsidR="0026137B">
        <w:rPr>
          <w:rFonts w:cs="Times New Roman"/>
          <w:szCs w:val="24"/>
        </w:rPr>
        <w:lastRenderedPageBreak/>
        <w:t>manipulace s technologiemi, které jsou součástí běžného života moderní společnosti a apeluje na požadavky a zájmy veřejnosti, přesouvající se do internetového rozhraní. V</w:t>
      </w:r>
      <w:r w:rsidR="008A712D">
        <w:rPr>
          <w:rFonts w:cs="Times New Roman"/>
          <w:szCs w:val="24"/>
        </w:rPr>
        <w:t>e školní praxi má</w:t>
      </w:r>
      <w:r w:rsidR="00BB5144">
        <w:rPr>
          <w:rFonts w:cs="Times New Roman"/>
          <w:szCs w:val="24"/>
        </w:rPr>
        <w:t xml:space="preserve"> podle kolektivu autorů </w:t>
      </w:r>
      <w:r w:rsidR="0026137B">
        <w:rPr>
          <w:rFonts w:cs="Times New Roman"/>
          <w:szCs w:val="24"/>
        </w:rPr>
        <w:t>SDV</w:t>
      </w:r>
      <w:r w:rsidR="00C90DF7">
        <w:rPr>
          <w:rFonts w:cs="Times New Roman"/>
          <w:szCs w:val="24"/>
        </w:rPr>
        <w:t xml:space="preserve"> </w:t>
      </w:r>
      <w:r w:rsidR="00BB5144">
        <w:rPr>
          <w:rFonts w:cs="Times New Roman"/>
          <w:szCs w:val="24"/>
        </w:rPr>
        <w:t>vytvořit prostředí</w:t>
      </w:r>
      <w:r w:rsidR="00C90DF7">
        <w:rPr>
          <w:rFonts w:cs="Times New Roman"/>
          <w:szCs w:val="24"/>
        </w:rPr>
        <w:t xml:space="preserve"> výuky, které digitalizaci umožní (finanční prostředky, nakoupení pomůcek, atd.) (</w:t>
      </w:r>
      <w:r w:rsidR="00BB5144">
        <w:rPr>
          <w:rFonts w:cs="Times New Roman"/>
          <w:szCs w:val="24"/>
        </w:rPr>
        <w:t>MŠMT,</w:t>
      </w:r>
      <w:r w:rsidR="00C90A0A">
        <w:rPr>
          <w:rFonts w:cs="Times New Roman"/>
          <w:szCs w:val="24"/>
        </w:rPr>
        <w:t xml:space="preserve"> </w:t>
      </w:r>
      <w:r w:rsidR="00BB5144">
        <w:rPr>
          <w:rFonts w:cs="Times New Roman"/>
          <w:szCs w:val="24"/>
        </w:rPr>
        <w:t>2014).</w:t>
      </w:r>
    </w:p>
    <w:p w:rsidR="006144DE" w:rsidRDefault="007D2285" w:rsidP="001911B4">
      <w:pPr>
        <w:spacing w:after="0"/>
        <w:rPr>
          <w:rFonts w:cs="Times New Roman"/>
          <w:szCs w:val="24"/>
        </w:rPr>
      </w:pPr>
      <w:r>
        <w:rPr>
          <w:rFonts w:cs="Times New Roman"/>
          <w:szCs w:val="24"/>
        </w:rPr>
        <w:t xml:space="preserve">Další </w:t>
      </w:r>
      <w:r w:rsidRPr="006740A6">
        <w:rPr>
          <w:rFonts w:cs="Times New Roman"/>
          <w:szCs w:val="24"/>
        </w:rPr>
        <w:t>strategický dokument</w:t>
      </w:r>
      <w:r w:rsidRPr="006144DE">
        <w:rPr>
          <w:rFonts w:cs="Times New Roman"/>
          <w:b/>
          <w:szCs w:val="24"/>
        </w:rPr>
        <w:t xml:space="preserve"> vzdělávací politiky ČR</w:t>
      </w:r>
      <w:r>
        <w:rPr>
          <w:rFonts w:cs="Times New Roman"/>
          <w:szCs w:val="24"/>
        </w:rPr>
        <w:t xml:space="preserve"> s plaností </w:t>
      </w:r>
      <w:r w:rsidRPr="006144DE">
        <w:rPr>
          <w:rFonts w:cs="Times New Roman"/>
          <w:b/>
          <w:szCs w:val="24"/>
        </w:rPr>
        <w:t>do r. 2020</w:t>
      </w:r>
      <w:r>
        <w:rPr>
          <w:rFonts w:cs="Times New Roman"/>
          <w:szCs w:val="24"/>
        </w:rPr>
        <w:t xml:space="preserve"> byl vytvořen s úmyslem plynulého navázání na předchozí Bílou knihu, která </w:t>
      </w:r>
      <w:r w:rsidR="006144DE">
        <w:rPr>
          <w:rFonts w:cs="Times New Roman"/>
          <w:szCs w:val="24"/>
        </w:rPr>
        <w:t>byla shledána v</w:t>
      </w:r>
      <w:r>
        <w:rPr>
          <w:rFonts w:cs="Times New Roman"/>
          <w:szCs w:val="24"/>
        </w:rPr>
        <w:t xml:space="preserve">  určitých </w:t>
      </w:r>
      <w:r w:rsidR="006144DE">
        <w:rPr>
          <w:rFonts w:cs="Times New Roman"/>
          <w:szCs w:val="24"/>
        </w:rPr>
        <w:t>částech svého obsahu</w:t>
      </w:r>
      <w:r w:rsidR="006B20F7">
        <w:rPr>
          <w:rFonts w:cs="Times New Roman"/>
          <w:szCs w:val="24"/>
        </w:rPr>
        <w:t xml:space="preserve"> značně omezující pro potřeby moderní společnosti, až</w:t>
      </w:r>
      <w:r>
        <w:rPr>
          <w:rFonts w:cs="Times New Roman"/>
          <w:szCs w:val="24"/>
        </w:rPr>
        <w:t xml:space="preserve"> ne</w:t>
      </w:r>
      <w:r w:rsidR="006144DE">
        <w:rPr>
          <w:rFonts w:cs="Times New Roman"/>
          <w:szCs w:val="24"/>
        </w:rPr>
        <w:t>dostačující z hlediska technologického pokroku</w:t>
      </w:r>
      <w:r w:rsidR="006B20F7">
        <w:rPr>
          <w:rFonts w:cs="Times New Roman"/>
          <w:szCs w:val="24"/>
        </w:rPr>
        <w:t>. Tendence v oblasti školství směřují k trvalému</w:t>
      </w:r>
      <w:r w:rsidR="006144DE">
        <w:rPr>
          <w:rFonts w:cs="Times New Roman"/>
          <w:szCs w:val="24"/>
        </w:rPr>
        <w:t xml:space="preserve"> vzdělávání</w:t>
      </w:r>
      <w:r w:rsidR="006B20F7">
        <w:rPr>
          <w:rFonts w:cs="Times New Roman"/>
          <w:szCs w:val="24"/>
        </w:rPr>
        <w:t xml:space="preserve"> po celý</w:t>
      </w:r>
      <w:r w:rsidR="0070053E">
        <w:rPr>
          <w:rFonts w:cs="Times New Roman"/>
          <w:szCs w:val="24"/>
        </w:rPr>
        <w:t xml:space="preserve"> život, což se odráží na </w:t>
      </w:r>
      <w:r w:rsidR="006B20F7">
        <w:rPr>
          <w:rFonts w:cs="Times New Roman"/>
          <w:szCs w:val="24"/>
        </w:rPr>
        <w:t>kvalitě života jedince i celé společnosti. Nově schválenou strategií Bílá</w:t>
      </w:r>
      <w:r w:rsidR="0070053E">
        <w:rPr>
          <w:rFonts w:cs="Times New Roman"/>
          <w:szCs w:val="24"/>
        </w:rPr>
        <w:t xml:space="preserve"> kniha pozbývá svou platnost. Strategie si zachovává podobnou</w:t>
      </w:r>
      <w:r w:rsidR="006B20F7">
        <w:rPr>
          <w:rFonts w:cs="Times New Roman"/>
          <w:szCs w:val="24"/>
        </w:rPr>
        <w:t xml:space="preserve"> </w:t>
      </w:r>
      <w:r w:rsidR="0070053E">
        <w:rPr>
          <w:rFonts w:cs="Times New Roman"/>
          <w:szCs w:val="24"/>
        </w:rPr>
        <w:t xml:space="preserve">rámcovou strukturu a </w:t>
      </w:r>
      <w:r w:rsidR="00B93687">
        <w:rPr>
          <w:rFonts w:cs="Times New Roman"/>
          <w:szCs w:val="24"/>
        </w:rPr>
        <w:t xml:space="preserve">postavení ve dvouúrovňovém vzdělávacím systému. </w:t>
      </w:r>
      <w:r w:rsidR="00E43015">
        <w:rPr>
          <w:rFonts w:cs="Times New Roman"/>
          <w:szCs w:val="24"/>
        </w:rPr>
        <w:t>Je</w:t>
      </w:r>
      <w:r w:rsidR="00B93687">
        <w:rPr>
          <w:rFonts w:cs="Times New Roman"/>
          <w:szCs w:val="24"/>
        </w:rPr>
        <w:t xml:space="preserve"> tak nadřazena </w:t>
      </w:r>
      <w:r w:rsidR="006B20F7">
        <w:rPr>
          <w:rFonts w:cs="Times New Roman"/>
          <w:szCs w:val="24"/>
        </w:rPr>
        <w:t>legislativně nižší</w:t>
      </w:r>
      <w:r w:rsidR="00B93687">
        <w:rPr>
          <w:rFonts w:cs="Times New Roman"/>
          <w:szCs w:val="24"/>
        </w:rPr>
        <w:t>m</w:t>
      </w:r>
      <w:r w:rsidR="006B20F7">
        <w:rPr>
          <w:rFonts w:cs="Times New Roman"/>
          <w:szCs w:val="24"/>
        </w:rPr>
        <w:t xml:space="preserve"> </w:t>
      </w:r>
      <w:r w:rsidR="00F02A34">
        <w:rPr>
          <w:rFonts w:cs="Times New Roman"/>
          <w:szCs w:val="24"/>
        </w:rPr>
        <w:t>školsk</w:t>
      </w:r>
      <w:r w:rsidR="00B93687">
        <w:rPr>
          <w:rFonts w:cs="Times New Roman"/>
          <w:szCs w:val="24"/>
        </w:rPr>
        <w:t>ým dokumentům</w:t>
      </w:r>
      <w:r w:rsidR="00F02A34">
        <w:rPr>
          <w:rFonts w:cs="Times New Roman"/>
          <w:szCs w:val="24"/>
        </w:rPr>
        <w:t>. Hlavní teze strategie jsou</w:t>
      </w:r>
      <w:r w:rsidR="006740A6">
        <w:rPr>
          <w:rFonts w:cs="Times New Roman"/>
          <w:szCs w:val="24"/>
        </w:rPr>
        <w:t xml:space="preserve"> podle MŠMT (2014a)</w:t>
      </w:r>
      <w:r w:rsidR="006144DE">
        <w:rPr>
          <w:rFonts w:cs="Times New Roman"/>
          <w:szCs w:val="24"/>
        </w:rPr>
        <w:t>:</w:t>
      </w:r>
    </w:p>
    <w:p w:rsidR="006144DE" w:rsidRDefault="006144DE" w:rsidP="006144DE">
      <w:pPr>
        <w:pStyle w:val="Odstavecseseznamem"/>
        <w:numPr>
          <w:ilvl w:val="0"/>
          <w:numId w:val="17"/>
        </w:numPr>
        <w:rPr>
          <w:rFonts w:cs="Times New Roman"/>
          <w:b w:val="0"/>
          <w:sz w:val="24"/>
          <w:szCs w:val="24"/>
        </w:rPr>
      </w:pPr>
      <w:r w:rsidRPr="006144DE">
        <w:rPr>
          <w:rFonts w:cs="Times New Roman"/>
          <w:b w:val="0"/>
          <w:sz w:val="24"/>
          <w:szCs w:val="24"/>
        </w:rPr>
        <w:t>podpora motivace žáků pro lepší výsl</w:t>
      </w:r>
      <w:r w:rsidR="008A712D">
        <w:rPr>
          <w:rFonts w:cs="Times New Roman"/>
          <w:b w:val="0"/>
          <w:sz w:val="24"/>
          <w:szCs w:val="24"/>
        </w:rPr>
        <w:t>edky ve vzdělávání;</w:t>
      </w:r>
    </w:p>
    <w:p w:rsidR="00C90A0A" w:rsidRDefault="006144DE" w:rsidP="006144DE">
      <w:pPr>
        <w:pStyle w:val="Odstavecseseznamem"/>
        <w:numPr>
          <w:ilvl w:val="0"/>
          <w:numId w:val="17"/>
        </w:numPr>
        <w:rPr>
          <w:rFonts w:cs="Times New Roman"/>
          <w:b w:val="0"/>
          <w:sz w:val="24"/>
          <w:szCs w:val="24"/>
        </w:rPr>
      </w:pPr>
      <w:r>
        <w:rPr>
          <w:rFonts w:cs="Times New Roman"/>
          <w:b w:val="0"/>
          <w:sz w:val="24"/>
          <w:szCs w:val="24"/>
        </w:rPr>
        <w:t>v</w:t>
      </w:r>
      <w:r w:rsidRPr="006144DE">
        <w:rPr>
          <w:rFonts w:cs="Times New Roman"/>
          <w:b w:val="0"/>
          <w:sz w:val="24"/>
          <w:szCs w:val="24"/>
        </w:rPr>
        <w:t> </w:t>
      </w:r>
      <w:r w:rsidR="00B1043C">
        <w:rPr>
          <w:rFonts w:cs="Times New Roman"/>
          <w:b w:val="0"/>
          <w:sz w:val="24"/>
          <w:szCs w:val="24"/>
        </w:rPr>
        <w:t>maximální</w:t>
      </w:r>
      <w:r w:rsidRPr="006144DE">
        <w:rPr>
          <w:rFonts w:cs="Times New Roman"/>
          <w:b w:val="0"/>
          <w:sz w:val="24"/>
          <w:szCs w:val="24"/>
        </w:rPr>
        <w:t xml:space="preserve"> </w:t>
      </w:r>
      <w:r w:rsidR="00B1043C">
        <w:rPr>
          <w:rFonts w:cs="Times New Roman"/>
          <w:b w:val="0"/>
          <w:sz w:val="24"/>
          <w:szCs w:val="24"/>
        </w:rPr>
        <w:t>možné</w:t>
      </w:r>
      <w:r w:rsidRPr="006144DE">
        <w:rPr>
          <w:rFonts w:cs="Times New Roman"/>
          <w:b w:val="0"/>
          <w:sz w:val="24"/>
          <w:szCs w:val="24"/>
        </w:rPr>
        <w:t xml:space="preserve"> míře</w:t>
      </w:r>
      <w:r>
        <w:rPr>
          <w:rFonts w:cs="Times New Roman"/>
          <w:b w:val="0"/>
          <w:sz w:val="24"/>
          <w:szCs w:val="24"/>
        </w:rPr>
        <w:t xml:space="preserve"> pomoci</w:t>
      </w:r>
      <w:r w:rsidRPr="006144DE">
        <w:rPr>
          <w:rFonts w:cs="Times New Roman"/>
          <w:b w:val="0"/>
          <w:sz w:val="24"/>
          <w:szCs w:val="24"/>
        </w:rPr>
        <w:t xml:space="preserve"> rozvíjet vlastní potenciál</w:t>
      </w:r>
      <w:r w:rsidR="008A712D">
        <w:rPr>
          <w:rFonts w:cs="Times New Roman"/>
          <w:b w:val="0"/>
          <w:sz w:val="24"/>
          <w:szCs w:val="24"/>
        </w:rPr>
        <w:t>;</w:t>
      </w:r>
    </w:p>
    <w:p w:rsidR="00B1043C" w:rsidRDefault="00B1043C" w:rsidP="006144DE">
      <w:pPr>
        <w:pStyle w:val="Odstavecseseznamem"/>
        <w:numPr>
          <w:ilvl w:val="0"/>
          <w:numId w:val="17"/>
        </w:numPr>
        <w:rPr>
          <w:rFonts w:cs="Times New Roman"/>
          <w:b w:val="0"/>
          <w:sz w:val="24"/>
          <w:szCs w:val="24"/>
        </w:rPr>
      </w:pPr>
      <w:r>
        <w:rPr>
          <w:rFonts w:cs="Times New Roman"/>
          <w:b w:val="0"/>
          <w:sz w:val="24"/>
          <w:szCs w:val="24"/>
        </w:rPr>
        <w:t>včasná speciálněpedagogická intervence s</w:t>
      </w:r>
      <w:r w:rsidR="00F02A34">
        <w:rPr>
          <w:rFonts w:cs="Times New Roman"/>
          <w:b w:val="0"/>
          <w:sz w:val="24"/>
          <w:szCs w:val="24"/>
        </w:rPr>
        <w:t>e zajištěním ind</w:t>
      </w:r>
      <w:r w:rsidR="008A712D">
        <w:rPr>
          <w:rFonts w:cs="Times New Roman"/>
          <w:b w:val="0"/>
          <w:sz w:val="24"/>
          <w:szCs w:val="24"/>
        </w:rPr>
        <w:t>ividuální integrace žáků se SVP;</w:t>
      </w:r>
    </w:p>
    <w:p w:rsidR="00F02A34" w:rsidRDefault="00F02A34" w:rsidP="006144DE">
      <w:pPr>
        <w:pStyle w:val="Odstavecseseznamem"/>
        <w:numPr>
          <w:ilvl w:val="0"/>
          <w:numId w:val="17"/>
        </w:numPr>
        <w:rPr>
          <w:rFonts w:cs="Times New Roman"/>
          <w:b w:val="0"/>
          <w:sz w:val="24"/>
          <w:szCs w:val="24"/>
        </w:rPr>
      </w:pPr>
      <w:r>
        <w:rPr>
          <w:rFonts w:cs="Times New Roman"/>
          <w:b w:val="0"/>
          <w:sz w:val="24"/>
          <w:szCs w:val="24"/>
        </w:rPr>
        <w:t>evaluační a autoevaluační metody směřující k vlastnímu pokroku a úspěchu žáků</w:t>
      </w:r>
      <w:r w:rsidR="00BF0402">
        <w:rPr>
          <w:rFonts w:cs="Times New Roman"/>
          <w:b w:val="0"/>
          <w:sz w:val="24"/>
          <w:szCs w:val="24"/>
        </w:rPr>
        <w:t>;</w:t>
      </w:r>
    </w:p>
    <w:p w:rsidR="00F31C6D" w:rsidRDefault="00F31C6D" w:rsidP="006144DE">
      <w:pPr>
        <w:pStyle w:val="Odstavecseseznamem"/>
        <w:numPr>
          <w:ilvl w:val="0"/>
          <w:numId w:val="17"/>
        </w:numPr>
        <w:rPr>
          <w:rFonts w:cs="Times New Roman"/>
          <w:b w:val="0"/>
          <w:sz w:val="24"/>
          <w:szCs w:val="24"/>
        </w:rPr>
      </w:pPr>
      <w:r>
        <w:rPr>
          <w:rFonts w:cs="Times New Roman"/>
          <w:b w:val="0"/>
          <w:sz w:val="24"/>
          <w:szCs w:val="24"/>
        </w:rPr>
        <w:t>dostupnost širokého spektra možností k celoživotnímu vzdělávání pro profesní rekvalif</w:t>
      </w:r>
      <w:r w:rsidR="008A712D">
        <w:rPr>
          <w:rFonts w:cs="Times New Roman"/>
          <w:b w:val="0"/>
          <w:sz w:val="24"/>
          <w:szCs w:val="24"/>
        </w:rPr>
        <w:t>ikaci a uplatnění na trhu práce;</w:t>
      </w:r>
    </w:p>
    <w:p w:rsidR="00F31C6D" w:rsidRDefault="00F31C6D" w:rsidP="006144DE">
      <w:pPr>
        <w:pStyle w:val="Odstavecseseznamem"/>
        <w:numPr>
          <w:ilvl w:val="0"/>
          <w:numId w:val="17"/>
        </w:numPr>
        <w:rPr>
          <w:rFonts w:cs="Times New Roman"/>
          <w:b w:val="0"/>
          <w:sz w:val="24"/>
          <w:szCs w:val="24"/>
        </w:rPr>
      </w:pPr>
      <w:r>
        <w:rPr>
          <w:rFonts w:cs="Times New Roman"/>
          <w:b w:val="0"/>
          <w:sz w:val="24"/>
          <w:szCs w:val="24"/>
        </w:rPr>
        <w:t>reagování na proměny spole</w:t>
      </w:r>
      <w:r w:rsidR="000E6027">
        <w:rPr>
          <w:rFonts w:cs="Times New Roman"/>
          <w:b w:val="0"/>
          <w:sz w:val="24"/>
          <w:szCs w:val="24"/>
        </w:rPr>
        <w:t>čenských hodnot, norem a potřeb.</w:t>
      </w:r>
    </w:p>
    <w:p w:rsidR="000E6027" w:rsidRDefault="000E6027" w:rsidP="00244611">
      <w:pPr>
        <w:spacing w:after="0"/>
        <w:rPr>
          <w:rFonts w:cs="Times New Roman"/>
          <w:szCs w:val="24"/>
        </w:rPr>
      </w:pPr>
      <w:r>
        <w:rPr>
          <w:rFonts w:cs="Times New Roman"/>
          <w:szCs w:val="24"/>
        </w:rPr>
        <w:t>Výraznou strategickou změnou v základním vzdělávání je zavedení povinného posledního</w:t>
      </w:r>
      <w:r w:rsidR="00E43015">
        <w:rPr>
          <w:rFonts w:cs="Times New Roman"/>
          <w:szCs w:val="24"/>
        </w:rPr>
        <w:t xml:space="preserve"> roku předškolního vzdělávání. Tím se sleduje posílení </w:t>
      </w:r>
      <w:r>
        <w:rPr>
          <w:rFonts w:cs="Times New Roman"/>
          <w:szCs w:val="24"/>
        </w:rPr>
        <w:t>školní připravenosti pro nástup do 1. ročníku ZŠ a snížení počtu o</w:t>
      </w:r>
      <w:r w:rsidR="00C45A99">
        <w:rPr>
          <w:rFonts w:cs="Times New Roman"/>
          <w:szCs w:val="24"/>
        </w:rPr>
        <w:t>dkladů školní docházky. Strategie klade</w:t>
      </w:r>
      <w:r>
        <w:rPr>
          <w:rFonts w:cs="Times New Roman"/>
          <w:szCs w:val="24"/>
        </w:rPr>
        <w:t xml:space="preserve"> důraz na modernizaci hodnotících systémů</w:t>
      </w:r>
      <w:r w:rsidR="001A771B">
        <w:rPr>
          <w:rFonts w:cs="Times New Roman"/>
          <w:szCs w:val="24"/>
        </w:rPr>
        <w:t>, zvyšování kapacit základních škol v návaznosti na posílení školské integrace žáků se SVP do hlavn</w:t>
      </w:r>
      <w:r w:rsidR="00E43015">
        <w:rPr>
          <w:rFonts w:cs="Times New Roman"/>
          <w:szCs w:val="24"/>
        </w:rPr>
        <w:t>ího vzdělávacího proudu. Věnovat</w:t>
      </w:r>
      <w:r w:rsidR="001A771B">
        <w:rPr>
          <w:rFonts w:cs="Times New Roman"/>
          <w:szCs w:val="24"/>
        </w:rPr>
        <w:t xml:space="preserve"> pozornost</w:t>
      </w:r>
      <w:r w:rsidR="00C45A99">
        <w:rPr>
          <w:rFonts w:cs="Times New Roman"/>
          <w:szCs w:val="24"/>
        </w:rPr>
        <w:t xml:space="preserve"> je</w:t>
      </w:r>
      <w:r w:rsidR="001A771B">
        <w:rPr>
          <w:rFonts w:cs="Times New Roman"/>
          <w:szCs w:val="24"/>
        </w:rPr>
        <w:t xml:space="preserve"> dle strategie</w:t>
      </w:r>
      <w:r w:rsidR="00C45A99">
        <w:rPr>
          <w:rFonts w:cs="Times New Roman"/>
          <w:szCs w:val="24"/>
        </w:rPr>
        <w:t xml:space="preserve"> potřeba</w:t>
      </w:r>
      <w:r w:rsidR="00E43015">
        <w:rPr>
          <w:rFonts w:cs="Times New Roman"/>
          <w:szCs w:val="24"/>
        </w:rPr>
        <w:t xml:space="preserve"> i</w:t>
      </w:r>
      <w:r w:rsidR="001A771B">
        <w:rPr>
          <w:rFonts w:cs="Times New Roman"/>
          <w:szCs w:val="24"/>
        </w:rPr>
        <w:t xml:space="preserve"> přesnější</w:t>
      </w:r>
      <w:r w:rsidR="00E43015">
        <w:rPr>
          <w:rFonts w:cs="Times New Roman"/>
          <w:szCs w:val="24"/>
        </w:rPr>
        <w:t>mu</w:t>
      </w:r>
      <w:r w:rsidR="001A771B">
        <w:rPr>
          <w:rFonts w:cs="Times New Roman"/>
          <w:szCs w:val="24"/>
        </w:rPr>
        <w:t xml:space="preserve"> diagnostikování PO, určování finanční náročnosti kompenzačních pomůcek, rozvíjení žáků s různým druhem nadání a vedení žáků k mimoškolním zájmovým aktivitám, které mají kompenzovat jedno</w:t>
      </w:r>
      <w:r w:rsidR="00C53B79">
        <w:rPr>
          <w:rFonts w:cs="Times New Roman"/>
          <w:szCs w:val="24"/>
        </w:rPr>
        <w:t>strannou zátěž ve školách</w:t>
      </w:r>
      <w:r w:rsidR="001A771B">
        <w:rPr>
          <w:rFonts w:cs="Times New Roman"/>
          <w:szCs w:val="24"/>
        </w:rPr>
        <w:t>.</w:t>
      </w:r>
    </w:p>
    <w:p w:rsidR="00676B88" w:rsidRDefault="00244611" w:rsidP="00820DE3">
      <w:pPr>
        <w:spacing w:after="0"/>
        <w:rPr>
          <w:rFonts w:cs="Times New Roman"/>
          <w:szCs w:val="24"/>
        </w:rPr>
      </w:pPr>
      <w:r>
        <w:rPr>
          <w:rFonts w:cs="Times New Roman"/>
          <w:szCs w:val="24"/>
        </w:rPr>
        <w:t>Na st</w:t>
      </w:r>
      <w:r w:rsidR="00C53B79">
        <w:rPr>
          <w:rFonts w:cs="Times New Roman"/>
          <w:szCs w:val="24"/>
        </w:rPr>
        <w:t>rategii platnou do r. 2020 bylo</w:t>
      </w:r>
      <w:r>
        <w:rPr>
          <w:rFonts w:cs="Times New Roman"/>
          <w:szCs w:val="24"/>
        </w:rPr>
        <w:t xml:space="preserve"> podle slov F</w:t>
      </w:r>
      <w:r w:rsidR="00CC7E58">
        <w:rPr>
          <w:rFonts w:cs="Times New Roman"/>
          <w:szCs w:val="24"/>
        </w:rPr>
        <w:t xml:space="preserve">ryče </w:t>
      </w:r>
      <w:r w:rsidR="00C53B79">
        <w:rPr>
          <w:rFonts w:cs="Times New Roman"/>
          <w:szCs w:val="24"/>
        </w:rPr>
        <w:t xml:space="preserve">(2020) </w:t>
      </w:r>
      <w:r>
        <w:rPr>
          <w:rFonts w:cs="Times New Roman"/>
          <w:szCs w:val="24"/>
        </w:rPr>
        <w:t xml:space="preserve">nezbytné navázat dalším systémovým opatřením </w:t>
      </w:r>
      <w:r w:rsidR="00C45A99">
        <w:rPr>
          <w:rFonts w:cs="Times New Roman"/>
          <w:szCs w:val="24"/>
        </w:rPr>
        <w:t>(strategickým dokumentem). Opatření</w:t>
      </w:r>
      <w:r>
        <w:rPr>
          <w:rFonts w:cs="Times New Roman"/>
          <w:szCs w:val="24"/>
        </w:rPr>
        <w:t xml:space="preserve"> by </w:t>
      </w:r>
      <w:r w:rsidR="00C45A99">
        <w:rPr>
          <w:rFonts w:cs="Times New Roman"/>
          <w:szCs w:val="24"/>
        </w:rPr>
        <w:t>mělo čelit</w:t>
      </w:r>
      <w:r>
        <w:rPr>
          <w:rFonts w:cs="Times New Roman"/>
          <w:szCs w:val="24"/>
        </w:rPr>
        <w:t xml:space="preserve"> výzvám</w:t>
      </w:r>
      <w:r w:rsidR="00C45A99">
        <w:rPr>
          <w:rFonts w:cs="Times New Roman"/>
          <w:szCs w:val="24"/>
        </w:rPr>
        <w:t xml:space="preserve"> z</w:t>
      </w:r>
      <w:r>
        <w:rPr>
          <w:rFonts w:cs="Times New Roman"/>
          <w:szCs w:val="24"/>
        </w:rPr>
        <w:t xml:space="preserve"> předchozích </w:t>
      </w:r>
      <w:r w:rsidR="00C45A99">
        <w:rPr>
          <w:rFonts w:cs="Times New Roman"/>
          <w:szCs w:val="24"/>
        </w:rPr>
        <w:t>let</w:t>
      </w:r>
      <w:r>
        <w:rPr>
          <w:rFonts w:cs="Times New Roman"/>
          <w:szCs w:val="24"/>
        </w:rPr>
        <w:t>, které je nut</w:t>
      </w:r>
      <w:r w:rsidR="00C45A99">
        <w:rPr>
          <w:rFonts w:cs="Times New Roman"/>
          <w:szCs w:val="24"/>
        </w:rPr>
        <w:t>né v současných podmínkách vyřešit a připravovat se na výzvy budoucí. Takový</w:t>
      </w:r>
      <w:r w:rsidR="004A6B79">
        <w:rPr>
          <w:rFonts w:cs="Times New Roman"/>
          <w:szCs w:val="24"/>
        </w:rPr>
        <w:t>m</w:t>
      </w:r>
      <w:r w:rsidR="00C45A99">
        <w:rPr>
          <w:rFonts w:cs="Times New Roman"/>
          <w:szCs w:val="24"/>
        </w:rPr>
        <w:t>to</w:t>
      </w:r>
      <w:r w:rsidR="004A6B79">
        <w:rPr>
          <w:rFonts w:cs="Times New Roman"/>
          <w:szCs w:val="24"/>
        </w:rPr>
        <w:t xml:space="preserve"> podpůrným</w:t>
      </w:r>
      <w:r w:rsidR="00C45A99">
        <w:rPr>
          <w:rFonts w:cs="Times New Roman"/>
          <w:szCs w:val="24"/>
        </w:rPr>
        <w:t xml:space="preserve"> krok</w:t>
      </w:r>
      <w:r w:rsidR="004A6B79">
        <w:rPr>
          <w:rFonts w:cs="Times New Roman"/>
          <w:szCs w:val="24"/>
        </w:rPr>
        <w:t>em</w:t>
      </w:r>
      <w:r>
        <w:rPr>
          <w:rFonts w:cs="Times New Roman"/>
          <w:szCs w:val="24"/>
        </w:rPr>
        <w:t xml:space="preserve"> </w:t>
      </w:r>
      <w:r w:rsidR="006641AF">
        <w:rPr>
          <w:rFonts w:cs="Times New Roman"/>
          <w:szCs w:val="24"/>
        </w:rPr>
        <w:t xml:space="preserve">se stal </w:t>
      </w:r>
      <w:r w:rsidR="006641AF" w:rsidRPr="006641AF">
        <w:rPr>
          <w:rFonts w:cs="Times New Roman"/>
          <w:b/>
          <w:szCs w:val="24"/>
        </w:rPr>
        <w:t>Strategický dokument vzdělávací politiky ČR do r. 2030+</w:t>
      </w:r>
      <w:r w:rsidR="00A00449">
        <w:rPr>
          <w:rFonts w:cs="Times New Roman"/>
          <w:b/>
          <w:szCs w:val="24"/>
        </w:rPr>
        <w:t xml:space="preserve"> </w:t>
      </w:r>
      <w:r w:rsidR="00A00449" w:rsidRPr="00A00449">
        <w:rPr>
          <w:rFonts w:cs="Times New Roman"/>
          <w:szCs w:val="24"/>
        </w:rPr>
        <w:t>(dále i jen Strategie do r. 2030+)</w:t>
      </w:r>
      <w:r w:rsidR="0069189F">
        <w:rPr>
          <w:rFonts w:cs="Times New Roman"/>
          <w:szCs w:val="24"/>
        </w:rPr>
        <w:t>. Formovat ho</w:t>
      </w:r>
      <w:r w:rsidR="006641AF">
        <w:rPr>
          <w:rFonts w:cs="Times New Roman"/>
          <w:szCs w:val="24"/>
        </w:rPr>
        <w:t xml:space="preserve"> začal</w:t>
      </w:r>
      <w:r>
        <w:rPr>
          <w:rFonts w:cs="Times New Roman"/>
          <w:szCs w:val="24"/>
        </w:rPr>
        <w:t xml:space="preserve"> </w:t>
      </w:r>
      <w:r w:rsidR="0069189F">
        <w:rPr>
          <w:rFonts w:cs="Times New Roman"/>
          <w:szCs w:val="24"/>
        </w:rPr>
        <w:t>tým</w:t>
      </w:r>
      <w:r w:rsidR="006641AF">
        <w:rPr>
          <w:rFonts w:cs="Times New Roman"/>
          <w:szCs w:val="24"/>
        </w:rPr>
        <w:t xml:space="preserve"> odborníků </w:t>
      </w:r>
      <w:r w:rsidR="00C53B79">
        <w:rPr>
          <w:rFonts w:cs="Times New Roman"/>
          <w:szCs w:val="24"/>
        </w:rPr>
        <w:lastRenderedPageBreak/>
        <w:t>počátkem r.</w:t>
      </w:r>
      <w:r>
        <w:rPr>
          <w:rFonts w:cs="Times New Roman"/>
          <w:szCs w:val="24"/>
        </w:rPr>
        <w:t xml:space="preserve"> 2018</w:t>
      </w:r>
      <w:r w:rsidR="006641AF">
        <w:rPr>
          <w:rFonts w:cs="Times New Roman"/>
          <w:szCs w:val="24"/>
        </w:rPr>
        <w:t xml:space="preserve"> a v r. 2020 jej vydalo</w:t>
      </w:r>
      <w:r w:rsidR="00BE1182">
        <w:rPr>
          <w:rFonts w:cs="Times New Roman"/>
          <w:szCs w:val="24"/>
        </w:rPr>
        <w:t xml:space="preserve"> MŠMT jako online i tištěnou publikaci. Vzhledem k celosvětovému stižení koronavirovou pandemi</w:t>
      </w:r>
      <w:r w:rsidR="00565324">
        <w:rPr>
          <w:rFonts w:cs="Times New Roman"/>
          <w:szCs w:val="24"/>
        </w:rPr>
        <w:t>í</w:t>
      </w:r>
      <w:r w:rsidR="00CA2C0D">
        <w:rPr>
          <w:rFonts w:cs="Times New Roman"/>
          <w:szCs w:val="24"/>
        </w:rPr>
        <w:t>, při které byly školy nuceny přejít na vzdělávání v online prostoru na dostupných platf</w:t>
      </w:r>
      <w:r w:rsidR="00676B88">
        <w:rPr>
          <w:rFonts w:cs="Times New Roman"/>
          <w:szCs w:val="24"/>
        </w:rPr>
        <w:t>ormách (např. MS Teams, Classroom od Googlu</w:t>
      </w:r>
      <w:r w:rsidR="00CA2C0D">
        <w:rPr>
          <w:rFonts w:cs="Times New Roman"/>
          <w:szCs w:val="24"/>
        </w:rPr>
        <w:t>, Zoom)</w:t>
      </w:r>
      <w:r w:rsidR="00565324">
        <w:rPr>
          <w:rFonts w:cs="Times New Roman"/>
          <w:szCs w:val="24"/>
        </w:rPr>
        <w:t>, bylo možné včlenit</w:t>
      </w:r>
      <w:r w:rsidR="00820E36">
        <w:rPr>
          <w:rFonts w:cs="Times New Roman"/>
          <w:szCs w:val="24"/>
        </w:rPr>
        <w:t xml:space="preserve"> do</w:t>
      </w:r>
      <w:r w:rsidR="00CA2C0D">
        <w:rPr>
          <w:rFonts w:cs="Times New Roman"/>
          <w:szCs w:val="24"/>
        </w:rPr>
        <w:t xml:space="preserve"> tvorby obsahu</w:t>
      </w:r>
      <w:r w:rsidR="00565324">
        <w:rPr>
          <w:rFonts w:cs="Times New Roman"/>
          <w:szCs w:val="24"/>
        </w:rPr>
        <w:t xml:space="preserve"> </w:t>
      </w:r>
      <w:r w:rsidR="00004E4B">
        <w:rPr>
          <w:rFonts w:cs="Times New Roman"/>
          <w:szCs w:val="24"/>
        </w:rPr>
        <w:t xml:space="preserve">nedostatky </w:t>
      </w:r>
      <w:r w:rsidR="00CA2C0D">
        <w:rPr>
          <w:rFonts w:cs="Times New Roman"/>
          <w:szCs w:val="24"/>
        </w:rPr>
        <w:t>plynoucí z online výuky</w:t>
      </w:r>
      <w:r w:rsidR="00256C50">
        <w:rPr>
          <w:rFonts w:cs="Times New Roman"/>
          <w:szCs w:val="24"/>
        </w:rPr>
        <w:t xml:space="preserve"> při práci s</w:t>
      </w:r>
      <w:r w:rsidR="00565324">
        <w:rPr>
          <w:rFonts w:cs="Times New Roman"/>
          <w:szCs w:val="24"/>
        </w:rPr>
        <w:t xml:space="preserve"> moderní</w:t>
      </w:r>
      <w:r w:rsidR="00256C50">
        <w:rPr>
          <w:rFonts w:cs="Times New Roman"/>
          <w:szCs w:val="24"/>
        </w:rPr>
        <w:t>mi technologiemi, aplikacemi</w:t>
      </w:r>
      <w:r w:rsidR="00565324">
        <w:rPr>
          <w:rFonts w:cs="Times New Roman"/>
          <w:szCs w:val="24"/>
        </w:rPr>
        <w:t xml:space="preserve"> a celkovou digitalizac</w:t>
      </w:r>
      <w:r w:rsidR="00CA2C0D">
        <w:rPr>
          <w:rFonts w:cs="Times New Roman"/>
          <w:szCs w:val="24"/>
        </w:rPr>
        <w:t>í</w:t>
      </w:r>
      <w:r w:rsidR="00565324">
        <w:rPr>
          <w:rFonts w:cs="Times New Roman"/>
          <w:szCs w:val="24"/>
        </w:rPr>
        <w:t xml:space="preserve"> škol.</w:t>
      </w:r>
      <w:r w:rsidR="00820E36">
        <w:rPr>
          <w:rFonts w:cs="Times New Roman"/>
          <w:szCs w:val="24"/>
        </w:rPr>
        <w:t xml:space="preserve"> Proměny základního vzdělávání vstupující v pla</w:t>
      </w:r>
      <w:r w:rsidR="00E543AA">
        <w:rPr>
          <w:rFonts w:cs="Times New Roman"/>
          <w:szCs w:val="24"/>
        </w:rPr>
        <w:t>t</w:t>
      </w:r>
      <w:r w:rsidR="00820E36">
        <w:rPr>
          <w:rFonts w:cs="Times New Roman"/>
          <w:szCs w:val="24"/>
        </w:rPr>
        <w:t xml:space="preserve">nost s novou strategií vzdělávací politiky se odráží především v revizi RVP ZV a ŠVP </w:t>
      </w:r>
      <w:r w:rsidR="00C53B79">
        <w:rPr>
          <w:rFonts w:cs="Times New Roman"/>
          <w:szCs w:val="24"/>
        </w:rPr>
        <w:t>škol</w:t>
      </w:r>
      <w:r w:rsidR="00BE5F26">
        <w:rPr>
          <w:rFonts w:cs="Times New Roman"/>
          <w:szCs w:val="24"/>
        </w:rPr>
        <w:t>.</w:t>
      </w:r>
    </w:p>
    <w:p w:rsidR="00BE5F26" w:rsidRPr="000E6027" w:rsidRDefault="00BE5F26" w:rsidP="00820DE3">
      <w:pPr>
        <w:spacing w:after="0"/>
        <w:rPr>
          <w:rFonts w:cs="Times New Roman"/>
          <w:szCs w:val="24"/>
        </w:rPr>
      </w:pPr>
      <w:r>
        <w:rPr>
          <w:rFonts w:cs="Times New Roman"/>
          <w:szCs w:val="24"/>
        </w:rPr>
        <w:t xml:space="preserve">Přepracovaný </w:t>
      </w:r>
      <w:r w:rsidR="00692A6F">
        <w:rPr>
          <w:rFonts w:cs="Times New Roman"/>
          <w:szCs w:val="24"/>
        </w:rPr>
        <w:t>RVP ZV z r.</w:t>
      </w:r>
      <w:r w:rsidRPr="00C53B79">
        <w:rPr>
          <w:rFonts w:cs="Times New Roman"/>
          <w:szCs w:val="24"/>
        </w:rPr>
        <w:t xml:space="preserve"> 2021</w:t>
      </w:r>
      <w:r>
        <w:rPr>
          <w:rFonts w:cs="Times New Roman"/>
          <w:szCs w:val="24"/>
        </w:rPr>
        <w:t xml:space="preserve"> ponechává své vnitřní členění na části A – D. Změna se dotkla průřezových</w:t>
      </w:r>
      <w:r w:rsidR="00A26045">
        <w:rPr>
          <w:rFonts w:cs="Times New Roman"/>
          <w:szCs w:val="24"/>
        </w:rPr>
        <w:t xml:space="preserve"> témat, které byly revidovány</w:t>
      </w:r>
      <w:r>
        <w:rPr>
          <w:rFonts w:cs="Times New Roman"/>
          <w:szCs w:val="24"/>
        </w:rPr>
        <w:t xml:space="preserve"> s ohledem na ce</w:t>
      </w:r>
      <w:r w:rsidR="00BB1DE1">
        <w:rPr>
          <w:rFonts w:cs="Times New Roman"/>
          <w:szCs w:val="24"/>
        </w:rPr>
        <w:t>loplošné požadavky společnosti (Faltýn,</w:t>
      </w:r>
      <w:r w:rsidR="00ED2991">
        <w:rPr>
          <w:rFonts w:cs="Times New Roman"/>
          <w:szCs w:val="24"/>
        </w:rPr>
        <w:t xml:space="preserve"> </w:t>
      </w:r>
      <w:r w:rsidR="00BB1DE1">
        <w:rPr>
          <w:rFonts w:cs="Times New Roman"/>
          <w:szCs w:val="24"/>
        </w:rPr>
        <w:t>2021)</w:t>
      </w:r>
      <w:r w:rsidR="00A26045">
        <w:rPr>
          <w:rFonts w:cs="Times New Roman"/>
          <w:szCs w:val="24"/>
        </w:rPr>
        <w:t>.</w:t>
      </w:r>
      <w:r w:rsidR="00E543AA">
        <w:rPr>
          <w:rFonts w:cs="Times New Roman"/>
          <w:szCs w:val="24"/>
        </w:rPr>
        <w:t xml:space="preserve"> Ze strategického dokumentu se pro</w:t>
      </w:r>
      <w:r>
        <w:rPr>
          <w:rFonts w:cs="Times New Roman"/>
          <w:szCs w:val="24"/>
        </w:rPr>
        <w:t> RVP ZV upravuje oblast hodnocení</w:t>
      </w:r>
      <w:r w:rsidR="00BB1DE1">
        <w:rPr>
          <w:rFonts w:cs="Times New Roman"/>
          <w:szCs w:val="24"/>
        </w:rPr>
        <w:t>,</w:t>
      </w:r>
      <w:r>
        <w:rPr>
          <w:rFonts w:cs="Times New Roman"/>
          <w:szCs w:val="24"/>
        </w:rPr>
        <w:t xml:space="preserve"> k</w:t>
      </w:r>
      <w:r w:rsidR="00BB1DE1">
        <w:rPr>
          <w:rFonts w:cs="Times New Roman"/>
          <w:szCs w:val="24"/>
        </w:rPr>
        <w:t>dy dochází k příklonu hodnocení a ověřování žáků na</w:t>
      </w:r>
      <w:r>
        <w:rPr>
          <w:rFonts w:cs="Times New Roman"/>
          <w:szCs w:val="24"/>
        </w:rPr>
        <w:t> průběžné</w:t>
      </w:r>
      <w:r w:rsidR="00BB1DE1">
        <w:rPr>
          <w:rFonts w:cs="Times New Roman"/>
          <w:szCs w:val="24"/>
        </w:rPr>
        <w:t xml:space="preserve"> bázi, tzv. formativní hodnocení. Prvotně se implementace evaluačního stylu má zaměřit na 1. stupeň ZŠ s předpo</w:t>
      </w:r>
      <w:r w:rsidR="0069189F">
        <w:rPr>
          <w:rFonts w:cs="Times New Roman"/>
          <w:szCs w:val="24"/>
        </w:rPr>
        <w:t>kladem poskytnout maximálně možnou míru</w:t>
      </w:r>
      <w:r w:rsidR="00BB1DE1">
        <w:rPr>
          <w:rFonts w:cs="Times New Roman"/>
          <w:szCs w:val="24"/>
        </w:rPr>
        <w:t xml:space="preserve"> metodického vedení (publikace, vzdělávání pedagogů, personální podpora, digitální aplikace). Strategie hovoří o zvyšování efektivity vzdělávacího procesu a kvality kurikula škol díky využívání formativního stylu hodnocení (Fryč, 2020).</w:t>
      </w:r>
      <w:r w:rsidR="00A26045">
        <w:rPr>
          <w:rFonts w:cs="Times New Roman"/>
          <w:szCs w:val="24"/>
        </w:rPr>
        <w:t xml:space="preserve"> V neposlední řadě je důležité zmínit přidání </w:t>
      </w:r>
      <w:r w:rsidR="00C53B79">
        <w:rPr>
          <w:rFonts w:cs="Times New Roman"/>
          <w:szCs w:val="24"/>
        </w:rPr>
        <w:t>klíčov</w:t>
      </w:r>
      <w:r w:rsidR="00AF7957">
        <w:rPr>
          <w:rFonts w:cs="Times New Roman"/>
          <w:szCs w:val="24"/>
        </w:rPr>
        <w:t>ých</w:t>
      </w:r>
      <w:r w:rsidR="00C53B79">
        <w:rPr>
          <w:rFonts w:cs="Times New Roman"/>
          <w:szCs w:val="24"/>
        </w:rPr>
        <w:t xml:space="preserve"> kompetenc</w:t>
      </w:r>
      <w:r w:rsidR="00AF7957">
        <w:rPr>
          <w:rFonts w:cs="Times New Roman"/>
          <w:szCs w:val="24"/>
        </w:rPr>
        <w:t>í</w:t>
      </w:r>
      <w:r w:rsidR="00C53B79">
        <w:rPr>
          <w:rFonts w:cs="Times New Roman"/>
          <w:szCs w:val="24"/>
        </w:rPr>
        <w:t xml:space="preserve"> digitální</w:t>
      </w:r>
      <w:r w:rsidR="00AF7957">
        <w:rPr>
          <w:rFonts w:cs="Times New Roman"/>
          <w:szCs w:val="24"/>
        </w:rPr>
        <w:t>ch</w:t>
      </w:r>
      <w:r w:rsidR="00A26045" w:rsidRPr="00C53B79">
        <w:rPr>
          <w:rFonts w:cs="Times New Roman"/>
          <w:szCs w:val="24"/>
        </w:rPr>
        <w:t>,</w:t>
      </w:r>
      <w:r w:rsidR="00A26045">
        <w:rPr>
          <w:rFonts w:cs="Times New Roman"/>
          <w:szCs w:val="24"/>
        </w:rPr>
        <w:t xml:space="preserve"> což v RVP ZV má být odezv</w:t>
      </w:r>
      <w:r w:rsidR="0069189F">
        <w:rPr>
          <w:rFonts w:cs="Times New Roman"/>
          <w:szCs w:val="24"/>
        </w:rPr>
        <w:t>a</w:t>
      </w:r>
      <w:r w:rsidR="00A26045">
        <w:rPr>
          <w:rFonts w:cs="Times New Roman"/>
          <w:szCs w:val="24"/>
        </w:rPr>
        <w:t xml:space="preserve"> na vyvíjející se vzdělávací politiku a technologickou tr</w:t>
      </w:r>
      <w:r w:rsidR="00E543AA">
        <w:rPr>
          <w:rFonts w:cs="Times New Roman"/>
          <w:szCs w:val="24"/>
        </w:rPr>
        <w:t>ansformaci školství i života veřejnosti</w:t>
      </w:r>
      <w:r w:rsidR="00A26045">
        <w:rPr>
          <w:rFonts w:cs="Times New Roman"/>
          <w:szCs w:val="24"/>
        </w:rPr>
        <w:t xml:space="preserve"> v průběhu posledních let.</w:t>
      </w:r>
      <w:r w:rsidR="000E4D90">
        <w:rPr>
          <w:rFonts w:cs="Times New Roman"/>
          <w:szCs w:val="24"/>
        </w:rPr>
        <w:t xml:space="preserve"> </w:t>
      </w:r>
      <w:r w:rsidR="00B87416">
        <w:rPr>
          <w:rFonts w:cs="Times New Roman"/>
          <w:szCs w:val="24"/>
        </w:rPr>
        <w:t>Nové digitální</w:t>
      </w:r>
      <w:r w:rsidR="000E4D90">
        <w:rPr>
          <w:rFonts w:cs="Times New Roman"/>
          <w:szCs w:val="24"/>
        </w:rPr>
        <w:t xml:space="preserve"> kl</w:t>
      </w:r>
      <w:r w:rsidR="00B87416">
        <w:rPr>
          <w:rFonts w:cs="Times New Roman"/>
          <w:szCs w:val="24"/>
        </w:rPr>
        <w:t>íčové kompetence</w:t>
      </w:r>
      <w:r w:rsidR="00D0667D">
        <w:rPr>
          <w:rFonts w:cs="Times New Roman"/>
          <w:szCs w:val="24"/>
        </w:rPr>
        <w:t xml:space="preserve"> zcela</w:t>
      </w:r>
      <w:r w:rsidR="00B87416">
        <w:rPr>
          <w:rFonts w:cs="Times New Roman"/>
          <w:szCs w:val="24"/>
        </w:rPr>
        <w:t xml:space="preserve"> nahrazují vzdělávací oblast </w:t>
      </w:r>
      <w:r w:rsidR="000E4D90">
        <w:rPr>
          <w:rFonts w:cs="Times New Roman"/>
          <w:szCs w:val="24"/>
        </w:rPr>
        <w:t>Informační a komun</w:t>
      </w:r>
      <w:r w:rsidR="00060F27">
        <w:rPr>
          <w:rFonts w:cs="Times New Roman"/>
          <w:szCs w:val="24"/>
        </w:rPr>
        <w:t>ikační technologie na Informatiku</w:t>
      </w:r>
      <w:r w:rsidR="000E4D90">
        <w:rPr>
          <w:rFonts w:cs="Times New Roman"/>
          <w:szCs w:val="24"/>
        </w:rPr>
        <w:t xml:space="preserve"> (Faltýn, 2021).</w:t>
      </w:r>
      <w:r w:rsidR="00B87416">
        <w:rPr>
          <w:rFonts w:cs="Times New Roman"/>
          <w:szCs w:val="24"/>
        </w:rPr>
        <w:t xml:space="preserve"> Se změnami v rámcovém dokumentu a jeho přepracováním</w:t>
      </w:r>
      <w:r w:rsidR="00D0667D" w:rsidRPr="00471F23">
        <w:rPr>
          <w:rFonts w:cs="Times New Roman"/>
          <w:szCs w:val="24"/>
        </w:rPr>
        <w:t xml:space="preserve"> </w:t>
      </w:r>
      <w:r w:rsidR="00B87416">
        <w:rPr>
          <w:rFonts w:cs="Times New Roman"/>
          <w:szCs w:val="24"/>
        </w:rPr>
        <w:t xml:space="preserve">souvisí </w:t>
      </w:r>
      <w:r w:rsidR="00D0667D" w:rsidRPr="00471F23">
        <w:rPr>
          <w:rFonts w:cs="Times New Roman"/>
          <w:szCs w:val="24"/>
        </w:rPr>
        <w:t>v</w:t>
      </w:r>
      <w:r w:rsidR="00B87416">
        <w:rPr>
          <w:rFonts w:cs="Times New Roman"/>
          <w:szCs w:val="24"/>
        </w:rPr>
        <w:t xml:space="preserve"> současném </w:t>
      </w:r>
      <w:r w:rsidR="00DB7DBF">
        <w:rPr>
          <w:rFonts w:cs="Times New Roman"/>
          <w:szCs w:val="24"/>
        </w:rPr>
        <w:t>r.</w:t>
      </w:r>
      <w:r w:rsidR="00D0667D">
        <w:rPr>
          <w:rFonts w:cs="Times New Roman"/>
          <w:szCs w:val="24"/>
        </w:rPr>
        <w:t xml:space="preserve"> 2022</w:t>
      </w:r>
      <w:r w:rsidR="00D0667D" w:rsidRPr="00471F23">
        <w:rPr>
          <w:rFonts w:cs="Times New Roman"/>
          <w:szCs w:val="24"/>
        </w:rPr>
        <w:t xml:space="preserve"> hlavní připomínkov</w:t>
      </w:r>
      <w:r w:rsidR="00B87416">
        <w:rPr>
          <w:rFonts w:cs="Times New Roman"/>
          <w:szCs w:val="24"/>
        </w:rPr>
        <w:t>é</w:t>
      </w:r>
      <w:r w:rsidR="00D0667D" w:rsidRPr="00471F23">
        <w:rPr>
          <w:rFonts w:cs="Times New Roman"/>
          <w:szCs w:val="24"/>
        </w:rPr>
        <w:t xml:space="preserve"> období,</w:t>
      </w:r>
      <w:r w:rsidR="00B87416">
        <w:rPr>
          <w:rFonts w:cs="Times New Roman"/>
          <w:szCs w:val="24"/>
        </w:rPr>
        <w:t xml:space="preserve"> které je</w:t>
      </w:r>
      <w:r w:rsidR="00CC7E58">
        <w:rPr>
          <w:rFonts w:cs="Times New Roman"/>
          <w:szCs w:val="24"/>
        </w:rPr>
        <w:t xml:space="preserve"> klíčové po budoucí platnost upraveného RVP ZV. </w:t>
      </w:r>
      <w:r w:rsidR="00692A6F">
        <w:rPr>
          <w:rFonts w:cs="Times New Roman"/>
          <w:szCs w:val="24"/>
        </w:rPr>
        <w:t>Pro školy závazn</w:t>
      </w:r>
      <w:r w:rsidR="00BB5545">
        <w:rPr>
          <w:rFonts w:cs="Times New Roman"/>
          <w:szCs w:val="24"/>
        </w:rPr>
        <w:t xml:space="preserve">ě </w:t>
      </w:r>
      <w:r w:rsidR="00DB7DBF">
        <w:rPr>
          <w:rFonts w:cs="Times New Roman"/>
          <w:szCs w:val="24"/>
        </w:rPr>
        <w:t>dokument</w:t>
      </w:r>
      <w:r w:rsidR="00BB5545">
        <w:rPr>
          <w:rFonts w:cs="Times New Roman"/>
          <w:szCs w:val="24"/>
        </w:rPr>
        <w:t xml:space="preserve"> platí od</w:t>
      </w:r>
      <w:r w:rsidR="00692A6F">
        <w:rPr>
          <w:rFonts w:cs="Times New Roman"/>
          <w:szCs w:val="24"/>
        </w:rPr>
        <w:t xml:space="preserve"> školní</w:t>
      </w:r>
      <w:r w:rsidR="00BB5545">
        <w:rPr>
          <w:rFonts w:cs="Times New Roman"/>
          <w:szCs w:val="24"/>
        </w:rPr>
        <w:t>ho</w:t>
      </w:r>
      <w:r w:rsidR="00692A6F">
        <w:rPr>
          <w:rFonts w:cs="Times New Roman"/>
          <w:szCs w:val="24"/>
        </w:rPr>
        <w:t xml:space="preserve"> rok</w:t>
      </w:r>
      <w:r w:rsidR="00BB5545">
        <w:rPr>
          <w:rFonts w:cs="Times New Roman"/>
          <w:szCs w:val="24"/>
        </w:rPr>
        <w:t>u</w:t>
      </w:r>
      <w:r w:rsidR="00692A6F">
        <w:rPr>
          <w:rFonts w:cs="Times New Roman"/>
          <w:szCs w:val="24"/>
        </w:rPr>
        <w:t xml:space="preserve"> 2024/2025</w:t>
      </w:r>
      <w:r w:rsidR="00DB7DBF">
        <w:rPr>
          <w:rFonts w:cs="Times New Roman"/>
          <w:szCs w:val="24"/>
        </w:rPr>
        <w:t xml:space="preserve"> a momentální rozpracovaná verze je od března do dubna zcela přístupná </w:t>
      </w:r>
      <w:r w:rsidR="00B87416">
        <w:rPr>
          <w:rFonts w:cs="Times New Roman"/>
          <w:szCs w:val="24"/>
        </w:rPr>
        <w:t>veřejnosti</w:t>
      </w:r>
      <w:r w:rsidR="00D0667D" w:rsidRPr="00471F23">
        <w:rPr>
          <w:rFonts w:cs="Times New Roman"/>
          <w:szCs w:val="24"/>
        </w:rPr>
        <w:t>.</w:t>
      </w:r>
      <w:r w:rsidR="00B87416">
        <w:rPr>
          <w:rFonts w:cs="Times New Roman"/>
          <w:szCs w:val="24"/>
        </w:rPr>
        <w:t xml:space="preserve"> Zpravidla je dokument s </w:t>
      </w:r>
      <w:r w:rsidR="00EF7007">
        <w:rPr>
          <w:rFonts w:cs="Times New Roman"/>
          <w:b/>
          <w:szCs w:val="24"/>
        </w:rPr>
        <w:t>H</w:t>
      </w:r>
      <w:r w:rsidR="00B87416" w:rsidRPr="00B87416">
        <w:rPr>
          <w:rFonts w:cs="Times New Roman"/>
          <w:b/>
          <w:szCs w:val="24"/>
        </w:rPr>
        <w:t>lavními směry revize RVP ZV</w:t>
      </w:r>
      <w:r w:rsidR="00EF7007">
        <w:rPr>
          <w:rFonts w:cs="Times New Roman"/>
          <w:b/>
          <w:szCs w:val="24"/>
        </w:rPr>
        <w:t xml:space="preserve"> </w:t>
      </w:r>
      <w:r w:rsidR="00EF7007" w:rsidRPr="00EF7007">
        <w:rPr>
          <w:rFonts w:cs="Times New Roman"/>
          <w:szCs w:val="24"/>
        </w:rPr>
        <w:t>(</w:t>
      </w:r>
      <w:r w:rsidR="00EF7007">
        <w:rPr>
          <w:rFonts w:cs="Times New Roman"/>
          <w:szCs w:val="24"/>
        </w:rPr>
        <w:t>dále i jen Hlavní</w:t>
      </w:r>
      <w:r w:rsidR="00EF7007" w:rsidRPr="00EF7007">
        <w:rPr>
          <w:rFonts w:cs="Times New Roman"/>
          <w:szCs w:val="24"/>
        </w:rPr>
        <w:t xml:space="preserve"> směr</w:t>
      </w:r>
      <w:r w:rsidR="00EF7007">
        <w:rPr>
          <w:rFonts w:cs="Times New Roman"/>
          <w:szCs w:val="24"/>
        </w:rPr>
        <w:t>y</w:t>
      </w:r>
      <w:r w:rsidR="00EF7007" w:rsidRPr="00EF7007">
        <w:rPr>
          <w:rFonts w:cs="Times New Roman"/>
          <w:szCs w:val="24"/>
        </w:rPr>
        <w:t>)</w:t>
      </w:r>
      <w:r w:rsidR="00B87416">
        <w:rPr>
          <w:rFonts w:cs="Times New Roman"/>
          <w:szCs w:val="24"/>
        </w:rPr>
        <w:t xml:space="preserve"> otevřený rodičům, učitelům, vychovatelům školitelům a dalším pedagogickým i nepedagogickým pracovníkům. Komentáře k rozpracovanému RVP ZV, jež vychází</w:t>
      </w:r>
      <w:r w:rsidR="00E72602">
        <w:rPr>
          <w:rFonts w:cs="Times New Roman"/>
          <w:szCs w:val="24"/>
        </w:rPr>
        <w:t xml:space="preserve"> z obecných zásad</w:t>
      </w:r>
      <w:r w:rsidR="00B87416">
        <w:rPr>
          <w:rFonts w:cs="Times New Roman"/>
          <w:szCs w:val="24"/>
        </w:rPr>
        <w:t xml:space="preserve"> Strategie </w:t>
      </w:r>
      <w:r w:rsidR="00E72602">
        <w:rPr>
          <w:rFonts w:cs="Times New Roman"/>
          <w:szCs w:val="24"/>
        </w:rPr>
        <w:t xml:space="preserve">do r. </w:t>
      </w:r>
      <w:r w:rsidR="00B87416">
        <w:rPr>
          <w:rFonts w:cs="Times New Roman"/>
          <w:szCs w:val="24"/>
        </w:rPr>
        <w:t>2030+</w:t>
      </w:r>
      <w:r w:rsidR="00E72602">
        <w:rPr>
          <w:rFonts w:cs="Times New Roman"/>
          <w:szCs w:val="24"/>
        </w:rPr>
        <w:t>, shledává expertní pane</w:t>
      </w:r>
      <w:r w:rsidR="00EF7007">
        <w:rPr>
          <w:rFonts w:cs="Times New Roman"/>
          <w:szCs w:val="24"/>
        </w:rPr>
        <w:t>l za podstatné pro budoucí vývoj</w:t>
      </w:r>
      <w:r w:rsidR="00E72602">
        <w:rPr>
          <w:rFonts w:cs="Times New Roman"/>
          <w:szCs w:val="24"/>
        </w:rPr>
        <w:t xml:space="preserve"> českého </w:t>
      </w:r>
      <w:r w:rsidR="00EF7007">
        <w:rPr>
          <w:rFonts w:cs="Times New Roman"/>
          <w:szCs w:val="24"/>
        </w:rPr>
        <w:t xml:space="preserve">vzdělávání. K uvedeným cílům rozpracované verze Hlavních směrů </w:t>
      </w:r>
      <w:r w:rsidR="00270076">
        <w:rPr>
          <w:rFonts w:cs="Times New Roman"/>
          <w:szCs w:val="24"/>
        </w:rPr>
        <w:t>patří např. orientace ve výuce při</w:t>
      </w:r>
      <w:r w:rsidR="00EF7007">
        <w:rPr>
          <w:rFonts w:cs="Times New Roman"/>
          <w:szCs w:val="24"/>
        </w:rPr>
        <w:t xml:space="preserve"> získávání klíčových kompetencí pro uplatnění se v praktickém životě, </w:t>
      </w:r>
      <w:r w:rsidR="00CC7E58">
        <w:rPr>
          <w:rFonts w:cs="Times New Roman"/>
          <w:szCs w:val="24"/>
        </w:rPr>
        <w:t>přizpůsobení a rozdělení vzdělávacích obsahů, ulehčit a pomoci pedagogickým pracovním práci s kurikulární dokumentací</w:t>
      </w:r>
      <w:r w:rsidR="00692A6F">
        <w:rPr>
          <w:rFonts w:cs="Times New Roman"/>
          <w:szCs w:val="24"/>
        </w:rPr>
        <w:t xml:space="preserve"> (</w:t>
      </w:r>
      <w:r w:rsidR="00C85CA2">
        <w:rPr>
          <w:rFonts w:cs="Times New Roman"/>
          <w:szCs w:val="24"/>
        </w:rPr>
        <w:t>Expertní panel, 2022).</w:t>
      </w:r>
    </w:p>
    <w:p w:rsidR="00270076" w:rsidRDefault="00256C50" w:rsidP="00692A6F">
      <w:pPr>
        <w:spacing w:after="0"/>
        <w:rPr>
          <w:rFonts w:cs="Times New Roman"/>
          <w:szCs w:val="24"/>
        </w:rPr>
      </w:pPr>
      <w:r>
        <w:rPr>
          <w:rFonts w:cs="Times New Roman"/>
          <w:szCs w:val="24"/>
        </w:rPr>
        <w:t>S</w:t>
      </w:r>
      <w:r w:rsidR="00D22EA0">
        <w:rPr>
          <w:rFonts w:cs="Times New Roman"/>
          <w:szCs w:val="24"/>
        </w:rPr>
        <w:t xml:space="preserve">trategie vzdělávací politiky </w:t>
      </w:r>
      <w:r w:rsidR="002928A0">
        <w:rPr>
          <w:rFonts w:cs="Times New Roman"/>
          <w:szCs w:val="24"/>
        </w:rPr>
        <w:t>se staly výchozími</w:t>
      </w:r>
      <w:r>
        <w:rPr>
          <w:rFonts w:cs="Times New Roman"/>
          <w:szCs w:val="24"/>
        </w:rPr>
        <w:t xml:space="preserve"> dokumenty</w:t>
      </w:r>
      <w:r w:rsidR="002928A0">
        <w:rPr>
          <w:rFonts w:cs="Times New Roman"/>
          <w:szCs w:val="24"/>
        </w:rPr>
        <w:t xml:space="preserve"> i</w:t>
      </w:r>
      <w:r w:rsidR="00816CC1">
        <w:rPr>
          <w:rFonts w:cs="Times New Roman"/>
          <w:szCs w:val="24"/>
        </w:rPr>
        <w:t xml:space="preserve"> pro</w:t>
      </w:r>
      <w:r w:rsidR="00D22EA0">
        <w:rPr>
          <w:rFonts w:cs="Times New Roman"/>
          <w:szCs w:val="24"/>
        </w:rPr>
        <w:t xml:space="preserve"> </w:t>
      </w:r>
      <w:r w:rsidR="00816CC1" w:rsidRPr="00195726">
        <w:rPr>
          <w:rFonts w:cs="Times New Roman"/>
          <w:b/>
          <w:szCs w:val="24"/>
        </w:rPr>
        <w:t>Dlouhodobé</w:t>
      </w:r>
      <w:r w:rsidRPr="00195726">
        <w:rPr>
          <w:rFonts w:cs="Times New Roman"/>
          <w:b/>
          <w:szCs w:val="24"/>
        </w:rPr>
        <w:t xml:space="preserve"> záměr</w:t>
      </w:r>
      <w:r w:rsidR="00816CC1" w:rsidRPr="00195726">
        <w:rPr>
          <w:rFonts w:cs="Times New Roman"/>
          <w:b/>
          <w:szCs w:val="24"/>
        </w:rPr>
        <w:t>y</w:t>
      </w:r>
      <w:r w:rsidR="00364AAA" w:rsidRPr="00195726">
        <w:rPr>
          <w:rFonts w:cs="Times New Roman"/>
          <w:b/>
          <w:szCs w:val="24"/>
        </w:rPr>
        <w:t xml:space="preserve"> vzdělávání a rozvoje vzdělávací soustavy ČR</w:t>
      </w:r>
      <w:r w:rsidR="00364AAA" w:rsidRPr="00C162EA">
        <w:rPr>
          <w:rFonts w:cs="Times New Roman"/>
          <w:b/>
          <w:szCs w:val="24"/>
        </w:rPr>
        <w:t xml:space="preserve"> </w:t>
      </w:r>
      <w:r w:rsidR="00364AAA" w:rsidRPr="00816CC1">
        <w:rPr>
          <w:rFonts w:cs="Times New Roman"/>
          <w:szCs w:val="24"/>
        </w:rPr>
        <w:t>(</w:t>
      </w:r>
      <w:r w:rsidR="00816CC1">
        <w:rPr>
          <w:rFonts w:cs="Times New Roman"/>
          <w:szCs w:val="24"/>
        </w:rPr>
        <w:t>publikovány</w:t>
      </w:r>
      <w:r w:rsidR="00816CC1" w:rsidRPr="00816CC1">
        <w:rPr>
          <w:rFonts w:cs="Times New Roman"/>
          <w:szCs w:val="24"/>
        </w:rPr>
        <w:t xml:space="preserve"> </w:t>
      </w:r>
      <w:r w:rsidR="009B298E" w:rsidRPr="00816CC1">
        <w:rPr>
          <w:rFonts w:cs="Times New Roman"/>
          <w:szCs w:val="24"/>
        </w:rPr>
        <w:t xml:space="preserve">již od r. </w:t>
      </w:r>
      <w:r w:rsidR="00364AAA" w:rsidRPr="00816CC1">
        <w:rPr>
          <w:rFonts w:cs="Times New Roman"/>
          <w:szCs w:val="24"/>
        </w:rPr>
        <w:t>2002, 2005, 2007, 2011-2015, 2015-2020, 2019-2023</w:t>
      </w:r>
      <w:r w:rsidR="002928A0">
        <w:rPr>
          <w:rFonts w:cs="Times New Roman"/>
          <w:szCs w:val="24"/>
        </w:rPr>
        <w:t>)</w:t>
      </w:r>
      <w:r w:rsidR="00364AAA" w:rsidRPr="00D22EA0">
        <w:rPr>
          <w:rFonts w:cs="Times New Roman"/>
          <w:szCs w:val="24"/>
        </w:rPr>
        <w:t>.</w:t>
      </w:r>
      <w:r w:rsidR="00A00449">
        <w:rPr>
          <w:rFonts w:cs="Times New Roman"/>
          <w:szCs w:val="24"/>
        </w:rPr>
        <w:t xml:space="preserve"> </w:t>
      </w:r>
      <w:r w:rsidR="00060F27">
        <w:rPr>
          <w:rFonts w:cs="Times New Roman"/>
          <w:szCs w:val="24"/>
        </w:rPr>
        <w:t>Vedle strategických dokumentů</w:t>
      </w:r>
      <w:r w:rsidR="00816CC1">
        <w:rPr>
          <w:rFonts w:cs="Times New Roman"/>
          <w:szCs w:val="24"/>
        </w:rPr>
        <w:t xml:space="preserve"> musí být dlouhodobé </w:t>
      </w:r>
      <w:r w:rsidR="00816CC1">
        <w:rPr>
          <w:rFonts w:cs="Times New Roman"/>
          <w:szCs w:val="24"/>
        </w:rPr>
        <w:lastRenderedPageBreak/>
        <w:t xml:space="preserve">záměry </w:t>
      </w:r>
      <w:r w:rsidR="00816CC1" w:rsidRPr="009B298E">
        <w:rPr>
          <w:rFonts w:cs="Times New Roman"/>
          <w:szCs w:val="24"/>
        </w:rPr>
        <w:t>(dále i jen DZ</w:t>
      </w:r>
      <w:r w:rsidR="00816CC1">
        <w:rPr>
          <w:rFonts w:cs="Times New Roman"/>
          <w:szCs w:val="24"/>
        </w:rPr>
        <w:t xml:space="preserve"> ČR</w:t>
      </w:r>
      <w:r w:rsidR="00816CC1" w:rsidRPr="009B298E">
        <w:rPr>
          <w:rFonts w:cs="Times New Roman"/>
          <w:szCs w:val="24"/>
        </w:rPr>
        <w:t>)</w:t>
      </w:r>
      <w:r w:rsidR="00816CC1">
        <w:rPr>
          <w:rFonts w:cs="Times New Roman"/>
          <w:szCs w:val="24"/>
        </w:rPr>
        <w:t xml:space="preserve"> zpracovány v souladu s příslušnou legislativou – školským zákonem a vyhláškou</w:t>
      </w:r>
      <w:r w:rsidR="00BB0DB2">
        <w:rPr>
          <w:rFonts w:cs="Times New Roman"/>
          <w:szCs w:val="24"/>
        </w:rPr>
        <w:t xml:space="preserve"> </w:t>
      </w:r>
      <w:r w:rsidR="00772CFB" w:rsidRPr="00D22EA0">
        <w:rPr>
          <w:rFonts w:cs="Times New Roman"/>
          <w:szCs w:val="24"/>
        </w:rPr>
        <w:t>(Strategické a koncepční dokumenty, c2013-2022)</w:t>
      </w:r>
      <w:r w:rsidR="00816CC1">
        <w:rPr>
          <w:rFonts w:cs="Times New Roman"/>
          <w:szCs w:val="24"/>
        </w:rPr>
        <w:t xml:space="preserve">. Vyhláška </w:t>
      </w:r>
      <w:r w:rsidR="008C5C0C">
        <w:rPr>
          <w:rFonts w:cs="Times New Roman"/>
          <w:szCs w:val="24"/>
        </w:rPr>
        <w:t>určuje dokumentům obecné kurikulum a uspořádání. Dle vyhlášky jsou hlavními body, jimiž se m</w:t>
      </w:r>
      <w:r w:rsidR="00772CFB">
        <w:rPr>
          <w:rFonts w:cs="Times New Roman"/>
          <w:szCs w:val="24"/>
        </w:rPr>
        <w:t>a</w:t>
      </w:r>
      <w:r w:rsidR="008C5C0C">
        <w:rPr>
          <w:rFonts w:cs="Times New Roman"/>
          <w:szCs w:val="24"/>
        </w:rPr>
        <w:t>jí DZ ČR zabývat</w:t>
      </w:r>
      <w:r w:rsidR="00C53B79">
        <w:rPr>
          <w:rFonts w:cs="Times New Roman"/>
          <w:szCs w:val="24"/>
        </w:rPr>
        <w:t>, následovné</w:t>
      </w:r>
      <w:r w:rsidR="008C5C0C">
        <w:rPr>
          <w:rFonts w:cs="Times New Roman"/>
          <w:szCs w:val="24"/>
        </w:rPr>
        <w:t xml:space="preserve">: </w:t>
      </w:r>
      <w:r w:rsidR="008C5C0C" w:rsidRPr="00C53B79">
        <w:rPr>
          <w:rFonts w:cs="Times New Roman"/>
          <w:szCs w:val="24"/>
        </w:rPr>
        <w:t>potřeba učit se po celý život, zvyšovat kvalitu vzdělávací politiky ČR, zajišťovat rovnoprávnost a konzistenci ve vzdělávání</w:t>
      </w:r>
      <w:r w:rsidR="00772CFB" w:rsidRPr="00772CFB">
        <w:rPr>
          <w:rFonts w:cs="Times New Roman"/>
          <w:i/>
          <w:szCs w:val="24"/>
        </w:rPr>
        <w:t xml:space="preserve"> </w:t>
      </w:r>
      <w:r w:rsidR="00772CFB">
        <w:rPr>
          <w:rFonts w:cs="Times New Roman"/>
          <w:szCs w:val="24"/>
        </w:rPr>
        <w:t>(Česká republika, 2005a). Komplexně se DZ ČR zaměřuje na možnosti podpory krajů a</w:t>
      </w:r>
      <w:r w:rsidR="008C5C0C">
        <w:rPr>
          <w:rFonts w:cs="Times New Roman"/>
          <w:szCs w:val="24"/>
        </w:rPr>
        <w:t xml:space="preserve"> vzdělanost</w:t>
      </w:r>
      <w:r w:rsidR="00772CFB">
        <w:rPr>
          <w:rFonts w:cs="Times New Roman"/>
          <w:szCs w:val="24"/>
        </w:rPr>
        <w:t xml:space="preserve">i obyvatelstva na úrovni regionálního školství. </w:t>
      </w:r>
      <w:r w:rsidR="00A00449">
        <w:rPr>
          <w:rFonts w:cs="Times New Roman"/>
          <w:szCs w:val="24"/>
        </w:rPr>
        <w:t xml:space="preserve">Platnost nejnovějšího </w:t>
      </w:r>
      <w:r w:rsidR="00AA0A53">
        <w:rPr>
          <w:rFonts w:cs="Times New Roman"/>
          <w:szCs w:val="24"/>
        </w:rPr>
        <w:t>DZ</w:t>
      </w:r>
      <w:r w:rsidR="00A00449">
        <w:rPr>
          <w:rFonts w:cs="Times New Roman"/>
          <w:szCs w:val="24"/>
        </w:rPr>
        <w:t xml:space="preserve"> ČR byla stanovena na vzdělávací období</w:t>
      </w:r>
      <w:r w:rsidR="00AA0A53">
        <w:rPr>
          <w:rFonts w:cs="Times New Roman"/>
          <w:szCs w:val="24"/>
        </w:rPr>
        <w:t xml:space="preserve"> 2019-2023</w:t>
      </w:r>
      <w:r w:rsidR="00A47F93">
        <w:rPr>
          <w:rFonts w:cs="Times New Roman"/>
          <w:szCs w:val="24"/>
        </w:rPr>
        <w:t>.</w:t>
      </w:r>
      <w:r w:rsidR="00F9724B">
        <w:rPr>
          <w:rFonts w:cs="Times New Roman"/>
          <w:szCs w:val="24"/>
        </w:rPr>
        <w:t xml:space="preserve"> </w:t>
      </w:r>
      <w:r w:rsidR="00A47F93">
        <w:rPr>
          <w:rFonts w:cs="Times New Roman"/>
          <w:szCs w:val="24"/>
        </w:rPr>
        <w:t>D</w:t>
      </w:r>
      <w:r w:rsidR="00270076">
        <w:rPr>
          <w:rFonts w:cs="Times New Roman"/>
          <w:szCs w:val="24"/>
        </w:rPr>
        <w:t xml:space="preserve">alším obdobím, které </w:t>
      </w:r>
      <w:r w:rsidR="00F9724B">
        <w:rPr>
          <w:rFonts w:cs="Times New Roman"/>
          <w:szCs w:val="24"/>
        </w:rPr>
        <w:t>tvorba</w:t>
      </w:r>
      <w:r w:rsidR="00A47F93">
        <w:rPr>
          <w:rFonts w:cs="Times New Roman"/>
          <w:szCs w:val="24"/>
        </w:rPr>
        <w:t xml:space="preserve"> DZ ČR</w:t>
      </w:r>
      <w:r w:rsidR="00F9724B">
        <w:rPr>
          <w:rFonts w:cs="Times New Roman"/>
          <w:szCs w:val="24"/>
        </w:rPr>
        <w:t xml:space="preserve"> zamýšlí</w:t>
      </w:r>
      <w:r w:rsidR="00060F27">
        <w:rPr>
          <w:rFonts w:cs="Times New Roman"/>
          <w:szCs w:val="24"/>
        </w:rPr>
        <w:t>,</w:t>
      </w:r>
      <w:r w:rsidR="00A47F93">
        <w:rPr>
          <w:rFonts w:cs="Times New Roman"/>
          <w:szCs w:val="24"/>
        </w:rPr>
        <w:t xml:space="preserve"> jsou roky 2023-2027</w:t>
      </w:r>
      <w:r w:rsidR="00AA0A53">
        <w:rPr>
          <w:rFonts w:cs="Times New Roman"/>
          <w:szCs w:val="24"/>
        </w:rPr>
        <w:t>.</w:t>
      </w:r>
    </w:p>
    <w:p w:rsidR="00FC5187" w:rsidRDefault="00F9724B" w:rsidP="00692A6F">
      <w:pPr>
        <w:spacing w:after="0"/>
        <w:rPr>
          <w:rFonts w:cs="Times New Roman"/>
          <w:szCs w:val="24"/>
        </w:rPr>
      </w:pPr>
      <w:r>
        <w:rPr>
          <w:rFonts w:cs="Times New Roman"/>
          <w:szCs w:val="24"/>
        </w:rPr>
        <w:t>Z</w:t>
      </w:r>
      <w:r w:rsidR="00A47F93">
        <w:rPr>
          <w:rFonts w:cs="Times New Roman"/>
          <w:szCs w:val="24"/>
        </w:rPr>
        <w:t xml:space="preserve"> </w:t>
      </w:r>
      <w:r>
        <w:rPr>
          <w:rFonts w:cs="Times New Roman"/>
          <w:szCs w:val="24"/>
        </w:rPr>
        <w:t>DZ ČR</w:t>
      </w:r>
      <w:r w:rsidR="00060F27">
        <w:rPr>
          <w:rFonts w:cs="Times New Roman"/>
          <w:szCs w:val="24"/>
        </w:rPr>
        <w:t xml:space="preserve"> vychází</w:t>
      </w:r>
      <w:r>
        <w:rPr>
          <w:rFonts w:cs="Times New Roman"/>
          <w:szCs w:val="24"/>
        </w:rPr>
        <w:t xml:space="preserve"> v letech</w:t>
      </w:r>
      <w:r w:rsidR="00A47F93">
        <w:rPr>
          <w:rFonts w:cs="Times New Roman"/>
          <w:szCs w:val="24"/>
        </w:rPr>
        <w:t xml:space="preserve"> 2020-2024 </w:t>
      </w:r>
      <w:r w:rsidR="00A47F93" w:rsidRPr="00F9724B">
        <w:rPr>
          <w:rFonts w:cs="Times New Roman"/>
          <w:b/>
          <w:szCs w:val="24"/>
        </w:rPr>
        <w:t>Dlouhodobé záměry krajů ČR</w:t>
      </w:r>
      <w:r w:rsidR="00A47F93">
        <w:rPr>
          <w:rFonts w:cs="Times New Roman"/>
          <w:szCs w:val="24"/>
        </w:rPr>
        <w:t xml:space="preserve">, které zpracovaly krajské úřady ve spolupráci s ministerstvem. Pro </w:t>
      </w:r>
      <w:r>
        <w:rPr>
          <w:rFonts w:cs="Times New Roman"/>
          <w:szCs w:val="24"/>
        </w:rPr>
        <w:t xml:space="preserve">základní vzdělávání ve </w:t>
      </w:r>
      <w:r w:rsidR="00A47F93">
        <w:rPr>
          <w:rFonts w:cs="Times New Roman"/>
          <w:szCs w:val="24"/>
        </w:rPr>
        <w:t>Z</w:t>
      </w:r>
      <w:r>
        <w:rPr>
          <w:rFonts w:cs="Times New Roman"/>
          <w:szCs w:val="24"/>
        </w:rPr>
        <w:t xml:space="preserve">línském kraji je přednostní v maximální možné míře </w:t>
      </w:r>
      <w:r w:rsidRPr="00C53B79">
        <w:rPr>
          <w:rFonts w:cs="Times New Roman"/>
          <w:szCs w:val="24"/>
        </w:rPr>
        <w:t>rozvíjet žáky ve všech oblastech života</w:t>
      </w:r>
      <w:r>
        <w:rPr>
          <w:rFonts w:cs="Times New Roman"/>
          <w:szCs w:val="24"/>
        </w:rPr>
        <w:t xml:space="preserve">, které </w:t>
      </w:r>
      <w:r w:rsidR="00B136C9">
        <w:rPr>
          <w:rFonts w:cs="Times New Roman"/>
          <w:szCs w:val="24"/>
        </w:rPr>
        <w:t>jsou blíže rozpracovány</w:t>
      </w:r>
      <w:r>
        <w:rPr>
          <w:rFonts w:cs="Times New Roman"/>
          <w:szCs w:val="24"/>
        </w:rPr>
        <w:t xml:space="preserve"> </w:t>
      </w:r>
      <w:r w:rsidR="00B136C9">
        <w:rPr>
          <w:rFonts w:cs="Times New Roman"/>
          <w:szCs w:val="24"/>
        </w:rPr>
        <w:t>formou klíčových</w:t>
      </w:r>
      <w:r>
        <w:rPr>
          <w:rFonts w:cs="Times New Roman"/>
          <w:szCs w:val="24"/>
        </w:rPr>
        <w:t xml:space="preserve"> kompetenc</w:t>
      </w:r>
      <w:r w:rsidR="00060F27">
        <w:rPr>
          <w:rFonts w:cs="Times New Roman"/>
          <w:szCs w:val="24"/>
        </w:rPr>
        <w:t xml:space="preserve">í </w:t>
      </w:r>
      <w:r>
        <w:rPr>
          <w:rFonts w:cs="Times New Roman"/>
          <w:szCs w:val="24"/>
        </w:rPr>
        <w:t xml:space="preserve">s ohledem na princip </w:t>
      </w:r>
      <w:r w:rsidR="000435B8">
        <w:rPr>
          <w:rFonts w:cs="Times New Roman"/>
          <w:szCs w:val="24"/>
        </w:rPr>
        <w:t>individuálních potřeb žáků a</w:t>
      </w:r>
      <w:r>
        <w:rPr>
          <w:rFonts w:cs="Times New Roman"/>
          <w:szCs w:val="24"/>
        </w:rPr>
        <w:t xml:space="preserve"> rovnoprávného přís</w:t>
      </w:r>
      <w:r w:rsidR="000435B8">
        <w:rPr>
          <w:rFonts w:cs="Times New Roman"/>
          <w:szCs w:val="24"/>
        </w:rPr>
        <w:t xml:space="preserve">tupu </w:t>
      </w:r>
      <w:r>
        <w:rPr>
          <w:rFonts w:cs="Times New Roman"/>
          <w:szCs w:val="24"/>
        </w:rPr>
        <w:t>ke vzdělávání</w:t>
      </w:r>
      <w:r w:rsidR="00B136C9">
        <w:rPr>
          <w:rFonts w:cs="Times New Roman"/>
          <w:szCs w:val="24"/>
        </w:rPr>
        <w:t>. I</w:t>
      </w:r>
      <w:r w:rsidR="00954E47">
        <w:rPr>
          <w:rFonts w:cs="Times New Roman"/>
          <w:szCs w:val="24"/>
        </w:rPr>
        <w:t>nkluzivní</w:t>
      </w:r>
      <w:r w:rsidR="00B136C9">
        <w:rPr>
          <w:rFonts w:cs="Times New Roman"/>
          <w:szCs w:val="24"/>
        </w:rPr>
        <w:t xml:space="preserve"> tendence žáků se SVP do hlavního proudu vzdělávání na </w:t>
      </w:r>
      <w:r w:rsidR="00954E47">
        <w:rPr>
          <w:rFonts w:cs="Times New Roman"/>
          <w:szCs w:val="24"/>
        </w:rPr>
        <w:t xml:space="preserve">českých školách, kde </w:t>
      </w:r>
      <w:r w:rsidR="00A7288C">
        <w:rPr>
          <w:rFonts w:cs="Times New Roman"/>
          <w:szCs w:val="24"/>
        </w:rPr>
        <w:t xml:space="preserve">jsou nároky na uvedené principy </w:t>
      </w:r>
      <w:r w:rsidR="00954E47">
        <w:rPr>
          <w:rFonts w:cs="Times New Roman"/>
          <w:szCs w:val="24"/>
        </w:rPr>
        <w:t>nejvýraznější,</w:t>
      </w:r>
      <w:r w:rsidR="00B136C9">
        <w:rPr>
          <w:rFonts w:cs="Times New Roman"/>
          <w:szCs w:val="24"/>
        </w:rPr>
        <w:t xml:space="preserve"> sílí vlivem </w:t>
      </w:r>
      <w:r w:rsidR="00954E47">
        <w:rPr>
          <w:rFonts w:cs="Times New Roman"/>
          <w:szCs w:val="24"/>
        </w:rPr>
        <w:t xml:space="preserve">včasné </w:t>
      </w:r>
      <w:r w:rsidR="00B136C9">
        <w:rPr>
          <w:rFonts w:cs="Times New Roman"/>
          <w:szCs w:val="24"/>
        </w:rPr>
        <w:t xml:space="preserve">informovanosti </w:t>
      </w:r>
      <w:r w:rsidR="00954E47">
        <w:rPr>
          <w:rFonts w:cs="Times New Roman"/>
          <w:szCs w:val="24"/>
        </w:rPr>
        <w:t>zákonných zástupců,</w:t>
      </w:r>
      <w:r w:rsidR="00B136C9">
        <w:rPr>
          <w:rFonts w:cs="Times New Roman"/>
          <w:szCs w:val="24"/>
        </w:rPr>
        <w:t xml:space="preserve"> dostupnosti</w:t>
      </w:r>
      <w:r w:rsidR="00954E47">
        <w:rPr>
          <w:rFonts w:cs="Times New Roman"/>
          <w:szCs w:val="24"/>
        </w:rPr>
        <w:t xml:space="preserve"> krajských poradenských</w:t>
      </w:r>
      <w:r w:rsidR="00B136C9">
        <w:rPr>
          <w:rFonts w:cs="Times New Roman"/>
          <w:szCs w:val="24"/>
        </w:rPr>
        <w:t xml:space="preserve"> </w:t>
      </w:r>
      <w:r w:rsidR="00954E47">
        <w:rPr>
          <w:rFonts w:cs="Times New Roman"/>
          <w:szCs w:val="24"/>
        </w:rPr>
        <w:t xml:space="preserve">služeb </w:t>
      </w:r>
      <w:r w:rsidR="00B136C9">
        <w:rPr>
          <w:rFonts w:cs="Times New Roman"/>
          <w:szCs w:val="24"/>
        </w:rPr>
        <w:t>ŠPZ</w:t>
      </w:r>
      <w:r w:rsidR="00954E47">
        <w:rPr>
          <w:rFonts w:cs="Times New Roman"/>
          <w:szCs w:val="24"/>
        </w:rPr>
        <w:t xml:space="preserve"> a stanovené podpory ve vzdělávání (především vyšší počet AP v běžných školách, legislativní změna financování PO) </w:t>
      </w:r>
      <w:r>
        <w:rPr>
          <w:rFonts w:cs="Times New Roman"/>
          <w:szCs w:val="24"/>
        </w:rPr>
        <w:t>(Dlouhodobé záměry ČR a krajů, c2020)</w:t>
      </w:r>
      <w:r w:rsidR="000435B8">
        <w:rPr>
          <w:rFonts w:cs="Times New Roman"/>
          <w:szCs w:val="24"/>
        </w:rPr>
        <w:t>.</w:t>
      </w:r>
    </w:p>
    <w:p w:rsidR="00FC5187" w:rsidRDefault="00FC5187">
      <w:pPr>
        <w:spacing w:line="276" w:lineRule="auto"/>
        <w:jc w:val="left"/>
        <w:rPr>
          <w:rFonts w:cs="Times New Roman"/>
          <w:szCs w:val="24"/>
        </w:rPr>
      </w:pPr>
      <w:r>
        <w:rPr>
          <w:rFonts w:cs="Times New Roman"/>
          <w:szCs w:val="24"/>
        </w:rPr>
        <w:br w:type="page"/>
      </w:r>
    </w:p>
    <w:p w:rsidR="00FC5187" w:rsidRDefault="00FC5187" w:rsidP="00FC5187">
      <w:pPr>
        <w:pStyle w:val="Nadpis1"/>
      </w:pPr>
      <w:bookmarkStart w:id="18" w:name="_Toc101274745"/>
      <w:r>
        <w:lastRenderedPageBreak/>
        <w:t>VÝZNAM A PŘÍNOS ZÁKLADNÍ MALOTŘÍDNÍ ŠKOLY VE VZDĚLÁVÁNÍ V OBCI JARCOVÁ</w:t>
      </w:r>
      <w:bookmarkEnd w:id="18"/>
    </w:p>
    <w:p w:rsidR="003D530A" w:rsidRDefault="00F50D25" w:rsidP="00F50D25">
      <w:pPr>
        <w:spacing w:after="0"/>
        <w:ind w:firstLine="432"/>
      </w:pPr>
      <w:r>
        <w:t>Úvod čtvrté kapitoly přibližuje k</w:t>
      </w:r>
      <w:r w:rsidR="003D530A">
        <w:t>oncep</w:t>
      </w:r>
      <w:r>
        <w:t>ci</w:t>
      </w:r>
      <w:r w:rsidR="00FF0312">
        <w:t xml:space="preserve"> vzdělávací</w:t>
      </w:r>
      <w:r w:rsidR="000B4DFF">
        <w:t>ho</w:t>
      </w:r>
      <w:r w:rsidR="00FF0312">
        <w:t xml:space="preserve"> systém</w:t>
      </w:r>
      <w:r w:rsidR="00FE549F">
        <w:t>u</w:t>
      </w:r>
      <w:r w:rsidR="003D530A">
        <w:t xml:space="preserve"> malotřídních škol</w:t>
      </w:r>
      <w:r>
        <w:t>, která</w:t>
      </w:r>
      <w:r w:rsidR="0025217A">
        <w:t xml:space="preserve"> </w:t>
      </w:r>
      <w:r w:rsidR="00FF0312">
        <w:t xml:space="preserve">vychází z pravomoci státních orgánů, jimiž </w:t>
      </w:r>
      <w:r w:rsidR="00FE549F">
        <w:t>Trnková (2010)</w:t>
      </w:r>
      <w:r w:rsidR="00FF0312">
        <w:t xml:space="preserve"> </w:t>
      </w:r>
      <w:r w:rsidR="000B4DFF">
        <w:t>rozumí</w:t>
      </w:r>
      <w:r w:rsidR="00FF0312">
        <w:t xml:space="preserve"> MŠMT, kraje a obce</w:t>
      </w:r>
      <w:r w:rsidR="00E95EA9">
        <w:t>,</w:t>
      </w:r>
      <w:r w:rsidR="00FF0312">
        <w:t xml:space="preserve"> či svazky obcí. Limitujícím faktorem malých škol bývá</w:t>
      </w:r>
      <w:r w:rsidR="003D530A">
        <w:t xml:space="preserve"> poč</w:t>
      </w:r>
      <w:r w:rsidR="00FF0312">
        <w:t>et</w:t>
      </w:r>
      <w:r w:rsidR="003D530A">
        <w:t xml:space="preserve"> obyvatel</w:t>
      </w:r>
      <w:r w:rsidR="00FF0312">
        <w:t>,</w:t>
      </w:r>
      <w:r w:rsidR="003D530A">
        <w:t xml:space="preserve"> ovlivňující jejich </w:t>
      </w:r>
      <w:r w:rsidR="00FF0312">
        <w:t>velikost</w:t>
      </w:r>
      <w:r w:rsidR="003D530A">
        <w:t xml:space="preserve">. Dostupnost škol, situovaných zpravidla na venkově, se tak vyčleňuje pro </w:t>
      </w:r>
      <w:r w:rsidR="000B4DFF">
        <w:t xml:space="preserve">ty </w:t>
      </w:r>
      <w:r w:rsidR="003D530A">
        <w:t>občany</w:t>
      </w:r>
      <w:r w:rsidR="0025217A">
        <w:t xml:space="preserve"> </w:t>
      </w:r>
      <w:r w:rsidR="000B4DFF">
        <w:t>s trvalým pobytem na</w:t>
      </w:r>
      <w:r w:rsidR="003D530A">
        <w:t xml:space="preserve"> území</w:t>
      </w:r>
      <w:r w:rsidR="000B4DFF">
        <w:t>, kde se daná škola nachází</w:t>
      </w:r>
      <w:r w:rsidR="0025217A">
        <w:t xml:space="preserve">. </w:t>
      </w:r>
      <w:r w:rsidR="0083068E">
        <w:t>Legislativní rámec v</w:t>
      </w:r>
      <w:r w:rsidR="00FE549F">
        <w:t>ymezující</w:t>
      </w:r>
      <w:r w:rsidR="0083068E">
        <w:t xml:space="preserve"> školsk</w:t>
      </w:r>
      <w:r w:rsidR="00FE549F">
        <w:t>é obvody v ČR</w:t>
      </w:r>
      <w:r w:rsidR="0083068E">
        <w:t xml:space="preserve"> u</w:t>
      </w:r>
      <w:r w:rsidR="0025217A">
        <w:t xml:space="preserve">rčuje, </w:t>
      </w:r>
      <w:r w:rsidR="0083068E">
        <w:t>ve které spádové škole</w:t>
      </w:r>
      <w:r w:rsidR="0025217A">
        <w:t xml:space="preserve"> přísluší </w:t>
      </w:r>
      <w:r w:rsidR="0083068E">
        <w:t>dítěti vykonávat povinnou školní docházku</w:t>
      </w:r>
      <w:r w:rsidR="000B4DFF">
        <w:t xml:space="preserve"> a uplatňovat tak prá</w:t>
      </w:r>
      <w:r w:rsidR="001A572A">
        <w:t>vo na vzdělávání</w:t>
      </w:r>
      <w:r w:rsidR="000B4DFF">
        <w:t>.</w:t>
      </w:r>
    </w:p>
    <w:p w:rsidR="0083068E" w:rsidRPr="003D530A" w:rsidRDefault="00F50D25" w:rsidP="0083068E">
      <w:pPr>
        <w:spacing w:after="0"/>
      </w:pPr>
      <w:r w:rsidRPr="00F50D25">
        <w:t>Dále na svém počátku kapitola hovoří o samotné obci</w:t>
      </w:r>
      <w:r w:rsidR="000B4DFF" w:rsidRPr="00F50D25">
        <w:t xml:space="preserve"> Jarcová</w:t>
      </w:r>
      <w:r w:rsidRPr="00F50D25">
        <w:t>. Obec</w:t>
      </w:r>
      <w:r w:rsidR="000555A3" w:rsidRPr="00F50D25">
        <w:t xml:space="preserve"> s</w:t>
      </w:r>
      <w:r w:rsidR="00BB4731" w:rsidRPr="00F50D25">
        <w:t>vou dochovanou</w:t>
      </w:r>
      <w:r w:rsidR="00BB4731">
        <w:t xml:space="preserve"> historií sahá do konce 14. století. R</w:t>
      </w:r>
      <w:r w:rsidR="000555A3">
        <w:t xml:space="preserve">ozkládá </w:t>
      </w:r>
      <w:r w:rsidR="00BB4731">
        <w:t xml:space="preserve">se </w:t>
      </w:r>
      <w:r w:rsidR="000555A3">
        <w:t>na památkovém území Jarcovské kuly</w:t>
      </w:r>
      <w:r w:rsidR="00770C2B">
        <w:t xml:space="preserve"> a stráně Bražiska</w:t>
      </w:r>
      <w:r w:rsidR="00CB2480">
        <w:t>, jižním směrem od nejb</w:t>
      </w:r>
      <w:r w:rsidR="00CA2C9B">
        <w:t>ližšího města Valašské Meziříčí</w:t>
      </w:r>
      <w:r w:rsidR="00BB4731">
        <w:t xml:space="preserve">. </w:t>
      </w:r>
      <w:r w:rsidR="000555A3">
        <w:t>Jarcovská kula se nachází na hřeben</w:t>
      </w:r>
      <w:r w:rsidR="005F13C2">
        <w:t>i</w:t>
      </w:r>
      <w:r w:rsidR="000555A3">
        <w:t xml:space="preserve"> obce</w:t>
      </w:r>
      <w:r w:rsidR="00CB2480">
        <w:t>, výběžku Hostýnských vrchů,</w:t>
      </w:r>
      <w:r w:rsidR="000555A3">
        <w:t xml:space="preserve"> a jedná se o válcovitou p</w:t>
      </w:r>
      <w:r w:rsidR="005F13C2">
        <w:t>ískovcovou skálu, která je</w:t>
      </w:r>
      <w:r w:rsidR="000555A3">
        <w:t xml:space="preserve"> pro místní</w:t>
      </w:r>
      <w:r w:rsidR="005F13C2">
        <w:t xml:space="preserve"> i turisty</w:t>
      </w:r>
      <w:r w:rsidR="000555A3">
        <w:t xml:space="preserve"> poutavým přírodním úkazem.</w:t>
      </w:r>
      <w:r w:rsidR="005F13C2">
        <w:t xml:space="preserve"> </w:t>
      </w:r>
      <w:r w:rsidR="00770C2B">
        <w:t xml:space="preserve">Napříč obcí protéká řeka Vsetínská Bečva. </w:t>
      </w:r>
      <w:r w:rsidR="005F13C2">
        <w:t>C</w:t>
      </w:r>
      <w:r w:rsidR="00CB2480">
        <w:t>elkově s</w:t>
      </w:r>
      <w:r w:rsidR="005F13C2">
        <w:t>e obec</w:t>
      </w:r>
      <w:r w:rsidR="00CB2480">
        <w:t xml:space="preserve"> stává</w:t>
      </w:r>
      <w:r w:rsidR="005F13C2">
        <w:t xml:space="preserve"> pro sportovce velmi přístupným území</w:t>
      </w:r>
      <w:r w:rsidR="00CB2480">
        <w:t xml:space="preserve">m díky označeným </w:t>
      </w:r>
      <w:r w:rsidR="005F13C2">
        <w:t xml:space="preserve">turistickým trasám, kterých </w:t>
      </w:r>
      <w:r w:rsidR="00CB2480">
        <w:t>lze využít pro běh, chůzi, cyklistiku, běžky a další. V obci je postaveno i fotbalové hřiště se sportovním areálem pojímající volejbalové a tenisové kurty, náčiní pro trénink hasičského sboru, dětské hřiště a restauraci</w:t>
      </w:r>
      <w:r w:rsidR="00CA2C9B">
        <w:t xml:space="preserve"> (ŠVP ZV, 2018)</w:t>
      </w:r>
      <w:r w:rsidR="00CB2480">
        <w:t>.</w:t>
      </w:r>
      <w:r w:rsidR="008F60A6">
        <w:t xml:space="preserve"> K lednu 2021 v obci pobývá</w:t>
      </w:r>
      <w:r w:rsidR="005F13C2">
        <w:t xml:space="preserve"> 859 obyvatel</w:t>
      </w:r>
      <w:r w:rsidR="001A67D3">
        <w:t xml:space="preserve"> (Počet obyvatel obce Jarcová, 2021</w:t>
      </w:r>
      <w:r w:rsidR="00AD72BE">
        <w:t>)</w:t>
      </w:r>
      <w:r w:rsidR="005F13C2">
        <w:t>.</w:t>
      </w:r>
      <w:r w:rsidR="00CB2480">
        <w:t xml:space="preserve"> </w:t>
      </w:r>
    </w:p>
    <w:p w:rsidR="00FC5187" w:rsidRDefault="00101354" w:rsidP="00FC5187">
      <w:pPr>
        <w:pStyle w:val="Nadpis2"/>
        <w:ind w:left="993"/>
      </w:pPr>
      <w:bookmarkStart w:id="19" w:name="_Toc101274746"/>
      <w:r>
        <w:t>Charakteristika</w:t>
      </w:r>
      <w:r w:rsidR="00FC5187">
        <w:t xml:space="preserve"> ZŠ Jarcová</w:t>
      </w:r>
      <w:bookmarkEnd w:id="19"/>
    </w:p>
    <w:p w:rsidR="00C15873" w:rsidRDefault="0094233B" w:rsidP="00C15873">
      <w:pPr>
        <w:pStyle w:val="Nadpis3"/>
        <w:ind w:left="1418"/>
      </w:pPr>
      <w:bookmarkStart w:id="20" w:name="_Toc101274747"/>
      <w:r>
        <w:t>Dispoziční a stavební řešení školní budovy v proměnách vzdělávací politiky</w:t>
      </w:r>
      <w:bookmarkEnd w:id="20"/>
    </w:p>
    <w:p w:rsidR="00FC5187" w:rsidRDefault="00C15873" w:rsidP="00EC475C">
      <w:pPr>
        <w:spacing w:after="0"/>
        <w:ind w:firstLine="708"/>
      </w:pPr>
      <w:r>
        <w:t>Počátkem 19. století se v obci objevují první zmínky o pravidelném školním vzdělávání, na které navazuje rok 1823, kdy byla postavena školní budova. Škola, než si zachovala svoji současnou architektonickou podobu, prošla několika přestav</w:t>
      </w:r>
      <w:r w:rsidR="00E95EA9">
        <w:t>bami. Až v r. 2015 dostala</w:t>
      </w:r>
      <w:r>
        <w:t xml:space="preserve"> svoji finální podobu – k</w:t>
      </w:r>
      <w:r w:rsidR="00EC475C">
        <w:t> původní školní budově byla přistavena další, která rozšířila kapacitu školy a její prostory.</w:t>
      </w:r>
    </w:p>
    <w:p w:rsidR="00AA58EB" w:rsidRDefault="00EC475C" w:rsidP="00EC475C">
      <w:pPr>
        <w:spacing w:after="0"/>
      </w:pPr>
      <w:r>
        <w:t>Uskutečněné rekonstrukce vnějších i vnitřních prostor budovy a přilehlého školního areálu vyústily v reakcích na státní snahy o zkvalitňování školského systému. Od r. 2001 se stala škola právním subjek</w:t>
      </w:r>
      <w:r w:rsidR="00C15214">
        <w:t xml:space="preserve">tem. V této době k ní přibyla, z prostorů původní tělocvičny, jedna třída </w:t>
      </w:r>
      <w:r w:rsidR="00F90F01">
        <w:t>mateřské školy (dále jen MŠ)</w:t>
      </w:r>
      <w:r w:rsidR="00C15214">
        <w:t xml:space="preserve">, školní družina </w:t>
      </w:r>
      <w:r w:rsidR="00F90F01">
        <w:t xml:space="preserve">(dále jen ŠD) </w:t>
      </w:r>
      <w:r w:rsidR="00C15214">
        <w:t xml:space="preserve">a jídelna. Moderní architektonické </w:t>
      </w:r>
      <w:r w:rsidR="00C15214">
        <w:lastRenderedPageBreak/>
        <w:t xml:space="preserve">změny začala školní budova čítat </w:t>
      </w:r>
      <w:r w:rsidR="00C15214" w:rsidRPr="005E485E">
        <w:t xml:space="preserve">od r. 2011 </w:t>
      </w:r>
      <w:r w:rsidR="00C15214">
        <w:t xml:space="preserve">s nástupem nové ředitelky působící ve své funkci do současnosti. </w:t>
      </w:r>
      <w:r w:rsidR="00F90F01">
        <w:t xml:space="preserve">V tomto roce se uskutečnila rekonstrukce ředitelny a místnosti </w:t>
      </w:r>
      <w:r w:rsidR="00A34B3C">
        <w:t xml:space="preserve">pro </w:t>
      </w:r>
      <w:r w:rsidR="00F90F01">
        <w:t>ŠD</w:t>
      </w:r>
      <w:r w:rsidR="00A34B3C">
        <w:t xml:space="preserve">. </w:t>
      </w:r>
      <w:r w:rsidR="00A34B3C" w:rsidRPr="005E485E">
        <w:t xml:space="preserve">Rok 2012 </w:t>
      </w:r>
      <w:r w:rsidR="00A34B3C">
        <w:t>přinesl prostorovou změnu tříd ZŠ a žákovských šaten. V dalším roce, léto 2013, se rekonstrukce zaměřily na třídu MŠ. Nejzásadnější vnitřní i vnější a</w:t>
      </w:r>
      <w:r w:rsidR="00062337">
        <w:t>rchitektonická změna přišla</w:t>
      </w:r>
      <w:r w:rsidR="00A34B3C">
        <w:t xml:space="preserve"> </w:t>
      </w:r>
      <w:r w:rsidR="00A34B3C" w:rsidRPr="005E485E">
        <w:t>v letech 2014-2015</w:t>
      </w:r>
      <w:r w:rsidR="00A34B3C">
        <w:t>, kdy se zrealizovala přístavba druhé budovy, což značně rozšířilo prostory školy</w:t>
      </w:r>
      <w:r w:rsidR="00062337">
        <w:t xml:space="preserve"> a kapacity tříd MŠ. Vznikly tak dvě třídy </w:t>
      </w:r>
      <w:r w:rsidR="00A34B3C">
        <w:t>– jedna zůstala v původní budově, druhá byla umístěna do nové</w:t>
      </w:r>
      <w:r w:rsidR="00062337">
        <w:t xml:space="preserve"> přístavby</w:t>
      </w:r>
      <w:r w:rsidR="00A34B3C">
        <w:t xml:space="preserve"> – s možn</w:t>
      </w:r>
      <w:r w:rsidR="00062337">
        <w:t>ým věkovým rozdělením oddělení MŠ</w:t>
      </w:r>
      <w:r w:rsidR="00623965">
        <w:t xml:space="preserve"> (ŠVP ZV, 2018)</w:t>
      </w:r>
      <w:r w:rsidR="00A34B3C">
        <w:t>.</w:t>
      </w:r>
      <w:r w:rsidR="00A5614B">
        <w:t xml:space="preserve"> </w:t>
      </w:r>
      <w:r w:rsidR="00062337">
        <w:t>V</w:t>
      </w:r>
      <w:r w:rsidR="00623965">
        <w:t xml:space="preserve"> </w:t>
      </w:r>
      <w:r w:rsidR="00062337">
        <w:t>nové budově se dále zřídila cvičící místnost, která poskytuje prostory pro realizaci pohybových školních a mimoškolní aktivit (zájmové kroužky, tělesná výchova, pohybové aktivity dětí z MŠ, aj.)</w:t>
      </w:r>
      <w:r w:rsidR="00D35F4C">
        <w:t xml:space="preserve">. Doposud museli žáci </w:t>
      </w:r>
      <w:r w:rsidR="00E95EA9">
        <w:t>v hodinách</w:t>
      </w:r>
      <w:r w:rsidR="00D35F4C">
        <w:t xml:space="preserve"> TV navštěvovat prostory kulturního domu v obci. Z venkovních prostor pod školou se opravilo</w:t>
      </w:r>
      <w:r w:rsidR="00C90B4A">
        <w:t xml:space="preserve"> na školní zahradě</w:t>
      </w:r>
      <w:r w:rsidR="00D35F4C">
        <w:t xml:space="preserve"> hřiště a před školou přibyly herní prvky. P</w:t>
      </w:r>
      <w:r w:rsidR="00062337">
        <w:t>oslední</w:t>
      </w:r>
      <w:r w:rsidR="00D35F4C">
        <w:t>mi viditelnými</w:t>
      </w:r>
      <w:r w:rsidR="00062337">
        <w:t xml:space="preserve"> rekonstrukční</w:t>
      </w:r>
      <w:r w:rsidR="00D35F4C">
        <w:t>mi</w:t>
      </w:r>
      <w:r w:rsidR="00062337">
        <w:t xml:space="preserve"> </w:t>
      </w:r>
      <w:r w:rsidR="00D35F4C">
        <w:t>úpravami prošla škola</w:t>
      </w:r>
      <w:r w:rsidR="00062337">
        <w:t xml:space="preserve"> </w:t>
      </w:r>
      <w:r w:rsidR="00062337" w:rsidRPr="005E485E">
        <w:t xml:space="preserve">v létě </w:t>
      </w:r>
      <w:r w:rsidR="00D35F4C" w:rsidRPr="005E485E">
        <w:t>2017 a 2018</w:t>
      </w:r>
      <w:r w:rsidR="00D35F4C">
        <w:rPr>
          <w:b/>
        </w:rPr>
        <w:t>.</w:t>
      </w:r>
      <w:r w:rsidR="00D35F4C">
        <w:t xml:space="preserve"> Jednalo se o</w:t>
      </w:r>
      <w:r w:rsidR="00062337">
        <w:t xml:space="preserve"> sociální zařízení MŠ a ZŠ</w:t>
      </w:r>
      <w:r w:rsidR="000F7DE8">
        <w:t xml:space="preserve"> ve starší budově, chodbu na </w:t>
      </w:r>
      <w:r w:rsidR="0002789F">
        <w:t>ZŠ,</w:t>
      </w:r>
      <w:r w:rsidR="000F7DE8">
        <w:t xml:space="preserve"> kancelář</w:t>
      </w:r>
      <w:r w:rsidR="00BE0210">
        <w:t xml:space="preserve"> školy se zázemím pro pedagogy a vedení</w:t>
      </w:r>
      <w:r w:rsidR="000F7DE8">
        <w:t xml:space="preserve"> školy, třídy ZŠ</w:t>
      </w:r>
      <w:r w:rsidR="00BE0210">
        <w:t xml:space="preserve"> a bezbariérový přístup do školy</w:t>
      </w:r>
      <w:r w:rsidR="000F7DE8">
        <w:t xml:space="preserve">. </w:t>
      </w:r>
      <w:r w:rsidR="00BE0210">
        <w:t>S neustálým nárůstem žáků došlo k r</w:t>
      </w:r>
      <w:r w:rsidR="00E95EA9">
        <w:t>ozšíření prostor</w:t>
      </w:r>
      <w:r w:rsidR="000F7DE8">
        <w:t xml:space="preserve"> základní školy</w:t>
      </w:r>
      <w:r w:rsidR="00BE0210">
        <w:t xml:space="preserve"> a</w:t>
      </w:r>
      <w:r w:rsidR="000F7DE8">
        <w:t xml:space="preserve"> navýšení kapacity natolik, že bylo možné zřídit třetí tříd</w:t>
      </w:r>
      <w:r w:rsidR="0002789F">
        <w:t>u</w:t>
      </w:r>
      <w:r w:rsidR="000F7DE8">
        <w:t xml:space="preserve"> ZŠ </w:t>
      </w:r>
      <w:r w:rsidR="0002789F">
        <w:t>(</w:t>
      </w:r>
      <w:r w:rsidR="000F7DE8">
        <w:t>z původních dvou tříd)</w:t>
      </w:r>
      <w:r w:rsidR="0002789F">
        <w:t xml:space="preserve"> a v ní </w:t>
      </w:r>
      <w:r w:rsidR="00D35F4C">
        <w:t xml:space="preserve">umístit i oddělení </w:t>
      </w:r>
      <w:r w:rsidR="0002789F">
        <w:t>ŠD</w:t>
      </w:r>
      <w:r w:rsidR="00BE0210">
        <w:t xml:space="preserve"> (Janišová, 2018)</w:t>
      </w:r>
      <w:r w:rsidR="0002789F">
        <w:t xml:space="preserve">. </w:t>
      </w:r>
    </w:p>
    <w:p w:rsidR="00EC475C" w:rsidRPr="00FC5187" w:rsidRDefault="0002789F" w:rsidP="00AA58EB">
      <w:pPr>
        <w:spacing w:after="0"/>
        <w:ind w:firstLine="698"/>
      </w:pPr>
      <w:r>
        <w:t xml:space="preserve">V současnosti </w:t>
      </w:r>
      <w:r w:rsidR="00AA58EB">
        <w:t>je</w:t>
      </w:r>
      <w:r>
        <w:t xml:space="preserve"> ZŠ Jarcová </w:t>
      </w:r>
      <w:r w:rsidRPr="00A86EB9">
        <w:rPr>
          <w:b/>
        </w:rPr>
        <w:t>trojtřídní</w:t>
      </w:r>
      <w:r w:rsidR="00BE0210">
        <w:rPr>
          <w:b/>
        </w:rPr>
        <w:t xml:space="preserve"> </w:t>
      </w:r>
      <w:r w:rsidR="00BE0210" w:rsidRPr="00970B41">
        <w:t>a zcela</w:t>
      </w:r>
      <w:r w:rsidR="00BE0210">
        <w:rPr>
          <w:b/>
        </w:rPr>
        <w:t xml:space="preserve"> bezbariérová</w:t>
      </w:r>
      <w:r w:rsidR="00AA58EB">
        <w:t xml:space="preserve">. V přízemí staré budovy je zřízeno 1. oddělení MŠ s umývárnou, sociálním zařízením a šatnou, školní jídelna, bezbariérová toaleta, sociální zařízení pro žákyně ZŠ a šatny školy. V prvním patře se ve třídách vzdělávají žáci ZŠ. Situována je zde i kancelář školy, </w:t>
      </w:r>
      <w:r w:rsidR="00BE0210">
        <w:t xml:space="preserve">kancelář </w:t>
      </w:r>
      <w:r w:rsidR="00AA58EB">
        <w:t>účetní, sociální zařízení pro zaměstnance a žáky ZŠ, oddělení ŠD. V </w:t>
      </w:r>
      <w:r w:rsidR="00D35F4C">
        <w:t>přízemí</w:t>
      </w:r>
      <w:r w:rsidR="00AA58EB">
        <w:t xml:space="preserve"> nové budovy</w:t>
      </w:r>
      <w:r w:rsidR="00D35F4C">
        <w:t xml:space="preserve"> se nachází</w:t>
      </w:r>
      <w:r w:rsidR="00BE0210">
        <w:t xml:space="preserve"> </w:t>
      </w:r>
      <w:r w:rsidR="00AA58EB">
        <w:t>hrací místnost</w:t>
      </w:r>
      <w:r w:rsidR="005E485E">
        <w:t xml:space="preserve"> (minitělocvična</w:t>
      </w:r>
      <w:r w:rsidR="00BE0210">
        <w:t>)</w:t>
      </w:r>
      <w:r w:rsidR="00AA58EB">
        <w:t xml:space="preserve"> uzpůsobená jako místnost ke sportovním aktivitám</w:t>
      </w:r>
      <w:r w:rsidR="00BE0210">
        <w:t>.</w:t>
      </w:r>
      <w:r w:rsidR="00AA58EB">
        <w:t xml:space="preserve"> </w:t>
      </w:r>
      <w:r w:rsidR="00A86EB9">
        <w:t>(ŠVP ZV, 2018).</w:t>
      </w:r>
    </w:p>
    <w:p w:rsidR="00FC5187" w:rsidRDefault="00A86EB9" w:rsidP="00A86EB9">
      <w:pPr>
        <w:pStyle w:val="Nadpis3"/>
        <w:ind w:left="1418"/>
      </w:pPr>
      <w:bookmarkStart w:id="21" w:name="_Toc101274748"/>
      <w:r>
        <w:t>O škole</w:t>
      </w:r>
      <w:bookmarkEnd w:id="21"/>
    </w:p>
    <w:p w:rsidR="00A86EB9" w:rsidRDefault="008A6AB0" w:rsidP="009B1F5C">
      <w:pPr>
        <w:spacing w:after="0"/>
        <w:ind w:firstLine="698"/>
      </w:pPr>
      <w:r>
        <w:t>ZŠ J</w:t>
      </w:r>
      <w:r w:rsidR="009B1F5C">
        <w:t>arcová svým umístěním a kapacitou spadá</w:t>
      </w:r>
      <w:r w:rsidR="005E485E">
        <w:t xml:space="preserve"> do</w:t>
      </w:r>
      <w:r>
        <w:t xml:space="preserve"> </w:t>
      </w:r>
      <w:r w:rsidRPr="008A6AB0">
        <w:rPr>
          <w:b/>
        </w:rPr>
        <w:t>ne úplně organizo</w:t>
      </w:r>
      <w:r w:rsidR="005E485E">
        <w:rPr>
          <w:b/>
        </w:rPr>
        <w:t>vaného</w:t>
      </w:r>
      <w:r>
        <w:t xml:space="preserve"> (název In Průcha, 2009) typ</w:t>
      </w:r>
      <w:r w:rsidR="005E485E">
        <w:t>u</w:t>
      </w:r>
      <w:r>
        <w:t xml:space="preserve"> škol</w:t>
      </w:r>
      <w:r w:rsidR="005E485E">
        <w:t>y</w:t>
      </w:r>
      <w:r>
        <w:t>. Poskytuje tak svým žákům 1. stupeň ZV s pěti ročníky ve třech zřízených třídách</w:t>
      </w:r>
      <w:r w:rsidR="00C576EC">
        <w:t xml:space="preserve"> s celkovou kapacitou 80 žáků</w:t>
      </w:r>
      <w:r w:rsidR="00E95EA9">
        <w:t>. V</w:t>
      </w:r>
      <w:r>
        <w:t>e škol</w:t>
      </w:r>
      <w:r w:rsidR="00E95EA9">
        <w:t>ním roce</w:t>
      </w:r>
      <w:r>
        <w:t xml:space="preserve"> 2021/2022 se</w:t>
      </w:r>
      <w:r w:rsidR="00D35F4C">
        <w:t xml:space="preserve"> v</w:t>
      </w:r>
      <w:r>
        <w:t xml:space="preserve"> 1. třídě vyučuje 1. ročník, ve třídě 2. společně 2. a 3. ročník a v poslední třídě ročníky 4. a 5</w:t>
      </w:r>
      <w:r w:rsidR="00C90B4A">
        <w:t xml:space="preserve"> (ŠVP ZV, 2018). </w:t>
      </w:r>
      <w:r w:rsidR="00C90B4A" w:rsidRPr="005E485E">
        <w:t>Výuka ve škole začíná</w:t>
      </w:r>
      <w:r w:rsidR="00C90B4A">
        <w:t xml:space="preserve"> v 8 hodin, vyučovací jednotka trvá 45 minut. Přestávky mezi výukou jsou standardně 10 minutové a po 2. vyučovací hodině</w:t>
      </w:r>
      <w:r w:rsidR="009B1F5C">
        <w:t xml:space="preserve"> je dél</w:t>
      </w:r>
      <w:r w:rsidR="009933D9">
        <w:t>ka vymezena na 20 minut (Janišová, 2020).</w:t>
      </w:r>
    </w:p>
    <w:p w:rsidR="00A3284B" w:rsidRDefault="00B93BB4" w:rsidP="009933D9">
      <w:pPr>
        <w:spacing w:after="0"/>
      </w:pPr>
      <w:r>
        <w:t xml:space="preserve">Škola se </w:t>
      </w:r>
      <w:r w:rsidR="00E95EA9">
        <w:t>snaží o vytvoření rodinné atmosféry</w:t>
      </w:r>
      <w:r>
        <w:t>, kter</w:t>
      </w:r>
      <w:r w:rsidR="00E95EA9">
        <w:t>ou</w:t>
      </w:r>
      <w:r>
        <w:t xml:space="preserve"> vítá a přijímá všech</w:t>
      </w:r>
      <w:r w:rsidR="00E95EA9">
        <w:t xml:space="preserve">ny své žáky. Důraz je kladen </w:t>
      </w:r>
      <w:r>
        <w:t>od př</w:t>
      </w:r>
      <w:r w:rsidR="00E95EA9">
        <w:t>edškolní přípravy na výuku</w:t>
      </w:r>
      <w:r>
        <w:t xml:space="preserve"> cizí</w:t>
      </w:r>
      <w:r w:rsidR="00E95EA9">
        <w:t>ch jazyků</w:t>
      </w:r>
      <w:r>
        <w:t>,</w:t>
      </w:r>
      <w:r w:rsidR="00E95EA9">
        <w:t xml:space="preserve"> práci</w:t>
      </w:r>
      <w:r>
        <w:t xml:space="preserve"> s digitálními programy a </w:t>
      </w:r>
      <w:r>
        <w:lastRenderedPageBreak/>
        <w:t xml:space="preserve">pomůckami, rozvoj etické a environmentální výchovy, ale i </w:t>
      </w:r>
      <w:r w:rsidR="005D7AC5">
        <w:t xml:space="preserve">včleňování </w:t>
      </w:r>
      <w:r>
        <w:t xml:space="preserve">povědomí </w:t>
      </w:r>
      <w:r w:rsidR="005D7AC5">
        <w:t>o problematice</w:t>
      </w:r>
      <w:r>
        <w:t xml:space="preserve"> integrace žáků se SVP a </w:t>
      </w:r>
      <w:r w:rsidR="005D7AC5">
        <w:t>žáků s nadáním</w:t>
      </w:r>
      <w:r>
        <w:t>.</w:t>
      </w:r>
    </w:p>
    <w:p w:rsidR="009933D9" w:rsidRDefault="00C44876" w:rsidP="009933D9">
      <w:pPr>
        <w:spacing w:after="0"/>
      </w:pPr>
      <w:r>
        <w:t>Žáci se SV</w:t>
      </w:r>
      <w:r w:rsidR="00A3284B">
        <w:t>P a žáci s mimořádným nadáním mohou ve škole uplatňovat individuální princip, který je podpořen nižším počtem žáků ve třídách a doporučením ze ŠPZ</w:t>
      </w:r>
      <w:r>
        <w:t>. Jako plus</w:t>
      </w:r>
      <w:r w:rsidR="001862BB">
        <w:t xml:space="preserve"> p</w:t>
      </w:r>
      <w:r w:rsidR="00E95EA9">
        <w:t xml:space="preserve">ro předškolní děti škola zajišťuje </w:t>
      </w:r>
      <w:r>
        <w:t>plynulé</w:t>
      </w:r>
      <w:r w:rsidR="00E95EA9">
        <w:t xml:space="preserve"> přizpůsobení se prostředí ZŠ. </w:t>
      </w:r>
      <w:r w:rsidR="00A3284B">
        <w:t>Vyzdvihuje fungující</w:t>
      </w:r>
      <w:r w:rsidR="00E95EA9">
        <w:t xml:space="preserve"> spolupráci a komunikaci</w:t>
      </w:r>
      <w:r>
        <w:t xml:space="preserve"> mezi pedagogy předškolního a primárního vzdělávání (ukázky portfolií, přednosti a nedostatky budoucích prvňáčků, možná specifika ve vzdělávání, atd.)</w:t>
      </w:r>
      <w:r w:rsidR="00E95EA9">
        <w:t>. Současně poskytuje</w:t>
      </w:r>
      <w:r w:rsidR="001862BB">
        <w:t xml:space="preserve"> přípravu žáků</w:t>
      </w:r>
      <w:r w:rsidR="00E95EA9">
        <w:t>m 5. tříd pro</w:t>
      </w:r>
      <w:r w:rsidR="001862BB">
        <w:t xml:space="preserve"> bezp</w:t>
      </w:r>
      <w:r w:rsidR="00E95EA9">
        <w:t>roblémový přechod na 2. stupeň městských základních škol (</w:t>
      </w:r>
      <w:r w:rsidR="00191FFE">
        <w:t>ŠVP ZV, 2018).</w:t>
      </w:r>
    </w:p>
    <w:p w:rsidR="009B1F5C" w:rsidRDefault="009B1F5C" w:rsidP="009B1F5C">
      <w:pPr>
        <w:spacing w:after="0"/>
      </w:pPr>
      <w:r>
        <w:t xml:space="preserve">Pro </w:t>
      </w:r>
      <w:r w:rsidRPr="001862BB">
        <w:rPr>
          <w:b/>
        </w:rPr>
        <w:t>hodnocení</w:t>
      </w:r>
      <w:r>
        <w:t xml:space="preserve"> dosažených vědomostí </w:t>
      </w:r>
      <w:r w:rsidRPr="005E485E">
        <w:t>ve vzdělávání</w:t>
      </w:r>
      <w:r>
        <w:t xml:space="preserve"> škola preferuje klasifikační stupnici (dále i jen klasifikace). Klasifikace je vyjádřena stupněm prospěchu: 1-5 (1 – výborný, 5 – nedostatečný)</w:t>
      </w:r>
      <w:r w:rsidR="009933D9">
        <w:t>. Možné je žáka hodnotit i slovně</w:t>
      </w:r>
      <w:r w:rsidR="000267BA">
        <w:t>,</w:t>
      </w:r>
      <w:r w:rsidR="009933D9">
        <w:t xml:space="preserve"> nebo kombinací způsobů hodnocení, o čemž rozhoduje ředitelka a školská rada. Vždy je v pololetí vydáván výpis z vysvědčení a na konci školního roku vysvědčení oficiální (Janišová, 2020).</w:t>
      </w:r>
    </w:p>
    <w:p w:rsidR="00191FFE" w:rsidRDefault="00191FFE" w:rsidP="009B1F5C">
      <w:pPr>
        <w:spacing w:after="0"/>
      </w:pPr>
      <w:r>
        <w:t xml:space="preserve">V průběhu let škola reaguje na technický pokrok společnosti a </w:t>
      </w:r>
      <w:r w:rsidRPr="005E485E">
        <w:t>digitalizaci vzdělávací politiky v ČR</w:t>
      </w:r>
      <w:r>
        <w:t>, vycházející ze strategických a koncepčních dokumentů, implementováním ICT prostředků a programů (nové PC pro výuku informatiky, interaktivní tabule</w:t>
      </w:r>
      <w:r w:rsidR="000267BA">
        <w:t>, data projektor) do vzdělávání. P</w:t>
      </w:r>
      <w:r>
        <w:t>odporuje spolupráci v oblasti techniky mez</w:t>
      </w:r>
      <w:r w:rsidR="00C54855">
        <w:t>i žáky a personálem školy</w:t>
      </w:r>
      <w:r w:rsidR="004467E8">
        <w:t>,</w:t>
      </w:r>
      <w:r w:rsidR="00C54855">
        <w:t xml:space="preserve"> umožňuje rovnoprávnost v rozvoji digitálních kompetencí formou zápůjčky ekonomicko sociálně slabším rodinám v době, kdy se žák nemůže zúčastnit výuky osobně</w:t>
      </w:r>
      <w:r w:rsidR="004467E8">
        <w:t xml:space="preserve"> </w:t>
      </w:r>
      <w:r w:rsidR="00C54855">
        <w:t>(Janišová, 2018).</w:t>
      </w:r>
    </w:p>
    <w:p w:rsidR="00A84E7A" w:rsidRDefault="00DF45BB" w:rsidP="009B1F5C">
      <w:pPr>
        <w:spacing w:after="0"/>
      </w:pPr>
      <w:r w:rsidRPr="005E485E">
        <w:t>Cíle</w:t>
      </w:r>
      <w:r w:rsidR="005E485E">
        <w:t>, které si škola dává,</w:t>
      </w:r>
      <w:r>
        <w:t xml:space="preserve"> jsou stavěny na principech tolerance, příznivé a bezpečné atmosféry</w:t>
      </w:r>
      <w:r w:rsidR="00A50B08">
        <w:t>,</w:t>
      </w:r>
      <w:r>
        <w:t xml:space="preserve"> podněcující tvořivost žáků, jedinečném všestranném rozvoji osobnosti, socializace, zdravé životosprávy každého člena v bezpečných podmínkách školního prostředí</w:t>
      </w:r>
      <w:r w:rsidR="00C9577B">
        <w:t>. Menší počet žáků ve třídách umožňuje pedagogům věnovat se žákům, jejich potřebám, nedostatkům, talentu či zájmům individuálněji a snižovat jejich neúspěšnost ve vzdělávání</w:t>
      </w:r>
      <w:r>
        <w:t xml:space="preserve"> (ŠVP ZV, 2018)</w:t>
      </w:r>
      <w:r w:rsidR="00433768">
        <w:t>.</w:t>
      </w:r>
    </w:p>
    <w:p w:rsidR="00A84E7A" w:rsidRDefault="00A84E7A" w:rsidP="00A84E7A">
      <w:pPr>
        <w:pStyle w:val="Nadpis3"/>
        <w:ind w:left="1418"/>
      </w:pPr>
      <w:bookmarkStart w:id="22" w:name="_Toc101274749"/>
      <w:r>
        <w:t xml:space="preserve">Přehled </w:t>
      </w:r>
      <w:r w:rsidR="00DF45BB">
        <w:t>účastníků</w:t>
      </w:r>
      <w:r w:rsidR="00D70557">
        <w:t xml:space="preserve"> vzdělávacího procesu ovlivňující autoevaluaci</w:t>
      </w:r>
      <w:r w:rsidR="00EE1A32">
        <w:t xml:space="preserve"> ZŠ</w:t>
      </w:r>
      <w:bookmarkEnd w:id="22"/>
    </w:p>
    <w:p w:rsidR="00191FFE" w:rsidRDefault="004428C6" w:rsidP="0071105F">
      <w:pPr>
        <w:spacing w:after="0"/>
        <w:ind w:firstLine="698"/>
      </w:pPr>
      <w:r>
        <w:t xml:space="preserve">V </w:t>
      </w:r>
      <w:r w:rsidRPr="005E485E">
        <w:t>pedagogickém sboru</w:t>
      </w:r>
      <w:r>
        <w:t xml:space="preserve"> ZŠ nyní působí</w:t>
      </w:r>
      <w:r w:rsidR="004467E8">
        <w:t xml:space="preserve"> tři učitelky, které pln</w:t>
      </w:r>
      <w:r>
        <w:t xml:space="preserve">í současně funkci třídního učitele. Pro větší využití </w:t>
      </w:r>
      <w:r w:rsidR="004467E8">
        <w:t>specializací, odbornosti</w:t>
      </w:r>
      <w:r>
        <w:t xml:space="preserve"> a </w:t>
      </w:r>
      <w:r w:rsidR="004467E8">
        <w:t>letitých praxí</w:t>
      </w:r>
      <w:r>
        <w:t xml:space="preserve"> učitelů zastávají formou dohod, vedlejších pracovních poměrů, atd. další personální funkce školy – vychovatelka ŠD, koordinátor ŠVP, školní metodik prevence, výchovný poradce, fotograf školy, zdravotník, správci učebních materiálů</w:t>
      </w:r>
      <w:r w:rsidR="00A50B08">
        <w:t>,</w:t>
      </w:r>
      <w:r>
        <w:t xml:space="preserve"> nebo vedoucí zájmových kroužků a aktivit. Do </w:t>
      </w:r>
      <w:r w:rsidRPr="005E485E">
        <w:t>vedoucí funkce</w:t>
      </w:r>
      <w:r>
        <w:t xml:space="preserve"> </w:t>
      </w:r>
      <w:r>
        <w:lastRenderedPageBreak/>
        <w:t>ZŠ a MŠ je od r. 2011 jmenována výběrovým řízení ředitelka, která rovněž vyučuje ve všech ročnících</w:t>
      </w:r>
      <w:r w:rsidR="005E485E">
        <w:t xml:space="preserve"> a</w:t>
      </w:r>
      <w:r>
        <w:t xml:space="preserve">nglický </w:t>
      </w:r>
      <w:r w:rsidR="005E485E">
        <w:t>jazyk a v 1. třídě m</w:t>
      </w:r>
      <w:r w:rsidR="00EF1193">
        <w:t>atematiku</w:t>
      </w:r>
      <w:r w:rsidR="004467E8">
        <w:t xml:space="preserve">. Celé pedagogické obsazení se účastní povinných i nepovinných školení, kurzů, besed a jiných akcí v rámci </w:t>
      </w:r>
      <w:r w:rsidR="005C41E7" w:rsidRPr="005E485E">
        <w:t>D</w:t>
      </w:r>
      <w:r w:rsidR="004467E8" w:rsidRPr="005E485E">
        <w:t>alšího vzdělávání pedagogických pracovníků</w:t>
      </w:r>
      <w:r w:rsidR="005C41E7">
        <w:t xml:space="preserve"> (dále i jen DVPP)</w:t>
      </w:r>
      <w:r w:rsidR="00A50B08">
        <w:t>. Z</w:t>
      </w:r>
      <w:r w:rsidR="004467E8">
        <w:t>lepšují své znalosti v oblasti školství četbou odborné</w:t>
      </w:r>
      <w:r w:rsidR="00DF792C">
        <w:t xml:space="preserve"> literatury. Z posledního vývoje školského kurikula, jež soustředí pozornost na modernizaci a digitalizaci výuky, uvádí pracovníci jako příklad seberozvoje absolvované kurzy, které </w:t>
      </w:r>
      <w:r w:rsidR="005E485E">
        <w:t>je seznamovaly</w:t>
      </w:r>
      <w:r w:rsidR="00DF792C">
        <w:t xml:space="preserve"> se správným ovládáním počítačové, informační a prezentační techniky ve vyučovacích hodinách a využíváním digitálního rozhraní v komunikaci se zákonnými zástupci (online žákovská knížka</w:t>
      </w:r>
      <w:r w:rsidR="006230A6">
        <w:t>,</w:t>
      </w:r>
      <w:r w:rsidR="00DF792C">
        <w:t xml:space="preserve"> vyučovací platformy MS Teams, e-mail), vládními orgány a jinými osobami.</w:t>
      </w:r>
      <w:r w:rsidR="004F1D1E">
        <w:t xml:space="preserve"> Učitelé školy jsou srozuměni s psychickými i fyzickými nároky, které jejich profesní zaměření vyžaduje, a možnými riziky. Snaží se ve svém volném čase o sebe a své zdraví pečovat, jak nejlépe dovedou. Organizace školního roku umožňuje jednou až dvakrát ročně setkávání všech zaměstnanců, což přispívá k rozvoji mezilidských vztahů a tvorby příjemného pracovního prostředí.</w:t>
      </w:r>
    </w:p>
    <w:p w:rsidR="004F1D1E" w:rsidRDefault="00BD3D0D" w:rsidP="005E485E">
      <w:pPr>
        <w:spacing w:after="0"/>
      </w:pPr>
      <w:r w:rsidRPr="005E485E">
        <w:t xml:space="preserve">Žáci </w:t>
      </w:r>
      <w:r>
        <w:t>navštěvující základní školu tvoří z větší části děti s trvalým pobytem v obci Jarcová.</w:t>
      </w:r>
      <w:r w:rsidR="000B0C88">
        <w:t xml:space="preserve"> </w:t>
      </w:r>
      <w:r w:rsidR="0068561A">
        <w:t xml:space="preserve">Případně do školy dojíždí děti ze sousedních obcí a jen výjimečně z města. Počty žáků </w:t>
      </w:r>
      <w:r w:rsidR="00002985">
        <w:t xml:space="preserve">ZŠ se za posledních deset let pohybují do hodnoty 43. </w:t>
      </w:r>
      <w:r w:rsidR="0068561A">
        <w:t>Rozdělení a seskupování ročníků do tříd se</w:t>
      </w:r>
      <w:r w:rsidR="00A50B08">
        <w:t xml:space="preserve"> řídí podle počtu dětí</w:t>
      </w:r>
      <w:r w:rsidR="00002985">
        <w:t xml:space="preserve"> v příslušných ročnících</w:t>
      </w:r>
      <w:r w:rsidR="0068561A">
        <w:t>. Vzhledem k náležitostem spádovosti škol, umožňuje škola realizovat povinné základní vzdělávání všem žákům –</w:t>
      </w:r>
      <w:r w:rsidR="00002985">
        <w:t xml:space="preserve"> intaktním, mimořádně nadaným i</w:t>
      </w:r>
      <w:r w:rsidR="0068561A">
        <w:t xml:space="preserve"> se SVP. Integrovaným </w:t>
      </w:r>
      <w:r w:rsidR="0068561A" w:rsidRPr="005E485E">
        <w:t>žákům se SVP</w:t>
      </w:r>
      <w:r w:rsidR="00A50B08">
        <w:t xml:space="preserve"> jsou ve třídách</w:t>
      </w:r>
      <w:r w:rsidR="0068561A">
        <w:t xml:space="preserve"> poskytována přiznaná podpůrná opatření tak, jak je nařízeno ŠPZ. </w:t>
      </w:r>
      <w:r w:rsidR="00002985">
        <w:t xml:space="preserve">Při vzdělávání žáků se SVP využívají pedagogové kompenzačních pomůcek, speciálních učebnic a výukových programů, speciálně pedagogických metod, postupů, modifikovaný obsah vzdělávání a další úpravy dle vypracovaného IVP a Doporučení </w:t>
      </w:r>
      <w:r w:rsidR="00524991">
        <w:t>pro vzdělávání žáka se SVP.</w:t>
      </w:r>
    </w:p>
    <w:p w:rsidR="00524991" w:rsidRDefault="00524991" w:rsidP="005E485E">
      <w:pPr>
        <w:spacing w:after="0"/>
      </w:pPr>
      <w:r>
        <w:t xml:space="preserve">Převážná většina </w:t>
      </w:r>
      <w:r w:rsidRPr="005E485E">
        <w:t>zákonných zástupců</w:t>
      </w:r>
      <w:r>
        <w:t xml:space="preserve">, zpravidla rodičů nezletilých žáků, jeví </w:t>
      </w:r>
      <w:r w:rsidR="009003E8">
        <w:t xml:space="preserve">zájem </w:t>
      </w:r>
      <w:r w:rsidR="00C576EC">
        <w:t xml:space="preserve">o součinnosti </w:t>
      </w:r>
      <w:r w:rsidR="009003E8">
        <w:t>s pedagogy</w:t>
      </w:r>
      <w:r>
        <w:t xml:space="preserve"> na </w:t>
      </w:r>
      <w:r w:rsidR="009003E8">
        <w:t>plynulém průběhu vzdělávání svých dětí a zvyšování míry prestiže školy i obce</w:t>
      </w:r>
      <w:r>
        <w:t>.</w:t>
      </w:r>
      <w:r w:rsidR="009003E8">
        <w:t xml:space="preserve"> Škola nahlíží na funkční komunikaci s rodiči jako </w:t>
      </w:r>
      <w:r w:rsidR="00275CD9">
        <w:t>na důležitou oblast, umožňuje</w:t>
      </w:r>
      <w:r w:rsidR="009003E8">
        <w:t xml:space="preserve"> rodičům, aby podávali zpětnou vazbu a cenné připomínky k plánovaným úpravám, průběhu výuky, organizovaným aktivitám a dalším aspektům školního života</w:t>
      </w:r>
      <w:r w:rsidR="00275CD9">
        <w:t xml:space="preserve"> (např. dobrovolná účast na příležitostných školních brigádách) </w:t>
      </w:r>
      <w:r w:rsidR="007F0022">
        <w:t>(ŠVP ZV, 2018).</w:t>
      </w:r>
    </w:p>
    <w:p w:rsidR="008606BB" w:rsidRPr="00191FFE" w:rsidRDefault="00C576EC" w:rsidP="005E485E">
      <w:pPr>
        <w:spacing w:after="0"/>
      </w:pPr>
      <w:r>
        <w:t xml:space="preserve">Mimo přímých účastníků na vzdělávání, žáků a pedagogů, hraje důležitou roli v procesu autoevaluace školy komunikace se </w:t>
      </w:r>
      <w:r w:rsidRPr="005E485E">
        <w:t>zřizovatelem</w:t>
      </w:r>
      <w:r>
        <w:t>, kterým je obec Jarcová</w:t>
      </w:r>
      <w:r w:rsidR="004904FE">
        <w:t xml:space="preserve"> (Janišová, 2018)</w:t>
      </w:r>
      <w:r>
        <w:t xml:space="preserve"> a </w:t>
      </w:r>
      <w:r w:rsidRPr="005E485E">
        <w:t>nepedagogickými zaměstnanci školy</w:t>
      </w:r>
      <w:r>
        <w:t xml:space="preserve"> – účetní, vedoucí školní jídelny, domovnice a školní asistentka, kuchařka a pomocná kuchařka</w:t>
      </w:r>
      <w:r w:rsidR="004904FE">
        <w:t xml:space="preserve"> (</w:t>
      </w:r>
      <w:r w:rsidR="00420CB3">
        <w:t>Zaměstnanci, c2022)</w:t>
      </w:r>
      <w:r>
        <w:t xml:space="preserve">. </w:t>
      </w:r>
      <w:r w:rsidR="00420CB3">
        <w:t xml:space="preserve">Oboustranná úzká </w:t>
      </w:r>
      <w:r w:rsidR="00420CB3">
        <w:lastRenderedPageBreak/>
        <w:t>spolupráce školy se</w:t>
      </w:r>
      <w:r>
        <w:t xml:space="preserve"> zřiz</w:t>
      </w:r>
      <w:r w:rsidR="00420CB3">
        <w:t>ovatelem probíhá formou</w:t>
      </w:r>
      <w:r>
        <w:t xml:space="preserve"> obohacováním kulturního života obce ze strany školy (společenská vystoupení, akce pro občany Jarcové)</w:t>
      </w:r>
      <w:r w:rsidR="00420CB3">
        <w:t xml:space="preserve"> a získáv</w:t>
      </w:r>
      <w:r w:rsidR="00A50B08">
        <w:t>áním dotací z fondů EU, pronájmem</w:t>
      </w:r>
      <w:r w:rsidR="00420CB3">
        <w:t xml:space="preserve"> obecních prostorů nebo dopravních prostředků ze strany zřizovatele (Janišová, 2018).</w:t>
      </w:r>
      <w:r w:rsidR="00275CD9">
        <w:t xml:space="preserve"> </w:t>
      </w:r>
      <w:r w:rsidR="00275CD9" w:rsidRPr="005E485E">
        <w:t>Zaměstnanci školy</w:t>
      </w:r>
      <w:r w:rsidR="00275CD9">
        <w:t xml:space="preserve"> dodržují platná pravidla bezpečnosti a ochrany žáků ve škole v souladu s platným školním řádem. Přihlíží k jejich fyziologickým potřebám vývojové úrovně</w:t>
      </w:r>
      <w:r w:rsidR="00DC4141">
        <w:t xml:space="preserve"> a preventivně předchází nežádoucímu chování žáků vůči sobě navzájem i vůči zaměstnancům školy</w:t>
      </w:r>
      <w:r w:rsidR="00275CD9">
        <w:t>. Kontrolují přístup cizích osob do budovy</w:t>
      </w:r>
      <w:r w:rsidR="00DC4141">
        <w:t xml:space="preserve"> školy (povinnost dovést osobu na požadované místo), zodpovídají za přístup do šaten a ihned oznamují nezbytné informace o úrazech žáků.</w:t>
      </w:r>
      <w:r w:rsidR="005E485E">
        <w:t xml:space="preserve"> </w:t>
      </w:r>
      <w:r w:rsidR="00DC4141">
        <w:t>Další práva a povinnosti žáků, zákonných zástupů a zaměstnanců (pedagogických i nepedagogických pracovníků) vymezuje školní řád (Janišová, 2020).</w:t>
      </w:r>
    </w:p>
    <w:p w:rsidR="001862BB" w:rsidRDefault="001862BB" w:rsidP="00761090">
      <w:pPr>
        <w:pStyle w:val="Nadpis2"/>
        <w:ind w:left="993"/>
      </w:pPr>
      <w:bookmarkStart w:id="23" w:name="_Toc101274750"/>
      <w:r>
        <w:t>Školní dokumentace podílející se na</w:t>
      </w:r>
      <w:r w:rsidR="005B59BE">
        <w:t xml:space="preserve"> evaluaci</w:t>
      </w:r>
      <w:r w:rsidR="00596176">
        <w:t>, řízení</w:t>
      </w:r>
      <w:r w:rsidR="005B59BE">
        <w:t xml:space="preserve"> a</w:t>
      </w:r>
      <w:r>
        <w:t xml:space="preserve"> podpoře zkvalitňování úrovně vzdělávání</w:t>
      </w:r>
      <w:bookmarkEnd w:id="23"/>
    </w:p>
    <w:p w:rsidR="001862BB" w:rsidRDefault="00C76BAE" w:rsidP="00761090">
      <w:pPr>
        <w:pStyle w:val="Nadpis3"/>
        <w:ind w:left="1418"/>
      </w:pPr>
      <w:bookmarkStart w:id="24" w:name="_Toc101274751"/>
      <w:r>
        <w:t>Shrnutí významu</w:t>
      </w:r>
      <w:r w:rsidR="00017624">
        <w:t xml:space="preserve"> zřizovatel</w:t>
      </w:r>
      <w:r>
        <w:t>e malotřídní</w:t>
      </w:r>
      <w:r w:rsidR="00017624">
        <w:t xml:space="preserve"> školy </w:t>
      </w:r>
      <w:r>
        <w:t>vůči regionálnímu</w:t>
      </w:r>
      <w:r w:rsidR="00017624">
        <w:t xml:space="preserve"> vzdělávání v obci Jarcová</w:t>
      </w:r>
      <w:bookmarkEnd w:id="24"/>
    </w:p>
    <w:p w:rsidR="007A3540" w:rsidRDefault="007F6DBB" w:rsidP="007A3540">
      <w:pPr>
        <w:spacing w:after="0"/>
        <w:ind w:firstLine="698"/>
      </w:pPr>
      <w:r>
        <w:t>Odbory školství zřízené v krajích jsou prvotním nadřazujícím správním orgánem pro základní školy. Ač jsou jejich správní funkce omezené, mohou výrazně zasahovat do řízení škol a ovlivňovat</w:t>
      </w:r>
      <w:r w:rsidR="00C517E9">
        <w:t xml:space="preserve"> regionální</w:t>
      </w:r>
      <w:r>
        <w:t xml:space="preserve"> </w:t>
      </w:r>
      <w:r w:rsidR="00C517E9">
        <w:t>systém vzdělávání</w:t>
      </w:r>
      <w:r>
        <w:t xml:space="preserve">. </w:t>
      </w:r>
      <w:r w:rsidR="00C517E9">
        <w:t xml:space="preserve">Přední </w:t>
      </w:r>
      <w:r w:rsidR="00822ADA" w:rsidRPr="00822ADA">
        <w:t>obavy krajů</w:t>
      </w:r>
      <w:r w:rsidR="00C517E9">
        <w:t xml:space="preserve"> a příslušných školských odborů</w:t>
      </w:r>
      <w:r w:rsidR="00822ADA" w:rsidRPr="00822ADA">
        <w:t xml:space="preserve">, které rozebírá Trnková (2010) z dostupných DZ ČR, spočívají v naplněnosti malotřídních škol </w:t>
      </w:r>
      <w:r w:rsidR="00822ADA">
        <w:t xml:space="preserve">v porovnání s jejich dostupnou kapacitou </w:t>
      </w:r>
      <w:r w:rsidR="00822ADA" w:rsidRPr="00822ADA">
        <w:t>při pravidelném krajském vyhodnocování počtu dětí na jednotlivých stupních ZŠ. Hovoří o nižších počtech žáků ve školách, což úměrně zvyšuje finanční náročnost na provoz škol. Výsledné názory státního sektoru</w:t>
      </w:r>
      <w:r w:rsidR="00AD62BD">
        <w:t xml:space="preserve"> ČR</w:t>
      </w:r>
      <w:r w:rsidR="00822ADA" w:rsidRPr="00822ADA">
        <w:t xml:space="preserve"> vůči neúplným školám nejsou příliš pří</w:t>
      </w:r>
      <w:r w:rsidR="00822ADA">
        <w:t>znivé, jelikož snahy o snižování</w:t>
      </w:r>
      <w:r w:rsidR="00AD62BD">
        <w:t xml:space="preserve"> počtu </w:t>
      </w:r>
      <w:r w:rsidR="00822ADA">
        <w:t>škol</w:t>
      </w:r>
      <w:r w:rsidR="00AD62BD">
        <w:t>, které jsou tvořené pouze 1. stupněm</w:t>
      </w:r>
      <w:r w:rsidR="00A50B08">
        <w:t>,</w:t>
      </w:r>
      <w:r w:rsidR="00822ADA">
        <w:t xml:space="preserve"> zesilují. </w:t>
      </w:r>
      <w:r w:rsidR="007A3540">
        <w:t>Z</w:t>
      </w:r>
      <w:r w:rsidR="00822ADA" w:rsidRPr="00822ADA">
        <w:t>řizovatelé</w:t>
      </w:r>
      <w:r w:rsidR="007A3540">
        <w:t xml:space="preserve"> škol</w:t>
      </w:r>
      <w:r w:rsidR="00822ADA" w:rsidRPr="00822ADA">
        <w:t xml:space="preserve">, zpravidla obce, </w:t>
      </w:r>
      <w:r w:rsidR="007A3540">
        <w:t>kteří představují územně ohraničenou úroveň v jednáních o věcech v oblasti školského systému, naopak</w:t>
      </w:r>
      <w:r w:rsidR="00822ADA" w:rsidRPr="00822ADA">
        <w:t xml:space="preserve"> </w:t>
      </w:r>
      <w:r w:rsidR="007A3540">
        <w:t>projevují</w:t>
      </w:r>
      <w:r w:rsidR="00822ADA" w:rsidRPr="00822ADA">
        <w:t xml:space="preserve"> vyšší zájem</w:t>
      </w:r>
      <w:r w:rsidR="007A3540">
        <w:t xml:space="preserve"> o posilování sítě těchto škol. A to </w:t>
      </w:r>
      <w:r w:rsidR="00822ADA" w:rsidRPr="00822ADA">
        <w:t>i přes složitější finanční zabezpečení, má-li škola méně žáků</w:t>
      </w:r>
      <w:r w:rsidR="00A50B08">
        <w:t>,</w:t>
      </w:r>
      <w:r w:rsidR="00822ADA" w:rsidRPr="00822ADA">
        <w:t xml:space="preserve"> než dokáže pojmout</w:t>
      </w:r>
      <w:r w:rsidR="007A3540">
        <w:t>, zmiňuje autorka.</w:t>
      </w:r>
    </w:p>
    <w:p w:rsidR="001862BB" w:rsidRDefault="00822ADA" w:rsidP="007A3540">
      <w:r w:rsidRPr="00822ADA">
        <w:t xml:space="preserve">Primární účast na vzdělávací politice a tvorbě kurikulárních dokumentů malotřídních škol má její </w:t>
      </w:r>
      <w:r w:rsidRPr="000975B2">
        <w:t>zřizovatel a ředitel</w:t>
      </w:r>
      <w:r w:rsidR="007A3540" w:rsidRPr="000975B2">
        <w:t>, kteří ve vzájemné shodě</w:t>
      </w:r>
      <w:r w:rsidRPr="000975B2">
        <w:t xml:space="preserve"> zajišťují řízení, hodnocení a rozvoj</w:t>
      </w:r>
      <w:r w:rsidRPr="007A3540">
        <w:rPr>
          <w:b/>
        </w:rPr>
        <w:t xml:space="preserve"> </w:t>
      </w:r>
      <w:r w:rsidRPr="00822ADA">
        <w:t>všech školských oblastí příslušné školy (materiální vybavení, archit</w:t>
      </w:r>
      <w:r w:rsidR="003864B3">
        <w:t>ektonické úpravy, úřední deska</w:t>
      </w:r>
      <w:r w:rsidRPr="00822ADA">
        <w:t>, personál, kulturní a sociální</w:t>
      </w:r>
      <w:r w:rsidR="007A3540">
        <w:t xml:space="preserve"> život, edukace). Regionální</w:t>
      </w:r>
      <w:r w:rsidRPr="00822ADA">
        <w:t xml:space="preserve"> školský systém </w:t>
      </w:r>
      <w:r w:rsidRPr="000975B2">
        <w:t>ovlivňuje život v obci a dosaženou úroveň kvality vzdělání občanů.</w:t>
      </w:r>
      <w:r w:rsidRPr="00822ADA">
        <w:t xml:space="preserve"> Základní malotřídní ško</w:t>
      </w:r>
      <w:r w:rsidR="000975B2">
        <w:t>la tak může podle autorky</w:t>
      </w:r>
      <w:r w:rsidRPr="00822ADA">
        <w:t xml:space="preserve"> být pro své</w:t>
      </w:r>
      <w:r w:rsidR="00C76BAE">
        <w:t>ho zřizovatele plusem. Při vzrůstajících potřebách</w:t>
      </w:r>
      <w:r w:rsidRPr="00822ADA">
        <w:t xml:space="preserve"> a požadav</w:t>
      </w:r>
      <w:r w:rsidR="00C76BAE">
        <w:t>cích</w:t>
      </w:r>
      <w:r w:rsidRPr="00822ADA">
        <w:t xml:space="preserve"> </w:t>
      </w:r>
      <w:r w:rsidR="00C76BAE">
        <w:t xml:space="preserve">na </w:t>
      </w:r>
      <w:r w:rsidR="00C76BAE">
        <w:lastRenderedPageBreak/>
        <w:t>zkvalitňování vzdělávání v ČR,</w:t>
      </w:r>
      <w:r w:rsidRPr="00822ADA">
        <w:t xml:space="preserve"> obec a vedení </w:t>
      </w:r>
      <w:r w:rsidR="00C76BAE">
        <w:t>školy</w:t>
      </w:r>
      <w:r w:rsidR="000B2BE6">
        <w:t xml:space="preserve"> se musí připravovat na nemalé finanční výdaje promyšlenými</w:t>
      </w:r>
      <w:r w:rsidRPr="00822ADA">
        <w:t xml:space="preserve"> strategi</w:t>
      </w:r>
      <w:r w:rsidR="00A1147A">
        <w:t xml:space="preserve">emi, budoucími vizemi, </w:t>
      </w:r>
      <w:r w:rsidR="000B2BE6">
        <w:t>koncepčními záměry a úkoly na určitá období</w:t>
      </w:r>
      <w:r w:rsidRPr="00822ADA">
        <w:t xml:space="preserve"> (</w:t>
      </w:r>
      <w:r w:rsidR="000B2BE6">
        <w:t xml:space="preserve">např. dlouhodobé plány školy, </w:t>
      </w:r>
      <w:r w:rsidRPr="00822ADA">
        <w:t>dotace EU, šablony, projekty, sponzorské dary, atd.).</w:t>
      </w:r>
    </w:p>
    <w:p w:rsidR="001862BB" w:rsidRDefault="00915D21" w:rsidP="00761090">
      <w:pPr>
        <w:pStyle w:val="Nadpis3"/>
        <w:ind w:left="1418"/>
      </w:pPr>
      <w:bookmarkStart w:id="25" w:name="_Toc101274752"/>
      <w:r>
        <w:t>ŠVP pro základní vzdělávání na</w:t>
      </w:r>
      <w:r w:rsidR="00FD2081">
        <w:t xml:space="preserve"> ZŠ J</w:t>
      </w:r>
      <w:r>
        <w:t>arcová</w:t>
      </w:r>
      <w:bookmarkEnd w:id="25"/>
    </w:p>
    <w:p w:rsidR="001862BB" w:rsidRDefault="000B2BE6" w:rsidP="001B4A83">
      <w:pPr>
        <w:spacing w:after="0"/>
        <w:ind w:firstLine="698"/>
      </w:pPr>
      <w:r>
        <w:t>Směrodatným právním dokumentem pro tvorbu ŠVP ZV</w:t>
      </w:r>
      <w:r w:rsidR="008C6A65">
        <w:t>, nacházející se na školské úrovni vzdělávacího systému</w:t>
      </w:r>
      <w:r w:rsidR="00A1147A">
        <w:t>,</w:t>
      </w:r>
      <w:r>
        <w:t xml:space="preserve"> byl RVP ZV</w:t>
      </w:r>
      <w:r w:rsidR="008C6A65">
        <w:t xml:space="preserve"> z úrovně státní</w:t>
      </w:r>
      <w:r>
        <w:t xml:space="preserve">. Koordinátorka ŠVP – ředitelka školy – dbala, aby byl </w:t>
      </w:r>
      <w:r w:rsidRPr="000975B2">
        <w:t>dokument sepsán v souladu</w:t>
      </w:r>
      <w:r>
        <w:t xml:space="preserve"> s uvedenými cíli základního vzdělávání, kompetencemi</w:t>
      </w:r>
      <w:r w:rsidR="00A1147A">
        <w:t>,</w:t>
      </w:r>
      <w:r>
        <w:t xml:space="preserve"> jichž mají žáci dosáhnout, naplňováním vzdělávacího obsahu.</w:t>
      </w:r>
      <w:r w:rsidR="006A2BEE">
        <w:t xml:space="preserve"> </w:t>
      </w:r>
      <w:r w:rsidR="00D37411">
        <w:t>Oficiálnímu schválení při evaluaci</w:t>
      </w:r>
      <w:r w:rsidR="006A2BEE">
        <w:t xml:space="preserve"> ČŠI</w:t>
      </w:r>
      <w:r w:rsidR="00D37411">
        <w:t xml:space="preserve"> se ŠVP ZV a PV dostalo </w:t>
      </w:r>
      <w:r w:rsidR="006A2BEE">
        <w:t>v r. 2009</w:t>
      </w:r>
      <w:r w:rsidR="00D37411">
        <w:t xml:space="preserve">. </w:t>
      </w:r>
      <w:r w:rsidR="00D37411" w:rsidRPr="00D37411">
        <w:t>Aktuální ŠVP ZV, dle kterého</w:t>
      </w:r>
      <w:r w:rsidR="000975B2">
        <w:t xml:space="preserve"> škola vzdělává je platné od r.</w:t>
      </w:r>
      <w:r w:rsidR="00D37411" w:rsidRPr="00D37411">
        <w:t xml:space="preserve"> 2018. </w:t>
      </w:r>
      <w:r w:rsidR="00D37411">
        <w:t>Nutné bylo zohlednit</w:t>
      </w:r>
      <w:r>
        <w:t xml:space="preserve"> míru</w:t>
      </w:r>
      <w:r w:rsidR="00D72C78">
        <w:t xml:space="preserve"> časoprostorových</w:t>
      </w:r>
      <w:r>
        <w:t xml:space="preserve"> možností, kv</w:t>
      </w:r>
      <w:r w:rsidR="00A1147A">
        <w:t>alifikace a schopnosti</w:t>
      </w:r>
      <w:r>
        <w:t xml:space="preserve"> pedagogů</w:t>
      </w:r>
      <w:r w:rsidR="00D72C78">
        <w:t xml:space="preserve">, zákonných zástupců a nepedagogických pracovníků školy. Vzhledem k velikosti školy a jejímu zasazení do prostředí rodinného venkova se snaží ŠVP podporovat dlouholeté tradice a zvyky v obci. K tomu přispívá i personální obsazení – učitelé pobývající v obci mají přehled o zvyklostech občanů. Poutavým </w:t>
      </w:r>
      <w:r w:rsidR="00D72C78" w:rsidRPr="000975B2">
        <w:t>názvem</w:t>
      </w:r>
      <w:r w:rsidR="00D72C78" w:rsidRPr="001B4A83">
        <w:rPr>
          <w:b/>
        </w:rPr>
        <w:t xml:space="preserve"> </w:t>
      </w:r>
      <w:r w:rsidR="00D72C78">
        <w:t>ŠVP</w:t>
      </w:r>
      <w:r w:rsidR="001B4A83">
        <w:t xml:space="preserve"> pro ZŠ</w:t>
      </w:r>
      <w:r w:rsidR="000975B2">
        <w:t xml:space="preserve"> je úsek básně od autora </w:t>
      </w:r>
      <w:r w:rsidR="00D72C78">
        <w:t xml:space="preserve">Čarka: </w:t>
      </w:r>
      <w:r w:rsidR="000975B2">
        <w:rPr>
          <w:i/>
        </w:rPr>
        <w:t>„Jen si děti všimn</w:t>
      </w:r>
      <w:r w:rsidR="00D72C78" w:rsidRPr="00D72C78">
        <w:rPr>
          <w:i/>
        </w:rPr>
        <w:t>ěte, co je krásy na světě…“</w:t>
      </w:r>
      <w:r w:rsidR="00A1147A">
        <w:t>.  Dokument</w:t>
      </w:r>
      <w:r w:rsidR="00D72C78">
        <w:t xml:space="preserve"> se dělí na části: identifikační údaje, charakteristika školy a programu, učební plán pro první stupeň ZŠ, charakteristika vyučovacích předmětů a učebních osnov týkající se 1. stupně, evaluace žáků a přílohy.</w:t>
      </w:r>
    </w:p>
    <w:p w:rsidR="001B4A83" w:rsidRDefault="001B4A83" w:rsidP="00614758">
      <w:pPr>
        <w:spacing w:after="0"/>
      </w:pPr>
      <w:r>
        <w:t xml:space="preserve">Svým </w:t>
      </w:r>
      <w:r w:rsidRPr="000975B2">
        <w:t>obsahem</w:t>
      </w:r>
      <w:r>
        <w:t xml:space="preserve"> soustřeďuje pozornost na rozvoj znalostí a dovedností potřebných pro život a uplatnění ve společnosti</w:t>
      </w:r>
      <w:r w:rsidR="00D7064B">
        <w:t xml:space="preserve"> na úrovni národní i mezinárodní (zaměření na cizí jazyky)</w:t>
      </w:r>
      <w:r>
        <w:t>, individuální práci s každým žákem a poskytnutí vzdělávání všem bez rozdílů, aktivní zařazování a využívání nových i tradičních vzdělávacích metod, organizačních forem, pomůcek a prostředků moderní techniky</w:t>
      </w:r>
      <w:r w:rsidR="00D7064B">
        <w:t xml:space="preserve"> (digitalizace vzdělávacího systému)</w:t>
      </w:r>
      <w:r>
        <w:t>,</w:t>
      </w:r>
      <w:r w:rsidR="00D7064B">
        <w:t xml:space="preserve"> propojení teoretických poznatků s praktickou výukou, která má vyrovnávat nedostatky sedavé zátěže, podporu aktivního pohybu a účast na zájmových kroužcích dle výběru. V rámci </w:t>
      </w:r>
      <w:r w:rsidR="00D7064B" w:rsidRPr="000975B2">
        <w:t xml:space="preserve">výchovně vzdělávacích strategií </w:t>
      </w:r>
      <w:r w:rsidR="00D7064B">
        <w:t>se v ŠVP ZV dbá na spolupráci mezi žáky a učitelem, který je klíčový pro všestranný rozvoj potenciálu jednotlivce. Vztah mezi žákem a učitelem má být založen na respektu, toleranci, důvěře, pocitu jistoty a bezpečí s atmosférou rodinného prostředí, kde jsou všichni rovnocenně přijímáni. Z chyb se mají žáci ponaučit.</w:t>
      </w:r>
      <w:r w:rsidR="00A1147A">
        <w:t xml:space="preserve"> Zároveň by chyby měly být pro žáky</w:t>
      </w:r>
      <w:r w:rsidR="00D7064B">
        <w:t xml:space="preserve"> motivačním </w:t>
      </w:r>
      <w:r w:rsidR="005943FD">
        <w:t xml:space="preserve">a sebehodnotícím </w:t>
      </w:r>
      <w:r w:rsidR="00D7064B">
        <w:t>prvkem</w:t>
      </w:r>
      <w:r w:rsidR="005943FD">
        <w:t>, proč chtít nabývat další</w:t>
      </w:r>
      <w:r w:rsidR="00D7064B">
        <w:t xml:space="preserve"> znalost</w:t>
      </w:r>
      <w:r w:rsidR="005943FD">
        <w:t>i ve vzdělávání, kde hledat způsoby řešení svých nedostatků a cesty k jejich odstranění.</w:t>
      </w:r>
      <w:r w:rsidR="00A1147A">
        <w:t xml:space="preserve"> K rozvoji</w:t>
      </w:r>
      <w:r w:rsidR="008C6A65">
        <w:t xml:space="preserve"> osobn</w:t>
      </w:r>
      <w:r w:rsidR="00A1147A">
        <w:t>osti žáka se využívají sepsané</w:t>
      </w:r>
      <w:r w:rsidR="008C6A65">
        <w:t xml:space="preserve"> </w:t>
      </w:r>
      <w:r w:rsidR="008C6A65" w:rsidRPr="000975B2">
        <w:t>metod</w:t>
      </w:r>
      <w:r w:rsidR="00A1147A">
        <w:t>y a postupy</w:t>
      </w:r>
      <w:r w:rsidR="008C6A65">
        <w:t xml:space="preserve">, které ŠVP konkretizuje na učení </w:t>
      </w:r>
      <w:r w:rsidR="00A1147A">
        <w:t>názorné, prožitkové, badatelské a</w:t>
      </w:r>
      <w:r w:rsidR="008C6A65">
        <w:t xml:space="preserve"> </w:t>
      </w:r>
      <w:r w:rsidR="00A1147A">
        <w:t>slovní. Dále dokument zmiňuje využití ma</w:t>
      </w:r>
      <w:r w:rsidR="00AE2E31">
        <w:t>nipulační</w:t>
      </w:r>
      <w:r w:rsidR="00A1147A">
        <w:t>ch činností</w:t>
      </w:r>
      <w:r w:rsidR="00AE2E31">
        <w:t xml:space="preserve"> </w:t>
      </w:r>
      <w:r w:rsidR="00A1147A">
        <w:lastRenderedPageBreak/>
        <w:t>s materiály, PC a</w:t>
      </w:r>
      <w:r w:rsidR="00AE2E31">
        <w:t xml:space="preserve"> informacemi (práce s knihou, časopisy, encyklopediemi, odbornou literaturou, internetem</w:t>
      </w:r>
      <w:r w:rsidR="00A1147A">
        <w:t xml:space="preserve"> a médii).</w:t>
      </w:r>
      <w:r w:rsidR="00AE2E31">
        <w:t xml:space="preserve"> </w:t>
      </w:r>
      <w:r w:rsidR="00A1147A">
        <w:t>Nabízí a</w:t>
      </w:r>
      <w:r w:rsidR="00AE2E31">
        <w:t xml:space="preserve">ktivizující </w:t>
      </w:r>
      <w:r w:rsidR="008C6A65">
        <w:t xml:space="preserve">organizační formy </w:t>
      </w:r>
      <w:r w:rsidR="00AE2E31">
        <w:t>(skupinové, týmové, párové, individuální), výuku projektovou, tematickou</w:t>
      </w:r>
      <w:r w:rsidR="00A1147A">
        <w:t>, mimoškolní</w:t>
      </w:r>
      <w:r w:rsidR="00AE2E31">
        <w:t xml:space="preserve"> (besedy, vycházky, exkurze, pobyty v přírodě, výcviky, kurzy), vycházející z prvků dramatizace, ekologie a etiky. </w:t>
      </w:r>
      <w:r w:rsidR="00AE2E31" w:rsidRPr="000975B2">
        <w:t xml:space="preserve">Výsledkem </w:t>
      </w:r>
      <w:r w:rsidR="00AE2E31">
        <w:t xml:space="preserve">vyučovací náplně je pro žáky schopnost sebehodnocení a sebekontroly, </w:t>
      </w:r>
      <w:r w:rsidR="00337AA8">
        <w:t>projevovat aktivní zájem</w:t>
      </w:r>
      <w:r w:rsidR="00AE2E31">
        <w:t xml:space="preserve"> o</w:t>
      </w:r>
      <w:r w:rsidR="00337AA8">
        <w:t xml:space="preserve"> svou osobu,</w:t>
      </w:r>
      <w:r w:rsidR="00AE2E31">
        <w:t xml:space="preserve"> dění a život</w:t>
      </w:r>
      <w:r w:rsidR="00337AA8">
        <w:t xml:space="preserve"> v</w:t>
      </w:r>
      <w:r w:rsidR="00AE2E31">
        <w:t xml:space="preserve"> místě bydliště a přilehlém okolí</w:t>
      </w:r>
      <w:r w:rsidR="00337AA8">
        <w:t>, zodpovídat za své činy a rozhodnutí, atd.</w:t>
      </w:r>
    </w:p>
    <w:p w:rsidR="00D37411" w:rsidRDefault="00D37411" w:rsidP="00614758">
      <w:pPr>
        <w:spacing w:after="0"/>
      </w:pPr>
      <w:r>
        <w:t xml:space="preserve">Část </w:t>
      </w:r>
      <w:r w:rsidR="00DD48F9">
        <w:t>charakteristiky</w:t>
      </w:r>
      <w:r>
        <w:t xml:space="preserve"> ŠVP se věnuje i podkapitole </w:t>
      </w:r>
      <w:r w:rsidRPr="000975B2">
        <w:t>vzdělávání žáků se SVP</w:t>
      </w:r>
      <w:r w:rsidR="00A1147A">
        <w:t>,</w:t>
      </w:r>
      <w:r w:rsidR="00DD48F9">
        <w:t xml:space="preserve"> kteří potřebují podpůrná opatření</w:t>
      </w:r>
      <w:r>
        <w:t xml:space="preserve">. </w:t>
      </w:r>
      <w:r w:rsidR="00DD48F9">
        <w:t xml:space="preserve">Pro tyto účely škola </w:t>
      </w:r>
      <w:r>
        <w:t xml:space="preserve">využívá </w:t>
      </w:r>
      <w:r w:rsidR="00DD48F9">
        <w:t xml:space="preserve">poradenských </w:t>
      </w:r>
      <w:r>
        <w:t>služeb odloučeného pracoviště KPPP</w:t>
      </w:r>
      <w:r w:rsidR="00DD48F9">
        <w:t xml:space="preserve"> Zlín</w:t>
      </w:r>
      <w:r>
        <w:t xml:space="preserve"> ve Valašském M</w:t>
      </w:r>
      <w:r w:rsidR="00DD48F9">
        <w:t>eziříčí a</w:t>
      </w:r>
      <w:r>
        <w:t xml:space="preserve"> konzultuje</w:t>
      </w:r>
      <w:r w:rsidR="00DD48F9">
        <w:t xml:space="preserve"> s ním všechny podstatné náležitosti, které je potřeba zajistit pro integraci žáků se SVP do běžných tříd ZŠ (IVP, přiznaná PO, komunikace se zákonnými zástupci, AP, metody, organizace výuky, atd.).</w:t>
      </w:r>
    </w:p>
    <w:p w:rsidR="00262680" w:rsidRDefault="00614758" w:rsidP="00357506">
      <w:pPr>
        <w:spacing w:after="0"/>
      </w:pPr>
      <w:r w:rsidRPr="000975B2">
        <w:t>Průřezová témata, která na škole mají své místo, jelikož se dotýkají současných světových</w:t>
      </w:r>
      <w:r>
        <w:t xml:space="preserve"> témat a krizových oblastí, nejsou v konceptu školy vyučována jako samostatné předměty. Prolínají se obsahem vzdělávacích předmětů v průběhu celého 1. stupně a doplňují se o informace z mimoškolních činností, besed, seminářů, projektů. V jakých předmětech se které </w:t>
      </w:r>
      <w:r w:rsidRPr="000975B2">
        <w:t xml:space="preserve">tematické </w:t>
      </w:r>
      <w:r w:rsidR="005F26E5" w:rsidRPr="000975B2">
        <w:t>okruhy průřezových témat objevují</w:t>
      </w:r>
      <w:r w:rsidR="00E237C8" w:rsidRPr="000975B2">
        <w:t>,</w:t>
      </w:r>
      <w:r w:rsidR="00262680">
        <w:t xml:space="preserve"> je</w:t>
      </w:r>
      <w:r w:rsidRPr="000975B2">
        <w:t xml:space="preserve"> </w:t>
      </w:r>
      <w:r w:rsidR="0091482D" w:rsidRPr="000975B2">
        <w:t xml:space="preserve">v ŠVP </w:t>
      </w:r>
      <w:r w:rsidRPr="000975B2">
        <w:t>bl</w:t>
      </w:r>
      <w:r w:rsidR="0091482D" w:rsidRPr="000975B2">
        <w:t>íže specifikován</w:t>
      </w:r>
      <w:r w:rsidR="00262680">
        <w:t>o.</w:t>
      </w:r>
    </w:p>
    <w:p w:rsidR="00AD18EC" w:rsidRPr="00862D65" w:rsidRDefault="00E237C8" w:rsidP="00AD18EC">
      <w:r w:rsidRPr="000975B2">
        <w:t>Z učebního plánu školy pro 1. stupeň ZV a počt</w:t>
      </w:r>
      <w:r w:rsidR="00262680">
        <w:t>u</w:t>
      </w:r>
      <w:r w:rsidRPr="000975B2">
        <w:t xml:space="preserve"> hodin za týden v ročnících vychází učební osnovy pro vyučovací předměty na ZŠ.</w:t>
      </w:r>
      <w:r w:rsidR="00A86EB1" w:rsidRPr="000975B2">
        <w:t xml:space="preserve"> </w:t>
      </w:r>
      <w:r w:rsidR="00915D21" w:rsidRPr="000975B2">
        <w:t>Škola nabízí výuku</w:t>
      </w:r>
      <w:r w:rsidR="00915D21">
        <w:t xml:space="preserve"> </w:t>
      </w:r>
      <w:r w:rsidR="00915D21" w:rsidRPr="000975B2">
        <w:t>českého a anglického jazyka, matematiky, informatiky, prvouky a přírodovědy, vlastivědy, etické, hudební, výtvarné a tělesné výchov</w:t>
      </w:r>
      <w:r w:rsidR="00262680">
        <w:t>y a pracovních činností</w:t>
      </w:r>
      <w:r w:rsidR="00915D21" w:rsidRPr="000975B2">
        <w:t xml:space="preserve">. </w:t>
      </w:r>
      <w:r w:rsidR="00A86EB1" w:rsidRPr="000975B2">
        <w:t>Veškeré povinné údaje</w:t>
      </w:r>
      <w:r w:rsidR="00A86EB1">
        <w:t xml:space="preserve"> </w:t>
      </w:r>
      <w:r w:rsidR="00FD2081">
        <w:t xml:space="preserve">předmětů </w:t>
      </w:r>
      <w:r w:rsidR="00A86EB1">
        <w:t xml:space="preserve">– očekávané výstupy z RVP ZV, školní výstupy, učivo, mezipředmětové vazby a průřezová témata – jsou </w:t>
      </w:r>
      <w:r w:rsidR="00FD2081">
        <w:t>přehledně rozepsány</w:t>
      </w:r>
      <w:r w:rsidR="00A86EB1">
        <w:t xml:space="preserve"> pro každý ročník 1. stupně </w:t>
      </w:r>
      <w:r w:rsidR="00FD2081">
        <w:t>ZŠ.</w:t>
      </w:r>
      <w:r w:rsidR="000D060C">
        <w:t xml:space="preserve"> Žáci jsou hodnoceni v souladu s platným školským zákonem a vyhláškou</w:t>
      </w:r>
      <w:r w:rsidR="00DC20A3">
        <w:t xml:space="preserve">. </w:t>
      </w:r>
      <w:r w:rsidR="00262680">
        <w:t>K</w:t>
      </w:r>
      <w:r w:rsidR="00DC20A3" w:rsidRPr="000975B2">
        <w:t> celkovému hodnocení</w:t>
      </w:r>
      <w:r w:rsidR="00262680">
        <w:t xml:space="preserve"> se využívá</w:t>
      </w:r>
      <w:r w:rsidR="00DC20A3" w:rsidRPr="000975B2">
        <w:t xml:space="preserve"> klasifikace</w:t>
      </w:r>
      <w:r w:rsidR="00DC20A3">
        <w:t>, která je veř</w:t>
      </w:r>
      <w:r w:rsidR="00684916">
        <w:t>ejnosti přístupná a možná úprav</w:t>
      </w:r>
      <w:r w:rsidR="00DC20A3">
        <w:t>. Ohledně principů hodnocení žáků bývají jejich zákonní zástupci poučeni na prvních třídních schůzkách nového školního roku.</w:t>
      </w:r>
      <w:r w:rsidR="00262680">
        <w:t xml:space="preserve"> V ŠVP je důsledně z</w:t>
      </w:r>
      <w:r w:rsidR="00DC20A3">
        <w:t xml:space="preserve">míněno, že se při hodnocení dbá na problém či téma, které má být ověřováno, nikoliv </w:t>
      </w:r>
      <w:r w:rsidR="00684916">
        <w:t xml:space="preserve">na </w:t>
      </w:r>
      <w:r w:rsidR="00DC20A3">
        <w:t>žák</w:t>
      </w:r>
      <w:r w:rsidR="00684916">
        <w:t>a jako jeho osobu</w:t>
      </w:r>
      <w:r w:rsidR="00DC20A3">
        <w:t>. Přihlíží se na vývojovou úroveň jednotlivců, volí s</w:t>
      </w:r>
      <w:r w:rsidR="00684916">
        <w:t>e náročnost odpovídající ročníkům</w:t>
      </w:r>
      <w:r w:rsidR="00DC20A3">
        <w:t xml:space="preserve"> a oce</w:t>
      </w:r>
      <w:r w:rsidR="00684916">
        <w:t>ňuje se pokrok všech bez rozdílů a</w:t>
      </w:r>
      <w:r w:rsidR="00DC20A3">
        <w:t xml:space="preserve"> srovnávání se spolužáky.</w:t>
      </w:r>
      <w:r w:rsidR="00684916">
        <w:t xml:space="preserve"> </w:t>
      </w:r>
      <w:r w:rsidR="00684916" w:rsidRPr="000975B2">
        <w:t>V průběhu školního roku</w:t>
      </w:r>
      <w:r w:rsidR="00684916">
        <w:t xml:space="preserve"> se žáci hodnotí různými způsoby (slovn</w:t>
      </w:r>
      <w:r w:rsidR="00D56CB9">
        <w:t>ě, bodově</w:t>
      </w:r>
      <w:r w:rsidR="00684916">
        <w:t>, klasifikac</w:t>
      </w:r>
      <w:r w:rsidR="00D56CB9">
        <w:t>í</w:t>
      </w:r>
      <w:r w:rsidR="00684916">
        <w:t>,</w:t>
      </w:r>
      <w:r w:rsidR="00D56CB9">
        <w:t xml:space="preserve"> s </w:t>
      </w:r>
      <w:r w:rsidR="00684916">
        <w:t>využití</w:t>
      </w:r>
      <w:r w:rsidR="00D56CB9">
        <w:t xml:space="preserve">m motivačního charakteru – nálepky, razítka, ad.). Nechybí ani </w:t>
      </w:r>
      <w:r w:rsidR="00D56CB9" w:rsidRPr="00862D65">
        <w:t>autoevaluace žáků, která má posilovat jejich osobnost, charakterové vlastnosti a přístup sám k sobě i v procesu vzdělávání, mezilidských vztazích, krizových situacích a dalších oblastech školního prostředí.</w:t>
      </w:r>
    </w:p>
    <w:p w:rsidR="00357506" w:rsidRPr="00862D65" w:rsidRDefault="00357506" w:rsidP="006628BD">
      <w:pPr>
        <w:spacing w:after="0"/>
      </w:pPr>
      <w:r w:rsidRPr="00862D65">
        <w:lastRenderedPageBreak/>
        <w:t>Přílohami ŠVP</w:t>
      </w:r>
      <w:r w:rsidR="00862D65">
        <w:t xml:space="preserve"> ZV (2018)</w:t>
      </w:r>
      <w:r w:rsidRPr="00862D65">
        <w:t xml:space="preserve"> se rozumí</w:t>
      </w:r>
    </w:p>
    <w:p w:rsidR="00357506" w:rsidRPr="00357506" w:rsidRDefault="00AD18EC" w:rsidP="00357506">
      <w:pPr>
        <w:pStyle w:val="Odstavecseseznamem"/>
        <w:numPr>
          <w:ilvl w:val="0"/>
          <w:numId w:val="18"/>
        </w:numPr>
      </w:pPr>
      <w:r>
        <w:rPr>
          <w:b w:val="0"/>
          <w:sz w:val="24"/>
          <w:szCs w:val="24"/>
        </w:rPr>
        <w:t>s</w:t>
      </w:r>
      <w:r w:rsidR="00357506">
        <w:rPr>
          <w:b w:val="0"/>
          <w:sz w:val="24"/>
          <w:szCs w:val="24"/>
        </w:rPr>
        <w:t>eznam použitých zkratek v</w:t>
      </w:r>
      <w:r>
        <w:rPr>
          <w:b w:val="0"/>
          <w:sz w:val="24"/>
          <w:szCs w:val="24"/>
        </w:rPr>
        <w:t> </w:t>
      </w:r>
      <w:r w:rsidR="00357506">
        <w:rPr>
          <w:b w:val="0"/>
          <w:sz w:val="24"/>
          <w:szCs w:val="24"/>
        </w:rPr>
        <w:t>dokumentu</w:t>
      </w:r>
      <w:r>
        <w:rPr>
          <w:b w:val="0"/>
          <w:sz w:val="24"/>
          <w:szCs w:val="24"/>
        </w:rPr>
        <w:t>;</w:t>
      </w:r>
    </w:p>
    <w:p w:rsidR="006628BD" w:rsidRPr="006628BD" w:rsidRDefault="00357506" w:rsidP="00357506">
      <w:pPr>
        <w:pStyle w:val="Odstavecseseznamem"/>
        <w:numPr>
          <w:ilvl w:val="0"/>
          <w:numId w:val="18"/>
        </w:numPr>
      </w:pPr>
      <w:r>
        <w:rPr>
          <w:b w:val="0"/>
          <w:sz w:val="24"/>
          <w:szCs w:val="24"/>
        </w:rPr>
        <w:t>organizační řád školy</w:t>
      </w:r>
      <w:r w:rsidR="006628BD">
        <w:rPr>
          <w:b w:val="0"/>
          <w:sz w:val="24"/>
          <w:szCs w:val="24"/>
        </w:rPr>
        <w:t>, podle kterého se provádí</w:t>
      </w:r>
      <w:r w:rsidRPr="00357506">
        <w:rPr>
          <w:b w:val="0"/>
          <w:sz w:val="24"/>
          <w:szCs w:val="24"/>
        </w:rPr>
        <w:t xml:space="preserve"> hod</w:t>
      </w:r>
      <w:r w:rsidR="00AD18EC">
        <w:rPr>
          <w:b w:val="0"/>
          <w:sz w:val="24"/>
          <w:szCs w:val="24"/>
        </w:rPr>
        <w:t>nocení prospěchu a chování žáků;</w:t>
      </w:r>
    </w:p>
    <w:p w:rsidR="00614758" w:rsidRDefault="00357506" w:rsidP="006628BD">
      <w:pPr>
        <w:pStyle w:val="Odstavecseseznamem"/>
        <w:numPr>
          <w:ilvl w:val="0"/>
          <w:numId w:val="18"/>
        </w:numPr>
        <w:rPr>
          <w:b w:val="0"/>
          <w:sz w:val="24"/>
          <w:szCs w:val="24"/>
        </w:rPr>
      </w:pPr>
      <w:r w:rsidRPr="00357506">
        <w:rPr>
          <w:b w:val="0"/>
          <w:sz w:val="24"/>
          <w:szCs w:val="24"/>
        </w:rPr>
        <w:t>ŠVP Plavecké školy ve Valašském Meziříčí, která zajišťuje ZŠ a MŠ Jarcová</w:t>
      </w:r>
      <w:r>
        <w:t xml:space="preserve"> </w:t>
      </w:r>
      <w:r w:rsidRPr="006628BD">
        <w:rPr>
          <w:b w:val="0"/>
          <w:sz w:val="24"/>
          <w:szCs w:val="24"/>
        </w:rPr>
        <w:t>plavecký výcvik</w:t>
      </w:r>
      <w:r w:rsidR="006628BD">
        <w:rPr>
          <w:b w:val="0"/>
          <w:sz w:val="24"/>
          <w:szCs w:val="24"/>
        </w:rPr>
        <w:t xml:space="preserve"> </w:t>
      </w:r>
      <w:r w:rsidR="006628BD" w:rsidRPr="006628BD">
        <w:rPr>
          <w:b w:val="0"/>
          <w:sz w:val="24"/>
          <w:szCs w:val="24"/>
        </w:rPr>
        <w:t>–</w:t>
      </w:r>
      <w:r w:rsidR="006628BD">
        <w:rPr>
          <w:b w:val="0"/>
          <w:sz w:val="24"/>
          <w:szCs w:val="24"/>
        </w:rPr>
        <w:t xml:space="preserve"> na</w:t>
      </w:r>
      <w:r w:rsidRPr="006628BD">
        <w:rPr>
          <w:b w:val="0"/>
          <w:sz w:val="24"/>
          <w:szCs w:val="24"/>
        </w:rPr>
        <w:t> ZŠ se výcvik realizuje 20 hodin ve 3. r</w:t>
      </w:r>
      <w:r w:rsidR="00AD18EC">
        <w:rPr>
          <w:b w:val="0"/>
          <w:sz w:val="24"/>
          <w:szCs w:val="24"/>
        </w:rPr>
        <w:t>očníku a 20 hodin ve 4. ročníku;</w:t>
      </w:r>
    </w:p>
    <w:p w:rsidR="006628BD" w:rsidRDefault="00AD18EC" w:rsidP="00357506">
      <w:pPr>
        <w:pStyle w:val="Odstavecseseznamem"/>
        <w:numPr>
          <w:ilvl w:val="0"/>
          <w:numId w:val="18"/>
        </w:numPr>
        <w:rPr>
          <w:b w:val="0"/>
          <w:sz w:val="24"/>
          <w:szCs w:val="24"/>
        </w:rPr>
      </w:pPr>
      <w:r>
        <w:rPr>
          <w:b w:val="0"/>
          <w:sz w:val="24"/>
          <w:szCs w:val="24"/>
        </w:rPr>
        <w:t>s</w:t>
      </w:r>
      <w:r w:rsidR="006628BD">
        <w:rPr>
          <w:b w:val="0"/>
          <w:sz w:val="24"/>
          <w:szCs w:val="24"/>
        </w:rPr>
        <w:t>tandardy pro Český jazyk a literaturu, Matematiku a A</w:t>
      </w:r>
      <w:r w:rsidR="00862D65">
        <w:rPr>
          <w:b w:val="0"/>
          <w:sz w:val="24"/>
          <w:szCs w:val="24"/>
        </w:rPr>
        <w:t>nglický jazyk</w:t>
      </w:r>
      <w:r w:rsidR="00FA59C2">
        <w:rPr>
          <w:b w:val="0"/>
          <w:sz w:val="24"/>
          <w:szCs w:val="24"/>
        </w:rPr>
        <w:t>.</w:t>
      </w:r>
    </w:p>
    <w:p w:rsidR="001862BB" w:rsidRDefault="00915D21" w:rsidP="00761090">
      <w:pPr>
        <w:pStyle w:val="Nadpis3"/>
        <w:ind w:left="1418"/>
      </w:pPr>
      <w:bookmarkStart w:id="26" w:name="_Toc101274753"/>
      <w:r>
        <w:t>ŠVP pro školní družinu</w:t>
      </w:r>
      <w:bookmarkEnd w:id="26"/>
    </w:p>
    <w:p w:rsidR="00723EFD" w:rsidRPr="00723EFD" w:rsidRDefault="006E1B05" w:rsidP="00723EFD">
      <w:pPr>
        <w:ind w:firstLine="698"/>
      </w:pPr>
      <w:r>
        <w:t>ŠVP pro ŠD navazuje svým obsahem</w:t>
      </w:r>
      <w:r w:rsidR="00BA0278">
        <w:t>, platností aktuální verze</w:t>
      </w:r>
      <w:r>
        <w:t xml:space="preserve"> a průběhem na ŠVP ZV.</w:t>
      </w:r>
      <w:r w:rsidR="00BA0278">
        <w:t xml:space="preserve"> </w:t>
      </w:r>
      <w:r>
        <w:t xml:space="preserve">Mezi </w:t>
      </w:r>
      <w:r w:rsidRPr="00862D65">
        <w:t>cíle,</w:t>
      </w:r>
      <w:r>
        <w:t xml:space="preserve"> které jsou pro vzdělávání ve družině školy zásadní, škola zařazuje otevřené a příjemné prostředí, kde budou žáci rozvíjet mezilidskou komunikaci, spolupráci a </w:t>
      </w:r>
      <w:r w:rsidR="003C1ECF">
        <w:t>toleranci vůči svým spolužákům i pracovníkům školy</w:t>
      </w:r>
      <w:r>
        <w:t>, respekt a ocenění práce vlastní i druhých, dodržování zásad bezpečného prostředí při svých činnostech a hygienických pravidel, smysluplné využívání volného času s přihlédnutím k výkonnostní křivce během dne, nabízení pomoci v případě potřeby, soustavnou přípravu na další vyučování s využitím didaktických</w:t>
      </w:r>
      <w:r w:rsidR="00BA0278">
        <w:t>, pohybových</w:t>
      </w:r>
      <w:r w:rsidR="003C1ECF">
        <w:t>, venkovních</w:t>
      </w:r>
      <w:r w:rsidR="00BA0278">
        <w:t xml:space="preserve"> a jiných motivačních her, soutěží a aktivit, které prostředí školní družiny nabízí.</w:t>
      </w:r>
      <w:r w:rsidR="003C1ECF">
        <w:t xml:space="preserve"> Samotný </w:t>
      </w:r>
      <w:r w:rsidR="003C1ECF" w:rsidRPr="00896BDD">
        <w:t>obsah činností</w:t>
      </w:r>
      <w:r w:rsidR="003C1ECF">
        <w:t xml:space="preserve"> ve ŠD se soustřeďuje do forem pravidelných, průběžných, příležitostných, odpočinkových, přípravných na vyučování a vychází ze ŠVP </w:t>
      </w:r>
      <w:r w:rsidR="003C1ECF" w:rsidRPr="00896BDD">
        <w:t>ZV. Výchovn</w:t>
      </w:r>
      <w:r w:rsidR="00291922" w:rsidRPr="00896BDD">
        <w:t>ě vzdělávací plán</w:t>
      </w:r>
      <w:r w:rsidR="003C1ECF" w:rsidRPr="00896BDD">
        <w:t xml:space="preserve"> v návaznosti na zaměření ŠD</w:t>
      </w:r>
      <w:r w:rsidR="00291922" w:rsidRPr="00896BDD">
        <w:t xml:space="preserve"> a ZŠ</w:t>
      </w:r>
      <w:r w:rsidR="003C1ECF" w:rsidRPr="00896BDD">
        <w:t xml:space="preserve"> </w:t>
      </w:r>
      <w:r w:rsidR="00291922" w:rsidRPr="00896BDD">
        <w:t>obsahuje</w:t>
      </w:r>
      <w:r w:rsidR="00871616" w:rsidRPr="00896BDD">
        <w:t xml:space="preserve"> kompetence k učení, k řešení problémů, komunikativní, sociální a interpersonální, činnostní a občanské, k trávení volného času. Z nich jsou rozpracovány</w:t>
      </w:r>
      <w:r w:rsidR="00291922" w:rsidRPr="00896BDD">
        <w:t xml:space="preserve"> vzdělávací</w:t>
      </w:r>
      <w:r w:rsidR="003C1ECF" w:rsidRPr="00896BDD">
        <w:t xml:space="preserve"> oblast</w:t>
      </w:r>
      <w:r w:rsidR="00291922" w:rsidRPr="00896BDD">
        <w:t>i</w:t>
      </w:r>
      <w:r w:rsidR="003C1ECF" w:rsidRPr="00896BDD">
        <w:t xml:space="preserve"> </w:t>
      </w:r>
      <w:r w:rsidR="003C1ECF" w:rsidRPr="006230A6">
        <w:rPr>
          <w:i/>
        </w:rPr>
        <w:t>Člověk a jeho svět</w:t>
      </w:r>
      <w:r w:rsidR="003C1ECF" w:rsidRPr="00896BDD">
        <w:t xml:space="preserve">, </w:t>
      </w:r>
      <w:r w:rsidR="003C1ECF" w:rsidRPr="006230A6">
        <w:rPr>
          <w:i/>
        </w:rPr>
        <w:t>Umění a kultura</w:t>
      </w:r>
      <w:r w:rsidR="003C1ECF" w:rsidRPr="00896BDD">
        <w:t xml:space="preserve">, </w:t>
      </w:r>
      <w:r w:rsidR="003C1ECF" w:rsidRPr="006230A6">
        <w:rPr>
          <w:i/>
        </w:rPr>
        <w:t>Člověk a zdraví</w:t>
      </w:r>
      <w:r w:rsidR="003C1ECF" w:rsidRPr="00896BDD">
        <w:t xml:space="preserve"> a </w:t>
      </w:r>
      <w:r w:rsidR="003C1ECF" w:rsidRPr="006230A6">
        <w:rPr>
          <w:i/>
        </w:rPr>
        <w:t>Člověk a svět práce</w:t>
      </w:r>
      <w:r w:rsidR="003C1ECF" w:rsidRPr="00896BDD">
        <w:t>.</w:t>
      </w:r>
      <w:r w:rsidR="00871616" w:rsidRPr="00896BDD">
        <w:t xml:space="preserve"> Plán práce ve ŠD se poté vymezuje</w:t>
      </w:r>
      <w:r w:rsidR="00871616">
        <w:t xml:space="preserve"> na roční období a každý měsíc ve školním roce – od podzimu do léta (ŠVP ŠD, 2018).</w:t>
      </w:r>
    </w:p>
    <w:p w:rsidR="005B59BE" w:rsidRPr="005B59BE" w:rsidRDefault="0068691F" w:rsidP="005B59BE">
      <w:pPr>
        <w:pStyle w:val="Nadpis3"/>
        <w:ind w:left="1418"/>
      </w:pPr>
      <w:bookmarkStart w:id="27" w:name="_Toc101274754"/>
      <w:r>
        <w:t>Evaluační a autoevaluační dokumenty</w:t>
      </w:r>
      <w:r w:rsidR="005B59BE">
        <w:t xml:space="preserve"> školy</w:t>
      </w:r>
      <w:bookmarkEnd w:id="27"/>
    </w:p>
    <w:p w:rsidR="00125251" w:rsidRDefault="0068691F" w:rsidP="00027A2B">
      <w:pPr>
        <w:spacing w:after="0"/>
        <w:ind w:firstLine="698"/>
      </w:pPr>
      <w:r w:rsidRPr="00055968">
        <w:rPr>
          <w:b/>
        </w:rPr>
        <w:t>Výroční zprávy o činnosti školy</w:t>
      </w:r>
      <w:r>
        <w:t xml:space="preserve"> </w:t>
      </w:r>
      <w:r w:rsidR="00125251">
        <w:t xml:space="preserve">(dále </w:t>
      </w:r>
      <w:r w:rsidR="00896BDD">
        <w:t xml:space="preserve">i jen výroční zprávy) </w:t>
      </w:r>
      <w:r>
        <w:t>vychází od r</w:t>
      </w:r>
      <w:r w:rsidR="00896BDD">
        <w:t>.</w:t>
      </w:r>
      <w:r>
        <w:t xml:space="preserve"> 2012, </w:t>
      </w:r>
      <w:r w:rsidR="00055968">
        <w:t>kdy se změnila ředitelka</w:t>
      </w:r>
      <w:r>
        <w:t>, pravidelně</w:t>
      </w:r>
      <w:r w:rsidR="00055968">
        <w:t xml:space="preserve"> každý školní rok</w:t>
      </w:r>
      <w:r w:rsidR="005F2E02">
        <w:t xml:space="preserve"> (dále i jen šk. rok)</w:t>
      </w:r>
      <w:r>
        <w:t xml:space="preserve"> p</w:t>
      </w:r>
      <w:r w:rsidR="00055968">
        <w:t>odle platných právních předpisů</w:t>
      </w:r>
      <w:r w:rsidR="00983C41">
        <w:t xml:space="preserve">. Přináší ucelenou strukturu </w:t>
      </w:r>
      <w:r w:rsidR="00055968" w:rsidRPr="0052000E">
        <w:t>vlastního hodnocení</w:t>
      </w:r>
      <w:r w:rsidR="00055968">
        <w:t xml:space="preserve"> o vzdělávacích programech, personálním obsazení a dalším vzdělávání pracovníků, </w:t>
      </w:r>
      <w:r w:rsidR="005F2E02">
        <w:t xml:space="preserve">přijímacím řízení dětí </w:t>
      </w:r>
      <w:r w:rsidR="00850610">
        <w:t xml:space="preserve">do MŠ </w:t>
      </w:r>
      <w:r w:rsidR="005F2E02">
        <w:t>a zápisu k povinné školní docházce</w:t>
      </w:r>
      <w:r w:rsidR="00850610">
        <w:t xml:space="preserve"> na ZŠ</w:t>
      </w:r>
      <w:r w:rsidR="00983C41">
        <w:t>. Rovněž o</w:t>
      </w:r>
      <w:r w:rsidR="005F2E02">
        <w:t xml:space="preserve"> výsledcích ve vzdělávání žáků, prevenci sociálně patologických jevů, inspekční činnosti a </w:t>
      </w:r>
      <w:r w:rsidR="00850610">
        <w:t xml:space="preserve">provedených </w:t>
      </w:r>
      <w:r w:rsidR="005F2E02">
        <w:t>kontrolách</w:t>
      </w:r>
      <w:r w:rsidR="00850610">
        <w:t xml:space="preserve"> ČŠI</w:t>
      </w:r>
      <w:r w:rsidR="005F2E02">
        <w:t>, aktivitách a reprezentování školy v příslušném šk. roce</w:t>
      </w:r>
      <w:r w:rsidR="00983C41">
        <w:t>. Výroční zprávy hovoří též o</w:t>
      </w:r>
      <w:r w:rsidR="005F2E02">
        <w:t xml:space="preserve"> </w:t>
      </w:r>
      <w:r w:rsidR="00850610">
        <w:t xml:space="preserve">hospodaření školy jako příspěvkové organizace, poskytování informací za daný kalendářní rok, účasti </w:t>
      </w:r>
      <w:r w:rsidR="00850610">
        <w:lastRenderedPageBreak/>
        <w:t>v programech na národní i mezinárodní úrovni, zapojení školy do procesu celoživotního učení a proj</w:t>
      </w:r>
      <w:r w:rsidR="00983C41">
        <w:t>ektů z cizích finančních zdrojů. Zmiňují se také o s</w:t>
      </w:r>
      <w:r w:rsidR="00850610">
        <w:t>polupráci s dalšími organizacemi a partnery zasahující</w:t>
      </w:r>
      <w:r w:rsidR="00983C41">
        <w:t>mi</w:t>
      </w:r>
      <w:r w:rsidR="00850610">
        <w:t xml:space="preserve"> do oblasti vzdělávání ve škole.</w:t>
      </w:r>
      <w:r w:rsidR="00125251">
        <w:t xml:space="preserve"> Na konci každé výroční zprávy je uveden stručný závěr, doplněný o potřebné přílohy</w:t>
      </w:r>
      <w:r w:rsidR="00753C44">
        <w:t xml:space="preserve"> (Výroční zpráva o činnosti školy za školní rok 2012/2013, 2013)</w:t>
      </w:r>
      <w:r w:rsidR="00125251">
        <w:t>.</w:t>
      </w:r>
    </w:p>
    <w:p w:rsidR="008D5027" w:rsidRDefault="00753C44" w:rsidP="00753C44">
      <w:pPr>
        <w:spacing w:after="0"/>
      </w:pPr>
      <w:r>
        <w:t xml:space="preserve">Shrnutí </w:t>
      </w:r>
      <w:r w:rsidRPr="0052000E">
        <w:t>závěrů</w:t>
      </w:r>
      <w:r w:rsidR="00125251" w:rsidRPr="0052000E">
        <w:t xml:space="preserve"> z </w:t>
      </w:r>
      <w:r w:rsidR="00027A2B" w:rsidRPr="0052000E">
        <w:t>v</w:t>
      </w:r>
      <w:r w:rsidR="00125251" w:rsidRPr="0052000E">
        <w:t>ýročních zpráv</w:t>
      </w:r>
      <w:r w:rsidR="00125251">
        <w:t> </w:t>
      </w:r>
      <w:r>
        <w:t>uplynulých</w:t>
      </w:r>
      <w:r w:rsidR="00125251">
        <w:t xml:space="preserve"> </w:t>
      </w:r>
      <w:r>
        <w:t>školních roků, kdy je ve funkci současná ředitelka</w:t>
      </w:r>
      <w:r w:rsidR="00047088">
        <w:t>,</w:t>
      </w:r>
      <w:r>
        <w:t xml:space="preserve"> uvádí:</w:t>
      </w:r>
    </w:p>
    <w:p w:rsidR="00753C44" w:rsidRPr="00666FD6" w:rsidRDefault="00753C44" w:rsidP="00666FD6">
      <w:pPr>
        <w:pStyle w:val="Odstavecseseznamem"/>
        <w:numPr>
          <w:ilvl w:val="0"/>
          <w:numId w:val="21"/>
        </w:numPr>
      </w:pPr>
      <w:r>
        <w:rPr>
          <w:b w:val="0"/>
          <w:sz w:val="24"/>
          <w:szCs w:val="24"/>
        </w:rPr>
        <w:t xml:space="preserve">Ve školním roce </w:t>
      </w:r>
      <w:r w:rsidRPr="00666FD6">
        <w:rPr>
          <w:sz w:val="24"/>
          <w:szCs w:val="24"/>
        </w:rPr>
        <w:t>2012/2013</w:t>
      </w:r>
      <w:r>
        <w:rPr>
          <w:b w:val="0"/>
          <w:sz w:val="24"/>
          <w:szCs w:val="24"/>
        </w:rPr>
        <w:t xml:space="preserve"> škola procházela vnitřními i vnějšími změnami, které přispěli ke zvýšení kvality nabízeného obsahu ve vzdělávání. Vizí pro kulturní život v obci bylo zachování a dodržování místních tradic a svátků tak, aby škola tvořila hlavní komunitní centrum. Během roku žáci reprezentovali školu na různých mimoškolních akcích, soutěžích, účastnili se projektů, zájmových kroužků, školních akcí, kurzů</w:t>
      </w:r>
      <w:r w:rsidR="00704680">
        <w:rPr>
          <w:b w:val="0"/>
          <w:sz w:val="24"/>
          <w:szCs w:val="24"/>
        </w:rPr>
        <w:t xml:space="preserve"> a výcviků. Pedagogové vyučoval</w:t>
      </w:r>
      <w:r>
        <w:rPr>
          <w:b w:val="0"/>
          <w:sz w:val="24"/>
          <w:szCs w:val="24"/>
        </w:rPr>
        <w:t xml:space="preserve">i podle ŠVP ZV a aktivně se </w:t>
      </w:r>
      <w:r w:rsidR="00704680">
        <w:rPr>
          <w:b w:val="0"/>
          <w:sz w:val="24"/>
          <w:szCs w:val="24"/>
        </w:rPr>
        <w:t>vzdělával</w:t>
      </w:r>
      <w:r w:rsidR="00666FD6">
        <w:rPr>
          <w:b w:val="0"/>
          <w:sz w:val="24"/>
          <w:szCs w:val="24"/>
        </w:rPr>
        <w:t>i</w:t>
      </w:r>
      <w:r>
        <w:rPr>
          <w:b w:val="0"/>
          <w:sz w:val="24"/>
          <w:szCs w:val="24"/>
        </w:rPr>
        <w:t xml:space="preserve"> na akcích DVPP  i v rámci samostudia. Již v tomto školním roce prohlubovala škola znalosti v oblasti moderních technologií a díky ministerskému programu EU peníze školám se rozšířily materiální prostředky o interaktivní tabuli a notebooky pro učitele, kteří tak mohli začít připravovat pro žáky materiály v digitální podobě.</w:t>
      </w:r>
      <w:r w:rsidR="00666FD6">
        <w:rPr>
          <w:b w:val="0"/>
          <w:sz w:val="24"/>
          <w:szCs w:val="24"/>
        </w:rPr>
        <w:t xml:space="preserve"> Pro úspěšnou integraci žáků se SVP a mimořádně nadaných spolupracovala škola s odloučeným pracovištěm KPPP Zlín ve Valašském Meziříčí a SPC Kroměříž </w:t>
      </w:r>
      <w:r w:rsidR="00666FD6" w:rsidRPr="00666FD6">
        <w:rPr>
          <w:b w:val="0"/>
          <w:sz w:val="24"/>
          <w:szCs w:val="24"/>
        </w:rPr>
        <w:t>(Výroční zpráva o činnosti školy za školní rok 2012/2013, 2013)</w:t>
      </w:r>
      <w:r w:rsidR="00666FD6">
        <w:rPr>
          <w:b w:val="0"/>
          <w:sz w:val="24"/>
          <w:szCs w:val="24"/>
        </w:rPr>
        <w:t>.</w:t>
      </w:r>
    </w:p>
    <w:p w:rsidR="00666FD6" w:rsidRPr="00B94EB9" w:rsidRDefault="00666FD6" w:rsidP="00753C44">
      <w:pPr>
        <w:pStyle w:val="Odstavecseseznamem"/>
        <w:numPr>
          <w:ilvl w:val="0"/>
          <w:numId w:val="21"/>
        </w:numPr>
      </w:pPr>
      <w:r w:rsidRPr="009C6ECD">
        <w:rPr>
          <w:b w:val="0"/>
          <w:sz w:val="24"/>
          <w:szCs w:val="24"/>
        </w:rPr>
        <w:t>Ve</w:t>
      </w:r>
      <w:r w:rsidRPr="00047088">
        <w:rPr>
          <w:sz w:val="24"/>
          <w:szCs w:val="24"/>
        </w:rPr>
        <w:t xml:space="preserve"> 2013/2014</w:t>
      </w:r>
      <w:r>
        <w:rPr>
          <w:b w:val="0"/>
          <w:sz w:val="24"/>
          <w:szCs w:val="24"/>
        </w:rPr>
        <w:t xml:space="preserve"> navazovala škola na hodnoty z předchozího šk. roku se snahou o další rozvoj společenského života v obci Jarcová. Krom vzdělávání pedagogických i nepedagogických pracovníků vyhrála škola již druhý rok po sobě 1. místo v projektu podporující</w:t>
      </w:r>
      <w:r w:rsidR="00704680">
        <w:rPr>
          <w:b w:val="0"/>
          <w:sz w:val="24"/>
          <w:szCs w:val="24"/>
        </w:rPr>
        <w:t>m</w:t>
      </w:r>
      <w:r>
        <w:rPr>
          <w:b w:val="0"/>
          <w:sz w:val="24"/>
          <w:szCs w:val="24"/>
        </w:rPr>
        <w:t xml:space="preserve"> zdravou výživu dětí. Ú</w:t>
      </w:r>
      <w:r w:rsidR="003569FE">
        <w:rPr>
          <w:b w:val="0"/>
          <w:sz w:val="24"/>
          <w:szCs w:val="24"/>
        </w:rPr>
        <w:t>žeji se</w:t>
      </w:r>
      <w:r>
        <w:rPr>
          <w:b w:val="0"/>
          <w:sz w:val="24"/>
          <w:szCs w:val="24"/>
        </w:rPr>
        <w:t xml:space="preserve"> soustředila na podporu ochrany životního prostředí</w:t>
      </w:r>
      <w:r w:rsidR="003569FE">
        <w:rPr>
          <w:b w:val="0"/>
          <w:sz w:val="24"/>
          <w:szCs w:val="24"/>
        </w:rPr>
        <w:t xml:space="preserve">, tvorbu férového a otevřeného prostředí, které mělo předcházet zápornému chování žáků k sobě, ke svým spolužákům nebo zaměstnancům. Od 2. ročníku byla posílena odbornost v oblasti finanční gramotnosti a v 5. ročníku se dařila výuka práce na PC. Finanční prostředky, které si spolek Sdružení rodičů a školy ve spolupráci s žáky nastřádali vlastní snahou, zainvestovali jako formu odměny do kulturních a sportovních aktivit připravených pro děti a žáky. V tomto roce se řešila nedostatečná kapacita </w:t>
      </w:r>
      <w:r w:rsidR="006230A6">
        <w:rPr>
          <w:b w:val="0"/>
          <w:sz w:val="24"/>
          <w:szCs w:val="24"/>
        </w:rPr>
        <w:t>pro děti v MŠ, a tak z</w:t>
      </w:r>
      <w:r w:rsidR="00B94EB9">
        <w:rPr>
          <w:b w:val="0"/>
          <w:sz w:val="24"/>
          <w:szCs w:val="24"/>
        </w:rPr>
        <w:t xml:space="preserve">astupitelstvo </w:t>
      </w:r>
      <w:r w:rsidR="006230A6">
        <w:rPr>
          <w:b w:val="0"/>
          <w:sz w:val="24"/>
          <w:szCs w:val="24"/>
        </w:rPr>
        <w:t>v obci</w:t>
      </w:r>
      <w:r w:rsidR="00B94EB9">
        <w:rPr>
          <w:b w:val="0"/>
          <w:sz w:val="24"/>
          <w:szCs w:val="24"/>
        </w:rPr>
        <w:t xml:space="preserve"> Jarcová schválilo přístavbu nové budovy a vznik herní místnosti pro účel pohybových aktivit (Výroční zpráva o činnosti školy za školní rok 2013/2014, 2014).</w:t>
      </w:r>
    </w:p>
    <w:p w:rsidR="00B94EB9" w:rsidRPr="009C6ECD" w:rsidRDefault="009C6ECD" w:rsidP="00753C44">
      <w:pPr>
        <w:pStyle w:val="Odstavecseseznamem"/>
        <w:numPr>
          <w:ilvl w:val="0"/>
          <w:numId w:val="21"/>
        </w:numPr>
      </w:pPr>
      <w:r>
        <w:rPr>
          <w:b w:val="0"/>
          <w:sz w:val="24"/>
          <w:szCs w:val="24"/>
        </w:rPr>
        <w:lastRenderedPageBreak/>
        <w:t>Od</w:t>
      </w:r>
      <w:r w:rsidR="00704680">
        <w:rPr>
          <w:b w:val="0"/>
          <w:sz w:val="24"/>
          <w:szCs w:val="24"/>
        </w:rPr>
        <w:t xml:space="preserve"> konce r. 2014 začala v prostorá</w:t>
      </w:r>
      <w:r>
        <w:rPr>
          <w:b w:val="0"/>
          <w:sz w:val="24"/>
          <w:szCs w:val="24"/>
        </w:rPr>
        <w:t>ch školního areál</w:t>
      </w:r>
      <w:r w:rsidR="00704680">
        <w:rPr>
          <w:b w:val="0"/>
          <w:sz w:val="24"/>
          <w:szCs w:val="24"/>
        </w:rPr>
        <w:t>u výstavba nové budovy, o níž se rozhodovalo</w:t>
      </w:r>
      <w:r>
        <w:rPr>
          <w:b w:val="0"/>
          <w:sz w:val="24"/>
          <w:szCs w:val="24"/>
        </w:rPr>
        <w:t xml:space="preserve"> v předchozím šk. ro</w:t>
      </w:r>
      <w:r w:rsidR="00704680">
        <w:rPr>
          <w:b w:val="0"/>
          <w:sz w:val="24"/>
          <w:szCs w:val="24"/>
        </w:rPr>
        <w:t>ce</w:t>
      </w:r>
      <w:r>
        <w:rPr>
          <w:b w:val="0"/>
          <w:sz w:val="24"/>
          <w:szCs w:val="24"/>
        </w:rPr>
        <w:t>. S</w:t>
      </w:r>
      <w:r w:rsidR="005C35E3">
        <w:rPr>
          <w:b w:val="0"/>
          <w:sz w:val="24"/>
          <w:szCs w:val="24"/>
        </w:rPr>
        <w:t>tavební práce směřovalo vedení tak</w:t>
      </w:r>
      <w:r w:rsidR="00704680">
        <w:rPr>
          <w:b w:val="0"/>
          <w:sz w:val="24"/>
          <w:szCs w:val="24"/>
        </w:rPr>
        <w:t xml:space="preserve">, aby </w:t>
      </w:r>
      <w:r>
        <w:rPr>
          <w:b w:val="0"/>
          <w:sz w:val="24"/>
          <w:szCs w:val="24"/>
        </w:rPr>
        <w:t>neovlivnil</w:t>
      </w:r>
      <w:r w:rsidR="00704680">
        <w:rPr>
          <w:b w:val="0"/>
          <w:sz w:val="24"/>
          <w:szCs w:val="24"/>
        </w:rPr>
        <w:t>y</w:t>
      </w:r>
      <w:r>
        <w:rPr>
          <w:b w:val="0"/>
          <w:sz w:val="24"/>
          <w:szCs w:val="24"/>
        </w:rPr>
        <w:t xml:space="preserve"> výuky na ZŠ. Při hlučnějších a nebezpečnějších pracích na stavbě, které byl</w:t>
      </w:r>
      <w:r w:rsidR="005C35E3">
        <w:rPr>
          <w:b w:val="0"/>
          <w:sz w:val="24"/>
          <w:szCs w:val="24"/>
        </w:rPr>
        <w:t>y</w:t>
      </w:r>
      <w:r>
        <w:rPr>
          <w:b w:val="0"/>
          <w:sz w:val="24"/>
          <w:szCs w:val="24"/>
        </w:rPr>
        <w:t xml:space="preserve"> občas nezbytné, rozhodla ředitelka školy o udělení ředitelského volna. S veškerými plány pro šk. rok </w:t>
      </w:r>
      <w:r w:rsidRPr="00791E41">
        <w:rPr>
          <w:sz w:val="24"/>
          <w:szCs w:val="24"/>
        </w:rPr>
        <w:t>2014/2015</w:t>
      </w:r>
      <w:r>
        <w:rPr>
          <w:b w:val="0"/>
          <w:sz w:val="24"/>
          <w:szCs w:val="24"/>
        </w:rPr>
        <w:t xml:space="preserve">, riziky, vyšším dopravním ruchem, </w:t>
      </w:r>
      <w:r w:rsidR="005C35E3">
        <w:rPr>
          <w:b w:val="0"/>
          <w:sz w:val="24"/>
          <w:szCs w:val="24"/>
        </w:rPr>
        <w:t xml:space="preserve">cizími </w:t>
      </w:r>
      <w:r>
        <w:rPr>
          <w:b w:val="0"/>
          <w:sz w:val="24"/>
          <w:szCs w:val="24"/>
        </w:rPr>
        <w:t xml:space="preserve">pracovníky firem a těžkou technikou, která na stavbě </w:t>
      </w:r>
      <w:r w:rsidR="005C35E3">
        <w:rPr>
          <w:b w:val="0"/>
          <w:sz w:val="24"/>
          <w:szCs w:val="24"/>
        </w:rPr>
        <w:t>pracovala</w:t>
      </w:r>
      <w:r>
        <w:rPr>
          <w:b w:val="0"/>
          <w:sz w:val="24"/>
          <w:szCs w:val="24"/>
        </w:rPr>
        <w:t xml:space="preserve">, byli zákonní zástupci, občané obce a okolní veřejnost včas seznámena. Žáci a děti školy v hodinách obdrželi </w:t>
      </w:r>
      <w:r w:rsidR="005C35E3">
        <w:rPr>
          <w:b w:val="0"/>
          <w:sz w:val="24"/>
          <w:szCs w:val="24"/>
        </w:rPr>
        <w:t>od pedagogů poučení o zvýšené bezpečnosti. Pedagogové i nepedagogičtí pracovníci rovněž dodržovali zásady bezpečnosti, ochrany sebe i druhých a zvýšenou hygienu z důvodu prašnosti na staveništi</w:t>
      </w:r>
      <w:r>
        <w:rPr>
          <w:b w:val="0"/>
          <w:sz w:val="24"/>
          <w:szCs w:val="24"/>
        </w:rPr>
        <w:t xml:space="preserve">. V červenci 2015 proběhla kolaudace nové přístavby, čímž byly stavební práce na budově oficiálně ukončeny. Nově se </w:t>
      </w:r>
      <w:r w:rsidR="00791E41">
        <w:rPr>
          <w:b w:val="0"/>
          <w:sz w:val="24"/>
          <w:szCs w:val="24"/>
        </w:rPr>
        <w:t>obnovil i školní areál – školní hřiště bylo znovu zprovozněno a před školou přibyl</w:t>
      </w:r>
      <w:r w:rsidR="005C35E3">
        <w:rPr>
          <w:b w:val="0"/>
          <w:sz w:val="24"/>
          <w:szCs w:val="24"/>
        </w:rPr>
        <w:t>y na oploceném území</w:t>
      </w:r>
      <w:r w:rsidR="00791E41">
        <w:rPr>
          <w:b w:val="0"/>
          <w:sz w:val="24"/>
          <w:szCs w:val="24"/>
        </w:rPr>
        <w:t xml:space="preserve"> hrací prvky, které děti a žáci v dalším školním roce uvítali</w:t>
      </w:r>
      <w:r w:rsidR="005C35E3">
        <w:rPr>
          <w:b w:val="0"/>
          <w:sz w:val="24"/>
          <w:szCs w:val="24"/>
        </w:rPr>
        <w:t>. Mimo architektonické úpravy budovy škola fungovala podobně jako v předchozích letech, nadále se snažila reagovat na vývoj vzdělávací soustavy ČR zapojováním se do nové nabídky projektů a programů MŠMT. Navštěvovala exkurze, besedy, výlety, výuku dopravní výchovy ve městě a snažila se zpříjemňovat život ve škole a průběh</w:t>
      </w:r>
      <w:r w:rsidR="008203C6">
        <w:rPr>
          <w:b w:val="0"/>
          <w:sz w:val="24"/>
          <w:szCs w:val="24"/>
        </w:rPr>
        <w:t xml:space="preserve"> vzdělávání při stavebních úpravách</w:t>
      </w:r>
      <w:r w:rsidR="005C35E3">
        <w:rPr>
          <w:b w:val="0"/>
          <w:sz w:val="24"/>
          <w:szCs w:val="24"/>
        </w:rPr>
        <w:t xml:space="preserve"> v maximální </w:t>
      </w:r>
      <w:r w:rsidR="00021EB1">
        <w:rPr>
          <w:b w:val="0"/>
          <w:sz w:val="24"/>
          <w:szCs w:val="24"/>
        </w:rPr>
        <w:t xml:space="preserve">míře </w:t>
      </w:r>
      <w:r w:rsidR="00791E41">
        <w:rPr>
          <w:b w:val="0"/>
          <w:sz w:val="24"/>
          <w:szCs w:val="24"/>
        </w:rPr>
        <w:t>(Výroční zpráva o činnosti školy za školní rok 2014/2015, 2015).</w:t>
      </w:r>
    </w:p>
    <w:p w:rsidR="009C6ECD" w:rsidRPr="009C6ECD" w:rsidRDefault="008203C6" w:rsidP="00753C44">
      <w:pPr>
        <w:pStyle w:val="Odstavecseseznamem"/>
        <w:numPr>
          <w:ilvl w:val="0"/>
          <w:numId w:val="21"/>
        </w:numPr>
      </w:pPr>
      <w:r>
        <w:rPr>
          <w:b w:val="0"/>
          <w:sz w:val="24"/>
          <w:szCs w:val="24"/>
        </w:rPr>
        <w:t>Rok</w:t>
      </w:r>
      <w:r w:rsidR="009C6ECD">
        <w:rPr>
          <w:b w:val="0"/>
          <w:sz w:val="24"/>
          <w:szCs w:val="24"/>
        </w:rPr>
        <w:t xml:space="preserve"> </w:t>
      </w:r>
      <w:r w:rsidR="009C6ECD" w:rsidRPr="008203C6">
        <w:rPr>
          <w:sz w:val="24"/>
          <w:szCs w:val="24"/>
        </w:rPr>
        <w:t>2015/2016</w:t>
      </w:r>
      <w:r>
        <w:rPr>
          <w:b w:val="0"/>
          <w:sz w:val="24"/>
          <w:szCs w:val="24"/>
        </w:rPr>
        <w:t xml:space="preserve"> přinesl</w:t>
      </w:r>
      <w:r w:rsidR="00021EB1">
        <w:rPr>
          <w:b w:val="0"/>
          <w:sz w:val="24"/>
          <w:szCs w:val="24"/>
        </w:rPr>
        <w:t xml:space="preserve"> škole nové prostory, které se začaly</w:t>
      </w:r>
      <w:r>
        <w:rPr>
          <w:b w:val="0"/>
          <w:sz w:val="24"/>
          <w:szCs w:val="24"/>
        </w:rPr>
        <w:t xml:space="preserve"> aktivně využívat ve vzdělávání žáků</w:t>
      </w:r>
      <w:r w:rsidR="00021EB1">
        <w:rPr>
          <w:b w:val="0"/>
          <w:sz w:val="24"/>
          <w:szCs w:val="24"/>
        </w:rPr>
        <w:t>, v mimoškolních aktivitách i širokou veřejností</w:t>
      </w:r>
      <w:r>
        <w:rPr>
          <w:b w:val="0"/>
          <w:sz w:val="24"/>
          <w:szCs w:val="24"/>
        </w:rPr>
        <w:t xml:space="preserve"> (např. TV se realizovala v nové cvičící místnosti, ŠD využívala zrekonstruovaného školního venkovního areálu, atd.)</w:t>
      </w:r>
      <w:r w:rsidR="00021EB1">
        <w:rPr>
          <w:b w:val="0"/>
          <w:sz w:val="24"/>
          <w:szCs w:val="24"/>
        </w:rPr>
        <w:t>. Seznámit se s úpravami školní budovy mohli i občané Jarcové na Dni otevřených dveří. Tato akce byla pro život v obci velmi významnou, proto škola dbala na vysokou kvalitu průběhu akce. K dispozici bylo občerstvení,</w:t>
      </w:r>
      <w:r w:rsidR="0042517D">
        <w:rPr>
          <w:b w:val="0"/>
          <w:sz w:val="24"/>
          <w:szCs w:val="24"/>
        </w:rPr>
        <w:t xml:space="preserve"> výstava fotografií před a po rekonstrukci</w:t>
      </w:r>
      <w:r w:rsidR="00021EB1">
        <w:rPr>
          <w:b w:val="0"/>
          <w:sz w:val="24"/>
          <w:szCs w:val="24"/>
        </w:rPr>
        <w:t>, veřejné poděkování ředitelkou a proslov zřizovatelem školy. Zvětšení kapacity školy v tomto šk. roce přineslo i nové personální obsazení. Do oddělení MŠ nastoupily dvě učitelky (Výroční zpráva o činnosti školy za školní rok 2015/2016, 2016).</w:t>
      </w:r>
    </w:p>
    <w:p w:rsidR="009C6ECD" w:rsidRPr="009C6ECD" w:rsidRDefault="00021EB1" w:rsidP="00753C44">
      <w:pPr>
        <w:pStyle w:val="Odstavecseseznamem"/>
        <w:numPr>
          <w:ilvl w:val="0"/>
          <w:numId w:val="21"/>
        </w:numPr>
      </w:pPr>
      <w:r>
        <w:rPr>
          <w:b w:val="0"/>
          <w:sz w:val="24"/>
          <w:szCs w:val="24"/>
        </w:rPr>
        <w:t xml:space="preserve">Ve </w:t>
      </w:r>
      <w:r w:rsidR="007E31E8">
        <w:rPr>
          <w:b w:val="0"/>
          <w:sz w:val="24"/>
          <w:szCs w:val="24"/>
        </w:rPr>
        <w:t xml:space="preserve">výroční zprávě z r. </w:t>
      </w:r>
      <w:r w:rsidR="009C6ECD">
        <w:rPr>
          <w:b w:val="0"/>
          <w:sz w:val="24"/>
          <w:szCs w:val="24"/>
        </w:rPr>
        <w:t>2016/2017</w:t>
      </w:r>
      <w:r>
        <w:rPr>
          <w:b w:val="0"/>
          <w:sz w:val="24"/>
          <w:szCs w:val="24"/>
        </w:rPr>
        <w:t xml:space="preserve"> </w:t>
      </w:r>
      <w:r w:rsidR="007E31E8">
        <w:rPr>
          <w:b w:val="0"/>
          <w:sz w:val="24"/>
          <w:szCs w:val="24"/>
        </w:rPr>
        <w:t xml:space="preserve">úroveň vzdělávání ve škole a společenský život v obci nic zásadního nezasáhlo (Výroční zpráva o činnosti školy za školní rok 2016/2017, 2017). Za zmínku stojí následující </w:t>
      </w:r>
      <w:r w:rsidR="007E31E8" w:rsidRPr="00824BA8">
        <w:rPr>
          <w:sz w:val="24"/>
          <w:szCs w:val="24"/>
        </w:rPr>
        <w:t>školní léta 2017/2018</w:t>
      </w:r>
      <w:r w:rsidR="007E31E8">
        <w:rPr>
          <w:b w:val="0"/>
          <w:sz w:val="24"/>
          <w:szCs w:val="24"/>
        </w:rPr>
        <w:t>, jelikož proběhla velká organizační změna. Při ZŠ přibyla nová třída a z</w:t>
      </w:r>
      <w:r w:rsidR="00824BA8">
        <w:rPr>
          <w:b w:val="0"/>
          <w:sz w:val="24"/>
          <w:szCs w:val="24"/>
        </w:rPr>
        <w:t xml:space="preserve"> </w:t>
      </w:r>
      <w:r w:rsidR="007E31E8">
        <w:rPr>
          <w:b w:val="0"/>
          <w:sz w:val="24"/>
          <w:szCs w:val="24"/>
        </w:rPr>
        <w:t xml:space="preserve">původního dvoutřídního </w:t>
      </w:r>
      <w:r w:rsidR="00DA6658">
        <w:rPr>
          <w:b w:val="0"/>
          <w:sz w:val="24"/>
          <w:szCs w:val="24"/>
        </w:rPr>
        <w:t xml:space="preserve">systému </w:t>
      </w:r>
      <w:r w:rsidR="007E31E8">
        <w:rPr>
          <w:b w:val="0"/>
          <w:sz w:val="24"/>
          <w:szCs w:val="24"/>
        </w:rPr>
        <w:t xml:space="preserve">vzdělávání se škola </w:t>
      </w:r>
      <w:r w:rsidR="00DA6658">
        <w:rPr>
          <w:b w:val="0"/>
          <w:sz w:val="24"/>
          <w:szCs w:val="24"/>
        </w:rPr>
        <w:t xml:space="preserve">rozrostla na trojtřídní, který je funkční do současnosti. </w:t>
      </w:r>
      <w:r w:rsidR="00DA6658">
        <w:rPr>
          <w:b w:val="0"/>
          <w:sz w:val="24"/>
          <w:szCs w:val="24"/>
        </w:rPr>
        <w:lastRenderedPageBreak/>
        <w:t>V 1. třídě se vydělil 1. ročník, ve 2. třídě probíhá výuka 2. a 3. ročníku a ve 3. třídě 4. a 5. ročníku. Dále se v tomto šk. roce rekonstrukční úpravy zaměřil</w:t>
      </w:r>
      <w:r w:rsidR="00AD200D">
        <w:rPr>
          <w:b w:val="0"/>
          <w:sz w:val="24"/>
          <w:szCs w:val="24"/>
        </w:rPr>
        <w:t>y na podporu</w:t>
      </w:r>
      <w:r w:rsidR="00DA6658">
        <w:rPr>
          <w:b w:val="0"/>
          <w:sz w:val="24"/>
          <w:szCs w:val="24"/>
        </w:rPr>
        <w:t xml:space="preserve"> inkluzivních snah rozvíjející se vzdělávací politiky </w:t>
      </w:r>
      <w:r w:rsidR="00AD200D">
        <w:rPr>
          <w:b w:val="0"/>
          <w:sz w:val="24"/>
          <w:szCs w:val="24"/>
        </w:rPr>
        <w:t xml:space="preserve">zabezpečením </w:t>
      </w:r>
      <w:r w:rsidR="00DA6658">
        <w:rPr>
          <w:b w:val="0"/>
          <w:sz w:val="24"/>
          <w:szCs w:val="24"/>
        </w:rPr>
        <w:t>bezbariérovost</w:t>
      </w:r>
      <w:r w:rsidR="00AD200D">
        <w:rPr>
          <w:b w:val="0"/>
          <w:sz w:val="24"/>
          <w:szCs w:val="24"/>
        </w:rPr>
        <w:t>i</w:t>
      </w:r>
      <w:r w:rsidR="00DA6658">
        <w:rPr>
          <w:b w:val="0"/>
          <w:sz w:val="24"/>
          <w:szCs w:val="24"/>
        </w:rPr>
        <w:t xml:space="preserve"> školy, přestavbu sociálních zařízení a kanceláře školy. Všechny úpravy byly umožněny pod záštitou projektu a dotací z EU, ve vzájemné spolupráci se zřizovatelem – obcí a Mikroregionem Valašskomeziříčsko.</w:t>
      </w:r>
      <w:r w:rsidR="00095975">
        <w:rPr>
          <w:b w:val="0"/>
          <w:sz w:val="24"/>
          <w:szCs w:val="24"/>
        </w:rPr>
        <w:t xml:space="preserve"> I v tomto roce své prostory nabízela škola veřejnosti (občanům Jarcové a okolním obcím), aby zde mohli provozovat veřejné aktivity a zájmové kroužky. Nadále narůstají snahy o zlepšování materiálních podmínek, jež mají posilovat kvalitu vzdělávání na ZŠ i v obci.</w:t>
      </w:r>
      <w:r w:rsidR="00AD200D">
        <w:rPr>
          <w:b w:val="0"/>
          <w:sz w:val="24"/>
          <w:szCs w:val="24"/>
        </w:rPr>
        <w:t xml:space="preserve"> Žáci ze ZŠ se mimo výše zmíněné školní a mimoškolní akce zapojují i do veřejných sbírek, např. Vánoční h</w:t>
      </w:r>
      <w:r w:rsidR="00575253">
        <w:rPr>
          <w:b w:val="0"/>
          <w:sz w:val="24"/>
          <w:szCs w:val="24"/>
        </w:rPr>
        <w:t>vězda, jejíž výtěžek putuje na H</w:t>
      </w:r>
      <w:r w:rsidR="00AD200D">
        <w:rPr>
          <w:b w:val="0"/>
          <w:sz w:val="24"/>
          <w:szCs w:val="24"/>
        </w:rPr>
        <w:t>ematoonkologické oddělení dětské kliniky Fakultní nemocnice a lékařské fakulty Univerzity Palackého v Olomouci</w:t>
      </w:r>
      <w:r w:rsidR="00095975">
        <w:rPr>
          <w:b w:val="0"/>
          <w:sz w:val="24"/>
          <w:szCs w:val="24"/>
        </w:rPr>
        <w:t xml:space="preserve"> </w:t>
      </w:r>
      <w:r w:rsidR="00824BA8">
        <w:rPr>
          <w:b w:val="0"/>
          <w:sz w:val="24"/>
          <w:szCs w:val="24"/>
        </w:rPr>
        <w:t>(Výroční zpráva o činnosti školy za školní rok 2017/2018, 2018)</w:t>
      </w:r>
    </w:p>
    <w:p w:rsidR="009C6ECD" w:rsidRPr="009C6ECD" w:rsidRDefault="00884D83" w:rsidP="00753C44">
      <w:pPr>
        <w:pStyle w:val="Odstavecseseznamem"/>
        <w:numPr>
          <w:ilvl w:val="0"/>
          <w:numId w:val="21"/>
        </w:numPr>
      </w:pPr>
      <w:r>
        <w:rPr>
          <w:b w:val="0"/>
          <w:sz w:val="24"/>
          <w:szCs w:val="24"/>
        </w:rPr>
        <w:t xml:space="preserve">Výroční zpráva z roku </w:t>
      </w:r>
      <w:r w:rsidR="009C6ECD" w:rsidRPr="00884D83">
        <w:rPr>
          <w:sz w:val="24"/>
          <w:szCs w:val="24"/>
        </w:rPr>
        <w:t>2018/2019</w:t>
      </w:r>
      <w:r>
        <w:rPr>
          <w:b w:val="0"/>
          <w:sz w:val="24"/>
          <w:szCs w:val="24"/>
        </w:rPr>
        <w:t xml:space="preserve"> rekapituluje ve své podstatě zprávu z předchozího školního roku, jelikož uskutečněná rekonstrukce proběhla v srpnu 2018</w:t>
      </w:r>
      <w:r w:rsidR="00383AA8">
        <w:rPr>
          <w:b w:val="0"/>
          <w:sz w:val="24"/>
          <w:szCs w:val="24"/>
        </w:rPr>
        <w:t xml:space="preserve"> a ovlivnila tak šk. rok 2018/2019</w:t>
      </w:r>
      <w:r>
        <w:rPr>
          <w:b w:val="0"/>
          <w:sz w:val="24"/>
          <w:szCs w:val="24"/>
        </w:rPr>
        <w:t>. Z</w:t>
      </w:r>
      <w:r w:rsidR="00443DA5">
        <w:rPr>
          <w:b w:val="0"/>
          <w:sz w:val="24"/>
          <w:szCs w:val="24"/>
        </w:rPr>
        <w:t>ačátek školního roku byl</w:t>
      </w:r>
      <w:r>
        <w:rPr>
          <w:b w:val="0"/>
          <w:sz w:val="24"/>
          <w:szCs w:val="24"/>
        </w:rPr>
        <w:t xml:space="preserve"> zároveň prvním zkušebním rokem v novém trojtřídním provozu</w:t>
      </w:r>
      <w:r w:rsidR="00443DA5">
        <w:rPr>
          <w:b w:val="0"/>
          <w:sz w:val="24"/>
          <w:szCs w:val="24"/>
        </w:rPr>
        <w:t xml:space="preserve">. Dále se ve zprávě uvádí, že škola trvale zkvalitňuje a rozšiřuje materiální vybavení, které má podpořit zásadu názorného vyučování a </w:t>
      </w:r>
      <w:r w:rsidR="00383AA8">
        <w:rPr>
          <w:b w:val="0"/>
          <w:sz w:val="24"/>
          <w:szCs w:val="24"/>
        </w:rPr>
        <w:t xml:space="preserve">vlastní </w:t>
      </w:r>
      <w:r w:rsidR="00443DA5">
        <w:rPr>
          <w:b w:val="0"/>
          <w:sz w:val="24"/>
          <w:szCs w:val="24"/>
        </w:rPr>
        <w:t>motivaci žáků k učení. Došlo k modern</w:t>
      </w:r>
      <w:r w:rsidR="00704680">
        <w:rPr>
          <w:b w:val="0"/>
          <w:sz w:val="24"/>
          <w:szCs w:val="24"/>
        </w:rPr>
        <w:t>izaci učebních pomůcek, prostor</w:t>
      </w:r>
      <w:r w:rsidR="00443DA5">
        <w:rPr>
          <w:b w:val="0"/>
          <w:sz w:val="24"/>
          <w:szCs w:val="24"/>
        </w:rPr>
        <w:t xml:space="preserve"> školy, rozšíření školní knihovny o novou beletrii pro žáky napříč celým 1. stupněm ZŠ. </w:t>
      </w:r>
      <w:r w:rsidR="00383AA8">
        <w:rPr>
          <w:b w:val="0"/>
          <w:sz w:val="24"/>
          <w:szCs w:val="24"/>
        </w:rPr>
        <w:t>T</w:t>
      </w:r>
      <w:r w:rsidR="00443DA5">
        <w:rPr>
          <w:b w:val="0"/>
          <w:sz w:val="24"/>
          <w:szCs w:val="24"/>
        </w:rPr>
        <w:t xml:space="preserve">echnologický pokrok </w:t>
      </w:r>
      <w:r w:rsidR="00383AA8">
        <w:rPr>
          <w:b w:val="0"/>
          <w:sz w:val="24"/>
          <w:szCs w:val="24"/>
        </w:rPr>
        <w:t>byl podpořen</w:t>
      </w:r>
      <w:r w:rsidR="00443DA5">
        <w:rPr>
          <w:b w:val="0"/>
          <w:sz w:val="24"/>
          <w:szCs w:val="24"/>
        </w:rPr>
        <w:t xml:space="preserve"> zapojením se do projektu </w:t>
      </w:r>
      <w:r w:rsidR="00443DA5" w:rsidRPr="00C76858">
        <w:rPr>
          <w:b w:val="0"/>
          <w:i/>
          <w:sz w:val="24"/>
          <w:szCs w:val="24"/>
        </w:rPr>
        <w:t>Šablony II</w:t>
      </w:r>
      <w:r w:rsidR="00443DA5">
        <w:rPr>
          <w:b w:val="0"/>
          <w:sz w:val="24"/>
          <w:szCs w:val="24"/>
        </w:rPr>
        <w:t>, který přinesl škole možnost obnovy a nakoupení ICT prostředků a vyústil školními a mimoškolními projektovými dny. Nově tento projekt umožnil přijmout školní asistentku do školní družiny, což výrazně posílilo kvalitu výchovně vzdělávacích činností s možnostmi individ</w:t>
      </w:r>
      <w:r w:rsidR="00383AA8">
        <w:rPr>
          <w:b w:val="0"/>
          <w:sz w:val="24"/>
          <w:szCs w:val="24"/>
        </w:rPr>
        <w:t>uálního charakteru</w:t>
      </w:r>
      <w:r w:rsidR="00095A57">
        <w:rPr>
          <w:b w:val="0"/>
          <w:sz w:val="24"/>
          <w:szCs w:val="24"/>
        </w:rPr>
        <w:t xml:space="preserve"> a personální výpomoc vychovatelce při dozoru nad žáky a jejich organizaci v době pobytu ve ŠD</w:t>
      </w:r>
      <w:r>
        <w:rPr>
          <w:b w:val="0"/>
          <w:sz w:val="24"/>
          <w:szCs w:val="24"/>
        </w:rPr>
        <w:t xml:space="preserve"> (Výroční zpráva o činnosti školy za školní rok 2018/2019, 2019)</w:t>
      </w:r>
      <w:r w:rsidR="00383AA8">
        <w:rPr>
          <w:b w:val="0"/>
          <w:sz w:val="24"/>
          <w:szCs w:val="24"/>
        </w:rPr>
        <w:t>.</w:t>
      </w:r>
    </w:p>
    <w:p w:rsidR="009C6ECD" w:rsidRPr="008203C6" w:rsidRDefault="009A1578" w:rsidP="00580188">
      <w:pPr>
        <w:pStyle w:val="Odstavecseseznamem"/>
        <w:numPr>
          <w:ilvl w:val="0"/>
          <w:numId w:val="21"/>
        </w:numPr>
        <w:spacing w:after="240"/>
      </w:pPr>
      <w:r>
        <w:rPr>
          <w:b w:val="0"/>
          <w:sz w:val="24"/>
          <w:szCs w:val="24"/>
        </w:rPr>
        <w:t>Přelomový</w:t>
      </w:r>
      <w:r w:rsidR="00FA4A63">
        <w:rPr>
          <w:b w:val="0"/>
          <w:sz w:val="24"/>
          <w:szCs w:val="24"/>
        </w:rPr>
        <w:t xml:space="preserve"> bod </w:t>
      </w:r>
      <w:r w:rsidR="00C91EB1">
        <w:rPr>
          <w:b w:val="0"/>
          <w:sz w:val="24"/>
          <w:szCs w:val="24"/>
        </w:rPr>
        <w:t>pro ZŠ a MŠ Jarcová i veřejný život v obci se stal</w:t>
      </w:r>
      <w:r w:rsidR="00FA4A63">
        <w:rPr>
          <w:b w:val="0"/>
          <w:sz w:val="24"/>
          <w:szCs w:val="24"/>
        </w:rPr>
        <w:t>o období</w:t>
      </w:r>
      <w:r>
        <w:rPr>
          <w:b w:val="0"/>
          <w:sz w:val="24"/>
          <w:szCs w:val="24"/>
        </w:rPr>
        <w:t xml:space="preserve"> </w:t>
      </w:r>
      <w:r w:rsidR="009C6ECD" w:rsidRPr="00C91EB1">
        <w:rPr>
          <w:sz w:val="24"/>
          <w:szCs w:val="24"/>
        </w:rPr>
        <w:t>2019/2020</w:t>
      </w:r>
      <w:r>
        <w:rPr>
          <w:b w:val="0"/>
          <w:sz w:val="24"/>
          <w:szCs w:val="24"/>
        </w:rPr>
        <w:t xml:space="preserve"> </w:t>
      </w:r>
      <w:r w:rsidR="00FA4A63">
        <w:rPr>
          <w:b w:val="0"/>
          <w:sz w:val="24"/>
          <w:szCs w:val="24"/>
        </w:rPr>
        <w:t xml:space="preserve">s </w:t>
      </w:r>
      <w:r w:rsidR="00C91EB1">
        <w:rPr>
          <w:b w:val="0"/>
          <w:sz w:val="24"/>
          <w:szCs w:val="24"/>
        </w:rPr>
        <w:t xml:space="preserve">celosvětovým výskytem </w:t>
      </w:r>
      <w:r w:rsidR="00C76858">
        <w:rPr>
          <w:b w:val="0"/>
          <w:sz w:val="24"/>
          <w:szCs w:val="24"/>
        </w:rPr>
        <w:t>koronaviru</w:t>
      </w:r>
      <w:r>
        <w:rPr>
          <w:b w:val="0"/>
          <w:sz w:val="24"/>
          <w:szCs w:val="24"/>
        </w:rPr>
        <w:t>.</w:t>
      </w:r>
      <w:r w:rsidR="007B2EA7">
        <w:rPr>
          <w:b w:val="0"/>
          <w:sz w:val="24"/>
          <w:szCs w:val="24"/>
        </w:rPr>
        <w:t xml:space="preserve"> V únoru roku 2020 se navíc uskutečnila předem ohlášená hloubková kontrola ČŠI, která se odrazila i na budoucí</w:t>
      </w:r>
      <w:r w:rsidR="00C91EB1">
        <w:rPr>
          <w:b w:val="0"/>
          <w:sz w:val="24"/>
          <w:szCs w:val="24"/>
        </w:rPr>
        <w:t>ch strategiích ve vzdělávání</w:t>
      </w:r>
      <w:r w:rsidR="007B2EA7">
        <w:rPr>
          <w:b w:val="0"/>
          <w:sz w:val="24"/>
          <w:szCs w:val="24"/>
        </w:rPr>
        <w:t xml:space="preserve"> školy. Byly potřeba provést drobné úpravy </w:t>
      </w:r>
      <w:r w:rsidR="00065861">
        <w:rPr>
          <w:b w:val="0"/>
          <w:sz w:val="24"/>
          <w:szCs w:val="24"/>
        </w:rPr>
        <w:t xml:space="preserve">v </w:t>
      </w:r>
      <w:r w:rsidR="007B2EA7">
        <w:rPr>
          <w:b w:val="0"/>
          <w:sz w:val="24"/>
          <w:szCs w:val="24"/>
        </w:rPr>
        <w:t xml:space="preserve">ŠVP pro předškolní vzdělávání </w:t>
      </w:r>
      <w:r w:rsidR="00065861">
        <w:rPr>
          <w:b w:val="0"/>
          <w:sz w:val="24"/>
          <w:szCs w:val="24"/>
        </w:rPr>
        <w:t>kvůli měnící se právní dokumentaci</w:t>
      </w:r>
      <w:r w:rsidR="00FA4A63">
        <w:rPr>
          <w:b w:val="0"/>
          <w:sz w:val="24"/>
          <w:szCs w:val="24"/>
        </w:rPr>
        <w:t xml:space="preserve">. Navíc svou osobní provozní činnost musela škola od března 2020 pozastavit a přesunout veškerou komunikaci a výchovně </w:t>
      </w:r>
      <w:r w:rsidR="00FA4A63">
        <w:rPr>
          <w:b w:val="0"/>
          <w:sz w:val="24"/>
          <w:szCs w:val="24"/>
        </w:rPr>
        <w:lastRenderedPageBreak/>
        <w:t>vzdělávací práci do omezeného internetového prostoru</w:t>
      </w:r>
      <w:r w:rsidR="00C91EB1">
        <w:rPr>
          <w:b w:val="0"/>
          <w:sz w:val="24"/>
          <w:szCs w:val="24"/>
        </w:rPr>
        <w:t xml:space="preserve"> (Výroční zpráva o činnosti školy za školní rok 2019/2020, 2020)</w:t>
      </w:r>
      <w:r w:rsidR="007B2EA7">
        <w:rPr>
          <w:b w:val="0"/>
          <w:sz w:val="24"/>
          <w:szCs w:val="24"/>
        </w:rPr>
        <w:t>.</w:t>
      </w:r>
    </w:p>
    <w:p w:rsidR="00C43C66" w:rsidRDefault="006746FA" w:rsidP="0052000E">
      <w:pPr>
        <w:spacing w:after="0"/>
      </w:pPr>
      <w:r>
        <w:t>Jiným</w:t>
      </w:r>
      <w:r w:rsidR="00C43C66">
        <w:t xml:space="preserve"> </w:t>
      </w:r>
      <w:r w:rsidR="00021B23">
        <w:t xml:space="preserve">autoevaluačním nástrojem, </w:t>
      </w:r>
      <w:r w:rsidR="005A11C8">
        <w:t>do které</w:t>
      </w:r>
      <w:r w:rsidR="0052000E">
        <w:t>ho</w:t>
      </w:r>
      <w:r w:rsidR="005A11C8">
        <w:t xml:space="preserve"> se celorepublikově školy zapojují,</w:t>
      </w:r>
      <w:r w:rsidR="0052000E">
        <w:t xml:space="preserve"> je</w:t>
      </w:r>
      <w:r w:rsidR="00021B23">
        <w:t xml:space="preserve"> dotazníkové šetření nesoucí název </w:t>
      </w:r>
      <w:r w:rsidR="00021B23" w:rsidRPr="00C76858">
        <w:rPr>
          <w:i/>
        </w:rPr>
        <w:t>Mapa školy</w:t>
      </w:r>
      <w:r w:rsidR="00021B23">
        <w:t>.</w:t>
      </w:r>
      <w:r w:rsidR="007C6931">
        <w:t xml:space="preserve"> Evaluační</w:t>
      </w:r>
      <w:r w:rsidR="00704680">
        <w:t xml:space="preserve"> nástroj byl upraven pro</w:t>
      </w:r>
      <w:r w:rsidR="0052000E">
        <w:t xml:space="preserve"> potřeby kvalitativního výzkumu diplomové práce</w:t>
      </w:r>
      <w:r w:rsidR="00704680">
        <w:t xml:space="preserve"> a použit v empirické části pro</w:t>
      </w:r>
      <w:r w:rsidR="00207B27">
        <w:t xml:space="preserve"> </w:t>
      </w:r>
      <w:r w:rsidR="0052000E">
        <w:t xml:space="preserve">hlubší prozkoumání činnosti školy a </w:t>
      </w:r>
      <w:r w:rsidR="00207B27">
        <w:t xml:space="preserve">kvality </w:t>
      </w:r>
      <w:r w:rsidR="00C76858">
        <w:t>jejího vzdělávání. Jedná se</w:t>
      </w:r>
      <w:r w:rsidR="00207B27">
        <w:t xml:space="preserve"> o</w:t>
      </w:r>
      <w:r w:rsidR="005A11C8">
        <w:t xml:space="preserve"> kvantitativní výzkumnou metodu</w:t>
      </w:r>
      <w:r w:rsidR="00580188">
        <w:t xml:space="preserve"> prováděnou na webových stránkách a</w:t>
      </w:r>
      <w:r w:rsidR="00021B23">
        <w:t xml:space="preserve"> </w:t>
      </w:r>
      <w:r w:rsidR="005A11C8">
        <w:t>o</w:t>
      </w:r>
      <w:r w:rsidR="00021B23">
        <w:t>rganiz</w:t>
      </w:r>
      <w:r w:rsidR="005A11C8">
        <w:t>ovanou</w:t>
      </w:r>
      <w:r w:rsidR="00021B23">
        <w:t xml:space="preserve"> česk</w:t>
      </w:r>
      <w:r w:rsidR="005A11C8">
        <w:t>ou</w:t>
      </w:r>
      <w:r w:rsidR="00021B23">
        <w:t xml:space="preserve"> vzdělávací společnost</w:t>
      </w:r>
      <w:r w:rsidR="005A11C8">
        <w:t>í</w:t>
      </w:r>
      <w:r w:rsidR="00021B23">
        <w:t xml:space="preserve"> </w:t>
      </w:r>
      <w:r w:rsidR="00021B23" w:rsidRPr="00C76858">
        <w:rPr>
          <w:i/>
        </w:rPr>
        <w:t>Scio</w:t>
      </w:r>
      <w:r w:rsidR="00021B23">
        <w:t>, která se</w:t>
      </w:r>
      <w:r w:rsidR="005A11C8">
        <w:t xml:space="preserve"> cíleně zaměřuje</w:t>
      </w:r>
      <w:r w:rsidR="00021B23">
        <w:t xml:space="preserve"> na testování, analýzu a vyhodnocování výsledků různých </w:t>
      </w:r>
      <w:r w:rsidR="0013259C">
        <w:t>školních i mimoškolních</w:t>
      </w:r>
      <w:r w:rsidR="005A11C8">
        <w:t xml:space="preserve"> oblastí</w:t>
      </w:r>
      <w:r w:rsidR="00021B23">
        <w:t>.</w:t>
      </w:r>
      <w:r w:rsidR="005A11C8">
        <w:t xml:space="preserve"> Konkrétně se vlastního testování a hodnocení ZŠ Jarcová účastnila v letech 2012, 2014 a 2018. </w:t>
      </w:r>
      <w:r w:rsidR="00580188">
        <w:t xml:space="preserve">Nejnovější hodnocení z r. 2018 zachycuje postoje žáků, zákonných zástupců, pedagogů </w:t>
      </w:r>
      <w:r w:rsidR="0013259C">
        <w:t>a</w:t>
      </w:r>
      <w:r w:rsidR="00704680">
        <w:t xml:space="preserve"> dalších zaměstnanců školy. </w:t>
      </w:r>
      <w:r w:rsidR="00704680" w:rsidRPr="00944F13">
        <w:rPr>
          <w:b/>
        </w:rPr>
        <w:t>Zjištěné výsledky</w:t>
      </w:r>
      <w:r w:rsidR="00704680">
        <w:t xml:space="preserve"> přenáší </w:t>
      </w:r>
      <w:r w:rsidR="0013259C">
        <w:t>na procentuální grafy. V</w:t>
      </w:r>
      <w:r w:rsidR="00AE1820">
        <w:t>ýsledná souhrnná</w:t>
      </w:r>
      <w:r w:rsidR="0013259C">
        <w:t xml:space="preserve"> analýz</w:t>
      </w:r>
      <w:r w:rsidR="00AE1820">
        <w:t>a (dokument)</w:t>
      </w:r>
      <w:r w:rsidR="0013259C">
        <w:t xml:space="preserve">, která byla škole zaslána, </w:t>
      </w:r>
      <w:r w:rsidR="00AE1820">
        <w:t>obsahuje celkové hodnocení školy a spokojenost zákonných zástupců</w:t>
      </w:r>
      <w:r w:rsidR="00704680">
        <w:t>. Také zobrazuje p</w:t>
      </w:r>
      <w:r w:rsidR="00AE1820">
        <w:t>rotichůdné pohledy rodičů a učitelů v oblasti cílů základního vzdělávání</w:t>
      </w:r>
      <w:r w:rsidR="00704680">
        <w:t xml:space="preserve">. Závěr standardizovaného hodnocení uvádí výsledky z </w:t>
      </w:r>
      <w:r w:rsidR="00AE1820">
        <w:t>otevřených</w:t>
      </w:r>
      <w:r w:rsidR="00704680">
        <w:t xml:space="preserve"> odpovědí žáků a rodičů</w:t>
      </w:r>
      <w:r w:rsidR="00AE1820">
        <w:t>. V každé oblasti zprávy, kde měli respondenti odpovídat, je vždy položená otázka napsána a přenesena do sloupcového grafu, který zobrazuje odpovědi. Pod grafem jsou uvedeny vysvětlivky srovnávání a hodnocení oblastí.</w:t>
      </w:r>
      <w:r w:rsidR="005F734E">
        <w:t xml:space="preserve"> Z většiny testovaných oblastí vychází ZŠ Jarcová kladně i v hodnocení rodičů. Ti průměrově vyzdvihují v oblasti vzdělávacích cílů jako nejdůležitější samostatnost svých dětí pří řešení problémů, učení a myšlení. Za nejoblíbenější vyučovac</w:t>
      </w:r>
      <w:r w:rsidR="00BE16B9">
        <w:t>í předmět vyšla z autoevaluace m</w:t>
      </w:r>
      <w:r w:rsidR="005F734E">
        <w:t xml:space="preserve">atematika, poté cizí jazyk a TV. Stejně tak převažuje z analýzy pozitivní atmosféra, která umocňuje převážně kladnou docházku do ZŠ, pocit bezpečí a ochrany ze stran spolužáků </w:t>
      </w:r>
      <w:r>
        <w:t>i pedagogů. Převládá</w:t>
      </w:r>
      <w:r w:rsidR="005F734E">
        <w:t xml:space="preserve"> spokojená odezva zákonných zástupců s komunikací, vzdělávací nabídkou a školními nebo mimoškolními akcemi. </w:t>
      </w:r>
      <w:r w:rsidR="00363E61">
        <w:t>V číselných tabulkách analytické zprávy vychází souhrnné ohodnocení školy rodiči a žáky, přenesené na stupnici školní klasifikace, v průměrně vypočítané známce 1,6</w:t>
      </w:r>
      <w:r w:rsidR="002B38A8">
        <w:t xml:space="preserve"> (</w:t>
      </w:r>
      <w:r w:rsidR="0032682D">
        <w:t>Analýza výsledků Mapa</w:t>
      </w:r>
      <w:r w:rsidR="002B38A8" w:rsidRPr="002B38A8">
        <w:t xml:space="preserve"> školy, 2018</w:t>
      </w:r>
      <w:r w:rsidR="002B38A8">
        <w:t>)</w:t>
      </w:r>
      <w:r w:rsidR="00363E61">
        <w:t>.</w:t>
      </w:r>
    </w:p>
    <w:p w:rsidR="008203C6" w:rsidRDefault="00177356" w:rsidP="00207B27">
      <w:r>
        <w:t>V</w:t>
      </w:r>
      <w:r w:rsidR="008203C6">
        <w:t>nější</w:t>
      </w:r>
      <w:r>
        <w:t>m</w:t>
      </w:r>
      <w:r w:rsidR="008203C6">
        <w:t xml:space="preserve"> eval</w:t>
      </w:r>
      <w:r>
        <w:t>uačním orgánem provádějící</w:t>
      </w:r>
      <w:r w:rsidR="000C065C">
        <w:t>m</w:t>
      </w:r>
      <w:r>
        <w:t xml:space="preserve"> </w:t>
      </w:r>
      <w:r w:rsidR="008203C6" w:rsidRPr="00207B27">
        <w:t>inspekční činnost</w:t>
      </w:r>
      <w:r>
        <w:rPr>
          <w:b/>
        </w:rPr>
        <w:t xml:space="preserve"> </w:t>
      </w:r>
      <w:r w:rsidRPr="00C81286">
        <w:t>v</w:t>
      </w:r>
      <w:r w:rsidR="00C81286" w:rsidRPr="00C81286">
        <w:t> českých školách</w:t>
      </w:r>
      <w:r>
        <w:t xml:space="preserve"> </w:t>
      </w:r>
      <w:r w:rsidRPr="00207B27">
        <w:t xml:space="preserve">je </w:t>
      </w:r>
      <w:r w:rsidR="008203C6" w:rsidRPr="00207B27">
        <w:t>ČŠI</w:t>
      </w:r>
      <w:r w:rsidRPr="00207B27">
        <w:t>.</w:t>
      </w:r>
      <w:r>
        <w:t xml:space="preserve"> </w:t>
      </w:r>
      <w:r w:rsidR="00C81286">
        <w:t>Kontrolní orgán provedl h</w:t>
      </w:r>
      <w:r>
        <w:t xml:space="preserve">odnocení </w:t>
      </w:r>
      <w:r w:rsidR="00C81286">
        <w:t xml:space="preserve">MŠ a ZŠ Jarcová </w:t>
      </w:r>
      <w:r w:rsidR="00B1713F">
        <w:t>za</w:t>
      </w:r>
      <w:r>
        <w:t xml:space="preserve"> </w:t>
      </w:r>
      <w:r w:rsidR="00B1713F">
        <w:t>šk. roky 2018/2019 a</w:t>
      </w:r>
      <w:r>
        <w:t xml:space="preserve"> 2019/2020 </w:t>
      </w:r>
      <w:r w:rsidR="008203C6">
        <w:t>v rozsahu dvou únorových dnů r</w:t>
      </w:r>
      <w:r w:rsidR="00DA6658">
        <w:t>oku</w:t>
      </w:r>
      <w:r w:rsidR="00B1713F">
        <w:t xml:space="preserve"> 2020</w:t>
      </w:r>
      <w:r>
        <w:t>. Podkladem bylo</w:t>
      </w:r>
      <w:r w:rsidR="008203C6">
        <w:t xml:space="preserve"> pověření k provedení ins</w:t>
      </w:r>
      <w:r>
        <w:t>pekce v příspěvkové organizaci se zaměření</w:t>
      </w:r>
      <w:r w:rsidR="00C81286">
        <w:t>m</w:t>
      </w:r>
      <w:r>
        <w:t xml:space="preserve"> na stupeň předškolního vzd</w:t>
      </w:r>
      <w:r w:rsidR="00A96063">
        <w:t>ělávání, základního vzdělávání,</w:t>
      </w:r>
      <w:r w:rsidR="00C81286">
        <w:t xml:space="preserve"> </w:t>
      </w:r>
      <w:r>
        <w:t>činnost školní družiny</w:t>
      </w:r>
      <w:r w:rsidR="00A96063">
        <w:t xml:space="preserve"> a na úroveň školní jídelny</w:t>
      </w:r>
      <w:r w:rsidR="00C81286">
        <w:t>. P</w:t>
      </w:r>
      <w:r w:rsidR="00A96063">
        <w:t>ro jednotlivé sektory školy</w:t>
      </w:r>
      <w:r w:rsidR="00C81286">
        <w:t xml:space="preserve"> byl </w:t>
      </w:r>
      <w:r w:rsidR="00A96063">
        <w:t xml:space="preserve">zvlášť </w:t>
      </w:r>
      <w:r w:rsidR="00C81286">
        <w:t xml:space="preserve">vyčleněn inspektor, který kontrolní činnost realizoval a komunikoval s příslušnými </w:t>
      </w:r>
      <w:r w:rsidR="00C81286">
        <w:lastRenderedPageBreak/>
        <w:t>pracovníky školy. Ze závěru inspekční zprávy, kterou škola po vykonání kontroly obdržela,</w:t>
      </w:r>
      <w:r w:rsidR="00A96063">
        <w:t xml:space="preserve"> vyplynulo</w:t>
      </w:r>
      <w:r w:rsidR="00C81286">
        <w:t>:</w:t>
      </w:r>
    </w:p>
    <w:p w:rsidR="00C81286" w:rsidRPr="00CC7250" w:rsidRDefault="00CC7250" w:rsidP="00C81286">
      <w:pPr>
        <w:pStyle w:val="Odstavecseseznamem"/>
        <w:numPr>
          <w:ilvl w:val="0"/>
          <w:numId w:val="25"/>
        </w:numPr>
      </w:pPr>
      <w:r>
        <w:rPr>
          <w:b w:val="0"/>
          <w:sz w:val="24"/>
          <w:szCs w:val="24"/>
        </w:rPr>
        <w:t>kladné ohodnocení materiálního vybavení a prostorových podmínek, které škola v průběhu svého vývoje zabezpečila (bezbariérovost pro žáky s tělesným postižením, přístavba budo</w:t>
      </w:r>
      <w:r w:rsidR="000C065C">
        <w:rPr>
          <w:b w:val="0"/>
          <w:sz w:val="24"/>
          <w:szCs w:val="24"/>
        </w:rPr>
        <w:t>vy</w:t>
      </w:r>
      <w:r>
        <w:rPr>
          <w:b w:val="0"/>
          <w:sz w:val="24"/>
          <w:szCs w:val="24"/>
        </w:rPr>
        <w:t>, areál školního hřiště, nová třída ZŠ a MŠ, cvičící místnost, sociální zařízen</w:t>
      </w:r>
      <w:r w:rsidR="000C065C">
        <w:rPr>
          <w:b w:val="0"/>
          <w:sz w:val="24"/>
          <w:szCs w:val="24"/>
        </w:rPr>
        <w:t>í, zázemí personálu školy);</w:t>
      </w:r>
    </w:p>
    <w:p w:rsidR="00CC7250" w:rsidRPr="00CF7998" w:rsidRDefault="00CF7998" w:rsidP="00C81286">
      <w:pPr>
        <w:pStyle w:val="Odstavecseseznamem"/>
        <w:numPr>
          <w:ilvl w:val="0"/>
          <w:numId w:val="25"/>
        </w:numPr>
      </w:pPr>
      <w:r>
        <w:rPr>
          <w:b w:val="0"/>
          <w:sz w:val="24"/>
          <w:szCs w:val="24"/>
        </w:rPr>
        <w:t xml:space="preserve">pravidelné získávání finančních prostředků pro koupi nové PC techniky, programů </w:t>
      </w:r>
      <w:r w:rsidR="000C065C">
        <w:rPr>
          <w:b w:val="0"/>
          <w:sz w:val="24"/>
          <w:szCs w:val="24"/>
        </w:rPr>
        <w:t>a aplikací, notebooků na výuku i</w:t>
      </w:r>
      <w:r>
        <w:rPr>
          <w:b w:val="0"/>
          <w:sz w:val="24"/>
          <w:szCs w:val="24"/>
        </w:rPr>
        <w:t>nformatiky a vzdělávání v online prostoru (hybridní forma vyučovací hodiny), učebních pomůcek (učebnice a pracovní sešity, knihy do školní knihovny, interaktivní a magnetická tabule, nástěnn</w:t>
      </w:r>
      <w:r w:rsidR="000C065C">
        <w:rPr>
          <w:b w:val="0"/>
          <w:sz w:val="24"/>
          <w:szCs w:val="24"/>
        </w:rPr>
        <w:t>é obrazy, vzdělávací hry, atd.);</w:t>
      </w:r>
    </w:p>
    <w:p w:rsidR="00CF7998" w:rsidRPr="00CF7998" w:rsidRDefault="00CF7998" w:rsidP="00C81286">
      <w:pPr>
        <w:pStyle w:val="Odstavecseseznamem"/>
        <w:numPr>
          <w:ilvl w:val="0"/>
          <w:numId w:val="25"/>
        </w:numPr>
      </w:pPr>
      <w:r>
        <w:rPr>
          <w:b w:val="0"/>
          <w:sz w:val="24"/>
          <w:szCs w:val="24"/>
        </w:rPr>
        <w:t>rozšíření pedagogického sboru na možné volné pozice a posílení individuálního přístupu k žákům, vyšší profesní v</w:t>
      </w:r>
      <w:r w:rsidR="000C065C">
        <w:rPr>
          <w:b w:val="0"/>
          <w:sz w:val="24"/>
          <w:szCs w:val="24"/>
        </w:rPr>
        <w:t>zdělání učitelů využíváním DVPP;</w:t>
      </w:r>
    </w:p>
    <w:p w:rsidR="00CF7998" w:rsidRPr="00CF7998" w:rsidRDefault="00CF7998" w:rsidP="00C81286">
      <w:pPr>
        <w:pStyle w:val="Odstavecseseznamem"/>
        <w:numPr>
          <w:ilvl w:val="0"/>
          <w:numId w:val="25"/>
        </w:numPr>
      </w:pPr>
      <w:r>
        <w:rPr>
          <w:b w:val="0"/>
          <w:sz w:val="24"/>
          <w:szCs w:val="24"/>
        </w:rPr>
        <w:t xml:space="preserve">dlouholeté spolupráce s přáteli, rodiči, sponzory školy, se zřizovatelem a jinými organizacemi se sídlem v přilehlých městech a vesnicích (např. ŠPZ, Plavecká škola ve Valašském Meziříčí, SVČ, Ekologické centrum) projevujících se ve zkvalitňování kulturního života obce </w:t>
      </w:r>
      <w:r w:rsidR="000C065C">
        <w:rPr>
          <w:b w:val="0"/>
          <w:sz w:val="24"/>
          <w:szCs w:val="24"/>
        </w:rPr>
        <w:t>a zlepšující se úrovni vzdělání;</w:t>
      </w:r>
    </w:p>
    <w:p w:rsidR="00CF7998" w:rsidRPr="00A96063" w:rsidRDefault="00CF7998" w:rsidP="00C81286">
      <w:pPr>
        <w:pStyle w:val="Odstavecseseznamem"/>
        <w:numPr>
          <w:ilvl w:val="0"/>
          <w:numId w:val="25"/>
        </w:numPr>
      </w:pPr>
      <w:r>
        <w:rPr>
          <w:b w:val="0"/>
          <w:sz w:val="24"/>
          <w:szCs w:val="24"/>
        </w:rPr>
        <w:t>na všech stupních probíhá vzdělávání podle platných ŠVP a využívá se pestrá nabídka vyučovacích metod, organizačních forem, dostupných pomůcek</w:t>
      </w:r>
      <w:r w:rsidR="000C065C">
        <w:rPr>
          <w:b w:val="0"/>
          <w:sz w:val="24"/>
          <w:szCs w:val="24"/>
        </w:rPr>
        <w:t>, vstřícná, citlivá a chápající komunikace</w:t>
      </w:r>
      <w:r w:rsidR="00A96063">
        <w:rPr>
          <w:b w:val="0"/>
          <w:sz w:val="24"/>
          <w:szCs w:val="24"/>
        </w:rPr>
        <w:t xml:space="preserve"> při řešení problémů ve třídě, oddělení.</w:t>
      </w:r>
    </w:p>
    <w:p w:rsidR="00A96063" w:rsidRDefault="00A96063" w:rsidP="00A96063">
      <w:pPr>
        <w:ind w:left="698"/>
      </w:pPr>
      <w:r>
        <w:t>K nedostatkům, které byly nutné po provedení inspekce v MŠ a ZŠ přepracovat, ČŠI uvedla nesoulad ŠVP PV s platným RVP PV v klíčových kompetencích, podmínkách pro PV dětí se SVP a dětí nadaných</w:t>
      </w:r>
      <w:r w:rsidR="006D0D30">
        <w:t>, seznamu činností, na kterých se podílí souběžně dva učitelé, obsahu kurikula, kde chyběl popis průběhu vzdělávání dětí od dvou do tří let. Školským zákonem kontrolní orgán stanovil měsíční lhůtu, do které muselo vedení školy zjištěné nedostatky odstranit a zpětně informovat o úpravách ČŠI</w:t>
      </w:r>
      <w:r w:rsidR="00FF63AD">
        <w:t xml:space="preserve"> (</w:t>
      </w:r>
      <w:r w:rsidR="00E5743C">
        <w:t>Česká republika, 2020)</w:t>
      </w:r>
      <w:r w:rsidR="006D0D30">
        <w:t>.</w:t>
      </w:r>
    </w:p>
    <w:p w:rsidR="001862BB" w:rsidRDefault="00065861" w:rsidP="00761090">
      <w:pPr>
        <w:pStyle w:val="Nadpis3"/>
        <w:ind w:left="1418"/>
      </w:pPr>
      <w:bookmarkStart w:id="28" w:name="_Toc101274755"/>
      <w:r>
        <w:t>Další</w:t>
      </w:r>
      <w:r w:rsidR="001862BB">
        <w:t xml:space="preserve"> dokumentace</w:t>
      </w:r>
      <w:r>
        <w:t xml:space="preserve"> školy</w:t>
      </w:r>
      <w:bookmarkEnd w:id="28"/>
    </w:p>
    <w:p w:rsidR="00033792" w:rsidRDefault="00033792" w:rsidP="00A67E54">
      <w:pPr>
        <w:spacing w:after="0"/>
        <w:ind w:firstLine="708"/>
      </w:pPr>
      <w:r w:rsidRPr="00B96876">
        <w:rPr>
          <w:b/>
        </w:rPr>
        <w:t>Organizační řád</w:t>
      </w:r>
      <w:r>
        <w:t xml:space="preserve"> se člení zvlášť pr</w:t>
      </w:r>
      <w:r w:rsidR="00D4144B">
        <w:t>o mateřsko</w:t>
      </w:r>
      <w:r w:rsidR="00BB4731">
        <w:t>u a základní školu. Školní řád ZŠ je</w:t>
      </w:r>
      <w:r>
        <w:t xml:space="preserve"> součástí povinné dokumentace, kterou škola musí v návaznosti na vládní změny upravovat. </w:t>
      </w:r>
      <w:r>
        <w:lastRenderedPageBreak/>
        <w:t xml:space="preserve">Poslední změnu školního řádu </w:t>
      </w:r>
      <w:r w:rsidR="00065861">
        <w:t>ZŠ</w:t>
      </w:r>
      <w:r w:rsidR="004A0C20">
        <w:t>, kvůli zavedení distanční výuky,</w:t>
      </w:r>
      <w:r w:rsidR="00147058">
        <w:t xml:space="preserve"> provedla ředitelka v r. 2020 po odsouhlasení pedagogickou a školskou</w:t>
      </w:r>
      <w:r w:rsidR="00BB4731">
        <w:t xml:space="preserve"> radou. Vypracován musí být</w:t>
      </w:r>
      <w:r w:rsidR="00B96876">
        <w:t xml:space="preserve"> v souladu se školským zákonem a dělí se na dvě </w:t>
      </w:r>
      <w:r w:rsidR="00B96876" w:rsidRPr="00207B27">
        <w:t>části: část A) obsah školního řádu ZŠ, část B) pravidla hodnocení výsledků vzdělávání. Obsahem</w:t>
      </w:r>
      <w:r w:rsidR="00B96876">
        <w:t xml:space="preserve"> školního řádu</w:t>
      </w:r>
      <w:r w:rsidR="00D4144B">
        <w:t xml:space="preserve"> v části</w:t>
      </w:r>
      <w:r w:rsidR="0018599E">
        <w:t xml:space="preserve"> A)</w:t>
      </w:r>
      <w:r w:rsidR="00B96876">
        <w:t xml:space="preserve"> jsou závazná pravidla a povinnosti žáků (nově byla přidána doložka o povinnostech, režimu a způsobu hodnocení žáků při distanční formě vzdělávání</w:t>
      </w:r>
      <w:r w:rsidR="004A0C20">
        <w:t>), pravidla chování žáků, práva a povinnosti zákonných zástupců, provoz a režim činnosti ve škole, při mimoškolních akcích, nezbytnosti v docházce do školy, v povinnostech zaměstnanců pro ochranu zdraví a</w:t>
      </w:r>
      <w:r w:rsidR="00C82C1D">
        <w:t xml:space="preserve"> zajištění </w:t>
      </w:r>
      <w:r w:rsidR="004A0C20">
        <w:t>bezpečnosti, ochranu před negativními vlivy, diskriminací či násilím a opatření při jejich výskytu, vzor informovaného souhlasu pro zákonné zástupce,</w:t>
      </w:r>
      <w:r w:rsidR="00C82C1D">
        <w:t xml:space="preserve"> podmínky určující zacházení s majetkem školy a žáků a školní stravování.</w:t>
      </w:r>
      <w:r w:rsidR="00E33092">
        <w:t xml:space="preserve"> Hodnocení </w:t>
      </w:r>
      <w:r w:rsidR="0018599E">
        <w:t>pak v druhé části</w:t>
      </w:r>
      <w:r w:rsidR="00E33092">
        <w:t xml:space="preserve"> B) obsahuje</w:t>
      </w:r>
      <w:r w:rsidR="0018599E">
        <w:t xml:space="preserve"> obecné zásady, průběh a výsledky vzdělávání a chování žáků, sebehodnocení žáků, zásady klasifikace a slovního hodnocení, možnost komisionálních zkoušek, podklady pro tvorbu vysvědčení s různým druhem hodnocení a způsob hodnocení žáků se SVP</w:t>
      </w:r>
      <w:r w:rsidR="00E33092">
        <w:t>. Školní řád ZŠ je veřejnosti přístupným dokumentem, do které lze kdykoliv nahlédnout na oficiálních webových stránkách školy</w:t>
      </w:r>
      <w:r w:rsidR="000557F3">
        <w:t xml:space="preserve"> </w:t>
      </w:r>
      <w:r w:rsidR="00E33092">
        <w:t>(Janišová, 2020).</w:t>
      </w:r>
    </w:p>
    <w:p w:rsidR="00F93B9C" w:rsidRDefault="00065861" w:rsidP="00207B27">
      <w:pPr>
        <w:spacing w:after="0"/>
      </w:pPr>
      <w:r w:rsidRPr="00C76858">
        <w:rPr>
          <w:i/>
        </w:rPr>
        <w:t>Preventivní program ZŠ a MŠ Jarcová</w:t>
      </w:r>
      <w:r w:rsidR="000557F3">
        <w:t xml:space="preserve"> (Minimální preventivní pr</w:t>
      </w:r>
      <w:r w:rsidR="00E550F1">
        <w:t>ogram, dále i jen MPP) se obsahově sestavuje</w:t>
      </w:r>
      <w:r w:rsidR="00C24306">
        <w:t xml:space="preserve"> na každý nový</w:t>
      </w:r>
      <w:r w:rsidR="000557F3">
        <w:t xml:space="preserve"> </w:t>
      </w:r>
      <w:r w:rsidR="00C24306">
        <w:t xml:space="preserve">školní rok a </w:t>
      </w:r>
      <w:r w:rsidR="00E550F1">
        <w:t>bývá součástí</w:t>
      </w:r>
      <w:r w:rsidR="00C24306">
        <w:t xml:space="preserve"> </w:t>
      </w:r>
      <w:r w:rsidR="00E550F1">
        <w:t>výročních zpráv zajišťující vlastní hodnocení školy (vložen jako příloha)</w:t>
      </w:r>
      <w:r w:rsidR="00C40C68">
        <w:t>. Vedení školy urč</w:t>
      </w:r>
      <w:r w:rsidR="00E550F1">
        <w:t>uje</w:t>
      </w:r>
      <w:r w:rsidR="00C40C68">
        <w:t xml:space="preserve"> pedagogického pracovníka jako</w:t>
      </w:r>
      <w:r w:rsidR="00E550F1">
        <w:t xml:space="preserve"> svého</w:t>
      </w:r>
      <w:r w:rsidR="00C40C68">
        <w:t xml:space="preserve"> školního metodika prevence, který je povinnou součástí školního poradenského pracoviště</w:t>
      </w:r>
      <w:r w:rsidR="00E550F1">
        <w:t xml:space="preserve"> (dále i jen ŠPP)</w:t>
      </w:r>
      <w:r w:rsidR="00C40C68">
        <w:t>.</w:t>
      </w:r>
      <w:r w:rsidR="00E550F1">
        <w:t xml:space="preserve"> </w:t>
      </w:r>
      <w:r w:rsidR="00C40C68">
        <w:t>Školní metodik prevence zodpovídá za sepsání Preventivního programu pro ZŠ a MŠ Jarcová podle zákonem daných pravidel. Školním metodikem prevence na ZŠ Jarcová je třídní učitelka 2. třídy – 2. a 3. ročníku.</w:t>
      </w:r>
      <w:r w:rsidR="00E550F1">
        <w:t xml:space="preserve"> </w:t>
      </w:r>
      <w:r w:rsidR="00F93B9C">
        <w:t>O</w:t>
      </w:r>
      <w:r w:rsidR="00E550F1">
        <w:t>bsah programu vychází z</w:t>
      </w:r>
      <w:r w:rsidR="00F93B9C">
        <w:t xml:space="preserve"> pěti </w:t>
      </w:r>
      <w:r w:rsidR="00E550F1">
        <w:t>částí:</w:t>
      </w:r>
    </w:p>
    <w:p w:rsidR="00F93B9C" w:rsidRDefault="00CB5B08" w:rsidP="00F93B9C">
      <w:pPr>
        <w:pStyle w:val="Odstavecseseznamem"/>
        <w:numPr>
          <w:ilvl w:val="0"/>
          <w:numId w:val="26"/>
        </w:numPr>
        <w:rPr>
          <w:b w:val="0"/>
          <w:sz w:val="24"/>
          <w:szCs w:val="24"/>
        </w:rPr>
      </w:pPr>
      <w:r>
        <w:rPr>
          <w:b w:val="0"/>
          <w:sz w:val="24"/>
          <w:szCs w:val="24"/>
        </w:rPr>
        <w:t>K</w:t>
      </w:r>
      <w:r w:rsidR="00F93B9C">
        <w:rPr>
          <w:b w:val="0"/>
          <w:sz w:val="24"/>
          <w:szCs w:val="24"/>
        </w:rPr>
        <w:t xml:space="preserve">do je </w:t>
      </w:r>
      <w:r w:rsidR="00314EF5" w:rsidRPr="00207B27">
        <w:rPr>
          <w:b w:val="0"/>
          <w:sz w:val="24"/>
          <w:szCs w:val="24"/>
        </w:rPr>
        <w:t xml:space="preserve">pověřen </w:t>
      </w:r>
      <w:r w:rsidR="00F93B9C" w:rsidRPr="00207B27">
        <w:rPr>
          <w:b w:val="0"/>
          <w:sz w:val="24"/>
          <w:szCs w:val="24"/>
        </w:rPr>
        <w:t>školním metodikem</w:t>
      </w:r>
      <w:r w:rsidR="009C5A91">
        <w:rPr>
          <w:sz w:val="24"/>
          <w:szCs w:val="24"/>
        </w:rPr>
        <w:t xml:space="preserve">, </w:t>
      </w:r>
      <w:r w:rsidR="009C5A91" w:rsidRPr="009C5A91">
        <w:rPr>
          <w:b w:val="0"/>
          <w:sz w:val="24"/>
          <w:szCs w:val="24"/>
        </w:rPr>
        <w:t>který</w:t>
      </w:r>
      <w:r w:rsidR="00F93B9C">
        <w:rPr>
          <w:b w:val="0"/>
          <w:sz w:val="24"/>
          <w:szCs w:val="24"/>
        </w:rPr>
        <w:t xml:space="preserve"> sepisuje MPP pro školu</w:t>
      </w:r>
      <w:r w:rsidR="009C5A91">
        <w:rPr>
          <w:b w:val="0"/>
          <w:sz w:val="24"/>
          <w:szCs w:val="24"/>
        </w:rPr>
        <w:t>, v průběhu roku provádí kontrolu jeho dodržování a naplňování</w:t>
      </w:r>
      <w:r>
        <w:rPr>
          <w:b w:val="0"/>
          <w:sz w:val="24"/>
          <w:szCs w:val="24"/>
        </w:rPr>
        <w:t>.</w:t>
      </w:r>
    </w:p>
    <w:p w:rsidR="00F93B9C" w:rsidRDefault="00CB5B08" w:rsidP="00F93B9C">
      <w:pPr>
        <w:pStyle w:val="Odstavecseseznamem"/>
        <w:numPr>
          <w:ilvl w:val="0"/>
          <w:numId w:val="26"/>
        </w:numPr>
        <w:rPr>
          <w:b w:val="0"/>
          <w:sz w:val="24"/>
          <w:szCs w:val="24"/>
        </w:rPr>
      </w:pPr>
      <w:r>
        <w:rPr>
          <w:b w:val="0"/>
          <w:sz w:val="24"/>
          <w:szCs w:val="24"/>
        </w:rPr>
        <w:t>J</w:t>
      </w:r>
      <w:r w:rsidR="00314EF5">
        <w:rPr>
          <w:b w:val="0"/>
          <w:sz w:val="24"/>
          <w:szCs w:val="24"/>
        </w:rPr>
        <w:t>aké má škola</w:t>
      </w:r>
      <w:r w:rsidR="00E550F1" w:rsidRPr="00F93B9C">
        <w:rPr>
          <w:b w:val="0"/>
          <w:sz w:val="24"/>
          <w:szCs w:val="24"/>
        </w:rPr>
        <w:t xml:space="preserve"> </w:t>
      </w:r>
      <w:r w:rsidR="00E550F1" w:rsidRPr="00207B27">
        <w:rPr>
          <w:b w:val="0"/>
          <w:sz w:val="24"/>
          <w:szCs w:val="24"/>
        </w:rPr>
        <w:t>preventivní strategie</w:t>
      </w:r>
      <w:r w:rsidR="00E550F1" w:rsidRPr="00F93B9C">
        <w:rPr>
          <w:b w:val="0"/>
          <w:sz w:val="24"/>
          <w:szCs w:val="24"/>
        </w:rPr>
        <w:t xml:space="preserve"> pro</w:t>
      </w:r>
      <w:r w:rsidR="00314EF5">
        <w:rPr>
          <w:b w:val="0"/>
          <w:sz w:val="24"/>
          <w:szCs w:val="24"/>
        </w:rPr>
        <w:t xml:space="preserve"> MŠ a ZŠ v</w:t>
      </w:r>
      <w:r w:rsidR="00E550F1" w:rsidRPr="00F93B9C">
        <w:rPr>
          <w:b w:val="0"/>
          <w:sz w:val="24"/>
          <w:szCs w:val="24"/>
        </w:rPr>
        <w:t xml:space="preserve"> daný šk. rok</w:t>
      </w:r>
      <w:r w:rsidR="00F93B9C">
        <w:rPr>
          <w:b w:val="0"/>
          <w:sz w:val="24"/>
          <w:szCs w:val="24"/>
        </w:rPr>
        <w:t xml:space="preserve"> – </w:t>
      </w:r>
      <w:r w:rsidR="00AC6D4D">
        <w:rPr>
          <w:b w:val="0"/>
          <w:sz w:val="24"/>
          <w:szCs w:val="24"/>
        </w:rPr>
        <w:t xml:space="preserve">ve 2019/2020 škola chtěla soustředit pozornost na oblast </w:t>
      </w:r>
      <w:r w:rsidR="00314EF5">
        <w:rPr>
          <w:b w:val="0"/>
          <w:sz w:val="24"/>
          <w:szCs w:val="24"/>
        </w:rPr>
        <w:t>výchovnou, která měla upevňovat zdravý styl života dětí a žáků</w:t>
      </w:r>
      <w:r w:rsidR="00AC6D4D">
        <w:rPr>
          <w:b w:val="0"/>
          <w:sz w:val="24"/>
          <w:szCs w:val="24"/>
        </w:rPr>
        <w:t>, ochranu a bezpečnost v dopravním ruchu, při jednání s cizími osob</w:t>
      </w:r>
      <w:r w:rsidR="003F1511">
        <w:rPr>
          <w:b w:val="0"/>
          <w:sz w:val="24"/>
          <w:szCs w:val="24"/>
        </w:rPr>
        <w:t>ami</w:t>
      </w:r>
      <w:r w:rsidR="00AC6D4D">
        <w:rPr>
          <w:b w:val="0"/>
          <w:sz w:val="24"/>
          <w:szCs w:val="24"/>
        </w:rPr>
        <w:t>, v areálu a mimo areál školy</w:t>
      </w:r>
      <w:r>
        <w:rPr>
          <w:b w:val="0"/>
          <w:sz w:val="24"/>
          <w:szCs w:val="24"/>
        </w:rPr>
        <w:t>. O</w:t>
      </w:r>
      <w:r w:rsidR="0021546D">
        <w:rPr>
          <w:b w:val="0"/>
          <w:sz w:val="24"/>
          <w:szCs w:val="24"/>
        </w:rPr>
        <w:t>blast sociální, která měla rozvíjet kvalitu životních podmínek</w:t>
      </w:r>
      <w:r w:rsidR="00AC6D4D">
        <w:rPr>
          <w:b w:val="0"/>
          <w:sz w:val="24"/>
          <w:szCs w:val="24"/>
        </w:rPr>
        <w:t xml:space="preserve"> v místě bydliště</w:t>
      </w:r>
      <w:r w:rsidR="003F1511">
        <w:rPr>
          <w:b w:val="0"/>
          <w:sz w:val="24"/>
          <w:szCs w:val="24"/>
        </w:rPr>
        <w:t xml:space="preserve"> a jeho okolí, budování sociálních rolí a trvale příznivých vztahů mezi žák</w:t>
      </w:r>
      <w:r>
        <w:rPr>
          <w:b w:val="0"/>
          <w:sz w:val="24"/>
          <w:szCs w:val="24"/>
        </w:rPr>
        <w:t>y a učiteli, spolužáky navzájem.</w:t>
      </w:r>
    </w:p>
    <w:p w:rsidR="00065861" w:rsidRPr="00965E13" w:rsidRDefault="00CB5B08" w:rsidP="00F93B9C">
      <w:pPr>
        <w:pStyle w:val="Odstavecseseznamem"/>
        <w:numPr>
          <w:ilvl w:val="0"/>
          <w:numId w:val="26"/>
        </w:numPr>
        <w:rPr>
          <w:b w:val="0"/>
          <w:sz w:val="24"/>
          <w:szCs w:val="24"/>
        </w:rPr>
      </w:pPr>
      <w:r w:rsidRPr="00965E13">
        <w:rPr>
          <w:b w:val="0"/>
          <w:sz w:val="24"/>
          <w:szCs w:val="24"/>
        </w:rPr>
        <w:t>Š</w:t>
      </w:r>
      <w:r w:rsidR="00E550F1" w:rsidRPr="00965E13">
        <w:rPr>
          <w:b w:val="0"/>
          <w:sz w:val="24"/>
          <w:szCs w:val="24"/>
        </w:rPr>
        <w:t>kolní i mimoškolní akce, kte</w:t>
      </w:r>
      <w:r w:rsidR="009E3D9C" w:rsidRPr="00965E13">
        <w:rPr>
          <w:b w:val="0"/>
          <w:sz w:val="24"/>
          <w:szCs w:val="24"/>
        </w:rPr>
        <w:t>ré jsou v MŠ, ZŠ a ŠD pořádány opakovaně nebo pouze</w:t>
      </w:r>
      <w:r w:rsidR="0021546D" w:rsidRPr="00965E13">
        <w:rPr>
          <w:b w:val="0"/>
          <w:sz w:val="24"/>
          <w:szCs w:val="24"/>
        </w:rPr>
        <w:t xml:space="preserve"> </w:t>
      </w:r>
      <w:r w:rsidR="00E550F1" w:rsidRPr="00965E13">
        <w:rPr>
          <w:b w:val="0"/>
          <w:sz w:val="24"/>
          <w:szCs w:val="24"/>
        </w:rPr>
        <w:t xml:space="preserve">v konkrétním </w:t>
      </w:r>
      <w:r w:rsidR="003F1511" w:rsidRPr="00965E13">
        <w:rPr>
          <w:b w:val="0"/>
          <w:sz w:val="24"/>
          <w:szCs w:val="24"/>
        </w:rPr>
        <w:t>školním roku k urči</w:t>
      </w:r>
      <w:r w:rsidR="009E3D9C" w:rsidRPr="00965E13">
        <w:rPr>
          <w:b w:val="0"/>
          <w:sz w:val="24"/>
          <w:szCs w:val="24"/>
        </w:rPr>
        <w:t xml:space="preserve">tým výročím, místním událostem a spolupracím se </w:t>
      </w:r>
      <w:r w:rsidR="009E3D9C" w:rsidRPr="00965E13">
        <w:rPr>
          <w:b w:val="0"/>
          <w:sz w:val="24"/>
          <w:szCs w:val="24"/>
        </w:rPr>
        <w:lastRenderedPageBreak/>
        <w:t>zřizovatelem, sponzory, Sdružením přátel a rodičů školy, volnočasovými a jinými institucemi.</w:t>
      </w:r>
    </w:p>
    <w:p w:rsidR="009E3D9C" w:rsidRDefault="00DF6DFD" w:rsidP="00F93B9C">
      <w:pPr>
        <w:pStyle w:val="Odstavecseseznamem"/>
        <w:numPr>
          <w:ilvl w:val="0"/>
          <w:numId w:val="26"/>
        </w:numPr>
        <w:rPr>
          <w:b w:val="0"/>
          <w:sz w:val="24"/>
          <w:szCs w:val="24"/>
        </w:rPr>
      </w:pPr>
      <w:r w:rsidRPr="00965E13">
        <w:rPr>
          <w:b w:val="0"/>
          <w:sz w:val="24"/>
          <w:szCs w:val="24"/>
        </w:rPr>
        <w:t>Podnětné úkoly k činnostem učitelů</w:t>
      </w:r>
      <w:r>
        <w:rPr>
          <w:sz w:val="24"/>
          <w:szCs w:val="24"/>
        </w:rPr>
        <w:t> </w:t>
      </w:r>
      <w:r w:rsidRPr="00DF6DFD">
        <w:rPr>
          <w:b w:val="0"/>
          <w:sz w:val="24"/>
          <w:szCs w:val="24"/>
        </w:rPr>
        <w:t>růz</w:t>
      </w:r>
      <w:r w:rsidR="0021546D">
        <w:rPr>
          <w:b w:val="0"/>
          <w:sz w:val="24"/>
          <w:szCs w:val="24"/>
        </w:rPr>
        <w:t>ného zaměření dle dostupných metodických pomůcek, kontaktů a informací, událostí pořádaných pro rodiče, různ</w:t>
      </w:r>
      <w:r w:rsidR="00F7728A">
        <w:rPr>
          <w:b w:val="0"/>
          <w:sz w:val="24"/>
          <w:szCs w:val="24"/>
        </w:rPr>
        <w:t>ých forem</w:t>
      </w:r>
      <w:r w:rsidR="0021546D">
        <w:rPr>
          <w:b w:val="0"/>
          <w:sz w:val="24"/>
          <w:szCs w:val="24"/>
        </w:rPr>
        <w:t xml:space="preserve"> komunikace s organizacemi podporující volný čas, s odborníky, orgány státní správy a místní samosprávy, </w:t>
      </w:r>
      <w:r w:rsidR="00F7728A">
        <w:rPr>
          <w:b w:val="0"/>
          <w:sz w:val="24"/>
          <w:szCs w:val="24"/>
        </w:rPr>
        <w:t>reklamy</w:t>
      </w:r>
      <w:r w:rsidR="0021546D">
        <w:rPr>
          <w:b w:val="0"/>
          <w:sz w:val="24"/>
          <w:szCs w:val="24"/>
        </w:rPr>
        <w:t xml:space="preserve"> a </w:t>
      </w:r>
      <w:r w:rsidR="00F7728A">
        <w:rPr>
          <w:b w:val="0"/>
          <w:sz w:val="24"/>
          <w:szCs w:val="24"/>
        </w:rPr>
        <w:t>sdílení v mediích, plnění činností během roku.</w:t>
      </w:r>
    </w:p>
    <w:p w:rsidR="00F7728A" w:rsidRDefault="00F7728A" w:rsidP="00F93B9C">
      <w:pPr>
        <w:pStyle w:val="Odstavecseseznamem"/>
        <w:numPr>
          <w:ilvl w:val="0"/>
          <w:numId w:val="26"/>
        </w:numPr>
        <w:rPr>
          <w:b w:val="0"/>
          <w:sz w:val="24"/>
          <w:szCs w:val="24"/>
        </w:rPr>
      </w:pPr>
      <w:r w:rsidRPr="00965E13">
        <w:rPr>
          <w:b w:val="0"/>
          <w:sz w:val="24"/>
          <w:szCs w:val="24"/>
        </w:rPr>
        <w:t>Začlenění MPP do výuky</w:t>
      </w:r>
      <w:r>
        <w:rPr>
          <w:b w:val="0"/>
          <w:sz w:val="24"/>
          <w:szCs w:val="24"/>
        </w:rPr>
        <w:t xml:space="preserve"> formou přím</w:t>
      </w:r>
      <w:r w:rsidR="000C065C">
        <w:rPr>
          <w:b w:val="0"/>
          <w:sz w:val="24"/>
          <w:szCs w:val="24"/>
        </w:rPr>
        <w:t>é</w:t>
      </w:r>
      <w:r>
        <w:rPr>
          <w:b w:val="0"/>
          <w:sz w:val="24"/>
          <w:szCs w:val="24"/>
        </w:rPr>
        <w:t xml:space="preserve"> činnosti učitele s dětmi v MŠ a žáky v ZŠ a ŠD.</w:t>
      </w:r>
    </w:p>
    <w:p w:rsidR="003F1511" w:rsidRDefault="003F1511" w:rsidP="009C5A91">
      <w:pPr>
        <w:spacing w:after="0"/>
        <w:rPr>
          <w:szCs w:val="24"/>
        </w:rPr>
      </w:pPr>
      <w:r w:rsidRPr="00965E13">
        <w:rPr>
          <w:szCs w:val="24"/>
        </w:rPr>
        <w:t>Příklady ochranných strategií pro 1. stupeň ZŠ</w:t>
      </w:r>
      <w:r>
        <w:rPr>
          <w:szCs w:val="24"/>
        </w:rPr>
        <w:t xml:space="preserve"> v oblasti výchovy směřující ke zdravému životnímu stylu </w:t>
      </w:r>
      <w:r w:rsidR="0063549F">
        <w:rPr>
          <w:szCs w:val="24"/>
        </w:rPr>
        <w:t xml:space="preserve">a předcházení problémům </w:t>
      </w:r>
      <w:r>
        <w:rPr>
          <w:szCs w:val="24"/>
        </w:rPr>
        <w:t>školní metodik uvádí:</w:t>
      </w:r>
    </w:p>
    <w:p w:rsidR="003F1511" w:rsidRDefault="003F1511" w:rsidP="009869AF">
      <w:pPr>
        <w:pStyle w:val="Odstavecseseznamem"/>
        <w:numPr>
          <w:ilvl w:val="0"/>
          <w:numId w:val="27"/>
        </w:numPr>
        <w:rPr>
          <w:b w:val="0"/>
          <w:sz w:val="24"/>
          <w:szCs w:val="24"/>
        </w:rPr>
      </w:pPr>
      <w:r>
        <w:rPr>
          <w:b w:val="0"/>
          <w:sz w:val="24"/>
          <w:szCs w:val="24"/>
        </w:rPr>
        <w:t xml:space="preserve">v 1. </w:t>
      </w:r>
      <w:r w:rsidRPr="003F1511">
        <w:rPr>
          <w:b w:val="0"/>
          <w:sz w:val="24"/>
          <w:szCs w:val="24"/>
        </w:rPr>
        <w:t>a 2. ročníku</w:t>
      </w:r>
      <w:r w:rsidR="009869AF">
        <w:rPr>
          <w:b w:val="0"/>
          <w:sz w:val="24"/>
          <w:szCs w:val="24"/>
        </w:rPr>
        <w:t xml:space="preserve"> </w:t>
      </w:r>
      <w:r w:rsidR="009869AF" w:rsidRPr="009869AF">
        <w:rPr>
          <w:b w:val="0"/>
          <w:sz w:val="24"/>
          <w:szCs w:val="24"/>
        </w:rPr>
        <w:t xml:space="preserve">– </w:t>
      </w:r>
      <w:r w:rsidR="009C5A91">
        <w:rPr>
          <w:b w:val="0"/>
          <w:sz w:val="24"/>
          <w:szCs w:val="24"/>
        </w:rPr>
        <w:t>důraz</w:t>
      </w:r>
      <w:r w:rsidR="009869AF">
        <w:rPr>
          <w:b w:val="0"/>
          <w:sz w:val="24"/>
          <w:szCs w:val="24"/>
        </w:rPr>
        <w:t xml:space="preserve"> na dovednosti sociální, podporující kladnou komunikaci </w:t>
      </w:r>
      <w:r w:rsidR="009C5A91">
        <w:rPr>
          <w:b w:val="0"/>
          <w:sz w:val="24"/>
          <w:szCs w:val="24"/>
        </w:rPr>
        <w:t>ve škole i s rodiči žáků</w:t>
      </w:r>
      <w:r w:rsidR="009869AF">
        <w:rPr>
          <w:b w:val="0"/>
          <w:sz w:val="24"/>
          <w:szCs w:val="24"/>
        </w:rPr>
        <w:t xml:space="preserve">, vztahy, zodpovědnost za vlastní chování a jednání, soucit a pomoc druhým, včasné rozpoznávání možných projevů SVP (projevy poruch pozornosti, chování, poruch autistického spektra, zraku a sluchu, oslabení kognitivních funkcí, v řečových obtížích), </w:t>
      </w:r>
      <w:r w:rsidR="009C5A91">
        <w:rPr>
          <w:b w:val="0"/>
          <w:sz w:val="24"/>
          <w:szCs w:val="24"/>
        </w:rPr>
        <w:t>doplňování vědomostí ke vzděláván</w:t>
      </w:r>
      <w:r w:rsidR="00096B79">
        <w:rPr>
          <w:b w:val="0"/>
          <w:sz w:val="24"/>
          <w:szCs w:val="24"/>
        </w:rPr>
        <w:t>í</w:t>
      </w:r>
      <w:r w:rsidR="009C5A91">
        <w:rPr>
          <w:b w:val="0"/>
          <w:sz w:val="24"/>
          <w:szCs w:val="24"/>
        </w:rPr>
        <w:t xml:space="preserve"> v dané problematice formou naučných besed, exkurzí, programů a projektů (zneužívání návykových látek, skladba zdravého jídelníčku a talíř</w:t>
      </w:r>
      <w:r w:rsidR="000C065C">
        <w:rPr>
          <w:b w:val="0"/>
          <w:sz w:val="24"/>
          <w:szCs w:val="24"/>
        </w:rPr>
        <w:t>e, pitný režim);</w:t>
      </w:r>
    </w:p>
    <w:p w:rsidR="00CB5B08" w:rsidRDefault="00CB5B08" w:rsidP="00F7728A">
      <w:pPr>
        <w:pStyle w:val="Odstavecseseznamem"/>
        <w:numPr>
          <w:ilvl w:val="0"/>
          <w:numId w:val="27"/>
        </w:numPr>
        <w:rPr>
          <w:b w:val="0"/>
          <w:sz w:val="24"/>
          <w:szCs w:val="24"/>
        </w:rPr>
      </w:pPr>
      <w:r>
        <w:rPr>
          <w:b w:val="0"/>
          <w:sz w:val="24"/>
          <w:szCs w:val="24"/>
        </w:rPr>
        <w:t>v</w:t>
      </w:r>
      <w:r w:rsidR="0063549F">
        <w:rPr>
          <w:b w:val="0"/>
          <w:sz w:val="24"/>
          <w:szCs w:val="24"/>
        </w:rPr>
        <w:t>e</w:t>
      </w:r>
      <w:r>
        <w:rPr>
          <w:b w:val="0"/>
          <w:sz w:val="24"/>
          <w:szCs w:val="24"/>
        </w:rPr>
        <w:t xml:space="preserve"> 3. a 5. ročníku</w:t>
      </w:r>
      <w:r w:rsidR="0063549F">
        <w:rPr>
          <w:b w:val="0"/>
          <w:sz w:val="24"/>
          <w:szCs w:val="24"/>
        </w:rPr>
        <w:t xml:space="preserve"> – tvorbu hodnotných postojů k sobě a svému okolí, ke svému chování a prvkům zpětné vazby, podporování akcí</w:t>
      </w:r>
      <w:r w:rsidR="009B28A5">
        <w:rPr>
          <w:b w:val="0"/>
          <w:sz w:val="24"/>
          <w:szCs w:val="24"/>
        </w:rPr>
        <w:t>, soutěží, volnočasových aktivit</w:t>
      </w:r>
      <w:r w:rsidR="000C065C">
        <w:rPr>
          <w:b w:val="0"/>
          <w:sz w:val="24"/>
          <w:szCs w:val="24"/>
        </w:rPr>
        <w:t>,</w:t>
      </w:r>
      <w:r w:rsidR="0063549F">
        <w:rPr>
          <w:b w:val="0"/>
          <w:sz w:val="24"/>
          <w:szCs w:val="24"/>
        </w:rPr>
        <w:t xml:space="preserve"> rozšiřující nabídku</w:t>
      </w:r>
      <w:r w:rsidR="00035654">
        <w:rPr>
          <w:b w:val="0"/>
          <w:sz w:val="24"/>
          <w:szCs w:val="24"/>
        </w:rPr>
        <w:t xml:space="preserve"> a povědomí o</w:t>
      </w:r>
      <w:r w:rsidR="0063549F">
        <w:rPr>
          <w:b w:val="0"/>
          <w:sz w:val="24"/>
          <w:szCs w:val="24"/>
        </w:rPr>
        <w:t xml:space="preserve"> činnost</w:t>
      </w:r>
      <w:r w:rsidR="00035654">
        <w:rPr>
          <w:b w:val="0"/>
          <w:sz w:val="24"/>
          <w:szCs w:val="24"/>
        </w:rPr>
        <w:t>ech</w:t>
      </w:r>
      <w:r w:rsidR="0063549F">
        <w:rPr>
          <w:b w:val="0"/>
          <w:sz w:val="24"/>
          <w:szCs w:val="24"/>
        </w:rPr>
        <w:t xml:space="preserve"> preventivně bezpečnostního charakteru (první pomoc, telefonní linky a webové stránky bezpečnostních složek a po</w:t>
      </w:r>
      <w:r w:rsidR="00146EBD">
        <w:rPr>
          <w:b w:val="0"/>
          <w:sz w:val="24"/>
          <w:szCs w:val="24"/>
        </w:rPr>
        <w:t>radenské podpory).</w:t>
      </w:r>
    </w:p>
    <w:p w:rsidR="00F7728A" w:rsidRPr="00F7728A" w:rsidRDefault="00F7728A" w:rsidP="006031DA">
      <w:pPr>
        <w:spacing w:after="0"/>
        <w:rPr>
          <w:szCs w:val="24"/>
        </w:rPr>
      </w:pPr>
      <w:r>
        <w:rPr>
          <w:szCs w:val="24"/>
        </w:rPr>
        <w:t>Dále s</w:t>
      </w:r>
      <w:r w:rsidR="00EC7EE9">
        <w:rPr>
          <w:szCs w:val="24"/>
        </w:rPr>
        <w:t>e v</w:t>
      </w:r>
      <w:r>
        <w:rPr>
          <w:szCs w:val="24"/>
        </w:rPr>
        <w:t> preventivním programu vymezují úkoly a povinnosti pro učitele, zákonné zástupce, které spočívají ve včasném rozpoznání rizikového chování či problémové oblasti školního</w:t>
      </w:r>
      <w:r w:rsidR="00EC7EE9">
        <w:rPr>
          <w:szCs w:val="24"/>
        </w:rPr>
        <w:t xml:space="preserve"> a dalšího výchovného </w:t>
      </w:r>
      <w:r>
        <w:rPr>
          <w:szCs w:val="24"/>
        </w:rPr>
        <w:t xml:space="preserve">prostředí, otevřené informovanosti a domluvě obou stran se vzájemnou výpomocí, </w:t>
      </w:r>
      <w:r w:rsidR="00EC7EE9">
        <w:rPr>
          <w:szCs w:val="24"/>
        </w:rPr>
        <w:t>zprostředkování kontaktů a organizací nabízející pomoc při nápravě projevů problémového chování a jednání z vnějšího prostředí. Tyto aspekty jsou v dokumentu doplněny o faktor vnitřních a vnějších prostor školy, které děti a žáky ovlivňují. Zmíněna je např. výzdoba tříd, tvořená převážně žákovskými pracemi a pracemi ŠD, udržování pracovního pořádku a pravidel hygieny, zajištěná „třídní službou“, která je zvolená na určitou dobu nebo opatrná manipulace v prostorách školního areálu a s materiálním vybavením, které jsou žákům k dispozici. V MPP je sepsán i postup, jestliže ochranná opatření selhávají, příp. jak je možné rozpoznat užívání návykových látek (cigarety, drogy, alkohol) dětmi</w:t>
      </w:r>
      <w:r w:rsidR="00557DDB">
        <w:rPr>
          <w:szCs w:val="24"/>
        </w:rPr>
        <w:t xml:space="preserve">, známky </w:t>
      </w:r>
      <w:r w:rsidR="00557DDB">
        <w:rPr>
          <w:szCs w:val="24"/>
        </w:rPr>
        <w:lastRenderedPageBreak/>
        <w:t xml:space="preserve">tělesného a psychického týrání, sexuálního zneužívání, různé typy šikany </w:t>
      </w:r>
      <w:r w:rsidR="003452AC">
        <w:rPr>
          <w:szCs w:val="24"/>
        </w:rPr>
        <w:t>a záškoláctví. Uvedena je v</w:t>
      </w:r>
      <w:r w:rsidR="00557DDB">
        <w:rPr>
          <w:szCs w:val="24"/>
        </w:rPr>
        <w:t xml:space="preserve"> plánu oblast prevence problémů u žáků se SVP, konkrétněji rozpracována pro žáky s poruchou autistického spektra. K dodržování MPP se zavazují všichni zaměstnanci ZŠ a MŠ Jarcová v rozmezí jejich vlastních možností (Krchňáková, 2019).</w:t>
      </w:r>
    </w:p>
    <w:p w:rsidR="00596176" w:rsidRPr="00596176" w:rsidRDefault="003452AC" w:rsidP="00965E13">
      <w:r>
        <w:t>V</w:t>
      </w:r>
      <w:r w:rsidR="00E64412">
        <w:t xml:space="preserve"> další </w:t>
      </w:r>
      <w:r w:rsidR="006031DA">
        <w:t>dokumentaci, kterou škola dokládá, se zaměřuje na oblast</w:t>
      </w:r>
      <w:r w:rsidR="00E64412">
        <w:t xml:space="preserve"> </w:t>
      </w:r>
      <w:r w:rsidR="00E64412" w:rsidRPr="00965E13">
        <w:t>vzdělávání žáků s přiznanými PO</w:t>
      </w:r>
      <w:r w:rsidR="00ED2EEF" w:rsidRPr="00965E13">
        <w:t>. Škola a</w:t>
      </w:r>
      <w:r w:rsidR="00E64412" w:rsidRPr="00965E13">
        <w:t>rchivuje doporučení ke vzdělávání</w:t>
      </w:r>
      <w:r w:rsidR="006031DA" w:rsidRPr="00965E13">
        <w:t xml:space="preserve"> zaslan</w:t>
      </w:r>
      <w:r w:rsidR="006031DA">
        <w:t xml:space="preserve">á ŠPZ od šk. 2011/2012 </w:t>
      </w:r>
      <w:r w:rsidR="00ED2EEF">
        <w:t>pro účelné uplatňování</w:t>
      </w:r>
      <w:r w:rsidR="006031DA">
        <w:t xml:space="preserve"> PO ve výuce v návaznosti na integraci žáků se SVP, účastní-li se</w:t>
      </w:r>
      <w:r w:rsidR="00DB7F47">
        <w:t xml:space="preserve"> tito žáci</w:t>
      </w:r>
      <w:r w:rsidR="006031DA">
        <w:t xml:space="preserve"> povinné školní docházky na ZŠ Jarcová v aktuální</w:t>
      </w:r>
      <w:r w:rsidR="00ED2EEF">
        <w:t>m šk. roce. Naplňováním a sledováním</w:t>
      </w:r>
      <w:r w:rsidR="00AE1008">
        <w:t xml:space="preserve"> podpůrných opatření pedagogy</w:t>
      </w:r>
      <w:r w:rsidR="00ED2EEF">
        <w:t>,</w:t>
      </w:r>
      <w:r w:rsidR="00AE1008">
        <w:t xml:space="preserve"> </w:t>
      </w:r>
      <w:r w:rsidR="00ED2EEF">
        <w:t xml:space="preserve">se zpětným vyhodnocováním poradenskými institucemi, </w:t>
      </w:r>
      <w:r w:rsidR="00AE1008">
        <w:t>reaguje na zkvalitňová</w:t>
      </w:r>
      <w:r w:rsidR="00DB7F47">
        <w:t>ní vzdělávání</w:t>
      </w:r>
      <w:r w:rsidR="009F0BDE">
        <w:t xml:space="preserve"> ve strategické oblasti</w:t>
      </w:r>
      <w:r w:rsidR="00AE1008">
        <w:t xml:space="preserve"> pedagogiky</w:t>
      </w:r>
      <w:r w:rsidR="00ED2EEF">
        <w:t>, jak je uvedeno v</w:t>
      </w:r>
      <w:r w:rsidR="009F0BDE">
        <w:t xml:space="preserve">  Hodnocení koncepce školy </w:t>
      </w:r>
      <w:r w:rsidR="00ED2EEF">
        <w:t>a dlouhodob</w:t>
      </w:r>
      <w:r w:rsidR="009F0BDE">
        <w:t>ém</w:t>
      </w:r>
      <w:r w:rsidR="00ED2EEF">
        <w:t xml:space="preserve"> plán</w:t>
      </w:r>
      <w:r w:rsidR="009F0BDE">
        <w:t xml:space="preserve">u </w:t>
      </w:r>
      <w:r w:rsidR="00ED2EEF">
        <w:t>(Janišová, 2018)</w:t>
      </w:r>
      <w:r w:rsidR="009F0BDE">
        <w:t>.</w:t>
      </w:r>
    </w:p>
    <w:p w:rsidR="00FA4A63" w:rsidRPr="00FA4A63" w:rsidRDefault="00E43EDF" w:rsidP="00516BD7">
      <w:pPr>
        <w:pStyle w:val="Nadpis2"/>
        <w:ind w:left="993"/>
      </w:pPr>
      <w:bookmarkStart w:id="29" w:name="_Toc101274756"/>
      <w:r>
        <w:t>Školní a mimoškolní události</w:t>
      </w:r>
      <w:r w:rsidR="00E55F2E">
        <w:t xml:space="preserve"> rozvíjející místní vzdělávací politiku a kvalitu kulturního života v obci Jarcová</w:t>
      </w:r>
      <w:bookmarkEnd w:id="29"/>
    </w:p>
    <w:p w:rsidR="00596176" w:rsidRDefault="00596176" w:rsidP="00596176">
      <w:pPr>
        <w:pStyle w:val="Nadpis3"/>
        <w:ind w:left="1418"/>
      </w:pPr>
      <w:bookmarkStart w:id="30" w:name="_Toc101274757"/>
      <w:r>
        <w:t>Realizované aktivity a projekty školy</w:t>
      </w:r>
      <w:bookmarkEnd w:id="30"/>
    </w:p>
    <w:p w:rsidR="00CA50D7" w:rsidRDefault="00B10FC6" w:rsidP="00B248D8">
      <w:pPr>
        <w:spacing w:after="0"/>
        <w:ind w:firstLine="708"/>
      </w:pPr>
      <w:r>
        <w:t xml:space="preserve">ZŠ a MŠ Jarcová každoročně </w:t>
      </w:r>
      <w:r w:rsidR="00BC6755">
        <w:t>pořádá pro děti a žáky</w:t>
      </w:r>
      <w:r>
        <w:t xml:space="preserve"> </w:t>
      </w:r>
      <w:r w:rsidRPr="00CA50D7">
        <w:rPr>
          <w:b/>
        </w:rPr>
        <w:t>lyžařský kurz</w:t>
      </w:r>
      <w:r>
        <w:t xml:space="preserve">, který se realizuje v průběhu dvou týdnů – jeden týden pro MŠ a druhý pro ZŠ. V roce 2019/2020 navíc 2 pedagožky (jedna na ZŠ a jedna v MŠ) absolvovaly metodicky kurz lyžařského výcviku, takže se od tohoto roku osobně podílí na organizaci a pedagogickém dozoru přímo na lyžařském svahu. V dřívějších </w:t>
      </w:r>
      <w:r w:rsidR="00CA50D7">
        <w:t>letech ZŠ využívala nabídky dopravy společně s</w:t>
      </w:r>
      <w:r>
        <w:t> městskou škol</w:t>
      </w:r>
      <w:r w:rsidR="00CA50D7">
        <w:t>ou, která jezdila na kurz ve stejném datu. Od</w:t>
      </w:r>
      <w:r>
        <w:t xml:space="preserve"> </w:t>
      </w:r>
      <w:r w:rsidR="00CA50D7">
        <w:t xml:space="preserve">doby, kdy zřizovatel pořídil obecní autobus, si celá škola organizuje lyžařský kurz sama </w:t>
      </w:r>
      <w:r w:rsidR="00CA50D7">
        <w:rPr>
          <w:szCs w:val="24"/>
        </w:rPr>
        <w:t>(Výroční zpráva o činnosti školy za školní rok 2019/2020, 2020)</w:t>
      </w:r>
      <w:r w:rsidR="00CA50D7">
        <w:t xml:space="preserve">. Dalším povinným kurzem je </w:t>
      </w:r>
      <w:r w:rsidR="00CA50D7" w:rsidRPr="00CA50D7">
        <w:rPr>
          <w:b/>
        </w:rPr>
        <w:t>plavecký výcvik</w:t>
      </w:r>
      <w:r w:rsidR="00CA50D7">
        <w:t>, absolvovaný žáky 3. a 4. tříd ZŠ s dotací 20 hodin v každém ročníku. Žáci dojíždí na plavecký bazén ve Valašském Meziříčí a veškeré pravidla a povinnosti jsou obsaženy v ŠVP ZV (2018).</w:t>
      </w:r>
    </w:p>
    <w:p w:rsidR="00247B52" w:rsidRDefault="00F04455" w:rsidP="00AB4895">
      <w:pPr>
        <w:spacing w:after="0"/>
      </w:pPr>
      <w:r>
        <w:t>Nabídka</w:t>
      </w:r>
      <w:r w:rsidR="00247B52">
        <w:t xml:space="preserve"> každoročních i </w:t>
      </w:r>
      <w:r w:rsidR="00247B52" w:rsidRPr="00247B52">
        <w:t xml:space="preserve">příležitostných </w:t>
      </w:r>
      <w:r w:rsidRPr="00141462">
        <w:t>školních a</w:t>
      </w:r>
      <w:r w:rsidR="00247B52" w:rsidRPr="00141462">
        <w:t xml:space="preserve"> mimoškolních </w:t>
      </w:r>
      <w:r w:rsidR="00DF4CE0" w:rsidRPr="00141462">
        <w:t>akcí</w:t>
      </w:r>
      <w:r w:rsidR="00DF4CE0">
        <w:t xml:space="preserve"> </w:t>
      </w:r>
      <w:r w:rsidR="00247B52">
        <w:t>organizovaných pro 1. stupeň ZŠ</w:t>
      </w:r>
      <w:r>
        <w:t xml:space="preserve"> je bohatá.</w:t>
      </w:r>
      <w:r w:rsidR="00DF4CE0">
        <w:t xml:space="preserve"> </w:t>
      </w:r>
      <w:r w:rsidR="00141462">
        <w:t>Krchňáková (2019) v MPP</w:t>
      </w:r>
      <w:r w:rsidR="00551F3A">
        <w:t xml:space="preserve"> 2019/2020</w:t>
      </w:r>
      <w:r>
        <w:t xml:space="preserve"> uvádí</w:t>
      </w:r>
      <w:r w:rsidR="00247B52">
        <w:t xml:space="preserve"> události jako:</w:t>
      </w:r>
    </w:p>
    <w:p w:rsidR="00DF4CE0" w:rsidRPr="00247B52" w:rsidRDefault="00247B52" w:rsidP="00247B52">
      <w:pPr>
        <w:pStyle w:val="Odstavecseseznamem"/>
        <w:numPr>
          <w:ilvl w:val="0"/>
          <w:numId w:val="23"/>
        </w:numPr>
      </w:pPr>
      <w:r>
        <w:rPr>
          <w:b w:val="0"/>
          <w:sz w:val="24"/>
          <w:szCs w:val="24"/>
        </w:rPr>
        <w:t>Škola začíná –</w:t>
      </w:r>
      <w:r w:rsidR="003452AC">
        <w:rPr>
          <w:b w:val="0"/>
          <w:sz w:val="24"/>
          <w:szCs w:val="24"/>
        </w:rPr>
        <w:t xml:space="preserve"> k uvítání žáků prvního ročníku;</w:t>
      </w:r>
    </w:p>
    <w:p w:rsidR="00247B52" w:rsidRPr="00247B52" w:rsidRDefault="00247B52" w:rsidP="00247B52">
      <w:pPr>
        <w:pStyle w:val="Odstavecseseznamem"/>
        <w:numPr>
          <w:ilvl w:val="0"/>
          <w:numId w:val="23"/>
        </w:numPr>
      </w:pPr>
      <w:r>
        <w:rPr>
          <w:b w:val="0"/>
          <w:sz w:val="24"/>
          <w:szCs w:val="24"/>
        </w:rPr>
        <w:t>Není houba jako houba, Naše republika – lektorské programy v zámku</w:t>
      </w:r>
      <w:r w:rsidR="003452AC">
        <w:rPr>
          <w:b w:val="0"/>
          <w:sz w:val="24"/>
          <w:szCs w:val="24"/>
        </w:rPr>
        <w:t xml:space="preserve"> Kinských ve Valašském Meziříčí;</w:t>
      </w:r>
    </w:p>
    <w:p w:rsidR="00247B52" w:rsidRPr="00247B52" w:rsidRDefault="003452AC" w:rsidP="00247B52">
      <w:pPr>
        <w:pStyle w:val="Odstavecseseznamem"/>
        <w:numPr>
          <w:ilvl w:val="0"/>
          <w:numId w:val="23"/>
        </w:numPr>
      </w:pPr>
      <w:r>
        <w:rPr>
          <w:b w:val="0"/>
          <w:sz w:val="24"/>
          <w:szCs w:val="24"/>
        </w:rPr>
        <w:t>J</w:t>
      </w:r>
      <w:r w:rsidR="00247B52">
        <w:rPr>
          <w:b w:val="0"/>
          <w:sz w:val="24"/>
          <w:szCs w:val="24"/>
        </w:rPr>
        <w:t>ablíčkový den</w:t>
      </w:r>
      <w:r>
        <w:rPr>
          <w:b w:val="0"/>
          <w:sz w:val="24"/>
          <w:szCs w:val="24"/>
        </w:rPr>
        <w:t xml:space="preserve"> – projekt;</w:t>
      </w:r>
    </w:p>
    <w:p w:rsidR="00247B52" w:rsidRDefault="00247B52" w:rsidP="00247B52">
      <w:pPr>
        <w:pStyle w:val="Odstavecseseznamem"/>
        <w:numPr>
          <w:ilvl w:val="0"/>
          <w:numId w:val="23"/>
        </w:numPr>
        <w:rPr>
          <w:b w:val="0"/>
          <w:sz w:val="24"/>
          <w:szCs w:val="24"/>
        </w:rPr>
      </w:pPr>
      <w:r w:rsidRPr="00247B52">
        <w:rPr>
          <w:b w:val="0"/>
          <w:sz w:val="24"/>
          <w:szCs w:val="24"/>
        </w:rPr>
        <w:t>Drakiád</w:t>
      </w:r>
      <w:r>
        <w:rPr>
          <w:b w:val="0"/>
          <w:sz w:val="24"/>
          <w:szCs w:val="24"/>
        </w:rPr>
        <w:t>a – každoroční soutěž v pouštění draků pořádaná ve spolupráci s rodiči a obcí</w:t>
      </w:r>
      <w:r w:rsidR="003452AC">
        <w:rPr>
          <w:b w:val="0"/>
          <w:sz w:val="24"/>
          <w:szCs w:val="24"/>
        </w:rPr>
        <w:t>;</w:t>
      </w:r>
    </w:p>
    <w:p w:rsidR="00247B52" w:rsidRDefault="003452AC" w:rsidP="00247B52">
      <w:pPr>
        <w:pStyle w:val="Odstavecseseznamem"/>
        <w:numPr>
          <w:ilvl w:val="0"/>
          <w:numId w:val="23"/>
        </w:numPr>
        <w:rPr>
          <w:b w:val="0"/>
          <w:sz w:val="24"/>
          <w:szCs w:val="24"/>
        </w:rPr>
      </w:pPr>
      <w:r>
        <w:rPr>
          <w:b w:val="0"/>
          <w:sz w:val="24"/>
          <w:szCs w:val="24"/>
        </w:rPr>
        <w:t>Etické dílny;</w:t>
      </w:r>
    </w:p>
    <w:p w:rsidR="00CF614C" w:rsidRDefault="00867520" w:rsidP="00247B52">
      <w:pPr>
        <w:pStyle w:val="Odstavecseseznamem"/>
        <w:numPr>
          <w:ilvl w:val="0"/>
          <w:numId w:val="23"/>
        </w:numPr>
        <w:rPr>
          <w:b w:val="0"/>
          <w:sz w:val="24"/>
          <w:szCs w:val="24"/>
        </w:rPr>
      </w:pPr>
      <w:r>
        <w:rPr>
          <w:b w:val="0"/>
          <w:sz w:val="24"/>
          <w:szCs w:val="24"/>
        </w:rPr>
        <w:lastRenderedPageBreak/>
        <w:t>Zelený lísteček – Z</w:t>
      </w:r>
      <w:r w:rsidR="00CF614C">
        <w:rPr>
          <w:b w:val="0"/>
          <w:sz w:val="24"/>
          <w:szCs w:val="24"/>
        </w:rPr>
        <w:t>latý list – s</w:t>
      </w:r>
      <w:r w:rsidR="003452AC">
        <w:rPr>
          <w:b w:val="0"/>
          <w:sz w:val="24"/>
          <w:szCs w:val="24"/>
        </w:rPr>
        <w:t>outěž s přírodovědným zaměřením;</w:t>
      </w:r>
    </w:p>
    <w:p w:rsidR="00247B52" w:rsidRDefault="00551F3A" w:rsidP="00247B52">
      <w:pPr>
        <w:pStyle w:val="Odstavecseseznamem"/>
        <w:numPr>
          <w:ilvl w:val="0"/>
          <w:numId w:val="23"/>
        </w:numPr>
        <w:rPr>
          <w:b w:val="0"/>
          <w:sz w:val="24"/>
          <w:szCs w:val="24"/>
        </w:rPr>
      </w:pPr>
      <w:r>
        <w:rPr>
          <w:b w:val="0"/>
          <w:sz w:val="24"/>
          <w:szCs w:val="24"/>
        </w:rPr>
        <w:t>Kam s ním – t</w:t>
      </w:r>
      <w:r w:rsidR="00247B52">
        <w:rPr>
          <w:b w:val="0"/>
          <w:sz w:val="24"/>
          <w:szCs w:val="24"/>
        </w:rPr>
        <w:t>řídění odpadu – vzdělávací program Ekocentra Valašské Meziříčí</w:t>
      </w:r>
      <w:r w:rsidR="003452AC">
        <w:rPr>
          <w:b w:val="0"/>
          <w:sz w:val="24"/>
          <w:szCs w:val="24"/>
        </w:rPr>
        <w:t>;</w:t>
      </w:r>
    </w:p>
    <w:p w:rsidR="00247B52" w:rsidRDefault="00F04455" w:rsidP="00247B52">
      <w:pPr>
        <w:pStyle w:val="Odstavecseseznamem"/>
        <w:numPr>
          <w:ilvl w:val="0"/>
          <w:numId w:val="23"/>
        </w:numPr>
        <w:rPr>
          <w:b w:val="0"/>
          <w:sz w:val="24"/>
          <w:szCs w:val="24"/>
        </w:rPr>
      </w:pPr>
      <w:r>
        <w:rPr>
          <w:b w:val="0"/>
          <w:sz w:val="24"/>
          <w:szCs w:val="24"/>
        </w:rPr>
        <w:t>E</w:t>
      </w:r>
      <w:r w:rsidR="00247B52">
        <w:rPr>
          <w:b w:val="0"/>
          <w:sz w:val="24"/>
          <w:szCs w:val="24"/>
        </w:rPr>
        <w:t>xkurze v městské hvězdárně, v</w:t>
      </w:r>
      <w:r w:rsidR="00551F3A">
        <w:rPr>
          <w:b w:val="0"/>
          <w:sz w:val="24"/>
          <w:szCs w:val="24"/>
        </w:rPr>
        <w:t> </w:t>
      </w:r>
      <w:r w:rsidR="00247B52">
        <w:rPr>
          <w:b w:val="0"/>
          <w:sz w:val="24"/>
          <w:szCs w:val="24"/>
        </w:rPr>
        <w:t>Praze</w:t>
      </w:r>
      <w:r w:rsidR="003452AC">
        <w:rPr>
          <w:b w:val="0"/>
          <w:sz w:val="24"/>
          <w:szCs w:val="24"/>
        </w:rPr>
        <w:t>, ve Vídni;</w:t>
      </w:r>
    </w:p>
    <w:p w:rsidR="00551F3A" w:rsidRDefault="003452AC" w:rsidP="00247B52">
      <w:pPr>
        <w:pStyle w:val="Odstavecseseznamem"/>
        <w:numPr>
          <w:ilvl w:val="0"/>
          <w:numId w:val="23"/>
        </w:numPr>
        <w:rPr>
          <w:b w:val="0"/>
          <w:sz w:val="24"/>
          <w:szCs w:val="24"/>
        </w:rPr>
      </w:pPr>
      <w:r>
        <w:rPr>
          <w:b w:val="0"/>
          <w:sz w:val="24"/>
          <w:szCs w:val="24"/>
        </w:rPr>
        <w:t>N</w:t>
      </w:r>
      <w:r w:rsidR="00551F3A">
        <w:rPr>
          <w:b w:val="0"/>
          <w:sz w:val="24"/>
          <w:szCs w:val="24"/>
        </w:rPr>
        <w:t>ávštěva kina Svět a divadelních představení, herní a poznávací místnos</w:t>
      </w:r>
      <w:r>
        <w:rPr>
          <w:b w:val="0"/>
          <w:sz w:val="24"/>
          <w:szCs w:val="24"/>
        </w:rPr>
        <w:t>ti Vrtule ve Valašském Meziříčí;</w:t>
      </w:r>
    </w:p>
    <w:p w:rsidR="00247B52" w:rsidRDefault="00247B52" w:rsidP="00247B52">
      <w:pPr>
        <w:pStyle w:val="Odstavecseseznamem"/>
        <w:numPr>
          <w:ilvl w:val="0"/>
          <w:numId w:val="23"/>
        </w:numPr>
        <w:rPr>
          <w:b w:val="0"/>
          <w:sz w:val="24"/>
          <w:szCs w:val="24"/>
        </w:rPr>
      </w:pPr>
      <w:r>
        <w:rPr>
          <w:b w:val="0"/>
          <w:sz w:val="24"/>
          <w:szCs w:val="24"/>
        </w:rPr>
        <w:t xml:space="preserve">Den stromů, zvířata našich lesů – </w:t>
      </w:r>
      <w:r w:rsidR="003452AC">
        <w:rPr>
          <w:b w:val="0"/>
          <w:sz w:val="24"/>
          <w:szCs w:val="24"/>
        </w:rPr>
        <w:t xml:space="preserve">projekty </w:t>
      </w:r>
      <w:r>
        <w:rPr>
          <w:b w:val="0"/>
          <w:sz w:val="24"/>
          <w:szCs w:val="24"/>
        </w:rPr>
        <w:t>pod záštitou zámku Lešná</w:t>
      </w:r>
      <w:r w:rsidR="003452AC">
        <w:rPr>
          <w:b w:val="0"/>
          <w:sz w:val="24"/>
          <w:szCs w:val="24"/>
        </w:rPr>
        <w:t>;</w:t>
      </w:r>
    </w:p>
    <w:p w:rsidR="008268BA" w:rsidRDefault="008268BA" w:rsidP="008268BA">
      <w:pPr>
        <w:pStyle w:val="Odstavecseseznamem"/>
        <w:numPr>
          <w:ilvl w:val="0"/>
          <w:numId w:val="23"/>
        </w:numPr>
        <w:rPr>
          <w:b w:val="0"/>
          <w:sz w:val="24"/>
          <w:szCs w:val="24"/>
        </w:rPr>
      </w:pPr>
      <w:r>
        <w:rPr>
          <w:b w:val="0"/>
          <w:sz w:val="24"/>
          <w:szCs w:val="24"/>
        </w:rPr>
        <w:t>Den strašidel – pořádaný školou k př</w:t>
      </w:r>
      <w:r w:rsidR="003452AC">
        <w:rPr>
          <w:b w:val="0"/>
          <w:sz w:val="24"/>
          <w:szCs w:val="24"/>
        </w:rPr>
        <w:t xml:space="preserve">íležitosti svátku </w:t>
      </w:r>
      <w:r w:rsidR="003452AC" w:rsidRPr="003452AC">
        <w:rPr>
          <w:b w:val="0"/>
          <w:i/>
          <w:sz w:val="24"/>
          <w:szCs w:val="24"/>
        </w:rPr>
        <w:t>Halloween</w:t>
      </w:r>
      <w:r w:rsidR="003452AC">
        <w:rPr>
          <w:b w:val="0"/>
          <w:sz w:val="24"/>
          <w:szCs w:val="24"/>
        </w:rPr>
        <w:t>;</w:t>
      </w:r>
    </w:p>
    <w:p w:rsidR="008268BA" w:rsidRDefault="000B4887" w:rsidP="008268BA">
      <w:pPr>
        <w:pStyle w:val="Odstavecseseznamem"/>
        <w:numPr>
          <w:ilvl w:val="0"/>
          <w:numId w:val="23"/>
        </w:numPr>
        <w:rPr>
          <w:b w:val="0"/>
          <w:sz w:val="24"/>
          <w:szCs w:val="24"/>
        </w:rPr>
      </w:pPr>
      <w:r>
        <w:rPr>
          <w:b w:val="0"/>
          <w:sz w:val="24"/>
          <w:szCs w:val="24"/>
        </w:rPr>
        <w:t>Vánoční jarmark s rozsvěcením obecního vánočního stromu – hudebně dramatická vystoupení žáků a dětí jako podpora kulturního života v obci, ocenění práce pedagogů, rodičů a dětí koupí výrobků se závěrečným rozsvěcováním v součinn</w:t>
      </w:r>
      <w:r w:rsidR="003452AC">
        <w:rPr>
          <w:b w:val="0"/>
          <w:sz w:val="24"/>
          <w:szCs w:val="24"/>
        </w:rPr>
        <w:t>osti s orgány regionální správy;</w:t>
      </w:r>
    </w:p>
    <w:p w:rsidR="000B4887" w:rsidRDefault="000B4887" w:rsidP="008268BA">
      <w:pPr>
        <w:pStyle w:val="Odstavecseseznamem"/>
        <w:numPr>
          <w:ilvl w:val="0"/>
          <w:numId w:val="23"/>
        </w:numPr>
        <w:rPr>
          <w:b w:val="0"/>
          <w:sz w:val="24"/>
          <w:szCs w:val="24"/>
        </w:rPr>
      </w:pPr>
      <w:r>
        <w:rPr>
          <w:b w:val="0"/>
          <w:sz w:val="24"/>
          <w:szCs w:val="24"/>
        </w:rPr>
        <w:t xml:space="preserve">Mikulášská nadílka – zaměstnanci MŠ a ZŠ za vzájemné domluvy </w:t>
      </w:r>
      <w:r w:rsidR="003452AC">
        <w:rPr>
          <w:b w:val="0"/>
          <w:sz w:val="24"/>
          <w:szCs w:val="24"/>
        </w:rPr>
        <w:t>organizují akci pro celou školu;</w:t>
      </w:r>
    </w:p>
    <w:p w:rsidR="000B4887" w:rsidRDefault="000B4887" w:rsidP="008268BA">
      <w:pPr>
        <w:pStyle w:val="Odstavecseseznamem"/>
        <w:numPr>
          <w:ilvl w:val="0"/>
          <w:numId w:val="23"/>
        </w:numPr>
        <w:rPr>
          <w:b w:val="0"/>
          <w:sz w:val="24"/>
          <w:szCs w:val="24"/>
        </w:rPr>
      </w:pPr>
      <w:r>
        <w:rPr>
          <w:b w:val="0"/>
          <w:sz w:val="24"/>
          <w:szCs w:val="24"/>
        </w:rPr>
        <w:t xml:space="preserve">Sportovní hry na </w:t>
      </w:r>
      <w:r w:rsidR="003452AC">
        <w:rPr>
          <w:b w:val="0"/>
          <w:sz w:val="24"/>
          <w:szCs w:val="24"/>
        </w:rPr>
        <w:t>sněhu – realizováno pro MŠ i ZŠ;</w:t>
      </w:r>
    </w:p>
    <w:p w:rsidR="000B4887" w:rsidRDefault="000B4887" w:rsidP="008268BA">
      <w:pPr>
        <w:pStyle w:val="Odstavecseseznamem"/>
        <w:numPr>
          <w:ilvl w:val="0"/>
          <w:numId w:val="23"/>
        </w:numPr>
        <w:rPr>
          <w:b w:val="0"/>
          <w:sz w:val="24"/>
          <w:szCs w:val="24"/>
        </w:rPr>
      </w:pPr>
      <w:r>
        <w:rPr>
          <w:b w:val="0"/>
          <w:sz w:val="24"/>
          <w:szCs w:val="24"/>
        </w:rPr>
        <w:t>Dopravní výchova – tradiční návštěva dopravní</w:t>
      </w:r>
      <w:r w:rsidR="003452AC">
        <w:rPr>
          <w:b w:val="0"/>
          <w:sz w:val="24"/>
          <w:szCs w:val="24"/>
        </w:rPr>
        <w:t>ho hřiště ve Valašském Meziříčí;</w:t>
      </w:r>
    </w:p>
    <w:p w:rsidR="000B4887" w:rsidRDefault="000B4887" w:rsidP="008268BA">
      <w:pPr>
        <w:pStyle w:val="Odstavecseseznamem"/>
        <w:numPr>
          <w:ilvl w:val="0"/>
          <w:numId w:val="23"/>
        </w:numPr>
        <w:rPr>
          <w:b w:val="0"/>
          <w:sz w:val="24"/>
          <w:szCs w:val="24"/>
        </w:rPr>
      </w:pPr>
      <w:r>
        <w:rPr>
          <w:b w:val="0"/>
          <w:sz w:val="24"/>
          <w:szCs w:val="24"/>
        </w:rPr>
        <w:t>Dětský karneval</w:t>
      </w:r>
      <w:r w:rsidR="003452AC">
        <w:rPr>
          <w:b w:val="0"/>
          <w:sz w:val="24"/>
          <w:szCs w:val="24"/>
        </w:rPr>
        <w:t xml:space="preserve"> – společná událost pro MŠ a ZŠ;</w:t>
      </w:r>
    </w:p>
    <w:p w:rsidR="000B4887" w:rsidRDefault="00F04455" w:rsidP="008268BA">
      <w:pPr>
        <w:pStyle w:val="Odstavecseseznamem"/>
        <w:numPr>
          <w:ilvl w:val="0"/>
          <w:numId w:val="23"/>
        </w:numPr>
        <w:rPr>
          <w:b w:val="0"/>
          <w:sz w:val="24"/>
          <w:szCs w:val="24"/>
        </w:rPr>
      </w:pPr>
      <w:r>
        <w:rPr>
          <w:b w:val="0"/>
          <w:sz w:val="24"/>
          <w:szCs w:val="24"/>
        </w:rPr>
        <w:t>Recitační soutěž –</w:t>
      </w:r>
      <w:r w:rsidR="003452AC">
        <w:rPr>
          <w:b w:val="0"/>
          <w:sz w:val="24"/>
          <w:szCs w:val="24"/>
        </w:rPr>
        <w:t xml:space="preserve"> školní, městské a krajské kola;</w:t>
      </w:r>
    </w:p>
    <w:p w:rsidR="00F04455" w:rsidRDefault="00F04455" w:rsidP="008268BA">
      <w:pPr>
        <w:pStyle w:val="Odstavecseseznamem"/>
        <w:numPr>
          <w:ilvl w:val="0"/>
          <w:numId w:val="23"/>
        </w:numPr>
        <w:rPr>
          <w:b w:val="0"/>
          <w:sz w:val="24"/>
          <w:szCs w:val="24"/>
        </w:rPr>
      </w:pPr>
      <w:r>
        <w:rPr>
          <w:b w:val="0"/>
          <w:sz w:val="24"/>
          <w:szCs w:val="24"/>
        </w:rPr>
        <w:t>Beseda o zdra</w:t>
      </w:r>
      <w:r w:rsidR="003452AC">
        <w:rPr>
          <w:b w:val="0"/>
          <w:sz w:val="24"/>
          <w:szCs w:val="24"/>
        </w:rPr>
        <w:t>ví a zdravé výživě – činnost ŠD;</w:t>
      </w:r>
    </w:p>
    <w:p w:rsidR="00551F3A" w:rsidRPr="00551F3A" w:rsidRDefault="003452AC" w:rsidP="00551F3A">
      <w:pPr>
        <w:pStyle w:val="Odstavecseseznamem"/>
        <w:numPr>
          <w:ilvl w:val="0"/>
          <w:numId w:val="23"/>
        </w:numPr>
        <w:rPr>
          <w:b w:val="0"/>
          <w:sz w:val="24"/>
          <w:szCs w:val="24"/>
        </w:rPr>
      </w:pPr>
      <w:r>
        <w:rPr>
          <w:b w:val="0"/>
          <w:sz w:val="24"/>
          <w:szCs w:val="24"/>
        </w:rPr>
        <w:t>Vynášení Moreny</w:t>
      </w:r>
      <w:r w:rsidR="00F04455">
        <w:rPr>
          <w:b w:val="0"/>
          <w:sz w:val="24"/>
          <w:szCs w:val="24"/>
        </w:rPr>
        <w:t xml:space="preserve"> – každoroční tradice obce a školy při ukončení zimního o</w:t>
      </w:r>
      <w:r>
        <w:rPr>
          <w:b w:val="0"/>
          <w:sz w:val="24"/>
          <w:szCs w:val="24"/>
        </w:rPr>
        <w:t>bdobí organizovaná i pro občany;</w:t>
      </w:r>
    </w:p>
    <w:p w:rsidR="00F04455" w:rsidRDefault="00551F3A" w:rsidP="008268BA">
      <w:pPr>
        <w:pStyle w:val="Odstavecseseznamem"/>
        <w:numPr>
          <w:ilvl w:val="0"/>
          <w:numId w:val="23"/>
        </w:numPr>
        <w:rPr>
          <w:b w:val="0"/>
          <w:sz w:val="24"/>
          <w:szCs w:val="24"/>
        </w:rPr>
      </w:pPr>
      <w:r>
        <w:rPr>
          <w:b w:val="0"/>
          <w:sz w:val="24"/>
          <w:szCs w:val="24"/>
        </w:rPr>
        <w:t>Zavírání a o</w:t>
      </w:r>
      <w:r w:rsidR="00F04455">
        <w:rPr>
          <w:b w:val="0"/>
          <w:sz w:val="24"/>
          <w:szCs w:val="24"/>
        </w:rPr>
        <w:t xml:space="preserve">demykání lesa </w:t>
      </w:r>
      <w:r>
        <w:rPr>
          <w:b w:val="0"/>
          <w:sz w:val="24"/>
          <w:szCs w:val="24"/>
        </w:rPr>
        <w:t xml:space="preserve">– lampiónový průvod </w:t>
      </w:r>
      <w:r w:rsidR="00F04455">
        <w:rPr>
          <w:b w:val="0"/>
          <w:sz w:val="24"/>
          <w:szCs w:val="24"/>
        </w:rPr>
        <w:t xml:space="preserve">– vítání jara, podpora místních zvyků a obyčejů, pro </w:t>
      </w:r>
      <w:r w:rsidR="003452AC">
        <w:rPr>
          <w:b w:val="0"/>
          <w:sz w:val="24"/>
          <w:szCs w:val="24"/>
        </w:rPr>
        <w:t>veřejnost, rodiče dětí, ZŠ a MŠ;</w:t>
      </w:r>
    </w:p>
    <w:p w:rsidR="00F04455" w:rsidRDefault="0028632E" w:rsidP="008268BA">
      <w:pPr>
        <w:pStyle w:val="Odstavecseseznamem"/>
        <w:numPr>
          <w:ilvl w:val="0"/>
          <w:numId w:val="23"/>
        </w:numPr>
        <w:rPr>
          <w:b w:val="0"/>
          <w:sz w:val="24"/>
          <w:szCs w:val="24"/>
        </w:rPr>
      </w:pPr>
      <w:r>
        <w:rPr>
          <w:b w:val="0"/>
          <w:sz w:val="24"/>
          <w:szCs w:val="24"/>
        </w:rPr>
        <w:t>Velikon</w:t>
      </w:r>
      <w:r w:rsidR="00867520">
        <w:rPr>
          <w:b w:val="0"/>
          <w:sz w:val="24"/>
          <w:szCs w:val="24"/>
        </w:rPr>
        <w:t>oční odpoledne – zaměřeno jako D</w:t>
      </w:r>
      <w:r>
        <w:rPr>
          <w:b w:val="0"/>
          <w:sz w:val="24"/>
          <w:szCs w:val="24"/>
        </w:rPr>
        <w:t>en otevřených dveří a sp</w:t>
      </w:r>
      <w:r w:rsidR="003452AC">
        <w:rPr>
          <w:b w:val="0"/>
          <w:sz w:val="24"/>
          <w:szCs w:val="24"/>
        </w:rPr>
        <w:t>ojeno s vystoupením dětí a žáků;</w:t>
      </w:r>
    </w:p>
    <w:p w:rsidR="0028632E" w:rsidRDefault="0028632E" w:rsidP="008268BA">
      <w:pPr>
        <w:pStyle w:val="Odstavecseseznamem"/>
        <w:numPr>
          <w:ilvl w:val="0"/>
          <w:numId w:val="23"/>
        </w:numPr>
        <w:rPr>
          <w:b w:val="0"/>
          <w:sz w:val="24"/>
          <w:szCs w:val="24"/>
        </w:rPr>
      </w:pPr>
      <w:r>
        <w:rPr>
          <w:b w:val="0"/>
          <w:sz w:val="24"/>
          <w:szCs w:val="24"/>
        </w:rPr>
        <w:t>Divadelní vystoupení pro seniory v</w:t>
      </w:r>
      <w:r w:rsidR="003452AC">
        <w:rPr>
          <w:b w:val="0"/>
          <w:sz w:val="24"/>
          <w:szCs w:val="24"/>
        </w:rPr>
        <w:t> KD Jarcová;</w:t>
      </w:r>
    </w:p>
    <w:p w:rsidR="0028632E" w:rsidRDefault="0028632E" w:rsidP="008268BA">
      <w:pPr>
        <w:pStyle w:val="Odstavecseseznamem"/>
        <w:numPr>
          <w:ilvl w:val="0"/>
          <w:numId w:val="23"/>
        </w:numPr>
        <w:rPr>
          <w:b w:val="0"/>
          <w:sz w:val="24"/>
          <w:szCs w:val="24"/>
        </w:rPr>
      </w:pPr>
      <w:r>
        <w:rPr>
          <w:b w:val="0"/>
          <w:sz w:val="24"/>
          <w:szCs w:val="24"/>
        </w:rPr>
        <w:t xml:space="preserve">Den s knihou – návštěva knihovny Jarcová, určeno pro </w:t>
      </w:r>
      <w:r w:rsidR="00867520">
        <w:rPr>
          <w:b w:val="0"/>
          <w:sz w:val="24"/>
          <w:szCs w:val="24"/>
        </w:rPr>
        <w:t>MŠ a ZŠ;</w:t>
      </w:r>
    </w:p>
    <w:p w:rsidR="0028632E" w:rsidRDefault="00023111" w:rsidP="008268BA">
      <w:pPr>
        <w:pStyle w:val="Odstavecseseznamem"/>
        <w:numPr>
          <w:ilvl w:val="0"/>
          <w:numId w:val="23"/>
        </w:numPr>
        <w:rPr>
          <w:b w:val="0"/>
          <w:sz w:val="24"/>
          <w:szCs w:val="24"/>
        </w:rPr>
      </w:pPr>
      <w:r>
        <w:rPr>
          <w:b w:val="0"/>
          <w:sz w:val="24"/>
          <w:szCs w:val="24"/>
        </w:rPr>
        <w:t>Den s dobrovolnými hasiči – exkurze do místní hasičské zb</w:t>
      </w:r>
      <w:r w:rsidR="00867520">
        <w:rPr>
          <w:b w:val="0"/>
          <w:sz w:val="24"/>
          <w:szCs w:val="24"/>
        </w:rPr>
        <w:t>rojnice se vzdělávacím výkladem;</w:t>
      </w:r>
    </w:p>
    <w:p w:rsidR="00023111" w:rsidRDefault="00023111" w:rsidP="008268BA">
      <w:pPr>
        <w:pStyle w:val="Odstavecseseznamem"/>
        <w:numPr>
          <w:ilvl w:val="0"/>
          <w:numId w:val="23"/>
        </w:numPr>
        <w:rPr>
          <w:b w:val="0"/>
          <w:sz w:val="24"/>
          <w:szCs w:val="24"/>
        </w:rPr>
      </w:pPr>
      <w:r>
        <w:rPr>
          <w:b w:val="0"/>
          <w:sz w:val="24"/>
          <w:szCs w:val="24"/>
        </w:rPr>
        <w:t>Soutěž o nejlepšího vypravěče – podpora čtenářství a čtenářské gramotnosti</w:t>
      </w:r>
      <w:r w:rsidR="00867520">
        <w:rPr>
          <w:b w:val="0"/>
          <w:sz w:val="24"/>
          <w:szCs w:val="24"/>
        </w:rPr>
        <w:t>;</w:t>
      </w:r>
    </w:p>
    <w:p w:rsidR="00023111" w:rsidRDefault="00023111" w:rsidP="008268BA">
      <w:pPr>
        <w:pStyle w:val="Odstavecseseznamem"/>
        <w:numPr>
          <w:ilvl w:val="0"/>
          <w:numId w:val="23"/>
        </w:numPr>
        <w:rPr>
          <w:b w:val="0"/>
          <w:sz w:val="24"/>
          <w:szCs w:val="24"/>
        </w:rPr>
      </w:pPr>
      <w:r>
        <w:rPr>
          <w:b w:val="0"/>
          <w:sz w:val="24"/>
          <w:szCs w:val="24"/>
        </w:rPr>
        <w:t>Svátek matek – společná ak</w:t>
      </w:r>
      <w:r w:rsidR="00867520">
        <w:rPr>
          <w:b w:val="0"/>
          <w:sz w:val="24"/>
          <w:szCs w:val="24"/>
        </w:rPr>
        <w:t>ce matek dětí a žáků s pedagogy;</w:t>
      </w:r>
    </w:p>
    <w:p w:rsidR="00023111" w:rsidRDefault="00023111" w:rsidP="008268BA">
      <w:pPr>
        <w:pStyle w:val="Odstavecseseznamem"/>
        <w:numPr>
          <w:ilvl w:val="0"/>
          <w:numId w:val="23"/>
        </w:numPr>
        <w:rPr>
          <w:b w:val="0"/>
          <w:sz w:val="24"/>
          <w:szCs w:val="24"/>
        </w:rPr>
      </w:pPr>
      <w:r>
        <w:rPr>
          <w:b w:val="0"/>
          <w:sz w:val="24"/>
          <w:szCs w:val="24"/>
        </w:rPr>
        <w:t>Vítání nových občánků – vystoupení k</w:t>
      </w:r>
      <w:r w:rsidR="00867520">
        <w:rPr>
          <w:b w:val="0"/>
          <w:sz w:val="24"/>
          <w:szCs w:val="24"/>
        </w:rPr>
        <w:t> události v obci;</w:t>
      </w:r>
    </w:p>
    <w:p w:rsidR="0078203B" w:rsidRDefault="0078203B" w:rsidP="008268BA">
      <w:pPr>
        <w:pStyle w:val="Odstavecseseznamem"/>
        <w:numPr>
          <w:ilvl w:val="0"/>
          <w:numId w:val="23"/>
        </w:numPr>
        <w:rPr>
          <w:b w:val="0"/>
          <w:sz w:val="24"/>
          <w:szCs w:val="24"/>
        </w:rPr>
      </w:pPr>
      <w:r>
        <w:rPr>
          <w:b w:val="0"/>
          <w:sz w:val="24"/>
          <w:szCs w:val="24"/>
        </w:rPr>
        <w:t xml:space="preserve">Májová veselice – </w:t>
      </w:r>
      <w:r w:rsidR="00867520">
        <w:rPr>
          <w:b w:val="0"/>
          <w:sz w:val="24"/>
          <w:szCs w:val="24"/>
        </w:rPr>
        <w:t>tradiční akce ZŠ Jarcová s obcí;</w:t>
      </w:r>
    </w:p>
    <w:p w:rsidR="0078203B" w:rsidRDefault="00867520" w:rsidP="008268BA">
      <w:pPr>
        <w:pStyle w:val="Odstavecseseznamem"/>
        <w:numPr>
          <w:ilvl w:val="0"/>
          <w:numId w:val="23"/>
        </w:numPr>
        <w:rPr>
          <w:b w:val="0"/>
          <w:sz w:val="24"/>
          <w:szCs w:val="24"/>
        </w:rPr>
      </w:pPr>
      <w:r>
        <w:rPr>
          <w:b w:val="0"/>
          <w:sz w:val="24"/>
          <w:szCs w:val="24"/>
        </w:rPr>
        <w:t>Školní výlet k ukončení šk. roku;</w:t>
      </w:r>
    </w:p>
    <w:p w:rsidR="0078203B" w:rsidRDefault="0078203B" w:rsidP="008268BA">
      <w:pPr>
        <w:pStyle w:val="Odstavecseseznamem"/>
        <w:numPr>
          <w:ilvl w:val="0"/>
          <w:numId w:val="23"/>
        </w:numPr>
        <w:rPr>
          <w:b w:val="0"/>
          <w:sz w:val="24"/>
          <w:szCs w:val="24"/>
        </w:rPr>
      </w:pPr>
      <w:r>
        <w:rPr>
          <w:b w:val="0"/>
          <w:sz w:val="24"/>
          <w:szCs w:val="24"/>
        </w:rPr>
        <w:lastRenderedPageBreak/>
        <w:t>Dětský den – k příležitosti Mezinárodního dne dětí</w:t>
      </w:r>
      <w:r w:rsidR="00867520">
        <w:rPr>
          <w:b w:val="0"/>
          <w:sz w:val="24"/>
          <w:szCs w:val="24"/>
        </w:rPr>
        <w:t>;</w:t>
      </w:r>
    </w:p>
    <w:p w:rsidR="0078203B" w:rsidRPr="008268BA" w:rsidRDefault="0078203B" w:rsidP="008268BA">
      <w:pPr>
        <w:pStyle w:val="Odstavecseseznamem"/>
        <w:numPr>
          <w:ilvl w:val="0"/>
          <w:numId w:val="23"/>
        </w:numPr>
        <w:rPr>
          <w:b w:val="0"/>
          <w:sz w:val="24"/>
          <w:szCs w:val="24"/>
        </w:rPr>
      </w:pPr>
      <w:r>
        <w:rPr>
          <w:b w:val="0"/>
          <w:sz w:val="24"/>
          <w:szCs w:val="24"/>
        </w:rPr>
        <w:t>Poslední zvonění – rozloučení s ž</w:t>
      </w:r>
      <w:r w:rsidR="00551F3A">
        <w:rPr>
          <w:b w:val="0"/>
          <w:sz w:val="24"/>
          <w:szCs w:val="24"/>
        </w:rPr>
        <w:t>áky 5. ročníku</w:t>
      </w:r>
      <w:r>
        <w:rPr>
          <w:b w:val="0"/>
          <w:sz w:val="24"/>
          <w:szCs w:val="24"/>
        </w:rPr>
        <w:t>.</w:t>
      </w:r>
    </w:p>
    <w:p w:rsidR="0078203B" w:rsidRDefault="0078203B" w:rsidP="00281806">
      <w:pPr>
        <w:spacing w:after="0"/>
      </w:pPr>
      <w:r>
        <w:t>Své zájmy mohou žáci podporovat a rozvíjet v kroužcích, k jejichž uskutečnění škola nabízí své nově zrekonstruované prostory. K </w:t>
      </w:r>
      <w:r w:rsidRPr="00DD10B4">
        <w:t>dlouhodobým</w:t>
      </w:r>
      <w:r w:rsidRPr="00033792">
        <w:rPr>
          <w:b/>
        </w:rPr>
        <w:t xml:space="preserve"> zájmovým kroužkům</w:t>
      </w:r>
      <w:r>
        <w:t xml:space="preserve"> školy patří</w:t>
      </w:r>
      <w:r w:rsidR="00033792">
        <w:t>: sportovní, výtvarný, přírodovědný, dramatický, kroužek anglického jazyka, jógy pro děti, aerobiku</w:t>
      </w:r>
      <w:r w:rsidR="00CF614C">
        <w:t>, FIMO – polymerové hmoty</w:t>
      </w:r>
      <w:r w:rsidR="00033792">
        <w:t>. Činnost kroužků byla náhle ukončena v r. 2020 vlivem epidemiologických opatření</w:t>
      </w:r>
      <w:r w:rsidR="00281806">
        <w:t xml:space="preserve"> </w:t>
      </w:r>
      <w:r w:rsidR="00281806">
        <w:rPr>
          <w:szCs w:val="24"/>
        </w:rPr>
        <w:t xml:space="preserve">(Výroční zpráva o činnosti školy za školní rok 2019/2020, 2020). Až </w:t>
      </w:r>
      <w:r w:rsidR="00281806">
        <w:t xml:space="preserve">se </w:t>
      </w:r>
      <w:r w:rsidR="00B020F8">
        <w:t xml:space="preserve">současným </w:t>
      </w:r>
      <w:r w:rsidR="00281806">
        <w:t>školním rokem 2021/2022</w:t>
      </w:r>
      <w:r w:rsidR="00B020F8">
        <w:t xml:space="preserve"> je opětovně </w:t>
      </w:r>
      <w:r w:rsidR="00281806">
        <w:t>umož</w:t>
      </w:r>
      <w:r w:rsidR="00B020F8">
        <w:t>něna</w:t>
      </w:r>
      <w:r w:rsidR="00281806">
        <w:rPr>
          <w:szCs w:val="24"/>
        </w:rPr>
        <w:t xml:space="preserve"> </w:t>
      </w:r>
      <w:r w:rsidR="00033792">
        <w:t>dětem a mládeži</w:t>
      </w:r>
      <w:r w:rsidR="00B020F8">
        <w:t xml:space="preserve"> pravidelná</w:t>
      </w:r>
      <w:r w:rsidR="00281806">
        <w:t xml:space="preserve"> docházk</w:t>
      </w:r>
      <w:r w:rsidR="00B020F8">
        <w:t>a do zájmových kroužků</w:t>
      </w:r>
      <w:r w:rsidR="00281806">
        <w:t xml:space="preserve"> (</w:t>
      </w:r>
      <w:r w:rsidR="00065861">
        <w:t>Zájmové kroužky,</w:t>
      </w:r>
      <w:r w:rsidR="00DE1395">
        <w:t xml:space="preserve"> </w:t>
      </w:r>
      <w:r w:rsidR="00065861">
        <w:t>c2022)</w:t>
      </w:r>
      <w:r w:rsidR="00DD10B4">
        <w:t>.</w:t>
      </w:r>
    </w:p>
    <w:p w:rsidR="009F5D80" w:rsidRDefault="0078203B" w:rsidP="00355D94">
      <w:pPr>
        <w:spacing w:after="0"/>
      </w:pPr>
      <w:r>
        <w:t xml:space="preserve">Svou účastí v </w:t>
      </w:r>
      <w:r w:rsidRPr="0078203B">
        <w:rPr>
          <w:b/>
        </w:rPr>
        <w:t>projektech a programech</w:t>
      </w:r>
      <w:r>
        <w:t xml:space="preserve"> na</w:t>
      </w:r>
      <w:r w:rsidR="00CF614C">
        <w:t xml:space="preserve"> školní,</w:t>
      </w:r>
      <w:r>
        <w:t xml:space="preserve"> národní i mezinárodní úrovni posiluje</w:t>
      </w:r>
      <w:r w:rsidR="00CF614C">
        <w:t xml:space="preserve"> ZŠ Jarcová</w:t>
      </w:r>
      <w:r>
        <w:t xml:space="preserve"> snahy o zkvalitňování svých služeb a orientaci v aktuálních trendech modernizující se společnosti</w:t>
      </w:r>
      <w:r w:rsidR="00CF614C">
        <w:t xml:space="preserve"> (podpora zdravého životního stylu, ICT, inkluzivní</w:t>
      </w:r>
      <w:r w:rsidR="00785C1B">
        <w:t>ho</w:t>
      </w:r>
      <w:r w:rsidR="00CF614C">
        <w:t xml:space="preserve"> vzdělávání</w:t>
      </w:r>
      <w:r w:rsidR="00785C1B">
        <w:t>, ekologie a ochrany životního prostředí,</w:t>
      </w:r>
      <w:r w:rsidR="00CF614C">
        <w:t xml:space="preserve"> rovn</w:t>
      </w:r>
      <w:r w:rsidR="00785C1B">
        <w:t>ých</w:t>
      </w:r>
      <w:r w:rsidR="00CF614C">
        <w:t xml:space="preserve"> příležitosti všem)</w:t>
      </w:r>
      <w:r>
        <w:t>. Z</w:t>
      </w:r>
      <w:r w:rsidR="00CF614C">
        <w:t>apojuje se např. do</w:t>
      </w:r>
      <w:r w:rsidR="00785C1B">
        <w:t> </w:t>
      </w:r>
      <w:r w:rsidR="00785C1B" w:rsidRPr="00355D94">
        <w:t>projektů</w:t>
      </w:r>
      <w:r>
        <w:t xml:space="preserve"> M</w:t>
      </w:r>
      <w:r w:rsidR="00CF614C">
        <w:t xml:space="preserve">léko školám, </w:t>
      </w:r>
      <w:r w:rsidR="00CF614C" w:rsidRPr="00181725">
        <w:rPr>
          <w:i/>
        </w:rPr>
        <w:t>O</w:t>
      </w:r>
      <w:r w:rsidRPr="00181725">
        <w:rPr>
          <w:i/>
        </w:rPr>
        <w:t>voce</w:t>
      </w:r>
      <w:r w:rsidR="00CF614C" w:rsidRPr="00181725">
        <w:rPr>
          <w:i/>
        </w:rPr>
        <w:t xml:space="preserve"> a zelenina</w:t>
      </w:r>
      <w:r w:rsidRPr="00181725">
        <w:rPr>
          <w:i/>
        </w:rPr>
        <w:t xml:space="preserve"> do škol</w:t>
      </w:r>
      <w:r>
        <w:t xml:space="preserve">, </w:t>
      </w:r>
      <w:r w:rsidRPr="00181725">
        <w:rPr>
          <w:i/>
        </w:rPr>
        <w:t>Škola plná zdraví</w:t>
      </w:r>
      <w:r>
        <w:t xml:space="preserve">, </w:t>
      </w:r>
      <w:r w:rsidRPr="00181725">
        <w:rPr>
          <w:i/>
        </w:rPr>
        <w:t>Živá zahrada</w:t>
      </w:r>
      <w:r w:rsidR="00CF614C">
        <w:t xml:space="preserve">, </w:t>
      </w:r>
      <w:r w:rsidR="00CF614C" w:rsidRPr="00C76858">
        <w:rPr>
          <w:i/>
        </w:rPr>
        <w:t>Les ve škole</w:t>
      </w:r>
      <w:r w:rsidR="00CF614C">
        <w:t xml:space="preserve">, </w:t>
      </w:r>
      <w:r w:rsidR="00CF614C" w:rsidRPr="00C76858">
        <w:rPr>
          <w:i/>
        </w:rPr>
        <w:t>Veselé zoubky</w:t>
      </w:r>
      <w:r w:rsidR="00CF614C">
        <w:t xml:space="preserve">, </w:t>
      </w:r>
      <w:r w:rsidR="00CF614C" w:rsidRPr="00181725">
        <w:rPr>
          <w:i/>
        </w:rPr>
        <w:t>Týden zdravých svačin</w:t>
      </w:r>
      <w:r w:rsidR="00CF614C">
        <w:t xml:space="preserve">, </w:t>
      </w:r>
      <w:r w:rsidR="00CF614C" w:rsidRPr="00A629BD">
        <w:rPr>
          <w:i/>
        </w:rPr>
        <w:t>Fritex</w:t>
      </w:r>
      <w:r w:rsidR="00A629BD">
        <w:rPr>
          <w:i/>
        </w:rPr>
        <w:t xml:space="preserve"> – přirozená volba</w:t>
      </w:r>
      <w:r w:rsidR="00CF614C">
        <w:t xml:space="preserve">, </w:t>
      </w:r>
      <w:r w:rsidR="00CF614C" w:rsidRPr="00C76858">
        <w:rPr>
          <w:i/>
        </w:rPr>
        <w:t>Papír za papír</w:t>
      </w:r>
      <w:r w:rsidR="00CF614C">
        <w:t xml:space="preserve">, </w:t>
      </w:r>
      <w:r w:rsidR="00CF614C" w:rsidRPr="00D6741A">
        <w:rPr>
          <w:i/>
        </w:rPr>
        <w:t>Šablony II</w:t>
      </w:r>
      <w:r w:rsidR="006D3E61">
        <w:t xml:space="preserve"> (</w:t>
      </w:r>
      <w:r w:rsidR="006D3E61">
        <w:rPr>
          <w:szCs w:val="24"/>
        </w:rPr>
        <w:t>Výroční zpráva o činnosti školy za školní rok 2019/2020, 2020).</w:t>
      </w:r>
      <w:r w:rsidR="00355D94">
        <w:rPr>
          <w:szCs w:val="24"/>
        </w:rPr>
        <w:t xml:space="preserve"> </w:t>
      </w:r>
      <w:r w:rsidR="00F562E7">
        <w:rPr>
          <w:szCs w:val="24"/>
        </w:rPr>
        <w:t>V ŠVP ZV (2018) se blíže hovoří o p</w:t>
      </w:r>
      <w:r w:rsidR="002C2A45">
        <w:rPr>
          <w:szCs w:val="24"/>
        </w:rPr>
        <w:t>rojekt</w:t>
      </w:r>
      <w:r w:rsidR="00F562E7">
        <w:rPr>
          <w:szCs w:val="24"/>
        </w:rPr>
        <w:t>u</w:t>
      </w:r>
      <w:r w:rsidR="002C2A45">
        <w:rPr>
          <w:szCs w:val="24"/>
        </w:rPr>
        <w:t xml:space="preserve"> </w:t>
      </w:r>
      <w:r w:rsidR="009F5D80">
        <w:rPr>
          <w:szCs w:val="24"/>
        </w:rPr>
        <w:t>společnosti SITA CZ:</w:t>
      </w:r>
      <w:r w:rsidR="009F5D80" w:rsidRPr="00785C1B">
        <w:rPr>
          <w:b/>
          <w:szCs w:val="24"/>
        </w:rPr>
        <w:t xml:space="preserve"> </w:t>
      </w:r>
      <w:r w:rsidR="002C2A45" w:rsidRPr="00C76858">
        <w:rPr>
          <w:i/>
          <w:szCs w:val="24"/>
        </w:rPr>
        <w:t>Papír za papír</w:t>
      </w:r>
      <w:r w:rsidR="009F5D80" w:rsidRPr="00355D94">
        <w:rPr>
          <w:szCs w:val="24"/>
        </w:rPr>
        <w:t>,</w:t>
      </w:r>
      <w:r w:rsidR="009F5D80">
        <w:rPr>
          <w:szCs w:val="24"/>
        </w:rPr>
        <w:t xml:space="preserve"> jehož se škola účastní</w:t>
      </w:r>
      <w:r w:rsidR="002C2A45">
        <w:rPr>
          <w:szCs w:val="24"/>
        </w:rPr>
        <w:t xml:space="preserve"> pravidelně každý rok</w:t>
      </w:r>
      <w:r w:rsidR="00F562E7">
        <w:rPr>
          <w:szCs w:val="24"/>
        </w:rPr>
        <w:t>. J</w:t>
      </w:r>
      <w:r w:rsidR="002C2A45">
        <w:rPr>
          <w:szCs w:val="24"/>
        </w:rPr>
        <w:t>edná se o sběr papíru, který je vhodný k recyklování. Výměnou za nasbíraný recyklovatelný materiál</w:t>
      </w:r>
      <w:r w:rsidR="00F562E7">
        <w:rPr>
          <w:szCs w:val="24"/>
        </w:rPr>
        <w:t>, který žáci odevzdají do kontejnerů při škole,</w:t>
      </w:r>
      <w:r w:rsidR="002C2A45">
        <w:rPr>
          <w:szCs w:val="24"/>
        </w:rPr>
        <w:t xml:space="preserve"> obdrží </w:t>
      </w:r>
      <w:r w:rsidR="00F562E7">
        <w:rPr>
          <w:szCs w:val="24"/>
        </w:rPr>
        <w:t xml:space="preserve">organizace </w:t>
      </w:r>
      <w:r w:rsidR="002C2A45">
        <w:rPr>
          <w:szCs w:val="24"/>
        </w:rPr>
        <w:t>nové výkresy, tvrdé a měkké papíry, sešity pro žáky a další papírenský materiál. Projekt podporuje v žácích ekologické myšlení</w:t>
      </w:r>
      <w:r w:rsidR="00F562E7">
        <w:rPr>
          <w:szCs w:val="24"/>
        </w:rPr>
        <w:t>, začleňuje</w:t>
      </w:r>
      <w:r w:rsidR="002C2A45">
        <w:rPr>
          <w:szCs w:val="24"/>
        </w:rPr>
        <w:t xml:space="preserve"> p</w:t>
      </w:r>
      <w:r w:rsidR="00F562E7">
        <w:rPr>
          <w:szCs w:val="24"/>
        </w:rPr>
        <w:t>růřezová</w:t>
      </w:r>
      <w:r w:rsidR="002C2A45">
        <w:rPr>
          <w:szCs w:val="24"/>
        </w:rPr>
        <w:t xml:space="preserve"> témat</w:t>
      </w:r>
      <w:r w:rsidR="00F562E7">
        <w:rPr>
          <w:szCs w:val="24"/>
        </w:rPr>
        <w:t>a a uplatňuje</w:t>
      </w:r>
      <w:r w:rsidR="002C2A45">
        <w:rPr>
          <w:szCs w:val="24"/>
        </w:rPr>
        <w:t xml:space="preserve"> mezipředmětov</w:t>
      </w:r>
      <w:r w:rsidR="00F562E7">
        <w:rPr>
          <w:szCs w:val="24"/>
        </w:rPr>
        <w:t>é</w:t>
      </w:r>
      <w:r w:rsidR="002C2A45">
        <w:rPr>
          <w:szCs w:val="24"/>
        </w:rPr>
        <w:t xml:space="preserve"> vztah</w:t>
      </w:r>
      <w:r w:rsidR="00F562E7">
        <w:rPr>
          <w:szCs w:val="24"/>
        </w:rPr>
        <w:t>y</w:t>
      </w:r>
      <w:r w:rsidR="009F5D80">
        <w:rPr>
          <w:szCs w:val="24"/>
        </w:rPr>
        <w:t>. Také s</w:t>
      </w:r>
      <w:r w:rsidR="002C2A45">
        <w:rPr>
          <w:szCs w:val="24"/>
        </w:rPr>
        <w:t>eznamuje s možnostmi a procesem recyklování a přináší viditelný výsledek a užitek žákům za odvedenou práci – sběr papíru.</w:t>
      </w:r>
      <w:r w:rsidR="009F5D80">
        <w:rPr>
          <w:szCs w:val="24"/>
        </w:rPr>
        <w:t xml:space="preserve"> Dalším pro školu důležitým</w:t>
      </w:r>
      <w:r w:rsidR="00FE15A2">
        <w:rPr>
          <w:szCs w:val="24"/>
        </w:rPr>
        <w:t xml:space="preserve"> projektem </w:t>
      </w:r>
      <w:r w:rsidR="00FE15A2" w:rsidRPr="00355D94">
        <w:rPr>
          <w:szCs w:val="24"/>
        </w:rPr>
        <w:t xml:space="preserve">je </w:t>
      </w:r>
      <w:r w:rsidR="00FE15A2" w:rsidRPr="00A629BD">
        <w:rPr>
          <w:i/>
          <w:szCs w:val="24"/>
        </w:rPr>
        <w:t>Fritex</w:t>
      </w:r>
      <w:r w:rsidR="009F5D80" w:rsidRPr="00A629BD">
        <w:rPr>
          <w:i/>
          <w:szCs w:val="24"/>
        </w:rPr>
        <w:t xml:space="preserve"> – přirozená volba</w:t>
      </w:r>
      <w:r w:rsidR="009F5D80">
        <w:rPr>
          <w:szCs w:val="24"/>
        </w:rPr>
        <w:t xml:space="preserve"> zaštítěn stejnojmennou společností.</w:t>
      </w:r>
      <w:r w:rsidR="00FE15A2">
        <w:rPr>
          <w:szCs w:val="24"/>
        </w:rPr>
        <w:t xml:space="preserve"> Opět se jedná o sběr, tentokrát ale použitého kuchyňského oleje, který se v domácnosti již nevyužije</w:t>
      </w:r>
      <w:r w:rsidR="009F5D80">
        <w:rPr>
          <w:szCs w:val="24"/>
        </w:rPr>
        <w:t xml:space="preserve"> a neměl by se dostat do běžného odpadu. </w:t>
      </w:r>
      <w:r w:rsidR="00FE15A2">
        <w:rPr>
          <w:szCs w:val="24"/>
        </w:rPr>
        <w:t>Díky projektu produkt svůj užitek nachází jako druhotná surovina v různých průmyslech a tím podporuje ochranu životního prostředí, což řadí</w:t>
      </w:r>
      <w:r w:rsidR="007048A5">
        <w:rPr>
          <w:szCs w:val="24"/>
        </w:rPr>
        <w:t xml:space="preserve"> </w:t>
      </w:r>
      <w:r w:rsidR="00FE15A2">
        <w:rPr>
          <w:szCs w:val="24"/>
        </w:rPr>
        <w:t>ZŠ Jarcová k jednomu z</w:t>
      </w:r>
      <w:r w:rsidR="007048A5">
        <w:rPr>
          <w:szCs w:val="24"/>
        </w:rPr>
        <w:t>e svých</w:t>
      </w:r>
      <w:r w:rsidR="00FE15A2">
        <w:rPr>
          <w:szCs w:val="24"/>
        </w:rPr>
        <w:t xml:space="preserve"> hlavních</w:t>
      </w:r>
      <w:r w:rsidR="007048A5">
        <w:rPr>
          <w:szCs w:val="24"/>
        </w:rPr>
        <w:t xml:space="preserve"> principů</w:t>
      </w:r>
      <w:r w:rsidR="00FE15A2">
        <w:rPr>
          <w:szCs w:val="24"/>
        </w:rPr>
        <w:t xml:space="preserve"> </w:t>
      </w:r>
      <w:r w:rsidR="007048A5">
        <w:rPr>
          <w:szCs w:val="24"/>
        </w:rPr>
        <w:t>v obsahu vzdělávacího</w:t>
      </w:r>
      <w:r w:rsidR="00FE15A2">
        <w:rPr>
          <w:szCs w:val="24"/>
        </w:rPr>
        <w:t xml:space="preserve"> kurikula.</w:t>
      </w:r>
      <w:r w:rsidR="007048A5">
        <w:rPr>
          <w:szCs w:val="24"/>
        </w:rPr>
        <w:t xml:space="preserve"> K environmentálním snahám školy patří i program </w:t>
      </w:r>
      <w:r w:rsidR="007048A5" w:rsidRPr="00181725">
        <w:rPr>
          <w:i/>
          <w:szCs w:val="24"/>
        </w:rPr>
        <w:t>Les ve škole</w:t>
      </w:r>
      <w:r w:rsidR="007048A5">
        <w:rPr>
          <w:szCs w:val="24"/>
        </w:rPr>
        <w:t>. To dokaz</w:t>
      </w:r>
      <w:r w:rsidR="00181725">
        <w:rPr>
          <w:szCs w:val="24"/>
        </w:rPr>
        <w:t>uje udělený mezinárodně platný c</w:t>
      </w:r>
      <w:r w:rsidR="007048A5">
        <w:rPr>
          <w:szCs w:val="24"/>
        </w:rPr>
        <w:t>ertifikát Lesní třídy, který žáci obdrželi za své snahy</w:t>
      </w:r>
      <w:r w:rsidR="00D71F0F">
        <w:rPr>
          <w:szCs w:val="24"/>
        </w:rPr>
        <w:t xml:space="preserve"> a aktivitu</w:t>
      </w:r>
      <w:r w:rsidR="007048A5">
        <w:rPr>
          <w:szCs w:val="24"/>
        </w:rPr>
        <w:t xml:space="preserve"> v letech 2014-</w:t>
      </w:r>
      <w:r w:rsidR="00D71F0F">
        <w:rPr>
          <w:szCs w:val="24"/>
        </w:rPr>
        <w:t>2</w:t>
      </w:r>
      <w:r w:rsidR="007048A5">
        <w:rPr>
          <w:szCs w:val="24"/>
        </w:rPr>
        <w:t>015. Zaručoval jim roční roli ochránců nad určitým úsekem Nového pralesa Na ještědském hřebeni</w:t>
      </w:r>
      <w:r w:rsidR="009F5D80">
        <w:rPr>
          <w:szCs w:val="24"/>
        </w:rPr>
        <w:t>.</w:t>
      </w:r>
      <w:r w:rsidR="00393CEE">
        <w:rPr>
          <w:szCs w:val="24"/>
        </w:rPr>
        <w:t xml:space="preserve"> Pro neustálou narůstající náročnost na ochranu zdraví dětí a ž</w:t>
      </w:r>
      <w:r w:rsidR="001431FE">
        <w:rPr>
          <w:szCs w:val="24"/>
        </w:rPr>
        <w:t>áků</w:t>
      </w:r>
      <w:r w:rsidR="00393CEE">
        <w:rPr>
          <w:szCs w:val="24"/>
        </w:rPr>
        <w:t xml:space="preserve"> škola od r. 2018 přijala účast na projektu </w:t>
      </w:r>
      <w:r w:rsidR="00393CEE" w:rsidRPr="00355D94">
        <w:rPr>
          <w:szCs w:val="24"/>
        </w:rPr>
        <w:t>Technické zabezpečení.</w:t>
      </w:r>
      <w:r w:rsidR="00355D94">
        <w:rPr>
          <w:szCs w:val="24"/>
        </w:rPr>
        <w:t xml:space="preserve"> </w:t>
      </w:r>
      <w:r w:rsidR="009F5D80">
        <w:rPr>
          <w:szCs w:val="24"/>
        </w:rPr>
        <w:t xml:space="preserve">V aktuálním roce </w:t>
      </w:r>
      <w:r w:rsidR="009F5D80" w:rsidRPr="00355D94">
        <w:rPr>
          <w:szCs w:val="24"/>
        </w:rPr>
        <w:t>2021/2022</w:t>
      </w:r>
      <w:r w:rsidR="00D84DF6">
        <w:rPr>
          <w:szCs w:val="24"/>
        </w:rPr>
        <w:t xml:space="preserve"> </w:t>
      </w:r>
      <w:r w:rsidR="00D71F0F">
        <w:rPr>
          <w:szCs w:val="24"/>
        </w:rPr>
        <w:t xml:space="preserve">škola uskutečňuje mezinárodní rozvojový projekt EU – </w:t>
      </w:r>
      <w:r w:rsidR="00D71F0F" w:rsidRPr="00D6741A">
        <w:rPr>
          <w:i/>
          <w:szCs w:val="24"/>
        </w:rPr>
        <w:t>Šablony III</w:t>
      </w:r>
      <w:r w:rsidR="00D71F0F">
        <w:rPr>
          <w:szCs w:val="24"/>
        </w:rPr>
        <w:t>, jakožto</w:t>
      </w:r>
      <w:r w:rsidR="00D84DF6">
        <w:rPr>
          <w:szCs w:val="24"/>
        </w:rPr>
        <w:t xml:space="preserve"> reakc</w:t>
      </w:r>
      <w:r w:rsidR="00D71F0F">
        <w:rPr>
          <w:szCs w:val="24"/>
        </w:rPr>
        <w:t>i</w:t>
      </w:r>
      <w:r w:rsidR="00D84DF6">
        <w:rPr>
          <w:szCs w:val="24"/>
        </w:rPr>
        <w:t xml:space="preserve"> na uplynulé období, kdy se vzdělávání </w:t>
      </w:r>
      <w:r w:rsidR="00D84DF6">
        <w:rPr>
          <w:szCs w:val="24"/>
        </w:rPr>
        <w:lastRenderedPageBreak/>
        <w:t xml:space="preserve">v digitálním prostředí stalo </w:t>
      </w:r>
      <w:r w:rsidR="00DA29A0">
        <w:rPr>
          <w:szCs w:val="24"/>
        </w:rPr>
        <w:t xml:space="preserve">a stává </w:t>
      </w:r>
      <w:r w:rsidR="00D84DF6">
        <w:rPr>
          <w:szCs w:val="24"/>
        </w:rPr>
        <w:t>s</w:t>
      </w:r>
      <w:r w:rsidR="00D71F0F">
        <w:rPr>
          <w:szCs w:val="24"/>
        </w:rPr>
        <w:t>oučástí školského systému. Díky šablonám se roz</w:t>
      </w:r>
      <w:r w:rsidR="001C40DB">
        <w:rPr>
          <w:szCs w:val="24"/>
        </w:rPr>
        <w:t>šířil pedagogick</w:t>
      </w:r>
      <w:r w:rsidR="00DA29A0">
        <w:rPr>
          <w:szCs w:val="24"/>
        </w:rPr>
        <w:t>ý</w:t>
      </w:r>
      <w:r w:rsidR="001C40DB">
        <w:rPr>
          <w:szCs w:val="24"/>
        </w:rPr>
        <w:t xml:space="preserve"> sbor o školní</w:t>
      </w:r>
      <w:r w:rsidR="00D71F0F">
        <w:rPr>
          <w:szCs w:val="24"/>
        </w:rPr>
        <w:t xml:space="preserve"> asistentku. D</w:t>
      </w:r>
      <w:r w:rsidR="001C40DB">
        <w:rPr>
          <w:szCs w:val="24"/>
        </w:rPr>
        <w:t>ůraz v projektu je</w:t>
      </w:r>
      <w:r w:rsidR="00D71F0F">
        <w:rPr>
          <w:szCs w:val="24"/>
        </w:rPr>
        <w:t xml:space="preserve"> kladen i na aktivity, které </w:t>
      </w:r>
      <w:r w:rsidR="001C40DB">
        <w:rPr>
          <w:szCs w:val="24"/>
        </w:rPr>
        <w:t>mají rozvíjet</w:t>
      </w:r>
      <w:r w:rsidR="00D71F0F">
        <w:rPr>
          <w:szCs w:val="24"/>
        </w:rPr>
        <w:t xml:space="preserve"> žáky v ZŠ a MŠ J</w:t>
      </w:r>
      <w:r w:rsidR="001C40DB">
        <w:rPr>
          <w:szCs w:val="24"/>
        </w:rPr>
        <w:t>arcová a tím vynahradit vzniklé ztráty a nedostatky v souvislosti s</w:t>
      </w:r>
      <w:r w:rsidR="00931C0D">
        <w:rPr>
          <w:szCs w:val="24"/>
        </w:rPr>
        <w:t> koronavirem</w:t>
      </w:r>
      <w:r w:rsidR="00DA29A0">
        <w:rPr>
          <w:szCs w:val="24"/>
        </w:rPr>
        <w:t xml:space="preserve"> a hromadným</w:t>
      </w:r>
      <w:r w:rsidR="001C40DB">
        <w:rPr>
          <w:szCs w:val="24"/>
        </w:rPr>
        <w:t> uzavíráním škol</w:t>
      </w:r>
      <w:r w:rsidR="00D71F0F">
        <w:rPr>
          <w:szCs w:val="24"/>
        </w:rPr>
        <w:t>.</w:t>
      </w:r>
      <w:r w:rsidR="001C40DB">
        <w:rPr>
          <w:szCs w:val="24"/>
        </w:rPr>
        <w:t xml:space="preserve"> Na vzniklý problém uplynulého pandemického období reaguje i národní program </w:t>
      </w:r>
      <w:r w:rsidR="001C40DB" w:rsidRPr="00355D94">
        <w:rPr>
          <w:szCs w:val="24"/>
        </w:rPr>
        <w:t>Doučování do škol</w:t>
      </w:r>
      <w:r w:rsidR="001C40DB">
        <w:rPr>
          <w:szCs w:val="24"/>
        </w:rPr>
        <w:t>, k</w:t>
      </w:r>
      <w:r w:rsidR="00DA29A0">
        <w:rPr>
          <w:szCs w:val="24"/>
        </w:rPr>
        <w:t>ter</w:t>
      </w:r>
      <w:r w:rsidR="001431FE">
        <w:rPr>
          <w:szCs w:val="24"/>
        </w:rPr>
        <w:t>ý</w:t>
      </w:r>
      <w:r w:rsidR="00DA29A0">
        <w:rPr>
          <w:szCs w:val="24"/>
        </w:rPr>
        <w:t xml:space="preserve"> </w:t>
      </w:r>
      <w:r w:rsidR="001C40DB">
        <w:rPr>
          <w:szCs w:val="24"/>
        </w:rPr>
        <w:t>kromě nedostatků způsoben</w:t>
      </w:r>
      <w:r w:rsidR="001431FE">
        <w:rPr>
          <w:szCs w:val="24"/>
        </w:rPr>
        <w:t>ých</w:t>
      </w:r>
      <w:r w:rsidR="001C40DB">
        <w:rPr>
          <w:szCs w:val="24"/>
        </w:rPr>
        <w:t xml:space="preserve"> přechodem z osobního na online vzdělávání soustřeďuje </w:t>
      </w:r>
      <w:r w:rsidR="00DA29A0">
        <w:rPr>
          <w:szCs w:val="24"/>
        </w:rPr>
        <w:t xml:space="preserve">pozornost </w:t>
      </w:r>
      <w:r w:rsidR="001C40DB">
        <w:rPr>
          <w:szCs w:val="24"/>
        </w:rPr>
        <w:t xml:space="preserve">i na </w:t>
      </w:r>
      <w:r w:rsidR="0052213F">
        <w:rPr>
          <w:szCs w:val="24"/>
        </w:rPr>
        <w:t>žáky ohrožené</w:t>
      </w:r>
      <w:r w:rsidR="001C40DB">
        <w:rPr>
          <w:szCs w:val="24"/>
        </w:rPr>
        <w:t xml:space="preserve"> školní </w:t>
      </w:r>
      <w:r w:rsidR="00DA29A0">
        <w:rPr>
          <w:szCs w:val="24"/>
        </w:rPr>
        <w:t>ne</w:t>
      </w:r>
      <w:r w:rsidR="001C40DB">
        <w:rPr>
          <w:szCs w:val="24"/>
        </w:rPr>
        <w:t>úspě</w:t>
      </w:r>
      <w:r w:rsidR="00DA29A0">
        <w:rPr>
          <w:szCs w:val="24"/>
        </w:rPr>
        <w:t>šností</w:t>
      </w:r>
      <w:r w:rsidR="001C40DB">
        <w:rPr>
          <w:szCs w:val="24"/>
        </w:rPr>
        <w:t xml:space="preserve"> sociálně ekonomickými vlivy rodiny. </w:t>
      </w:r>
      <w:r w:rsidR="0052213F">
        <w:rPr>
          <w:szCs w:val="24"/>
        </w:rPr>
        <w:t>I zde</w:t>
      </w:r>
      <w:r w:rsidR="001C40DB">
        <w:rPr>
          <w:szCs w:val="24"/>
        </w:rPr>
        <w:t xml:space="preserve"> jsou finance pro vykonávání plánu získávány z EU (Úřední deska, c2022).</w:t>
      </w:r>
    </w:p>
    <w:p w:rsidR="00596176" w:rsidRDefault="00596176" w:rsidP="00033792">
      <w:pPr>
        <w:pStyle w:val="Nadpis3"/>
        <w:ind w:left="1418"/>
      </w:pPr>
      <w:bookmarkStart w:id="31" w:name="_Toc101274758"/>
      <w:r>
        <w:t>Spolupráce a sponzoři školy</w:t>
      </w:r>
      <w:bookmarkEnd w:id="31"/>
    </w:p>
    <w:p w:rsidR="00E43EDF" w:rsidRDefault="00E43EDF" w:rsidP="00033792">
      <w:pPr>
        <w:spacing w:after="0"/>
        <w:ind w:firstLine="709"/>
      </w:pPr>
      <w:r>
        <w:t>Na spolupráci, která má posilovat kvalitu vzdělávání a dobré mezilidské vztahy v obci, si zaměstnanci zakládají. Jako prvotní je pro všechny kladný vztah mezi zákonnými zástupci a pedagogy, od nějž se odráž</w:t>
      </w:r>
      <w:r w:rsidR="001431FE">
        <w:t>ejí</w:t>
      </w:r>
      <w:r>
        <w:t xml:space="preserve"> postoje, hodnoty a prospěch jednotlivých žáků. Zákonní zástupci jsou vždy o změnách v průběhu roku, prospěchu a náležitostech ve vzdělávání svého dítěte informováni na webových stránkách školy, nástěnkách školy, v deníčcích, žákovských knížkách a v posle</w:t>
      </w:r>
      <w:r w:rsidR="00931C0D">
        <w:t>dních letech i v online žákovských knížkách</w:t>
      </w:r>
      <w:r>
        <w:t xml:space="preserve">. Dalším místem, kde můžou získat osobně předané informace, jsou pravidelné třídní schůzky nebo individuálně domluvené konzultace s pedagogy. Rodiče mají důležitou roli i v připomínkách při úpravách školních vzdělávacích programů. Při ZŠ a MŠ Jarcová funguje jako podpora vzájemné komunikace od r. 2001 organizovaný </w:t>
      </w:r>
      <w:r w:rsidRPr="00016D6C">
        <w:rPr>
          <w:b/>
        </w:rPr>
        <w:t>Spolek rodičů a přátel školy</w:t>
      </w:r>
      <w:r w:rsidR="001431FE">
        <w:t>. Zástupci z řad rodičů, kteří</w:t>
      </w:r>
      <w:r>
        <w:t xml:space="preserve"> tvoří tento školní orgán, pomáhají zaměstnancům zlepšovat výchovu a vzdělávání především na akcích organizovaných v průběhu školního roku. Pro příklad se uvádí:</w:t>
      </w:r>
    </w:p>
    <w:p w:rsidR="00E43EDF" w:rsidRPr="00016D6C" w:rsidRDefault="00E43EDF" w:rsidP="00E43EDF">
      <w:pPr>
        <w:pStyle w:val="Odstavecseseznamem"/>
        <w:numPr>
          <w:ilvl w:val="0"/>
          <w:numId w:val="22"/>
        </w:numPr>
      </w:pPr>
      <w:r>
        <w:rPr>
          <w:b w:val="0"/>
          <w:sz w:val="24"/>
          <w:szCs w:val="24"/>
        </w:rPr>
        <w:t>vystoupení</w:t>
      </w:r>
      <w:r w:rsidR="001431FE">
        <w:rPr>
          <w:b w:val="0"/>
          <w:sz w:val="24"/>
          <w:szCs w:val="24"/>
        </w:rPr>
        <w:t xml:space="preserve"> dětí a žáků pro seniory v obci;</w:t>
      </w:r>
    </w:p>
    <w:p w:rsidR="00E43EDF" w:rsidRPr="00016D6C" w:rsidRDefault="00E43EDF" w:rsidP="00E43EDF">
      <w:pPr>
        <w:pStyle w:val="Odstavecseseznamem"/>
        <w:numPr>
          <w:ilvl w:val="0"/>
          <w:numId w:val="22"/>
        </w:numPr>
      </w:pPr>
      <w:r>
        <w:rPr>
          <w:b w:val="0"/>
          <w:sz w:val="24"/>
          <w:szCs w:val="24"/>
        </w:rPr>
        <w:t>tematické besídky na</w:t>
      </w:r>
      <w:r w:rsidR="001431FE">
        <w:rPr>
          <w:b w:val="0"/>
          <w:sz w:val="24"/>
          <w:szCs w:val="24"/>
        </w:rPr>
        <w:t xml:space="preserve"> Mikuláše, Vánoce, ke Dni matek;</w:t>
      </w:r>
    </w:p>
    <w:p w:rsidR="00E43EDF" w:rsidRPr="00016D6C" w:rsidRDefault="00E43EDF" w:rsidP="00E43EDF">
      <w:pPr>
        <w:pStyle w:val="Odstavecseseznamem"/>
        <w:numPr>
          <w:ilvl w:val="0"/>
          <w:numId w:val="22"/>
        </w:numPr>
      </w:pPr>
      <w:r>
        <w:rPr>
          <w:b w:val="0"/>
          <w:sz w:val="24"/>
          <w:szCs w:val="24"/>
        </w:rPr>
        <w:t>opékání</w:t>
      </w:r>
      <w:r w:rsidR="001431FE">
        <w:rPr>
          <w:b w:val="0"/>
          <w:sz w:val="24"/>
          <w:szCs w:val="24"/>
        </w:rPr>
        <w:t xml:space="preserve"> na závěr školního roku;</w:t>
      </w:r>
    </w:p>
    <w:p w:rsidR="00E43EDF" w:rsidRDefault="00E43EDF" w:rsidP="00E43EDF">
      <w:pPr>
        <w:pStyle w:val="Odstavecseseznamem"/>
        <w:numPr>
          <w:ilvl w:val="0"/>
          <w:numId w:val="22"/>
        </w:numPr>
      </w:pPr>
      <w:r>
        <w:rPr>
          <w:b w:val="0"/>
          <w:sz w:val="24"/>
          <w:szCs w:val="24"/>
        </w:rPr>
        <w:t>v činnostech zájmových kroužků.</w:t>
      </w:r>
    </w:p>
    <w:p w:rsidR="00E43EDF" w:rsidRDefault="00B020F8" w:rsidP="00E43EDF">
      <w:pPr>
        <w:spacing w:after="0"/>
      </w:pPr>
      <w:r>
        <w:t xml:space="preserve"> Spolek svou</w:t>
      </w:r>
      <w:r w:rsidR="00E43EDF">
        <w:t xml:space="preserve"> vlastní účast</w:t>
      </w:r>
      <w:r>
        <w:t>í dodává</w:t>
      </w:r>
      <w:r w:rsidR="00E43EDF">
        <w:t xml:space="preserve"> i materiální vybavení, občerstvení,</w:t>
      </w:r>
      <w:r>
        <w:t xml:space="preserve"> poskytuje </w:t>
      </w:r>
      <w:r w:rsidR="00E43EDF">
        <w:t>výchovný dozor, zabezpečení areálu a nezbytnou ochranu nezletilých účastníků akcí. Od r. 2011 k novým každoročním tradicím přibyla podzimní Drakiáda, Školní vánoční jarmark v období adventních neděl</w:t>
      </w:r>
      <w:r w:rsidR="00294781">
        <w:t>í</w:t>
      </w:r>
      <w:r w:rsidR="00E43EDF">
        <w:t>, který je spjat s rozsvěcování obecního vánočního stromu, Den dětí v červnu a mnohé další. Tyto cyklicky se opakují</w:t>
      </w:r>
      <w:r w:rsidR="00294781">
        <w:t xml:space="preserve">cí akce se navíc realizují za </w:t>
      </w:r>
      <w:r w:rsidR="00E43EDF">
        <w:t xml:space="preserve">pomoci zaměstnanců obce a spolku dobrovolných hasičů Jarcová. Veškerý finanční obnos jde zpět do školních programů pro děti a žáky, výletů, přichystaných odměn na soutěže, pochvaly, pro žáky opouštějící školu v daném školním roce, nakoupení materiálu, z nichž se připravují </w:t>
      </w:r>
      <w:r w:rsidR="00E43EDF">
        <w:lastRenderedPageBreak/>
        <w:t>výrobky na příští ročník každoročních akcí, atd. Z řad zákonných zástupců, kteří mají vedoucí pozice ve firmách nebo sami za sebe</w:t>
      </w:r>
      <w:r w:rsidR="00294781">
        <w:t>,</w:t>
      </w:r>
      <w:r w:rsidR="00E43EDF">
        <w:t xml:space="preserve"> každý rok darují </w:t>
      </w:r>
      <w:r w:rsidR="00E43EDF" w:rsidRPr="00A25C92">
        <w:t>škole sponzorský dar</w:t>
      </w:r>
      <w:r w:rsidR="00E43EDF">
        <w:t xml:space="preserve">. V neposlední řadě je otevřená komunikace mezi rodiči a pedagogy podporována zřízením </w:t>
      </w:r>
      <w:r w:rsidR="00E43EDF" w:rsidRPr="00B03331">
        <w:rPr>
          <w:b/>
        </w:rPr>
        <w:t>Školské rady</w:t>
      </w:r>
      <w:r w:rsidR="00E43EDF">
        <w:t>. Zástupci jsou dosazovaní do Školské rady na základě školského zákona. Svým jménem zastupují zřizovatele, pedagogy a zákonné zástupce žáků a podílí se jednotně na správě školy (ŠVP ZV, 2018).</w:t>
      </w:r>
    </w:p>
    <w:p w:rsidR="00E43EDF" w:rsidRDefault="00A25C92" w:rsidP="00E43EDF">
      <w:pPr>
        <w:spacing w:after="0"/>
      </w:pPr>
      <w:r>
        <w:t xml:space="preserve">Krchňáková (2019) píše o dalších orgánech </w:t>
      </w:r>
      <w:r w:rsidR="00E43EDF">
        <w:t>spolupracující</w:t>
      </w:r>
      <w:r>
        <w:t>ch</w:t>
      </w:r>
      <w:r w:rsidR="00E43EDF">
        <w:t xml:space="preserve"> se školou na zkvalitňování úrovně vzdělávání, bezpečnosti a ochrany zdraví žáků, organizaci událostí, volného času a jiných aktivit</w:t>
      </w:r>
      <w:r w:rsidR="00294781">
        <w:t>.</w:t>
      </w:r>
      <w:r w:rsidR="00E43EDF">
        <w:t xml:space="preserve"> </w:t>
      </w:r>
      <w:r>
        <w:t>Jedná se např. o</w:t>
      </w:r>
      <w:r w:rsidR="00E43EDF">
        <w:t>:</w:t>
      </w:r>
    </w:p>
    <w:p w:rsidR="00E43EDF" w:rsidRPr="00575CC1" w:rsidRDefault="00E43EDF" w:rsidP="00E43EDF">
      <w:pPr>
        <w:pStyle w:val="Odstavecseseznamem"/>
        <w:numPr>
          <w:ilvl w:val="0"/>
          <w:numId w:val="24"/>
        </w:numPr>
      </w:pPr>
      <w:r>
        <w:rPr>
          <w:b w:val="0"/>
          <w:sz w:val="24"/>
          <w:szCs w:val="24"/>
        </w:rPr>
        <w:t>odloučené</w:t>
      </w:r>
      <w:r w:rsidR="00A25C92">
        <w:rPr>
          <w:b w:val="0"/>
          <w:sz w:val="24"/>
          <w:szCs w:val="24"/>
        </w:rPr>
        <w:t xml:space="preserve"> pracoviště</w:t>
      </w:r>
      <w:r>
        <w:rPr>
          <w:b w:val="0"/>
          <w:sz w:val="24"/>
          <w:szCs w:val="24"/>
        </w:rPr>
        <w:t xml:space="preserve"> KPPP Zlín ve Valašském Meziříčí a SPC v Kroměříži</w:t>
      </w:r>
      <w:r w:rsidRPr="00575CC1">
        <w:rPr>
          <w:b w:val="0"/>
          <w:sz w:val="24"/>
          <w:szCs w:val="24"/>
        </w:rPr>
        <w:t xml:space="preserve"> </w:t>
      </w:r>
      <w:r>
        <w:rPr>
          <w:b w:val="0"/>
          <w:sz w:val="24"/>
          <w:szCs w:val="24"/>
        </w:rPr>
        <w:t>v rámci výuky žáků se SVP a mimořádně n</w:t>
      </w:r>
      <w:r w:rsidR="00294781">
        <w:rPr>
          <w:b w:val="0"/>
          <w:sz w:val="24"/>
          <w:szCs w:val="24"/>
        </w:rPr>
        <w:t>adaných;</w:t>
      </w:r>
    </w:p>
    <w:p w:rsidR="00E43EDF" w:rsidRPr="00575CC1" w:rsidRDefault="00A25C92" w:rsidP="00E43EDF">
      <w:pPr>
        <w:pStyle w:val="Odstavecseseznamem"/>
        <w:numPr>
          <w:ilvl w:val="0"/>
          <w:numId w:val="24"/>
        </w:numPr>
      </w:pPr>
      <w:r>
        <w:rPr>
          <w:b w:val="0"/>
          <w:sz w:val="24"/>
          <w:szCs w:val="24"/>
        </w:rPr>
        <w:t xml:space="preserve">pracovníky </w:t>
      </w:r>
      <w:r w:rsidR="00E43EDF">
        <w:rPr>
          <w:b w:val="0"/>
          <w:sz w:val="24"/>
          <w:szCs w:val="24"/>
        </w:rPr>
        <w:t>spadající pod ministerstvo zdravotnictví (pediatři, ORL, kliničtí logopedi a kliničtí psychiatři), sociální sektor (OSPOD, Linka bezpečí, Centrum poradenství Vsetín, Centrum Ačko ve Valašském Meziříčí), státní správu (Policie ČR, Záchranná služba, dobrovolní hasiči Jarcová), pod MŠMT (Č</w:t>
      </w:r>
      <w:r w:rsidR="00294781">
        <w:rPr>
          <w:b w:val="0"/>
          <w:sz w:val="24"/>
          <w:szCs w:val="24"/>
        </w:rPr>
        <w:t>ŠI, Krajská hygienická stanice);</w:t>
      </w:r>
    </w:p>
    <w:p w:rsidR="005222BD" w:rsidRDefault="00A25C92" w:rsidP="005222BD">
      <w:pPr>
        <w:pStyle w:val="Odstavecseseznamem"/>
        <w:numPr>
          <w:ilvl w:val="0"/>
          <w:numId w:val="24"/>
        </w:numPr>
        <w:rPr>
          <w:b w:val="0"/>
          <w:sz w:val="24"/>
          <w:szCs w:val="24"/>
        </w:rPr>
      </w:pPr>
      <w:r>
        <w:rPr>
          <w:b w:val="0"/>
          <w:sz w:val="24"/>
          <w:szCs w:val="24"/>
        </w:rPr>
        <w:t xml:space="preserve">instituce </w:t>
      </w:r>
      <w:r w:rsidR="00E43EDF">
        <w:rPr>
          <w:b w:val="0"/>
          <w:sz w:val="24"/>
          <w:szCs w:val="24"/>
        </w:rPr>
        <w:t>organizující volný čas dětí a mládeže (SVČ Valašské Meziříčí, ALCEDO Vsetín, zájmové kroužky realizu</w:t>
      </w:r>
      <w:r>
        <w:rPr>
          <w:b w:val="0"/>
          <w:sz w:val="24"/>
          <w:szCs w:val="24"/>
        </w:rPr>
        <w:t>jící veřejnost pro školní děti).</w:t>
      </w:r>
    </w:p>
    <w:p w:rsidR="000F32DA" w:rsidRDefault="005222BD" w:rsidP="005222BD">
      <w:r>
        <w:rPr>
          <w:szCs w:val="24"/>
        </w:rPr>
        <w:t>Tvorb</w:t>
      </w:r>
      <w:r w:rsidR="00294781">
        <w:rPr>
          <w:szCs w:val="24"/>
        </w:rPr>
        <w:t>u</w:t>
      </w:r>
      <w:r>
        <w:rPr>
          <w:szCs w:val="24"/>
        </w:rPr>
        <w:t xml:space="preserve"> vzdělávací nabídky</w:t>
      </w:r>
      <w:r w:rsidR="00294781">
        <w:rPr>
          <w:szCs w:val="24"/>
        </w:rPr>
        <w:t>,</w:t>
      </w:r>
      <w:r>
        <w:rPr>
          <w:szCs w:val="24"/>
        </w:rPr>
        <w:t xml:space="preserve"> ve spolupráci s dalšími partnery</w:t>
      </w:r>
      <w:r w:rsidR="00294781">
        <w:rPr>
          <w:szCs w:val="24"/>
        </w:rPr>
        <w:t>,</w:t>
      </w:r>
      <w:r>
        <w:rPr>
          <w:szCs w:val="24"/>
        </w:rPr>
        <w:t xml:space="preserve"> se škola bude snažit i nadále udržovat a rozvíjet, aby neustále zvyšovala svou prestiž a atraktivnost pro budoucí i současné žáky a umožňovala uplatnění svých schopností a dovedností </w:t>
      </w:r>
      <w:r w:rsidR="00F00394">
        <w:rPr>
          <w:szCs w:val="24"/>
        </w:rPr>
        <w:t xml:space="preserve">v přátelské atmosféře </w:t>
      </w:r>
      <w:r>
        <w:rPr>
          <w:szCs w:val="24"/>
        </w:rPr>
        <w:t>všem účastníkům vzdělávání (Janišová, 2018).</w:t>
      </w:r>
    </w:p>
    <w:p w:rsidR="00EA12F4" w:rsidRDefault="00EA12F4" w:rsidP="000F32DA">
      <w:pPr>
        <w:ind w:left="420"/>
        <w:sectPr w:rsidR="00EA12F4" w:rsidSect="009D179E">
          <w:footerReference w:type="default" r:id="rId15"/>
          <w:pgSz w:w="11906" w:h="16838"/>
          <w:pgMar w:top="1418" w:right="1134" w:bottom="1418" w:left="1701" w:header="709" w:footer="709" w:gutter="0"/>
          <w:cols w:space="708"/>
          <w:docGrid w:linePitch="360"/>
        </w:sectPr>
      </w:pPr>
    </w:p>
    <w:p w:rsidR="000F32DA" w:rsidRDefault="000F32DA" w:rsidP="000F32DA">
      <w:pPr>
        <w:ind w:left="420"/>
      </w:pPr>
    </w:p>
    <w:p w:rsidR="000F32DA" w:rsidRDefault="000F32DA" w:rsidP="000F32DA">
      <w:pPr>
        <w:ind w:left="420"/>
      </w:pPr>
    </w:p>
    <w:p w:rsidR="000F32DA" w:rsidRDefault="000F32DA" w:rsidP="000F32DA">
      <w:pPr>
        <w:ind w:left="420"/>
      </w:pPr>
    </w:p>
    <w:p w:rsidR="000F32DA" w:rsidRDefault="000F32DA" w:rsidP="000F32DA">
      <w:pPr>
        <w:ind w:left="420"/>
      </w:pPr>
    </w:p>
    <w:p w:rsidR="000F32DA" w:rsidRDefault="000F32DA" w:rsidP="000F32DA">
      <w:pPr>
        <w:ind w:left="420"/>
      </w:pPr>
    </w:p>
    <w:p w:rsidR="000F32DA" w:rsidRDefault="000F32DA" w:rsidP="000F32DA">
      <w:pPr>
        <w:ind w:left="420"/>
      </w:pPr>
    </w:p>
    <w:p w:rsidR="000F32DA" w:rsidRDefault="000F32DA" w:rsidP="000F32DA">
      <w:pPr>
        <w:ind w:left="420"/>
      </w:pPr>
    </w:p>
    <w:p w:rsidR="000F32DA" w:rsidRDefault="000F32DA" w:rsidP="000F32DA">
      <w:pPr>
        <w:ind w:left="420"/>
      </w:pPr>
    </w:p>
    <w:p w:rsidR="005222BD" w:rsidRDefault="005222BD" w:rsidP="000F32DA">
      <w:pPr>
        <w:ind w:left="420"/>
      </w:pPr>
    </w:p>
    <w:p w:rsidR="00B10DC4" w:rsidRDefault="00B10DC4" w:rsidP="000F32DA">
      <w:pPr>
        <w:ind w:left="420"/>
      </w:pPr>
    </w:p>
    <w:p w:rsidR="005222BD" w:rsidRDefault="005222BD" w:rsidP="000F32DA">
      <w:pPr>
        <w:ind w:left="420"/>
      </w:pPr>
    </w:p>
    <w:p w:rsidR="00761090" w:rsidRDefault="000F32DA" w:rsidP="000F32DA">
      <w:pPr>
        <w:ind w:left="420"/>
        <w:jc w:val="center"/>
        <w:rPr>
          <w:b/>
          <w:sz w:val="32"/>
          <w:szCs w:val="32"/>
        </w:rPr>
      </w:pPr>
      <w:r w:rsidRPr="000F32DA">
        <w:rPr>
          <w:b/>
          <w:sz w:val="32"/>
          <w:szCs w:val="32"/>
        </w:rPr>
        <w:t>II EMPIRICKÁ ČÁST</w:t>
      </w:r>
    </w:p>
    <w:p w:rsidR="000F32DA" w:rsidRDefault="000F32DA" w:rsidP="000F32DA">
      <w:pPr>
        <w:ind w:left="420"/>
        <w:jc w:val="center"/>
        <w:rPr>
          <w:b/>
          <w:sz w:val="32"/>
          <w:szCs w:val="32"/>
        </w:rPr>
        <w:sectPr w:rsidR="000F32DA" w:rsidSect="009D179E">
          <w:footerReference w:type="default" r:id="rId16"/>
          <w:pgSz w:w="11906" w:h="16838"/>
          <w:pgMar w:top="1418" w:right="1134" w:bottom="1418" w:left="1701" w:header="709" w:footer="709" w:gutter="0"/>
          <w:cols w:space="708"/>
          <w:docGrid w:linePitch="360"/>
        </w:sectPr>
      </w:pPr>
    </w:p>
    <w:p w:rsidR="000F32DA" w:rsidRDefault="000F32DA" w:rsidP="000F32DA">
      <w:pPr>
        <w:pStyle w:val="Nadpis1"/>
      </w:pPr>
      <w:bookmarkStart w:id="32" w:name="_Toc101274759"/>
      <w:r w:rsidRPr="000F32DA">
        <w:lastRenderedPageBreak/>
        <w:t>A</w:t>
      </w:r>
      <w:r>
        <w:t>UTOEVALUACE V</w:t>
      </w:r>
      <w:r w:rsidR="00047D09">
        <w:t> </w:t>
      </w:r>
      <w:r>
        <w:t>Z</w:t>
      </w:r>
      <w:r w:rsidR="00047D09">
        <w:t>ÁKLADNÍ ŠKOLE</w:t>
      </w:r>
      <w:r>
        <w:t xml:space="preserve"> </w:t>
      </w:r>
      <w:r w:rsidR="00047D09">
        <w:t>JARCOVÁ Z POHLEDU VYBRANÝCH</w:t>
      </w:r>
      <w:r w:rsidR="007D660E">
        <w:t xml:space="preserve"> VÝZKUMNÝCH</w:t>
      </w:r>
      <w:r w:rsidR="00047D09">
        <w:t xml:space="preserve"> KATEGORIÍ</w:t>
      </w:r>
      <w:r>
        <w:t xml:space="preserve"> OVLIVŇUJÍCÍCH ZKVALITŇOVÁNÍ VZDĚLÁVÁNÍ</w:t>
      </w:r>
      <w:bookmarkEnd w:id="32"/>
    </w:p>
    <w:p w:rsidR="000F32DA" w:rsidRDefault="001A79C9" w:rsidP="000F32DA">
      <w:pPr>
        <w:pStyle w:val="Nadpis2"/>
        <w:ind w:left="993" w:hanging="567"/>
      </w:pPr>
      <w:bookmarkStart w:id="33" w:name="_Toc101274760"/>
      <w:r>
        <w:t>Výzkumný cíl</w:t>
      </w:r>
      <w:bookmarkEnd w:id="33"/>
    </w:p>
    <w:p w:rsidR="001A79C9" w:rsidRDefault="002B427D" w:rsidP="005222BD">
      <w:pPr>
        <w:ind w:firstLine="708"/>
      </w:pPr>
      <w:r>
        <w:t>C</w:t>
      </w:r>
      <w:r w:rsidR="000A00FD">
        <w:t>ílem empirické části diplomové práce bylo</w:t>
      </w:r>
      <w:r w:rsidR="001A79C9" w:rsidRPr="001A79C9">
        <w:t xml:space="preserve"> </w:t>
      </w:r>
      <w:r w:rsidR="0021361C">
        <w:t>vytvořit</w:t>
      </w:r>
      <w:r>
        <w:t xml:space="preserve"> ucelený autoevaluační materiál</w:t>
      </w:r>
      <w:r w:rsidR="0021361C">
        <w:t xml:space="preserve"> pro základní školu</w:t>
      </w:r>
      <w:r>
        <w:t xml:space="preserve"> v obci Jarcová. Dále</w:t>
      </w:r>
      <w:r w:rsidR="009E5CB8">
        <w:t xml:space="preserve"> bylo cílem zjistit, j</w:t>
      </w:r>
      <w:r w:rsidR="00DE7EDA">
        <w:t>ak žáci, pedagogové a ředitelka</w:t>
      </w:r>
      <w:r w:rsidR="009E5CB8">
        <w:t xml:space="preserve"> hodnotí</w:t>
      </w:r>
      <w:r w:rsidR="00B36155">
        <w:t xml:space="preserve"> úspěšnost školy ve vzdělávání.</w:t>
      </w:r>
      <w:r w:rsidR="00585A55">
        <w:t xml:space="preserve"> Jaké silné a slabé stránky školy oslovené výzkumné kategorie spatřují</w:t>
      </w:r>
      <w:r w:rsidR="00B36155">
        <w:t xml:space="preserve"> </w:t>
      </w:r>
      <w:r w:rsidR="009E5CB8">
        <w:t xml:space="preserve">v oblasti </w:t>
      </w:r>
      <w:r w:rsidR="00DE7EDA">
        <w:t xml:space="preserve">kvality </w:t>
      </w:r>
      <w:r w:rsidR="009E5CB8">
        <w:t>výuky, vzta</w:t>
      </w:r>
      <w:r w:rsidR="00B36155">
        <w:t>hů, atmosféry</w:t>
      </w:r>
      <w:r w:rsidR="009E5CB8">
        <w:t xml:space="preserve"> a materiálního zázemí</w:t>
      </w:r>
      <w:r w:rsidR="00331F11">
        <w:t>.</w:t>
      </w:r>
    </w:p>
    <w:p w:rsidR="0067789D" w:rsidRDefault="0067789D" w:rsidP="0067789D">
      <w:pPr>
        <w:pStyle w:val="Nadpis2"/>
        <w:ind w:left="993"/>
      </w:pPr>
      <w:bookmarkStart w:id="34" w:name="_Toc101274761"/>
      <w:r>
        <w:t>Výzkumn</w:t>
      </w:r>
      <w:r w:rsidR="00204033">
        <w:t>é otázky</w:t>
      </w:r>
      <w:bookmarkEnd w:id="34"/>
    </w:p>
    <w:p w:rsidR="00FD13D7" w:rsidRPr="00565777" w:rsidRDefault="00204033" w:rsidP="00FD13D7">
      <w:pPr>
        <w:ind w:firstLine="698"/>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-211455</wp:posOffset>
                </wp:positionH>
                <wp:positionV relativeFrom="paragraph">
                  <wp:posOffset>852805</wp:posOffset>
                </wp:positionV>
                <wp:extent cx="6080760" cy="1493520"/>
                <wp:effectExtent l="0" t="0" r="15240" b="11430"/>
                <wp:wrapNone/>
                <wp:docPr id="3" name="Obdélník 3"/>
                <wp:cNvGraphicFramePr/>
                <a:graphic xmlns:a="http://schemas.openxmlformats.org/drawingml/2006/main">
                  <a:graphicData uri="http://schemas.microsoft.com/office/word/2010/wordprocessingShape">
                    <wps:wsp>
                      <wps:cNvSpPr/>
                      <wps:spPr>
                        <a:xfrm>
                          <a:off x="0" y="0"/>
                          <a:ext cx="6080760" cy="1493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16.65pt;margin-top:67.15pt;width:478.8pt;height:1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" filled="f" strokecolor="black [3213]"/>
            </w:pict>
          </mc:Fallback>
        </mc:AlternateContent>
      </w:r>
      <w:r w:rsidR="00FD13D7">
        <w:t>Výzkumné otázky byly rozpracovány</w:t>
      </w:r>
      <w:r w:rsidR="007D660E">
        <w:t xml:space="preserve"> do dílčích otázek pro vybrané výzkumné kategorie</w:t>
      </w:r>
      <w:r w:rsidR="00662095">
        <w:t xml:space="preserve">, které </w:t>
      </w:r>
      <w:r w:rsidR="00DE7EDA">
        <w:t>se v malotřídní škole přímo účastní edukačního procesu</w:t>
      </w:r>
      <w:r w:rsidR="00241A35">
        <w:t>. V části analýzy a interpretace dat</w:t>
      </w:r>
      <w:r w:rsidR="007D660E">
        <w:t xml:space="preserve"> byly formou shodujících se trsů zodpovězeny.</w:t>
      </w:r>
    </w:p>
    <w:p w:rsidR="00565777" w:rsidRPr="00204033" w:rsidRDefault="00317EA1" w:rsidP="00204033">
      <w:r w:rsidRPr="00204033">
        <w:t xml:space="preserve">VO1: </w:t>
      </w:r>
      <w:r w:rsidR="00FD13D7" w:rsidRPr="00204033">
        <w:tab/>
      </w:r>
      <w:r w:rsidR="00FD13D7" w:rsidRPr="00204033">
        <w:tab/>
      </w:r>
      <w:r w:rsidRPr="00204033">
        <w:t xml:space="preserve">Jak hodnotíte </w:t>
      </w:r>
      <w:r w:rsidR="006E32CA" w:rsidRPr="00204033">
        <w:t>kvalitu výuky na ZŠ a její průběh</w:t>
      </w:r>
      <w:r w:rsidRPr="00204033">
        <w:t>?</w:t>
      </w:r>
    </w:p>
    <w:p w:rsidR="00317EA1" w:rsidRPr="00204033" w:rsidRDefault="0049457E" w:rsidP="00204033">
      <w:r w:rsidRPr="00204033">
        <w:t xml:space="preserve">VO2: </w:t>
      </w:r>
      <w:r w:rsidR="00FD13D7" w:rsidRPr="00204033">
        <w:tab/>
      </w:r>
      <w:r w:rsidR="00FD13D7" w:rsidRPr="00204033">
        <w:tab/>
      </w:r>
      <w:r w:rsidR="00934F43" w:rsidRPr="00204033">
        <w:t>Jak hodnotíte vztahy a spolupráci mezi aktéry školního i mimoškolního života?</w:t>
      </w:r>
    </w:p>
    <w:p w:rsidR="00934F43" w:rsidRPr="00204033" w:rsidRDefault="00317EA1" w:rsidP="00204033">
      <w:r w:rsidRPr="00204033">
        <w:t xml:space="preserve">VO3: </w:t>
      </w:r>
      <w:r w:rsidR="00FD13D7" w:rsidRPr="00204033">
        <w:tab/>
      </w:r>
      <w:r w:rsidR="00FD13D7" w:rsidRPr="00204033">
        <w:tab/>
      </w:r>
      <w:r w:rsidR="00472F66" w:rsidRPr="00204033">
        <w:t>Jak</w:t>
      </w:r>
      <w:r w:rsidR="000F1058">
        <w:t xml:space="preserve"> hodnotíte převažující</w:t>
      </w:r>
      <w:r w:rsidR="004B75F4" w:rsidRPr="00204033">
        <w:t xml:space="preserve"> </w:t>
      </w:r>
      <w:r w:rsidR="00472F66" w:rsidRPr="00204033">
        <w:t>atmosfér</w:t>
      </w:r>
      <w:r w:rsidR="000F1058">
        <w:t>u</w:t>
      </w:r>
      <w:r w:rsidR="00472F66" w:rsidRPr="00204033">
        <w:t xml:space="preserve"> na ZŠ</w:t>
      </w:r>
      <w:r w:rsidR="00934F43" w:rsidRPr="00204033">
        <w:t>?</w:t>
      </w:r>
    </w:p>
    <w:p w:rsidR="00317EA1" w:rsidRPr="00204033" w:rsidRDefault="00934F43" w:rsidP="00FD13D7">
      <w:r w:rsidRPr="00204033">
        <w:t xml:space="preserve">VO4: </w:t>
      </w:r>
      <w:r w:rsidR="004B75F4" w:rsidRPr="00204033">
        <w:tab/>
      </w:r>
      <w:r w:rsidR="004B75F4" w:rsidRPr="00204033">
        <w:tab/>
      </w:r>
      <w:r w:rsidR="00317EA1" w:rsidRPr="00204033">
        <w:t>Jak hodn</w:t>
      </w:r>
      <w:r w:rsidR="004B75F4" w:rsidRPr="00204033">
        <w:t>otíte dostupné materiální zázemí školního areálu</w:t>
      </w:r>
      <w:r w:rsidR="00317EA1" w:rsidRPr="00204033">
        <w:t>?</w:t>
      </w:r>
    </w:p>
    <w:p w:rsidR="0067789D" w:rsidRDefault="0021356A" w:rsidP="00FA4744">
      <w:pPr>
        <w:pStyle w:val="Nadpis3"/>
        <w:ind w:left="1418"/>
      </w:pPr>
      <w:bookmarkStart w:id="35" w:name="_Toc101274762"/>
      <w:r>
        <w:t>Dílčí otázky pro kategorii vybraných</w:t>
      </w:r>
      <w:r w:rsidR="0067789D">
        <w:t xml:space="preserve"> skupin žáků</w:t>
      </w:r>
      <w:bookmarkEnd w:id="35"/>
    </w:p>
    <w:p w:rsidR="00204033" w:rsidRDefault="00204033" w:rsidP="005D5841">
      <w:pPr>
        <w:ind w:firstLine="709"/>
      </w:pPr>
      <w:r>
        <w:t>Soubor dílčích otázek k:</w:t>
      </w:r>
    </w:p>
    <w:p w:rsidR="00204033" w:rsidRDefault="00204033" w:rsidP="00204033">
      <w:pPr>
        <w:spacing w:after="0"/>
      </w:pPr>
      <w:r>
        <w:t>VO1:</w:t>
      </w:r>
      <w:r w:rsidR="00A92F21">
        <w:t xml:space="preserve"> </w:t>
      </w:r>
      <w:r w:rsidR="005D5841">
        <w:tab/>
        <w:t>Jak se vám ve vaší třídě učí?</w:t>
      </w:r>
    </w:p>
    <w:p w:rsidR="005D5841" w:rsidRDefault="005D5841" w:rsidP="00204033">
      <w:pPr>
        <w:spacing w:after="0"/>
      </w:pPr>
      <w:r>
        <w:tab/>
        <w:t>Co byste ve výuce změnili?</w:t>
      </w:r>
    </w:p>
    <w:p w:rsidR="005D5841" w:rsidRDefault="005D5841" w:rsidP="005D5841">
      <w:pPr>
        <w:ind w:firstLine="708"/>
      </w:pPr>
      <w:r>
        <w:t>Co byste do výuky rádi zařadili?</w:t>
      </w:r>
    </w:p>
    <w:p w:rsidR="00204033" w:rsidRDefault="00204033" w:rsidP="00204033">
      <w:pPr>
        <w:spacing w:after="0"/>
      </w:pPr>
      <w:r>
        <w:t>VO2:</w:t>
      </w:r>
      <w:r w:rsidR="00D26AB8">
        <w:tab/>
        <w:t>J</w:t>
      </w:r>
      <w:r w:rsidR="005D5841">
        <w:t>e vám nabídnuta pomoc, když si nevíte rady</w:t>
      </w:r>
      <w:r w:rsidR="00294781">
        <w:t>,</w:t>
      </w:r>
      <w:r w:rsidR="005D5841">
        <w:t xml:space="preserve"> od spolužáků či dospělého?</w:t>
      </w:r>
    </w:p>
    <w:p w:rsidR="005D5841" w:rsidRDefault="005D5841" w:rsidP="005D5841">
      <w:pPr>
        <w:spacing w:after="0"/>
      </w:pPr>
      <w:r>
        <w:tab/>
        <w:t>Máte ve škole prostor pro vyjádření vlastních myšlenek a názorů?</w:t>
      </w:r>
    </w:p>
    <w:p w:rsidR="005D5841" w:rsidRDefault="005D5841" w:rsidP="005D5841">
      <w:r>
        <w:tab/>
        <w:t>Jakým způsobem vám</w:t>
      </w:r>
      <w:r w:rsidR="006514DE">
        <w:t xml:space="preserve"> zasahuje</w:t>
      </w:r>
      <w:r>
        <w:t xml:space="preserve"> školní vyučování </w:t>
      </w:r>
      <w:r w:rsidR="0044699D">
        <w:t xml:space="preserve">do běžného </w:t>
      </w:r>
      <w:r>
        <w:t>život</w:t>
      </w:r>
      <w:r w:rsidR="0044699D">
        <w:t>a</w:t>
      </w:r>
      <w:r>
        <w:t xml:space="preserve"> v místě bydliště?</w:t>
      </w:r>
    </w:p>
    <w:p w:rsidR="00204033" w:rsidRDefault="00204033" w:rsidP="00204033">
      <w:pPr>
        <w:spacing w:after="0"/>
      </w:pPr>
      <w:r>
        <w:t>VO3:</w:t>
      </w:r>
      <w:r w:rsidR="00A92F21">
        <w:t xml:space="preserve"> </w:t>
      </w:r>
      <w:r w:rsidR="00A92F21">
        <w:tab/>
        <w:t>Jak se cítíte ve vaší třídě mezi spolužáky a paní učitelkou?</w:t>
      </w:r>
    </w:p>
    <w:p w:rsidR="00A92F21" w:rsidRDefault="00A92F21" w:rsidP="00204033">
      <w:pPr>
        <w:spacing w:after="0"/>
      </w:pPr>
      <w:r>
        <w:tab/>
      </w:r>
      <w:r w:rsidR="005D5841">
        <w:t>J</w:t>
      </w:r>
      <w:r w:rsidR="006514DE">
        <w:t>ak na vás působí komunikace paní učitelky s žáky?</w:t>
      </w:r>
    </w:p>
    <w:p w:rsidR="006514DE" w:rsidRDefault="006514DE" w:rsidP="006514DE">
      <w:r>
        <w:lastRenderedPageBreak/>
        <w:tab/>
        <w:t>Jak na vás působí chování mezi sebou navzájem?</w:t>
      </w:r>
    </w:p>
    <w:p w:rsidR="00204033" w:rsidRDefault="00204033" w:rsidP="00204033">
      <w:pPr>
        <w:spacing w:after="0"/>
      </w:pPr>
      <w:r>
        <w:t>VO4:</w:t>
      </w:r>
      <w:r w:rsidR="006514DE">
        <w:tab/>
        <w:t>Chybí vám ve škole nějaké příslušenství nebo pomůcky?</w:t>
      </w:r>
    </w:p>
    <w:p w:rsidR="006514DE" w:rsidRDefault="006514DE" w:rsidP="00204033">
      <w:pPr>
        <w:spacing w:after="0"/>
      </w:pPr>
      <w:r>
        <w:tab/>
        <w:t>Jaký dojem máte</w:t>
      </w:r>
      <w:r w:rsidR="0079264C">
        <w:t xml:space="preserve"> z prostor ve škole?</w:t>
      </w:r>
    </w:p>
    <w:p w:rsidR="0079264C" w:rsidRPr="00204033" w:rsidRDefault="0079264C" w:rsidP="00204033">
      <w:pPr>
        <w:spacing w:after="0"/>
      </w:pPr>
      <w:r>
        <w:tab/>
        <w:t>Jak se vám líbí venkovní areál školy?</w:t>
      </w:r>
    </w:p>
    <w:p w:rsidR="00FA4744" w:rsidRDefault="00FA4744" w:rsidP="00FA4744">
      <w:pPr>
        <w:pStyle w:val="Nadpis3"/>
        <w:ind w:left="1418"/>
      </w:pPr>
      <w:bookmarkStart w:id="36" w:name="_Toc101274763"/>
      <w:r>
        <w:t xml:space="preserve">Dílčí otázky pro </w:t>
      </w:r>
      <w:r w:rsidR="0021356A">
        <w:t>kategorii zaměstnanců</w:t>
      </w:r>
      <w:r>
        <w:t xml:space="preserve"> ZŠ</w:t>
      </w:r>
      <w:bookmarkEnd w:id="36"/>
    </w:p>
    <w:p w:rsidR="00204033" w:rsidRDefault="00204033" w:rsidP="00A922C5">
      <w:pPr>
        <w:ind w:firstLine="709"/>
      </w:pPr>
      <w:r>
        <w:t>Soubor dílčích otázek k:</w:t>
      </w:r>
    </w:p>
    <w:p w:rsidR="00204033" w:rsidRDefault="00204033" w:rsidP="00204033">
      <w:pPr>
        <w:spacing w:after="0"/>
      </w:pPr>
      <w:r>
        <w:t>VO1:</w:t>
      </w:r>
      <w:r w:rsidR="005D5841">
        <w:t xml:space="preserve"> </w:t>
      </w:r>
      <w:r w:rsidR="005D5841">
        <w:tab/>
        <w:t>J</w:t>
      </w:r>
      <w:r w:rsidR="007E1B62">
        <w:t>ak se V</w:t>
      </w:r>
      <w:r w:rsidR="005D5841">
        <w:t>ám ve třídě vyučuje?</w:t>
      </w:r>
    </w:p>
    <w:p w:rsidR="005D5841" w:rsidRDefault="005D5841" w:rsidP="00204033">
      <w:pPr>
        <w:spacing w:after="0"/>
      </w:pPr>
      <w:r>
        <w:tab/>
      </w:r>
      <w:r w:rsidR="007E1B62">
        <w:t>Do jaké míry se Vám daří předávat učivo žákům?</w:t>
      </w:r>
    </w:p>
    <w:p w:rsidR="00A922C5" w:rsidRDefault="00A922C5" w:rsidP="00A922C5">
      <w:r>
        <w:tab/>
        <w:t>Jak byste zhodnotila kvalitu výuky za uplynulé školní roky až po současnost?</w:t>
      </w:r>
    </w:p>
    <w:p w:rsidR="00204033" w:rsidRDefault="00204033" w:rsidP="00204033">
      <w:pPr>
        <w:spacing w:after="0"/>
      </w:pPr>
      <w:r>
        <w:t>VO2:</w:t>
      </w:r>
      <w:r w:rsidR="00A922C5">
        <w:tab/>
      </w:r>
      <w:r w:rsidR="006C67BA">
        <w:t>Kvůli čemu</w:t>
      </w:r>
      <w:r w:rsidR="006313C8">
        <w:t xml:space="preserve"> nejčastěji </w:t>
      </w:r>
      <w:r w:rsidR="006C67BA">
        <w:t>komunikujete se</w:t>
      </w:r>
      <w:r w:rsidR="000143F8">
        <w:t xml:space="preserve"> zákonnými zástupci</w:t>
      </w:r>
      <w:r w:rsidR="006313C8">
        <w:t xml:space="preserve"> žáka</w:t>
      </w:r>
      <w:r w:rsidR="000143F8">
        <w:t>?</w:t>
      </w:r>
    </w:p>
    <w:p w:rsidR="006313C8" w:rsidRDefault="006313C8" w:rsidP="00204033">
      <w:pPr>
        <w:spacing w:after="0"/>
      </w:pPr>
      <w:r>
        <w:tab/>
        <w:t>Kolik možností</w:t>
      </w:r>
      <w:r w:rsidR="006C67BA">
        <w:t xml:space="preserve"> a situací</w:t>
      </w:r>
      <w:r>
        <w:t xml:space="preserve"> k vytváření kladných vztahů nabízíte svým žákům?</w:t>
      </w:r>
    </w:p>
    <w:p w:rsidR="006313C8" w:rsidRDefault="006313C8" w:rsidP="006C67BA">
      <w:r>
        <w:tab/>
      </w:r>
      <w:r w:rsidR="006C67BA">
        <w:t>Jak vycházíte s ostatními zaměstnanci školy?</w:t>
      </w:r>
    </w:p>
    <w:p w:rsidR="00204033" w:rsidRDefault="00204033" w:rsidP="00204033">
      <w:pPr>
        <w:spacing w:after="0"/>
      </w:pPr>
      <w:r>
        <w:t>VO3:</w:t>
      </w:r>
      <w:r w:rsidR="006C67BA">
        <w:tab/>
        <w:t>Jak hodnotíte atmosféru ve třídě, kde vyučujete?</w:t>
      </w:r>
    </w:p>
    <w:p w:rsidR="006C67BA" w:rsidRDefault="006C67BA" w:rsidP="006C67BA">
      <w:pPr>
        <w:spacing w:after="0"/>
        <w:ind w:left="708"/>
      </w:pPr>
      <w:r>
        <w:t>Se kterými výchovně</w:t>
      </w:r>
      <w:r w:rsidR="00931C0D">
        <w:t xml:space="preserve"> – vzdělávacími </w:t>
      </w:r>
      <w:r w:rsidR="00294781">
        <w:t>problémy se setkáváte za Vaší praxe</w:t>
      </w:r>
      <w:r>
        <w:t xml:space="preserve"> na škole nejčastěji?</w:t>
      </w:r>
    </w:p>
    <w:p w:rsidR="006C67BA" w:rsidRDefault="006C67BA" w:rsidP="006C67BA">
      <w:pPr>
        <w:ind w:left="708"/>
      </w:pPr>
      <w:r>
        <w:t>Jakými konkrétními činnostmi podporujete příznivé prostředí ve škole?</w:t>
      </w:r>
    </w:p>
    <w:p w:rsidR="00204033" w:rsidRDefault="00204033" w:rsidP="00671F93">
      <w:pPr>
        <w:spacing w:after="0"/>
      </w:pPr>
      <w:r>
        <w:t>VO4:</w:t>
      </w:r>
      <w:r w:rsidR="006C67BA">
        <w:tab/>
      </w:r>
      <w:r w:rsidR="00671F93">
        <w:t>V jaké konkrétní materiálně-prostorové úpravě spatřujete největší přínos pro školu?</w:t>
      </w:r>
    </w:p>
    <w:p w:rsidR="00671F93" w:rsidRDefault="00294781" w:rsidP="00671F93">
      <w:pPr>
        <w:spacing w:after="0"/>
      </w:pPr>
      <w:r>
        <w:tab/>
        <w:t>Chybí Vám ve</w:t>
      </w:r>
      <w:r w:rsidR="00671F93">
        <w:t xml:space="preserve"> škole nějaké prostředky či pomůcky pro zlepšování kvality vzdělávání?</w:t>
      </w:r>
    </w:p>
    <w:p w:rsidR="00671F93" w:rsidRPr="00204033" w:rsidRDefault="00671F93" w:rsidP="00204033">
      <w:r>
        <w:tab/>
        <w:t>Jak na Vás současný areál školy působí v porovnání s předchozími školními roky?</w:t>
      </w:r>
    </w:p>
    <w:p w:rsidR="00FA4744" w:rsidRDefault="00FA4744" w:rsidP="00FA4744">
      <w:pPr>
        <w:pStyle w:val="Nadpis3"/>
        <w:ind w:left="1418"/>
      </w:pPr>
      <w:bookmarkStart w:id="37" w:name="_Toc101274764"/>
      <w:r>
        <w:t xml:space="preserve">Dílčí otázky pro </w:t>
      </w:r>
      <w:r w:rsidR="0021356A">
        <w:t xml:space="preserve">kategorii </w:t>
      </w:r>
      <w:r w:rsidR="009E0A07">
        <w:t>vedení</w:t>
      </w:r>
      <w:r>
        <w:t xml:space="preserve"> ZŠ</w:t>
      </w:r>
      <w:bookmarkEnd w:id="37"/>
    </w:p>
    <w:p w:rsidR="00204033" w:rsidRDefault="00204033" w:rsidP="00204033">
      <w:pPr>
        <w:spacing w:after="0"/>
        <w:ind w:firstLine="709"/>
      </w:pPr>
      <w:r>
        <w:t>Soubor dílčích otázek k:</w:t>
      </w:r>
    </w:p>
    <w:p w:rsidR="00204033" w:rsidRDefault="00204033" w:rsidP="00B94E86">
      <w:pPr>
        <w:spacing w:after="0"/>
        <w:ind w:left="708" w:hanging="708"/>
      </w:pPr>
      <w:r>
        <w:t>VO1:</w:t>
      </w:r>
      <w:r w:rsidR="001D3E74">
        <w:tab/>
        <w:t>Jaké největší proměny v</w:t>
      </w:r>
      <w:r w:rsidR="00B94E86">
        <w:t>e výuce</w:t>
      </w:r>
      <w:r w:rsidR="001D3E74">
        <w:t xml:space="preserve"> shledáváte od nástupu </w:t>
      </w:r>
      <w:r w:rsidR="00B94E86">
        <w:t>na vedoucí pozici po současnost?</w:t>
      </w:r>
    </w:p>
    <w:p w:rsidR="00B94E86" w:rsidRDefault="00B94E86" w:rsidP="00B94E86">
      <w:pPr>
        <w:spacing w:after="0"/>
        <w:ind w:left="708" w:hanging="708"/>
      </w:pPr>
      <w:r>
        <w:tab/>
        <w:t>Jakými způsoby plánujete i nadále zkvalitňovat vzdělávání na ZŠ?</w:t>
      </w:r>
    </w:p>
    <w:p w:rsidR="00B94E86" w:rsidRDefault="00B94E86" w:rsidP="00B94E86">
      <w:pPr>
        <w:ind w:left="708" w:hanging="708"/>
      </w:pPr>
      <w:r>
        <w:tab/>
        <w:t>Kterých limitujících překážek ve vzdělávání si při výuce všímáte u žáků i pedagogů?</w:t>
      </w:r>
    </w:p>
    <w:p w:rsidR="00204033" w:rsidRDefault="00204033" w:rsidP="00204033">
      <w:pPr>
        <w:spacing w:after="0"/>
      </w:pPr>
      <w:r>
        <w:t>VO2:</w:t>
      </w:r>
      <w:r w:rsidR="00B94E86">
        <w:tab/>
        <w:t>Jakými způsoby se Vám daří podporovat kladné vztahy mezi zaměstnanci?</w:t>
      </w:r>
    </w:p>
    <w:p w:rsidR="00B94E86" w:rsidRDefault="00B94E86" w:rsidP="00EA7F7D">
      <w:pPr>
        <w:spacing w:after="0"/>
        <w:ind w:left="708"/>
      </w:pPr>
      <w:r>
        <w:t xml:space="preserve">Ve kterých oblastech spatřujete nejčastější komunikační </w:t>
      </w:r>
      <w:r w:rsidR="00EA7F7D">
        <w:t>bariéry mezi zaměstnanci a zákonnými zástupci žáků?</w:t>
      </w:r>
    </w:p>
    <w:p w:rsidR="00EA7F7D" w:rsidRDefault="00EA7F7D" w:rsidP="00EA7F7D">
      <w:pPr>
        <w:ind w:left="708"/>
      </w:pPr>
      <w:r>
        <w:lastRenderedPageBreak/>
        <w:t>Jak konkrétně řešíte oblast spolupráce se zřizovatelem a dalšími orgány školské správy?</w:t>
      </w:r>
    </w:p>
    <w:p w:rsidR="00204033" w:rsidRDefault="00204033" w:rsidP="00204033">
      <w:pPr>
        <w:spacing w:after="0"/>
      </w:pPr>
      <w:r>
        <w:t>VO3:</w:t>
      </w:r>
      <w:r w:rsidR="00B94E86">
        <w:tab/>
      </w:r>
      <w:r w:rsidR="0060588C">
        <w:t>Které situace podle Vás ovlivňují atmosféru školy negativně?</w:t>
      </w:r>
    </w:p>
    <w:p w:rsidR="0060588C" w:rsidRDefault="0060588C" w:rsidP="00204033">
      <w:pPr>
        <w:spacing w:after="0"/>
      </w:pPr>
      <w:r>
        <w:tab/>
        <w:t>Čím podporujete stmelování pedagogického sboru v průběhu školního roku?</w:t>
      </w:r>
    </w:p>
    <w:p w:rsidR="0060588C" w:rsidRDefault="0060588C" w:rsidP="0060588C">
      <w:pPr>
        <w:ind w:left="708"/>
      </w:pPr>
      <w:r>
        <w:t>Jak vnímáte přístup a jednání pedagogických pracovníků při řešení žákovských problémů?</w:t>
      </w:r>
    </w:p>
    <w:p w:rsidR="001E3932" w:rsidRDefault="00204033" w:rsidP="00BE4C71">
      <w:pPr>
        <w:spacing w:after="0"/>
      </w:pPr>
      <w:r>
        <w:t>VO4:</w:t>
      </w:r>
      <w:r w:rsidR="00BE4C71">
        <w:tab/>
        <w:t>Kterými úpravami školní areál prošel za dobu, co jste ve funkci ředitelky?</w:t>
      </w:r>
    </w:p>
    <w:p w:rsidR="00BE4C71" w:rsidRDefault="00BE4C71" w:rsidP="00BE4C71">
      <w:pPr>
        <w:spacing w:after="0"/>
      </w:pPr>
      <w:r>
        <w:tab/>
        <w:t>Jaké architektonické úpravy školy plánujete do budoucna?</w:t>
      </w:r>
    </w:p>
    <w:p w:rsidR="00BE4C71" w:rsidRDefault="00BE4C71" w:rsidP="001E3932">
      <w:r>
        <w:tab/>
        <w:t>Jak se dosavadní zlepšování materiálního vybavení projevilo na kvalitě výuky?</w:t>
      </w:r>
    </w:p>
    <w:p w:rsidR="001E3932" w:rsidRDefault="001E3932" w:rsidP="001E3932">
      <w:pPr>
        <w:pStyle w:val="Nadpis2"/>
        <w:ind w:left="993"/>
      </w:pPr>
      <w:bookmarkStart w:id="38" w:name="_Toc101274765"/>
      <w:r>
        <w:t>Vybraná výzkumná strategie</w:t>
      </w:r>
      <w:bookmarkEnd w:id="38"/>
    </w:p>
    <w:p w:rsidR="000F1058" w:rsidRDefault="001E3932" w:rsidP="000F1058">
      <w:pPr>
        <w:spacing w:after="0"/>
        <w:ind w:firstLine="709"/>
      </w:pPr>
      <w:r>
        <w:t>Diplomov</w:t>
      </w:r>
      <w:r w:rsidR="00EA47ED">
        <w:t>á práce byla zamýšlena</w:t>
      </w:r>
      <w:r w:rsidR="00374CBC">
        <w:t xml:space="preserve"> psát jako</w:t>
      </w:r>
      <w:r>
        <w:t xml:space="preserve"> </w:t>
      </w:r>
      <w:r w:rsidR="00EA47ED">
        <w:t>případová studie</w:t>
      </w:r>
      <w:r w:rsidR="00374CBC">
        <w:t xml:space="preserve"> ambispektivního charakteru, která je jedním z výzkumných strategií </w:t>
      </w:r>
      <w:r>
        <w:t>kvalitativního přístupu</w:t>
      </w:r>
      <w:r w:rsidR="00374CBC">
        <w:t xml:space="preserve">. </w:t>
      </w:r>
      <w:r w:rsidR="00EA47ED">
        <w:t xml:space="preserve">V empirické části se </w:t>
      </w:r>
      <w:r w:rsidR="00374CBC">
        <w:t>ob</w:t>
      </w:r>
      <w:r w:rsidR="00EA47ED">
        <w:t>jektem zájmu – jádrem případu</w:t>
      </w:r>
      <w:r w:rsidR="00374CBC">
        <w:t xml:space="preserve"> stala </w:t>
      </w:r>
      <w:r w:rsidR="00374CBC" w:rsidRPr="00374CBC">
        <w:rPr>
          <w:b/>
        </w:rPr>
        <w:t>malotřídní základní škola v obci Jarcová</w:t>
      </w:r>
      <w:r>
        <w:t xml:space="preserve"> </w:t>
      </w:r>
      <w:r w:rsidR="00374CBC">
        <w:t>v jas</w:t>
      </w:r>
      <w:r w:rsidR="000F1058">
        <w:t>ně ohraničeném čase i prostoru.</w:t>
      </w:r>
    </w:p>
    <w:p w:rsidR="00C27F13" w:rsidRDefault="00374CBC" w:rsidP="000F1058">
      <w:pPr>
        <w:spacing w:after="0"/>
      </w:pPr>
      <w:r w:rsidRPr="00EA47ED">
        <w:t>Časová hranice</w:t>
      </w:r>
      <w:r>
        <w:t xml:space="preserve"> studia </w:t>
      </w:r>
      <w:r w:rsidR="00EA47ED">
        <w:t>navazovala</w:t>
      </w:r>
      <w:r w:rsidR="00A84AE5">
        <w:t xml:space="preserve"> na poskytnutou dokumentaci šk</w:t>
      </w:r>
      <w:r w:rsidR="000F1058">
        <w:t>oly</w:t>
      </w:r>
      <w:r w:rsidR="00C27F13">
        <w:t xml:space="preserve"> a výpovědi přímých účastníků výchovně – vzdělávacího procesu (</w:t>
      </w:r>
      <w:r w:rsidR="00286B11">
        <w:t xml:space="preserve">žáků, pedagogů a ředitelky </w:t>
      </w:r>
      <w:r w:rsidR="00C27F13">
        <w:t>školy)</w:t>
      </w:r>
      <w:r w:rsidR="000F1058">
        <w:t>. Školní dokumentace</w:t>
      </w:r>
      <w:r w:rsidR="00C27F13">
        <w:t xml:space="preserve"> v diplomové práci</w:t>
      </w:r>
      <w:r w:rsidR="000F1058">
        <w:t xml:space="preserve"> s</w:t>
      </w:r>
      <w:r w:rsidR="00A84AE5">
        <w:t>ahá</w:t>
      </w:r>
      <w:r w:rsidR="000F1058">
        <w:t xml:space="preserve"> až</w:t>
      </w:r>
      <w:r w:rsidR="00A84AE5">
        <w:t xml:space="preserve"> do doby, kdy na vedoucí funkci nastoupila nová ředitelka ZŠ a MŠ Jarcová</w:t>
      </w:r>
      <w:r w:rsidR="00C27F13">
        <w:t>.</w:t>
      </w:r>
    </w:p>
    <w:p w:rsidR="001E3932" w:rsidRPr="001E3932" w:rsidRDefault="00A84AE5" w:rsidP="000F1058">
      <w:pPr>
        <w:spacing w:after="0"/>
      </w:pPr>
      <w:r w:rsidRPr="000F1058">
        <w:t>Prostorovou hranici</w:t>
      </w:r>
      <w:r>
        <w:t xml:space="preserve"> udáv</w:t>
      </w:r>
      <w:r w:rsidR="000F1058">
        <w:t>ala vybraná</w:t>
      </w:r>
      <w:r w:rsidR="00286B11">
        <w:t xml:space="preserve"> školská instituce – Zá</w:t>
      </w:r>
      <w:r>
        <w:t>kladní škola v </w:t>
      </w:r>
      <w:r w:rsidR="000F1058">
        <w:t>obci Jarcová v souvislosti se svou malotřídní organizovaností – výukou 1. stupně ZŠ. Případová studie přinesla</w:t>
      </w:r>
      <w:r>
        <w:t xml:space="preserve"> pohled do historických promě</w:t>
      </w:r>
      <w:r w:rsidR="0078475F">
        <w:t>n</w:t>
      </w:r>
      <w:r>
        <w:t xml:space="preserve"> vzdělávací politiky výzkumné ZŠ s</w:t>
      </w:r>
      <w:r w:rsidR="00FD3998">
        <w:t xml:space="preserve"> autoevaluačním</w:t>
      </w:r>
      <w:r>
        <w:t> přesahem</w:t>
      </w:r>
      <w:r w:rsidR="00FD3998">
        <w:t xml:space="preserve"> do </w:t>
      </w:r>
      <w:r w:rsidR="0078475F">
        <w:t>školní praxe. Na současné i případně budoucí sebehodnocení má škola reagovat trvalým</w:t>
      </w:r>
      <w:r>
        <w:t xml:space="preserve"> </w:t>
      </w:r>
      <w:r w:rsidR="00FD3998">
        <w:t>zkvalitňování</w:t>
      </w:r>
      <w:r w:rsidR="0078475F">
        <w:t>m</w:t>
      </w:r>
      <w:r>
        <w:t xml:space="preserve"> </w:t>
      </w:r>
      <w:r w:rsidR="00FD3998">
        <w:t>úrovně</w:t>
      </w:r>
      <w:r>
        <w:t xml:space="preserve"> </w:t>
      </w:r>
      <w:r w:rsidR="00450355">
        <w:t xml:space="preserve">nabízeného </w:t>
      </w:r>
      <w:r>
        <w:t>vzd</w:t>
      </w:r>
      <w:r w:rsidR="00FD3998">
        <w:t>ělá</w:t>
      </w:r>
      <w:r w:rsidR="0078475F">
        <w:t>ván</w:t>
      </w:r>
      <w:r>
        <w:t>í</w:t>
      </w:r>
      <w:r w:rsidR="00FD3998">
        <w:t>.</w:t>
      </w:r>
    </w:p>
    <w:p w:rsidR="0067789D" w:rsidRDefault="00FA4744" w:rsidP="00FA4744">
      <w:pPr>
        <w:pStyle w:val="Nadpis2"/>
        <w:ind w:left="993"/>
      </w:pPr>
      <w:r>
        <w:t xml:space="preserve"> </w:t>
      </w:r>
      <w:bookmarkStart w:id="39" w:name="_Toc101274766"/>
      <w:r>
        <w:t>Výzkumný nástroj</w:t>
      </w:r>
      <w:r w:rsidR="00A77577">
        <w:t xml:space="preserve"> pro sběr dat</w:t>
      </w:r>
      <w:bookmarkEnd w:id="39"/>
    </w:p>
    <w:p w:rsidR="0039157D" w:rsidRDefault="0014370C" w:rsidP="00565777">
      <w:pPr>
        <w:spacing w:after="0"/>
        <w:ind w:firstLine="708"/>
      </w:pPr>
      <w:r>
        <w:t>Jako základní technik</w:t>
      </w:r>
      <w:r w:rsidR="004C07CE">
        <w:t>a</w:t>
      </w:r>
      <w:r w:rsidR="00FA4744" w:rsidRPr="00FA4744">
        <w:t xml:space="preserve"> pro </w:t>
      </w:r>
      <w:r w:rsidR="00FA4744" w:rsidRPr="008E2DD3">
        <w:rPr>
          <w:b/>
        </w:rPr>
        <w:t>sběr dat</w:t>
      </w:r>
      <w:r w:rsidR="00FA4744" w:rsidRPr="00FA4744">
        <w:t xml:space="preserve"> </w:t>
      </w:r>
      <w:r w:rsidR="004C07CE">
        <w:t>byl použit</w:t>
      </w:r>
      <w:r w:rsidR="008E2DD3">
        <w:t xml:space="preserve"> </w:t>
      </w:r>
      <w:r w:rsidR="008E2DD3" w:rsidRPr="008E2DD3">
        <w:rPr>
          <w:b/>
        </w:rPr>
        <w:t>polostrukturovaný rozhovor</w:t>
      </w:r>
      <w:r w:rsidR="008E2DD3">
        <w:t xml:space="preserve">, který vycházel </w:t>
      </w:r>
      <w:r w:rsidR="00FA4744" w:rsidRPr="00FA4744">
        <w:t>ze stanoveného základu pro hlavní v</w:t>
      </w:r>
      <w:r w:rsidR="00FA1256">
        <w:t>ýzkumné otázky a otázky dílčí. Otázky dílčí doplňovaly a konkretizovaly</w:t>
      </w:r>
      <w:r w:rsidR="00FA4744" w:rsidRPr="00FA4744">
        <w:t xml:space="preserve"> vybraná témata rozhovorů </w:t>
      </w:r>
      <w:r w:rsidR="00FA1256">
        <w:t>tím, že byly zvlášť vymezeny pro jednotlivé výzkumné kategorie</w:t>
      </w:r>
      <w:r w:rsidR="0039157D">
        <w:t>.</w:t>
      </w:r>
    </w:p>
    <w:p w:rsidR="00565777" w:rsidRDefault="00FA4744" w:rsidP="0039157D">
      <w:pPr>
        <w:spacing w:after="0"/>
      </w:pPr>
      <w:r w:rsidRPr="00FA4744">
        <w:t>Rozhovory</w:t>
      </w:r>
      <w:r w:rsidR="00CD12D0">
        <w:t xml:space="preserve"> se uskutečnily v průběhu dubna</w:t>
      </w:r>
      <w:r w:rsidRPr="00FA4744">
        <w:t xml:space="preserve"> 2022 formou osobního setkání v základní škole. Některé rozhovory probíhaly individuálně v čase mimo</w:t>
      </w:r>
      <w:r w:rsidR="00E57F03">
        <w:t xml:space="preserve"> výuku a povinnosti účastníků. Zbylé rozhovory se uskutečnily</w:t>
      </w:r>
      <w:r w:rsidRPr="00FA4744">
        <w:t xml:space="preserve"> skupinově (s žáky) v době, kdy byly účastníc</w:t>
      </w:r>
      <w:r w:rsidR="00E57F03">
        <w:t>i</w:t>
      </w:r>
      <w:r w:rsidRPr="00FA4744">
        <w:t xml:space="preserve"> ve škole přítomní. </w:t>
      </w:r>
      <w:r w:rsidRPr="00FA4744">
        <w:lastRenderedPageBreak/>
        <w:t>Rozhovor</w:t>
      </w:r>
      <w:r w:rsidR="00565777">
        <w:t>y byly nahrávány</w:t>
      </w:r>
      <w:r w:rsidR="008E2DD3">
        <w:t xml:space="preserve"> na záznamník</w:t>
      </w:r>
      <w:r w:rsidRPr="00FA4744">
        <w:t xml:space="preserve"> </w:t>
      </w:r>
      <w:r w:rsidR="004C07CE">
        <w:t>v notebooku</w:t>
      </w:r>
      <w:r w:rsidR="008E2DD3">
        <w:t xml:space="preserve"> a pro účely výzkumu</w:t>
      </w:r>
      <w:r w:rsidRPr="00FA4744">
        <w:t xml:space="preserve"> se</w:t>
      </w:r>
      <w:r w:rsidR="008E2DD3">
        <w:t xml:space="preserve"> do písemné podoby p</w:t>
      </w:r>
      <w:r w:rsidR="00565777">
        <w:t xml:space="preserve">řepsaly </w:t>
      </w:r>
      <w:r w:rsidR="00A77577">
        <w:t xml:space="preserve">ty </w:t>
      </w:r>
      <w:r w:rsidR="00565777">
        <w:t xml:space="preserve">pasáže, které se </w:t>
      </w:r>
      <w:r w:rsidR="00A77577">
        <w:t>vztahovaly</w:t>
      </w:r>
      <w:r w:rsidR="00565777">
        <w:t xml:space="preserve"> k vybraným tématům</w:t>
      </w:r>
      <w:r w:rsidR="00E57F03">
        <w:t xml:space="preserve"> (trsům)</w:t>
      </w:r>
      <w:r w:rsidR="00565777">
        <w:t xml:space="preserve"> a výzkumnému cíli</w:t>
      </w:r>
      <w:r w:rsidR="008E2DD3">
        <w:t>.</w:t>
      </w:r>
    </w:p>
    <w:p w:rsidR="00FA4744" w:rsidRDefault="00FA4744" w:rsidP="00565777">
      <w:r w:rsidRPr="00FA4744">
        <w:t>Vše probíhalo za informovaného souhlasu účastníků či jejich</w:t>
      </w:r>
      <w:r w:rsidR="00565777">
        <w:t xml:space="preserve"> zákonných zástupců dobrovolně, v anonymizované podobě a za poskytnutí dostatečného času na zodpovězení otázek.</w:t>
      </w:r>
    </w:p>
    <w:p w:rsidR="0014370C" w:rsidRDefault="0014370C" w:rsidP="0014370C">
      <w:pPr>
        <w:pStyle w:val="Nadpis2"/>
        <w:ind w:left="993"/>
      </w:pPr>
      <w:bookmarkStart w:id="40" w:name="_Toc101274767"/>
      <w:r>
        <w:t>Výzkum</w:t>
      </w:r>
      <w:r w:rsidR="00A67CBB">
        <w:t>ná metoda pro analýzu a interpretaci dat</w:t>
      </w:r>
      <w:bookmarkEnd w:id="40"/>
    </w:p>
    <w:p w:rsidR="0069207E" w:rsidRDefault="007C62B7" w:rsidP="007C62B7">
      <w:pPr>
        <w:spacing w:after="0"/>
        <w:ind w:firstLine="708"/>
      </w:pPr>
      <w:r>
        <w:t xml:space="preserve">Tematické okruhy </w:t>
      </w:r>
      <w:r w:rsidR="0069207E">
        <w:t>byly čerpány</w:t>
      </w:r>
      <w:r>
        <w:t xml:space="preserve"> z dotazníkového šetření </w:t>
      </w:r>
      <w:r w:rsidR="004B3114" w:rsidRPr="003168A7">
        <w:rPr>
          <w:i/>
        </w:rPr>
        <w:t>Mapa školy</w:t>
      </w:r>
      <w:r w:rsidR="004B3114">
        <w:t xml:space="preserve"> společnosti </w:t>
      </w:r>
      <w:r w:rsidR="0069207E" w:rsidRPr="003168A7">
        <w:rPr>
          <w:i/>
        </w:rPr>
        <w:t>Scio</w:t>
      </w:r>
      <w:r w:rsidR="0069207E">
        <w:t xml:space="preserve"> a upraveny</w:t>
      </w:r>
      <w:r w:rsidR="004B3114">
        <w:t xml:space="preserve"> </w:t>
      </w:r>
      <w:r w:rsidR="004C07CE">
        <w:t>pro účely výzkumu (autoevaluace ZŠ Jarcová)</w:t>
      </w:r>
      <w:r w:rsidR="004B3114">
        <w:t xml:space="preserve"> podle kvalitativně zaměřené metody analýzy a interpretace dat – </w:t>
      </w:r>
      <w:r w:rsidR="004B3114" w:rsidRPr="004B3114">
        <w:rPr>
          <w:b/>
        </w:rPr>
        <w:t>metoda vytváření trsů</w:t>
      </w:r>
      <w:r w:rsidR="004B3114">
        <w:t xml:space="preserve">. </w:t>
      </w:r>
      <w:r w:rsidR="0069207E">
        <w:t>J</w:t>
      </w:r>
      <w:r w:rsidR="00FA1256">
        <w:t>ak bylo</w:t>
      </w:r>
      <w:r w:rsidR="0069207E">
        <w:t xml:space="preserve"> již zmíněno ve čtvrté kapitole, škola se kvantitativního dotazníkového šetření účastnila v pravidelných intervalech. Úprava autoevaluačního nástroje pro účely kvalitativního výzkumu přin</w:t>
      </w:r>
      <w:r w:rsidR="00FA1256">
        <w:t xml:space="preserve">esla </w:t>
      </w:r>
      <w:r w:rsidR="004C07CE">
        <w:t>škole detailnější informace o</w:t>
      </w:r>
      <w:r w:rsidR="0069207E">
        <w:t xml:space="preserve"> </w:t>
      </w:r>
      <w:r w:rsidR="004C07CE">
        <w:t>dosažené úrovn</w:t>
      </w:r>
      <w:r w:rsidR="00007C22">
        <w:t>i</w:t>
      </w:r>
      <w:r w:rsidR="004C07CE">
        <w:t xml:space="preserve"> kvality ve zvolených trsech</w:t>
      </w:r>
      <w:r w:rsidR="0069207E">
        <w:t>.</w:t>
      </w:r>
    </w:p>
    <w:p w:rsidR="007C62B7" w:rsidRDefault="004B3114" w:rsidP="0069207E">
      <w:pPr>
        <w:spacing w:after="0"/>
      </w:pPr>
      <w:r>
        <w:t xml:space="preserve">Získané poznatky </w:t>
      </w:r>
      <w:r w:rsidR="0069207E">
        <w:t>z rozhovorů byly</w:t>
      </w:r>
      <w:r>
        <w:t xml:space="preserve"> uspořádány</w:t>
      </w:r>
      <w:r w:rsidR="00143C80">
        <w:t xml:space="preserve"> do </w:t>
      </w:r>
      <w:r w:rsidR="00656CD8">
        <w:t>tematických okruhů</w:t>
      </w:r>
      <w:r>
        <w:t xml:space="preserve"> (</w:t>
      </w:r>
      <w:r w:rsidR="00656CD8">
        <w:t>t</w:t>
      </w:r>
      <w:r>
        <w:t>rsů</w:t>
      </w:r>
      <w:r w:rsidR="00656CD8">
        <w:t>)</w:t>
      </w:r>
      <w:r w:rsidR="00143C80">
        <w:t xml:space="preserve"> </w:t>
      </w:r>
      <w:r w:rsidR="0069207E">
        <w:t>z</w:t>
      </w:r>
      <w:r w:rsidR="00FA1256">
        <w:t>e školou</w:t>
      </w:r>
      <w:r w:rsidR="0069207E">
        <w:t xml:space="preserve"> poskytnutého dotazníkového šetření </w:t>
      </w:r>
      <w:r w:rsidR="0069207E" w:rsidRPr="00974381">
        <w:rPr>
          <w:i/>
        </w:rPr>
        <w:t>Mapa školy</w:t>
      </w:r>
      <w:r w:rsidR="0069207E">
        <w:t xml:space="preserve"> </w:t>
      </w:r>
      <w:r w:rsidR="00143C80">
        <w:t>tak, aby zároveň zodpověděly výzkumné otázky.</w:t>
      </w:r>
    </w:p>
    <w:p w:rsidR="00143C80" w:rsidRDefault="006926A7" w:rsidP="00204033">
      <w:r>
        <w:rPr>
          <w:noProof/>
          <w:lang w:eastAsia="cs-CZ"/>
        </w:rPr>
        <mc:AlternateContent>
          <mc:Choice Requires="wps">
            <w:drawing>
              <wp:anchor distT="0" distB="0" distL="114300" distR="114300" simplePos="0" relativeHeight="251664384" behindDoc="0" locked="0" layoutInCell="1" allowOverlap="1" wp14:anchorId="03A3057B" wp14:editId="2015EAC5">
                <wp:simplePos x="0" y="0"/>
                <wp:positionH relativeFrom="column">
                  <wp:posOffset>306705</wp:posOffset>
                </wp:positionH>
                <wp:positionV relativeFrom="paragraph">
                  <wp:posOffset>306705</wp:posOffset>
                </wp:positionV>
                <wp:extent cx="4236720" cy="1524000"/>
                <wp:effectExtent l="0" t="0" r="11430" b="19050"/>
                <wp:wrapNone/>
                <wp:docPr id="4" name="Textové pole 4"/>
                <wp:cNvGraphicFramePr/>
                <a:graphic xmlns:a="http://schemas.openxmlformats.org/drawingml/2006/main">
                  <a:graphicData uri="http://schemas.microsoft.com/office/word/2010/wordprocessingShape">
                    <wps:wsp>
                      <wps:cNvSpPr txBox="1"/>
                      <wps:spPr>
                        <a:xfrm>
                          <a:off x="0" y="0"/>
                          <a:ext cx="4236720" cy="1524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1361C" w:rsidRDefault="0021361C">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24.15pt;margin-top:24.15pt;width:333.6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" filled="f" strokecolor="black [3213]" strokeweight=".5pt">
                <v:textbox>
                  <w:txbxContent>
                    <w:p w:rsidR="003C31D8" w:rsidRDefault="003C31D8">
                      <w:r>
                        <w:tab/>
                      </w:r>
                      <w:r>
                        <w:tab/>
                      </w:r>
                    </w:p>
                  </w:txbxContent>
                </v:textbox>
              </v:shape>
            </w:pict>
          </mc:Fallback>
        </mc:AlternateContent>
      </w:r>
      <w:r w:rsidR="00143C80">
        <w:t>Vybrané tematické okruhy</w:t>
      </w:r>
      <w:r w:rsidR="00954F1C">
        <w:t xml:space="preserve"> (trsy)</w:t>
      </w:r>
      <w:r w:rsidR="00204033">
        <w:t xml:space="preserve"> k</w:t>
      </w:r>
      <w:r w:rsidR="0048350E">
        <w:t> výzkumným otázkám</w:t>
      </w:r>
      <w:r w:rsidR="00143C80">
        <w:t>:</w:t>
      </w:r>
    </w:p>
    <w:p w:rsidR="007C62B7" w:rsidRPr="00204033" w:rsidRDefault="00204033" w:rsidP="00204033">
      <w:pPr>
        <w:ind w:firstLine="708"/>
        <w:rPr>
          <w:szCs w:val="24"/>
        </w:rPr>
      </w:pPr>
      <w:r>
        <w:rPr>
          <w:szCs w:val="24"/>
        </w:rPr>
        <w:t>VO1:</w:t>
      </w:r>
      <w:r>
        <w:rPr>
          <w:szCs w:val="24"/>
        </w:rPr>
        <w:tab/>
      </w:r>
      <w:r>
        <w:rPr>
          <w:szCs w:val="24"/>
        </w:rPr>
        <w:tab/>
      </w:r>
      <w:r w:rsidR="007C62B7" w:rsidRPr="00204033">
        <w:rPr>
          <w:szCs w:val="24"/>
        </w:rPr>
        <w:t>kvalita a forma výuky</w:t>
      </w:r>
      <w:r>
        <w:rPr>
          <w:szCs w:val="24"/>
        </w:rPr>
        <w:t xml:space="preserve"> na ZŠ</w:t>
      </w:r>
      <w:r w:rsidR="00974381">
        <w:rPr>
          <w:szCs w:val="24"/>
        </w:rPr>
        <w:t>;</w:t>
      </w:r>
    </w:p>
    <w:p w:rsidR="007C62B7" w:rsidRPr="00204033" w:rsidRDefault="00204033" w:rsidP="00204033">
      <w:pPr>
        <w:ind w:firstLine="708"/>
        <w:rPr>
          <w:szCs w:val="24"/>
        </w:rPr>
      </w:pPr>
      <w:r>
        <w:rPr>
          <w:szCs w:val="24"/>
        </w:rPr>
        <w:t>VO2:</w:t>
      </w:r>
      <w:r>
        <w:rPr>
          <w:szCs w:val="24"/>
        </w:rPr>
        <w:tab/>
      </w:r>
      <w:r>
        <w:rPr>
          <w:szCs w:val="24"/>
        </w:rPr>
        <w:tab/>
      </w:r>
      <w:r w:rsidR="007C62B7" w:rsidRPr="00204033">
        <w:rPr>
          <w:szCs w:val="24"/>
        </w:rPr>
        <w:t>vztahy</w:t>
      </w:r>
      <w:r w:rsidR="006E32CA" w:rsidRPr="00204033">
        <w:rPr>
          <w:szCs w:val="24"/>
        </w:rPr>
        <w:t xml:space="preserve"> a spolupráce</w:t>
      </w:r>
      <w:r w:rsidR="00974381">
        <w:rPr>
          <w:szCs w:val="24"/>
        </w:rPr>
        <w:t>;</w:t>
      </w:r>
    </w:p>
    <w:p w:rsidR="007C62B7" w:rsidRPr="00204033" w:rsidRDefault="00204033" w:rsidP="00204033">
      <w:pPr>
        <w:ind w:firstLine="708"/>
        <w:rPr>
          <w:szCs w:val="24"/>
        </w:rPr>
      </w:pPr>
      <w:r>
        <w:rPr>
          <w:szCs w:val="24"/>
        </w:rPr>
        <w:t>VO3:</w:t>
      </w:r>
      <w:r>
        <w:rPr>
          <w:szCs w:val="24"/>
        </w:rPr>
        <w:tab/>
      </w:r>
      <w:r>
        <w:rPr>
          <w:szCs w:val="24"/>
        </w:rPr>
        <w:tab/>
      </w:r>
      <w:r w:rsidR="007C62B7" w:rsidRPr="00204033">
        <w:rPr>
          <w:szCs w:val="24"/>
        </w:rPr>
        <w:t>prostředí školy</w:t>
      </w:r>
      <w:r w:rsidR="00974381">
        <w:rPr>
          <w:szCs w:val="24"/>
        </w:rPr>
        <w:t>;</w:t>
      </w:r>
    </w:p>
    <w:p w:rsidR="00A67CBB" w:rsidRPr="00204033" w:rsidRDefault="00204033" w:rsidP="00204033">
      <w:pPr>
        <w:ind w:firstLine="708"/>
        <w:rPr>
          <w:szCs w:val="24"/>
        </w:rPr>
      </w:pPr>
      <w:r>
        <w:rPr>
          <w:szCs w:val="24"/>
        </w:rPr>
        <w:t>VO4:</w:t>
      </w:r>
      <w:r>
        <w:rPr>
          <w:szCs w:val="24"/>
        </w:rPr>
        <w:tab/>
      </w:r>
      <w:r>
        <w:rPr>
          <w:szCs w:val="24"/>
        </w:rPr>
        <w:tab/>
      </w:r>
      <w:r w:rsidR="007C62B7" w:rsidRPr="00204033">
        <w:rPr>
          <w:szCs w:val="24"/>
        </w:rPr>
        <w:t xml:space="preserve">materiální </w:t>
      </w:r>
      <w:r>
        <w:rPr>
          <w:szCs w:val="24"/>
        </w:rPr>
        <w:t xml:space="preserve">a prostorové </w:t>
      </w:r>
      <w:r w:rsidR="00594041">
        <w:rPr>
          <w:szCs w:val="24"/>
        </w:rPr>
        <w:t>vybavení školního areálu</w:t>
      </w:r>
      <w:r w:rsidR="00974381">
        <w:rPr>
          <w:szCs w:val="24"/>
        </w:rPr>
        <w:t>.</w:t>
      </w:r>
    </w:p>
    <w:p w:rsidR="00106941" w:rsidRDefault="0021356A" w:rsidP="00106941">
      <w:pPr>
        <w:pStyle w:val="Nadpis2"/>
        <w:ind w:left="993"/>
      </w:pPr>
      <w:bookmarkStart w:id="41" w:name="_Toc101274768"/>
      <w:r>
        <w:t>Výzkumné kategorie</w:t>
      </w:r>
      <w:bookmarkEnd w:id="41"/>
    </w:p>
    <w:p w:rsidR="00FE62EB" w:rsidRDefault="00106941" w:rsidP="005222BD">
      <w:pPr>
        <w:spacing w:after="0"/>
        <w:ind w:firstLine="708"/>
      </w:pPr>
      <w:r>
        <w:t>Pro účely výzkumu byli záměrně pož</w:t>
      </w:r>
      <w:r w:rsidR="00286B11">
        <w:t>ádáni o účast</w:t>
      </w:r>
      <w:r w:rsidR="00594041">
        <w:t xml:space="preserve"> aktéři, kteří se v současno</w:t>
      </w:r>
      <w:r w:rsidR="00286B11">
        <w:t>sti aktivně podílí na výuce</w:t>
      </w:r>
      <w:r w:rsidR="00594041">
        <w:t xml:space="preserve"> v</w:t>
      </w:r>
      <w:r w:rsidR="00286B11">
        <w:t xml:space="preserve"> Z</w:t>
      </w:r>
      <w:r w:rsidR="0039157D">
        <w:t>ákladní škole Jarcová</w:t>
      </w:r>
      <w:r w:rsidR="00286B11">
        <w:t>. D</w:t>
      </w:r>
      <w:r w:rsidR="00CB13C3">
        <w:t>okáží shrnout</w:t>
      </w:r>
      <w:r w:rsidR="00286B11">
        <w:t xml:space="preserve"> informace o aktuální úrovni</w:t>
      </w:r>
      <w:r>
        <w:t xml:space="preserve"> vzdělávání</w:t>
      </w:r>
      <w:r w:rsidR="00286B11">
        <w:t xml:space="preserve"> na škole, která zasahuje i do </w:t>
      </w:r>
      <w:r w:rsidR="004156FD">
        <w:t>života v</w:t>
      </w:r>
      <w:r w:rsidR="0039157D">
        <w:t> </w:t>
      </w:r>
      <w:r w:rsidR="004156FD">
        <w:t>obci</w:t>
      </w:r>
      <w:r w:rsidR="0039157D">
        <w:t xml:space="preserve">. Zároveň </w:t>
      </w:r>
      <w:r w:rsidR="00286B11">
        <w:t>byly výzkumné kategorie zvoleny</w:t>
      </w:r>
      <w:r w:rsidR="0039157D">
        <w:t xml:space="preserve"> tak, aby </w:t>
      </w:r>
      <w:r w:rsidR="00CB13C3" w:rsidRPr="00FE62EB">
        <w:rPr>
          <w:b/>
        </w:rPr>
        <w:t>škole</w:t>
      </w:r>
      <w:r w:rsidR="00CB13C3">
        <w:t xml:space="preserve"> </w:t>
      </w:r>
      <w:r w:rsidR="0039157D">
        <w:t xml:space="preserve">získanými poznatky </w:t>
      </w:r>
      <w:r w:rsidR="0021361C">
        <w:rPr>
          <w:b/>
        </w:rPr>
        <w:t>vytvořily</w:t>
      </w:r>
      <w:r w:rsidR="004156FD" w:rsidRPr="00FE62EB">
        <w:rPr>
          <w:b/>
        </w:rPr>
        <w:t xml:space="preserve"> </w:t>
      </w:r>
      <w:r w:rsidR="00286B11" w:rsidRPr="00FE62EB">
        <w:rPr>
          <w:b/>
        </w:rPr>
        <w:t xml:space="preserve">kvalitativní </w:t>
      </w:r>
      <w:r w:rsidR="00374830" w:rsidRPr="00FE62EB">
        <w:rPr>
          <w:b/>
        </w:rPr>
        <w:t xml:space="preserve">evaluační </w:t>
      </w:r>
      <w:r w:rsidR="00286B11" w:rsidRPr="00FE62EB">
        <w:rPr>
          <w:b/>
        </w:rPr>
        <w:t>nástroj</w:t>
      </w:r>
      <w:r w:rsidR="00374830">
        <w:t xml:space="preserve">. </w:t>
      </w:r>
      <w:r w:rsidR="00FE62EB">
        <w:t>E</w:t>
      </w:r>
      <w:r w:rsidR="00374830">
        <w:t>valuační data mají škole sloužit do budoucí pra</w:t>
      </w:r>
      <w:r w:rsidR="00FE62EB">
        <w:t>x</w:t>
      </w:r>
      <w:r w:rsidR="00374830">
        <w:t>e</w:t>
      </w:r>
      <w:r w:rsidR="00FE62EB">
        <w:t>.</w:t>
      </w:r>
    </w:p>
    <w:p w:rsidR="00106941" w:rsidRDefault="00CB13C3" w:rsidP="00FE62EB">
      <w:pPr>
        <w:spacing w:after="0"/>
      </w:pPr>
      <w:r>
        <w:t xml:space="preserve">Výzkumné kategorie </w:t>
      </w:r>
      <w:r w:rsidR="00106941">
        <w:t>byl</w:t>
      </w:r>
      <w:r>
        <w:t>y</w:t>
      </w:r>
      <w:r w:rsidR="00106941">
        <w:t xml:space="preserve"> rozřazen</w:t>
      </w:r>
      <w:r>
        <w:t>y</w:t>
      </w:r>
      <w:r w:rsidR="00106941">
        <w:t xml:space="preserve"> </w:t>
      </w:r>
      <w:r w:rsidR="00106941" w:rsidRPr="00C319B1">
        <w:t>do tř</w:t>
      </w:r>
      <w:r w:rsidR="00286B11">
        <w:t>í hlavních kategorií dle školních rolí</w:t>
      </w:r>
      <w:r w:rsidR="00106941">
        <w:t xml:space="preserve"> – dvě vyb</w:t>
      </w:r>
      <w:r w:rsidR="00286B11">
        <w:t xml:space="preserve">rané skupiny žáků, pedagogové a </w:t>
      </w:r>
      <w:r w:rsidR="00106941">
        <w:t>ředitelka školy.</w:t>
      </w:r>
    </w:p>
    <w:p w:rsidR="00106941" w:rsidRDefault="00106941" w:rsidP="00106941">
      <w:pPr>
        <w:spacing w:after="0"/>
      </w:pPr>
      <w:r w:rsidRPr="00106941">
        <w:rPr>
          <w:b/>
        </w:rPr>
        <w:t>Vybrané skupiny žáků</w:t>
      </w:r>
      <w:r>
        <w:t xml:space="preserve"> byly určovány dle rámcového programu, který </w:t>
      </w:r>
      <w:r w:rsidR="00CB13C3">
        <w:t xml:space="preserve">je </w:t>
      </w:r>
      <w:r w:rsidR="00C300FF">
        <w:t>více přiblížen</w:t>
      </w:r>
      <w:r w:rsidR="00CB13C3">
        <w:t xml:space="preserve"> ve</w:t>
      </w:r>
      <w:r w:rsidR="00C300FF">
        <w:t xml:space="preserve"> třetí kapitole.</w:t>
      </w:r>
      <w:r w:rsidR="00CB13C3">
        <w:t xml:space="preserve"> </w:t>
      </w:r>
      <w:r w:rsidR="00C300FF">
        <w:t>RVP</w:t>
      </w:r>
      <w:r w:rsidR="00CA2431">
        <w:t xml:space="preserve"> ZV</w:t>
      </w:r>
      <w:r w:rsidR="00C300FF">
        <w:t xml:space="preserve"> č</w:t>
      </w:r>
      <w:r>
        <w:t xml:space="preserve">lení první stupeň základního vzdělávání na 1. období – s </w:t>
      </w:r>
      <w:r>
        <w:lastRenderedPageBreak/>
        <w:t>očekávanými, ale nezávaznými výstupy za dosažení 3. ročníku, a 2. období – s povinnými očekávanými výstupy v 5. ročníku.</w:t>
      </w:r>
      <w:r w:rsidR="00CA2431">
        <w:t xml:space="preserve"> Skupinu č. 1 tvoří žáci 3. ročníku a skupinu č. 2 žáci 5. ročníku. </w:t>
      </w:r>
      <w:r>
        <w:t>Utvoření skupin vyplynulo z nižšího počtu žáků v daných ročnících a rozhovory byly provede</w:t>
      </w:r>
      <w:r w:rsidR="004156FD">
        <w:t xml:space="preserve">ny se všemi žáky, od kterých </w:t>
      </w:r>
      <w:r>
        <w:t xml:space="preserve">zákonní zástupci (zpravidla rodiče) </w:t>
      </w:r>
      <w:r w:rsidR="004156FD">
        <w:t xml:space="preserve">dobrovolně </w:t>
      </w:r>
      <w:r>
        <w:t>poskytli informovaný souhlas.</w:t>
      </w:r>
    </w:p>
    <w:p w:rsidR="00106941" w:rsidRDefault="00106941" w:rsidP="00106941">
      <w:pPr>
        <w:spacing w:after="0"/>
      </w:pPr>
      <w:r>
        <w:t xml:space="preserve">Pod </w:t>
      </w:r>
      <w:r w:rsidRPr="00106941">
        <w:rPr>
          <w:b/>
        </w:rPr>
        <w:t>skupinou zaměstnanců školy</w:t>
      </w:r>
      <w:r>
        <w:t xml:space="preserve"> se rozumí</w:t>
      </w:r>
      <w:r w:rsidR="00C319B1">
        <w:t xml:space="preserve"> všichni pedagogičtí pracovníci</w:t>
      </w:r>
      <w:r>
        <w:t xml:space="preserve"> s výjimkou ředitelky, </w:t>
      </w:r>
      <w:r w:rsidR="004156FD">
        <w:t>která zajištuje především řízení školy</w:t>
      </w:r>
      <w:r>
        <w:t>. Vzhledem k výzkumnému cíli mé práce byly rozhovory dobrovolně pro</w:t>
      </w:r>
      <w:r w:rsidR="004156FD">
        <w:t>vedeny se současnými učitelkami</w:t>
      </w:r>
      <w:r>
        <w:t xml:space="preserve"> působící</w:t>
      </w:r>
      <w:r w:rsidR="00C319B1">
        <w:t>mi</w:t>
      </w:r>
      <w:r>
        <w:t xml:space="preserve"> v jednotlivých třídách.</w:t>
      </w:r>
    </w:p>
    <w:p w:rsidR="00106941" w:rsidRDefault="00106941" w:rsidP="00106941">
      <w:pPr>
        <w:spacing w:after="0"/>
      </w:pPr>
      <w:r>
        <w:t xml:space="preserve">V aktuálním školním roce 2021/2022 jsou třídy rozděleny na samostatný 1. ročník, který vyučuje třídní </w:t>
      </w:r>
      <w:r w:rsidRPr="00C319B1">
        <w:rPr>
          <w:b/>
        </w:rPr>
        <w:t xml:space="preserve">učitelka </w:t>
      </w:r>
      <w:r w:rsidR="00C319B1" w:rsidRPr="00C319B1">
        <w:rPr>
          <w:b/>
        </w:rPr>
        <w:t>č.</w:t>
      </w:r>
      <w:r w:rsidR="00C319B1">
        <w:rPr>
          <w:b/>
        </w:rPr>
        <w:t xml:space="preserve"> </w:t>
      </w:r>
      <w:r w:rsidR="00C319B1" w:rsidRPr="00C319B1">
        <w:rPr>
          <w:b/>
        </w:rPr>
        <w:t>1</w:t>
      </w:r>
      <w:r w:rsidRPr="00C319B1">
        <w:t xml:space="preserve">. </w:t>
      </w:r>
      <w:r>
        <w:t xml:space="preserve">Ve 2. a 3. ročníku je třídní </w:t>
      </w:r>
      <w:r w:rsidRPr="00C319B1">
        <w:rPr>
          <w:b/>
        </w:rPr>
        <w:t>učitelk</w:t>
      </w:r>
      <w:r w:rsidR="00C319B1" w:rsidRPr="00C319B1">
        <w:rPr>
          <w:b/>
        </w:rPr>
        <w:t>a č. 2</w:t>
      </w:r>
      <w:r>
        <w:t xml:space="preserve"> a pro 4. a 5.</w:t>
      </w:r>
      <w:r w:rsidR="00C319B1">
        <w:t xml:space="preserve"> je třídní </w:t>
      </w:r>
      <w:r w:rsidR="00C319B1" w:rsidRPr="00C319B1">
        <w:rPr>
          <w:b/>
        </w:rPr>
        <w:t>učitelka č. 3</w:t>
      </w:r>
      <w:r>
        <w:t>.</w:t>
      </w:r>
    </w:p>
    <w:p w:rsidR="00106941" w:rsidRDefault="00106941" w:rsidP="00106941">
      <w:r>
        <w:t xml:space="preserve">Poslední </w:t>
      </w:r>
      <w:r w:rsidRPr="00635DEA">
        <w:rPr>
          <w:b/>
        </w:rPr>
        <w:t>skupina</w:t>
      </w:r>
      <w:r>
        <w:t xml:space="preserve"> zařazená do výzkumného vzorku byla zaměřená na </w:t>
      </w:r>
      <w:r w:rsidRPr="00106941">
        <w:rPr>
          <w:b/>
        </w:rPr>
        <w:t>vedení školy</w:t>
      </w:r>
      <w:r>
        <w:t xml:space="preserve"> – paní ředitelku</w:t>
      </w:r>
      <w:r w:rsidR="00C319B1">
        <w:t>, s</w:t>
      </w:r>
      <w:r>
        <w:t xml:space="preserve"> níž byly zodpovídány </w:t>
      </w:r>
      <w:r w:rsidR="004156FD">
        <w:t>vybrané tematické oblasti z pozice vedoucí funkce, která má na starosti řízení celé malotřídní školy.</w:t>
      </w:r>
    </w:p>
    <w:p w:rsidR="0021356A" w:rsidRDefault="0021356A" w:rsidP="0021356A">
      <w:pPr>
        <w:pStyle w:val="Nadpis2"/>
        <w:ind w:left="993"/>
      </w:pPr>
      <w:bookmarkStart w:id="42" w:name="_Toc101274769"/>
      <w:r>
        <w:t xml:space="preserve">Analýza a interpretace </w:t>
      </w:r>
      <w:r w:rsidR="006A1534">
        <w:t>získaných dat</w:t>
      </w:r>
      <w:bookmarkEnd w:id="42"/>
    </w:p>
    <w:p w:rsidR="004156FD" w:rsidRPr="004156FD" w:rsidRDefault="004156FD" w:rsidP="004156FD">
      <w:pPr>
        <w:ind w:firstLine="708"/>
      </w:pPr>
      <w:r>
        <w:t>Dle vybrané</w:t>
      </w:r>
      <w:r w:rsidR="0048350E">
        <w:t>ho</w:t>
      </w:r>
      <w:r>
        <w:t xml:space="preserve"> kva</w:t>
      </w:r>
      <w:r w:rsidR="007E2299">
        <w:t>litativní</w:t>
      </w:r>
      <w:r w:rsidR="0048350E">
        <w:t>ho výzkumného nástroje</w:t>
      </w:r>
      <w:r w:rsidR="00C319B1">
        <w:t xml:space="preserve"> byla</w:t>
      </w:r>
      <w:r>
        <w:t xml:space="preserve"> </w:t>
      </w:r>
      <w:r w:rsidR="007E2299">
        <w:t xml:space="preserve">data </w:t>
      </w:r>
      <w:r>
        <w:t xml:space="preserve">získaná </w:t>
      </w:r>
      <w:r w:rsidR="007E2299">
        <w:t>pomocí</w:t>
      </w:r>
      <w:r w:rsidR="0069207E">
        <w:t xml:space="preserve"> osobních</w:t>
      </w:r>
      <w:r w:rsidR="007E2299">
        <w:t xml:space="preserve"> rozhovorů</w:t>
      </w:r>
      <w:r w:rsidR="00954F1C">
        <w:t>. Analýza a interpretace získaných dat se uskutečnila formou upravených tematických okruhů (trsů), jejichž detailnější popis byl zmíněn v podkapitole výše</w:t>
      </w:r>
      <w:r w:rsidR="00C319B1">
        <w:t>.</w:t>
      </w:r>
      <w:r w:rsidR="0069207E">
        <w:t xml:space="preserve"> </w:t>
      </w:r>
      <w:r w:rsidR="0048350E">
        <w:t>Obsah jednotlivých trsů současně zodpověděl na</w:t>
      </w:r>
      <w:r w:rsidR="007E2299">
        <w:t xml:space="preserve"> stanovené výzkumné otázky.</w:t>
      </w:r>
    </w:p>
    <w:bookmarkStart w:id="43" w:name="_Toc101274770"/>
    <w:p w:rsidR="00635DEA" w:rsidRDefault="00A74E47" w:rsidP="007E2299">
      <w:pPr>
        <w:pStyle w:val="Nadpis3"/>
        <w:ind w:left="1418"/>
      </w:pPr>
      <w:r>
        <w:rPr>
          <w:noProof/>
          <w:lang w:eastAsia="cs-CZ"/>
        </w:rPr>
        <mc:AlternateContent>
          <mc:Choice Requires="wps">
            <w:drawing>
              <wp:anchor distT="0" distB="0" distL="114300" distR="114300" simplePos="0" relativeHeight="251680768" behindDoc="0" locked="0" layoutInCell="1" allowOverlap="1" wp14:anchorId="07F3F91B" wp14:editId="35A82FCA">
                <wp:simplePos x="0" y="0"/>
                <wp:positionH relativeFrom="column">
                  <wp:posOffset>306070</wp:posOffset>
                </wp:positionH>
                <wp:positionV relativeFrom="paragraph">
                  <wp:posOffset>239395</wp:posOffset>
                </wp:positionV>
                <wp:extent cx="3855720" cy="307340"/>
                <wp:effectExtent l="0" t="0" r="11430" b="1651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07340"/>
                        </a:xfrm>
                        <a:prstGeom prst="rect">
                          <a:avLst/>
                        </a:prstGeom>
                        <a:noFill/>
                        <a:ln w="9525">
                          <a:solidFill>
                            <a:srgbClr val="000000"/>
                          </a:solidFill>
                          <a:miter lim="800000"/>
                          <a:headEnd/>
                          <a:tailEnd/>
                        </a:ln>
                      </wps:spPr>
                      <wps:txbx>
                        <w:txbxContent>
                          <w:p w:rsidR="0021361C" w:rsidRDefault="00213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left:0;text-align:left;margin-left:24.1pt;margin-top:18.85pt;width:303.6pt;height:2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" filled="f">
                <v:textbox>
                  <w:txbxContent>
                    <w:p w:rsidR="003C31D8" w:rsidRDefault="003C31D8"/>
                  </w:txbxContent>
                </v:textbox>
              </v:shape>
            </w:pict>
          </mc:Fallback>
        </mc:AlternateContent>
      </w:r>
      <w:r w:rsidR="008E2DD3">
        <w:t xml:space="preserve"> </w:t>
      </w:r>
      <w:r w:rsidR="004156FD">
        <w:t>Kvalita a forma výuky na ZŠ</w:t>
      </w:r>
      <w:bookmarkEnd w:id="43"/>
    </w:p>
    <w:p w:rsidR="007E2299" w:rsidRDefault="006C67BA" w:rsidP="006C67BA">
      <w:pPr>
        <w:ind w:firstLine="698"/>
      </w:pPr>
      <w:r>
        <w:t>VO1:</w:t>
      </w:r>
      <w:r>
        <w:tab/>
      </w:r>
      <w:r w:rsidRPr="00204033">
        <w:t>Jak hodnotíte kvalitu výuky na ZŠ a její průběh?</w:t>
      </w:r>
    </w:p>
    <w:p w:rsidR="006C67BA" w:rsidRDefault="00A74E47" w:rsidP="009D2E1E">
      <w:pPr>
        <w:spacing w:after="0"/>
        <w:ind w:firstLine="698"/>
      </w:pPr>
      <w:r>
        <w:t>Výzkumná otázka č. 1 zahrnovala podotázky směřující ke zhodnocení současné kvality výuky na dané</w:t>
      </w:r>
      <w:r w:rsidR="00C57BF7">
        <w:t xml:space="preserve"> škole. Každé výzkumné kategorii</w:t>
      </w:r>
      <w:r>
        <w:t xml:space="preserve"> byly předloženy dílčí otázky tak, aby oblast dokázali zhodnotit z jejich pozice. </w:t>
      </w:r>
      <w:r w:rsidRPr="00D92CAA">
        <w:rPr>
          <w:b/>
        </w:rPr>
        <w:t>Skupina žáků č. 1</w:t>
      </w:r>
      <w:r>
        <w:t xml:space="preserve"> </w:t>
      </w:r>
      <w:r w:rsidR="00C57BF7">
        <w:t>z</w:t>
      </w:r>
      <w:r>
        <w:t>hodnotila tuto oblast kladně. Vypověděla, že s výukou tak, jak probíhá, jsou spokojení.</w:t>
      </w:r>
      <w:r w:rsidR="00D92CAA">
        <w:t xml:space="preserve"> Nevidí problém ani v paralelní výuce dvou ročníků.</w:t>
      </w:r>
      <w:r w:rsidR="009D2E1E">
        <w:t xml:space="preserve"> Stejně kladný přístup k výuce měla </w:t>
      </w:r>
      <w:r w:rsidR="009D2E1E" w:rsidRPr="00C57BF7">
        <w:rPr>
          <w:b/>
        </w:rPr>
        <w:t>učitelka č. 2</w:t>
      </w:r>
      <w:r w:rsidR="009D2E1E">
        <w:t xml:space="preserve">, která skupinu č. 1 vyučuje. Zhodnotila uplynulé ročníky, které v předchozích školních letech měla </w:t>
      </w:r>
      <w:r w:rsidR="00AE281B">
        <w:t>možnost</w:t>
      </w:r>
      <w:r w:rsidR="009D2E1E">
        <w:t xml:space="preserve"> vyučovat a na tomto základě usoudila maximální spokojenost po stránce výkonové. Skupina č. 1 by ale uvítala</w:t>
      </w:r>
      <w:r>
        <w:t xml:space="preserve"> změnu v hodinách tělesné výchovy, výběrem nových herních a pohybových aktivit.</w:t>
      </w:r>
      <w:r w:rsidR="009D2E1E">
        <w:t xml:space="preserve"> Taktéž by ráda</w:t>
      </w:r>
      <w:r w:rsidR="00D92CAA">
        <w:t xml:space="preserve"> uvítal</w:t>
      </w:r>
      <w:r w:rsidR="009D2E1E">
        <w:t>a</w:t>
      </w:r>
      <w:r w:rsidR="00D92CAA">
        <w:t xml:space="preserve"> změnu v hodinách hudební výchovy, kde moment</w:t>
      </w:r>
      <w:r w:rsidR="009D2E1E">
        <w:t>á</w:t>
      </w:r>
      <w:r w:rsidR="00D92CAA">
        <w:t>lně hrají na zobcovou flétnu. V rámc</w:t>
      </w:r>
      <w:r w:rsidR="009D2E1E">
        <w:t>i jejich fyzických možností je hra na hudební nástroj</w:t>
      </w:r>
      <w:r w:rsidR="00C57BF7">
        <w:t xml:space="preserve"> pro</w:t>
      </w:r>
      <w:r w:rsidR="00D92CAA">
        <w:t xml:space="preserve"> žáky občas </w:t>
      </w:r>
      <w:r w:rsidR="009D2E1E">
        <w:lastRenderedPageBreak/>
        <w:t>velmi náročná</w:t>
      </w:r>
      <w:r w:rsidR="00D92CAA">
        <w:t xml:space="preserve"> – únava, bolest hlavy, nesoustředěnost v další hodině, stereotypní aktivita. Naproti tomu </w:t>
      </w:r>
      <w:r w:rsidR="00D92CAA" w:rsidRPr="00D92CAA">
        <w:rPr>
          <w:b/>
        </w:rPr>
        <w:t>skupina žáků č. 2</w:t>
      </w:r>
      <w:r w:rsidR="00D92CAA">
        <w:t xml:space="preserve"> v rozhovoru uvedla, že se již těší na přestup do městské ZŠ a výuku na 2. stupni ZŠ. Důvodem výpovědi byly jednak kamarádské vztahy na škole, kam v novém školním roce nastoupí (žáci zde mají kamarády z místa svého bydliště – z obce Jarcová) a jednak problematika paralelního vyučování. T</w:t>
      </w:r>
      <w:r w:rsidR="009D2E1E">
        <w:t>a jim činí</w:t>
      </w:r>
      <w:r w:rsidR="00405413">
        <w:t xml:space="preserve"> potíže</w:t>
      </w:r>
      <w:r w:rsidR="00D92CAA">
        <w:t xml:space="preserve"> v oblasti pozornosti a soustře</w:t>
      </w:r>
      <w:r w:rsidR="009D2E1E">
        <w:t>děnosti na samostatnou práci, když učitelka č. 3 vysvětluje učivo</w:t>
      </w:r>
      <w:r w:rsidR="00D92CAA">
        <w:t xml:space="preserve"> nižšímu ročníku</w:t>
      </w:r>
      <w:r w:rsidR="00405413">
        <w:t>.</w:t>
      </w:r>
      <w:r w:rsidR="00D92CAA">
        <w:t xml:space="preserve"> Skupina </w:t>
      </w:r>
      <w:r w:rsidR="00405413">
        <w:t>č. 2 měla možnost samostatné výuky ve 3. ročníku,</w:t>
      </w:r>
      <w:r w:rsidR="00D92CAA">
        <w:t xml:space="preserve"> takže porovnávali plusy a mínusy současné výuky.</w:t>
      </w:r>
      <w:r w:rsidR="009D2E1E">
        <w:t xml:space="preserve"> Jako plus skupina uvedla nižší počet žáků a větší individuální přístup ze strany učitelky č. 3 s případnou dopomocí asistentky pedagoga. </w:t>
      </w:r>
      <w:r w:rsidR="009D2E1E" w:rsidRPr="00C93CCD">
        <w:rPr>
          <w:b/>
        </w:rPr>
        <w:t>Učitelka č. 3</w:t>
      </w:r>
      <w:r w:rsidR="009D2E1E">
        <w:t xml:space="preserve"> v rozhovoru taktéž vyzdvihla důležitost přípravy na výuku pro oba ročníky, dostatečnou zásobu materiálů pro žáky nadanější a zdatnější a případný individuálnější přístup k žákům, vyžadující pomoc či vysvětlení učební látky.</w:t>
      </w:r>
    </w:p>
    <w:p w:rsidR="009D2E1E" w:rsidRPr="007E2299" w:rsidRDefault="009D2E1E" w:rsidP="009D2E1E">
      <w:r w:rsidRPr="00B77B1A">
        <w:rPr>
          <w:b/>
        </w:rPr>
        <w:t>Učite</w:t>
      </w:r>
      <w:r w:rsidR="00AE281B" w:rsidRPr="00B77B1A">
        <w:rPr>
          <w:b/>
        </w:rPr>
        <w:t>lka č. 1</w:t>
      </w:r>
      <w:r w:rsidR="00AE281B">
        <w:t xml:space="preserve"> se ve zhodnocení shodla s výpověďmi svých kolegyň. Její žáci jsou pozorní, učenliví a motivováni do další učební látky. Všechny výzkumné kategorie, vč</w:t>
      </w:r>
      <w:r w:rsidR="00C93CCD">
        <w:t>etně vedení školy, se odkazovaly</w:t>
      </w:r>
      <w:r w:rsidR="00AE281B">
        <w:t xml:space="preserve"> v průběhu rozhovoru na distanční vzdělávání, které činnost školy zásadně ovlivnilo. </w:t>
      </w:r>
      <w:r w:rsidR="00AE281B" w:rsidRPr="00B77B1A">
        <w:rPr>
          <w:b/>
        </w:rPr>
        <w:t>Ředitelka</w:t>
      </w:r>
      <w:r w:rsidR="00AE281B">
        <w:t xml:space="preserve"> uvedla </w:t>
      </w:r>
      <w:r w:rsidR="00B77B1A">
        <w:t xml:space="preserve">navíc </w:t>
      </w:r>
      <w:r w:rsidR="00AE281B">
        <w:t>potřebu učit se za pochodu, jelikož nikdo na této škole distančním způsobem nikdy nevyučoval.</w:t>
      </w:r>
      <w:r w:rsidR="00B77B1A">
        <w:t xml:space="preserve"> Zpětně ale celý pedagogický sbor a skupiny č. 1 a č. 2 hodnotili tuto zkušenost ve vzdělávání jako velmi přínosnou z hlediska flexibility výuky.</w:t>
      </w:r>
      <w:r w:rsidR="003B7D89" w:rsidRPr="003B7D89">
        <w:rPr>
          <w:noProof/>
        </w:rPr>
        <w:t xml:space="preserve"> </w:t>
      </w:r>
    </w:p>
    <w:bookmarkStart w:id="44" w:name="_Toc101274771"/>
    <w:p w:rsidR="007E2299" w:rsidRDefault="00A74E47" w:rsidP="007E2299">
      <w:pPr>
        <w:pStyle w:val="Nadpis3"/>
        <w:ind w:left="1418"/>
      </w:pPr>
      <w:r>
        <w:rPr>
          <w:noProof/>
          <w:lang w:eastAsia="cs-CZ"/>
        </w:rPr>
        <mc:AlternateContent>
          <mc:Choice Requires="wps">
            <w:drawing>
              <wp:anchor distT="0" distB="0" distL="114300" distR="114300" simplePos="0" relativeHeight="251682816" behindDoc="0" locked="0" layoutInCell="1" allowOverlap="1" wp14:anchorId="610B68FF" wp14:editId="0DC7F10E">
                <wp:simplePos x="0" y="0"/>
                <wp:positionH relativeFrom="column">
                  <wp:posOffset>306705</wp:posOffset>
                </wp:positionH>
                <wp:positionV relativeFrom="paragraph">
                  <wp:posOffset>269240</wp:posOffset>
                </wp:positionV>
                <wp:extent cx="5562600" cy="307340"/>
                <wp:effectExtent l="0" t="0" r="19050" b="165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07340"/>
                        </a:xfrm>
                        <a:prstGeom prst="rect">
                          <a:avLst/>
                        </a:prstGeom>
                        <a:noFill/>
                        <a:ln w="9525">
                          <a:solidFill>
                            <a:srgbClr val="000000"/>
                          </a:solidFill>
                          <a:miter lim="800000"/>
                          <a:headEnd/>
                          <a:tailEnd/>
                        </a:ln>
                      </wps:spPr>
                      <wps:txbx>
                        <w:txbxContent>
                          <w:p w:rsidR="0021361C" w:rsidRDefault="0021361C" w:rsidP="00A74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15pt;margin-top:21.2pt;width:438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" filled="f">
                <v:textbox>
                  <w:txbxContent>
                    <w:p w:rsidR="003C31D8" w:rsidRDefault="003C31D8" w:rsidP="00A74E47"/>
                  </w:txbxContent>
                </v:textbox>
              </v:shape>
            </w:pict>
          </mc:Fallback>
        </mc:AlternateContent>
      </w:r>
      <w:r w:rsidR="007E2299">
        <w:t>Vztahy a spolupráce</w:t>
      </w:r>
      <w:bookmarkEnd w:id="44"/>
    </w:p>
    <w:p w:rsidR="007E2299" w:rsidRDefault="006C67BA" w:rsidP="006C67BA">
      <w:pPr>
        <w:ind w:left="698"/>
      </w:pPr>
      <w:r>
        <w:t>VO2:</w:t>
      </w:r>
      <w:r>
        <w:tab/>
      </w:r>
      <w:r w:rsidR="001D3E74" w:rsidRPr="00204033">
        <w:t>Jak hodnotíte vztahy a spolupráci mezi aktéry školního i mimoškolního života?</w:t>
      </w:r>
    </w:p>
    <w:p w:rsidR="001D3E74" w:rsidRPr="007E2299" w:rsidRDefault="003B7D89" w:rsidP="003B7D89">
      <w:pPr>
        <w:ind w:firstLine="698"/>
      </w:pPr>
      <w:r>
        <w:t>Vzhledem k dispozičnímu umístění školy v obci J</w:t>
      </w:r>
      <w:r w:rsidR="00F21199">
        <w:t>arcová si na přívětivou</w:t>
      </w:r>
      <w:r>
        <w:t xml:space="preserve"> komu</w:t>
      </w:r>
      <w:r w:rsidR="00F21199">
        <w:t xml:space="preserve">nikaci, dobré vztahy a fungující spolupráci zakládají všechny výzkumné kategorie, jak vyplynulo z jejích výpovědí. </w:t>
      </w:r>
      <w:r w:rsidR="00F21199" w:rsidRPr="00934130">
        <w:rPr>
          <w:b/>
        </w:rPr>
        <w:t>Ředitelka</w:t>
      </w:r>
      <w:r w:rsidR="00F21199" w:rsidRPr="00C93CCD">
        <w:t xml:space="preserve"> s</w:t>
      </w:r>
      <w:r w:rsidR="00F21199" w:rsidRPr="00934130">
        <w:rPr>
          <w:b/>
        </w:rPr>
        <w:t> učitelkou č. 1</w:t>
      </w:r>
      <w:r w:rsidR="00F21199">
        <w:t>, která v obci Jarcová bydlí, uvádí, že svou menší kapacitou se zde všichni znají. Což s sebou přináší plusy a mínu</w:t>
      </w:r>
      <w:r w:rsidR="00A019F2">
        <w:t>sy. H</w:t>
      </w:r>
      <w:r w:rsidR="00934130">
        <w:t>lavní přednost</w:t>
      </w:r>
      <w:r w:rsidR="00A019F2">
        <w:t>í</w:t>
      </w:r>
      <w:r w:rsidR="00934130">
        <w:t xml:space="preserve"> bližších vztahů</w:t>
      </w:r>
      <w:r w:rsidR="00A019F2">
        <w:t xml:space="preserve"> se z rozhovorů jeví</w:t>
      </w:r>
      <w:r w:rsidR="00F21199">
        <w:t xml:space="preserve"> především organizační a personální výpomoc zákonných zástupců, zaměstnanců z řad zastupitelstva obce a dalších obyvatel vesnice</w:t>
      </w:r>
      <w:r w:rsidR="00A019F2">
        <w:t>. Obyvatelé obce</w:t>
      </w:r>
      <w:r w:rsidR="00F21199">
        <w:t xml:space="preserve"> se rádi účastní akcí školy nejen jako diváci, ale především jako výpomoc (prodej výrobků, občerstvení, obsluha dětských atrakcí či bezpečnostní dozor při akcích)</w:t>
      </w:r>
      <w:r w:rsidR="00934130">
        <w:t xml:space="preserve">. Stejně tak obě </w:t>
      </w:r>
      <w:r w:rsidR="00934130" w:rsidRPr="00934130">
        <w:rPr>
          <w:b/>
        </w:rPr>
        <w:t>skupiny žáků</w:t>
      </w:r>
      <w:r w:rsidR="00934130">
        <w:t xml:space="preserve"> uvedly, že na ně velmi mile působí, když vidí nekonfliktní spolupráci mezi svými rodiči a pedagogy školy.</w:t>
      </w:r>
      <w:r w:rsidR="00F21199">
        <w:t xml:space="preserve"> </w:t>
      </w:r>
      <w:r w:rsidR="00934130">
        <w:t xml:space="preserve">Velkým plusem, který uvedly </w:t>
      </w:r>
      <w:r w:rsidR="00934130" w:rsidRPr="005D0E0B">
        <w:rPr>
          <w:b/>
        </w:rPr>
        <w:t>pedagožky</w:t>
      </w:r>
      <w:r w:rsidR="00934130">
        <w:t xml:space="preserve"> v rámci pomoci škole je Spolek rodičů a Školská rada. Podílejí se na činnostech školních i mimoškolních (např. zajišt</w:t>
      </w:r>
      <w:r w:rsidR="00CE3618">
        <w:t xml:space="preserve">ění autobusové dopravy obecním </w:t>
      </w:r>
      <w:r w:rsidR="00934130">
        <w:t xml:space="preserve">autobusem) velmi aktivně a otevřeně diskutují a </w:t>
      </w:r>
      <w:r w:rsidR="00934130">
        <w:lastRenderedPageBreak/>
        <w:t>přináší nové nápady, jak žáků</w:t>
      </w:r>
      <w:r w:rsidR="005D0E0B">
        <w:t>m</w:t>
      </w:r>
      <w:r w:rsidR="00934130">
        <w:t xml:space="preserve"> zkvalitnit a zpříjemnit školní rok.</w:t>
      </w:r>
      <w:r w:rsidR="00CE3618">
        <w:t xml:space="preserve"> </w:t>
      </w:r>
      <w:r w:rsidR="00CE3618" w:rsidRPr="005D0E0B">
        <w:t xml:space="preserve">Dále </w:t>
      </w:r>
      <w:r w:rsidR="00CE3618" w:rsidRPr="00847113">
        <w:rPr>
          <w:b/>
        </w:rPr>
        <w:t>skupin</w:t>
      </w:r>
      <w:r w:rsidR="005D0E0B">
        <w:rPr>
          <w:b/>
        </w:rPr>
        <w:t>y</w:t>
      </w:r>
      <w:r w:rsidR="00CE3618" w:rsidRPr="00847113">
        <w:rPr>
          <w:b/>
        </w:rPr>
        <w:t xml:space="preserve"> žáků č. 1</w:t>
      </w:r>
      <w:r w:rsidR="00CE3618" w:rsidRPr="005D0E0B">
        <w:t xml:space="preserve"> a</w:t>
      </w:r>
      <w:r w:rsidR="00CE3618" w:rsidRPr="00847113">
        <w:rPr>
          <w:b/>
        </w:rPr>
        <w:t xml:space="preserve"> č. 2</w:t>
      </w:r>
      <w:r w:rsidR="00CE3618">
        <w:t xml:space="preserve"> zmínily docházku do zájmových kroužků, které škola ve spolupráci se SVČ ve Valašském Meziříčí nabízí. Kroužky se realizují po výuce v době školní družiny a využívají se k tomu prostory školy. Žákům se v zájmových kroužcích líbí a jsou s průběhem i náplní spokojeni. </w:t>
      </w:r>
      <w:r w:rsidR="00CE3618" w:rsidRPr="005D0E0B">
        <w:rPr>
          <w:b/>
        </w:rPr>
        <w:t>Učitelka č. 3</w:t>
      </w:r>
      <w:r w:rsidR="00CE3618">
        <w:t xml:space="preserve"> a </w:t>
      </w:r>
      <w:r w:rsidR="00CE3618" w:rsidRPr="005D0E0B">
        <w:rPr>
          <w:b/>
        </w:rPr>
        <w:t>učitelka č. 2</w:t>
      </w:r>
      <w:r w:rsidR="00CE3618">
        <w:t xml:space="preserve"> navíc vedou své zájmové kroužky při škole také. K tomu se obě vyjádřily jednoznačně – do kroužků dochází žáci, které činnost zajímá a baví</w:t>
      </w:r>
      <w:r w:rsidR="00301CEA">
        <w:t>. T</w:t>
      </w:r>
      <w:r w:rsidR="00CE3618">
        <w:t>ato aktivita</w:t>
      </w:r>
      <w:r w:rsidR="00301CEA">
        <w:t xml:space="preserve"> je</w:t>
      </w:r>
      <w:r w:rsidR="00CE3618">
        <w:t xml:space="preserve"> pro ně jednou z</w:t>
      </w:r>
      <w:r w:rsidR="00301CEA">
        <w:t> </w:t>
      </w:r>
      <w:r w:rsidR="00CE3618">
        <w:t>možností</w:t>
      </w:r>
      <w:r w:rsidR="00301CEA">
        <w:t>, jak navázat bližší kontakt s žáky a hlouběji poznat</w:t>
      </w:r>
      <w:r w:rsidR="00CE3618">
        <w:t xml:space="preserve"> jejich potřeb</w:t>
      </w:r>
      <w:r w:rsidR="00301CEA">
        <w:t>y</w:t>
      </w:r>
      <w:r w:rsidR="00CE3618">
        <w:t>.</w:t>
      </w:r>
      <w:r w:rsidR="00907B44">
        <w:t xml:space="preserve"> Obecně se všechny výzkumné kategorie shodly na závěru, že škola nabízí velké množství školních a mimoškolních aktivit (příklady aktivit jsou zmíněny ve čtvrté teoretické ka</w:t>
      </w:r>
      <w:r w:rsidR="00890959">
        <w:t>pitole) v průběhu školního roku. Aktivity v</w:t>
      </w:r>
      <w:r w:rsidR="00907B44">
        <w:t xml:space="preserve">elmi </w:t>
      </w:r>
      <w:r w:rsidR="00890959">
        <w:t xml:space="preserve">kladně </w:t>
      </w:r>
      <w:r w:rsidR="00907B44">
        <w:t xml:space="preserve">posilují kamarádské vztahy mezi spolužáky, mažou rozdíly v sociálním postavení a zázemí rodin žáků, pomáhají řešit třídní konflikty a utužovat kolektiv celé školy. </w:t>
      </w:r>
    </w:p>
    <w:bookmarkStart w:id="45" w:name="_Toc101274772"/>
    <w:p w:rsidR="007E2299" w:rsidRDefault="003B7D89" w:rsidP="007E2299">
      <w:pPr>
        <w:pStyle w:val="Nadpis3"/>
        <w:ind w:left="1418"/>
      </w:pPr>
      <w:r>
        <w:rPr>
          <w:noProof/>
          <w:lang w:eastAsia="cs-CZ"/>
        </w:rPr>
        <mc:AlternateContent>
          <mc:Choice Requires="wps">
            <w:drawing>
              <wp:anchor distT="0" distB="0" distL="114300" distR="114300" simplePos="0" relativeHeight="251684864" behindDoc="0" locked="0" layoutInCell="1" allowOverlap="1" wp14:anchorId="75D1B635" wp14:editId="0947F6E2">
                <wp:simplePos x="0" y="0"/>
                <wp:positionH relativeFrom="column">
                  <wp:posOffset>306070</wp:posOffset>
                </wp:positionH>
                <wp:positionV relativeFrom="paragraph">
                  <wp:posOffset>271780</wp:posOffset>
                </wp:positionV>
                <wp:extent cx="3855720" cy="307340"/>
                <wp:effectExtent l="0" t="0" r="11430" b="1651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07340"/>
                        </a:xfrm>
                        <a:prstGeom prst="rect">
                          <a:avLst/>
                        </a:prstGeom>
                        <a:noFill/>
                        <a:ln w="9525">
                          <a:solidFill>
                            <a:srgbClr val="000000"/>
                          </a:solidFill>
                          <a:miter lim="800000"/>
                          <a:headEnd/>
                          <a:tailEnd/>
                        </a:ln>
                      </wps:spPr>
                      <wps:txbx>
                        <w:txbxContent>
                          <w:p w:rsidR="0021361C" w:rsidRDefault="0021361C" w:rsidP="003B7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1pt;margin-top:21.4pt;width:303.6pt;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" filled="f">
                <v:textbox>
                  <w:txbxContent>
                    <w:p w:rsidR="003C31D8" w:rsidRDefault="003C31D8" w:rsidP="003B7D89"/>
                  </w:txbxContent>
                </v:textbox>
              </v:shape>
            </w:pict>
          </mc:Fallback>
        </mc:AlternateContent>
      </w:r>
      <w:r w:rsidR="007E2299">
        <w:t>Prostředí školy</w:t>
      </w:r>
      <w:bookmarkEnd w:id="45"/>
    </w:p>
    <w:p w:rsidR="007E2299" w:rsidRDefault="001D3E74" w:rsidP="001D3E74">
      <w:pPr>
        <w:ind w:left="698"/>
      </w:pPr>
      <w:r>
        <w:t>VO3:</w:t>
      </w:r>
      <w:r>
        <w:tab/>
      </w:r>
      <w:r w:rsidRPr="00204033">
        <w:t>Jak</w:t>
      </w:r>
      <w:r w:rsidR="00CB13C3">
        <w:t xml:space="preserve"> hodnotíte převažující atmosféru</w:t>
      </w:r>
      <w:r w:rsidRPr="00204033">
        <w:t xml:space="preserve"> na ZŠ?</w:t>
      </w:r>
      <w:r w:rsidR="003B7D89" w:rsidRPr="003B7D89">
        <w:rPr>
          <w:noProof/>
        </w:rPr>
        <w:t xml:space="preserve"> </w:t>
      </w:r>
    </w:p>
    <w:p w:rsidR="0074750F" w:rsidRDefault="00C57BF7" w:rsidP="0074750F">
      <w:pPr>
        <w:spacing w:after="0"/>
        <w:ind w:firstLine="709"/>
      </w:pPr>
      <w:r>
        <w:t>Pro výzkumnou otázku č. 3, zaměřující se na atmosféru školy,</w:t>
      </w:r>
      <w:r w:rsidR="00B218BD">
        <w:t xml:space="preserve"> se výpovědi </w:t>
      </w:r>
      <w:r w:rsidR="00B218BD" w:rsidRPr="005D0E0B">
        <w:rPr>
          <w:b/>
        </w:rPr>
        <w:t>skupin č. 1</w:t>
      </w:r>
      <w:r w:rsidR="00B218BD">
        <w:t xml:space="preserve"> a </w:t>
      </w:r>
      <w:r w:rsidR="00B218BD" w:rsidRPr="005D0E0B">
        <w:rPr>
          <w:b/>
        </w:rPr>
        <w:t>č. 2</w:t>
      </w:r>
      <w:r w:rsidR="00B218BD">
        <w:t xml:space="preserve"> dost lišily</w:t>
      </w:r>
      <w:r w:rsidR="00B72EB1">
        <w:t>. S</w:t>
      </w:r>
      <w:r w:rsidR="00B218BD">
        <w:t>tejně tak</w:t>
      </w:r>
      <w:r w:rsidR="00B72EB1">
        <w:t xml:space="preserve"> se rozcházely odpovědí</w:t>
      </w:r>
      <w:r w:rsidR="00B218BD">
        <w:t xml:space="preserve"> učitelek, které v</w:t>
      </w:r>
      <w:r w:rsidR="00B72EB1">
        <w:t>e třídách vyučují. Největším vlivem na atmosféru z pohledu všech kategorií je</w:t>
      </w:r>
      <w:r w:rsidR="00B218BD">
        <w:t xml:space="preserve"> skladba třídy. Zatímco </w:t>
      </w:r>
      <w:r w:rsidR="00B218BD" w:rsidRPr="005D0E0B">
        <w:rPr>
          <w:b/>
        </w:rPr>
        <w:t>učitelka č. 2</w:t>
      </w:r>
      <w:r w:rsidR="00B218BD">
        <w:t xml:space="preserve"> vyučuje skupinu č. 1, která je bezkonfliktní, pracuje dle zadaných požadavků, </w:t>
      </w:r>
      <w:r w:rsidR="00B218BD" w:rsidRPr="005D0E0B">
        <w:rPr>
          <w:b/>
        </w:rPr>
        <w:t>učitelka č. 3</w:t>
      </w:r>
      <w:r w:rsidR="00B218BD">
        <w:t xml:space="preserve"> spolu se skupinou č. 2 </w:t>
      </w:r>
      <w:r w:rsidR="005D0E0B">
        <w:t>z</w:t>
      </w:r>
      <w:r w:rsidR="00B218BD">
        <w:t>hodnotila atm</w:t>
      </w:r>
      <w:r w:rsidR="005D0E0B">
        <w:t>o</w:t>
      </w:r>
      <w:r w:rsidR="00B72EB1">
        <w:t>sféru ve třídě jako náročnější. Jedním z důvodů je potřeba</w:t>
      </w:r>
      <w:r w:rsidR="0074750F">
        <w:t xml:space="preserve"> zajišťovat přiznaná</w:t>
      </w:r>
      <w:r w:rsidR="005D0E0B">
        <w:t xml:space="preserve"> PO</w:t>
      </w:r>
      <w:r w:rsidR="00B218BD">
        <w:t xml:space="preserve"> žákovi se SVP, který v hodinách mívá záchvaty agrese a impulzivity</w:t>
      </w:r>
      <w:r w:rsidR="006D6096">
        <w:t>. J</w:t>
      </w:r>
      <w:r w:rsidR="005D0E0B">
        <w:t xml:space="preserve">e </w:t>
      </w:r>
      <w:r w:rsidR="006D6096">
        <w:t>nezbytné tomuto žákovi</w:t>
      </w:r>
      <w:r w:rsidR="005D0E0B">
        <w:t xml:space="preserve"> věnovat zvýšenou pozornost v oblasti úpravy výuky</w:t>
      </w:r>
      <w:r w:rsidR="00B218BD">
        <w:t xml:space="preserve">. Žáci ze </w:t>
      </w:r>
      <w:r w:rsidR="00B218BD" w:rsidRPr="006D6096">
        <w:rPr>
          <w:b/>
        </w:rPr>
        <w:t>skupiny č. 2</w:t>
      </w:r>
      <w:r w:rsidR="00B218BD">
        <w:t xml:space="preserve"> vypověděli, že za </w:t>
      </w:r>
      <w:r w:rsidR="0074750F">
        <w:t xml:space="preserve">školní léta, kdy dochází s </w:t>
      </w:r>
      <w:r w:rsidR="00B218BD">
        <w:t>tím</w:t>
      </w:r>
      <w:r w:rsidR="00867721">
        <w:t>t</w:t>
      </w:r>
      <w:r w:rsidR="0074750F">
        <w:t>o žákem do třídy,</w:t>
      </w:r>
      <w:r w:rsidR="00B218BD">
        <w:t xml:space="preserve"> již dokážou </w:t>
      </w:r>
      <w:r w:rsidR="00867721">
        <w:t>určitý</w:t>
      </w:r>
      <w:r w:rsidR="0074750F">
        <w:t>m způsobem fungovat. Snaží se ho i přes</w:t>
      </w:r>
      <w:r w:rsidR="00867721">
        <w:t xml:space="preserve"> </w:t>
      </w:r>
      <w:r w:rsidR="0074750F">
        <w:t>problémové chování nevyčleňovat</w:t>
      </w:r>
      <w:r w:rsidR="00867721">
        <w:t xml:space="preserve"> z kolektivu. Důvodem takto otevřené a vítající atmosféry je i fakt, že se žáci s</w:t>
      </w:r>
      <w:r w:rsidR="00D04A0D">
        <w:t>polu stýkají mimo školní výuku.</w:t>
      </w:r>
    </w:p>
    <w:p w:rsidR="001D3E74" w:rsidRPr="007E2299" w:rsidRDefault="00867721" w:rsidP="0074750F">
      <w:pPr>
        <w:spacing w:after="0"/>
      </w:pPr>
      <w:r>
        <w:t>V</w:t>
      </w:r>
      <w:r w:rsidR="00CD6529">
        <w:t>ýrazný problém</w:t>
      </w:r>
      <w:r>
        <w:t xml:space="preserve"> v</w:t>
      </w:r>
      <w:r w:rsidR="00D04A0D">
        <w:t> náročnější</w:t>
      </w:r>
      <w:r>
        <w:t> atmosféře třídy skupin</w:t>
      </w:r>
      <w:r w:rsidR="0074750F">
        <w:t>y</w:t>
      </w:r>
      <w:r w:rsidR="00CD6529">
        <w:t xml:space="preserve"> č. 2</w:t>
      </w:r>
      <w:r>
        <w:t xml:space="preserve"> </w:t>
      </w:r>
      <w:r w:rsidR="0074750F">
        <w:t>nastal</w:t>
      </w:r>
      <w:r>
        <w:t xml:space="preserve"> po opětovné</w:t>
      </w:r>
      <w:r w:rsidR="00D04A0D">
        <w:t>m</w:t>
      </w:r>
      <w:r>
        <w:t xml:space="preserve"> zahájení prezenční výuky. K tomuto bodu se vztahuje i obsahově totožná výpověď učitelky č. 3. Ta uvedla, že se j</w:t>
      </w:r>
      <w:r w:rsidR="00CD6529">
        <w:t>í</w:t>
      </w:r>
      <w:r>
        <w:t xml:space="preserve"> za letošní školní rok příliš nedaří zlepšit klima třídy po přechodu na kontaktní výuku</w:t>
      </w:r>
      <w:r w:rsidR="0074750F">
        <w:t>. N</w:t>
      </w:r>
      <w:r w:rsidR="00C845BB">
        <w:t>eustále</w:t>
      </w:r>
      <w:r w:rsidR="0074750F">
        <w:t xml:space="preserve"> atmosféru</w:t>
      </w:r>
      <w:r w:rsidR="00C845BB">
        <w:t xml:space="preserve"> zlepš</w:t>
      </w:r>
      <w:r w:rsidR="0074750F">
        <w:t>uje</w:t>
      </w:r>
      <w:r w:rsidR="00C845BB">
        <w:t xml:space="preserve"> různými činnostmi (diskuze, práce ve skupinách, společné řešení různých situací, PC programy, projektové vyučování, besedy a výukové programy mimo školu, ad.)</w:t>
      </w:r>
      <w:r>
        <w:t>. Žáci</w:t>
      </w:r>
      <w:r w:rsidR="00B006B7">
        <w:t xml:space="preserve"> údajně</w:t>
      </w:r>
      <w:r>
        <w:t xml:space="preserve"> ztratili návyk denního režimu, který jim pomáhal zvládat povinnosti spojené se vzdělávání</w:t>
      </w:r>
      <w:r w:rsidR="00CD6529">
        <w:t>m</w:t>
      </w:r>
      <w:r>
        <w:t xml:space="preserve">, </w:t>
      </w:r>
      <w:r w:rsidR="00CD6529">
        <w:t xml:space="preserve">slušné </w:t>
      </w:r>
      <w:r w:rsidR="00077B82">
        <w:t>vychování a dodržování pravid</w:t>
      </w:r>
      <w:r>
        <w:t>e</w:t>
      </w:r>
      <w:r w:rsidR="00077B82">
        <w:t>l</w:t>
      </w:r>
      <w:r>
        <w:t xml:space="preserve"> třídy</w:t>
      </w:r>
      <w:r w:rsidR="00CD6529">
        <w:t>.</w:t>
      </w:r>
      <w:r w:rsidR="00B006B7">
        <w:t xml:space="preserve"> Tuto výpověď potvrdila i učitelk</w:t>
      </w:r>
      <w:r w:rsidR="00077B82">
        <w:t>a č. 2. Mírnější výkyvy v klidné atmosféře</w:t>
      </w:r>
      <w:r w:rsidR="00B006B7">
        <w:t xml:space="preserve"> třídy</w:t>
      </w:r>
      <w:r w:rsidR="00077B82">
        <w:t xml:space="preserve"> zpozorovala</w:t>
      </w:r>
      <w:r w:rsidR="00B006B7">
        <w:t xml:space="preserve"> </w:t>
      </w:r>
      <w:r w:rsidR="00B006B7">
        <w:lastRenderedPageBreak/>
        <w:t xml:space="preserve">po </w:t>
      </w:r>
      <w:r w:rsidR="00077B82">
        <w:t>opětovném příchodu do</w:t>
      </w:r>
      <w:r w:rsidR="00B006B7">
        <w:t xml:space="preserve"> škol</w:t>
      </w:r>
      <w:r w:rsidR="00077B82">
        <w:t>y</w:t>
      </w:r>
      <w:r w:rsidR="00B006B7">
        <w:t xml:space="preserve"> také</w:t>
      </w:r>
      <w:r w:rsidR="00077B82">
        <w:t>.</w:t>
      </w:r>
      <w:r w:rsidR="00CD6529">
        <w:t xml:space="preserve"> K převažující atmosféře na ZŠ dodala</w:t>
      </w:r>
      <w:r w:rsidR="003D03FD">
        <w:t xml:space="preserve"> </w:t>
      </w:r>
      <w:r w:rsidR="003D03FD" w:rsidRPr="00D04A0D">
        <w:rPr>
          <w:b/>
        </w:rPr>
        <w:t>ředitelka</w:t>
      </w:r>
      <w:r w:rsidR="003D03FD">
        <w:t xml:space="preserve"> svůj pohle</w:t>
      </w:r>
      <w:r w:rsidR="00D04A0D">
        <w:t>d, který se odrážel</w:t>
      </w:r>
      <w:r w:rsidR="003D03FD">
        <w:t xml:space="preserve"> především v nedostatečném finančním ohodnoc</w:t>
      </w:r>
      <w:r w:rsidR="00141652">
        <w:t xml:space="preserve">ení. Neúměrná finanční oblast se rozchází s </w:t>
      </w:r>
      <w:r w:rsidR="00D04A0D">
        <w:t>narůstající</w:t>
      </w:r>
      <w:r w:rsidR="00141652">
        <w:t xml:space="preserve"> prací</w:t>
      </w:r>
      <w:r w:rsidR="006E4F76">
        <w:t>, zvyšující se</w:t>
      </w:r>
      <w:r w:rsidR="00141652">
        <w:t xml:space="preserve"> administrativou</w:t>
      </w:r>
      <w:r w:rsidR="003D03FD">
        <w:t xml:space="preserve"> a nedostatk</w:t>
      </w:r>
      <w:r w:rsidR="00141652">
        <w:t>em</w:t>
      </w:r>
      <w:r w:rsidR="003D03FD">
        <w:t xml:space="preserve"> zaměstnanců v náhlých výpadcích z řad pedagogického sboru. Konflikty ovlivňující atmosféru školy a znesnadňující činnost učitelek se všichni členové pedagogického sboru snaží řešit na pravidelných ped</w:t>
      </w:r>
      <w:r w:rsidR="00141652">
        <w:t>agogických radách. I</w:t>
      </w:r>
      <w:r w:rsidR="003D03FD">
        <w:t xml:space="preserve">deálně v součinnosti se zákonnými zástupci. Celková atmosféra školy, kterou potvrzuje i učitelka č. 1 byla hodnocena jako příznivá. I přes </w:t>
      </w:r>
      <w:r w:rsidR="00F52FA4">
        <w:t>mírnější</w:t>
      </w:r>
      <w:r w:rsidR="003D03FD">
        <w:t xml:space="preserve"> problémy, které se během školního roku občas vyskyt</w:t>
      </w:r>
      <w:r w:rsidR="00FC571E">
        <w:t>ly a vyskytují,</w:t>
      </w:r>
      <w:r w:rsidR="003D03FD">
        <w:t xml:space="preserve"> se zde všechny výzkumné </w:t>
      </w:r>
      <w:r w:rsidR="006E4F76">
        <w:t>kategorie cítí přijímány. Uvedly</w:t>
      </w:r>
      <w:r w:rsidR="003D03FD">
        <w:t>, že je pro ně škola místem, kde panuje příznivá atmosféra, která nabízí možnost otevřené komunikace a zodpovědné</w:t>
      </w:r>
      <w:r w:rsidR="00F52FA4">
        <w:t>ho</w:t>
      </w:r>
      <w:r w:rsidR="003D03FD">
        <w:t xml:space="preserve"> řešení problémů.</w:t>
      </w:r>
    </w:p>
    <w:bookmarkStart w:id="46" w:name="_Toc101274773"/>
    <w:p w:rsidR="007E2299" w:rsidRDefault="003B7D89" w:rsidP="007E2299">
      <w:pPr>
        <w:pStyle w:val="Nadpis3"/>
        <w:ind w:left="1418"/>
      </w:pPr>
      <w:r>
        <w:rPr>
          <w:noProof/>
          <w:lang w:eastAsia="cs-CZ"/>
        </w:rPr>
        <mc:AlternateContent>
          <mc:Choice Requires="wps">
            <w:drawing>
              <wp:anchor distT="0" distB="0" distL="114300" distR="114300" simplePos="0" relativeHeight="251686912" behindDoc="0" locked="0" layoutInCell="1" allowOverlap="1" wp14:anchorId="78640C7F" wp14:editId="31404D6A">
                <wp:simplePos x="0" y="0"/>
                <wp:positionH relativeFrom="column">
                  <wp:posOffset>382905</wp:posOffset>
                </wp:positionH>
                <wp:positionV relativeFrom="paragraph">
                  <wp:posOffset>400685</wp:posOffset>
                </wp:positionV>
                <wp:extent cx="4274820" cy="307340"/>
                <wp:effectExtent l="0" t="0" r="11430" b="1651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07340"/>
                        </a:xfrm>
                        <a:prstGeom prst="rect">
                          <a:avLst/>
                        </a:prstGeom>
                        <a:noFill/>
                        <a:ln w="9525">
                          <a:solidFill>
                            <a:srgbClr val="000000"/>
                          </a:solidFill>
                          <a:miter lim="800000"/>
                          <a:headEnd/>
                          <a:tailEnd/>
                        </a:ln>
                      </wps:spPr>
                      <wps:txbx>
                        <w:txbxContent>
                          <w:p w:rsidR="0021361C" w:rsidRDefault="0021361C" w:rsidP="003B7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15pt;margin-top:31.55pt;width:336.6pt;height:2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" filled="f">
                <v:textbox>
                  <w:txbxContent>
                    <w:p w:rsidR="003C31D8" w:rsidRDefault="003C31D8" w:rsidP="003B7D89"/>
                  </w:txbxContent>
                </v:textbox>
              </v:shape>
            </w:pict>
          </mc:Fallback>
        </mc:AlternateContent>
      </w:r>
      <w:r w:rsidR="007E2299">
        <w:t>Materiální a prostorové vybavení školního areálu</w:t>
      </w:r>
      <w:bookmarkEnd w:id="46"/>
    </w:p>
    <w:p w:rsidR="001D3E74" w:rsidRDefault="001D3E74" w:rsidP="00092007">
      <w:pPr>
        <w:ind w:left="698"/>
      </w:pPr>
      <w:r>
        <w:t>VO4:</w:t>
      </w:r>
      <w:r>
        <w:tab/>
        <w:t>Jak hodnotíte dostupné materiální zázemí školního areálu</w:t>
      </w:r>
      <w:r w:rsidRPr="00204033">
        <w:t>?</w:t>
      </w:r>
    </w:p>
    <w:p w:rsidR="003B7D89" w:rsidRPr="007E2299" w:rsidRDefault="00640C9F" w:rsidP="00640C9F">
      <w:pPr>
        <w:ind w:firstLine="698"/>
      </w:pPr>
      <w:r>
        <w:t>K výzkumné otázce</w:t>
      </w:r>
      <w:r w:rsidR="00E53AF1">
        <w:t xml:space="preserve"> č. 4</w:t>
      </w:r>
      <w:r>
        <w:t xml:space="preserve"> hodnotící vybavení školního areálu byla odpověď všech </w:t>
      </w:r>
      <w:r w:rsidRPr="00941672">
        <w:rPr>
          <w:b/>
        </w:rPr>
        <w:t>výzkumných kategorií</w:t>
      </w:r>
      <w:r>
        <w:t xml:space="preserve"> podobná. V</w:t>
      </w:r>
      <w:r w:rsidR="00823E86">
        <w:t xml:space="preserve">šichni velmi uvítali, jakou rozsáhlou rekonstrukcí škola prošla. K původní budově </w:t>
      </w:r>
      <w:r>
        <w:t>přibyla nová přístavba a spolu s ní hrací místnost, využívaná jako tělocvična.</w:t>
      </w:r>
      <w:r w:rsidR="00823E86">
        <w:t xml:space="preserve"> To učitelkám a žákům otevřelo nové možnosti v rámci tělovýchovných aktivit a usnadnilo organizační přesuny. </w:t>
      </w:r>
      <w:r w:rsidR="00823E86" w:rsidRPr="00941672">
        <w:rPr>
          <w:b/>
        </w:rPr>
        <w:t>Učitelka č. 2</w:t>
      </w:r>
      <w:r w:rsidR="00823E86">
        <w:t xml:space="preserve"> dodala k materiálnímu vybavení spokojenost s výběrem učebnic, pracovních sešitů, metodických příruček</w:t>
      </w:r>
      <w:r w:rsidR="00F52FA4">
        <w:t>. T</w:t>
      </w:r>
      <w:r w:rsidR="00823E86">
        <w:t>aké se</w:t>
      </w:r>
      <w:r w:rsidR="00F52FA4">
        <w:t xml:space="preserve"> kladně zmínila o</w:t>
      </w:r>
      <w:r w:rsidR="00823E86">
        <w:t xml:space="preserve"> zajištění interaktivních tabulí, které je možné přemisťovat do jednotlivých tříd v případě potřeby. Všichni ú</w:t>
      </w:r>
      <w:r w:rsidR="00E53AF1">
        <w:t>častníci rozhovorů se kladně přikláněli k</w:t>
      </w:r>
      <w:r w:rsidR="00823E86">
        <w:t xml:space="preserve"> neustál</w:t>
      </w:r>
      <w:r w:rsidR="00E53AF1">
        <w:t>ému</w:t>
      </w:r>
      <w:r w:rsidR="00823E86">
        <w:t xml:space="preserve"> posun</w:t>
      </w:r>
      <w:r w:rsidR="00E53AF1">
        <w:t>u</w:t>
      </w:r>
      <w:r w:rsidR="00823E86">
        <w:t xml:space="preserve"> v oblasti nových pomůcek, zařízení a materiálů, které mají zajistit kvalitnější a plynulejší chod výuky. </w:t>
      </w:r>
      <w:r w:rsidR="00823E86" w:rsidRPr="00E53AF1">
        <w:rPr>
          <w:b/>
        </w:rPr>
        <w:t>Skupina č. 2</w:t>
      </w:r>
      <w:r w:rsidR="00823E86">
        <w:t xml:space="preserve"> uvedla např. aktuální nadšení z robotů, které škola zakoupila v rámci revize RVP ZV.</w:t>
      </w:r>
      <w:r w:rsidR="00B91D3F">
        <w:t xml:space="preserve"> </w:t>
      </w:r>
      <w:r w:rsidR="00B91D3F" w:rsidRPr="00941672">
        <w:rPr>
          <w:b/>
        </w:rPr>
        <w:t>Ředitelka</w:t>
      </w:r>
      <w:r w:rsidR="00E53AF1">
        <w:t xml:space="preserve"> k této výzkumné otázce doplnila</w:t>
      </w:r>
      <w:r w:rsidR="00B91D3F">
        <w:t>, že finance na modernizaci školy jsou čerpány z evropských fondů, od zřizovatele školy, ale i s</w:t>
      </w:r>
      <w:r w:rsidR="002E6917">
        <w:t>ponzorů, kteří pravidelně darují určitý finanční obnos.</w:t>
      </w:r>
      <w:r w:rsidR="00941672">
        <w:t xml:space="preserve"> Závěrem lze shrnout z dostupných výpovědí, že škola na všechny výzkumné aktéry působí jako škola rodinného typu s opravdu krásnou tematicky laděnou výzdobou, modernizovanými prost</w:t>
      </w:r>
      <w:r w:rsidR="00EF0D3A">
        <w:t>ory a vybavením, které podporuje</w:t>
      </w:r>
      <w:r w:rsidR="00941672">
        <w:t xml:space="preserve"> příznivé vztahy, atmosféru a motivaci do vzdělávání</w:t>
      </w:r>
      <w:r w:rsidR="00EF0D3A">
        <w:t>.</w:t>
      </w:r>
    </w:p>
    <w:p w:rsidR="006A1534" w:rsidRDefault="006A1534" w:rsidP="006A1534">
      <w:pPr>
        <w:pStyle w:val="Nadpis2"/>
        <w:ind w:left="993"/>
      </w:pPr>
      <w:bookmarkStart w:id="47" w:name="_Toc101274774"/>
      <w:r>
        <w:t>Shrnutí výsledků plynoucích z výzkumného šetření</w:t>
      </w:r>
      <w:bookmarkEnd w:id="47"/>
    </w:p>
    <w:p w:rsidR="000A129E" w:rsidRPr="000A129E" w:rsidRDefault="000A129E" w:rsidP="00864FD2">
      <w:pPr>
        <w:spacing w:after="0"/>
        <w:ind w:firstLine="709"/>
      </w:pPr>
      <w:r w:rsidRPr="000A129E">
        <w:t>Polostrukturované rozhovory byly provedeny v době výuky během jednoho vymezeného dne</w:t>
      </w:r>
      <w:r w:rsidR="001E33A4">
        <w:t>. Den</w:t>
      </w:r>
      <w:r w:rsidRPr="000A129E">
        <w:t xml:space="preserve"> se určil po ústní domluvě </w:t>
      </w:r>
      <w:r w:rsidR="001E33A4">
        <w:t>s ředitelkou školy</w:t>
      </w:r>
      <w:r w:rsidRPr="000A129E">
        <w:t>.</w:t>
      </w:r>
      <w:r>
        <w:t xml:space="preserve"> Všichni zúčastnění byli </w:t>
      </w:r>
      <w:r>
        <w:lastRenderedPageBreak/>
        <w:t xml:space="preserve">ochotni poskytnout rozhovor, což potvrdili informovaným souhlasem. Pouze jeden rodič se chtěl osobně informovat před podepsáním souhlasu, co konkrétně se po jeho dítěti bude vyžadovat. </w:t>
      </w:r>
    </w:p>
    <w:p w:rsidR="006A1534" w:rsidRDefault="00CA2431" w:rsidP="000A129E">
      <w:pPr>
        <w:spacing w:after="0"/>
      </w:pPr>
      <w:r w:rsidRPr="00864FD2">
        <w:rPr>
          <w:b/>
        </w:rPr>
        <w:t>První část</w:t>
      </w:r>
      <w:r>
        <w:t xml:space="preserve"> výzkumného šetření se zaměřovala</w:t>
      </w:r>
      <w:r w:rsidR="00551594">
        <w:t xml:space="preserve"> </w:t>
      </w:r>
      <w:r w:rsidR="00864FD2">
        <w:t xml:space="preserve">na </w:t>
      </w:r>
      <w:r w:rsidR="00551594">
        <w:t>zodpovězení dílčích otázek pro</w:t>
      </w:r>
      <w:r>
        <w:t xml:space="preserve"> kategorii žáků.</w:t>
      </w:r>
      <w:r w:rsidR="001E33A4">
        <w:t xml:space="preserve"> V</w:t>
      </w:r>
      <w:r w:rsidR="00F47479">
        <w:t> den rozhovorů</w:t>
      </w:r>
      <w:r w:rsidR="00864FD2">
        <w:t xml:space="preserve"> j</w:t>
      </w:r>
      <w:r w:rsidR="00551594">
        <w:t>eden žák v </w:t>
      </w:r>
      <w:r w:rsidR="00864FD2">
        <w:t>každé</w:t>
      </w:r>
      <w:r w:rsidR="00551594">
        <w:t xml:space="preserve"> </w:t>
      </w:r>
      <w:r w:rsidR="00864FD2">
        <w:t>výzkumné skupině</w:t>
      </w:r>
      <w:r w:rsidR="00551594">
        <w:t xml:space="preserve"> chyběl</w:t>
      </w:r>
      <w:r w:rsidR="00864FD2">
        <w:t>. Tím se zmenšil zkoumaný vzorek</w:t>
      </w:r>
      <w:r w:rsidR="00D3570F">
        <w:t xml:space="preserve"> pro tuto kategorii. I přes</w:t>
      </w:r>
      <w:r w:rsidR="00864FD2">
        <w:t xml:space="preserve"> personální překážku byly potřebné informace získány a dílčí podotázky zodpovězeny.</w:t>
      </w:r>
      <w:r w:rsidR="000A129E">
        <w:t xml:space="preserve"> Rozhovory se skupinami byly provedeny v době vyučování, ze které</w:t>
      </w:r>
      <w:r w:rsidR="00A84CC1">
        <w:t>ho</w:t>
      </w:r>
      <w:r w:rsidR="000A129E">
        <w:t xml:space="preserve"> byli žáci omluveni.</w:t>
      </w:r>
      <w:r w:rsidR="00864FD2">
        <w:t xml:space="preserve"> Skupina č. 1 a č. 2 po celou dobu ochotně spolupracovala a smysluplně odpovídala na otázky. Bylo tak možné získat přehledné hodnocení ve </w:t>
      </w:r>
      <w:r w:rsidR="00A84CC1">
        <w:t>všech</w:t>
      </w:r>
      <w:r w:rsidR="00864FD2">
        <w:t xml:space="preserve"> trsech a zodpovědět stanov</w:t>
      </w:r>
      <w:r w:rsidR="00D3570F">
        <w:t>en</w:t>
      </w:r>
      <w:r w:rsidR="00864FD2">
        <w:t>é výzkumné otázky. Žáci ve skupinách byli velmi rádi, že mohou o vzdělávání na škole hovořit, vyjádřit své názory a myšlenky. Především skupina č. 2 byla více komunikativní, což m</w:t>
      </w:r>
      <w:r w:rsidR="00A84CC1">
        <w:t>ohlo být ovlivněno věkovým rozptylem</w:t>
      </w:r>
      <w:r w:rsidR="00864FD2">
        <w:t xml:space="preserve"> skupin</w:t>
      </w:r>
      <w:r w:rsidR="00A84CC1">
        <w:t>y</w:t>
      </w:r>
      <w:r w:rsidR="00864FD2">
        <w:t>. V každé skupině se našli žáci, kteří chtěli předat více svých odpovědí a žáci, kteří naopak tiše pozorovali a odpovídali</w:t>
      </w:r>
      <w:r w:rsidR="00F04E3B">
        <w:t>,</w:t>
      </w:r>
      <w:r w:rsidR="00864FD2">
        <w:t xml:space="preserve"> až když byli vyzváni</w:t>
      </w:r>
    </w:p>
    <w:p w:rsidR="00864FD2" w:rsidRDefault="00864FD2" w:rsidP="00D1287B">
      <w:pPr>
        <w:spacing w:after="0"/>
      </w:pPr>
      <w:r w:rsidRPr="000A129E">
        <w:rPr>
          <w:b/>
        </w:rPr>
        <w:t xml:space="preserve">Ve druhé části </w:t>
      </w:r>
      <w:r w:rsidR="00F04E3B">
        <w:t>výzkumného šetření</w:t>
      </w:r>
      <w:r w:rsidR="000A129E">
        <w:t xml:space="preserve"> probíhaly rozhovory s pedagogy školy. U této výzkumné kategorie byla největší překážkou organizace rozhovorů. Jelikož rozhovory probíhaly po dobu výuky v dopoledních hodinách, byla potřeba výpomoc od nepedagogických pracovníků v rámci zajištění dozoru nad žáky</w:t>
      </w:r>
      <w:r w:rsidR="000937E0">
        <w:t xml:space="preserve"> při zadané samostatné práci. Naopak výhoda při výzkumném šetření vyplynula ze známosti mezi výzkumníkem a pedagogy. Před začátkem každého rozhovoru byla znát nervozita a nejistota z o</w:t>
      </w:r>
      <w:r w:rsidR="000D7A9F">
        <w:t>dpovědí. Zmíněná výhoda zajistila</w:t>
      </w:r>
      <w:r w:rsidR="000937E0">
        <w:t xml:space="preserve"> po dobu rozhovoru s každým zúčastněným klidnější a příjemnější atmosféru. Odpovědi na dílčí a výzkumné otázky byly zodpovězeny i přes časovou a organizační náročnost. Učitelé se velmi ochotně pod</w:t>
      </w:r>
      <w:r w:rsidR="00D1287B">
        <w:t>ělili o své osobní zkušenosti na dané škole. V rámci rozho</w:t>
      </w:r>
      <w:r w:rsidR="000D7A9F">
        <w:t>vorů se výzkumník a učitelé</w:t>
      </w:r>
      <w:r w:rsidR="00D1287B">
        <w:t xml:space="preserve"> vzájemně obohatili v oblasti materiálního a prostorového vybavení, kdy si předali praktické odkazy a tipy na různé pomůcky do výuky. Celá výzkumná kategorie se shodla na užitečném přínosu diplomové práce v oblasti zhodnocení kvality vzdělávání i celkovém chodu školy.</w:t>
      </w:r>
    </w:p>
    <w:p w:rsidR="004E5DDE" w:rsidRDefault="000937E0" w:rsidP="00864FD2">
      <w:r w:rsidRPr="000937E0">
        <w:rPr>
          <w:b/>
        </w:rPr>
        <w:t>Závěrečnou část</w:t>
      </w:r>
      <w:r>
        <w:t xml:space="preserve"> výzkum</w:t>
      </w:r>
      <w:r w:rsidR="000D7A9F">
        <w:t>ného šetření tvořila ředitelka</w:t>
      </w:r>
      <w:r>
        <w:t>, která zastupovala</w:t>
      </w:r>
      <w:r w:rsidR="00D1287B">
        <w:t xml:space="preserve"> výzkumnou</w:t>
      </w:r>
      <w:r>
        <w:t xml:space="preserve"> kategorii vedení školy. Rozhovor s ředitelkou </w:t>
      </w:r>
      <w:r w:rsidR="00D1287B">
        <w:t>byl uskutečněn před začátkem</w:t>
      </w:r>
      <w:r>
        <w:t xml:space="preserve"> výuky</w:t>
      </w:r>
      <w:r w:rsidR="000D7A9F">
        <w:t xml:space="preserve"> ve</w:t>
      </w:r>
      <w:r w:rsidR="00D1287B">
        <w:t xml:space="preserve"> škole. Časové a organizační možnosti realizace rozho</w:t>
      </w:r>
      <w:r w:rsidR="000D7A9F">
        <w:t>voru byly podřízeny účastníkovi</w:t>
      </w:r>
      <w:r w:rsidR="00D1287B">
        <w:t>. Jako limity se při r</w:t>
      </w:r>
      <w:r w:rsidR="00B65B39">
        <w:t>ozhovoru jevily</w:t>
      </w:r>
      <w:r w:rsidR="00D1287B">
        <w:t xml:space="preserve"> aktuální </w:t>
      </w:r>
      <w:r w:rsidR="00B65B39">
        <w:t>povinnosti, pojící se s vedoucí funkcí – neodkladné pracovní hovory, administrativní práce, komunikace se zaměstnanci a rodiči žáků, příprava na vyučovací hodiny či dozor a udržování bezpečnosti na pracovišti. I přes tyto limity byly získány odpovědi ve všech vymezených trsech, což vedlo k zodpovězení výzkumnýc</w:t>
      </w:r>
      <w:r w:rsidR="00C9583A">
        <w:t xml:space="preserve">h otázek. </w:t>
      </w:r>
      <w:r w:rsidR="00C9583A">
        <w:lastRenderedPageBreak/>
        <w:t xml:space="preserve">V otázkách </w:t>
      </w:r>
      <w:r w:rsidR="000D7A9F">
        <w:t xml:space="preserve">o </w:t>
      </w:r>
      <w:r w:rsidR="00B65B39">
        <w:t>budoucnost</w:t>
      </w:r>
      <w:r w:rsidR="000D7A9F">
        <w:t>i</w:t>
      </w:r>
      <w:r w:rsidR="00B65B39">
        <w:t xml:space="preserve"> školy byla potřeba většího časového prostoru na přemýšlení a sdělení odpovědi. Z časových prodlev byl</w:t>
      </w:r>
      <w:r w:rsidR="00C9583A">
        <w:t>o možné vypozorovat, jak</w:t>
      </w:r>
      <w:r w:rsidR="00B65B39">
        <w:t xml:space="preserve"> ředitelce školy </w:t>
      </w:r>
      <w:r w:rsidR="000A433B">
        <w:t xml:space="preserve">záleží </w:t>
      </w:r>
      <w:r w:rsidR="00B65B39">
        <w:t>na zlepšování kvality</w:t>
      </w:r>
      <w:r w:rsidR="000D7A9F">
        <w:t xml:space="preserve"> ve všech tematických oblastech</w:t>
      </w:r>
      <w:r w:rsidR="00B65B39">
        <w:t>.</w:t>
      </w:r>
      <w:r w:rsidR="00C9583A">
        <w:t xml:space="preserve"> Osobně se zajímala o výzkumné šetření a jeho přínos škole do budoucna. V rozhovoru uvítala informace o možném připomínkovém období, které probíhá z důvodu revize RVP ZV, jelikož na tuto legislativní změnu bude muset sama s pedagogy reagovat přepracování</w:t>
      </w:r>
      <w:r w:rsidR="000549B6">
        <w:t>m</w:t>
      </w:r>
      <w:r w:rsidR="00C9583A">
        <w:t xml:space="preserve"> ŠVP ZV.</w:t>
      </w:r>
    </w:p>
    <w:p w:rsidR="00D271FE" w:rsidRDefault="00D958FC" w:rsidP="00D6751E">
      <w:pPr>
        <w:spacing w:after="0"/>
      </w:pPr>
      <w:r>
        <w:t>Ze získaných polostrukturovaných rozhovorů</w:t>
      </w:r>
      <w:r w:rsidR="0021361C">
        <w:t xml:space="preserve"> vyplývají závěry, které nastínily</w:t>
      </w:r>
      <w:r>
        <w:t xml:space="preserve"> pohled do současného prostředí malotřídní školy v obci Jarcová. Na aktuální školní dění navazují potřeby a povinnosti, které bude muset škol</w:t>
      </w:r>
      <w:r w:rsidR="004E16ED">
        <w:t xml:space="preserve">a začlenit do výuky. Jednu z nejvýraznějších změn do budoucího školství uvedly výzkumné kategorie </w:t>
      </w:r>
      <w:r w:rsidR="000D7A9F">
        <w:rPr>
          <w:b/>
        </w:rPr>
        <w:t xml:space="preserve">proměny </w:t>
      </w:r>
      <w:r w:rsidR="00D271FE">
        <w:rPr>
          <w:b/>
        </w:rPr>
        <w:t>současné</w:t>
      </w:r>
      <w:r w:rsidR="000D7A9F">
        <w:rPr>
          <w:b/>
        </w:rPr>
        <w:t>ho</w:t>
      </w:r>
      <w:r w:rsidRPr="00D271FE">
        <w:rPr>
          <w:b/>
        </w:rPr>
        <w:t xml:space="preserve"> vzdělávání</w:t>
      </w:r>
      <w:r>
        <w:t xml:space="preserve"> – její digitalizac</w:t>
      </w:r>
      <w:r w:rsidR="004E16ED">
        <w:t>i</w:t>
      </w:r>
      <w:r>
        <w:t>. Z pohledu žáků je tato změna vnímána přívětivěji, protože jí považují jako něco nového, zajímavého a pro ně přitažlivého. Z pohledu pedagogů a vedení školy to znamená více pracovních povinností, školení v daném odvětví, samostudium ve volném čase, přepracování dokumentace školy a finanční náročnost, kterou zmínila především ředitelka školy.</w:t>
      </w:r>
      <w:r w:rsidR="004E16ED">
        <w:t xml:space="preserve"> Zde se tedy názory skupin rozcházely. Další výrazná změna ve škole nastala </w:t>
      </w:r>
      <w:r w:rsidR="004E16ED" w:rsidRPr="00D271FE">
        <w:rPr>
          <w:b/>
        </w:rPr>
        <w:t>distanční výukou</w:t>
      </w:r>
      <w:r w:rsidR="004E16ED">
        <w:t xml:space="preserve"> v době přítomnosti koronaviru. Ta se dle všech výzkumných kategorií prolíná napříč všemi výzkumnými oblastmi (</w:t>
      </w:r>
      <w:r w:rsidR="00D271FE">
        <w:t>trsy).</w:t>
      </w:r>
    </w:p>
    <w:p w:rsidR="00D958FC" w:rsidRDefault="004E16ED" w:rsidP="00D6751E">
      <w:pPr>
        <w:spacing w:after="0"/>
      </w:pPr>
      <w:r>
        <w:t>Ve vzdělávání vznikly po</w:t>
      </w:r>
      <w:r w:rsidR="00C000D4">
        <w:t xml:space="preserve"> dobu nekontaktní výuky nedostatky</w:t>
      </w:r>
      <w:r>
        <w:t>. Zvýšila se náročnost domác</w:t>
      </w:r>
      <w:r w:rsidR="00C000D4">
        <w:t>í přípravy na vzdělávání a</w:t>
      </w:r>
      <w:r w:rsidR="00D271FE">
        <w:t xml:space="preserve"> snížil</w:t>
      </w:r>
      <w:r>
        <w:t xml:space="preserve"> se žá</w:t>
      </w:r>
      <w:r w:rsidR="00C000D4">
        <w:t>kům volný čas. Všem se změnil</w:t>
      </w:r>
      <w:r w:rsidR="00D271FE">
        <w:t xml:space="preserve"> určitý denní režim – doba odpočinku a výkonu. Kvalitu a formu výuky výrazně ovlivnila i materiální nevybavenost počítačovou technikou a internetovým připojením určitých domácností. Škola musela pohotově reagovat zakoupením PC techniky a umožnit žákům zapůjčení zařízení, případně využít náhradních forem plnění povinností (písemně).</w:t>
      </w:r>
    </w:p>
    <w:p w:rsidR="00D271FE" w:rsidRDefault="00D271FE" w:rsidP="00D6751E">
      <w:pPr>
        <w:spacing w:after="0"/>
      </w:pPr>
      <w:r>
        <w:t>Všem výzkumných aktérům chyběl sociální kontakt, kamarádské vztahy a volnočasové</w:t>
      </w:r>
      <w:r w:rsidR="00C000D4">
        <w:t xml:space="preserve"> aktivity mimo školu. Návrat</w:t>
      </w:r>
      <w:r>
        <w:t xml:space="preserve"> do škol a realizaci výuky kontaktně zhodnotili všichni účastníci velmi kladně.</w:t>
      </w:r>
    </w:p>
    <w:p w:rsidR="00D271FE" w:rsidRDefault="00B23610" w:rsidP="00D6751E">
      <w:pPr>
        <w:spacing w:after="0"/>
      </w:pPr>
      <w:r>
        <w:t>Na předchozí oblast navazuje atmosféra ve škole, která se po znovuotevření</w:t>
      </w:r>
      <w:r w:rsidR="00D271FE">
        <w:t xml:space="preserve"> škol výrazně zlepšila. Nejen mezi aktéry školního prostředí, ale i mezi zákonnými zástupci a pedagogy. Především pedagogové a ředitelka shledávají </w:t>
      </w:r>
      <w:r w:rsidR="00044478">
        <w:t>přívětivější komunikaci ze strany rodičů po návratu do škol.</w:t>
      </w:r>
    </w:p>
    <w:p w:rsidR="00044478" w:rsidRDefault="00044478" w:rsidP="00D6751E">
      <w:pPr>
        <w:spacing w:after="0"/>
      </w:pPr>
      <w:r>
        <w:t xml:space="preserve">Materiální zázemní v době online výuky poukázalo na deficity především v oblasti ICT – nedostatek zařízení pro online vzdělávání. Učitelky si také uvědomily své nedostatky v oblasti </w:t>
      </w:r>
      <w:r w:rsidR="00B23610">
        <w:lastRenderedPageBreak/>
        <w:t>digitálního vzdělávání. S</w:t>
      </w:r>
      <w:r>
        <w:t xml:space="preserve">naží se od této situace na nich pracovat a zlepšovat je formou školení, kurzů, seminářů, atd. </w:t>
      </w:r>
    </w:p>
    <w:p w:rsidR="004E16ED" w:rsidRDefault="00D958FC" w:rsidP="00346A7A">
      <w:pPr>
        <w:spacing w:after="0"/>
      </w:pPr>
      <w:r>
        <w:t>Další problémová oblast, kterou uvedla ředitelka a pedagogové</w:t>
      </w:r>
      <w:r w:rsidR="00B23610">
        <w:t>,</w:t>
      </w:r>
      <w:r>
        <w:t xml:space="preserve"> je </w:t>
      </w:r>
      <w:r w:rsidR="00D6751E">
        <w:t xml:space="preserve">aktuální </w:t>
      </w:r>
      <w:r w:rsidR="00D6751E" w:rsidRPr="0071210D">
        <w:rPr>
          <w:b/>
        </w:rPr>
        <w:t>malý počet pedagogických pracovníků</w:t>
      </w:r>
      <w:r w:rsidR="00D6751E">
        <w:t>. Především v situacích, kdy se řeší nemocnost, náhlá nepřítomnost pedagoga, povinná školení v pracovní dny. Tato náročnost působí časovou tíseň v učebních plánech, nižší motivaci k učení ze strany žáků a k vyučování ze strany pedagogů</w:t>
      </w:r>
      <w:r w:rsidR="00B23610">
        <w:t xml:space="preserve">. Těm </w:t>
      </w:r>
      <w:r w:rsidR="00D6751E">
        <w:t xml:space="preserve">se za přesčasy nedostává náležité finanční ohodnocení. Škola z hlediska finančního rozpočtu nemá dostatečné množství peněz na zaplacení kvalitního zástupu i přes maximální výpomoc ze strany zřizovatele. K oblasti </w:t>
      </w:r>
      <w:r w:rsidR="00D6751E" w:rsidRPr="0071210D">
        <w:rPr>
          <w:b/>
        </w:rPr>
        <w:t>vztahů na škole</w:t>
      </w:r>
      <w:r w:rsidR="00D6751E">
        <w:t xml:space="preserve"> se vyjádřily výzkumné kategorie i v rám</w:t>
      </w:r>
      <w:r w:rsidR="00B23610">
        <w:t>ci výuky žáků se SVP. V</w:t>
      </w:r>
      <w:r w:rsidR="00D6751E">
        <w:t>e třídě</w:t>
      </w:r>
      <w:r w:rsidR="00B23610">
        <w:t xml:space="preserve"> skupiny č. 2 působí asistentka pedagoga. Žáci</w:t>
      </w:r>
      <w:r w:rsidR="00D6751E">
        <w:t xml:space="preserve"> velmi kladně ohodnotili její činnost a přínos v hodinách.</w:t>
      </w:r>
      <w:r w:rsidR="00B55A4A">
        <w:t xml:space="preserve"> Porovnávali výuku v předchozích ročn</w:t>
      </w:r>
      <w:r w:rsidR="00B23610">
        <w:t>ících, kde asistentka nebyla přítomná,</w:t>
      </w:r>
      <w:r w:rsidR="00B55A4A">
        <w:t xml:space="preserve"> a výuku současnou.</w:t>
      </w:r>
      <w:r w:rsidR="00D6751E">
        <w:t xml:space="preserve"> </w:t>
      </w:r>
      <w:r w:rsidR="00B23610">
        <w:t>Velmi příznivě se zmínili o</w:t>
      </w:r>
      <w:r w:rsidR="00B55A4A">
        <w:t xml:space="preserve"> zlepšení atmosféry a vztahů ve třídě. Tento závěr dokládají i pedagožky, které měly možnost třídu vyučovat. Učitelka č. 2 zmiňovala problémové chování žáka a jeho nezvladatelnost, vyrušování, nepozornost a naprosté nerespektování autority pedagoga v hodinách. Asistentku pedagoga učitelka č. 2 a učitelka č. 3 hodnotí v současnosti jako velkou výpomoc i na škole s menším počtem žáků. Problém, který v této oblasti uvedla ředitelka</w:t>
      </w:r>
      <w:r w:rsidR="004E16ED">
        <w:t>,</w:t>
      </w:r>
      <w:r w:rsidR="00B55A4A">
        <w:t xml:space="preserve"> nastává v lokalitě školy – na vesnici. Jestliže má dítě napsáno v doporučení ze ŠPZ realizaci předmětu speciálněpedagogické péče v rozsahu 1 hodiny za týden, lze jen těžko sehnat externího speciálního pedagoga, který by do školy dojíždě</w:t>
      </w:r>
      <w:r w:rsidR="004E16ED">
        <w:t>l v tak nízké frekvenci</w:t>
      </w:r>
      <w:r w:rsidR="00B55A4A">
        <w:t>.</w:t>
      </w:r>
    </w:p>
    <w:p w:rsidR="00346A7A" w:rsidRDefault="0071210D" w:rsidP="00B55A4A">
      <w:r>
        <w:t xml:space="preserve">Obecně lze vypozorovat ze získaných dat, že </w:t>
      </w:r>
      <w:r w:rsidRPr="00346A7A">
        <w:rPr>
          <w:b/>
        </w:rPr>
        <w:t>atmosféra a vztahy</w:t>
      </w:r>
      <w:r>
        <w:t xml:space="preserve"> ve škole tíhnout ke kladnému pólu.</w:t>
      </w:r>
      <w:r w:rsidR="00346A7A">
        <w:t xml:space="preserve"> Převahu kladných vztahů a přívětivé, otevřené atmosféry dokládají i kvantitativní data z dotazníkového šetření ze šk. roku 2017/2018. Stejně tak se získaná kvalitativní data shodují s daty kvantitativními v hod</w:t>
      </w:r>
      <w:r w:rsidR="00040D56">
        <w:t>nocení kvality výuky a v oblibě vyučovacích předmětů</w:t>
      </w:r>
      <w:r w:rsidR="00346A7A">
        <w:t>.</w:t>
      </w:r>
    </w:p>
    <w:p w:rsidR="00D27C72" w:rsidRDefault="00346A7A" w:rsidP="00D27C72">
      <w:pPr>
        <w:spacing w:after="0"/>
      </w:pPr>
      <w:r>
        <w:t xml:space="preserve">Souhrnně lze uvést, že se získaná a interpretovaná kvalitativní data shodují s poskytnutými kvantitativními daty z dotazníků předchozích šk. let. Za další školní roky, po které škola reagovala na aktuální změny ve světě a školství, se její </w:t>
      </w:r>
      <w:r w:rsidRPr="00C92B8B">
        <w:rPr>
          <w:b/>
        </w:rPr>
        <w:t>hodnoty</w:t>
      </w:r>
      <w:r>
        <w:t xml:space="preserve"> v určitých oblastech výrazně </w:t>
      </w:r>
      <w:r w:rsidRPr="00C92B8B">
        <w:rPr>
          <w:b/>
        </w:rPr>
        <w:t>zkvalitnily</w:t>
      </w:r>
      <w:r>
        <w:t xml:space="preserve"> (digitalizace, inkluzivní vzdělávání</w:t>
      </w:r>
      <w:r w:rsidR="00D27C72">
        <w:t>, individuálnější přístup, rekonstrukce areálu školy, materiální vybavenost, komunikace se zřizovatelem a zákonnými zástupci</w:t>
      </w:r>
      <w:r>
        <w:t>)</w:t>
      </w:r>
      <w:r w:rsidR="00D27C72">
        <w:t xml:space="preserve"> a v určitých oblastech </w:t>
      </w:r>
      <w:r w:rsidR="00D27C72" w:rsidRPr="00C92B8B">
        <w:rPr>
          <w:b/>
        </w:rPr>
        <w:t>stagnují</w:t>
      </w:r>
      <w:r w:rsidR="00D27C72">
        <w:t xml:space="preserve"> (nedostatečná personální výpomoc pedagogickými pracovníky v případě potřeby, nedostačující finance na zajištění kvalitnějších služeb škol</w:t>
      </w:r>
      <w:r w:rsidR="000575A8">
        <w:t>ou</w:t>
      </w:r>
      <w:r w:rsidR="00D27C72">
        <w:t>, problémy v dostupnosti externích pracovníků a možných aktivit).</w:t>
      </w:r>
    </w:p>
    <w:p w:rsidR="004E5DDE" w:rsidRDefault="00D27C72" w:rsidP="00B55A4A">
      <w:r>
        <w:lastRenderedPageBreak/>
        <w:t xml:space="preserve">Škola se v budoucích letech má kam vyvíjet ve všech zmíněných tematických oblastech, jež byly zvoleny z dotazníkového šetření </w:t>
      </w:r>
      <w:r w:rsidRPr="00D27C72">
        <w:rPr>
          <w:i/>
        </w:rPr>
        <w:t>Mapa školy</w:t>
      </w:r>
      <w:r>
        <w:t>. Je si v</w:t>
      </w:r>
      <w:r w:rsidR="000575A8">
        <w:t>ědoma výše zmíněných oslabených stránek</w:t>
      </w:r>
      <w:r>
        <w:t xml:space="preserve">, ale i </w:t>
      </w:r>
      <w:r w:rsidR="000575A8">
        <w:t>svých předností. B</w:t>
      </w:r>
      <w:r w:rsidR="00F06634">
        <w:t xml:space="preserve">ude se </w:t>
      </w:r>
      <w:r w:rsidR="000575A8">
        <w:t xml:space="preserve">i </w:t>
      </w:r>
      <w:r w:rsidR="00F06634">
        <w:t>nadále snažit zajišťovat kvalitnější podmínky pro vzdělávání svých žáků a tím posilovat úroveň vzdělanosti v celé obci Jarcová.</w:t>
      </w:r>
      <w:r w:rsidR="004E5DDE">
        <w:br w:type="page"/>
      </w:r>
    </w:p>
    <w:p w:rsidR="004E5DDE" w:rsidRDefault="004E5DDE" w:rsidP="004E5DDE">
      <w:pPr>
        <w:pStyle w:val="Nadpis1"/>
      </w:pPr>
      <w:bookmarkStart w:id="48" w:name="_Toc101274775"/>
      <w:r>
        <w:lastRenderedPageBreak/>
        <w:t>ZÁVĚR</w:t>
      </w:r>
      <w:bookmarkEnd w:id="48"/>
    </w:p>
    <w:p w:rsidR="002E4A11" w:rsidRDefault="00C92B8B" w:rsidP="007B4CB6">
      <w:pPr>
        <w:spacing w:after="0"/>
        <w:ind w:firstLine="432"/>
      </w:pPr>
      <w:r>
        <w:t>D</w:t>
      </w:r>
      <w:r w:rsidR="00A53064">
        <w:t>iplomová práce byla</w:t>
      </w:r>
      <w:r>
        <w:t xml:space="preserve"> směřována k vybrané základní škole v obci J</w:t>
      </w:r>
      <w:r w:rsidR="002E4A11">
        <w:t>arcová,</w:t>
      </w:r>
      <w:r w:rsidR="007B4CB6">
        <w:t xml:space="preserve"> organizova</w:t>
      </w:r>
      <w:r w:rsidR="002E4A11">
        <w:t>né</w:t>
      </w:r>
      <w:r>
        <w:t xml:space="preserve"> jako malotřídní škola.</w:t>
      </w:r>
      <w:r w:rsidR="00A53064">
        <w:t xml:space="preserve"> </w:t>
      </w:r>
      <w:r w:rsidR="00A53064" w:rsidRPr="00BB325A">
        <w:rPr>
          <w:b/>
        </w:rPr>
        <w:t>Cílem</w:t>
      </w:r>
      <w:r w:rsidR="00A53064">
        <w:t xml:space="preserve"> případové studie </w:t>
      </w:r>
      <w:r w:rsidR="002E4A11">
        <w:t xml:space="preserve">v empirické části </w:t>
      </w:r>
      <w:r w:rsidR="0021361C">
        <w:t>bylo vytvoři</w:t>
      </w:r>
      <w:r w:rsidR="00A53064">
        <w:t>t</w:t>
      </w:r>
      <w:r w:rsidR="0021361C">
        <w:t xml:space="preserve"> kvalitativní autoevaluační nástroj</w:t>
      </w:r>
      <w:r w:rsidR="00D7080F">
        <w:t>, ze kterého</w:t>
      </w:r>
      <w:r w:rsidR="00A53064">
        <w:t xml:space="preserve"> bude moc</w:t>
      </w:r>
      <w:r w:rsidR="00D7080F">
        <w:t>i</w:t>
      </w:r>
      <w:r w:rsidR="00A53064">
        <w:t xml:space="preserve"> ZŠ Jarcová</w:t>
      </w:r>
      <w:r w:rsidR="00D7080F">
        <w:t xml:space="preserve"> i nadále</w:t>
      </w:r>
      <w:r w:rsidR="00A53064">
        <w:t xml:space="preserve"> čerpat v budoucí školské praxi</w:t>
      </w:r>
      <w:r w:rsidR="00D7080F">
        <w:t>. Reagovat může na</w:t>
      </w:r>
      <w:r w:rsidR="00A53064">
        <w:t xml:space="preserve"> na své kladné a </w:t>
      </w:r>
      <w:r w:rsidR="002E4A11">
        <w:t>slabší</w:t>
      </w:r>
      <w:r w:rsidR="00A53064">
        <w:t xml:space="preserve"> stránky</w:t>
      </w:r>
      <w:r w:rsidR="002E4A11">
        <w:t>.</w:t>
      </w:r>
    </w:p>
    <w:p w:rsidR="0032682D" w:rsidRDefault="002E4A11" w:rsidP="007B4CB6">
      <w:pPr>
        <w:spacing w:after="0"/>
      </w:pPr>
      <w:r>
        <w:t xml:space="preserve">Pro uskutečnění autoevaluace na ZŠ Jarcová sloužil upravený dotazníkový nástroj </w:t>
      </w:r>
      <w:r w:rsidRPr="002E4A11">
        <w:rPr>
          <w:i/>
        </w:rPr>
        <w:t>Mapa školy</w:t>
      </w:r>
      <w:r>
        <w:t>, ke kterému škola poskytla své výsledky z předchozích školních let.</w:t>
      </w:r>
      <w:r w:rsidR="0032682D">
        <w:t xml:space="preserve"> V</w:t>
      </w:r>
      <w:r w:rsidR="005D44DA">
        <w:t>ýsledky byly shrnuty</w:t>
      </w:r>
      <w:r w:rsidR="0032682D">
        <w:t xml:space="preserve"> do čtvrté kapitoly teoretické části diplomové práce pro následnou lepší orientaci</w:t>
      </w:r>
      <w:r w:rsidR="005D44DA">
        <w:t xml:space="preserve"> v závěru výzkumné</w:t>
      </w:r>
      <w:r w:rsidR="0032682D">
        <w:t xml:space="preserve"> části.</w:t>
      </w:r>
    </w:p>
    <w:p w:rsidR="005D44DA" w:rsidRDefault="002E4A11" w:rsidP="007B4CB6">
      <w:pPr>
        <w:spacing w:after="0"/>
      </w:pPr>
      <w:r>
        <w:t>Z kvantitativního výzkumného nástr</w:t>
      </w:r>
      <w:r w:rsidR="005D44DA">
        <w:t>oje byly vybrány tematické trsy. Tematické trsy</w:t>
      </w:r>
      <w:r w:rsidR="007B4CB6">
        <w:t xml:space="preserve"> přinesly</w:t>
      </w:r>
      <w:r w:rsidR="005D44DA">
        <w:t xml:space="preserve"> kvalitativní</w:t>
      </w:r>
      <w:r w:rsidR="007B4CB6">
        <w:t xml:space="preserve"> </w:t>
      </w:r>
      <w:r w:rsidR="005D44DA">
        <w:t xml:space="preserve">výsledky ve </w:t>
      </w:r>
      <w:r w:rsidR="005D44DA" w:rsidRPr="005D44DA">
        <w:rPr>
          <w:b/>
        </w:rPr>
        <w:t xml:space="preserve">vybraných </w:t>
      </w:r>
      <w:r w:rsidR="007B4CB6" w:rsidRPr="005D44DA">
        <w:rPr>
          <w:b/>
        </w:rPr>
        <w:t>oblastech</w:t>
      </w:r>
      <w:r w:rsidR="005D44DA">
        <w:t>:</w:t>
      </w:r>
      <w:r>
        <w:t xml:space="preserve"> vztahy a atmosféra ve škole, </w:t>
      </w:r>
      <w:r w:rsidR="007B4CB6">
        <w:t xml:space="preserve">spolupráce s dalšími aktéry ovlivňující školní a mimoškolní život, </w:t>
      </w:r>
      <w:r>
        <w:t>kvalita vzdělávání</w:t>
      </w:r>
      <w:r w:rsidR="007B4CB6">
        <w:t xml:space="preserve"> za očekáváná výstupní období</w:t>
      </w:r>
      <w:r>
        <w:t xml:space="preserve"> a materiál</w:t>
      </w:r>
      <w:r w:rsidR="005D44DA">
        <w:t>ní a prostorové vybavení školy.</w:t>
      </w:r>
    </w:p>
    <w:p w:rsidR="002E4A11" w:rsidRDefault="002E4A11" w:rsidP="007B4CB6">
      <w:pPr>
        <w:spacing w:after="0"/>
      </w:pPr>
      <w:r>
        <w:t>Vlastní hodnocení probíhalo formou polostrukturovaných rozhovorů, které se realizovaly v jeden vymezený den za školního provozu.</w:t>
      </w:r>
    </w:p>
    <w:p w:rsidR="005D44DA" w:rsidRDefault="007B4CB6" w:rsidP="007B4CB6">
      <w:pPr>
        <w:spacing w:after="0"/>
      </w:pPr>
      <w:r>
        <w:t>Empirická část byla doplněná a podložená teo</w:t>
      </w:r>
      <w:r w:rsidR="005D44DA">
        <w:t>retickou částí diplomové práce.</w:t>
      </w:r>
    </w:p>
    <w:p w:rsidR="007B4CB6" w:rsidRDefault="007B4CB6" w:rsidP="007B4CB6">
      <w:pPr>
        <w:spacing w:after="0"/>
      </w:pPr>
      <w:r w:rsidRPr="00BB325A">
        <w:rPr>
          <w:b/>
        </w:rPr>
        <w:t>První kapitola</w:t>
      </w:r>
      <w:r>
        <w:t xml:space="preserve"> se zaměřila na organi</w:t>
      </w:r>
      <w:r w:rsidR="00BB325A">
        <w:t>zovanost základní školy a přinesla</w:t>
      </w:r>
      <w:r>
        <w:t xml:space="preserve"> úvod do malotřídního školství v ČR od své historie přes povinnou dokumentaci až k</w:t>
      </w:r>
      <w:r w:rsidR="00BB325A">
        <w:t xml:space="preserve"> povinnému</w:t>
      </w:r>
      <w:r>
        <w:t> základnímu vzdělávání, jež tyto školy poskytují.</w:t>
      </w:r>
      <w:r w:rsidR="00BB325A">
        <w:t xml:space="preserve"> Okrajově bylo zmíněno i zahraniční srovnání povinné školní docházky za účelem doplnění si poznatků.</w:t>
      </w:r>
    </w:p>
    <w:p w:rsidR="00BB325A" w:rsidRDefault="00BB325A" w:rsidP="007B4CB6">
      <w:pPr>
        <w:spacing w:after="0"/>
      </w:pPr>
      <w:r w:rsidRPr="00EA3742">
        <w:rPr>
          <w:b/>
        </w:rPr>
        <w:t>Druhá kapitola</w:t>
      </w:r>
      <w:r>
        <w:t xml:space="preserve"> přinesla povědomí o autoevaluačních procesech a vybraných sebehodnotících nástrojích, které v ČR mohou být školami využity. Na svém počátku se kapitola zaměřila na přístupy vybraných autorů k této oblasti, jejímu pojmovému vymezení a možnému dělení. Dále zde byla rozpracována podkapitola o projektu přinášející obsahově a metodicky ucelený</w:t>
      </w:r>
      <w:r w:rsidR="00E81E35">
        <w:t xml:space="preserve"> vzor</w:t>
      </w:r>
      <w:r>
        <w:t xml:space="preserve"> o tom, jak autoevaluace </w:t>
      </w:r>
      <w:r w:rsidR="00EA3742">
        <w:t xml:space="preserve">na ZŠ </w:t>
      </w:r>
      <w:r>
        <w:t xml:space="preserve">může </w:t>
      </w:r>
      <w:r w:rsidR="00E81E35">
        <w:t>probíha</w:t>
      </w:r>
      <w:r w:rsidR="00EA3742">
        <w:t>t</w:t>
      </w:r>
      <w:r>
        <w:t>.</w:t>
      </w:r>
      <w:r w:rsidR="00EA3742">
        <w:t xml:space="preserve"> </w:t>
      </w:r>
      <w:r w:rsidR="00E81E35">
        <w:t>Tím</w:t>
      </w:r>
      <w:r w:rsidR="00EA3742">
        <w:t xml:space="preserve"> chtěla podkapitola základní škole Jar</w:t>
      </w:r>
      <w:r w:rsidR="005D44DA">
        <w:t>cová předložit konkrétní možnost</w:t>
      </w:r>
      <w:r w:rsidR="00EA3742">
        <w:t xml:space="preserve"> autoevalu</w:t>
      </w:r>
      <w:r w:rsidR="00E81E35">
        <w:t>a</w:t>
      </w:r>
      <w:r w:rsidR="00EA3742">
        <w:t>čního n</w:t>
      </w:r>
      <w:r w:rsidR="005D44DA">
        <w:t>ástroje, který může pro zlepšován</w:t>
      </w:r>
      <w:r w:rsidR="00EA3742">
        <w:t>í kvality vzdělávání v budoucnu využít.</w:t>
      </w:r>
      <w:r w:rsidR="00E81E35">
        <w:t xml:space="preserve"> Ve svém závěru kapitola opět mířila na zahraniční školský systém a j</w:t>
      </w:r>
      <w:r w:rsidR="005D44DA">
        <w:t>ejich autoevaluační procesy. Ty</w:t>
      </w:r>
      <w:r w:rsidR="00E81E35">
        <w:t xml:space="preserve"> mohou obohatit autoevaluační systém v českém školství.</w:t>
      </w:r>
    </w:p>
    <w:p w:rsidR="00E81E35" w:rsidRDefault="00E81E35" w:rsidP="007B4CB6">
      <w:pPr>
        <w:spacing w:after="0"/>
      </w:pPr>
      <w:r w:rsidRPr="00E81E35">
        <w:rPr>
          <w:b/>
        </w:rPr>
        <w:t>Třetí kapitola</w:t>
      </w:r>
      <w:r>
        <w:t xml:space="preserve"> se zabývala kurikulárními dokumenty, které jsou pro </w:t>
      </w:r>
      <w:r w:rsidR="005D44DA">
        <w:t xml:space="preserve">základní školy závazné. Bez náležité dokumentace by nemohlo být </w:t>
      </w:r>
      <w:r>
        <w:t>vzdělá</w:t>
      </w:r>
      <w:r w:rsidR="005D44DA">
        <w:t>vání na školách řádně zajištěno</w:t>
      </w:r>
      <w:r>
        <w:t>. Na svém úvodu přinesla krátk</w:t>
      </w:r>
      <w:r w:rsidR="001C3E64">
        <w:t>ý</w:t>
      </w:r>
      <w:r>
        <w:t xml:space="preserve"> vhled do historick</w:t>
      </w:r>
      <w:r w:rsidR="003C5CD0">
        <w:t>ých vývojových změn s příklonem pozornosti</w:t>
      </w:r>
      <w:r>
        <w:t xml:space="preserve"> od přelomu tisíciletí, kdy se začal formovat školský systém fungující</w:t>
      </w:r>
      <w:r w:rsidR="003C5CD0">
        <w:t xml:space="preserve"> až dodnes. Podkapitoly </w:t>
      </w:r>
      <w:r w:rsidR="003C5CD0">
        <w:lastRenderedPageBreak/>
        <w:t>byly</w:t>
      </w:r>
      <w:r w:rsidR="001C3E64">
        <w:t xml:space="preserve"> rozčleněny do </w:t>
      </w:r>
      <w:r w:rsidR="003C5CD0">
        <w:t xml:space="preserve">vývojových </w:t>
      </w:r>
      <w:r w:rsidR="001C3E64">
        <w:t>období až po současnost</w:t>
      </w:r>
      <w:r w:rsidR="003C5CD0">
        <w:t>. Členění se orientovalo dle</w:t>
      </w:r>
      <w:r w:rsidR="001C3E64">
        <w:t xml:space="preserve"> zásadních reforem a převratů, které v české vzdělávací politice nastaly, nebo se o nich aktuálně diskutuje.</w:t>
      </w:r>
    </w:p>
    <w:p w:rsidR="006A1534" w:rsidRDefault="001C3E64" w:rsidP="00825E4E">
      <w:pPr>
        <w:spacing w:after="0"/>
      </w:pPr>
      <w:r w:rsidRPr="00825E4E">
        <w:rPr>
          <w:b/>
        </w:rPr>
        <w:t>Čtvrtá teoretická kapitola</w:t>
      </w:r>
      <w:r>
        <w:t xml:space="preserve"> promítla veškeré informace z předchozích kapitol do konkrétní výzkumné školy – ZŠ Jarcová. Tato kapitola přinesla ve svých podkapitolách ucelené poznatky o dané škole, účastnících školního provozu, dispozičních a stavebních proměnách, kterými škola prošla</w:t>
      </w:r>
      <w:r w:rsidR="00B66C22">
        <w:t>. Zmínila školní a mimoškolní</w:t>
      </w:r>
      <w:r>
        <w:t xml:space="preserve"> </w:t>
      </w:r>
      <w:r w:rsidR="00B66C22">
        <w:t>akce, spolupráce a realizované</w:t>
      </w:r>
      <w:r>
        <w:t xml:space="preserve"> projekt</w:t>
      </w:r>
      <w:r w:rsidR="00B66C22">
        <w:t>y</w:t>
      </w:r>
      <w:r w:rsidR="00A946B4">
        <w:t xml:space="preserve"> n</w:t>
      </w:r>
      <w:r w:rsidR="00B66C22">
        <w:t xml:space="preserve">a národní a mezinárodní úrovni. Součástí je povinná </w:t>
      </w:r>
      <w:r>
        <w:t>dokumentac</w:t>
      </w:r>
      <w:r w:rsidR="00A946B4">
        <w:t>i</w:t>
      </w:r>
      <w:r>
        <w:t xml:space="preserve"> školy, kde byl</w:t>
      </w:r>
      <w:r w:rsidR="00A946B4">
        <w:t>a</w:t>
      </w:r>
      <w:r>
        <w:t xml:space="preserve"> mj. zmíněn</w:t>
      </w:r>
      <w:r w:rsidR="00A946B4">
        <w:t>a</w:t>
      </w:r>
      <w:r>
        <w:t xml:space="preserve"> i </w:t>
      </w:r>
      <w:r w:rsidR="00A946B4">
        <w:t xml:space="preserve">výsledná kvantitativní data </w:t>
      </w:r>
      <w:r>
        <w:t>hodnotící</w:t>
      </w:r>
      <w:r w:rsidR="00A946B4">
        <w:t>ho</w:t>
      </w:r>
      <w:r>
        <w:t xml:space="preserve"> dotazníkov</w:t>
      </w:r>
      <w:r w:rsidR="00A946B4">
        <w:t>ého</w:t>
      </w:r>
      <w:r>
        <w:t xml:space="preserve"> nástroj</w:t>
      </w:r>
      <w:r w:rsidR="00A946B4">
        <w:t>e, který byl v empirické části upraven pro účely kvalitativního výzkumu.</w:t>
      </w:r>
      <w:r w:rsidR="006A1534">
        <w:br w:type="page"/>
      </w:r>
    </w:p>
    <w:p w:rsidR="006A1534" w:rsidRDefault="00081037" w:rsidP="00081037">
      <w:pPr>
        <w:pStyle w:val="Nadpis1"/>
      </w:pPr>
      <w:bookmarkStart w:id="49" w:name="_Toc101274776"/>
      <w:r>
        <w:lastRenderedPageBreak/>
        <w:t>SEZNAM ZKRATEK, POUŽITÉ ODBORNÉ LITERATURY A ZDROJŮ</w:t>
      </w:r>
      <w:bookmarkEnd w:id="49"/>
    </w:p>
    <w:p w:rsidR="00F6408C" w:rsidRDefault="00F6408C" w:rsidP="00F6408C">
      <w:pPr>
        <w:pStyle w:val="Nadpis2"/>
        <w:ind w:left="993"/>
      </w:pPr>
      <w:bookmarkStart w:id="50" w:name="_Toc101274777"/>
      <w:r>
        <w:t>Seznam použitých zkratek</w:t>
      </w:r>
      <w:bookmarkEnd w:id="50"/>
    </w:p>
    <w:p w:rsidR="00F6408C" w:rsidRDefault="00893720" w:rsidP="00F6408C">
      <w:pPr>
        <w:spacing w:after="0"/>
      </w:pPr>
      <w:r>
        <w:t>AEA</w:t>
      </w:r>
      <w:r>
        <w:tab/>
      </w:r>
      <w:r>
        <w:tab/>
      </w:r>
      <w:r w:rsidR="00C27174">
        <w:t xml:space="preserve">The </w:t>
      </w:r>
      <w:r w:rsidR="00F6408C">
        <w:t xml:space="preserve">American </w:t>
      </w:r>
      <w:r w:rsidR="00AB5437">
        <w:t>Evalu</w:t>
      </w:r>
      <w:r w:rsidR="00F6408C">
        <w:t xml:space="preserve">ation </w:t>
      </w:r>
      <w:r w:rsidR="00AB5437">
        <w:t>A</w:t>
      </w:r>
      <w:r w:rsidR="00F6408C">
        <w:t>ssociation</w:t>
      </w:r>
    </w:p>
    <w:p w:rsidR="00F6408C" w:rsidRDefault="00893720" w:rsidP="00F6408C">
      <w:pPr>
        <w:spacing w:after="0"/>
      </w:pPr>
      <w:r>
        <w:t>aj.</w:t>
      </w:r>
      <w:r>
        <w:tab/>
      </w:r>
      <w:r>
        <w:tab/>
      </w:r>
      <w:r w:rsidR="00F6408C">
        <w:t>a jiné</w:t>
      </w:r>
    </w:p>
    <w:p w:rsidR="00F6408C" w:rsidRDefault="00893720" w:rsidP="00F6408C">
      <w:pPr>
        <w:spacing w:after="0"/>
      </w:pPr>
      <w:r>
        <w:t>atd.</w:t>
      </w:r>
      <w:r>
        <w:tab/>
      </w:r>
      <w:r>
        <w:tab/>
      </w:r>
      <w:r w:rsidR="00F6408C">
        <w:t>a tak dále</w:t>
      </w:r>
    </w:p>
    <w:p w:rsidR="00F6408C" w:rsidRDefault="00893720" w:rsidP="00F6408C">
      <w:pPr>
        <w:spacing w:after="0"/>
      </w:pPr>
      <w:r>
        <w:t>č.</w:t>
      </w:r>
      <w:r>
        <w:tab/>
      </w:r>
      <w:r>
        <w:tab/>
      </w:r>
      <w:r w:rsidR="00F6408C">
        <w:t>číslo</w:t>
      </w:r>
    </w:p>
    <w:p w:rsidR="008A464B" w:rsidRDefault="008A464B" w:rsidP="00F6408C">
      <w:pPr>
        <w:spacing w:after="0"/>
      </w:pPr>
      <w:r>
        <w:t>ČLR</w:t>
      </w:r>
      <w:r>
        <w:tab/>
      </w:r>
      <w:r>
        <w:tab/>
        <w:t>Čínská lidová republika</w:t>
      </w:r>
    </w:p>
    <w:p w:rsidR="00F6408C" w:rsidRDefault="00893720" w:rsidP="00F6408C">
      <w:pPr>
        <w:spacing w:after="0"/>
      </w:pPr>
      <w:r>
        <w:t>ČŠI</w:t>
      </w:r>
      <w:r>
        <w:tab/>
      </w:r>
      <w:r>
        <w:tab/>
      </w:r>
      <w:r w:rsidR="00F6408C">
        <w:t>Česká školní inspekce</w:t>
      </w:r>
    </w:p>
    <w:p w:rsidR="00F6408C" w:rsidRDefault="00893720" w:rsidP="00F6408C">
      <w:pPr>
        <w:spacing w:after="0"/>
      </w:pPr>
      <w:r>
        <w:t>ČR</w:t>
      </w:r>
      <w:r>
        <w:tab/>
      </w:r>
      <w:r>
        <w:tab/>
      </w:r>
      <w:r w:rsidR="00F6408C">
        <w:t>Česká republika</w:t>
      </w:r>
    </w:p>
    <w:p w:rsidR="00F6408C" w:rsidRDefault="00893720" w:rsidP="00F6408C">
      <w:pPr>
        <w:spacing w:after="0"/>
      </w:pPr>
      <w:r>
        <w:t>DVPP</w:t>
      </w:r>
      <w:r>
        <w:tab/>
      </w:r>
      <w:r>
        <w:tab/>
      </w:r>
      <w:r w:rsidR="00F6408C">
        <w:t>Další vzdělávání pedagogických pracovníků</w:t>
      </w:r>
    </w:p>
    <w:p w:rsidR="00F6408C" w:rsidRDefault="00893720" w:rsidP="00F6408C">
      <w:pPr>
        <w:spacing w:after="0"/>
      </w:pPr>
      <w:r>
        <w:t>DZ ČR</w:t>
      </w:r>
      <w:r>
        <w:tab/>
      </w:r>
      <w:r>
        <w:tab/>
      </w:r>
      <w:r w:rsidR="00F6408C">
        <w:t>Dlouhodobý záměr České republiky</w:t>
      </w:r>
    </w:p>
    <w:p w:rsidR="00F6408C" w:rsidRDefault="00893720" w:rsidP="00F6408C">
      <w:pPr>
        <w:spacing w:after="0"/>
      </w:pPr>
      <w:r>
        <w:t>EACEA</w:t>
      </w:r>
      <w:r>
        <w:tab/>
      </w:r>
      <w:r w:rsidR="00F6408C">
        <w:t>Education, Audiovisual and Culture Executive Agency</w:t>
      </w:r>
    </w:p>
    <w:p w:rsidR="00F6408C" w:rsidRDefault="00893720" w:rsidP="00F6408C">
      <w:pPr>
        <w:spacing w:after="0"/>
      </w:pPr>
      <w:r>
        <w:t>EU</w:t>
      </w:r>
      <w:r>
        <w:tab/>
      </w:r>
      <w:r>
        <w:tab/>
      </w:r>
      <w:r w:rsidR="00F6408C">
        <w:t>Evropská unie</w:t>
      </w:r>
    </w:p>
    <w:p w:rsidR="00F6408C" w:rsidRDefault="00F6408C" w:rsidP="00F6408C">
      <w:pPr>
        <w:spacing w:after="0"/>
      </w:pPr>
      <w:r>
        <w:t>FF</w:t>
      </w:r>
      <w:r w:rsidR="00893720">
        <w:tab/>
      </w:r>
      <w:r w:rsidR="00893720">
        <w:tab/>
      </w:r>
      <w:r>
        <w:t>filozofická fakulta</w:t>
      </w:r>
    </w:p>
    <w:p w:rsidR="00F6408C" w:rsidRDefault="00893720" w:rsidP="00F6408C">
      <w:pPr>
        <w:spacing w:after="0"/>
      </w:pPr>
      <w:r>
        <w:t>ICT</w:t>
      </w:r>
      <w:r>
        <w:tab/>
      </w:r>
      <w:r>
        <w:tab/>
      </w:r>
      <w:r w:rsidR="00F6408C">
        <w:t>informační a komunikační technologie</w:t>
      </w:r>
    </w:p>
    <w:p w:rsidR="00F6408C" w:rsidRDefault="00893720" w:rsidP="00F6408C">
      <w:pPr>
        <w:spacing w:after="0"/>
      </w:pPr>
      <w:r>
        <w:t>ISCED</w:t>
      </w:r>
      <w:r>
        <w:tab/>
      </w:r>
      <w:r>
        <w:tab/>
      </w:r>
      <w:r w:rsidR="00F6408C">
        <w:t>International Standard Classification of Education</w:t>
      </w:r>
    </w:p>
    <w:p w:rsidR="00F6408C" w:rsidRDefault="00893720" w:rsidP="00F6408C">
      <w:pPr>
        <w:spacing w:after="0"/>
      </w:pPr>
      <w:r>
        <w:t>IVP</w:t>
      </w:r>
      <w:r>
        <w:tab/>
      </w:r>
      <w:r>
        <w:tab/>
      </w:r>
      <w:r w:rsidR="00F6408C">
        <w:t>individuální vzdělávací plán</w:t>
      </w:r>
    </w:p>
    <w:p w:rsidR="00F6408C" w:rsidRDefault="00893720" w:rsidP="00F6408C">
      <w:pPr>
        <w:spacing w:after="0"/>
      </w:pPr>
      <w:r>
        <w:t>KD</w:t>
      </w:r>
      <w:r>
        <w:tab/>
      </w:r>
      <w:r>
        <w:tab/>
      </w:r>
      <w:r w:rsidR="00F6408C">
        <w:t>kulturní dům</w:t>
      </w:r>
    </w:p>
    <w:p w:rsidR="00F6408C" w:rsidRDefault="00F6408C" w:rsidP="00F6408C">
      <w:pPr>
        <w:spacing w:after="0"/>
      </w:pPr>
      <w:r>
        <w:t>KPPP</w:t>
      </w:r>
      <w:r w:rsidR="00893720">
        <w:tab/>
      </w:r>
      <w:r w:rsidR="00893720">
        <w:tab/>
        <w:t>kr</w:t>
      </w:r>
      <w:r>
        <w:t>ajská pedagogicko-psychologická poradna</w:t>
      </w:r>
    </w:p>
    <w:p w:rsidR="00F6408C" w:rsidRDefault="00893720" w:rsidP="00F6408C">
      <w:pPr>
        <w:spacing w:after="0"/>
      </w:pPr>
      <w:r>
        <w:t>KSČ</w:t>
      </w:r>
      <w:r>
        <w:tab/>
      </w:r>
      <w:r>
        <w:tab/>
      </w:r>
      <w:r w:rsidR="00F6408C">
        <w:t>Komunistická strana Československa</w:t>
      </w:r>
    </w:p>
    <w:p w:rsidR="00F6408C" w:rsidRDefault="00893720" w:rsidP="00F6408C">
      <w:pPr>
        <w:spacing w:after="0"/>
      </w:pPr>
      <w:r>
        <w:t>Mgr.</w:t>
      </w:r>
      <w:r>
        <w:tab/>
      </w:r>
      <w:r>
        <w:tab/>
      </w:r>
      <w:r w:rsidR="00F6408C">
        <w:t>magistr</w:t>
      </w:r>
    </w:p>
    <w:p w:rsidR="00F6408C" w:rsidRDefault="00893720" w:rsidP="00F6408C">
      <w:pPr>
        <w:spacing w:after="0"/>
      </w:pPr>
      <w:r>
        <w:t>mj.</w:t>
      </w:r>
      <w:r>
        <w:tab/>
      </w:r>
      <w:r>
        <w:tab/>
      </w:r>
      <w:r w:rsidR="00F6408C">
        <w:t>mimo jiné</w:t>
      </w:r>
    </w:p>
    <w:p w:rsidR="00F6408C" w:rsidRDefault="00893720" w:rsidP="00F6408C">
      <w:pPr>
        <w:spacing w:after="0"/>
      </w:pPr>
      <w:r>
        <w:t>MP</w:t>
      </w:r>
      <w:r>
        <w:tab/>
      </w:r>
      <w:r>
        <w:tab/>
      </w:r>
      <w:r w:rsidR="00F6408C">
        <w:t>mentální postižení</w:t>
      </w:r>
    </w:p>
    <w:p w:rsidR="00F6408C" w:rsidRDefault="00893720" w:rsidP="00F6408C">
      <w:pPr>
        <w:spacing w:after="0"/>
      </w:pPr>
      <w:r>
        <w:t>MPP</w:t>
      </w:r>
      <w:r>
        <w:tab/>
      </w:r>
      <w:r>
        <w:tab/>
        <w:t>M</w:t>
      </w:r>
      <w:r w:rsidR="00F6408C">
        <w:t>inimální preventivní program</w:t>
      </w:r>
    </w:p>
    <w:p w:rsidR="00970B41" w:rsidRDefault="00970B41" w:rsidP="00F6408C">
      <w:pPr>
        <w:spacing w:after="0"/>
      </w:pPr>
      <w:r>
        <w:t>MS</w:t>
      </w:r>
      <w:r>
        <w:tab/>
      </w:r>
      <w:r>
        <w:tab/>
        <w:t>Microsoft</w:t>
      </w:r>
    </w:p>
    <w:p w:rsidR="00F6408C" w:rsidRDefault="00893720" w:rsidP="00F6408C">
      <w:pPr>
        <w:spacing w:after="0"/>
      </w:pPr>
      <w:r>
        <w:t>MU</w:t>
      </w:r>
      <w:r>
        <w:tab/>
      </w:r>
      <w:r>
        <w:tab/>
      </w:r>
      <w:r w:rsidR="00F6408C">
        <w:t>Masarykova univerzita</w:t>
      </w:r>
    </w:p>
    <w:p w:rsidR="00F6408C" w:rsidRDefault="00F6408C" w:rsidP="00F6408C">
      <w:pPr>
        <w:spacing w:after="0"/>
      </w:pPr>
      <w:r>
        <w:t>MŠ</w:t>
      </w:r>
      <w:r w:rsidR="00893720">
        <w:tab/>
      </w:r>
      <w:r w:rsidR="00893720">
        <w:tab/>
      </w:r>
      <w:r>
        <w:t>mateřská škola</w:t>
      </w:r>
    </w:p>
    <w:p w:rsidR="00F6408C" w:rsidRDefault="00893720" w:rsidP="00F6408C">
      <w:pPr>
        <w:spacing w:after="0"/>
      </w:pPr>
      <w:r>
        <w:t>odst.</w:t>
      </w:r>
      <w:r>
        <w:tab/>
      </w:r>
      <w:r>
        <w:tab/>
      </w:r>
      <w:r w:rsidR="00F6408C">
        <w:t>odstavec</w:t>
      </w:r>
    </w:p>
    <w:p w:rsidR="00F6408C" w:rsidRDefault="00893720" w:rsidP="00F6408C">
      <w:pPr>
        <w:spacing w:after="0"/>
      </w:pPr>
      <w:r>
        <w:t>OECD</w:t>
      </w:r>
      <w:r>
        <w:tab/>
      </w:r>
      <w:r>
        <w:tab/>
      </w:r>
      <w:r w:rsidR="00F6408C">
        <w:t>Organisation for Economic Co-operation and Development</w:t>
      </w:r>
    </w:p>
    <w:p w:rsidR="00F6408C" w:rsidRDefault="00893720" w:rsidP="00F6408C">
      <w:pPr>
        <w:spacing w:after="0"/>
      </w:pPr>
      <w:r>
        <w:t>ORL</w:t>
      </w:r>
      <w:r>
        <w:tab/>
      </w:r>
      <w:r>
        <w:tab/>
      </w:r>
      <w:r w:rsidR="00F6408C">
        <w:t>Otorhinolaryngologie</w:t>
      </w:r>
    </w:p>
    <w:p w:rsidR="00F6408C" w:rsidRDefault="00893720" w:rsidP="00F6408C">
      <w:pPr>
        <w:spacing w:after="0"/>
      </w:pPr>
      <w:r>
        <w:t>OSPOD</w:t>
      </w:r>
      <w:r>
        <w:tab/>
      </w:r>
      <w:r w:rsidR="00F6408C">
        <w:t>Orgán sociálně právní ochrany dětí</w:t>
      </w:r>
    </w:p>
    <w:p w:rsidR="00F6408C" w:rsidRDefault="00893720" w:rsidP="00F6408C">
      <w:pPr>
        <w:spacing w:after="0"/>
      </w:pPr>
      <w:r>
        <w:lastRenderedPageBreak/>
        <w:t>PC</w:t>
      </w:r>
      <w:r>
        <w:tab/>
      </w:r>
      <w:r>
        <w:tab/>
      </w:r>
      <w:r w:rsidR="00F6408C">
        <w:t>počítačové</w:t>
      </w:r>
    </w:p>
    <w:p w:rsidR="00094909" w:rsidRDefault="00094909" w:rsidP="00F6408C">
      <w:pPr>
        <w:spacing w:after="0"/>
      </w:pPr>
      <w:r>
        <w:t>PdF UK</w:t>
      </w:r>
      <w:r>
        <w:tab/>
        <w:t>Pedagogická fakulta Univerzita Karlova</w:t>
      </w:r>
    </w:p>
    <w:p w:rsidR="00F6408C" w:rsidRDefault="00893720" w:rsidP="00F6408C">
      <w:pPr>
        <w:spacing w:after="0"/>
      </w:pPr>
      <w:r>
        <w:t>PIAAC</w:t>
      </w:r>
      <w:r>
        <w:tab/>
      </w:r>
      <w:r w:rsidR="00AB5437">
        <w:t>Programme for the I</w:t>
      </w:r>
      <w:r w:rsidR="00F6408C">
        <w:t>nternational Asses</w:t>
      </w:r>
      <w:r w:rsidR="00AB5437">
        <w:t>s</w:t>
      </w:r>
      <w:r w:rsidR="00F6408C">
        <w:t>ment of Adult Competencies</w:t>
      </w:r>
    </w:p>
    <w:p w:rsidR="00F6408C" w:rsidRDefault="00893720" w:rsidP="00F6408C">
      <w:pPr>
        <w:spacing w:after="0"/>
      </w:pPr>
      <w:r>
        <w:t>PISA</w:t>
      </w:r>
      <w:r>
        <w:tab/>
      </w:r>
      <w:r>
        <w:tab/>
      </w:r>
      <w:r w:rsidR="00F6408C">
        <w:t>Programme for International Student Asses</w:t>
      </w:r>
      <w:r w:rsidR="00AB5437">
        <w:t>s</w:t>
      </w:r>
      <w:r w:rsidR="00F6408C">
        <w:t>ment</w:t>
      </w:r>
    </w:p>
    <w:p w:rsidR="00F6408C" w:rsidRDefault="00893720" w:rsidP="00F6408C">
      <w:pPr>
        <w:spacing w:after="0"/>
      </w:pPr>
      <w:r>
        <w:t>PLPP</w:t>
      </w:r>
      <w:r>
        <w:tab/>
      </w:r>
      <w:r>
        <w:tab/>
      </w:r>
      <w:r w:rsidR="00F6408C">
        <w:t>plán pedagogické podpory</w:t>
      </w:r>
    </w:p>
    <w:p w:rsidR="00F6408C" w:rsidRDefault="00893720" w:rsidP="00F6408C">
      <w:pPr>
        <w:spacing w:after="0"/>
      </w:pPr>
      <w:r>
        <w:t>PV</w:t>
      </w:r>
      <w:r>
        <w:tab/>
      </w:r>
      <w:r>
        <w:tab/>
      </w:r>
      <w:r w:rsidR="00F6408C">
        <w:t>předškolní vzdělávání</w:t>
      </w:r>
    </w:p>
    <w:p w:rsidR="00F6408C" w:rsidRDefault="00893720" w:rsidP="00F6408C">
      <w:pPr>
        <w:spacing w:after="0"/>
      </w:pPr>
      <w:r>
        <w:t>r.</w:t>
      </w:r>
      <w:r>
        <w:tab/>
      </w:r>
      <w:r>
        <w:tab/>
        <w:t>rok</w:t>
      </w:r>
    </w:p>
    <w:p w:rsidR="00F6408C" w:rsidRDefault="00F6408C" w:rsidP="00F6408C">
      <w:pPr>
        <w:spacing w:after="0"/>
      </w:pPr>
      <w:r>
        <w:t>RVP ZV</w:t>
      </w:r>
      <w:r w:rsidR="00893720">
        <w:tab/>
      </w:r>
      <w:r>
        <w:t>Rámcový vzdělávací program pro základní vzdělávání</w:t>
      </w:r>
    </w:p>
    <w:p w:rsidR="00F6408C" w:rsidRDefault="00893720" w:rsidP="00F6408C">
      <w:pPr>
        <w:spacing w:after="0"/>
      </w:pPr>
      <w:r>
        <w:t>Sb.</w:t>
      </w:r>
      <w:r>
        <w:tab/>
      </w:r>
      <w:r>
        <w:tab/>
        <w:t>s</w:t>
      </w:r>
      <w:r w:rsidR="00F6408C">
        <w:t>bírky</w:t>
      </w:r>
    </w:p>
    <w:p w:rsidR="00F6408C" w:rsidRDefault="00F6408C" w:rsidP="00F6408C">
      <w:pPr>
        <w:spacing w:after="0"/>
      </w:pPr>
      <w:r>
        <w:t>SDV</w:t>
      </w:r>
      <w:r w:rsidR="00893720">
        <w:tab/>
      </w:r>
      <w:r w:rsidR="00893720">
        <w:tab/>
      </w:r>
      <w:r>
        <w:t>Strategie digitálního vzdělávání</w:t>
      </w:r>
    </w:p>
    <w:p w:rsidR="00F6408C" w:rsidRDefault="00893720" w:rsidP="00F6408C">
      <w:pPr>
        <w:spacing w:after="0"/>
      </w:pPr>
      <w:r>
        <w:t>SPC</w:t>
      </w:r>
      <w:r>
        <w:tab/>
      </w:r>
      <w:r>
        <w:tab/>
      </w:r>
      <w:r w:rsidR="00F6408C">
        <w:t>speciálně pedagogické centrum</w:t>
      </w:r>
    </w:p>
    <w:p w:rsidR="00F6408C" w:rsidRDefault="00F6408C" w:rsidP="00F6408C">
      <w:pPr>
        <w:spacing w:after="0"/>
      </w:pPr>
      <w:r>
        <w:t>SPKŠ</w:t>
      </w:r>
      <w:r w:rsidR="00893720">
        <w:tab/>
      </w:r>
      <w:r w:rsidR="00893720">
        <w:tab/>
      </w:r>
      <w:r>
        <w:t>Společnost pro kvalitu školy</w:t>
      </w:r>
    </w:p>
    <w:p w:rsidR="00F6408C" w:rsidRDefault="00F6408C" w:rsidP="00F6408C">
      <w:pPr>
        <w:spacing w:after="0"/>
      </w:pPr>
      <w:r>
        <w:t>SVC</w:t>
      </w:r>
      <w:r w:rsidR="00893720">
        <w:tab/>
      </w:r>
      <w:r w:rsidR="00893720">
        <w:tab/>
        <w:t>s</w:t>
      </w:r>
      <w:r>
        <w:t>tředisko volného času</w:t>
      </w:r>
    </w:p>
    <w:p w:rsidR="00F6408C" w:rsidRDefault="00893720" w:rsidP="00F6408C">
      <w:pPr>
        <w:spacing w:after="0"/>
      </w:pPr>
      <w:r>
        <w:t>SVP</w:t>
      </w:r>
      <w:r>
        <w:tab/>
      </w:r>
      <w:r>
        <w:tab/>
      </w:r>
      <w:r w:rsidR="00F6408C">
        <w:t>speciální vzdělávací potřeby</w:t>
      </w:r>
    </w:p>
    <w:p w:rsidR="00F6408C" w:rsidRDefault="00893720" w:rsidP="00F6408C">
      <w:pPr>
        <w:spacing w:after="0"/>
      </w:pPr>
      <w:r>
        <w:t>ŠD</w:t>
      </w:r>
      <w:r>
        <w:tab/>
      </w:r>
      <w:r>
        <w:tab/>
      </w:r>
      <w:r w:rsidR="00F6408C">
        <w:t>školní družina</w:t>
      </w:r>
    </w:p>
    <w:p w:rsidR="00F6408C" w:rsidRDefault="00893720" w:rsidP="00F6408C">
      <w:pPr>
        <w:spacing w:after="0"/>
      </w:pPr>
      <w:r>
        <w:t>šk.</w:t>
      </w:r>
      <w:r>
        <w:tab/>
      </w:r>
      <w:r>
        <w:tab/>
      </w:r>
      <w:r w:rsidR="00F6408C">
        <w:t>školní</w:t>
      </w:r>
    </w:p>
    <w:p w:rsidR="00F6408C" w:rsidRDefault="00893720" w:rsidP="00F6408C">
      <w:pPr>
        <w:spacing w:after="0"/>
      </w:pPr>
      <w:r>
        <w:t>ŠPP</w:t>
      </w:r>
      <w:r>
        <w:tab/>
      </w:r>
      <w:r>
        <w:tab/>
      </w:r>
      <w:r w:rsidR="00F6408C">
        <w:t>školní poradenské pracoviště</w:t>
      </w:r>
    </w:p>
    <w:p w:rsidR="00F6408C" w:rsidRDefault="00893720" w:rsidP="00F6408C">
      <w:pPr>
        <w:spacing w:after="0"/>
      </w:pPr>
      <w:r>
        <w:t>ŠPZ</w:t>
      </w:r>
      <w:r>
        <w:tab/>
      </w:r>
      <w:r>
        <w:tab/>
      </w:r>
      <w:r w:rsidR="00F6408C">
        <w:t>školské poradenské zařízení</w:t>
      </w:r>
    </w:p>
    <w:p w:rsidR="00F6408C" w:rsidRDefault="00893720" w:rsidP="00F6408C">
      <w:pPr>
        <w:spacing w:after="0"/>
      </w:pPr>
      <w:r>
        <w:t>ŠVP</w:t>
      </w:r>
      <w:r>
        <w:tab/>
      </w:r>
      <w:r>
        <w:tab/>
        <w:t>š</w:t>
      </w:r>
      <w:r w:rsidR="00F6408C">
        <w:t>kolní vzdělávací program</w:t>
      </w:r>
    </w:p>
    <w:p w:rsidR="00F6408C" w:rsidRDefault="00893720" w:rsidP="00F6408C">
      <w:pPr>
        <w:spacing w:after="0"/>
      </w:pPr>
      <w:r>
        <w:t>TV</w:t>
      </w:r>
      <w:r>
        <w:tab/>
      </w:r>
      <w:r>
        <w:tab/>
      </w:r>
      <w:r w:rsidR="00F6408C">
        <w:t>tělesná výchova</w:t>
      </w:r>
    </w:p>
    <w:p w:rsidR="00094909" w:rsidRDefault="00094909" w:rsidP="00F6408C">
      <w:pPr>
        <w:spacing w:after="0"/>
      </w:pPr>
      <w:r>
        <w:t>tzn.</w:t>
      </w:r>
      <w:r>
        <w:tab/>
      </w:r>
      <w:r>
        <w:tab/>
        <w:t>to znamená</w:t>
      </w:r>
    </w:p>
    <w:p w:rsidR="00F6408C" w:rsidRDefault="00F6408C" w:rsidP="00F6408C">
      <w:pPr>
        <w:spacing w:after="0"/>
      </w:pPr>
      <w:r>
        <w:t>tzv.</w:t>
      </w:r>
      <w:r w:rsidR="00893720">
        <w:tab/>
      </w:r>
      <w:r w:rsidR="00893720">
        <w:tab/>
      </w:r>
      <w:r>
        <w:t>takzvaně</w:t>
      </w:r>
    </w:p>
    <w:p w:rsidR="00F6408C" w:rsidRDefault="00893720" w:rsidP="00F6408C">
      <w:pPr>
        <w:spacing w:after="0"/>
      </w:pPr>
      <w:r>
        <w:t>UP</w:t>
      </w:r>
      <w:r>
        <w:tab/>
      </w:r>
      <w:r>
        <w:tab/>
      </w:r>
      <w:r w:rsidR="00F6408C">
        <w:t>Univerzita Palackého</w:t>
      </w:r>
    </w:p>
    <w:p w:rsidR="00F6408C" w:rsidRDefault="00893720" w:rsidP="00F6408C">
      <w:pPr>
        <w:spacing w:after="0"/>
      </w:pPr>
      <w:r>
        <w:t>USA</w:t>
      </w:r>
      <w:r>
        <w:tab/>
      </w:r>
      <w:r>
        <w:tab/>
      </w:r>
      <w:r w:rsidR="00F6408C">
        <w:t>United State</w:t>
      </w:r>
      <w:r w:rsidR="00AB5437">
        <w:t>s</w:t>
      </w:r>
      <w:r w:rsidR="00F6408C">
        <w:t xml:space="preserve"> of America</w:t>
      </w:r>
    </w:p>
    <w:p w:rsidR="00F6408C" w:rsidRDefault="00893720" w:rsidP="00F6408C">
      <w:pPr>
        <w:spacing w:after="0"/>
      </w:pPr>
      <w:r>
        <w:t>VŠ</w:t>
      </w:r>
      <w:r>
        <w:tab/>
      </w:r>
      <w:r>
        <w:tab/>
      </w:r>
      <w:r w:rsidR="00F6408C">
        <w:t>vysoká škola</w:t>
      </w:r>
    </w:p>
    <w:p w:rsidR="00F6408C" w:rsidRDefault="00893720" w:rsidP="00F6408C">
      <w:pPr>
        <w:spacing w:after="0"/>
      </w:pPr>
      <w:r>
        <w:t>ZŠ</w:t>
      </w:r>
      <w:r>
        <w:tab/>
      </w:r>
      <w:r>
        <w:tab/>
      </w:r>
      <w:r w:rsidR="00F6408C">
        <w:t>základní škola</w:t>
      </w:r>
    </w:p>
    <w:p w:rsidR="00893720" w:rsidRDefault="00893720" w:rsidP="00F6408C">
      <w:pPr>
        <w:spacing w:after="0"/>
      </w:pPr>
      <w:r>
        <w:t>ZV</w:t>
      </w:r>
      <w:r>
        <w:tab/>
      </w:r>
      <w:r>
        <w:tab/>
      </w:r>
      <w:r w:rsidR="00F6408C">
        <w:t>základní vzdělávání</w:t>
      </w:r>
    </w:p>
    <w:p w:rsidR="00893720" w:rsidRDefault="00893720">
      <w:pPr>
        <w:spacing w:line="276" w:lineRule="auto"/>
        <w:jc w:val="left"/>
      </w:pPr>
      <w:r>
        <w:br w:type="page"/>
      </w:r>
    </w:p>
    <w:p w:rsidR="00893720" w:rsidRDefault="00893720" w:rsidP="0032682D">
      <w:pPr>
        <w:pStyle w:val="Nadpis2"/>
        <w:ind w:left="993"/>
      </w:pPr>
      <w:bookmarkStart w:id="51" w:name="_Toc101274778"/>
      <w:r w:rsidRPr="00893720">
        <w:lastRenderedPageBreak/>
        <w:t>Seznam</w:t>
      </w:r>
      <w:r>
        <w:t xml:space="preserve"> odborné</w:t>
      </w:r>
      <w:r w:rsidRPr="00893720">
        <w:t xml:space="preserve"> literatury a zdrojů</w:t>
      </w:r>
      <w:bookmarkEnd w:id="51"/>
    </w:p>
    <w:p w:rsidR="00ED205A" w:rsidRPr="003A5776" w:rsidRDefault="00ED205A" w:rsidP="00ED205A">
      <w:pPr>
        <w:autoSpaceDE w:val="0"/>
        <w:autoSpaceDN w:val="0"/>
        <w:adjustRightInd w:val="0"/>
        <w:spacing w:after="240"/>
        <w:rPr>
          <w:rFonts w:cs="Times New Roman"/>
          <w:sz w:val="23"/>
          <w:szCs w:val="23"/>
        </w:rPr>
      </w:pPr>
      <w:r w:rsidRPr="003A5776">
        <w:rPr>
          <w:rFonts w:cs="Times New Roman"/>
          <w:color w:val="000000"/>
          <w:sz w:val="23"/>
          <w:szCs w:val="23"/>
        </w:rPr>
        <w:t xml:space="preserve">AIRASIAN, P., W., ABRAMS, L., M. Clasroom Student Evaluation. In KELLAGHAN, T., STUFFLEBEAM, D., WINGATE, L., A. </w:t>
      </w:r>
      <w:r w:rsidRPr="003A5776">
        <w:rPr>
          <w:rFonts w:cs="Times New Roman"/>
          <w:sz w:val="23"/>
          <w:szCs w:val="23"/>
        </w:rPr>
        <w:t xml:space="preserve">International Handbook of Educational Evaluation, part two. P. 533-548. Dordrecht: Kluwer Academic Publishers, 2003. ISBN 1-4020-0849-X. </w:t>
      </w:r>
    </w:p>
    <w:p w:rsidR="00ED205A" w:rsidRPr="00FE4E61" w:rsidRDefault="00ED205A" w:rsidP="00ED205A">
      <w:pPr>
        <w:rPr>
          <w:rFonts w:eastAsia="Times New Roman" w:cs="Times New Roman"/>
          <w:szCs w:val="24"/>
          <w:lang w:eastAsia="cs-CZ"/>
        </w:rPr>
      </w:pPr>
      <w:r w:rsidRPr="00FE4E61">
        <w:rPr>
          <w:rFonts w:eastAsia="Times New Roman" w:cs="Times New Roman"/>
          <w:i/>
          <w:iCs/>
          <w:szCs w:val="24"/>
          <w:lang w:eastAsia="cs-CZ"/>
        </w:rPr>
        <w:t>Analýza výsledků Map</w:t>
      </w:r>
      <w:r w:rsidR="0032682D">
        <w:rPr>
          <w:rFonts w:eastAsia="Times New Roman" w:cs="Times New Roman"/>
          <w:i/>
          <w:iCs/>
          <w:szCs w:val="24"/>
          <w:lang w:eastAsia="cs-CZ"/>
        </w:rPr>
        <w:t>a</w:t>
      </w:r>
      <w:r w:rsidRPr="00FE4E61">
        <w:rPr>
          <w:rFonts w:eastAsia="Times New Roman" w:cs="Times New Roman"/>
          <w:i/>
          <w:iCs/>
          <w:szCs w:val="24"/>
          <w:lang w:eastAsia="cs-CZ"/>
        </w:rPr>
        <w:t xml:space="preserve"> školy: Analytická zpráva</w:t>
      </w:r>
      <w:r w:rsidRPr="00FE4E61">
        <w:rPr>
          <w:rFonts w:eastAsia="Times New Roman" w:cs="Times New Roman"/>
          <w:szCs w:val="24"/>
          <w:lang w:eastAsia="cs-CZ"/>
        </w:rPr>
        <w:t>, 2018. Scio. Dostupné také z: kancelář školy ZŠ Jarcová</w:t>
      </w:r>
    </w:p>
    <w:p w:rsidR="00ED205A" w:rsidRPr="003A5776" w:rsidRDefault="00ED205A" w:rsidP="00ED205A">
      <w:pPr>
        <w:rPr>
          <w:rFonts w:cs="Times New Roman"/>
          <w:color w:val="0000FF" w:themeColor="hyperlink"/>
          <w:szCs w:val="24"/>
          <w:u w:val="single"/>
        </w:rPr>
      </w:pPr>
      <w:r w:rsidRPr="003A5776">
        <w:rPr>
          <w:rFonts w:cs="Times New Roman"/>
          <w:szCs w:val="24"/>
        </w:rPr>
        <w:t xml:space="preserve">Association Task Force, 2020, 5 [cit. 2021-8-12]. Dostupné z: </w:t>
      </w:r>
      <w:hyperlink r:id="rId17" w:history="1">
        <w:r w:rsidRPr="003A5776">
          <w:rPr>
            <w:rFonts w:cs="Times New Roman"/>
            <w:color w:val="0000FF" w:themeColor="hyperlink"/>
            <w:szCs w:val="24"/>
            <w:u w:val="single"/>
          </w:rPr>
          <w:t>https://www.eval.org/Portals/0/What%20is%20evaluation%20Document.pdf</w:t>
        </w:r>
      </w:hyperlink>
    </w:p>
    <w:p w:rsidR="00ED205A" w:rsidRPr="003A5776" w:rsidRDefault="0032682D" w:rsidP="00ED205A">
      <w:pPr>
        <w:rPr>
          <w:rFonts w:eastAsia="Times New Roman" w:cs="Times New Roman"/>
          <w:szCs w:val="24"/>
          <w:lang w:eastAsia="cs-CZ"/>
        </w:rPr>
      </w:pPr>
      <w:r>
        <w:rPr>
          <w:rFonts w:eastAsia="Times New Roman" w:cs="Times New Roman"/>
          <w:i/>
          <w:iCs/>
          <w:szCs w:val="24"/>
          <w:lang w:eastAsia="cs-CZ"/>
        </w:rPr>
        <w:t>Autoevaluace: výběr příspěvků</w:t>
      </w:r>
      <w:r w:rsidR="00ED205A" w:rsidRPr="003A5776">
        <w:rPr>
          <w:rFonts w:eastAsia="Times New Roman" w:cs="Times New Roman"/>
          <w:i/>
          <w:iCs/>
          <w:szCs w:val="24"/>
          <w:lang w:eastAsia="cs-CZ"/>
        </w:rPr>
        <w:t>: metodický portál www.rvp.cz</w:t>
      </w:r>
      <w:r w:rsidR="00ED205A" w:rsidRPr="003A5776">
        <w:rPr>
          <w:rFonts w:eastAsia="Times New Roman" w:cs="Times New Roman"/>
          <w:szCs w:val="24"/>
          <w:lang w:eastAsia="cs-CZ"/>
        </w:rPr>
        <w:t>, 2007. 1. Praha: Výzkumný ústav pedagogický v Praze. ISBN 978-80-87000-16-8.</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BELZ, Horst, Marco SIEGRIST a Dana LISÁ, 2001. </w:t>
      </w:r>
      <w:r w:rsidRPr="003A5776">
        <w:rPr>
          <w:rFonts w:eastAsia="Times New Roman" w:cs="Times New Roman"/>
          <w:i/>
          <w:iCs/>
          <w:szCs w:val="24"/>
          <w:lang w:eastAsia="cs-CZ"/>
        </w:rPr>
        <w:t>Klíčové kompetence a jejich rozvíjení: východiska, metody, cvičení a hry</w:t>
      </w:r>
      <w:r w:rsidRPr="003A5776">
        <w:rPr>
          <w:rFonts w:eastAsia="Times New Roman" w:cs="Times New Roman"/>
          <w:szCs w:val="24"/>
          <w:lang w:eastAsia="cs-CZ"/>
        </w:rPr>
        <w:t>. 1. Praha: Portál, 376 s. ISBN 80-717-8479-6.</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BRDEK, Miroslav a Helena VYCHOVÁ, 2004. </w:t>
      </w:r>
      <w:r w:rsidRPr="003A5776">
        <w:rPr>
          <w:rFonts w:eastAsia="Times New Roman" w:cs="Times New Roman"/>
          <w:i/>
          <w:iCs/>
          <w:szCs w:val="24"/>
          <w:lang w:eastAsia="cs-CZ"/>
        </w:rPr>
        <w:t>Evropská vzdělávací politika: programy, principy a cíle</w:t>
      </w:r>
      <w:r w:rsidRPr="003A5776">
        <w:rPr>
          <w:rFonts w:eastAsia="Times New Roman" w:cs="Times New Roman"/>
          <w:szCs w:val="24"/>
          <w:lang w:eastAsia="cs-CZ"/>
        </w:rPr>
        <w:t>. 1. Praha: ASPI. ISBN 80-863-9596-0.</w:t>
      </w:r>
    </w:p>
    <w:p w:rsidR="00ED205A" w:rsidRPr="003A5776" w:rsidRDefault="00ED205A" w:rsidP="00ED205A">
      <w:pPr>
        <w:rPr>
          <w:rFonts w:cs="Times New Roman"/>
          <w:color w:val="0000FF" w:themeColor="hyperlink"/>
          <w:szCs w:val="24"/>
          <w:u w:val="single"/>
        </w:rPr>
      </w:pPr>
      <w:r w:rsidRPr="003A5776">
        <w:rPr>
          <w:rFonts w:cs="Times New Roman"/>
          <w:szCs w:val="24"/>
        </w:rPr>
        <w:t xml:space="preserve">ČESKÁ REPUBLIKA, 2004. Zákon o předškolním, základním, středním, vyšším odborném a jiném vzdělávání (školský zákon). In: </w:t>
      </w:r>
      <w:r w:rsidRPr="003A5776">
        <w:rPr>
          <w:rFonts w:cs="Times New Roman"/>
          <w:i/>
          <w:iCs/>
          <w:szCs w:val="24"/>
        </w:rPr>
        <w:t>Sbírka zákonů</w:t>
      </w:r>
      <w:r w:rsidRPr="003A5776">
        <w:rPr>
          <w:rFonts w:cs="Times New Roman"/>
          <w:szCs w:val="24"/>
        </w:rPr>
        <w:t xml:space="preserve">. Praha: Parlament ČR, ročník 2004, částka 190, číslo 561. Dostupné také z: </w:t>
      </w:r>
      <w:hyperlink r:id="rId18" w:history="1">
        <w:r w:rsidRPr="003A5776">
          <w:rPr>
            <w:rFonts w:cs="Times New Roman"/>
            <w:color w:val="0000FF" w:themeColor="hyperlink"/>
            <w:szCs w:val="24"/>
            <w:u w:val="single"/>
          </w:rPr>
          <w:t>https://www.zakonyprolidi.cz/cs/2004-561/zneni-20201001</w:t>
        </w:r>
      </w:hyperlink>
    </w:p>
    <w:p w:rsidR="00ED205A" w:rsidRPr="003A5776" w:rsidRDefault="00ED205A" w:rsidP="00ED205A">
      <w:pPr>
        <w:rPr>
          <w:rFonts w:cs="Times New Roman"/>
          <w:szCs w:val="24"/>
        </w:rPr>
      </w:pPr>
      <w:r w:rsidRPr="003A5776">
        <w:rPr>
          <w:rFonts w:cs="Times New Roman"/>
          <w:szCs w:val="24"/>
        </w:rPr>
        <w:t xml:space="preserve">ČESKÁ REPUBLIKA, 2004a. Opatření ministryně školství, mládeže a tělovýchovy, kterým se vydává Rámcový vzdělávací program pro základní vzdělávání. In: </w:t>
      </w:r>
      <w:r w:rsidRPr="003A5776">
        <w:rPr>
          <w:rFonts w:cs="Times New Roman"/>
          <w:i/>
          <w:iCs/>
          <w:szCs w:val="24"/>
        </w:rPr>
        <w:t>Věstník MŠMT</w:t>
      </w:r>
      <w:r w:rsidRPr="003A5776">
        <w:rPr>
          <w:rFonts w:cs="Times New Roman"/>
          <w:szCs w:val="24"/>
        </w:rPr>
        <w:t>. Praha: MŠMT, ročník 2004-22, číslo 31504. Dostupné také z: https://www.msmt.cz/file/38443_1_1/</w:t>
      </w:r>
    </w:p>
    <w:p w:rsidR="00ED205A" w:rsidRPr="003A5776" w:rsidRDefault="00ED205A" w:rsidP="00ED205A">
      <w:pPr>
        <w:rPr>
          <w:rFonts w:cs="Times New Roman"/>
          <w:szCs w:val="24"/>
        </w:rPr>
      </w:pPr>
      <w:r w:rsidRPr="003A5776">
        <w:rPr>
          <w:rFonts w:cs="Times New Roman"/>
          <w:szCs w:val="24"/>
        </w:rPr>
        <w:t xml:space="preserve">ČESKÁ REPUBLIKA, 2005. Vyhláška o základním vzdělávání a některých náležitostech plnění povinné školní docházky. In: </w:t>
      </w:r>
      <w:r w:rsidRPr="003A5776">
        <w:rPr>
          <w:rFonts w:cs="Times New Roman"/>
          <w:i/>
          <w:iCs/>
          <w:szCs w:val="24"/>
        </w:rPr>
        <w:t>Sbírka zákonů</w:t>
      </w:r>
      <w:r w:rsidRPr="003A5776">
        <w:rPr>
          <w:rFonts w:cs="Times New Roman"/>
          <w:szCs w:val="24"/>
        </w:rPr>
        <w:t xml:space="preserve">. Praha: Parlament ČR, ročník 2005, částka 11, číslo 48. Dostupné také z: </w:t>
      </w:r>
      <w:hyperlink r:id="rId19" w:anchor="f2901391" w:history="1">
        <w:r w:rsidRPr="003A5776">
          <w:rPr>
            <w:rFonts w:cs="Times New Roman"/>
            <w:color w:val="0000FF" w:themeColor="hyperlink"/>
            <w:szCs w:val="24"/>
            <w:u w:val="single"/>
          </w:rPr>
          <w:t>https://www.zakonyprolidi.cz/cs/2005-48#f2901391</w:t>
        </w:r>
      </w:hyperlink>
    </w:p>
    <w:p w:rsidR="00ED205A" w:rsidRPr="003A5776" w:rsidRDefault="00ED205A" w:rsidP="00ED205A">
      <w:pPr>
        <w:rPr>
          <w:rFonts w:cs="Times New Roman"/>
          <w:szCs w:val="24"/>
        </w:rPr>
      </w:pPr>
      <w:r w:rsidRPr="003A5776">
        <w:rPr>
          <w:rFonts w:cs="Times New Roman"/>
          <w:szCs w:val="24"/>
        </w:rPr>
        <w:t xml:space="preserve">ČESKÁ REPUBLIKA, 2005a. Vyhláška, kterou se stanoví náležitosti dlouhodobých záměrů, výročních zpráv a vlastního hodnocení školy. In: </w:t>
      </w:r>
      <w:r>
        <w:rPr>
          <w:rFonts w:cs="Times New Roman"/>
          <w:i/>
          <w:iCs/>
          <w:szCs w:val="24"/>
        </w:rPr>
        <w:t>Sbírka</w:t>
      </w:r>
      <w:r w:rsidRPr="003A5776">
        <w:rPr>
          <w:rFonts w:cs="Times New Roman"/>
          <w:i/>
          <w:iCs/>
          <w:szCs w:val="24"/>
        </w:rPr>
        <w:t xml:space="preserve"> zákonů</w:t>
      </w:r>
      <w:r w:rsidRPr="003A5776">
        <w:rPr>
          <w:rFonts w:cs="Times New Roman"/>
          <w:szCs w:val="24"/>
        </w:rPr>
        <w:t xml:space="preserve">. Praha: Parlament ČR, ročník 2005, číslo 15. Dostupné také z: </w:t>
      </w:r>
      <w:hyperlink r:id="rId20" w:history="1">
        <w:r w:rsidRPr="003A5776">
          <w:rPr>
            <w:rFonts w:cs="Times New Roman"/>
            <w:color w:val="0000FF" w:themeColor="hyperlink"/>
            <w:szCs w:val="24"/>
            <w:u w:val="single"/>
          </w:rPr>
          <w:t>https://www.zakonyprolidi.cz/cs/2005-15</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ČESKÁ REPUBLIKA, 2007. Opatření ministryně školství, mládeže a tělovýchovy, kterým se mění Rámcový vzdělávací program pro základní vzdělávání. In: </w:t>
      </w:r>
      <w:r w:rsidRPr="003A5776">
        <w:rPr>
          <w:rFonts w:eastAsia="Times New Roman" w:cs="Times New Roman"/>
          <w:i/>
          <w:iCs/>
          <w:szCs w:val="24"/>
          <w:lang w:eastAsia="cs-CZ"/>
        </w:rPr>
        <w:t>Věstník MŠMT</w:t>
      </w:r>
      <w:r w:rsidRPr="003A5776">
        <w:rPr>
          <w:rFonts w:eastAsia="Times New Roman" w:cs="Times New Roman"/>
          <w:szCs w:val="24"/>
          <w:lang w:eastAsia="cs-CZ"/>
        </w:rPr>
        <w:t xml:space="preserve">. Praha: </w:t>
      </w:r>
      <w:r w:rsidRPr="003A5776">
        <w:rPr>
          <w:rFonts w:eastAsia="Times New Roman" w:cs="Times New Roman"/>
          <w:szCs w:val="24"/>
          <w:lang w:eastAsia="cs-CZ"/>
        </w:rPr>
        <w:lastRenderedPageBreak/>
        <w:t>MŠMT, ročník 2007-22, číslo 15523. Dostupné také z: https://www.msmt.cz/uploads/soubory/vestniky/MSMT8_07.pdf</w:t>
      </w:r>
    </w:p>
    <w:p w:rsidR="00ED205A" w:rsidRDefault="00ED205A" w:rsidP="00ED205A">
      <w:pPr>
        <w:rPr>
          <w:rFonts w:eastAsia="Times New Roman" w:cs="Times New Roman"/>
          <w:szCs w:val="24"/>
          <w:lang w:eastAsia="cs-CZ"/>
        </w:rPr>
      </w:pPr>
      <w:r w:rsidRPr="008D22E8">
        <w:rPr>
          <w:rFonts w:eastAsia="Times New Roman" w:cs="Times New Roman"/>
          <w:szCs w:val="24"/>
          <w:lang w:eastAsia="cs-CZ"/>
        </w:rPr>
        <w:t xml:space="preserve">ČESKÁ REPUBLIKA, 2020. </w:t>
      </w:r>
      <w:r w:rsidRPr="008D22E8">
        <w:rPr>
          <w:rFonts w:eastAsia="Times New Roman" w:cs="Times New Roman"/>
          <w:i/>
          <w:iCs/>
          <w:szCs w:val="24"/>
          <w:lang w:eastAsia="cs-CZ"/>
        </w:rPr>
        <w:t>Inspekční zpráva: Základní škola a Mateřská škola Jarcová</w:t>
      </w:r>
      <w:r>
        <w:rPr>
          <w:rFonts w:eastAsia="Times New Roman" w:cs="Times New Roman"/>
          <w:szCs w:val="24"/>
          <w:lang w:eastAsia="cs-CZ"/>
        </w:rPr>
        <w:t xml:space="preserve">. In: </w:t>
      </w:r>
      <w:r w:rsidRPr="008D22E8">
        <w:rPr>
          <w:rFonts w:eastAsia="Times New Roman" w:cs="Times New Roman"/>
          <w:szCs w:val="24"/>
          <w:lang w:eastAsia="cs-CZ"/>
        </w:rPr>
        <w:t>Zlínský inspektorát: ČŠI, ČŠIZ-130/20-Z. Dostupné také z: webové stránky ČŠI a InspIS PORTÁL</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Česká školní inspekce ČR [online], c2020. Praha: Portál [cit. 2021-7-24]. Dostupné z: </w:t>
      </w:r>
      <w:hyperlink r:id="rId21" w:history="1">
        <w:r w:rsidRPr="003A5776">
          <w:rPr>
            <w:rFonts w:eastAsia="Times New Roman" w:cs="Times New Roman"/>
            <w:color w:val="0000FF" w:themeColor="hyperlink"/>
            <w:szCs w:val="24"/>
            <w:u w:val="single"/>
            <w:lang w:eastAsia="cs-CZ"/>
          </w:rPr>
          <w:t>https://www.csicr.cz/cz/ZAKLADNI-INFORMACE/O-nas</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Dlouhodobé záměry ČR a krajů: Dlouhodobý záměr vzdělávání a rozvoje vzdělávací soustavy ve Zlínském kraji 2020, c2020. </w:t>
      </w:r>
      <w:r w:rsidRPr="003A5776">
        <w:rPr>
          <w:rFonts w:eastAsia="Times New Roman" w:cs="Times New Roman"/>
          <w:i/>
          <w:iCs/>
          <w:szCs w:val="24"/>
          <w:lang w:eastAsia="cs-CZ"/>
        </w:rPr>
        <w:t>Edu.cz</w:t>
      </w:r>
      <w:r w:rsidRPr="003A5776">
        <w:rPr>
          <w:rFonts w:eastAsia="Times New Roman" w:cs="Times New Roman"/>
          <w:szCs w:val="24"/>
          <w:lang w:eastAsia="cs-CZ"/>
        </w:rPr>
        <w:t xml:space="preserve"> [online]. Praha: MŠMT [cit. 2022-03-05]. Dostupné z: https://www.edu.cz/strategie-msmt/dlouhodobe-zamery-cr-a-kraju/</w:t>
      </w:r>
    </w:p>
    <w:p w:rsidR="00ED205A" w:rsidRPr="003A5776" w:rsidRDefault="00ED205A" w:rsidP="00ED205A">
      <w:pPr>
        <w:rPr>
          <w:rFonts w:cs="Times New Roman"/>
          <w:szCs w:val="24"/>
        </w:rPr>
      </w:pPr>
      <w:r w:rsidRPr="003A5776">
        <w:rPr>
          <w:rFonts w:cs="Times New Roman"/>
          <w:szCs w:val="24"/>
        </w:rPr>
        <w:t xml:space="preserve">DRLÍKOVÁ, Jana, Tomáš NOVOTNÝ a Jana BYSTŘICKÁ, 2020. </w:t>
      </w:r>
      <w:r w:rsidRPr="003A5776">
        <w:rPr>
          <w:rFonts w:cs="Times New Roman"/>
          <w:i/>
          <w:iCs/>
          <w:szCs w:val="24"/>
        </w:rPr>
        <w:t>HLAVNÍ ZJIŠTĚNÍ Z EVALUACÍ: Výsledky vybraných evaluací realizovaných v programovém období 2014–2020</w:t>
      </w:r>
      <w:r w:rsidRPr="003A5776">
        <w:rPr>
          <w:rFonts w:cs="Times New Roman"/>
          <w:szCs w:val="24"/>
        </w:rPr>
        <w:t xml:space="preserve"> [online]. 1. Praha: Ministerstvo pro místní rozvoj, 56 s. [cit. 2021-9-30]. Dostupné z: </w:t>
      </w:r>
      <w:hyperlink r:id="rId22" w:history="1">
        <w:r w:rsidRPr="003A5776">
          <w:rPr>
            <w:rFonts w:cs="Times New Roman"/>
            <w:color w:val="0000FF" w:themeColor="hyperlink"/>
            <w:szCs w:val="24"/>
            <w:u w:val="single"/>
          </w:rPr>
          <w:t>https://dotaceeu.cz/getmedia/d790d0c3-b307-47bf-98c2-3f106ae145c3/Shrnuti-z-evaluaci_201910.pdf.aspx</w:t>
        </w:r>
      </w:hyperlink>
      <w:r w:rsidRPr="003A5776">
        <w:rPr>
          <w:rFonts w:cs="Times New Roman"/>
          <w:szCs w:val="24"/>
        </w:rPr>
        <w:t>.</w:t>
      </w:r>
    </w:p>
    <w:p w:rsidR="00ED205A" w:rsidRPr="003A5776" w:rsidRDefault="00ED205A" w:rsidP="00ED205A">
      <w:pPr>
        <w:rPr>
          <w:rFonts w:eastAsia="Times New Roman" w:cs="Times New Roman"/>
          <w:szCs w:val="24"/>
          <w:lang w:eastAsia="cs-CZ"/>
        </w:rPr>
      </w:pPr>
      <w:r w:rsidRPr="003A5776">
        <w:rPr>
          <w:rFonts w:eastAsia="Times New Roman" w:cs="Times New Roman"/>
          <w:i/>
          <w:iCs/>
          <w:szCs w:val="24"/>
          <w:lang w:eastAsia="cs-CZ"/>
        </w:rPr>
        <w:t>Education at a Glance 2020: OECD Indicators</w:t>
      </w:r>
      <w:r w:rsidRPr="003A5776">
        <w:rPr>
          <w:rFonts w:eastAsia="Times New Roman" w:cs="Times New Roman"/>
          <w:szCs w:val="24"/>
          <w:lang w:eastAsia="cs-CZ"/>
        </w:rPr>
        <w:t xml:space="preserve"> [online], 2020. 1. Paříž: OECD Publishing [cit. 2021-7-20]. ISBN 978-92-64-38261-9. Dostupné z: </w:t>
      </w:r>
      <w:hyperlink r:id="rId23" w:history="1">
        <w:r w:rsidRPr="003A5776">
          <w:rPr>
            <w:rFonts w:eastAsia="Times New Roman" w:cs="Times New Roman"/>
            <w:color w:val="0000FF" w:themeColor="hyperlink"/>
            <w:szCs w:val="24"/>
            <w:u w:val="single"/>
            <w:lang w:eastAsia="cs-CZ"/>
          </w:rPr>
          <w:t>https://doi.org/10.1787/69096873-en</w:t>
        </w:r>
      </w:hyperlink>
    </w:p>
    <w:p w:rsidR="00ED205A" w:rsidRPr="003A5776" w:rsidRDefault="00ED205A" w:rsidP="00ED205A">
      <w:pPr>
        <w:rPr>
          <w:rFonts w:eastAsia="Times New Roman" w:cs="Times New Roman"/>
          <w:szCs w:val="24"/>
          <w:lang w:eastAsia="cs-CZ"/>
        </w:rPr>
      </w:pPr>
      <w:r w:rsidRPr="003A5776">
        <w:rPr>
          <w:rFonts w:eastAsia="Times New Roman" w:cs="Times New Roman"/>
          <w:i/>
          <w:iCs/>
          <w:szCs w:val="24"/>
          <w:lang w:eastAsia="cs-CZ"/>
        </w:rPr>
        <w:t>Evropský pedagogick</w:t>
      </w:r>
      <w:r w:rsidR="0032682D">
        <w:rPr>
          <w:rFonts w:eastAsia="Times New Roman" w:cs="Times New Roman"/>
          <w:i/>
          <w:iCs/>
          <w:szCs w:val="24"/>
          <w:lang w:eastAsia="cs-CZ"/>
        </w:rPr>
        <w:t>ý tezaurus: European Education T</w:t>
      </w:r>
      <w:r w:rsidRPr="003A5776">
        <w:rPr>
          <w:rFonts w:eastAsia="Times New Roman" w:cs="Times New Roman"/>
          <w:i/>
          <w:iCs/>
          <w:szCs w:val="24"/>
          <w:lang w:eastAsia="cs-CZ"/>
        </w:rPr>
        <w:t>hesaurus</w:t>
      </w:r>
      <w:r w:rsidRPr="003A5776">
        <w:rPr>
          <w:rFonts w:eastAsia="Times New Roman" w:cs="Times New Roman"/>
          <w:szCs w:val="24"/>
          <w:lang w:eastAsia="cs-CZ"/>
        </w:rPr>
        <w:t>, 1993. Praha: Ústav pro informace ve vzdělávání. ISBN 978-80-211-0156-2.</w:t>
      </w:r>
    </w:p>
    <w:p w:rsidR="00ED205A" w:rsidRPr="003A5776" w:rsidRDefault="00ED205A" w:rsidP="00ED205A">
      <w:pPr>
        <w:rPr>
          <w:rFonts w:cs="Times New Roman"/>
          <w:szCs w:val="24"/>
        </w:rPr>
      </w:pPr>
      <w:r w:rsidRPr="003A5776">
        <w:rPr>
          <w:rFonts w:cs="Times New Roman"/>
          <w:szCs w:val="24"/>
        </w:rPr>
        <w:t>EUROPEAN COMMISSION/EACEA/Eurydice, 2015. Assuring Quality in Education: Policies and Approaches  to  School  Evaluation  in  Europe.  Eurydice  Report.  Luxembourg:  Publications  Office  of  the European Union. ISBN 978-92-9201-655-5.</w:t>
      </w:r>
    </w:p>
    <w:p w:rsidR="002928A0" w:rsidRDefault="002928A0" w:rsidP="00ED205A">
      <w:pPr>
        <w:rPr>
          <w:rFonts w:eastAsia="Times New Roman" w:cs="Times New Roman"/>
          <w:szCs w:val="24"/>
          <w:lang w:eastAsia="cs-CZ"/>
        </w:rPr>
      </w:pPr>
      <w:r w:rsidRPr="002928A0">
        <w:rPr>
          <w:rFonts w:eastAsia="Times New Roman" w:cs="Times New Roman"/>
          <w:szCs w:val="24"/>
          <w:lang w:eastAsia="cs-CZ"/>
        </w:rPr>
        <w:t xml:space="preserve">EXPERTNÍ PANEL, 2022. Hlavní směry revize: Rámcového vzdělávacího programu pro základní vzdělávání [online]. Praha, 92 s. Dostupné také z: </w:t>
      </w:r>
      <w:hyperlink r:id="rId24" w:history="1">
        <w:r w:rsidRPr="00A65086">
          <w:rPr>
            <w:rStyle w:val="Hypertextovodkaz"/>
            <w:rFonts w:eastAsia="Times New Roman" w:cs="Times New Roman"/>
            <w:szCs w:val="24"/>
            <w:lang w:eastAsia="cs-CZ"/>
          </w:rPr>
          <w:t>https://velke-revize-zv.rvp.cz/files/hlavni-smery-revize-rvp-zv.pdf</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FALTÝN, Jaroslav a kol., 2021. </w:t>
      </w:r>
      <w:r w:rsidRPr="003A5776">
        <w:rPr>
          <w:rFonts w:eastAsia="Times New Roman" w:cs="Times New Roman"/>
          <w:i/>
          <w:iCs/>
          <w:szCs w:val="24"/>
          <w:lang w:eastAsia="cs-CZ"/>
        </w:rPr>
        <w:t>RVP ZV</w:t>
      </w:r>
      <w:r w:rsidRPr="003A5776">
        <w:rPr>
          <w:rFonts w:eastAsia="Times New Roman" w:cs="Times New Roman"/>
          <w:szCs w:val="24"/>
          <w:lang w:eastAsia="cs-CZ"/>
        </w:rPr>
        <w:t xml:space="preserve"> [online]. 3. Praha: MŠMT, 166 s. [cit. 2020-11-17]. Dostupné z: http://www.nuv.cz/file/4982_1_1/</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FRYČ, Jindřich, Zuzana MATUŠKOVÁ, Pavla KATZOVÁ a kol. autorů Hlavních směrů vzdělávací politiky ČR do roku 2030+, 2020. </w:t>
      </w:r>
      <w:r w:rsidRPr="003A5776">
        <w:rPr>
          <w:rFonts w:eastAsia="Times New Roman" w:cs="Times New Roman"/>
          <w:i/>
          <w:iCs/>
          <w:szCs w:val="24"/>
          <w:lang w:eastAsia="cs-CZ"/>
        </w:rPr>
        <w:t xml:space="preserve">Strategie vzdělávací politiky České republiky do </w:t>
      </w:r>
      <w:r w:rsidRPr="003A5776">
        <w:rPr>
          <w:rFonts w:eastAsia="Times New Roman" w:cs="Times New Roman"/>
          <w:i/>
          <w:iCs/>
          <w:szCs w:val="24"/>
          <w:lang w:eastAsia="cs-CZ"/>
        </w:rPr>
        <w:lastRenderedPageBreak/>
        <w:t>roku 2030+</w:t>
      </w:r>
      <w:r w:rsidRPr="003A5776">
        <w:rPr>
          <w:rFonts w:eastAsia="Times New Roman" w:cs="Times New Roman"/>
          <w:szCs w:val="24"/>
          <w:lang w:eastAsia="cs-CZ"/>
        </w:rPr>
        <w:t xml:space="preserve"> [online]. 1. Praha: MŠMT [cit. 2022-03-04]. ISBN 978-80-87601-47-1. Dostupné z: https://195.113.76.22/uploads/Brozura_S2030_online_CZ.pdf</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GOŠOVÁ, Věra, 2011. Kurikulární reforma. </w:t>
      </w:r>
      <w:r w:rsidRPr="003A5776">
        <w:rPr>
          <w:rFonts w:eastAsia="Times New Roman" w:cs="Times New Roman"/>
          <w:i/>
          <w:iCs/>
          <w:szCs w:val="24"/>
          <w:lang w:eastAsia="cs-CZ"/>
        </w:rPr>
        <w:t>Metodický portál RVP.CZ: Modul Wiki</w:t>
      </w:r>
      <w:r w:rsidRPr="003A5776">
        <w:rPr>
          <w:rFonts w:eastAsia="Times New Roman" w:cs="Times New Roman"/>
          <w:szCs w:val="24"/>
          <w:lang w:eastAsia="cs-CZ"/>
        </w:rPr>
        <w:t xml:space="preserve"> [online]. Praha: Národní pedagogický institut, s. 1 [cit. 2022-02-26]. Dostupné z: </w:t>
      </w:r>
      <w:hyperlink r:id="rId25" w:history="1">
        <w:r w:rsidRPr="003A5776">
          <w:rPr>
            <w:rFonts w:eastAsia="Times New Roman" w:cs="Times New Roman"/>
            <w:color w:val="0000FF" w:themeColor="hyperlink"/>
            <w:szCs w:val="24"/>
            <w:u w:val="single"/>
            <w:lang w:eastAsia="cs-CZ"/>
          </w:rPr>
          <w:t>https://wiki.rvp.cz/Knihovna/1.Pedagogick%C3%BD_lexikon/K/Kurikul%C3%A1rn%C3%AD_reforma</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CHARALAMBIDIS, Alexandros, 2005. </w:t>
      </w:r>
      <w:r w:rsidRPr="003A5776">
        <w:rPr>
          <w:rFonts w:eastAsia="Times New Roman" w:cs="Times New Roman"/>
          <w:i/>
          <w:iCs/>
          <w:szCs w:val="24"/>
          <w:lang w:eastAsia="cs-CZ"/>
        </w:rPr>
        <w:t>Manuál pro tvorbu školních vzdělávacích programů v základním vzdělávání</w:t>
      </w:r>
      <w:r w:rsidRPr="003A5776">
        <w:rPr>
          <w:rFonts w:eastAsia="Times New Roman" w:cs="Times New Roman"/>
          <w:szCs w:val="24"/>
          <w:lang w:eastAsia="cs-CZ"/>
        </w:rPr>
        <w:t xml:space="preserve"> [online]. 1. V Praze: VÚP [cit. 2022-02-27]. ISBN 80-870-0003-X. Dostupné z: http://www.nuv.cz/file/188_1_1/</w:t>
      </w:r>
    </w:p>
    <w:p w:rsidR="00ED205A" w:rsidRPr="003A5776" w:rsidRDefault="00ED205A" w:rsidP="00ED205A">
      <w:pPr>
        <w:rPr>
          <w:rFonts w:cs="Times New Roman"/>
          <w:szCs w:val="24"/>
        </w:rPr>
      </w:pPr>
      <w:r w:rsidRPr="003A5776">
        <w:rPr>
          <w:rFonts w:cs="Times New Roman"/>
          <w:szCs w:val="24"/>
        </w:rPr>
        <w:t xml:space="preserve">CHVÁL, Martin a kol., 2012. </w:t>
      </w:r>
      <w:r w:rsidRPr="003A5776">
        <w:rPr>
          <w:rFonts w:cs="Times New Roman"/>
          <w:i/>
          <w:iCs/>
          <w:szCs w:val="24"/>
        </w:rPr>
        <w:t>Školy na cestě ke kvalitě: systém podpory autoevaluace škol v ČR</w:t>
      </w:r>
      <w:r w:rsidRPr="003A5776">
        <w:rPr>
          <w:rFonts w:cs="Times New Roman"/>
          <w:szCs w:val="24"/>
        </w:rPr>
        <w:t xml:space="preserve"> [online]. Praha: MŠMT, 256 s. [cit. 2020-11-17]. ISBN 978-80-86856-7. Dostupné z: </w:t>
      </w:r>
      <w:hyperlink r:id="rId26" w:history="1">
        <w:r w:rsidRPr="003A5776">
          <w:rPr>
            <w:rFonts w:cs="Times New Roman"/>
            <w:color w:val="0000FF" w:themeColor="hyperlink"/>
            <w:szCs w:val="24"/>
            <w:u w:val="single"/>
          </w:rPr>
          <w:t>http://www.nuv.cz/uploads/DVD/html/dokumenty/C-Podpurne_systemy/CKK_C3_Skoly_na_ceste_ke_kvalite.pdf</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CHVÁL, Martin, prosinec 2009. </w:t>
      </w:r>
      <w:r w:rsidRPr="003A5776">
        <w:rPr>
          <w:rFonts w:eastAsia="Times New Roman" w:cs="Times New Roman"/>
          <w:i/>
          <w:iCs/>
          <w:szCs w:val="24"/>
          <w:lang w:eastAsia="cs-CZ"/>
        </w:rPr>
        <w:t>NA CESTĚ KE KVALITĚ -bulletin projektu Cesta ke kvalitě: Hlavní trasa</w:t>
      </w:r>
      <w:r w:rsidRPr="003A5776">
        <w:rPr>
          <w:rFonts w:eastAsia="Times New Roman" w:cs="Times New Roman"/>
          <w:szCs w:val="24"/>
          <w:lang w:eastAsia="cs-CZ"/>
        </w:rPr>
        <w:t xml:space="preserve"> [online]. 1. Praha: Národní ústav odborného vzdělávání [cit. 2021-10-30]. ISSN 1804-1159. Dostupné z: </w:t>
      </w:r>
      <w:hyperlink r:id="rId27" w:history="1">
        <w:r w:rsidRPr="003A5776">
          <w:rPr>
            <w:rFonts w:eastAsia="Times New Roman" w:cs="Times New Roman"/>
            <w:color w:val="0000FF" w:themeColor="hyperlink"/>
            <w:szCs w:val="24"/>
            <w:u w:val="single"/>
            <w:lang w:eastAsia="cs-CZ"/>
          </w:rPr>
          <w:t>www.ae.nuov.cz</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CHVÁL, Martin, Stanislav MICHEK, Erika MECHLOVÁ a kol., ed., 2012a. </w:t>
      </w:r>
      <w:r w:rsidRPr="003A5776">
        <w:rPr>
          <w:rFonts w:eastAsia="Times New Roman" w:cs="Times New Roman"/>
          <w:i/>
          <w:iCs/>
          <w:szCs w:val="24"/>
          <w:lang w:eastAsia="cs-CZ"/>
        </w:rPr>
        <w:t>Autoevaluace z externího pohledu</w:t>
      </w:r>
      <w:r w:rsidRPr="003A5776">
        <w:rPr>
          <w:rFonts w:eastAsia="Times New Roman" w:cs="Times New Roman"/>
          <w:szCs w:val="24"/>
          <w:lang w:eastAsia="cs-CZ"/>
        </w:rPr>
        <w:t xml:space="preserve"> [online]. 1. Praha: Národní ústav pro vzdělávání, školské poradenské zařízení a zařízení pro další vzdělávání pedagogických pracovníků, 76 s. [cit. 2021-10-28]. ISBN 978-80-87652-41-1. Dostupné z: </w:t>
      </w:r>
      <w:hyperlink r:id="rId28" w:history="1">
        <w:r w:rsidRPr="003A5776">
          <w:rPr>
            <w:rFonts w:eastAsia="Times New Roman" w:cs="Times New Roman"/>
            <w:color w:val="0000FF" w:themeColor="hyperlink"/>
            <w:szCs w:val="24"/>
            <w:u w:val="single"/>
            <w:lang w:eastAsia="cs-CZ"/>
          </w:rPr>
          <w:t>www.nuv.cz/file/85_1_1</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INSTITUTE FOR STATISTICS, UNESCO, 2006. </w:t>
      </w:r>
      <w:r w:rsidRPr="003A5776">
        <w:rPr>
          <w:rFonts w:eastAsia="Times New Roman" w:cs="Times New Roman"/>
          <w:i/>
          <w:iCs/>
          <w:szCs w:val="24"/>
          <w:lang w:eastAsia="cs-CZ"/>
        </w:rPr>
        <w:t>International Standard Classification of Education: ISCED 1997</w:t>
      </w:r>
      <w:r w:rsidRPr="003A5776">
        <w:rPr>
          <w:rFonts w:eastAsia="Times New Roman" w:cs="Times New Roman"/>
          <w:szCs w:val="24"/>
          <w:lang w:eastAsia="cs-CZ"/>
        </w:rPr>
        <w:t xml:space="preserve"> [online]. Aktualiz. UNESCO: UNESCO, 48 s. [cit. 2021-02-13]. ISBN 92-9189-035-9. Dostupné z: </w:t>
      </w:r>
      <w:hyperlink r:id="rId29" w:history="1">
        <w:r w:rsidRPr="003A5776">
          <w:rPr>
            <w:rFonts w:eastAsia="Times New Roman" w:cs="Times New Roman"/>
            <w:color w:val="0000FF" w:themeColor="hyperlink"/>
            <w:szCs w:val="24"/>
            <w:u w:val="single"/>
            <w:lang w:eastAsia="cs-CZ"/>
          </w:rPr>
          <w:t>https://unesdoc.unesco.org/ark:/48223/pf0000146967/PDF/146967eng.pdf.multi</w:t>
        </w:r>
      </w:hyperlink>
    </w:p>
    <w:p w:rsidR="00ED205A" w:rsidRDefault="00ED205A" w:rsidP="00ED205A">
      <w:pPr>
        <w:rPr>
          <w:rFonts w:eastAsia="Times New Roman" w:cs="Times New Roman"/>
          <w:szCs w:val="24"/>
          <w:lang w:eastAsia="cs-CZ"/>
        </w:rPr>
      </w:pPr>
      <w:r w:rsidRPr="00BB3579">
        <w:rPr>
          <w:rFonts w:eastAsia="Times New Roman" w:cs="Times New Roman"/>
          <w:szCs w:val="24"/>
          <w:lang w:eastAsia="cs-CZ"/>
        </w:rPr>
        <w:t xml:space="preserve">JANIŠOVÁ, Eva, 2018. </w:t>
      </w:r>
      <w:r w:rsidRPr="00BB3579">
        <w:rPr>
          <w:rFonts w:eastAsia="Times New Roman" w:cs="Times New Roman"/>
          <w:i/>
          <w:iCs/>
          <w:szCs w:val="24"/>
          <w:lang w:eastAsia="cs-CZ"/>
        </w:rPr>
        <w:t>Hodnocení koncepce školy a dlouhodobý plán: koncepční záměry a úkoly v období 2018 - 2020</w:t>
      </w:r>
      <w:r w:rsidRPr="00BB3579">
        <w:rPr>
          <w:rFonts w:eastAsia="Times New Roman" w:cs="Times New Roman"/>
          <w:szCs w:val="24"/>
          <w:lang w:eastAsia="cs-CZ"/>
        </w:rPr>
        <w:t>. 1. Jarcová. Dostupné také z: kancelář školy ZŠ Jarcová</w:t>
      </w:r>
    </w:p>
    <w:p w:rsidR="00ED205A" w:rsidRPr="000E04A1" w:rsidRDefault="00ED205A" w:rsidP="00ED205A">
      <w:pPr>
        <w:rPr>
          <w:rFonts w:eastAsia="Times New Roman" w:cs="Times New Roman"/>
          <w:szCs w:val="24"/>
          <w:lang w:eastAsia="cs-CZ"/>
        </w:rPr>
      </w:pPr>
      <w:r w:rsidRPr="000E04A1">
        <w:rPr>
          <w:rFonts w:eastAsia="Times New Roman" w:cs="Times New Roman"/>
          <w:szCs w:val="24"/>
          <w:lang w:eastAsia="cs-CZ"/>
        </w:rPr>
        <w:t xml:space="preserve">JANIŠOVÁ, Eva, 2020. </w:t>
      </w:r>
      <w:r w:rsidRPr="000E04A1">
        <w:rPr>
          <w:rFonts w:eastAsia="Times New Roman" w:cs="Times New Roman"/>
          <w:i/>
          <w:iCs/>
          <w:szCs w:val="24"/>
          <w:lang w:eastAsia="cs-CZ"/>
        </w:rPr>
        <w:t>Organizační řád školy: část 2. školní řád</w:t>
      </w:r>
      <w:r w:rsidRPr="000E04A1">
        <w:rPr>
          <w:rFonts w:eastAsia="Times New Roman" w:cs="Times New Roman"/>
          <w:szCs w:val="24"/>
          <w:lang w:eastAsia="cs-CZ"/>
        </w:rPr>
        <w:t>. 1. Jarcová. Dostupné také z: kancelář školy ZŠ Jarcová</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lastRenderedPageBreak/>
        <w:t xml:space="preserve">JANÍKOVÁ, Marcela, 2009. </w:t>
      </w:r>
      <w:r w:rsidRPr="003A5776">
        <w:rPr>
          <w:rFonts w:eastAsia="Times New Roman" w:cs="Times New Roman"/>
          <w:i/>
          <w:iCs/>
          <w:szCs w:val="24"/>
          <w:lang w:eastAsia="cs-CZ"/>
        </w:rPr>
        <w:t>Základy školní pedagogiky</w:t>
      </w:r>
      <w:r w:rsidRPr="003A5776">
        <w:rPr>
          <w:rFonts w:eastAsia="Times New Roman" w:cs="Times New Roman"/>
          <w:szCs w:val="24"/>
          <w:lang w:eastAsia="cs-CZ"/>
        </w:rPr>
        <w:t>. 1. Brno: Paido, 119 s. ISBN 978-80-7315-183-6.</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JARCOVÁ, ZŠ a MŠ, c2022. Orgány školy. </w:t>
      </w:r>
      <w:r w:rsidRPr="003A5776">
        <w:rPr>
          <w:rFonts w:eastAsia="Times New Roman" w:cs="Times New Roman"/>
          <w:i/>
          <w:iCs/>
          <w:szCs w:val="24"/>
          <w:lang w:eastAsia="cs-CZ"/>
        </w:rPr>
        <w:t>ZŠ a MŠ Jarcová</w:t>
      </w:r>
      <w:r w:rsidRPr="003A5776">
        <w:rPr>
          <w:rFonts w:eastAsia="Times New Roman" w:cs="Times New Roman"/>
          <w:szCs w:val="24"/>
          <w:lang w:eastAsia="cs-CZ"/>
        </w:rPr>
        <w:t xml:space="preserve"> [online]. Jarcová: ZŠ a MŠ Jarcová [cit. 2022-02-09]. Dostupné z: https://www.zsjarcova.cz/organy-skoly</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JEŽKOVÁ, Věra, 2013. </w:t>
      </w:r>
      <w:r w:rsidRPr="003A5776">
        <w:rPr>
          <w:rFonts w:eastAsia="Times New Roman" w:cs="Times New Roman"/>
          <w:i/>
          <w:iCs/>
          <w:szCs w:val="24"/>
          <w:lang w:eastAsia="cs-CZ"/>
        </w:rPr>
        <w:t>Školní vzdělávání v Ruské federaci</w:t>
      </w:r>
      <w:r w:rsidRPr="003A5776">
        <w:rPr>
          <w:rFonts w:eastAsia="Times New Roman" w:cs="Times New Roman"/>
          <w:szCs w:val="24"/>
          <w:lang w:eastAsia="cs-CZ"/>
        </w:rPr>
        <w:t>. Praha: Karolinum. ISBN 978-80-246-2206-4.</w:t>
      </w:r>
    </w:p>
    <w:p w:rsidR="00ED205A" w:rsidRPr="003A5776" w:rsidRDefault="00ED205A" w:rsidP="00ED205A">
      <w:pPr>
        <w:rPr>
          <w:rFonts w:cs="Times New Roman"/>
          <w:szCs w:val="24"/>
        </w:rPr>
      </w:pPr>
      <w:r w:rsidRPr="003A5776">
        <w:rPr>
          <w:rFonts w:cs="Times New Roman"/>
          <w:szCs w:val="24"/>
        </w:rPr>
        <w:t xml:space="preserve">JEŽKOVÁ, Věra, Edgar KRULL a Karmen TRASBERG, 2014. </w:t>
      </w:r>
      <w:r w:rsidRPr="003A5776">
        <w:rPr>
          <w:rFonts w:cs="Times New Roman"/>
          <w:i/>
          <w:iCs/>
          <w:szCs w:val="24"/>
        </w:rPr>
        <w:t>Školní vzdělávání v Estonsku</w:t>
      </w:r>
      <w:r w:rsidRPr="003A5776">
        <w:rPr>
          <w:rFonts w:cs="Times New Roman"/>
          <w:szCs w:val="24"/>
        </w:rPr>
        <w:t>. 1. Praha: Karolinum [cit. 2021-10-31]. ISBN 978-80-246-2687-1.</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KASPER, Tomáš a Dana KASPEROVÁ, 2008. </w:t>
      </w:r>
      <w:r w:rsidRPr="003A5776">
        <w:rPr>
          <w:rFonts w:eastAsia="Times New Roman" w:cs="Times New Roman"/>
          <w:i/>
          <w:iCs/>
          <w:szCs w:val="24"/>
          <w:lang w:eastAsia="cs-CZ"/>
        </w:rPr>
        <w:t>Dějiny pedagogiky</w:t>
      </w:r>
      <w:r w:rsidRPr="003A5776">
        <w:rPr>
          <w:rFonts w:eastAsia="Times New Roman" w:cs="Times New Roman"/>
          <w:szCs w:val="24"/>
          <w:lang w:eastAsia="cs-CZ"/>
        </w:rPr>
        <w:t>. Praha: Grada, 224 s. Pedagogika (Grada). ISBN 978-80-247-2429-4.</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KEKULE, Martina, 2011. </w:t>
      </w:r>
      <w:r w:rsidRPr="003A5776">
        <w:rPr>
          <w:rFonts w:eastAsia="Times New Roman" w:cs="Times New Roman"/>
          <w:i/>
          <w:iCs/>
          <w:szCs w:val="24"/>
          <w:lang w:eastAsia="cs-CZ"/>
        </w:rPr>
        <w:t>Rámec pro vlastní hodnocení školy: metodický průvodce</w:t>
      </w:r>
      <w:r w:rsidRPr="003A5776">
        <w:rPr>
          <w:rFonts w:eastAsia="Times New Roman" w:cs="Times New Roman"/>
          <w:szCs w:val="24"/>
          <w:lang w:eastAsia="cs-CZ"/>
        </w:rPr>
        <w:t xml:space="preserve"> [online]. Praha: Národní ústav odborného vzdělávání [cit. 2021-9-29]. Evaluační nástroje. ISBN 978-80-87063-48-4.</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KNECHT, Petr a Gabriela ŠUMAVSKÁ, 2011. </w:t>
      </w:r>
      <w:r w:rsidRPr="003A5776">
        <w:rPr>
          <w:rFonts w:eastAsia="Times New Roman" w:cs="Times New Roman"/>
          <w:i/>
          <w:iCs/>
          <w:szCs w:val="24"/>
          <w:lang w:eastAsia="cs-CZ"/>
        </w:rPr>
        <w:t>Moderní odborná škola: názory učitelů pilotních škol na kurikulární reformu</w:t>
      </w:r>
      <w:r w:rsidRPr="003A5776">
        <w:rPr>
          <w:rFonts w:eastAsia="Times New Roman" w:cs="Times New Roman"/>
          <w:szCs w:val="24"/>
          <w:lang w:eastAsia="cs-CZ"/>
        </w:rPr>
        <w:t>. 1. Praha: Národní ústav pro vzdělávání, školské poradenské zařízení a zařízení pro další vzdělávání pedagogických pracovníků. ISBN 978-80-86856-96-4.</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KOLLÁRIKOVÁ, Zuzana, PUPALA, Bronislav, ed., 2001. </w:t>
      </w:r>
      <w:r w:rsidRPr="003A5776">
        <w:rPr>
          <w:rFonts w:eastAsia="Times New Roman" w:cs="Times New Roman"/>
          <w:i/>
          <w:iCs/>
          <w:szCs w:val="24"/>
          <w:lang w:eastAsia="cs-CZ"/>
        </w:rPr>
        <w:t>Předškolní a primární pedagogika</w:t>
      </w:r>
      <w:r w:rsidRPr="003A5776">
        <w:rPr>
          <w:rFonts w:eastAsia="Times New Roman" w:cs="Times New Roman"/>
          <w:szCs w:val="24"/>
          <w:lang w:eastAsia="cs-CZ"/>
        </w:rPr>
        <w:t>. 1. Praha: Portál, 455 s. ISBN 80-7178-585-7.</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KOLÁŘ, Zdeněk a Renata ŠIKULOVÁ, 2009. </w:t>
      </w:r>
      <w:r w:rsidRPr="003A5776">
        <w:rPr>
          <w:rFonts w:eastAsia="Times New Roman" w:cs="Times New Roman"/>
          <w:i/>
          <w:iCs/>
          <w:szCs w:val="24"/>
          <w:lang w:eastAsia="cs-CZ"/>
        </w:rPr>
        <w:t>Hodnocení žáků</w:t>
      </w:r>
      <w:r w:rsidRPr="003A5776">
        <w:rPr>
          <w:rFonts w:eastAsia="Times New Roman" w:cs="Times New Roman"/>
          <w:szCs w:val="24"/>
          <w:lang w:eastAsia="cs-CZ"/>
        </w:rPr>
        <w:t>. 2., dopl. vyd. Praha: Grada. Pedagogika (Grada). ISBN 978-80-247-2834-6.</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KOSOVÁ, 1998. </w:t>
      </w:r>
      <w:r w:rsidRPr="003A5776">
        <w:rPr>
          <w:rFonts w:eastAsia="Times New Roman" w:cs="Times New Roman"/>
          <w:i/>
          <w:iCs/>
          <w:szCs w:val="24"/>
          <w:lang w:eastAsia="cs-CZ"/>
        </w:rPr>
        <w:t>Hodnotenie ako prostriedok humanizácie školy</w:t>
      </w:r>
      <w:r w:rsidRPr="003A5776">
        <w:rPr>
          <w:rFonts w:eastAsia="Times New Roman" w:cs="Times New Roman"/>
          <w:szCs w:val="24"/>
          <w:lang w:eastAsia="cs-CZ"/>
        </w:rPr>
        <w:t>. 2., upr. vyd. Bánská Bystrica: Metodické centrum pro školy. ISBN 80-8041-199-9.</w:t>
      </w:r>
    </w:p>
    <w:p w:rsidR="00ED205A" w:rsidRDefault="00ED205A" w:rsidP="00ED205A">
      <w:pPr>
        <w:rPr>
          <w:rFonts w:eastAsia="Times New Roman" w:cs="Times New Roman"/>
          <w:szCs w:val="24"/>
          <w:lang w:eastAsia="cs-CZ"/>
        </w:rPr>
      </w:pPr>
      <w:r w:rsidRPr="005069C6">
        <w:rPr>
          <w:rFonts w:eastAsia="Times New Roman" w:cs="Times New Roman"/>
          <w:szCs w:val="24"/>
          <w:lang w:eastAsia="cs-CZ"/>
        </w:rPr>
        <w:t>KRCHŇÁKOVÁ, Zuzana, 201</w:t>
      </w:r>
      <w:r>
        <w:rPr>
          <w:rFonts w:eastAsia="Times New Roman" w:cs="Times New Roman"/>
          <w:szCs w:val="24"/>
          <w:lang w:eastAsia="cs-CZ"/>
        </w:rPr>
        <w:t>9</w:t>
      </w:r>
      <w:r w:rsidRPr="005069C6">
        <w:rPr>
          <w:rFonts w:eastAsia="Times New Roman" w:cs="Times New Roman"/>
          <w:szCs w:val="24"/>
          <w:lang w:eastAsia="cs-CZ"/>
        </w:rPr>
        <w:t xml:space="preserve">. </w:t>
      </w:r>
      <w:r w:rsidRPr="005069C6">
        <w:rPr>
          <w:rFonts w:eastAsia="Times New Roman" w:cs="Times New Roman"/>
          <w:i/>
          <w:szCs w:val="24"/>
          <w:lang w:eastAsia="cs-CZ"/>
        </w:rPr>
        <w:t>Preventivní program školy: Minimální preventivní program</w:t>
      </w:r>
      <w:r w:rsidRPr="005069C6">
        <w:rPr>
          <w:rFonts w:eastAsia="Times New Roman" w:cs="Times New Roman"/>
          <w:szCs w:val="24"/>
          <w:lang w:eastAsia="cs-CZ"/>
        </w:rPr>
        <w:t>. Jarcová. Dostupné také z: kancelář školy ZŠ Jarcová</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MARON, A. Je. a Je. A. MARON, 2008. </w:t>
      </w:r>
      <w:r w:rsidRPr="003A5776">
        <w:rPr>
          <w:rFonts w:eastAsia="Times New Roman" w:cs="Times New Roman"/>
          <w:i/>
          <w:iCs/>
          <w:szCs w:val="24"/>
          <w:lang w:eastAsia="cs-CZ"/>
        </w:rPr>
        <w:t>Kompetěntnosto - dějatělnostnyje těchnologii ocenki kačestva sovremennogo obrazovanija</w:t>
      </w:r>
      <w:r w:rsidRPr="003A5776">
        <w:rPr>
          <w:rFonts w:eastAsia="Times New Roman" w:cs="Times New Roman"/>
          <w:szCs w:val="24"/>
          <w:lang w:eastAsia="cs-CZ"/>
        </w:rPr>
        <w:t>. Čelovek i obrazovanije, 4 (2), 35-39.</w:t>
      </w:r>
    </w:p>
    <w:p w:rsidR="00ED205A" w:rsidRDefault="00DF45E4" w:rsidP="00ED205A">
      <w:pPr>
        <w:rPr>
          <w:rFonts w:cs="Times New Roman"/>
          <w:szCs w:val="24"/>
        </w:rPr>
      </w:pPr>
      <w:r w:rsidRPr="00DF45E4">
        <w:rPr>
          <w:rFonts w:cs="Times New Roman"/>
          <w:szCs w:val="24"/>
        </w:rPr>
        <w:lastRenderedPageBreak/>
        <w:t xml:space="preserve">Metodika </w:t>
      </w:r>
      <w:r>
        <w:rPr>
          <w:rFonts w:cs="Times New Roman"/>
          <w:szCs w:val="24"/>
        </w:rPr>
        <w:t>– M</w:t>
      </w:r>
      <w:r w:rsidRPr="00DF45E4">
        <w:rPr>
          <w:rFonts w:cs="Times New Roman"/>
          <w:szCs w:val="24"/>
        </w:rPr>
        <w:t xml:space="preserve">ezinárodní klasifikace vzdělání ISCED 97, 2014. Český statistický úřad [online]. ČR: ČSÚ [cit. 2021-07-20]. Dostupné z: </w:t>
      </w:r>
      <w:hyperlink r:id="rId30" w:anchor="3" w:history="1">
        <w:r w:rsidRPr="00690FBD">
          <w:rPr>
            <w:rStyle w:val="Hypertextovodkaz"/>
            <w:rFonts w:cs="Times New Roman"/>
            <w:szCs w:val="24"/>
          </w:rPr>
          <w:t>https://www.czso.cz/csu/czso/metodika_mezinarodni_klasifikace_vzdelani_isced_97#3</w:t>
        </w:r>
      </w:hyperlink>
    </w:p>
    <w:p w:rsidR="00ED205A" w:rsidRPr="003A5776" w:rsidRDefault="00ED205A" w:rsidP="00ED205A">
      <w:pPr>
        <w:rPr>
          <w:rFonts w:cs="Times New Roman"/>
          <w:szCs w:val="24"/>
        </w:rPr>
      </w:pPr>
      <w:r w:rsidRPr="003A5776">
        <w:rPr>
          <w:rFonts w:cs="Times New Roman"/>
          <w:szCs w:val="24"/>
        </w:rPr>
        <w:t xml:space="preserve">MICHEK, Stanislav, 2011. </w:t>
      </w:r>
      <w:r w:rsidRPr="003A5776">
        <w:rPr>
          <w:rFonts w:cs="Times New Roman"/>
          <w:i/>
          <w:szCs w:val="24"/>
        </w:rPr>
        <w:t>Zpráva o projektu Cesta ke kvalitě v ORBIS SCHOLAE</w:t>
      </w:r>
      <w:r w:rsidRPr="003A5776">
        <w:rPr>
          <w:rFonts w:cs="Times New Roman"/>
          <w:szCs w:val="24"/>
        </w:rPr>
        <w:t>, roč. 5, č. 3, s. 128–131, ISSN 1802-463.</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MICHEK, Stanislav, 2014. </w:t>
      </w:r>
      <w:r w:rsidRPr="003A5776">
        <w:rPr>
          <w:rFonts w:eastAsia="Times New Roman" w:cs="Times New Roman"/>
          <w:i/>
          <w:iCs/>
          <w:szCs w:val="24"/>
          <w:lang w:eastAsia="cs-CZ"/>
        </w:rPr>
        <w:t>Kolegiální evaluace školy</w:t>
      </w:r>
      <w:r w:rsidRPr="003A5776">
        <w:rPr>
          <w:rFonts w:eastAsia="Times New Roman" w:cs="Times New Roman"/>
          <w:szCs w:val="24"/>
          <w:lang w:eastAsia="cs-CZ"/>
        </w:rPr>
        <w:t>. 1. Hradec Králové: Gaudeamus. Recenzované monografie. ISBN 978-80-7435-480-9.</w:t>
      </w:r>
    </w:p>
    <w:p w:rsidR="00ED205A" w:rsidRPr="00BC59AA" w:rsidRDefault="00ED205A" w:rsidP="00ED205A">
      <w:pPr>
        <w:rPr>
          <w:rFonts w:eastAsia="Times New Roman" w:cs="Times New Roman"/>
          <w:color w:val="0000FF" w:themeColor="hyperlink"/>
          <w:szCs w:val="24"/>
          <w:u w:val="single"/>
          <w:lang w:eastAsia="cs-CZ"/>
        </w:rPr>
      </w:pPr>
      <w:r w:rsidRPr="003A5776">
        <w:rPr>
          <w:rFonts w:eastAsia="Times New Roman" w:cs="Times New Roman"/>
          <w:szCs w:val="24"/>
          <w:lang w:eastAsia="cs-CZ"/>
        </w:rPr>
        <w:t xml:space="preserve">Model "Kvalitní škola", c2010-2021. </w:t>
      </w:r>
      <w:r w:rsidRPr="003A5776">
        <w:rPr>
          <w:rFonts w:eastAsia="Times New Roman" w:cs="Times New Roman"/>
          <w:i/>
          <w:iCs/>
          <w:szCs w:val="24"/>
          <w:lang w:eastAsia="cs-CZ"/>
        </w:rPr>
        <w:t>Společnost pro kvalitu školy</w:t>
      </w:r>
      <w:r w:rsidRPr="003A5776">
        <w:rPr>
          <w:rFonts w:eastAsia="Times New Roman" w:cs="Times New Roman"/>
          <w:szCs w:val="24"/>
          <w:lang w:eastAsia="cs-CZ"/>
        </w:rPr>
        <w:t xml:space="preserve"> [online]. Ostrava - Zábřeh: Společnost pro kvalitu školy [cit. 2021-9-20]. Dostupné z: </w:t>
      </w:r>
      <w:hyperlink r:id="rId31" w:history="1">
        <w:r w:rsidRPr="003A5776">
          <w:rPr>
            <w:rFonts w:eastAsia="Times New Roman" w:cs="Times New Roman"/>
            <w:color w:val="0000FF" w:themeColor="hyperlink"/>
            <w:szCs w:val="24"/>
            <w:u w:val="single"/>
            <w:lang w:eastAsia="cs-CZ"/>
          </w:rPr>
          <w:t>http://www.kvalitaskoly.cz/?q=model_kvality_skoly</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MŠMT, 2014. </w:t>
      </w:r>
      <w:r w:rsidRPr="003A5776">
        <w:rPr>
          <w:rFonts w:eastAsia="Times New Roman" w:cs="Times New Roman"/>
          <w:i/>
          <w:iCs/>
          <w:szCs w:val="24"/>
          <w:lang w:eastAsia="cs-CZ"/>
        </w:rPr>
        <w:t>Strategie digitálního vzdělávání do roku 2020</w:t>
      </w:r>
      <w:r w:rsidRPr="003A5776">
        <w:rPr>
          <w:rFonts w:eastAsia="Times New Roman" w:cs="Times New Roman"/>
          <w:szCs w:val="24"/>
          <w:lang w:eastAsia="cs-CZ"/>
        </w:rPr>
        <w:t xml:space="preserve"> [online]. Praha: Vláda ČR [cit. 2022-03-03]. Dostupné z: https://www.msmt.cz/uploads/DigiStrategie.pdf</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MŠMT, 2014a. </w:t>
      </w:r>
      <w:r w:rsidRPr="003A5776">
        <w:rPr>
          <w:rFonts w:eastAsia="Times New Roman" w:cs="Times New Roman"/>
          <w:i/>
          <w:iCs/>
          <w:szCs w:val="24"/>
          <w:lang w:eastAsia="cs-CZ"/>
        </w:rPr>
        <w:t>Strategie vzdělávací politiky České republiky do roku 2020</w:t>
      </w:r>
      <w:r w:rsidRPr="003A5776">
        <w:rPr>
          <w:rFonts w:eastAsia="Times New Roman" w:cs="Times New Roman"/>
          <w:szCs w:val="24"/>
          <w:lang w:eastAsia="cs-CZ"/>
        </w:rPr>
        <w:t xml:space="preserve"> [online]. 1. Praha: Vláda ČR [cit. 2022-03-04]. Dostupné z: https://www.msmt.cz/uploads/Strategie_2020_web.pdf</w:t>
      </w:r>
    </w:p>
    <w:p w:rsidR="00ED205A" w:rsidRPr="003A5776" w:rsidRDefault="00ED205A" w:rsidP="00ED205A">
      <w:pPr>
        <w:spacing w:after="0"/>
        <w:rPr>
          <w:rFonts w:eastAsia="Times New Roman" w:cs="Times New Roman"/>
          <w:szCs w:val="24"/>
          <w:lang w:eastAsia="cs-CZ"/>
        </w:rPr>
      </w:pPr>
      <w:r w:rsidRPr="003A5776">
        <w:rPr>
          <w:rFonts w:eastAsia="Times New Roman" w:cs="Times New Roman"/>
          <w:szCs w:val="24"/>
          <w:lang w:eastAsia="cs-CZ"/>
        </w:rPr>
        <w:t xml:space="preserve">MŠMT, Česká škola. </w:t>
      </w:r>
      <w:r w:rsidRPr="003A5776">
        <w:rPr>
          <w:rFonts w:eastAsia="Times New Roman" w:cs="Times New Roman"/>
          <w:i/>
          <w:iCs/>
          <w:szCs w:val="24"/>
          <w:lang w:eastAsia="cs-CZ"/>
        </w:rPr>
        <w:t>Zpráva o vývoji českého regionálního školství po roce 1989</w:t>
      </w:r>
      <w:r w:rsidRPr="003A5776">
        <w:rPr>
          <w:rFonts w:eastAsia="Times New Roman" w:cs="Times New Roman"/>
          <w:szCs w:val="24"/>
          <w:lang w:eastAsia="cs-CZ"/>
        </w:rPr>
        <w:t xml:space="preserve"> [online]. 14. 9. 2009, 7 [cit. 2022-02-10]. Dostupné z: </w:t>
      </w:r>
      <w:hyperlink r:id="rId32" w:history="1">
        <w:r w:rsidRPr="003A5776">
          <w:rPr>
            <w:rFonts w:eastAsia="Times New Roman" w:cs="Times New Roman"/>
            <w:color w:val="0000FF" w:themeColor="hyperlink"/>
            <w:szCs w:val="24"/>
            <w:u w:val="single"/>
            <w:lang w:eastAsia="cs-CZ"/>
          </w:rPr>
          <w:t>www.msmt.cz/file/8254_1_1/download/</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OPATŘIL, Stanislav, 1985. </w:t>
      </w:r>
      <w:r w:rsidRPr="003A5776">
        <w:rPr>
          <w:rFonts w:eastAsia="Times New Roman" w:cs="Times New Roman"/>
          <w:i/>
          <w:iCs/>
          <w:szCs w:val="24"/>
          <w:lang w:eastAsia="cs-CZ"/>
        </w:rPr>
        <w:t>Pedagogika pro učitelství prvního stupně základní školy</w:t>
      </w:r>
      <w:r w:rsidRPr="003A5776">
        <w:rPr>
          <w:rFonts w:eastAsia="Times New Roman" w:cs="Times New Roman"/>
          <w:szCs w:val="24"/>
          <w:lang w:eastAsia="cs-CZ"/>
        </w:rPr>
        <w:t>. 1. Praha: SPN. ISBN 14-458-85.</w:t>
      </w:r>
    </w:p>
    <w:p w:rsidR="00ED205A" w:rsidRPr="003A5776" w:rsidRDefault="00ED205A" w:rsidP="00ED205A">
      <w:pPr>
        <w:autoSpaceDE w:val="0"/>
        <w:autoSpaceDN w:val="0"/>
        <w:adjustRightInd w:val="0"/>
        <w:spacing w:after="240"/>
        <w:rPr>
          <w:rFonts w:cs="Times New Roman"/>
          <w:color w:val="000000"/>
          <w:szCs w:val="24"/>
        </w:rPr>
      </w:pPr>
      <w:r w:rsidRPr="003A5776">
        <w:rPr>
          <w:rFonts w:cs="Times New Roman"/>
          <w:i/>
          <w:iCs/>
          <w:color w:val="000000"/>
          <w:szCs w:val="24"/>
        </w:rPr>
        <w:t>Národní program rozvoje vzdělávání v České republice: bílá kniha</w:t>
      </w:r>
      <w:r w:rsidRPr="003A5776">
        <w:rPr>
          <w:rFonts w:cs="Times New Roman"/>
          <w:color w:val="000000"/>
          <w:szCs w:val="24"/>
        </w:rPr>
        <w:t xml:space="preserve"> [online], 2001. [Praha]: Tauris [cit. 2020-11-16]. ISBN 80-211-0372-8. Dostupné z: </w:t>
      </w:r>
      <w:hyperlink r:id="rId33" w:history="1">
        <w:r w:rsidRPr="003A5776">
          <w:rPr>
            <w:rFonts w:cs="Times New Roman"/>
            <w:color w:val="0000FF" w:themeColor="hyperlink"/>
            <w:szCs w:val="24"/>
            <w:u w:val="single"/>
          </w:rPr>
          <w:t>https://www.msmt.cz/file/35405_1_1/</w:t>
        </w:r>
      </w:hyperlink>
    </w:p>
    <w:p w:rsidR="00ED205A" w:rsidRPr="003A5776" w:rsidRDefault="00ED205A" w:rsidP="00ED205A">
      <w:pPr>
        <w:rPr>
          <w:rFonts w:cs="Times New Roman"/>
          <w:szCs w:val="24"/>
        </w:rPr>
      </w:pPr>
      <w:r w:rsidRPr="003A5776">
        <w:rPr>
          <w:rFonts w:cs="Times New Roman"/>
          <w:szCs w:val="24"/>
        </w:rPr>
        <w:t xml:space="preserve">PATTON, Michael Q., Edith ASIBEY a Jara DEAN-COFFEY, 2020. What is Evaluation. </w:t>
      </w:r>
      <w:r w:rsidRPr="003A5776">
        <w:rPr>
          <w:rFonts w:cs="Times New Roman"/>
          <w:i/>
          <w:iCs/>
          <w:szCs w:val="24"/>
        </w:rPr>
        <w:t>The American Evaluation Association</w:t>
      </w:r>
      <w:r w:rsidRPr="003A5776">
        <w:rPr>
          <w:rFonts w:cs="Times New Roman"/>
          <w:szCs w:val="24"/>
        </w:rPr>
        <w:t xml:space="preserve"> [online]. Washington, D.C.: The American Evaluation. </w:t>
      </w:r>
    </w:p>
    <w:p w:rsidR="00ED205A" w:rsidRPr="00BC59AA" w:rsidRDefault="00ED205A" w:rsidP="00ED205A">
      <w:pPr>
        <w:autoSpaceDE w:val="0"/>
        <w:autoSpaceDN w:val="0"/>
        <w:adjustRightInd w:val="0"/>
        <w:rPr>
          <w:rFonts w:cs="Times New Roman"/>
          <w:color w:val="000000"/>
          <w:sz w:val="23"/>
          <w:szCs w:val="23"/>
        </w:rPr>
      </w:pPr>
      <w:r w:rsidRPr="003A5776">
        <w:rPr>
          <w:rFonts w:cs="Times New Roman"/>
          <w:color w:val="000000"/>
          <w:sz w:val="23"/>
          <w:szCs w:val="23"/>
        </w:rPr>
        <w:t>PEARLMAN, M., TANNENBAUM, R. Teacher Evaluation practices in the Accountability Era. In KELLAGHAN, T., STUFFLEBEAM, D., WINGATE, L., A. International Handbook of Educational Evaluation, part two. P. 609−642. Dordrecht: Kluwer Academic Publishe</w:t>
      </w:r>
      <w:r>
        <w:rPr>
          <w:rFonts w:cs="Times New Roman"/>
          <w:color w:val="000000"/>
          <w:sz w:val="23"/>
          <w:szCs w:val="23"/>
        </w:rPr>
        <w:t>rs, 2003. ISBN 1-4020-0849-X.</w:t>
      </w:r>
    </w:p>
    <w:p w:rsidR="00ED205A" w:rsidRPr="003A5776" w:rsidRDefault="00ED205A" w:rsidP="00ED205A">
      <w:pPr>
        <w:autoSpaceDE w:val="0"/>
        <w:autoSpaceDN w:val="0"/>
        <w:adjustRightInd w:val="0"/>
        <w:spacing w:after="240"/>
        <w:rPr>
          <w:rFonts w:cs="Times New Roman"/>
          <w:color w:val="000000"/>
          <w:sz w:val="23"/>
          <w:szCs w:val="23"/>
        </w:rPr>
      </w:pPr>
      <w:r w:rsidRPr="003A5776">
        <w:rPr>
          <w:rFonts w:cs="Times New Roman"/>
          <w:color w:val="000000"/>
          <w:sz w:val="23"/>
          <w:szCs w:val="23"/>
        </w:rPr>
        <w:lastRenderedPageBreak/>
        <w:t>PETERSON, K. D.; PETERSON, C. A</w:t>
      </w:r>
      <w:r w:rsidRPr="003A5776">
        <w:rPr>
          <w:rFonts w:cs="Times New Roman"/>
          <w:i/>
          <w:iCs/>
          <w:color w:val="000000"/>
          <w:sz w:val="23"/>
          <w:szCs w:val="23"/>
        </w:rPr>
        <w:t>. Effective Teacher Evaluation: A Guide For Principals. Thousand Oaks</w:t>
      </w:r>
      <w:r w:rsidRPr="003A5776">
        <w:rPr>
          <w:rFonts w:cs="Times New Roman"/>
          <w:color w:val="000000"/>
          <w:sz w:val="23"/>
          <w:szCs w:val="23"/>
        </w:rPr>
        <w:t xml:space="preserve">. CA: Corwin Press, 2006. ISBN 14-129-1483-3. </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Počet obyvatel obce Jarcová, 2021. </w:t>
      </w:r>
      <w:r w:rsidRPr="003A5776">
        <w:rPr>
          <w:rFonts w:eastAsia="Times New Roman" w:cs="Times New Roman"/>
          <w:i/>
          <w:iCs/>
          <w:szCs w:val="24"/>
          <w:lang w:eastAsia="cs-CZ"/>
        </w:rPr>
        <w:t>Místopisný průvodce po České republice</w:t>
      </w:r>
      <w:r w:rsidRPr="003A5776">
        <w:rPr>
          <w:rFonts w:eastAsia="Times New Roman" w:cs="Times New Roman"/>
          <w:szCs w:val="24"/>
          <w:lang w:eastAsia="cs-CZ"/>
        </w:rPr>
        <w:t xml:space="preserve"> [online]. Valašské Meziříčí: WANET [cit. 2022-03-05]. Dostupné z: https://www.mistopisy.cz/pruvodce/obec/9703/jarcova/pocet-obyvatel/</w:t>
      </w:r>
    </w:p>
    <w:p w:rsidR="00ED205A" w:rsidRPr="003A5776" w:rsidRDefault="00ED205A" w:rsidP="00ED205A">
      <w:pPr>
        <w:rPr>
          <w:rFonts w:cs="Times New Roman"/>
          <w:szCs w:val="24"/>
        </w:rPr>
      </w:pPr>
      <w:r w:rsidRPr="003A5776">
        <w:rPr>
          <w:rFonts w:cs="Times New Roman"/>
          <w:szCs w:val="24"/>
        </w:rPr>
        <w:t xml:space="preserve">POLÁCHOVÁ VAŠŤATKOVÁ, Jana, 2006. </w:t>
      </w:r>
      <w:r w:rsidRPr="003A5776">
        <w:rPr>
          <w:rFonts w:cs="Times New Roman"/>
          <w:i/>
          <w:iCs/>
          <w:szCs w:val="24"/>
        </w:rPr>
        <w:t>Úvod do autoevaluace školy</w:t>
      </w:r>
      <w:r w:rsidRPr="003A5776">
        <w:rPr>
          <w:rFonts w:cs="Times New Roman"/>
          <w:szCs w:val="24"/>
        </w:rPr>
        <w:t>. 1. Olomouc: Univerzita Palackého v Olomouci. ISBN 80-244-1422-8.</w:t>
      </w:r>
    </w:p>
    <w:p w:rsidR="00ED205A" w:rsidRPr="003A5776" w:rsidRDefault="00ED205A" w:rsidP="00ED205A">
      <w:pPr>
        <w:rPr>
          <w:rFonts w:cs="Times New Roman"/>
          <w:szCs w:val="24"/>
        </w:rPr>
      </w:pPr>
      <w:r w:rsidRPr="003A5776">
        <w:rPr>
          <w:rFonts w:cs="Times New Roman"/>
          <w:szCs w:val="24"/>
        </w:rPr>
        <w:t xml:space="preserve">POLÁCHOVÁ VAŠŤATKOVÁ, Jana, ed., 2012. </w:t>
      </w:r>
      <w:r w:rsidRPr="003A5776">
        <w:rPr>
          <w:rFonts w:cs="Times New Roman"/>
          <w:i/>
          <w:iCs/>
          <w:szCs w:val="24"/>
        </w:rPr>
        <w:t>Autoevaluace v praxi českých škol</w:t>
      </w:r>
      <w:r w:rsidRPr="003A5776">
        <w:rPr>
          <w:rFonts w:cs="Times New Roman"/>
          <w:szCs w:val="24"/>
        </w:rPr>
        <w:t xml:space="preserve"> [online]. 1. Praha: Národní ústav pro vzdělávání, školské poradenské zařízení a zařízení pro další vzdělávání pedagogických pracovníků, 240 s. [cit. 2021-8-11]. ISBN 978-80-86856-91. Dostupné z: </w:t>
      </w:r>
      <w:hyperlink r:id="rId34" w:history="1">
        <w:r w:rsidRPr="003A5776">
          <w:rPr>
            <w:rFonts w:cs="Times New Roman"/>
            <w:color w:val="0000FF" w:themeColor="hyperlink"/>
            <w:szCs w:val="24"/>
            <w:u w:val="single"/>
          </w:rPr>
          <w:t>http://www.nuv.cz/file/79_1_1</w:t>
        </w:r>
      </w:hyperlink>
    </w:p>
    <w:p w:rsidR="00ED205A" w:rsidRPr="003A5776" w:rsidRDefault="00ED205A" w:rsidP="00ED205A">
      <w:pPr>
        <w:rPr>
          <w:rFonts w:cs="Times New Roman"/>
          <w:szCs w:val="24"/>
        </w:rPr>
      </w:pPr>
      <w:r w:rsidRPr="003A5776">
        <w:rPr>
          <w:rFonts w:cs="Times New Roman"/>
          <w:szCs w:val="24"/>
        </w:rPr>
        <w:t xml:space="preserve">PRŮCHA, Jan, 1996. </w:t>
      </w:r>
      <w:r w:rsidRPr="003A5776">
        <w:rPr>
          <w:rFonts w:cs="Times New Roman"/>
          <w:i/>
          <w:iCs/>
          <w:szCs w:val="24"/>
        </w:rPr>
        <w:t>Pedagogická evaluace: hodnocení vzdělávacích programů, procesů a výsledků</w:t>
      </w:r>
      <w:r w:rsidRPr="003A5776">
        <w:rPr>
          <w:rFonts w:cs="Times New Roman"/>
          <w:szCs w:val="24"/>
        </w:rPr>
        <w:t>. 1. Brno: Masarykova univerzita. ISBN 80-210-1333-8.</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PRŮCHA, Jan, 1999. </w:t>
      </w:r>
      <w:r w:rsidRPr="003A5776">
        <w:rPr>
          <w:rFonts w:eastAsia="Times New Roman" w:cs="Times New Roman"/>
          <w:i/>
          <w:iCs/>
          <w:szCs w:val="24"/>
          <w:lang w:eastAsia="cs-CZ"/>
        </w:rPr>
        <w:t>Vzdělávání a školství ve světě: základy mezinárodní komparace vzdělávacích systémů</w:t>
      </w:r>
      <w:r w:rsidRPr="003A5776">
        <w:rPr>
          <w:rFonts w:eastAsia="Times New Roman" w:cs="Times New Roman"/>
          <w:szCs w:val="24"/>
          <w:lang w:eastAsia="cs-CZ"/>
        </w:rPr>
        <w:t>. 1. Praha: Portál, 319 s. ISBN 80-717-8290-4.</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PRŮCHA, Jan, 2005. </w:t>
      </w:r>
      <w:r w:rsidRPr="003A5776">
        <w:rPr>
          <w:rFonts w:eastAsia="Times New Roman" w:cs="Times New Roman"/>
          <w:i/>
          <w:iCs/>
          <w:szCs w:val="24"/>
          <w:lang w:eastAsia="cs-CZ"/>
        </w:rPr>
        <w:t>Moderní pedagogika</w:t>
      </w:r>
      <w:r w:rsidRPr="003A5776">
        <w:rPr>
          <w:rFonts w:eastAsia="Times New Roman" w:cs="Times New Roman"/>
          <w:szCs w:val="24"/>
          <w:lang w:eastAsia="cs-CZ"/>
        </w:rPr>
        <w:t>. 3., přeprac. a aktualiz. vyd. Praha: Portál. ISBN 80-736-7047-X.</w:t>
      </w:r>
    </w:p>
    <w:p w:rsidR="00ED205A" w:rsidRPr="003A5776" w:rsidRDefault="00ED205A" w:rsidP="00ED205A">
      <w:pPr>
        <w:rPr>
          <w:rFonts w:cs="Times New Roman"/>
          <w:szCs w:val="24"/>
        </w:rPr>
      </w:pPr>
      <w:r w:rsidRPr="003A5776">
        <w:rPr>
          <w:rFonts w:cs="Times New Roman"/>
          <w:szCs w:val="24"/>
        </w:rPr>
        <w:t xml:space="preserve">PRŮCHA, Jan, ed., 2009. </w:t>
      </w:r>
      <w:r w:rsidRPr="003A5776">
        <w:rPr>
          <w:rFonts w:cs="Times New Roman"/>
          <w:i/>
          <w:iCs/>
          <w:szCs w:val="24"/>
        </w:rPr>
        <w:t>Pedagogická encyklopedie</w:t>
      </w:r>
      <w:r w:rsidRPr="003A5776">
        <w:rPr>
          <w:rFonts w:cs="Times New Roman"/>
          <w:szCs w:val="24"/>
        </w:rPr>
        <w:t>. 1. Praha: Portal, 935 s. ISBN 978-80-7367-546-2.</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PRŮCHA, Jan, 2015. </w:t>
      </w:r>
      <w:r w:rsidRPr="003A5776">
        <w:rPr>
          <w:rFonts w:eastAsia="Times New Roman" w:cs="Times New Roman"/>
          <w:i/>
          <w:iCs/>
          <w:szCs w:val="24"/>
          <w:lang w:eastAsia="cs-CZ"/>
        </w:rPr>
        <w:t>Přehled pedagogiky: úvod do studia oboru</w:t>
      </w:r>
      <w:r w:rsidRPr="003A5776">
        <w:rPr>
          <w:rFonts w:eastAsia="Times New Roman" w:cs="Times New Roman"/>
          <w:szCs w:val="24"/>
          <w:lang w:eastAsia="cs-CZ"/>
        </w:rPr>
        <w:t>. 4., aktualizované vydání. Praha: Portál. ISBN 978-80-262-0872-3.</w:t>
      </w:r>
    </w:p>
    <w:p w:rsidR="00ED205A" w:rsidRPr="00BC59AA" w:rsidRDefault="00ED205A" w:rsidP="00ED205A">
      <w:pPr>
        <w:autoSpaceDE w:val="0"/>
        <w:autoSpaceDN w:val="0"/>
        <w:adjustRightInd w:val="0"/>
        <w:rPr>
          <w:rFonts w:cs="Times New Roman"/>
          <w:color w:val="000000"/>
          <w:szCs w:val="24"/>
        </w:rPr>
      </w:pPr>
      <w:r w:rsidRPr="003A5776">
        <w:rPr>
          <w:rFonts w:cs="Times New Roman"/>
          <w:color w:val="000000"/>
          <w:szCs w:val="24"/>
        </w:rPr>
        <w:t>PRŮCHA, Jan a Pertti KANSANEN, 2015</w:t>
      </w:r>
      <w:r w:rsidR="000B4B9A">
        <w:rPr>
          <w:rFonts w:cs="Times New Roman"/>
          <w:color w:val="000000"/>
          <w:szCs w:val="24"/>
        </w:rPr>
        <w:t>a</w:t>
      </w:r>
      <w:r w:rsidRPr="003A5776">
        <w:rPr>
          <w:rFonts w:cs="Times New Roman"/>
          <w:color w:val="000000"/>
          <w:szCs w:val="24"/>
        </w:rPr>
        <w:t xml:space="preserve">. </w:t>
      </w:r>
      <w:r w:rsidRPr="003A5776">
        <w:rPr>
          <w:rFonts w:cs="Times New Roman"/>
          <w:i/>
          <w:iCs/>
          <w:color w:val="000000"/>
          <w:szCs w:val="24"/>
        </w:rPr>
        <w:t>Školní vzdělávání ve Finsku</w:t>
      </w:r>
      <w:r w:rsidRPr="003A5776">
        <w:rPr>
          <w:rFonts w:cs="Times New Roman"/>
          <w:color w:val="000000"/>
          <w:szCs w:val="24"/>
        </w:rPr>
        <w:t>. Praha: Univerzita Karlova v Praze, nakladatelství Karolinum. ISBN 978-80-246-3184-4.</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PRŮCHA, Jan, Eliška WALTEROVÁ a Jiří MAREŠ. </w:t>
      </w:r>
      <w:r w:rsidRPr="003A5776">
        <w:rPr>
          <w:rFonts w:eastAsia="Times New Roman" w:cs="Times New Roman"/>
          <w:i/>
          <w:iCs/>
          <w:szCs w:val="24"/>
          <w:lang w:eastAsia="cs-CZ"/>
        </w:rPr>
        <w:t>Pedagogický slovník</w:t>
      </w:r>
      <w:r w:rsidRPr="003A5776">
        <w:rPr>
          <w:rFonts w:eastAsia="Times New Roman" w:cs="Times New Roman"/>
          <w:szCs w:val="24"/>
          <w:lang w:eastAsia="cs-CZ"/>
        </w:rPr>
        <w:t>. 2. rozš. a přeprac. vyd. Praha: Portál, 1998. 328 s. ISBN 80-7178-252-1.</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PRŮVODCE UPRAVENÝM RVP ZV, 2016. O průvodci a úpravách RVP ZV. </w:t>
      </w:r>
      <w:r w:rsidRPr="003A5776">
        <w:rPr>
          <w:rFonts w:eastAsia="Times New Roman" w:cs="Times New Roman"/>
          <w:i/>
          <w:iCs/>
          <w:szCs w:val="24"/>
          <w:lang w:eastAsia="cs-CZ"/>
        </w:rPr>
        <w:t>Metodický portál RVP.CZ</w:t>
      </w:r>
      <w:r w:rsidRPr="003A5776">
        <w:rPr>
          <w:rFonts w:eastAsia="Times New Roman" w:cs="Times New Roman"/>
          <w:szCs w:val="24"/>
          <w:lang w:eastAsia="cs-CZ"/>
        </w:rPr>
        <w:t xml:space="preserve"> [online]. Praha: Národní pedagogický institut [cit. 2022-03-01]. Dostupné z: https://digifolio.rvp.cz/view/view.php?id=6433#</w:t>
      </w:r>
    </w:p>
    <w:p w:rsidR="00ED205A" w:rsidRPr="003A5776" w:rsidRDefault="00ED205A" w:rsidP="00ED205A">
      <w:pPr>
        <w:rPr>
          <w:rFonts w:cs="Times New Roman"/>
          <w:szCs w:val="24"/>
        </w:rPr>
      </w:pPr>
      <w:r w:rsidRPr="003A5776">
        <w:rPr>
          <w:rFonts w:cs="Times New Roman"/>
          <w:szCs w:val="24"/>
        </w:rPr>
        <w:lastRenderedPageBreak/>
        <w:t xml:space="preserve">ROCHEX, J.-Y., 1996. Zavádění "evaluační kultury" ve Francii z hlediska učitelů. </w:t>
      </w:r>
      <w:r w:rsidRPr="003A5776">
        <w:rPr>
          <w:rFonts w:cs="Times New Roman"/>
          <w:i/>
          <w:iCs/>
          <w:szCs w:val="24"/>
        </w:rPr>
        <w:t>Pedagogika</w:t>
      </w:r>
      <w:r w:rsidRPr="003A5776">
        <w:rPr>
          <w:rFonts w:cs="Times New Roman"/>
          <w:szCs w:val="24"/>
        </w:rPr>
        <w:t xml:space="preserve">. </w:t>
      </w:r>
      <w:r w:rsidRPr="003A5776">
        <w:rPr>
          <w:rFonts w:cs="Times New Roman"/>
          <w:bCs/>
          <w:szCs w:val="24"/>
        </w:rPr>
        <w:t>46</w:t>
      </w:r>
      <w:r w:rsidRPr="003A5776">
        <w:rPr>
          <w:rFonts w:cs="Times New Roman"/>
          <w:szCs w:val="24"/>
        </w:rPr>
        <w:t xml:space="preserve">(3), 239-244. ISSN 2336-2189. Dostupné také z: </w:t>
      </w:r>
      <w:hyperlink r:id="rId35" w:history="1">
        <w:r w:rsidRPr="003A5776">
          <w:rPr>
            <w:rFonts w:cs="Times New Roman"/>
            <w:color w:val="0000FF" w:themeColor="hyperlink"/>
            <w:szCs w:val="24"/>
            <w:u w:val="single"/>
          </w:rPr>
          <w:t>https://pages.pedf.cuni.cz/pedagogika/?attachment_id=2976&amp;edmc=2976</w:t>
        </w:r>
      </w:hyperlink>
    </w:p>
    <w:p w:rsidR="00ED205A" w:rsidRPr="003A5776" w:rsidRDefault="00ED205A" w:rsidP="00ED205A">
      <w:pPr>
        <w:autoSpaceDE w:val="0"/>
        <w:autoSpaceDN w:val="0"/>
        <w:adjustRightInd w:val="0"/>
        <w:spacing w:after="240"/>
        <w:rPr>
          <w:rFonts w:cs="Times New Roman"/>
          <w:color w:val="000000"/>
          <w:sz w:val="23"/>
          <w:szCs w:val="23"/>
        </w:rPr>
      </w:pPr>
      <w:r w:rsidRPr="003A5776">
        <w:rPr>
          <w:rFonts w:cs="Times New Roman"/>
          <w:color w:val="000000"/>
          <w:sz w:val="23"/>
          <w:szCs w:val="23"/>
        </w:rPr>
        <w:t xml:space="preserve">ROSSI, P. H.; LIPSEY, M. W.; FREEMAN, H. E. </w:t>
      </w:r>
      <w:r w:rsidRPr="003A5776">
        <w:rPr>
          <w:rFonts w:cs="Times New Roman"/>
          <w:i/>
          <w:iCs/>
          <w:color w:val="000000"/>
          <w:sz w:val="23"/>
          <w:szCs w:val="23"/>
        </w:rPr>
        <w:t>Evaluation. A Systematic Approach. seventh edition</w:t>
      </w:r>
      <w:r w:rsidRPr="003A5776">
        <w:rPr>
          <w:rFonts w:cs="Times New Roman"/>
          <w:color w:val="000000"/>
          <w:sz w:val="23"/>
          <w:szCs w:val="23"/>
        </w:rPr>
        <w:t xml:space="preserve">.London: SAGE Publications, 2004. ISBN 978-0-7619-0894-4. </w:t>
      </w:r>
    </w:p>
    <w:p w:rsidR="00ED205A" w:rsidRPr="003A5776" w:rsidRDefault="00ED205A" w:rsidP="00ED205A">
      <w:pPr>
        <w:autoSpaceDE w:val="0"/>
        <w:autoSpaceDN w:val="0"/>
        <w:adjustRightInd w:val="0"/>
        <w:spacing w:after="240"/>
        <w:rPr>
          <w:rFonts w:cs="Times New Roman"/>
          <w:color w:val="000000"/>
          <w:sz w:val="23"/>
          <w:szCs w:val="23"/>
        </w:rPr>
      </w:pPr>
      <w:r w:rsidRPr="003A5776">
        <w:rPr>
          <w:rFonts w:cs="Times New Roman"/>
          <w:color w:val="000000"/>
          <w:sz w:val="23"/>
          <w:szCs w:val="23"/>
        </w:rPr>
        <w:t xml:space="preserve">SANDERS, J., R., DAVIDSON, E., J. A Model for School Evaluation. In KELLAGHAN, T., STUFFLEBEAM, D., WINGATE, L., A. International Handbook of Educational Evaluation, part two, p. 807−826. Dordrecht: Kluwer Academic Publishers, 2003. ISBN 1-4020-0849-X. </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SEBEROVÁ, Alena. Autoevaluace školy - od teorie k praxi a výzkumu.  Alena Seberová, Martin Malčík. 1. vyd. Ostrava : Ostravská univerzita v Ostravě, Pedagogická fakulta, 2010. 133 s.</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SEBEROVÁ, Alena, 2013. </w:t>
      </w:r>
      <w:r w:rsidRPr="003A5776">
        <w:rPr>
          <w:rFonts w:eastAsia="Times New Roman" w:cs="Times New Roman"/>
          <w:i/>
          <w:iCs/>
          <w:szCs w:val="24"/>
          <w:lang w:eastAsia="cs-CZ"/>
        </w:rPr>
        <w:t>Evaluace školy</w:t>
      </w:r>
      <w:r w:rsidRPr="003A5776">
        <w:rPr>
          <w:rFonts w:eastAsia="Times New Roman" w:cs="Times New Roman"/>
          <w:szCs w:val="24"/>
          <w:lang w:eastAsia="cs-CZ"/>
        </w:rPr>
        <w:t xml:space="preserve"> [online]. Ostrava [cit. 2021-10-28]. Dostupné z: https://projekty.osu.cz/svp/opory/PdF_Seberova_Evaluace-skoly.pdf. Studijní opora. Ostravská univerzita v Ostravě, Pedagogická fakulta.</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SHÁNILOVÁ, Ivana a Tým řešitelů národního projektu Cesta ke kvalitě, 2011. </w:t>
      </w:r>
      <w:r w:rsidRPr="003A5776">
        <w:rPr>
          <w:rFonts w:eastAsia="Times New Roman" w:cs="Times New Roman"/>
          <w:i/>
          <w:iCs/>
          <w:szCs w:val="24"/>
          <w:lang w:eastAsia="cs-CZ"/>
        </w:rPr>
        <w:t>Koordinátor autoevaluace</w:t>
      </w:r>
      <w:r w:rsidRPr="003A5776">
        <w:rPr>
          <w:rFonts w:eastAsia="Times New Roman" w:cs="Times New Roman"/>
          <w:szCs w:val="24"/>
          <w:lang w:eastAsia="cs-CZ"/>
        </w:rPr>
        <w:t xml:space="preserve"> [online]. 2., revidované. Praha: Národní institut pro další vzdělávání, 66 s. [cit. 2021-8-7]. NIDV 58. ISBN 978-80-86956-57-2. Dostupné z: </w:t>
      </w:r>
      <w:hyperlink r:id="rId36" w:history="1">
        <w:r w:rsidRPr="003A5776">
          <w:rPr>
            <w:rFonts w:eastAsia="Times New Roman" w:cs="Times New Roman"/>
            <w:color w:val="0000FF" w:themeColor="hyperlink"/>
            <w:szCs w:val="24"/>
            <w:u w:val="single"/>
            <w:lang w:eastAsia="cs-CZ"/>
          </w:rPr>
          <w:t>http://www.nuv.cz/uploads/DVD/html/dokumenty/D-Vzdelavani_a_diseminace/CKK_D_Koordinator_autoevaluace_studijni_text.pdf</w:t>
        </w:r>
      </w:hyperlink>
    </w:p>
    <w:p w:rsidR="00ED205A" w:rsidRPr="003A5776" w:rsidRDefault="00ED205A" w:rsidP="00ED205A">
      <w:pPr>
        <w:rPr>
          <w:rFonts w:cs="Times New Roman"/>
          <w:szCs w:val="24"/>
        </w:rPr>
      </w:pPr>
      <w:r w:rsidRPr="003A5776">
        <w:rPr>
          <w:rFonts w:cs="Times New Roman"/>
          <w:szCs w:val="24"/>
        </w:rPr>
        <w:t xml:space="preserve">Slavík, Jan. </w:t>
      </w:r>
      <w:r w:rsidRPr="003A5776">
        <w:rPr>
          <w:rFonts w:cs="Times New Roman"/>
          <w:szCs w:val="24"/>
        </w:rPr>
        <w:br/>
      </w:r>
      <w:r w:rsidRPr="003A5776">
        <w:rPr>
          <w:rFonts w:cs="Times New Roman"/>
          <w:i/>
          <w:szCs w:val="24"/>
        </w:rPr>
        <w:t>Hodnocení v současné škole: východiska a nové metody pro praxi</w:t>
      </w:r>
      <w:r w:rsidR="00662A1C">
        <w:rPr>
          <w:rFonts w:cs="Times New Roman"/>
          <w:szCs w:val="24"/>
        </w:rPr>
        <w:t xml:space="preserve"> / Jan Slavík. Vyd. 1. Praha</w:t>
      </w:r>
      <w:r w:rsidRPr="003A5776">
        <w:rPr>
          <w:rFonts w:cs="Times New Roman"/>
          <w:szCs w:val="24"/>
        </w:rPr>
        <w:t>: Portál, 1999. 190 s. ISBN 80-7178-262-9.</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STANDARDY PRO ZV, 2015. Standardy: digifolio. </w:t>
      </w:r>
      <w:r w:rsidRPr="003A5776">
        <w:rPr>
          <w:rFonts w:eastAsia="Times New Roman" w:cs="Times New Roman"/>
          <w:i/>
          <w:iCs/>
          <w:szCs w:val="24"/>
          <w:lang w:eastAsia="cs-CZ"/>
        </w:rPr>
        <w:t>Metodický portál RVP.CZ</w:t>
      </w:r>
      <w:r w:rsidRPr="003A5776">
        <w:rPr>
          <w:rFonts w:eastAsia="Times New Roman" w:cs="Times New Roman"/>
          <w:szCs w:val="24"/>
          <w:lang w:eastAsia="cs-CZ"/>
        </w:rPr>
        <w:t xml:space="preserve"> [online]. Praha: Národní pedagogický institut, 2015 [cit. 2022-02-20]. Dostupné z: </w:t>
      </w:r>
      <w:hyperlink r:id="rId37" w:history="1">
        <w:r w:rsidRPr="003A5776">
          <w:rPr>
            <w:rFonts w:eastAsia="Times New Roman" w:cs="Times New Roman"/>
            <w:color w:val="0000FF" w:themeColor="hyperlink"/>
            <w:szCs w:val="24"/>
            <w:u w:val="single"/>
            <w:lang w:eastAsia="cs-CZ"/>
          </w:rPr>
          <w:t>https://digifolio.rvp.cz/view/view.php?id=9832</w:t>
        </w:r>
      </w:hyperlink>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STRAKOVÁ, J., a VESELÝ, A., 2015. Mezinárodní výzkum kompetencí dospělých PIAAC: hlavní zjištění a implikace pro vzdělávací politiku. Pedagogická orientace, 25(4), 509-527.</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lastRenderedPageBreak/>
        <w:t xml:space="preserve">Strategické a koncepční dokumenty, c2013-2022. </w:t>
      </w:r>
      <w:r w:rsidRPr="003A5776">
        <w:rPr>
          <w:rFonts w:eastAsia="Times New Roman" w:cs="Times New Roman"/>
          <w:i/>
          <w:iCs/>
          <w:szCs w:val="24"/>
          <w:lang w:eastAsia="cs-CZ"/>
        </w:rPr>
        <w:t>MŠMT</w:t>
      </w:r>
      <w:r w:rsidRPr="003A5776">
        <w:rPr>
          <w:rFonts w:eastAsia="Times New Roman" w:cs="Times New Roman"/>
          <w:szCs w:val="24"/>
          <w:lang w:eastAsia="cs-CZ"/>
        </w:rPr>
        <w:t xml:space="preserve"> [online]. Praha: Vláda ČR, c2013-2022 [cit. 2022-02-28]. Dostupné z: https://www.msmt.cz/vzdelavani/skolstvi-v-cr/strategicke-a-koncepcni-dokumenty-msmt</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Strategie vzdělávací politiky České republiky do roku 2020 [online], 2014. 1. ČR: MŠMT, 52 s. [cit. 2021-7-24]. Dostupné z: </w:t>
      </w:r>
      <w:hyperlink r:id="rId38" w:history="1">
        <w:r w:rsidRPr="003A5776">
          <w:rPr>
            <w:rFonts w:eastAsia="Times New Roman" w:cs="Times New Roman"/>
            <w:color w:val="0000FF" w:themeColor="hyperlink"/>
            <w:szCs w:val="24"/>
            <w:u w:val="single"/>
            <w:lang w:eastAsia="cs-CZ"/>
          </w:rPr>
          <w:t>http://www.vzdelavani2020.cz/images_obsah/dokumenty/strategie-2020_web.pdf</w:t>
        </w:r>
      </w:hyperlink>
    </w:p>
    <w:p w:rsidR="00ED205A" w:rsidRPr="003A5776" w:rsidRDefault="00ED205A" w:rsidP="00ED205A">
      <w:pPr>
        <w:autoSpaceDE w:val="0"/>
        <w:autoSpaceDN w:val="0"/>
        <w:adjustRightInd w:val="0"/>
        <w:spacing w:after="240"/>
        <w:rPr>
          <w:rFonts w:cs="Times New Roman"/>
          <w:color w:val="000000"/>
          <w:sz w:val="23"/>
          <w:szCs w:val="23"/>
        </w:rPr>
      </w:pPr>
      <w:r w:rsidRPr="003A5776">
        <w:rPr>
          <w:rFonts w:cs="Times New Roman"/>
          <w:color w:val="000000"/>
          <w:sz w:val="23"/>
          <w:szCs w:val="23"/>
        </w:rPr>
        <w:t xml:space="preserve">STUFFLEBEAM, D. Institutionalizing Evaluation in Schools. In: KELLAGHAN, T., STUFFLEBEAM, D., WINGATE, L., A. International Handbook of Educational Evaluation, part two, p. 775-805. Dordrecht: Kluwer Academic Publishers, 2003. ISBN 1-4020-0849-X. </w:t>
      </w:r>
    </w:p>
    <w:p w:rsidR="00ED205A" w:rsidRPr="003A5776" w:rsidRDefault="00ED205A" w:rsidP="00ED205A">
      <w:pPr>
        <w:autoSpaceDE w:val="0"/>
        <w:autoSpaceDN w:val="0"/>
        <w:adjustRightInd w:val="0"/>
        <w:spacing w:after="240"/>
        <w:rPr>
          <w:rFonts w:cs="Times New Roman"/>
          <w:color w:val="000000"/>
          <w:sz w:val="23"/>
          <w:szCs w:val="23"/>
        </w:rPr>
      </w:pPr>
      <w:r w:rsidRPr="003A5776">
        <w:rPr>
          <w:rFonts w:cs="Times New Roman"/>
          <w:color w:val="000000"/>
          <w:sz w:val="23"/>
          <w:szCs w:val="23"/>
        </w:rPr>
        <w:t xml:space="preserve">STUFFLEBEAM, D. L.; SHINKFIELD, A. J. </w:t>
      </w:r>
      <w:r w:rsidRPr="003A5776">
        <w:rPr>
          <w:rFonts w:cs="Times New Roman"/>
          <w:i/>
          <w:iCs/>
          <w:color w:val="000000"/>
          <w:sz w:val="23"/>
          <w:szCs w:val="23"/>
        </w:rPr>
        <w:t>Evaluation. Theory, Models, and Aplications</w:t>
      </w:r>
      <w:r w:rsidRPr="003A5776">
        <w:rPr>
          <w:rFonts w:cs="Times New Roman"/>
          <w:color w:val="000000"/>
          <w:sz w:val="23"/>
          <w:szCs w:val="23"/>
        </w:rPr>
        <w:t xml:space="preserve">. San Francisco: John Wiley and Sons, Inc., 2007. ISBN 978-0-7879-7765-8. </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ŠŤASTNÝ, Vít, Eliška WALTEROVÁ a Xiaohu ZHU, 2021. </w:t>
      </w:r>
      <w:r w:rsidRPr="003A5776">
        <w:rPr>
          <w:rFonts w:eastAsia="Times New Roman" w:cs="Times New Roman"/>
          <w:i/>
          <w:iCs/>
          <w:szCs w:val="24"/>
          <w:lang w:eastAsia="cs-CZ"/>
        </w:rPr>
        <w:t>Školní vzdělávání v Číně</w:t>
      </w:r>
      <w:r w:rsidRPr="003A5776">
        <w:rPr>
          <w:rFonts w:eastAsia="Times New Roman" w:cs="Times New Roman"/>
          <w:szCs w:val="24"/>
          <w:lang w:eastAsia="cs-CZ"/>
        </w:rPr>
        <w:t>. Praha: Univerzita Karlova, nakladatelství Karolinum. ISBN 978-80-246-4711-1.</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ŠŤASTNÝ, Vít, Zuzana SVOBODOVÁ a Jean-Yves ROCHEX, 2017. </w:t>
      </w:r>
      <w:r w:rsidRPr="003A5776">
        <w:rPr>
          <w:rFonts w:eastAsia="Times New Roman" w:cs="Times New Roman"/>
          <w:i/>
          <w:iCs/>
          <w:szCs w:val="24"/>
          <w:lang w:eastAsia="cs-CZ"/>
        </w:rPr>
        <w:t>Školní vzdělávání ve Francii</w:t>
      </w:r>
      <w:r w:rsidRPr="003A5776">
        <w:rPr>
          <w:rFonts w:eastAsia="Times New Roman" w:cs="Times New Roman"/>
          <w:szCs w:val="24"/>
          <w:lang w:eastAsia="cs-CZ"/>
        </w:rPr>
        <w:t>. Praha: Univerzita Karlova, nakladatelství Karolinum. ISBN 978-80-246-3637-5.</w:t>
      </w:r>
    </w:p>
    <w:p w:rsidR="00ED205A" w:rsidRPr="00B4795B" w:rsidRDefault="00ED205A" w:rsidP="00ED205A">
      <w:pPr>
        <w:rPr>
          <w:rFonts w:eastAsia="Times New Roman" w:cs="Times New Roman"/>
          <w:szCs w:val="24"/>
          <w:lang w:eastAsia="cs-CZ"/>
        </w:rPr>
      </w:pPr>
      <w:r w:rsidRPr="00B4795B">
        <w:rPr>
          <w:rFonts w:eastAsia="Times New Roman" w:cs="Times New Roman"/>
          <w:i/>
          <w:iCs/>
          <w:szCs w:val="24"/>
          <w:lang w:eastAsia="cs-CZ"/>
        </w:rPr>
        <w:t>ŠVP ŠD: "Jen si děti všimněte, co je krásy na světě..."</w:t>
      </w:r>
      <w:r w:rsidRPr="00B4795B">
        <w:rPr>
          <w:rFonts w:eastAsia="Times New Roman" w:cs="Times New Roman"/>
          <w:szCs w:val="24"/>
          <w:lang w:eastAsia="cs-CZ"/>
        </w:rPr>
        <w:t>, 2018. Jarcová. Dostupné také z: kancelář školy ZŠ Jarcová</w:t>
      </w:r>
    </w:p>
    <w:p w:rsidR="00ED205A" w:rsidRPr="003A5776" w:rsidRDefault="00ED205A" w:rsidP="00ED205A">
      <w:pPr>
        <w:rPr>
          <w:rFonts w:eastAsia="Times New Roman" w:cs="Times New Roman"/>
          <w:szCs w:val="24"/>
          <w:lang w:eastAsia="cs-CZ"/>
        </w:rPr>
      </w:pPr>
      <w:r w:rsidRPr="003A5776">
        <w:rPr>
          <w:rFonts w:eastAsia="Times New Roman" w:cs="Times New Roman"/>
          <w:i/>
          <w:iCs/>
          <w:szCs w:val="24"/>
          <w:lang w:eastAsia="cs-CZ"/>
        </w:rPr>
        <w:t>ŠVP ZV: "Jen si děti všimněte, co je krásy na světě..."</w:t>
      </w:r>
      <w:r w:rsidRPr="003A5776">
        <w:rPr>
          <w:rFonts w:eastAsia="Times New Roman" w:cs="Times New Roman"/>
          <w:szCs w:val="24"/>
          <w:lang w:eastAsia="cs-CZ"/>
        </w:rPr>
        <w:t>, 2018. ZŠ a MŠ Jarcová. Dostupné také z: kancelář školy ZŠ Jarcová</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TANNENBERGEROVÁ, Monika, 2016. </w:t>
      </w:r>
      <w:r w:rsidRPr="003A5776">
        <w:rPr>
          <w:rFonts w:eastAsia="Times New Roman" w:cs="Times New Roman"/>
          <w:i/>
          <w:iCs/>
          <w:szCs w:val="24"/>
          <w:lang w:eastAsia="cs-CZ"/>
        </w:rPr>
        <w:t>Průvodce školní inkluzí, aneb, Jak vypadá kvalitní základní škola současnosti?</w:t>
      </w:r>
      <w:r w:rsidRPr="003A5776">
        <w:rPr>
          <w:rFonts w:eastAsia="Times New Roman" w:cs="Times New Roman"/>
          <w:szCs w:val="24"/>
          <w:lang w:eastAsia="cs-CZ"/>
        </w:rPr>
        <w:t>. 1. Praha: Wolters Kluwer. ISBN 978-80-7552-008-1.</w:t>
      </w:r>
    </w:p>
    <w:p w:rsidR="00ED205A" w:rsidRPr="00BC59AA" w:rsidRDefault="00ED205A" w:rsidP="00ED205A">
      <w:pPr>
        <w:rPr>
          <w:rFonts w:eastAsia="Times New Roman" w:cs="Times New Roman"/>
          <w:szCs w:val="24"/>
          <w:lang w:eastAsia="cs-CZ"/>
        </w:rPr>
      </w:pPr>
      <w:r w:rsidRPr="003A5776">
        <w:rPr>
          <w:rFonts w:eastAsia="Times New Roman" w:cs="Times New Roman"/>
          <w:szCs w:val="24"/>
          <w:lang w:eastAsia="cs-CZ"/>
        </w:rPr>
        <w:t xml:space="preserve">TRNKOVÁ, Kateřina, Dana KNOTOVÁ a Lucie ŠKARKOVÁ, 2010. </w:t>
      </w:r>
      <w:r w:rsidRPr="003A5776">
        <w:rPr>
          <w:rFonts w:eastAsia="Times New Roman" w:cs="Times New Roman"/>
          <w:i/>
          <w:iCs/>
          <w:szCs w:val="24"/>
          <w:lang w:eastAsia="cs-CZ"/>
        </w:rPr>
        <w:t>Málotřídní školy v České republice: malotřídky</w:t>
      </w:r>
      <w:r w:rsidRPr="003A5776">
        <w:rPr>
          <w:rFonts w:eastAsia="Times New Roman" w:cs="Times New Roman"/>
          <w:szCs w:val="24"/>
          <w:lang w:eastAsia="cs-CZ"/>
        </w:rPr>
        <w:t>. Brno: Paido. ISBN 978-80-7315-204-8.</w:t>
      </w:r>
    </w:p>
    <w:p w:rsidR="00ED205A" w:rsidRPr="000D3177" w:rsidRDefault="00ED205A" w:rsidP="00ED205A">
      <w:pPr>
        <w:rPr>
          <w:rFonts w:eastAsia="Times New Roman" w:cs="Times New Roman"/>
          <w:szCs w:val="24"/>
          <w:lang w:eastAsia="cs-CZ"/>
        </w:rPr>
      </w:pPr>
      <w:r w:rsidRPr="000D3177">
        <w:rPr>
          <w:rFonts w:eastAsia="Times New Roman" w:cs="Times New Roman"/>
          <w:szCs w:val="24"/>
          <w:lang w:eastAsia="cs-CZ"/>
        </w:rPr>
        <w:t xml:space="preserve">Úřední deska, c2022. </w:t>
      </w:r>
      <w:r w:rsidRPr="000D3177">
        <w:rPr>
          <w:rFonts w:eastAsia="Times New Roman" w:cs="Times New Roman"/>
          <w:i/>
          <w:iCs/>
          <w:szCs w:val="24"/>
          <w:lang w:eastAsia="cs-CZ"/>
        </w:rPr>
        <w:t>ZŠ a MŠ Jarcová</w:t>
      </w:r>
      <w:r w:rsidRPr="000D3177">
        <w:rPr>
          <w:rFonts w:eastAsia="Times New Roman" w:cs="Times New Roman"/>
          <w:szCs w:val="24"/>
          <w:lang w:eastAsia="cs-CZ"/>
        </w:rPr>
        <w:t xml:space="preserve"> [online]. Jarcová [cit. 2022-03-09]. Dostupné z: https://www.zsjarcova.cz/uredni-deska</w:t>
      </w:r>
    </w:p>
    <w:p w:rsidR="00ED205A" w:rsidRPr="003A5776" w:rsidRDefault="00ED205A" w:rsidP="00ED205A">
      <w:pPr>
        <w:rPr>
          <w:rFonts w:cs="Times New Roman"/>
          <w:szCs w:val="24"/>
        </w:rPr>
      </w:pPr>
      <w:r w:rsidRPr="003A5776">
        <w:rPr>
          <w:rFonts w:cs="Times New Roman"/>
          <w:szCs w:val="24"/>
        </w:rPr>
        <w:t xml:space="preserve">VALIŠOVÁ, Alena, KASÍKOVÁ, Hana, ed., 2011. </w:t>
      </w:r>
      <w:r w:rsidRPr="003A5776">
        <w:rPr>
          <w:rFonts w:cs="Times New Roman"/>
          <w:i/>
          <w:iCs/>
          <w:szCs w:val="24"/>
        </w:rPr>
        <w:t>Pedagogika pro učitele</w:t>
      </w:r>
      <w:r w:rsidRPr="003A5776">
        <w:rPr>
          <w:rFonts w:cs="Times New Roman"/>
          <w:szCs w:val="24"/>
        </w:rPr>
        <w:t>. 2., rozš. Praha: Grada, 456 s. ISBN 978-80-247-3357-9.</w:t>
      </w:r>
    </w:p>
    <w:p w:rsidR="00ED205A" w:rsidRPr="003A5776" w:rsidRDefault="00ED205A" w:rsidP="00ED205A">
      <w:pPr>
        <w:rPr>
          <w:rFonts w:cs="Times New Roman"/>
          <w:szCs w:val="24"/>
        </w:rPr>
      </w:pPr>
      <w:r w:rsidRPr="003A5776">
        <w:rPr>
          <w:rFonts w:cs="Times New Roman"/>
          <w:szCs w:val="24"/>
        </w:rPr>
        <w:lastRenderedPageBreak/>
        <w:t xml:space="preserve">VÁCLAVÍK, Marek. Evaluace a autoevaluace jako pomocník manažera školy II . </w:t>
      </w:r>
      <w:r w:rsidRPr="003A5776">
        <w:rPr>
          <w:rFonts w:cs="Times New Roman"/>
          <w:i/>
          <w:iCs/>
          <w:szCs w:val="24"/>
        </w:rPr>
        <w:t xml:space="preserve">Metodický portál: Články </w:t>
      </w:r>
      <w:r w:rsidRPr="003A5776">
        <w:rPr>
          <w:rFonts w:cs="Times New Roman"/>
          <w:szCs w:val="24"/>
        </w:rPr>
        <w:t>[online]. 13. 02. 2012, [cit. 2021-09-29]. Dostupný z WWW: &lt;https://clanky.rvp.cz/clanek/c/zs/14463/EVALUACE-A-AUTOEVALUACE-JAKO-POMOCNIK-MANAZERA-SKOLY-II.html&gt;. ISSN 1802-4785.</w:t>
      </w:r>
    </w:p>
    <w:p w:rsidR="00ED205A" w:rsidRPr="003A5776" w:rsidRDefault="00ED205A" w:rsidP="00ED205A">
      <w:pPr>
        <w:rPr>
          <w:rFonts w:eastAsia="Times New Roman" w:cs="Times New Roman"/>
          <w:szCs w:val="24"/>
          <w:lang w:eastAsia="cs-CZ"/>
        </w:rPr>
      </w:pPr>
      <w:r w:rsidRPr="003A5776">
        <w:rPr>
          <w:rFonts w:eastAsia="Times New Roman" w:cs="Times New Roman"/>
          <w:szCs w:val="24"/>
          <w:lang w:eastAsia="cs-CZ"/>
        </w:rPr>
        <w:t xml:space="preserve">VÁŇOVÁ, Růžena, 2011. Školský systém v českých zemích - vývoj a současný stav. VALIŠOVÁ, Alena a Helena KASÍKOVÁ. </w:t>
      </w:r>
      <w:r w:rsidRPr="003A5776">
        <w:rPr>
          <w:rFonts w:eastAsia="Times New Roman" w:cs="Times New Roman"/>
          <w:i/>
          <w:iCs/>
          <w:szCs w:val="24"/>
          <w:lang w:eastAsia="cs-CZ"/>
        </w:rPr>
        <w:t>Pedagogika pro učitele</w:t>
      </w:r>
      <w:r w:rsidRPr="003A5776">
        <w:rPr>
          <w:rFonts w:eastAsia="Times New Roman" w:cs="Times New Roman"/>
          <w:szCs w:val="24"/>
          <w:lang w:eastAsia="cs-CZ"/>
        </w:rPr>
        <w:t>. 2., rozš. a aktualiz. vyd. Praha: Grada, s. 69-90. Pedagogika (Grada). ISBN 978-80-247-3357-9.</w:t>
      </w:r>
    </w:p>
    <w:p w:rsidR="00ED205A" w:rsidRDefault="00ED205A" w:rsidP="00ED205A">
      <w:pPr>
        <w:rPr>
          <w:rFonts w:eastAsia="Times New Roman" w:cs="Times New Roman"/>
          <w:szCs w:val="24"/>
          <w:lang w:eastAsia="cs-CZ"/>
        </w:rPr>
      </w:pPr>
      <w:r w:rsidRPr="003A5776">
        <w:rPr>
          <w:rFonts w:eastAsia="Times New Roman" w:cs="Times New Roman"/>
          <w:szCs w:val="24"/>
          <w:lang w:eastAsia="cs-CZ"/>
        </w:rPr>
        <w:t xml:space="preserve">VLÁDA ČR, 2013. </w:t>
      </w:r>
      <w:r w:rsidRPr="003A5776">
        <w:rPr>
          <w:rFonts w:eastAsia="Times New Roman" w:cs="Times New Roman"/>
          <w:i/>
          <w:iCs/>
          <w:szCs w:val="24"/>
          <w:lang w:eastAsia="cs-CZ"/>
        </w:rPr>
        <w:t>Digitální Česko v. 2.0: Cesta k digitální ekonomice</w:t>
      </w:r>
      <w:r w:rsidRPr="003A5776">
        <w:rPr>
          <w:rFonts w:eastAsia="Times New Roman" w:cs="Times New Roman"/>
          <w:szCs w:val="24"/>
          <w:lang w:eastAsia="cs-CZ"/>
        </w:rPr>
        <w:t xml:space="preserve"> [online]. 1. Praha: MPO [cit. 2022-03-03]. Dostupné z: </w:t>
      </w:r>
      <w:hyperlink r:id="rId39" w:history="1">
        <w:r w:rsidRPr="00D428C2">
          <w:rPr>
            <w:rStyle w:val="Hypertextovodkaz"/>
            <w:rFonts w:eastAsia="Times New Roman" w:cs="Times New Roman"/>
            <w:szCs w:val="24"/>
            <w:lang w:eastAsia="cs-CZ"/>
          </w:rPr>
          <w:t>https://www.mpo.cz/assets/cz/e-komunikace-a-posta/Internet/2013/4/Digi_esko_v.2.0.pdf</w:t>
        </w:r>
      </w:hyperlink>
    </w:p>
    <w:p w:rsidR="00ED205A" w:rsidRPr="00BF1E28" w:rsidRDefault="00ED205A" w:rsidP="00ED205A">
      <w:pPr>
        <w:rPr>
          <w:rFonts w:eastAsia="Times New Roman" w:cs="Times New Roman"/>
          <w:szCs w:val="24"/>
          <w:lang w:eastAsia="cs-CZ"/>
        </w:rPr>
      </w:pPr>
      <w:r w:rsidRPr="00BF1E28">
        <w:rPr>
          <w:rFonts w:eastAsia="Times New Roman" w:cs="Times New Roman"/>
          <w:i/>
          <w:iCs/>
          <w:szCs w:val="24"/>
          <w:lang w:eastAsia="cs-CZ"/>
        </w:rPr>
        <w:t>Výroční zpráva o činnosti školy za školní rok 2012/2013</w:t>
      </w:r>
      <w:r w:rsidRPr="00BF1E28">
        <w:rPr>
          <w:rFonts w:eastAsia="Times New Roman" w:cs="Times New Roman"/>
          <w:szCs w:val="24"/>
          <w:lang w:eastAsia="cs-CZ"/>
        </w:rPr>
        <w:t>, 2013. Jarcová. Dostupné také z: kancelář školy ZŠ Jarcová</w:t>
      </w:r>
    </w:p>
    <w:p w:rsidR="00ED205A" w:rsidRPr="004D563B" w:rsidRDefault="00ED205A" w:rsidP="00ED205A">
      <w:pPr>
        <w:rPr>
          <w:rFonts w:eastAsia="Times New Roman" w:cs="Times New Roman"/>
          <w:szCs w:val="24"/>
          <w:lang w:eastAsia="cs-CZ"/>
        </w:rPr>
      </w:pPr>
      <w:r w:rsidRPr="004D563B">
        <w:rPr>
          <w:rFonts w:eastAsia="Times New Roman" w:cs="Times New Roman"/>
          <w:i/>
          <w:iCs/>
          <w:szCs w:val="24"/>
          <w:lang w:eastAsia="cs-CZ"/>
        </w:rPr>
        <w:t>Výroční zpráva o činnosti školy za školní rok 2013/2014</w:t>
      </w:r>
      <w:r w:rsidRPr="004D563B">
        <w:rPr>
          <w:rFonts w:eastAsia="Times New Roman" w:cs="Times New Roman"/>
          <w:szCs w:val="24"/>
          <w:lang w:eastAsia="cs-CZ"/>
        </w:rPr>
        <w:t>, 2014. Jarcová. Dostupné také z: kancelář školy ZŠ Jarcová</w:t>
      </w:r>
    </w:p>
    <w:p w:rsidR="00ED205A" w:rsidRPr="004D563B" w:rsidRDefault="00ED205A" w:rsidP="00ED205A">
      <w:pPr>
        <w:rPr>
          <w:rFonts w:eastAsia="Times New Roman" w:cs="Times New Roman"/>
          <w:szCs w:val="24"/>
          <w:lang w:eastAsia="cs-CZ"/>
        </w:rPr>
      </w:pPr>
      <w:r w:rsidRPr="004D563B">
        <w:rPr>
          <w:rFonts w:eastAsia="Times New Roman" w:cs="Times New Roman"/>
          <w:i/>
          <w:iCs/>
          <w:szCs w:val="24"/>
          <w:lang w:eastAsia="cs-CZ"/>
        </w:rPr>
        <w:t>Výroční zpráva o činnosti školy za školní rok 2014/2015</w:t>
      </w:r>
      <w:r w:rsidRPr="004D563B">
        <w:rPr>
          <w:rFonts w:eastAsia="Times New Roman" w:cs="Times New Roman"/>
          <w:szCs w:val="24"/>
          <w:lang w:eastAsia="cs-CZ"/>
        </w:rPr>
        <w:t>, 2015. Jarcová. Dostupné také z: kancelář školy ZŠ Jarcová</w:t>
      </w:r>
    </w:p>
    <w:p w:rsidR="00ED205A" w:rsidRDefault="00ED205A" w:rsidP="00ED205A">
      <w:pPr>
        <w:rPr>
          <w:rFonts w:eastAsia="Times New Roman" w:cs="Times New Roman"/>
          <w:szCs w:val="24"/>
          <w:lang w:eastAsia="cs-CZ"/>
        </w:rPr>
      </w:pPr>
      <w:r w:rsidRPr="001C1914">
        <w:rPr>
          <w:rFonts w:eastAsia="Times New Roman" w:cs="Times New Roman"/>
          <w:i/>
          <w:szCs w:val="24"/>
          <w:lang w:eastAsia="cs-CZ"/>
        </w:rPr>
        <w:t>Výroční zpráva o činnosti školy za školní rok 2015/2016</w:t>
      </w:r>
      <w:r w:rsidRPr="00857D91">
        <w:rPr>
          <w:rFonts w:eastAsia="Times New Roman" w:cs="Times New Roman"/>
          <w:szCs w:val="24"/>
          <w:lang w:eastAsia="cs-CZ"/>
        </w:rPr>
        <w:t>, 2016. Jarcová. Dostupné také z: kancelář školy ZŠ Jarcová</w:t>
      </w:r>
    </w:p>
    <w:p w:rsidR="00ED205A" w:rsidRDefault="00ED205A" w:rsidP="00ED205A">
      <w:pPr>
        <w:rPr>
          <w:rFonts w:eastAsia="Times New Roman" w:cs="Times New Roman"/>
          <w:szCs w:val="24"/>
          <w:lang w:eastAsia="cs-CZ"/>
        </w:rPr>
      </w:pPr>
      <w:r w:rsidRPr="00494EFD">
        <w:rPr>
          <w:rFonts w:eastAsia="Times New Roman" w:cs="Times New Roman"/>
          <w:i/>
          <w:szCs w:val="24"/>
          <w:lang w:eastAsia="cs-CZ"/>
        </w:rPr>
        <w:t>Výroční zpráva o činnosti školy za školní rok 2016/2017</w:t>
      </w:r>
      <w:r w:rsidRPr="00494EFD">
        <w:rPr>
          <w:rFonts w:eastAsia="Times New Roman" w:cs="Times New Roman"/>
          <w:szCs w:val="24"/>
          <w:lang w:eastAsia="cs-CZ"/>
        </w:rPr>
        <w:t>, 2017. Jarcová. Dostupné také z: kancelář školy ZŠ Jarcová</w:t>
      </w:r>
    </w:p>
    <w:p w:rsidR="00ED205A" w:rsidRDefault="00ED205A" w:rsidP="00ED205A">
      <w:pPr>
        <w:rPr>
          <w:rFonts w:eastAsia="Times New Roman" w:cs="Times New Roman"/>
          <w:szCs w:val="24"/>
          <w:lang w:eastAsia="cs-CZ"/>
        </w:rPr>
      </w:pPr>
      <w:r w:rsidRPr="00494EFD">
        <w:rPr>
          <w:rFonts w:eastAsia="Times New Roman" w:cs="Times New Roman"/>
          <w:i/>
          <w:szCs w:val="24"/>
          <w:lang w:eastAsia="cs-CZ"/>
        </w:rPr>
        <w:t>Výroční zpráva o činnosti školy za školní rok 201</w:t>
      </w:r>
      <w:r>
        <w:rPr>
          <w:rFonts w:eastAsia="Times New Roman" w:cs="Times New Roman"/>
          <w:i/>
          <w:szCs w:val="24"/>
          <w:lang w:eastAsia="cs-CZ"/>
        </w:rPr>
        <w:t>7/2018</w:t>
      </w:r>
      <w:r w:rsidRPr="00494EFD">
        <w:rPr>
          <w:rFonts w:eastAsia="Times New Roman" w:cs="Times New Roman"/>
          <w:szCs w:val="24"/>
          <w:lang w:eastAsia="cs-CZ"/>
        </w:rPr>
        <w:t>, 201</w:t>
      </w:r>
      <w:r>
        <w:rPr>
          <w:rFonts w:eastAsia="Times New Roman" w:cs="Times New Roman"/>
          <w:szCs w:val="24"/>
          <w:lang w:eastAsia="cs-CZ"/>
        </w:rPr>
        <w:t>8</w:t>
      </w:r>
      <w:r w:rsidRPr="00494EFD">
        <w:rPr>
          <w:rFonts w:eastAsia="Times New Roman" w:cs="Times New Roman"/>
          <w:szCs w:val="24"/>
          <w:lang w:eastAsia="cs-CZ"/>
        </w:rPr>
        <w:t>. Jarcová. Dostupné také z: kancelář školy ZŠ Jarcová</w:t>
      </w:r>
    </w:p>
    <w:p w:rsidR="00ED205A" w:rsidRDefault="00ED205A" w:rsidP="00ED205A">
      <w:pPr>
        <w:rPr>
          <w:rFonts w:eastAsia="Times New Roman" w:cs="Times New Roman"/>
          <w:szCs w:val="24"/>
          <w:lang w:eastAsia="cs-CZ"/>
        </w:rPr>
      </w:pPr>
      <w:r w:rsidRPr="00494EFD">
        <w:rPr>
          <w:rFonts w:eastAsia="Times New Roman" w:cs="Times New Roman"/>
          <w:i/>
          <w:szCs w:val="24"/>
          <w:lang w:eastAsia="cs-CZ"/>
        </w:rPr>
        <w:t>Výroční zpráva o činnosti školy za školní rok 201</w:t>
      </w:r>
      <w:r>
        <w:rPr>
          <w:rFonts w:eastAsia="Times New Roman" w:cs="Times New Roman"/>
          <w:i/>
          <w:szCs w:val="24"/>
          <w:lang w:eastAsia="cs-CZ"/>
        </w:rPr>
        <w:t>8/2019</w:t>
      </w:r>
      <w:r w:rsidRPr="00494EFD">
        <w:rPr>
          <w:rFonts w:eastAsia="Times New Roman" w:cs="Times New Roman"/>
          <w:szCs w:val="24"/>
          <w:lang w:eastAsia="cs-CZ"/>
        </w:rPr>
        <w:t>, 201</w:t>
      </w:r>
      <w:r>
        <w:rPr>
          <w:rFonts w:eastAsia="Times New Roman" w:cs="Times New Roman"/>
          <w:szCs w:val="24"/>
          <w:lang w:eastAsia="cs-CZ"/>
        </w:rPr>
        <w:t>9</w:t>
      </w:r>
      <w:r w:rsidRPr="00494EFD">
        <w:rPr>
          <w:rFonts w:eastAsia="Times New Roman" w:cs="Times New Roman"/>
          <w:szCs w:val="24"/>
          <w:lang w:eastAsia="cs-CZ"/>
        </w:rPr>
        <w:t>. Jarcová. Dostupné také z: kancelář školy ZŠ Jarcová</w:t>
      </w:r>
    </w:p>
    <w:p w:rsidR="00ED205A" w:rsidRDefault="00ED205A" w:rsidP="00ED205A">
      <w:pPr>
        <w:rPr>
          <w:rFonts w:eastAsia="Times New Roman" w:cs="Times New Roman"/>
          <w:szCs w:val="24"/>
          <w:lang w:eastAsia="cs-CZ"/>
        </w:rPr>
      </w:pPr>
      <w:r w:rsidRPr="0082376F">
        <w:rPr>
          <w:rFonts w:eastAsia="Times New Roman" w:cs="Times New Roman"/>
          <w:i/>
          <w:szCs w:val="24"/>
          <w:lang w:eastAsia="cs-CZ"/>
        </w:rPr>
        <w:t>Výroční zpráva o č</w:t>
      </w:r>
      <w:r>
        <w:rPr>
          <w:rFonts w:eastAsia="Times New Roman" w:cs="Times New Roman"/>
          <w:i/>
          <w:szCs w:val="24"/>
          <w:lang w:eastAsia="cs-CZ"/>
        </w:rPr>
        <w:t>innosti školy za školní rok 2019</w:t>
      </w:r>
      <w:r w:rsidRPr="0082376F">
        <w:rPr>
          <w:rFonts w:eastAsia="Times New Roman" w:cs="Times New Roman"/>
          <w:i/>
          <w:szCs w:val="24"/>
          <w:lang w:eastAsia="cs-CZ"/>
        </w:rPr>
        <w:t>/20</w:t>
      </w:r>
      <w:r>
        <w:rPr>
          <w:rFonts w:eastAsia="Times New Roman" w:cs="Times New Roman"/>
          <w:i/>
          <w:szCs w:val="24"/>
          <w:lang w:eastAsia="cs-CZ"/>
        </w:rPr>
        <w:t>20</w:t>
      </w:r>
      <w:r w:rsidRPr="0082376F">
        <w:rPr>
          <w:rFonts w:eastAsia="Times New Roman" w:cs="Times New Roman"/>
          <w:szCs w:val="24"/>
          <w:lang w:eastAsia="cs-CZ"/>
        </w:rPr>
        <w:t>, 20</w:t>
      </w:r>
      <w:r>
        <w:rPr>
          <w:rFonts w:eastAsia="Times New Roman" w:cs="Times New Roman"/>
          <w:szCs w:val="24"/>
          <w:lang w:eastAsia="cs-CZ"/>
        </w:rPr>
        <w:t>20</w:t>
      </w:r>
      <w:r w:rsidRPr="0082376F">
        <w:rPr>
          <w:rFonts w:eastAsia="Times New Roman" w:cs="Times New Roman"/>
          <w:szCs w:val="24"/>
          <w:lang w:eastAsia="cs-CZ"/>
        </w:rPr>
        <w:t>. Jarcová. Dostupné také z: kancelář školy ZŠ Jarcová</w:t>
      </w:r>
    </w:p>
    <w:p w:rsidR="00ED205A" w:rsidRPr="00BC59AA" w:rsidRDefault="00ED205A" w:rsidP="00ED205A">
      <w:pPr>
        <w:rPr>
          <w:rFonts w:eastAsia="Times New Roman" w:cs="Times New Roman"/>
          <w:szCs w:val="24"/>
          <w:lang w:eastAsia="cs-CZ"/>
        </w:rPr>
      </w:pPr>
      <w:r w:rsidRPr="00BC59AA">
        <w:rPr>
          <w:rFonts w:eastAsia="Times New Roman" w:cs="Times New Roman"/>
          <w:szCs w:val="24"/>
          <w:lang w:eastAsia="cs-CZ"/>
        </w:rPr>
        <w:t xml:space="preserve">Zaměstnanci, c2022. </w:t>
      </w:r>
      <w:r w:rsidRPr="00BC59AA">
        <w:rPr>
          <w:rFonts w:eastAsia="Times New Roman" w:cs="Times New Roman"/>
          <w:i/>
          <w:iCs/>
          <w:szCs w:val="24"/>
          <w:lang w:eastAsia="cs-CZ"/>
        </w:rPr>
        <w:t>ZŠ a MŠ Jarcová</w:t>
      </w:r>
      <w:r w:rsidRPr="00BC59AA">
        <w:rPr>
          <w:rFonts w:eastAsia="Times New Roman" w:cs="Times New Roman"/>
          <w:szCs w:val="24"/>
          <w:lang w:eastAsia="cs-CZ"/>
        </w:rPr>
        <w:t xml:space="preserve"> [online]. Jarcová: ZŠ a MŠ Jarcová [cit. 2022-03-06]. Dostupné z: https://www.zsjarcova.cz/zamestnanci</w:t>
      </w:r>
    </w:p>
    <w:p w:rsidR="00ED205A" w:rsidRPr="00BF1266" w:rsidRDefault="00ED205A" w:rsidP="00ED205A">
      <w:pPr>
        <w:rPr>
          <w:rFonts w:eastAsia="Times New Roman" w:cs="Times New Roman"/>
          <w:szCs w:val="24"/>
          <w:lang w:eastAsia="cs-CZ"/>
        </w:rPr>
      </w:pPr>
      <w:r w:rsidRPr="00BF1266">
        <w:rPr>
          <w:rFonts w:eastAsia="Times New Roman" w:cs="Times New Roman"/>
          <w:szCs w:val="24"/>
          <w:lang w:eastAsia="cs-CZ"/>
        </w:rPr>
        <w:lastRenderedPageBreak/>
        <w:t xml:space="preserve">Zájmové kroužky, c2022. </w:t>
      </w:r>
      <w:r w:rsidRPr="00BF1266">
        <w:rPr>
          <w:rFonts w:eastAsia="Times New Roman" w:cs="Times New Roman"/>
          <w:i/>
          <w:iCs/>
          <w:szCs w:val="24"/>
          <w:lang w:eastAsia="cs-CZ"/>
        </w:rPr>
        <w:t>ZŠ a MŠ Jarcová</w:t>
      </w:r>
      <w:r w:rsidRPr="00BF1266">
        <w:rPr>
          <w:rFonts w:eastAsia="Times New Roman" w:cs="Times New Roman"/>
          <w:szCs w:val="24"/>
          <w:lang w:eastAsia="cs-CZ"/>
        </w:rPr>
        <w:t xml:space="preserve"> [online]. Jarcová [cit. 2022-03-09]. Dostupné z: https://www.zsjarcova.cz/zajmove-krouzky</w:t>
      </w:r>
    </w:p>
    <w:p w:rsidR="00ED205A" w:rsidRPr="003A5776" w:rsidRDefault="00ED205A" w:rsidP="00ED205A">
      <w:pPr>
        <w:rPr>
          <w:rFonts w:eastAsia="Times New Roman" w:cstheme="minorHAnsi"/>
          <w:color w:val="0000FF" w:themeColor="hyperlink"/>
          <w:szCs w:val="24"/>
          <w:u w:val="single"/>
          <w:lang w:eastAsia="cs-CZ"/>
        </w:rPr>
      </w:pPr>
      <w:r w:rsidRPr="003A5776">
        <w:rPr>
          <w:rFonts w:eastAsia="Times New Roman" w:cstheme="minorHAnsi"/>
          <w:szCs w:val="24"/>
          <w:lang w:eastAsia="cs-CZ"/>
        </w:rPr>
        <w:t xml:space="preserve">ZORMANOVÁ, Lucie, 2009. Primární vzdělávání v evropských zemích. </w:t>
      </w:r>
      <w:r w:rsidRPr="003A5776">
        <w:rPr>
          <w:rFonts w:eastAsia="Times New Roman" w:cstheme="minorHAnsi"/>
          <w:i/>
          <w:iCs/>
          <w:szCs w:val="24"/>
          <w:lang w:eastAsia="cs-CZ"/>
        </w:rPr>
        <w:t>Metodický portál: RVP.CZ</w:t>
      </w:r>
      <w:r w:rsidRPr="003A5776">
        <w:rPr>
          <w:rFonts w:eastAsia="Times New Roman" w:cstheme="minorHAnsi"/>
          <w:szCs w:val="24"/>
          <w:lang w:eastAsia="cs-CZ"/>
        </w:rPr>
        <w:t xml:space="preserve"> [online]. ČR: Národní pedagogický institut České republiky, 03. 05. 2018 [cit. 2021-7-20]. Dostupné z: </w:t>
      </w:r>
      <w:hyperlink r:id="rId40" w:history="1">
        <w:r w:rsidRPr="003A5776">
          <w:rPr>
            <w:rFonts w:eastAsia="Times New Roman" w:cstheme="minorHAnsi"/>
            <w:color w:val="0000FF" w:themeColor="hyperlink"/>
            <w:szCs w:val="24"/>
            <w:u w:val="single"/>
            <w:lang w:eastAsia="cs-CZ"/>
          </w:rPr>
          <w:t>https://clanky.rvp.cz/clanek/s/Z/21635/PRIMARNI-VZDELAVANI-V-EVROPSKYCH-ZEMICH.html/</w:t>
        </w:r>
      </w:hyperlink>
    </w:p>
    <w:p w:rsidR="00ED205A" w:rsidRDefault="00ED205A" w:rsidP="00ED205A">
      <w:pPr>
        <w:spacing w:after="0"/>
        <w:rPr>
          <w:rFonts w:eastAsia="Times New Roman" w:cstheme="minorHAnsi"/>
          <w:szCs w:val="24"/>
          <w:lang w:eastAsia="cs-CZ"/>
        </w:rPr>
      </w:pPr>
      <w:r w:rsidRPr="003A5776">
        <w:rPr>
          <w:rFonts w:eastAsia="Times New Roman" w:cstheme="minorHAnsi"/>
          <w:szCs w:val="24"/>
          <w:lang w:eastAsia="cs-CZ"/>
        </w:rPr>
        <w:t>Zpráva o vývoji českého regionálního školství po roce 1989 [online].</w:t>
      </w:r>
      <w:r>
        <w:rPr>
          <w:rFonts w:eastAsia="Times New Roman" w:cstheme="minorHAnsi"/>
          <w:szCs w:val="24"/>
          <w:lang w:eastAsia="cs-CZ"/>
        </w:rPr>
        <w:t xml:space="preserve"> </w:t>
      </w:r>
      <w:r w:rsidRPr="003A5776">
        <w:rPr>
          <w:rFonts w:eastAsia="Times New Roman" w:cstheme="minorHAnsi"/>
          <w:szCs w:val="24"/>
          <w:lang w:eastAsia="cs-CZ"/>
        </w:rPr>
        <w:t>Dostupné z www.msmt.cz/file/8254_1_1/download/ [cit. 22-02-10]</w:t>
      </w:r>
    </w:p>
    <w:p w:rsidR="00593650" w:rsidRDefault="00593650" w:rsidP="00ED205A">
      <w:pPr>
        <w:spacing w:after="0"/>
        <w:rPr>
          <w:rFonts w:eastAsia="Times New Roman" w:cstheme="minorHAnsi"/>
          <w:szCs w:val="24"/>
          <w:lang w:eastAsia="cs-CZ"/>
        </w:rPr>
        <w:sectPr w:rsidR="00593650" w:rsidSect="009D179E">
          <w:footerReference w:type="default" r:id="rId41"/>
          <w:pgSz w:w="11906" w:h="16838"/>
          <w:pgMar w:top="1418" w:right="1134" w:bottom="1418" w:left="1701" w:header="709" w:footer="709" w:gutter="0"/>
          <w:cols w:space="708"/>
          <w:docGrid w:linePitch="360"/>
        </w:sectPr>
      </w:pPr>
    </w:p>
    <w:p w:rsidR="000854F6" w:rsidRPr="00DE6CE9" w:rsidRDefault="000854F6" w:rsidP="00DE6CE9">
      <w:pPr>
        <w:jc w:val="center"/>
        <w:rPr>
          <w:b/>
          <w:sz w:val="32"/>
          <w:szCs w:val="32"/>
        </w:rPr>
      </w:pPr>
      <w:r w:rsidRPr="00246126">
        <w:rPr>
          <w:b/>
          <w:sz w:val="32"/>
          <w:szCs w:val="32"/>
        </w:rPr>
        <w:lastRenderedPageBreak/>
        <w:t>ANOTACE</w:t>
      </w:r>
    </w:p>
    <w:tbl>
      <w:tblPr>
        <w:tblStyle w:val="Mkatabulky"/>
        <w:tblW w:w="0" w:type="auto"/>
        <w:tblLook w:val="01E0" w:firstRow="1" w:lastRow="1" w:firstColumn="1" w:lastColumn="1" w:noHBand="0" w:noVBand="0"/>
      </w:tblPr>
      <w:tblGrid>
        <w:gridCol w:w="2943"/>
        <w:gridCol w:w="6269"/>
      </w:tblGrid>
      <w:tr w:rsidR="000854F6" w:rsidTr="000854F6">
        <w:trPr>
          <w:trHeight w:val="435"/>
        </w:trPr>
        <w:tc>
          <w:tcPr>
            <w:tcW w:w="2943" w:type="dxa"/>
            <w:tcBorders>
              <w:top w:val="double" w:sz="4" w:space="0" w:color="auto"/>
              <w:left w:val="double" w:sz="4" w:space="0" w:color="auto"/>
              <w:right w:val="single" w:sz="2" w:space="0" w:color="auto"/>
            </w:tcBorders>
          </w:tcPr>
          <w:p w:rsidR="000854F6" w:rsidRPr="00AC6323" w:rsidRDefault="000854F6" w:rsidP="000854F6">
            <w:pPr>
              <w:rPr>
                <w:b/>
              </w:rPr>
            </w:pPr>
            <w:r w:rsidRPr="00AC6323">
              <w:rPr>
                <w:b/>
              </w:rPr>
              <w:t>Jméno a příjmení:</w:t>
            </w:r>
          </w:p>
        </w:tc>
        <w:tc>
          <w:tcPr>
            <w:tcW w:w="6269" w:type="dxa"/>
            <w:tcBorders>
              <w:top w:val="double" w:sz="4" w:space="0" w:color="auto"/>
              <w:left w:val="single" w:sz="2" w:space="0" w:color="auto"/>
              <w:right w:val="double" w:sz="4" w:space="0" w:color="auto"/>
            </w:tcBorders>
          </w:tcPr>
          <w:p w:rsidR="000854F6" w:rsidRDefault="000854F6" w:rsidP="000854F6">
            <w:r>
              <w:t>Eliška Nezvalová</w:t>
            </w:r>
          </w:p>
        </w:tc>
      </w:tr>
      <w:tr w:rsidR="000854F6" w:rsidTr="000854F6">
        <w:trPr>
          <w:trHeight w:val="415"/>
        </w:trPr>
        <w:tc>
          <w:tcPr>
            <w:tcW w:w="2943" w:type="dxa"/>
            <w:tcBorders>
              <w:top w:val="single" w:sz="2" w:space="0" w:color="auto"/>
              <w:left w:val="double" w:sz="4" w:space="0" w:color="auto"/>
              <w:right w:val="single" w:sz="2" w:space="0" w:color="auto"/>
            </w:tcBorders>
          </w:tcPr>
          <w:p w:rsidR="000854F6" w:rsidRPr="00AC6323" w:rsidRDefault="000854F6" w:rsidP="000854F6">
            <w:pPr>
              <w:rPr>
                <w:b/>
              </w:rPr>
            </w:pPr>
            <w:r w:rsidRPr="00AC6323">
              <w:rPr>
                <w:b/>
              </w:rPr>
              <w:t>Katedra:</w:t>
            </w:r>
          </w:p>
        </w:tc>
        <w:tc>
          <w:tcPr>
            <w:tcW w:w="6269" w:type="dxa"/>
            <w:tcBorders>
              <w:top w:val="single" w:sz="2" w:space="0" w:color="auto"/>
              <w:left w:val="single" w:sz="2" w:space="0" w:color="auto"/>
              <w:right w:val="double" w:sz="4" w:space="0" w:color="auto"/>
            </w:tcBorders>
          </w:tcPr>
          <w:p w:rsidR="000854F6" w:rsidRDefault="000854F6" w:rsidP="000854F6">
            <w:r>
              <w:t>Katedra primární a preprimární pedagogiky</w:t>
            </w:r>
          </w:p>
        </w:tc>
      </w:tr>
      <w:tr w:rsidR="000854F6" w:rsidTr="000854F6">
        <w:trPr>
          <w:trHeight w:val="415"/>
        </w:trPr>
        <w:tc>
          <w:tcPr>
            <w:tcW w:w="2943" w:type="dxa"/>
            <w:tcBorders>
              <w:top w:val="single" w:sz="2" w:space="0" w:color="auto"/>
              <w:left w:val="double" w:sz="4" w:space="0" w:color="auto"/>
              <w:bottom w:val="single" w:sz="4" w:space="0" w:color="auto"/>
              <w:right w:val="single" w:sz="2" w:space="0" w:color="auto"/>
            </w:tcBorders>
          </w:tcPr>
          <w:p w:rsidR="000854F6" w:rsidRPr="00AC6323" w:rsidRDefault="000854F6" w:rsidP="000854F6">
            <w:pPr>
              <w:rPr>
                <w:b/>
              </w:rPr>
            </w:pPr>
            <w:r w:rsidRPr="00AC6323">
              <w:rPr>
                <w:b/>
              </w:rPr>
              <w:t>Vedoucí práce:</w:t>
            </w:r>
          </w:p>
        </w:tc>
        <w:tc>
          <w:tcPr>
            <w:tcW w:w="6269" w:type="dxa"/>
            <w:tcBorders>
              <w:top w:val="single" w:sz="2" w:space="0" w:color="auto"/>
              <w:left w:val="single" w:sz="2" w:space="0" w:color="auto"/>
              <w:right w:val="double" w:sz="4" w:space="0" w:color="auto"/>
            </w:tcBorders>
          </w:tcPr>
          <w:p w:rsidR="000854F6" w:rsidRDefault="007B78B0" w:rsidP="000854F6">
            <w:r>
              <w:t>PhDr</w:t>
            </w:r>
            <w:r w:rsidR="000854F6">
              <w:t>. Dominika Provázková Stolinská, Ph</w:t>
            </w:r>
            <w:r w:rsidR="008E2DD3">
              <w:t>.</w:t>
            </w:r>
            <w:r w:rsidR="000854F6">
              <w:t>D.</w:t>
            </w:r>
          </w:p>
        </w:tc>
      </w:tr>
      <w:tr w:rsidR="000854F6" w:rsidTr="000854F6">
        <w:trPr>
          <w:trHeight w:val="415"/>
        </w:trPr>
        <w:tc>
          <w:tcPr>
            <w:tcW w:w="2943" w:type="dxa"/>
            <w:tcBorders>
              <w:top w:val="single" w:sz="4" w:space="0" w:color="auto"/>
              <w:left w:val="double" w:sz="4" w:space="0" w:color="auto"/>
              <w:bottom w:val="double" w:sz="4" w:space="0" w:color="auto"/>
              <w:right w:val="single" w:sz="2" w:space="0" w:color="auto"/>
            </w:tcBorders>
          </w:tcPr>
          <w:p w:rsidR="000854F6" w:rsidRPr="00AC6323" w:rsidRDefault="000854F6" w:rsidP="000854F6">
            <w:pPr>
              <w:rPr>
                <w:b/>
              </w:rPr>
            </w:pPr>
            <w:r w:rsidRPr="00AC6323">
              <w:rPr>
                <w:b/>
              </w:rPr>
              <w:t>Rok obhajoby:</w:t>
            </w:r>
          </w:p>
        </w:tc>
        <w:tc>
          <w:tcPr>
            <w:tcW w:w="6269" w:type="dxa"/>
            <w:tcBorders>
              <w:top w:val="single" w:sz="2" w:space="0" w:color="auto"/>
              <w:left w:val="single" w:sz="2" w:space="0" w:color="auto"/>
              <w:right w:val="double" w:sz="4" w:space="0" w:color="auto"/>
            </w:tcBorders>
          </w:tcPr>
          <w:p w:rsidR="000854F6" w:rsidRDefault="000854F6" w:rsidP="000854F6">
            <w:r>
              <w:t>2022</w:t>
            </w:r>
          </w:p>
        </w:tc>
      </w:tr>
      <w:tr w:rsidR="000854F6" w:rsidTr="000854F6">
        <w:tc>
          <w:tcPr>
            <w:tcW w:w="2943" w:type="dxa"/>
            <w:tcBorders>
              <w:top w:val="double" w:sz="4" w:space="0" w:color="auto"/>
              <w:left w:val="nil"/>
              <w:bottom w:val="double" w:sz="4" w:space="0" w:color="auto"/>
              <w:right w:val="nil"/>
            </w:tcBorders>
          </w:tcPr>
          <w:p w:rsidR="000854F6" w:rsidRDefault="000854F6" w:rsidP="000854F6"/>
        </w:tc>
        <w:tc>
          <w:tcPr>
            <w:tcW w:w="6269" w:type="dxa"/>
            <w:tcBorders>
              <w:top w:val="double" w:sz="4" w:space="0" w:color="auto"/>
              <w:left w:val="nil"/>
              <w:bottom w:val="double" w:sz="4" w:space="0" w:color="auto"/>
              <w:right w:val="nil"/>
            </w:tcBorders>
          </w:tcPr>
          <w:p w:rsidR="000854F6" w:rsidRDefault="000854F6" w:rsidP="000854F6"/>
        </w:tc>
      </w:tr>
      <w:tr w:rsidR="000854F6" w:rsidTr="000854F6">
        <w:trPr>
          <w:trHeight w:val="949"/>
        </w:trPr>
        <w:tc>
          <w:tcPr>
            <w:tcW w:w="2943" w:type="dxa"/>
            <w:tcBorders>
              <w:top w:val="double" w:sz="4" w:space="0" w:color="auto"/>
              <w:left w:val="double" w:sz="4" w:space="0" w:color="auto"/>
              <w:right w:val="single" w:sz="2" w:space="0" w:color="auto"/>
            </w:tcBorders>
          </w:tcPr>
          <w:p w:rsidR="000854F6" w:rsidRPr="00AC6323" w:rsidRDefault="000854F6" w:rsidP="000854F6">
            <w:pPr>
              <w:rPr>
                <w:b/>
              </w:rPr>
            </w:pPr>
            <w:r w:rsidRPr="00AC6323">
              <w:rPr>
                <w:b/>
              </w:rPr>
              <w:t>Název práce:</w:t>
            </w:r>
          </w:p>
        </w:tc>
        <w:tc>
          <w:tcPr>
            <w:tcW w:w="6269" w:type="dxa"/>
            <w:tcBorders>
              <w:top w:val="double" w:sz="4" w:space="0" w:color="auto"/>
              <w:left w:val="single" w:sz="2" w:space="0" w:color="auto"/>
              <w:right w:val="double" w:sz="4" w:space="0" w:color="auto"/>
            </w:tcBorders>
          </w:tcPr>
          <w:p w:rsidR="000854F6" w:rsidRPr="00AC6323" w:rsidRDefault="000854F6" w:rsidP="000854F6">
            <w:r>
              <w:t>Autoevaluace v základní škole jako podpora zkvalitňování vzdělávání v obci Jarcová</w:t>
            </w:r>
          </w:p>
        </w:tc>
      </w:tr>
      <w:tr w:rsidR="000854F6" w:rsidTr="000854F6">
        <w:trPr>
          <w:trHeight w:val="975"/>
        </w:trPr>
        <w:tc>
          <w:tcPr>
            <w:tcW w:w="2943" w:type="dxa"/>
            <w:tcBorders>
              <w:top w:val="single" w:sz="2" w:space="0" w:color="auto"/>
              <w:left w:val="double" w:sz="4" w:space="0" w:color="auto"/>
              <w:right w:val="single" w:sz="2" w:space="0" w:color="auto"/>
            </w:tcBorders>
          </w:tcPr>
          <w:p w:rsidR="000854F6" w:rsidRPr="00AC6323" w:rsidRDefault="000854F6" w:rsidP="000854F6">
            <w:pPr>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0854F6" w:rsidRPr="00AC6323" w:rsidRDefault="007B78B0" w:rsidP="000854F6">
            <w:r>
              <w:t>Auto-evaluation in primary school as a support for improving the quality of education in Jarcová</w:t>
            </w:r>
          </w:p>
        </w:tc>
      </w:tr>
      <w:tr w:rsidR="000854F6" w:rsidTr="004077B0">
        <w:trPr>
          <w:trHeight w:val="699"/>
        </w:trPr>
        <w:tc>
          <w:tcPr>
            <w:tcW w:w="2943" w:type="dxa"/>
            <w:tcBorders>
              <w:top w:val="single" w:sz="2" w:space="0" w:color="auto"/>
              <w:left w:val="double" w:sz="4" w:space="0" w:color="auto"/>
              <w:right w:val="single" w:sz="2" w:space="0" w:color="auto"/>
            </w:tcBorders>
          </w:tcPr>
          <w:p w:rsidR="000854F6" w:rsidRPr="00AC6323" w:rsidRDefault="000854F6" w:rsidP="000854F6">
            <w:pPr>
              <w:rPr>
                <w:b/>
              </w:rPr>
            </w:pPr>
            <w:r w:rsidRPr="00AC6323">
              <w:rPr>
                <w:b/>
              </w:rPr>
              <w:t>Anotace práce:</w:t>
            </w:r>
          </w:p>
        </w:tc>
        <w:tc>
          <w:tcPr>
            <w:tcW w:w="6269" w:type="dxa"/>
            <w:tcBorders>
              <w:top w:val="single" w:sz="2" w:space="0" w:color="auto"/>
              <w:left w:val="single" w:sz="2" w:space="0" w:color="auto"/>
              <w:right w:val="double" w:sz="4" w:space="0" w:color="auto"/>
            </w:tcBorders>
          </w:tcPr>
          <w:p w:rsidR="002A7640" w:rsidRDefault="002A7640" w:rsidP="000854F6">
            <w:r>
              <w:t>Diplomová práce se zabývá autoevaluací základní malotřídní školy v obci Jarcová.</w:t>
            </w:r>
          </w:p>
          <w:p w:rsidR="000854F6" w:rsidRDefault="002A7640" w:rsidP="000854F6">
            <w:r w:rsidRPr="00EF0728">
              <w:rPr>
                <w:b/>
              </w:rPr>
              <w:t>Hlavní cíl</w:t>
            </w:r>
            <w:r w:rsidR="002D6EFF">
              <w:t xml:space="preserve"> diplomové práce je vytvořit</w:t>
            </w:r>
            <w:r w:rsidR="00316494">
              <w:t xml:space="preserve"> autoevaluační</w:t>
            </w:r>
            <w:r>
              <w:t xml:space="preserve"> materiál</w:t>
            </w:r>
            <w:r w:rsidR="00316494">
              <w:t xml:space="preserve">, který má podporovat </w:t>
            </w:r>
            <w:r>
              <w:t>kvalitu vzdělávání</w:t>
            </w:r>
            <w:r w:rsidR="00316494">
              <w:t xml:space="preserve"> v ZŠ Jarcová i do budoucna.</w:t>
            </w:r>
          </w:p>
          <w:p w:rsidR="000854F6" w:rsidRDefault="00F84701" w:rsidP="000854F6">
            <w:r>
              <w:t xml:space="preserve">Kapitoly </w:t>
            </w:r>
            <w:r w:rsidRPr="00EF0728">
              <w:rPr>
                <w:b/>
              </w:rPr>
              <w:t>teoretické</w:t>
            </w:r>
            <w:r w:rsidR="00316494" w:rsidRPr="00EF0728">
              <w:rPr>
                <w:b/>
              </w:rPr>
              <w:t xml:space="preserve"> část</w:t>
            </w:r>
            <w:r w:rsidRPr="00EF0728">
              <w:rPr>
                <w:b/>
              </w:rPr>
              <w:t>i</w:t>
            </w:r>
            <w:r w:rsidR="00316494">
              <w:t xml:space="preserve"> představuj</w:t>
            </w:r>
            <w:r>
              <w:t>í důležité oblasti</w:t>
            </w:r>
            <w:r w:rsidR="001818A8">
              <w:t xml:space="preserve"> související</w:t>
            </w:r>
            <w:r w:rsidR="00316494">
              <w:t xml:space="preserve"> s tématem </w:t>
            </w:r>
            <w:r>
              <w:t>diplomové práce. Jedná se o oblast základního vzdělávání</w:t>
            </w:r>
            <w:r w:rsidR="001818A8">
              <w:t>,</w:t>
            </w:r>
            <w:r w:rsidR="0050508E">
              <w:t xml:space="preserve"> povinné dokumentace a</w:t>
            </w:r>
            <w:r w:rsidR="001818A8">
              <w:t xml:space="preserve"> vlastního hodnocení</w:t>
            </w:r>
            <w:r>
              <w:t xml:space="preserve"> na malotřídních š</w:t>
            </w:r>
            <w:r w:rsidR="001818A8">
              <w:t>kolách se zaměřením na ZŠ v obci Jarcová.</w:t>
            </w:r>
          </w:p>
          <w:p w:rsidR="002772BF" w:rsidRDefault="001818A8" w:rsidP="002772BF">
            <w:r>
              <w:t xml:space="preserve">Na teoretickou část diplomové práce navazuje </w:t>
            </w:r>
            <w:r w:rsidRPr="00EF0728">
              <w:rPr>
                <w:b/>
              </w:rPr>
              <w:t>část empirická</w:t>
            </w:r>
            <w:r w:rsidR="0050508E">
              <w:rPr>
                <w:b/>
              </w:rPr>
              <w:t xml:space="preserve">. </w:t>
            </w:r>
            <w:r w:rsidR="0050508E" w:rsidRPr="0050508E">
              <w:t>U</w:t>
            </w:r>
            <w:r w:rsidR="00EF0728">
              <w:t xml:space="preserve">pravuje </w:t>
            </w:r>
            <w:r w:rsidR="002D44E9">
              <w:t xml:space="preserve">pro účel diplomové práce </w:t>
            </w:r>
            <w:r w:rsidR="00EF0728">
              <w:t xml:space="preserve">standardizovaný autoevaluační nástroj </w:t>
            </w:r>
            <w:r w:rsidR="00EF0728" w:rsidRPr="003168A7">
              <w:rPr>
                <w:i/>
              </w:rPr>
              <w:t>Mapa školy</w:t>
            </w:r>
            <w:r w:rsidR="0050508E">
              <w:t xml:space="preserve">, kterého se škola v předchozích letech </w:t>
            </w:r>
            <w:r w:rsidR="002D44E9">
              <w:t>z</w:t>
            </w:r>
            <w:r w:rsidR="0050508E">
              <w:t>účastnila</w:t>
            </w:r>
            <w:r w:rsidR="002D44E9">
              <w:t>. K</w:t>
            </w:r>
            <w:r w:rsidR="00EF0728">
              <w:t>valitativně cílí na zhodnocení úrov</w:t>
            </w:r>
            <w:r w:rsidR="002D44E9">
              <w:t>ně základního vzdělávání</w:t>
            </w:r>
            <w:r w:rsidR="0050508E">
              <w:t xml:space="preserve"> </w:t>
            </w:r>
            <w:r w:rsidR="002D44E9">
              <w:t>ve vybraných tematických okruzích.</w:t>
            </w:r>
            <w:r w:rsidR="002772BF">
              <w:t xml:space="preserve"> </w:t>
            </w:r>
            <w:r w:rsidR="00EF0728">
              <w:t xml:space="preserve">Autoevaluace </w:t>
            </w:r>
            <w:r w:rsidR="0050508E">
              <w:t xml:space="preserve">je realizována </w:t>
            </w:r>
            <w:r w:rsidR="00EF0728">
              <w:t>formou polostrukturovaných rozhovorů</w:t>
            </w:r>
            <w:r w:rsidR="0050508E">
              <w:t>,</w:t>
            </w:r>
            <w:r w:rsidR="00EF0728">
              <w:t xml:space="preserve"> vychází z prostředí školy a od výzkumných aktérů podílejících se</w:t>
            </w:r>
            <w:r w:rsidR="002D44E9">
              <w:t xml:space="preserve"> na výuce</w:t>
            </w:r>
            <w:r w:rsidR="00EF0728">
              <w:t>.</w:t>
            </w:r>
          </w:p>
          <w:p w:rsidR="000854F6" w:rsidRPr="00AC6323" w:rsidRDefault="002D44E9" w:rsidP="002772BF">
            <w:r>
              <w:t xml:space="preserve">V závěru </w:t>
            </w:r>
            <w:r w:rsidR="004077B0">
              <w:t>empirické části jsou</w:t>
            </w:r>
            <w:r>
              <w:t xml:space="preserve"> v určených oblastech</w:t>
            </w:r>
            <w:r w:rsidR="004077B0">
              <w:t xml:space="preserve"> uvedena</w:t>
            </w:r>
            <w:r>
              <w:t xml:space="preserve"> shrnutí</w:t>
            </w:r>
            <w:r w:rsidR="004077B0">
              <w:t>, která vyplývají ze získaných odpovědí a současně zodpovídají výzkumné otázky.</w:t>
            </w:r>
          </w:p>
        </w:tc>
      </w:tr>
      <w:tr w:rsidR="000854F6" w:rsidTr="000854F6">
        <w:trPr>
          <w:trHeight w:val="695"/>
        </w:trPr>
        <w:tc>
          <w:tcPr>
            <w:tcW w:w="2943" w:type="dxa"/>
            <w:tcBorders>
              <w:top w:val="single" w:sz="2" w:space="0" w:color="auto"/>
              <w:left w:val="double" w:sz="4" w:space="0" w:color="auto"/>
              <w:right w:val="single" w:sz="2" w:space="0" w:color="auto"/>
            </w:tcBorders>
          </w:tcPr>
          <w:p w:rsidR="000854F6" w:rsidRPr="00AC6323" w:rsidRDefault="000854F6" w:rsidP="000854F6">
            <w:pPr>
              <w:rPr>
                <w:b/>
              </w:rPr>
            </w:pPr>
            <w:r w:rsidRPr="00AC6323">
              <w:rPr>
                <w:b/>
              </w:rPr>
              <w:lastRenderedPageBreak/>
              <w:t>Klíčová slova:</w:t>
            </w:r>
          </w:p>
        </w:tc>
        <w:tc>
          <w:tcPr>
            <w:tcW w:w="6269" w:type="dxa"/>
            <w:tcBorders>
              <w:top w:val="single" w:sz="2" w:space="0" w:color="auto"/>
              <w:left w:val="single" w:sz="2" w:space="0" w:color="auto"/>
              <w:right w:val="double" w:sz="4" w:space="0" w:color="auto"/>
            </w:tcBorders>
          </w:tcPr>
          <w:p w:rsidR="000854F6" w:rsidRPr="00AC6323" w:rsidRDefault="007B78B0" w:rsidP="000854F6">
            <w:r>
              <w:t>Malotřídní škola, autoevaluace, základní škola, kvalita vzdělávání</w:t>
            </w:r>
          </w:p>
        </w:tc>
      </w:tr>
      <w:tr w:rsidR="000854F6" w:rsidTr="000854F6">
        <w:trPr>
          <w:trHeight w:val="1815"/>
        </w:trPr>
        <w:tc>
          <w:tcPr>
            <w:tcW w:w="2943" w:type="dxa"/>
            <w:tcBorders>
              <w:top w:val="single" w:sz="2" w:space="0" w:color="auto"/>
              <w:left w:val="double" w:sz="4" w:space="0" w:color="auto"/>
              <w:right w:val="single" w:sz="2" w:space="0" w:color="auto"/>
            </w:tcBorders>
          </w:tcPr>
          <w:p w:rsidR="000854F6" w:rsidRPr="00AC6323" w:rsidRDefault="000854F6" w:rsidP="000854F6">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rsidR="00EC6A51" w:rsidRDefault="00EC6A51" w:rsidP="00EC6A51">
            <w:r>
              <w:t>The diploma thesis deals with the self-evaluation of a small elementary school in the village of Jarcová.</w:t>
            </w:r>
          </w:p>
          <w:p w:rsidR="00EC6A51" w:rsidRDefault="00EC6A51" w:rsidP="00EC6A51">
            <w:r w:rsidRPr="00EC6A51">
              <w:rPr>
                <w:b/>
              </w:rPr>
              <w:t>The</w:t>
            </w:r>
            <w:r>
              <w:t xml:space="preserve"> </w:t>
            </w:r>
            <w:r w:rsidRPr="00EC6A51">
              <w:rPr>
                <w:b/>
              </w:rPr>
              <w:t>main object</w:t>
            </w:r>
            <w:r>
              <w:t xml:space="preserve"> of the diploma thesis is to </w:t>
            </w:r>
            <w:r w:rsidR="002D6EFF">
              <w:t>create</w:t>
            </w:r>
            <w:r>
              <w:t xml:space="preserve"> the self-evaluation material, which is intended to promote the quality of education in elementary school Jarcová for the future.</w:t>
            </w:r>
          </w:p>
          <w:p w:rsidR="00EC6A51" w:rsidRDefault="00EC6A51" w:rsidP="00EC6A51">
            <w:r>
              <w:t xml:space="preserve">The chapters of the </w:t>
            </w:r>
            <w:r w:rsidRPr="00EC6A51">
              <w:rPr>
                <w:b/>
              </w:rPr>
              <w:t>theoretical part</w:t>
            </w:r>
            <w:r>
              <w:t xml:space="preserve"> represent important areas related to the topic of the diploma thesis. This is the area of basic education, compulsory documentation and self-assessment at small schools with a focus on primary schools in the village Jarcová.</w:t>
            </w:r>
          </w:p>
          <w:p w:rsidR="00EC6A51" w:rsidRDefault="00EC6A51" w:rsidP="00EC6A51">
            <w:r>
              <w:t xml:space="preserve">The theoretical part of the diploma thesis is followed by the </w:t>
            </w:r>
            <w:r w:rsidRPr="00EC6A51">
              <w:rPr>
                <w:b/>
              </w:rPr>
              <w:t>empirical part</w:t>
            </w:r>
            <w:r>
              <w:t>. It modifies the standardized self-evaluation tool „Map of the school“, in which the school participated in previous years, for the purpose of the diploma thesis. Qualitatively, it aims to evaluate the level of basic education in selected thematic areas. Self-evaluation is carried out in the form of semi-structured interviews, based on the school environment and research actors involved in teaching.</w:t>
            </w:r>
          </w:p>
          <w:p w:rsidR="000854F6" w:rsidRPr="00AC6323" w:rsidRDefault="00EC6A51" w:rsidP="000854F6">
            <w:r>
              <w:t>At the end of the empirical part, summaries are given in the identified areas, which result from the obtained answers and at the same time answer the research questions.</w:t>
            </w:r>
          </w:p>
        </w:tc>
      </w:tr>
      <w:tr w:rsidR="000854F6" w:rsidTr="000854F6">
        <w:trPr>
          <w:trHeight w:val="695"/>
        </w:trPr>
        <w:tc>
          <w:tcPr>
            <w:tcW w:w="2943" w:type="dxa"/>
            <w:tcBorders>
              <w:top w:val="single" w:sz="2" w:space="0" w:color="auto"/>
              <w:left w:val="double" w:sz="4" w:space="0" w:color="auto"/>
              <w:right w:val="single" w:sz="2" w:space="0" w:color="auto"/>
            </w:tcBorders>
          </w:tcPr>
          <w:p w:rsidR="000854F6" w:rsidRPr="00AC6323" w:rsidRDefault="000854F6" w:rsidP="000854F6">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rsidR="000854F6" w:rsidRPr="00AC6323" w:rsidRDefault="008E2DD3" w:rsidP="000854F6">
            <w:r>
              <w:t xml:space="preserve">Multigrade school, </w:t>
            </w:r>
            <w:r w:rsidR="007B78B0">
              <w:t>auto-</w:t>
            </w:r>
            <w:r>
              <w:t>evaluation, primary</w:t>
            </w:r>
            <w:r w:rsidR="007B78B0">
              <w:t xml:space="preserve"> school, quality of education</w:t>
            </w:r>
          </w:p>
        </w:tc>
      </w:tr>
      <w:tr w:rsidR="000854F6" w:rsidTr="00DE6CE9">
        <w:trPr>
          <w:trHeight w:val="512"/>
        </w:trPr>
        <w:tc>
          <w:tcPr>
            <w:tcW w:w="2943" w:type="dxa"/>
            <w:tcBorders>
              <w:top w:val="single" w:sz="2" w:space="0" w:color="auto"/>
              <w:left w:val="double" w:sz="4" w:space="0" w:color="auto"/>
              <w:right w:val="single" w:sz="2" w:space="0" w:color="auto"/>
            </w:tcBorders>
          </w:tcPr>
          <w:p w:rsidR="000854F6" w:rsidRPr="00AC6323" w:rsidRDefault="000854F6" w:rsidP="000854F6">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F300B0" w:rsidRPr="00AC6323" w:rsidRDefault="003C31D8" w:rsidP="008E2DD3">
            <w:r>
              <w:t>-</w:t>
            </w:r>
          </w:p>
        </w:tc>
      </w:tr>
      <w:tr w:rsidR="000854F6" w:rsidTr="000854F6">
        <w:trPr>
          <w:trHeight w:val="415"/>
        </w:trPr>
        <w:tc>
          <w:tcPr>
            <w:tcW w:w="2943" w:type="dxa"/>
            <w:tcBorders>
              <w:top w:val="single" w:sz="4" w:space="0" w:color="auto"/>
              <w:left w:val="double" w:sz="4" w:space="0" w:color="auto"/>
              <w:bottom w:val="single" w:sz="4" w:space="0" w:color="auto"/>
              <w:right w:val="single" w:sz="2" w:space="0" w:color="auto"/>
            </w:tcBorders>
          </w:tcPr>
          <w:p w:rsidR="000854F6" w:rsidRPr="00AC6323" w:rsidRDefault="000854F6" w:rsidP="000854F6">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rsidR="000854F6" w:rsidRPr="00AC6323" w:rsidRDefault="002D6EFF" w:rsidP="00351EE5">
            <w:r>
              <w:t>88</w:t>
            </w:r>
            <w:r w:rsidR="00F300B0">
              <w:t xml:space="preserve"> stran</w:t>
            </w:r>
          </w:p>
        </w:tc>
      </w:tr>
      <w:tr w:rsidR="000854F6" w:rsidTr="000854F6">
        <w:trPr>
          <w:trHeight w:val="415"/>
        </w:trPr>
        <w:tc>
          <w:tcPr>
            <w:tcW w:w="2943" w:type="dxa"/>
            <w:tcBorders>
              <w:top w:val="single" w:sz="4" w:space="0" w:color="auto"/>
              <w:left w:val="double" w:sz="4" w:space="0" w:color="auto"/>
              <w:bottom w:val="double" w:sz="4" w:space="0" w:color="auto"/>
              <w:right w:val="single" w:sz="2" w:space="0" w:color="auto"/>
            </w:tcBorders>
          </w:tcPr>
          <w:p w:rsidR="000854F6" w:rsidRPr="00AC6323" w:rsidRDefault="000854F6" w:rsidP="000854F6">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rsidR="000854F6" w:rsidRPr="00AC6323" w:rsidRDefault="008E2DD3" w:rsidP="000854F6">
            <w:r>
              <w:t>Český jazyk</w:t>
            </w:r>
          </w:p>
        </w:tc>
      </w:tr>
    </w:tbl>
    <w:p w:rsidR="000854F6" w:rsidRPr="001C0DB5" w:rsidRDefault="000854F6" w:rsidP="001C0DB5">
      <w:pPr>
        <w:rPr>
          <w:szCs w:val="24"/>
          <w:u w:val="single"/>
        </w:rPr>
      </w:pPr>
    </w:p>
    <w:sectPr w:rsidR="000854F6" w:rsidRPr="001C0DB5" w:rsidSect="009D179E">
      <w:footerReference w:type="default" r:id="rId4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56" w:rsidRDefault="009B0556" w:rsidP="009D179E">
      <w:pPr>
        <w:spacing w:after="0" w:line="240" w:lineRule="auto"/>
      </w:pPr>
      <w:r>
        <w:separator/>
      </w:r>
    </w:p>
  </w:endnote>
  <w:endnote w:type="continuationSeparator" w:id="0">
    <w:p w:rsidR="009B0556" w:rsidRDefault="009B0556" w:rsidP="009D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C" w:rsidRDefault="0021361C">
    <w:pPr>
      <w:pStyle w:val="Zpat"/>
      <w:jc w:val="center"/>
    </w:pPr>
  </w:p>
  <w:p w:rsidR="0021361C" w:rsidRDefault="002136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40895"/>
      <w:docPartObj>
        <w:docPartGallery w:val="Page Numbers (Bottom of Page)"/>
        <w:docPartUnique/>
      </w:docPartObj>
    </w:sdtPr>
    <w:sdtContent>
      <w:p w:rsidR="0021361C" w:rsidRDefault="0021361C">
        <w:pPr>
          <w:pStyle w:val="Zpat"/>
          <w:jc w:val="center"/>
        </w:pPr>
        <w:r>
          <w:fldChar w:fldCharType="begin"/>
        </w:r>
        <w:r>
          <w:instrText>PAGE   \* MERGEFORMAT</w:instrText>
        </w:r>
        <w:r>
          <w:fldChar w:fldCharType="separate"/>
        </w:r>
        <w:r w:rsidR="00BF327E">
          <w:rPr>
            <w:noProof/>
          </w:rPr>
          <w:t>4</w:t>
        </w:r>
        <w:r>
          <w:fldChar w:fldCharType="end"/>
        </w:r>
      </w:p>
    </w:sdtContent>
  </w:sdt>
  <w:p w:rsidR="0021361C" w:rsidRDefault="002136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123050"/>
      <w:docPartObj>
        <w:docPartGallery w:val="Page Numbers (Bottom of Page)"/>
        <w:docPartUnique/>
      </w:docPartObj>
    </w:sdtPr>
    <w:sdtContent>
      <w:p w:rsidR="0021361C" w:rsidRDefault="0021361C">
        <w:pPr>
          <w:pStyle w:val="Zpat"/>
          <w:jc w:val="center"/>
        </w:pPr>
        <w:r>
          <w:fldChar w:fldCharType="begin"/>
        </w:r>
        <w:r>
          <w:instrText>PAGE   \* MERGEFORMAT</w:instrText>
        </w:r>
        <w:r>
          <w:fldChar w:fldCharType="separate"/>
        </w:r>
        <w:r w:rsidR="00BF327E">
          <w:rPr>
            <w:noProof/>
          </w:rPr>
          <w:t>7</w:t>
        </w:r>
        <w:r>
          <w:fldChar w:fldCharType="end"/>
        </w:r>
      </w:p>
    </w:sdtContent>
  </w:sdt>
  <w:p w:rsidR="0021361C" w:rsidRDefault="0021361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C" w:rsidRDefault="0021361C">
    <w:pPr>
      <w:pStyle w:val="Zpat"/>
      <w:jc w:val="center"/>
    </w:pPr>
  </w:p>
  <w:p w:rsidR="0021361C" w:rsidRDefault="002136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C" w:rsidRDefault="0021361C">
    <w:pPr>
      <w:pStyle w:val="Zpat"/>
      <w:jc w:val="center"/>
    </w:pPr>
    <w:r>
      <w:fldChar w:fldCharType="begin"/>
    </w:r>
    <w:r>
      <w:instrText>PAGE   \* MERGEFORMAT</w:instrText>
    </w:r>
    <w:r>
      <w:fldChar w:fldCharType="separate"/>
    </w:r>
    <w:r w:rsidR="00BF327E">
      <w:rPr>
        <w:noProof/>
      </w:rPr>
      <w:t>60</w:t>
    </w:r>
    <w:r>
      <w:fldChar w:fldCharType="end"/>
    </w:r>
  </w:p>
  <w:p w:rsidR="0021361C" w:rsidRDefault="0021361C">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C" w:rsidRDefault="0021361C">
    <w:pPr>
      <w:pStyle w:val="Zpat"/>
      <w:jc w:val="center"/>
    </w:pPr>
  </w:p>
  <w:p w:rsidR="0021361C" w:rsidRDefault="0021361C">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47567"/>
      <w:docPartObj>
        <w:docPartGallery w:val="Page Numbers (Bottom of Page)"/>
        <w:docPartUnique/>
      </w:docPartObj>
    </w:sdtPr>
    <w:sdtContent>
      <w:p w:rsidR="0021361C" w:rsidRDefault="0021361C">
        <w:pPr>
          <w:pStyle w:val="Zpat"/>
          <w:jc w:val="center"/>
        </w:pPr>
        <w:r>
          <w:fldChar w:fldCharType="begin"/>
        </w:r>
        <w:r>
          <w:instrText>PAGE   \* MERGEFORMAT</w:instrText>
        </w:r>
        <w:r>
          <w:fldChar w:fldCharType="separate"/>
        </w:r>
        <w:r w:rsidR="00BF327E">
          <w:rPr>
            <w:noProof/>
          </w:rPr>
          <w:t>79</w:t>
        </w:r>
        <w:r>
          <w:fldChar w:fldCharType="end"/>
        </w:r>
      </w:p>
    </w:sdtContent>
  </w:sdt>
  <w:p w:rsidR="0021361C" w:rsidRDefault="0021361C">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C" w:rsidRDefault="0021361C">
    <w:pPr>
      <w:pStyle w:val="Zpat"/>
      <w:jc w:val="center"/>
    </w:pPr>
  </w:p>
  <w:p w:rsidR="0021361C" w:rsidRDefault="002136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56" w:rsidRDefault="009B0556" w:rsidP="009D179E">
      <w:pPr>
        <w:spacing w:after="0" w:line="240" w:lineRule="auto"/>
      </w:pPr>
      <w:r>
        <w:separator/>
      </w:r>
    </w:p>
  </w:footnote>
  <w:footnote w:type="continuationSeparator" w:id="0">
    <w:p w:rsidR="009B0556" w:rsidRDefault="009B0556" w:rsidP="009D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C" w:rsidRDefault="002136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C" w:rsidRDefault="002136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37E"/>
    <w:multiLevelType w:val="hybridMultilevel"/>
    <w:tmpl w:val="08BC9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784830"/>
    <w:multiLevelType w:val="hybridMultilevel"/>
    <w:tmpl w:val="254C4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F66730"/>
    <w:multiLevelType w:val="hybridMultilevel"/>
    <w:tmpl w:val="61C074BC"/>
    <w:lvl w:ilvl="0" w:tplc="CC628A96">
      <w:start w:val="1"/>
      <w:numFmt w:val="bullet"/>
      <w:lvlText w:val=""/>
      <w:lvlJc w:val="left"/>
      <w:pPr>
        <w:ind w:left="780" w:hanging="360"/>
      </w:pPr>
      <w:rPr>
        <w:rFonts w:ascii="Symbol" w:hAnsi="Symbol" w:hint="default"/>
        <w:sz w:val="24"/>
        <w:szCs w:val="24"/>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DF10D96"/>
    <w:multiLevelType w:val="hybridMultilevel"/>
    <w:tmpl w:val="B6B2578C"/>
    <w:lvl w:ilvl="0" w:tplc="CABAF68A">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8836E5"/>
    <w:multiLevelType w:val="hybridMultilevel"/>
    <w:tmpl w:val="4ADE9C10"/>
    <w:lvl w:ilvl="0" w:tplc="CABAF68A">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613732"/>
    <w:multiLevelType w:val="hybridMultilevel"/>
    <w:tmpl w:val="7038702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D00200"/>
    <w:multiLevelType w:val="hybridMultilevel"/>
    <w:tmpl w:val="C0784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3E7BE8"/>
    <w:multiLevelType w:val="hybridMultilevel"/>
    <w:tmpl w:val="F6CE0264"/>
    <w:lvl w:ilvl="0" w:tplc="224E4DE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117252"/>
    <w:multiLevelType w:val="hybridMultilevel"/>
    <w:tmpl w:val="EF400B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3ACE3951"/>
    <w:multiLevelType w:val="hybridMultilevel"/>
    <w:tmpl w:val="1DE4276A"/>
    <w:lvl w:ilvl="0" w:tplc="CC628A96">
      <w:start w:val="1"/>
      <w:numFmt w:val="bullet"/>
      <w:lvlText w:val=""/>
      <w:lvlJc w:val="left"/>
      <w:pPr>
        <w:ind w:left="78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BBD7D72"/>
    <w:multiLevelType w:val="hybridMultilevel"/>
    <w:tmpl w:val="97809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570D76"/>
    <w:multiLevelType w:val="hybridMultilevel"/>
    <w:tmpl w:val="3814B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2B73915"/>
    <w:multiLevelType w:val="multilevel"/>
    <w:tmpl w:val="45E85DA6"/>
    <w:lvl w:ilvl="0">
      <w:start w:val="1"/>
      <w:numFmt w:val="decimal"/>
      <w:pStyle w:val="Nadpis1"/>
      <w:lvlText w:val="%1"/>
      <w:lvlJc w:val="left"/>
      <w:pPr>
        <w:ind w:left="432" w:hanging="432"/>
      </w:pPr>
      <w:rPr>
        <w:b/>
        <w:sz w:val="32"/>
        <w:szCs w:val="32"/>
      </w:rPr>
    </w:lvl>
    <w:lvl w:ilvl="1">
      <w:start w:val="1"/>
      <w:numFmt w:val="decimal"/>
      <w:pStyle w:val="Nadpis2"/>
      <w:lvlText w:val="%1.%2"/>
      <w:lvlJc w:val="left"/>
      <w:pPr>
        <w:ind w:left="576" w:hanging="576"/>
      </w:pPr>
      <w:rPr>
        <w:b/>
        <w:sz w:val="30"/>
        <w:szCs w:val="30"/>
      </w:rPr>
    </w:lvl>
    <w:lvl w:ilvl="2">
      <w:start w:val="1"/>
      <w:numFmt w:val="decimal"/>
      <w:pStyle w:val="Nadpis3"/>
      <w:lvlText w:val="%1.%2.%3"/>
      <w:lvlJc w:val="left"/>
      <w:pPr>
        <w:ind w:left="720" w:hanging="720"/>
      </w:pPr>
      <w:rPr>
        <w:rFonts w:ascii="Times New Roman" w:hAnsi="Times New Roman" w:cs="Times New Roman" w:hint="default"/>
        <w:b/>
        <w:color w:val="auto"/>
        <w:sz w:val="28"/>
        <w:szCs w:val="28"/>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45CD0203"/>
    <w:multiLevelType w:val="hybridMultilevel"/>
    <w:tmpl w:val="CB0C1854"/>
    <w:lvl w:ilvl="0" w:tplc="7DCA441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nsid w:val="4B1C336E"/>
    <w:multiLevelType w:val="hybridMultilevel"/>
    <w:tmpl w:val="88768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FA75C0"/>
    <w:multiLevelType w:val="hybridMultilevel"/>
    <w:tmpl w:val="0FFC8F16"/>
    <w:lvl w:ilvl="0" w:tplc="CABAF68A">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FC134B"/>
    <w:multiLevelType w:val="hybridMultilevel"/>
    <w:tmpl w:val="CB809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696AE8"/>
    <w:multiLevelType w:val="hybridMultilevel"/>
    <w:tmpl w:val="3A264ABE"/>
    <w:lvl w:ilvl="0" w:tplc="CABAF68A">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A35811"/>
    <w:multiLevelType w:val="hybridMultilevel"/>
    <w:tmpl w:val="B4688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84071E"/>
    <w:multiLevelType w:val="hybridMultilevel"/>
    <w:tmpl w:val="91B2E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540C87"/>
    <w:multiLevelType w:val="hybridMultilevel"/>
    <w:tmpl w:val="73F2841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nsid w:val="66A75E7E"/>
    <w:multiLevelType w:val="hybridMultilevel"/>
    <w:tmpl w:val="C54448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CFD6C04"/>
    <w:multiLevelType w:val="hybridMultilevel"/>
    <w:tmpl w:val="1BD88A18"/>
    <w:lvl w:ilvl="0" w:tplc="CA026444">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39F59AB"/>
    <w:multiLevelType w:val="hybridMultilevel"/>
    <w:tmpl w:val="6C1CD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DB572F"/>
    <w:multiLevelType w:val="hybridMultilevel"/>
    <w:tmpl w:val="C2EC6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4DD085C"/>
    <w:multiLevelType w:val="hybridMultilevel"/>
    <w:tmpl w:val="E3AE38B8"/>
    <w:lvl w:ilvl="0" w:tplc="CA026444">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EB2E8C"/>
    <w:multiLevelType w:val="hybridMultilevel"/>
    <w:tmpl w:val="DAFEBD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6B30DE"/>
    <w:multiLevelType w:val="hybridMultilevel"/>
    <w:tmpl w:val="EE5A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FD843A7"/>
    <w:multiLevelType w:val="hybridMultilevel"/>
    <w:tmpl w:val="06D2E150"/>
    <w:lvl w:ilvl="0" w:tplc="7A0ED1D0">
      <w:start w:val="1"/>
      <w:numFmt w:val="bullet"/>
      <w:lvlText w:val=""/>
      <w:lvlJc w:val="left"/>
      <w:pPr>
        <w:ind w:left="1418" w:hanging="360"/>
      </w:pPr>
      <w:rPr>
        <w:rFonts w:ascii="Symbol" w:hAnsi="Symbol" w:hint="default"/>
        <w:sz w:val="24"/>
        <w:szCs w:val="24"/>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7"/>
  </w:num>
  <w:num w:numId="6">
    <w:abstractNumId w:val="5"/>
  </w:num>
  <w:num w:numId="7">
    <w:abstractNumId w:val="0"/>
  </w:num>
  <w:num w:numId="8">
    <w:abstractNumId w:val="22"/>
  </w:num>
  <w:num w:numId="9">
    <w:abstractNumId w:val="18"/>
  </w:num>
  <w:num w:numId="10">
    <w:abstractNumId w:val="14"/>
  </w:num>
  <w:num w:numId="11">
    <w:abstractNumId w:val="6"/>
  </w:num>
  <w:num w:numId="12">
    <w:abstractNumId w:val="26"/>
  </w:num>
  <w:num w:numId="13">
    <w:abstractNumId w:val="19"/>
  </w:num>
  <w:num w:numId="14">
    <w:abstractNumId w:val="11"/>
  </w:num>
  <w:num w:numId="15">
    <w:abstractNumId w:val="25"/>
  </w:num>
  <w:num w:numId="16">
    <w:abstractNumId w:val="23"/>
  </w:num>
  <w:num w:numId="17">
    <w:abstractNumId w:val="17"/>
  </w:num>
  <w:num w:numId="18">
    <w:abstractNumId w:val="7"/>
  </w:num>
  <w:num w:numId="19">
    <w:abstractNumId w:val="3"/>
  </w:num>
  <w:num w:numId="20">
    <w:abstractNumId w:val="21"/>
  </w:num>
  <w:num w:numId="21">
    <w:abstractNumId w:val="15"/>
  </w:num>
  <w:num w:numId="22">
    <w:abstractNumId w:val="4"/>
  </w:num>
  <w:num w:numId="23">
    <w:abstractNumId w:val="2"/>
  </w:num>
  <w:num w:numId="24">
    <w:abstractNumId w:val="9"/>
  </w:num>
  <w:num w:numId="25">
    <w:abstractNumId w:val="28"/>
  </w:num>
  <w:num w:numId="26">
    <w:abstractNumId w:val="16"/>
  </w:num>
  <w:num w:numId="27">
    <w:abstractNumId w:val="20"/>
  </w:num>
  <w:num w:numId="28">
    <w:abstractNumId w:val="13"/>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14"/>
    <w:rsid w:val="00000444"/>
    <w:rsid w:val="00002985"/>
    <w:rsid w:val="00004C42"/>
    <w:rsid w:val="00004DE2"/>
    <w:rsid w:val="00004E4B"/>
    <w:rsid w:val="00004EA2"/>
    <w:rsid w:val="00007B36"/>
    <w:rsid w:val="00007C22"/>
    <w:rsid w:val="00012747"/>
    <w:rsid w:val="000143F8"/>
    <w:rsid w:val="0001573C"/>
    <w:rsid w:val="00016D6C"/>
    <w:rsid w:val="00017624"/>
    <w:rsid w:val="00021B23"/>
    <w:rsid w:val="00021EB1"/>
    <w:rsid w:val="00023111"/>
    <w:rsid w:val="000267BA"/>
    <w:rsid w:val="0002789F"/>
    <w:rsid w:val="00027A2B"/>
    <w:rsid w:val="00033792"/>
    <w:rsid w:val="00033CDB"/>
    <w:rsid w:val="00033E2B"/>
    <w:rsid w:val="00035654"/>
    <w:rsid w:val="00040D56"/>
    <w:rsid w:val="000435B8"/>
    <w:rsid w:val="00044387"/>
    <w:rsid w:val="00044478"/>
    <w:rsid w:val="00047088"/>
    <w:rsid w:val="0004763A"/>
    <w:rsid w:val="00047D09"/>
    <w:rsid w:val="000549B6"/>
    <w:rsid w:val="00054D8A"/>
    <w:rsid w:val="000555A3"/>
    <w:rsid w:val="000557F3"/>
    <w:rsid w:val="00055968"/>
    <w:rsid w:val="000575A8"/>
    <w:rsid w:val="00060F27"/>
    <w:rsid w:val="00062337"/>
    <w:rsid w:val="00065861"/>
    <w:rsid w:val="00065AA0"/>
    <w:rsid w:val="00067A5C"/>
    <w:rsid w:val="0007045E"/>
    <w:rsid w:val="00071BF1"/>
    <w:rsid w:val="00076CE7"/>
    <w:rsid w:val="000772B5"/>
    <w:rsid w:val="00077B82"/>
    <w:rsid w:val="00080CB6"/>
    <w:rsid w:val="00081037"/>
    <w:rsid w:val="000854F6"/>
    <w:rsid w:val="00086C2A"/>
    <w:rsid w:val="00092007"/>
    <w:rsid w:val="000937E0"/>
    <w:rsid w:val="00094909"/>
    <w:rsid w:val="00095975"/>
    <w:rsid w:val="00095A57"/>
    <w:rsid w:val="00096B79"/>
    <w:rsid w:val="000975B2"/>
    <w:rsid w:val="00097F5F"/>
    <w:rsid w:val="000A00FD"/>
    <w:rsid w:val="000A129E"/>
    <w:rsid w:val="000A3E61"/>
    <w:rsid w:val="000A433B"/>
    <w:rsid w:val="000B0C88"/>
    <w:rsid w:val="000B2BE6"/>
    <w:rsid w:val="000B4887"/>
    <w:rsid w:val="000B4B9A"/>
    <w:rsid w:val="000B4DFF"/>
    <w:rsid w:val="000C00A3"/>
    <w:rsid w:val="000C065C"/>
    <w:rsid w:val="000C61D7"/>
    <w:rsid w:val="000C66DC"/>
    <w:rsid w:val="000C6964"/>
    <w:rsid w:val="000D060C"/>
    <w:rsid w:val="000D2814"/>
    <w:rsid w:val="000D7A9F"/>
    <w:rsid w:val="000E1309"/>
    <w:rsid w:val="000E4D90"/>
    <w:rsid w:val="000E51AB"/>
    <w:rsid w:val="000E6027"/>
    <w:rsid w:val="000F1058"/>
    <w:rsid w:val="000F262D"/>
    <w:rsid w:val="000F32DA"/>
    <w:rsid w:val="000F7DE8"/>
    <w:rsid w:val="00101354"/>
    <w:rsid w:val="00101510"/>
    <w:rsid w:val="00104422"/>
    <w:rsid w:val="00104A8C"/>
    <w:rsid w:val="001066F4"/>
    <w:rsid w:val="00106941"/>
    <w:rsid w:val="001126CB"/>
    <w:rsid w:val="00112C90"/>
    <w:rsid w:val="001239C8"/>
    <w:rsid w:val="00124205"/>
    <w:rsid w:val="00125251"/>
    <w:rsid w:val="0013259C"/>
    <w:rsid w:val="0013323B"/>
    <w:rsid w:val="00136032"/>
    <w:rsid w:val="00136B45"/>
    <w:rsid w:val="00137746"/>
    <w:rsid w:val="00141462"/>
    <w:rsid w:val="00141652"/>
    <w:rsid w:val="001431FE"/>
    <w:rsid w:val="0014370C"/>
    <w:rsid w:val="00143C80"/>
    <w:rsid w:val="00144771"/>
    <w:rsid w:val="001451A7"/>
    <w:rsid w:val="00146EBD"/>
    <w:rsid w:val="00147058"/>
    <w:rsid w:val="001470E8"/>
    <w:rsid w:val="00151044"/>
    <w:rsid w:val="00154A9E"/>
    <w:rsid w:val="00164643"/>
    <w:rsid w:val="001675E2"/>
    <w:rsid w:val="001743EA"/>
    <w:rsid w:val="00176D1B"/>
    <w:rsid w:val="00177356"/>
    <w:rsid w:val="00181725"/>
    <w:rsid w:val="001818A8"/>
    <w:rsid w:val="0018368C"/>
    <w:rsid w:val="00183C44"/>
    <w:rsid w:val="001852C1"/>
    <w:rsid w:val="0018599E"/>
    <w:rsid w:val="001862BB"/>
    <w:rsid w:val="001911B4"/>
    <w:rsid w:val="00191F8D"/>
    <w:rsid w:val="00191FFE"/>
    <w:rsid w:val="00195726"/>
    <w:rsid w:val="00197E04"/>
    <w:rsid w:val="001A204A"/>
    <w:rsid w:val="001A35FD"/>
    <w:rsid w:val="001A388E"/>
    <w:rsid w:val="001A572A"/>
    <w:rsid w:val="001A5CDF"/>
    <w:rsid w:val="001A67D3"/>
    <w:rsid w:val="001A76BB"/>
    <w:rsid w:val="001A771B"/>
    <w:rsid w:val="001A79C9"/>
    <w:rsid w:val="001B4A83"/>
    <w:rsid w:val="001C0C11"/>
    <w:rsid w:val="001C0DB5"/>
    <w:rsid w:val="001C335A"/>
    <w:rsid w:val="001C3E64"/>
    <w:rsid w:val="001C40DB"/>
    <w:rsid w:val="001D3E74"/>
    <w:rsid w:val="001D5686"/>
    <w:rsid w:val="001D597F"/>
    <w:rsid w:val="001E01D0"/>
    <w:rsid w:val="001E33A4"/>
    <w:rsid w:val="001E3932"/>
    <w:rsid w:val="001E39E8"/>
    <w:rsid w:val="001E6376"/>
    <w:rsid w:val="001E7D95"/>
    <w:rsid w:val="001F0C8B"/>
    <w:rsid w:val="001F42A2"/>
    <w:rsid w:val="001F73D2"/>
    <w:rsid w:val="00204033"/>
    <w:rsid w:val="00207B27"/>
    <w:rsid w:val="0021356A"/>
    <w:rsid w:val="0021361C"/>
    <w:rsid w:val="002137AC"/>
    <w:rsid w:val="002145B9"/>
    <w:rsid w:val="0021546D"/>
    <w:rsid w:val="002176B1"/>
    <w:rsid w:val="00220259"/>
    <w:rsid w:val="002325B2"/>
    <w:rsid w:val="00234855"/>
    <w:rsid w:val="002356D9"/>
    <w:rsid w:val="00236F82"/>
    <w:rsid w:val="002417C2"/>
    <w:rsid w:val="00241A35"/>
    <w:rsid w:val="00244611"/>
    <w:rsid w:val="0024739B"/>
    <w:rsid w:val="00247B52"/>
    <w:rsid w:val="0025217A"/>
    <w:rsid w:val="00255234"/>
    <w:rsid w:val="0025694E"/>
    <w:rsid w:val="00256C50"/>
    <w:rsid w:val="0026137B"/>
    <w:rsid w:val="00262680"/>
    <w:rsid w:val="0026321B"/>
    <w:rsid w:val="00264C3C"/>
    <w:rsid w:val="00270076"/>
    <w:rsid w:val="00275CD9"/>
    <w:rsid w:val="00275FFE"/>
    <w:rsid w:val="00276388"/>
    <w:rsid w:val="002772BF"/>
    <w:rsid w:val="00281806"/>
    <w:rsid w:val="0028632E"/>
    <w:rsid w:val="00286B11"/>
    <w:rsid w:val="002875FD"/>
    <w:rsid w:val="002877E8"/>
    <w:rsid w:val="00287D58"/>
    <w:rsid w:val="00290F5E"/>
    <w:rsid w:val="00291922"/>
    <w:rsid w:val="002928A0"/>
    <w:rsid w:val="00294781"/>
    <w:rsid w:val="00296416"/>
    <w:rsid w:val="002A01B0"/>
    <w:rsid w:val="002A7640"/>
    <w:rsid w:val="002A7E6E"/>
    <w:rsid w:val="002B217B"/>
    <w:rsid w:val="002B38A8"/>
    <w:rsid w:val="002B3E91"/>
    <w:rsid w:val="002B427D"/>
    <w:rsid w:val="002C2A45"/>
    <w:rsid w:val="002C453B"/>
    <w:rsid w:val="002C557B"/>
    <w:rsid w:val="002C575E"/>
    <w:rsid w:val="002C77FD"/>
    <w:rsid w:val="002D1CC8"/>
    <w:rsid w:val="002D28B9"/>
    <w:rsid w:val="002D3FDD"/>
    <w:rsid w:val="002D44E9"/>
    <w:rsid w:val="002D4C6C"/>
    <w:rsid w:val="002D6EFF"/>
    <w:rsid w:val="002E3C77"/>
    <w:rsid w:val="002E4A11"/>
    <w:rsid w:val="002E6917"/>
    <w:rsid w:val="002E7496"/>
    <w:rsid w:val="002E7A73"/>
    <w:rsid w:val="002F169B"/>
    <w:rsid w:val="002F4391"/>
    <w:rsid w:val="003012B9"/>
    <w:rsid w:val="00301CEA"/>
    <w:rsid w:val="00302326"/>
    <w:rsid w:val="00303B05"/>
    <w:rsid w:val="00312652"/>
    <w:rsid w:val="00314EF5"/>
    <w:rsid w:val="003161E2"/>
    <w:rsid w:val="003162BB"/>
    <w:rsid w:val="00316494"/>
    <w:rsid w:val="003168A7"/>
    <w:rsid w:val="00317EA1"/>
    <w:rsid w:val="003204D4"/>
    <w:rsid w:val="00321B73"/>
    <w:rsid w:val="0032573B"/>
    <w:rsid w:val="0032682D"/>
    <w:rsid w:val="003303AA"/>
    <w:rsid w:val="00330EC9"/>
    <w:rsid w:val="00331505"/>
    <w:rsid w:val="00331F11"/>
    <w:rsid w:val="00332F75"/>
    <w:rsid w:val="003332AF"/>
    <w:rsid w:val="00337AA8"/>
    <w:rsid w:val="0034124D"/>
    <w:rsid w:val="00341E52"/>
    <w:rsid w:val="003422B1"/>
    <w:rsid w:val="00342560"/>
    <w:rsid w:val="003452AC"/>
    <w:rsid w:val="003465D5"/>
    <w:rsid w:val="00346A7A"/>
    <w:rsid w:val="00347A6E"/>
    <w:rsid w:val="00351EE5"/>
    <w:rsid w:val="003520C2"/>
    <w:rsid w:val="003526E0"/>
    <w:rsid w:val="00355D94"/>
    <w:rsid w:val="003569FE"/>
    <w:rsid w:val="00357318"/>
    <w:rsid w:val="00357506"/>
    <w:rsid w:val="0036032A"/>
    <w:rsid w:val="00363D85"/>
    <w:rsid w:val="00363E61"/>
    <w:rsid w:val="00364AAA"/>
    <w:rsid w:val="00364F2D"/>
    <w:rsid w:val="003652A1"/>
    <w:rsid w:val="00371260"/>
    <w:rsid w:val="00371D48"/>
    <w:rsid w:val="0037274A"/>
    <w:rsid w:val="00372DEE"/>
    <w:rsid w:val="00374830"/>
    <w:rsid w:val="00374CBC"/>
    <w:rsid w:val="00375565"/>
    <w:rsid w:val="00375E02"/>
    <w:rsid w:val="00383AA8"/>
    <w:rsid w:val="003864B3"/>
    <w:rsid w:val="003900EC"/>
    <w:rsid w:val="0039157D"/>
    <w:rsid w:val="00393CEE"/>
    <w:rsid w:val="003A1656"/>
    <w:rsid w:val="003A1B81"/>
    <w:rsid w:val="003A21D7"/>
    <w:rsid w:val="003A3FDE"/>
    <w:rsid w:val="003B2331"/>
    <w:rsid w:val="003B4792"/>
    <w:rsid w:val="003B52D4"/>
    <w:rsid w:val="003B710E"/>
    <w:rsid w:val="003B7492"/>
    <w:rsid w:val="003B7D89"/>
    <w:rsid w:val="003C1ECF"/>
    <w:rsid w:val="003C31D8"/>
    <w:rsid w:val="003C33FD"/>
    <w:rsid w:val="003C39E8"/>
    <w:rsid w:val="003C5CD0"/>
    <w:rsid w:val="003C670B"/>
    <w:rsid w:val="003C7A70"/>
    <w:rsid w:val="003D03FD"/>
    <w:rsid w:val="003D530A"/>
    <w:rsid w:val="003D6104"/>
    <w:rsid w:val="003D7E9D"/>
    <w:rsid w:val="003E3522"/>
    <w:rsid w:val="003E6790"/>
    <w:rsid w:val="003F1511"/>
    <w:rsid w:val="003F297D"/>
    <w:rsid w:val="003F51D6"/>
    <w:rsid w:val="00405413"/>
    <w:rsid w:val="00405DB9"/>
    <w:rsid w:val="004077B0"/>
    <w:rsid w:val="00410A48"/>
    <w:rsid w:val="004156FD"/>
    <w:rsid w:val="0041679A"/>
    <w:rsid w:val="00417D3E"/>
    <w:rsid w:val="00420CB3"/>
    <w:rsid w:val="00421A7C"/>
    <w:rsid w:val="0042517D"/>
    <w:rsid w:val="00426816"/>
    <w:rsid w:val="00433768"/>
    <w:rsid w:val="004352A0"/>
    <w:rsid w:val="00440895"/>
    <w:rsid w:val="00442423"/>
    <w:rsid w:val="004428C6"/>
    <w:rsid w:val="00443DA5"/>
    <w:rsid w:val="00446444"/>
    <w:rsid w:val="004467E8"/>
    <w:rsid w:val="0044699D"/>
    <w:rsid w:val="00450355"/>
    <w:rsid w:val="004505BE"/>
    <w:rsid w:val="00462C0E"/>
    <w:rsid w:val="00471F23"/>
    <w:rsid w:val="00472F66"/>
    <w:rsid w:val="004732F8"/>
    <w:rsid w:val="00473B6D"/>
    <w:rsid w:val="00476A19"/>
    <w:rsid w:val="0048350E"/>
    <w:rsid w:val="004837FB"/>
    <w:rsid w:val="004904FE"/>
    <w:rsid w:val="0049185E"/>
    <w:rsid w:val="0049457E"/>
    <w:rsid w:val="004A0C20"/>
    <w:rsid w:val="004A1693"/>
    <w:rsid w:val="004A6B79"/>
    <w:rsid w:val="004B02CA"/>
    <w:rsid w:val="004B1B25"/>
    <w:rsid w:val="004B3114"/>
    <w:rsid w:val="004B4D4E"/>
    <w:rsid w:val="004B73E3"/>
    <w:rsid w:val="004B75F4"/>
    <w:rsid w:val="004C0440"/>
    <w:rsid w:val="004C07CE"/>
    <w:rsid w:val="004C77A1"/>
    <w:rsid w:val="004D0F3B"/>
    <w:rsid w:val="004D32B2"/>
    <w:rsid w:val="004D6069"/>
    <w:rsid w:val="004E0474"/>
    <w:rsid w:val="004E0A7B"/>
    <w:rsid w:val="004E16ED"/>
    <w:rsid w:val="004E4A75"/>
    <w:rsid w:val="004E5DDE"/>
    <w:rsid w:val="004E78C8"/>
    <w:rsid w:val="004F1D1E"/>
    <w:rsid w:val="004F4CD4"/>
    <w:rsid w:val="0050077C"/>
    <w:rsid w:val="00500C78"/>
    <w:rsid w:val="005044B2"/>
    <w:rsid w:val="00504B54"/>
    <w:rsid w:val="0050508E"/>
    <w:rsid w:val="00506767"/>
    <w:rsid w:val="00507080"/>
    <w:rsid w:val="00514666"/>
    <w:rsid w:val="00515012"/>
    <w:rsid w:val="00516BD7"/>
    <w:rsid w:val="0052000E"/>
    <w:rsid w:val="0052213F"/>
    <w:rsid w:val="005222BD"/>
    <w:rsid w:val="00524991"/>
    <w:rsid w:val="005268F7"/>
    <w:rsid w:val="00530E24"/>
    <w:rsid w:val="0053409F"/>
    <w:rsid w:val="00534F84"/>
    <w:rsid w:val="00535283"/>
    <w:rsid w:val="0053772C"/>
    <w:rsid w:val="0053772F"/>
    <w:rsid w:val="00543D08"/>
    <w:rsid w:val="00551594"/>
    <w:rsid w:val="00551F3A"/>
    <w:rsid w:val="00552C9D"/>
    <w:rsid w:val="005557C0"/>
    <w:rsid w:val="005566AF"/>
    <w:rsid w:val="00557DDB"/>
    <w:rsid w:val="00564477"/>
    <w:rsid w:val="00565324"/>
    <w:rsid w:val="00565777"/>
    <w:rsid w:val="005700E0"/>
    <w:rsid w:val="00572BAD"/>
    <w:rsid w:val="00573322"/>
    <w:rsid w:val="00574C86"/>
    <w:rsid w:val="00575253"/>
    <w:rsid w:val="00575CC1"/>
    <w:rsid w:val="00577B9B"/>
    <w:rsid w:val="00580188"/>
    <w:rsid w:val="005816E1"/>
    <w:rsid w:val="005854DB"/>
    <w:rsid w:val="00585A55"/>
    <w:rsid w:val="00593650"/>
    <w:rsid w:val="00594041"/>
    <w:rsid w:val="005943FD"/>
    <w:rsid w:val="00596176"/>
    <w:rsid w:val="005A11C8"/>
    <w:rsid w:val="005A3144"/>
    <w:rsid w:val="005A5C13"/>
    <w:rsid w:val="005B54AC"/>
    <w:rsid w:val="005B59BE"/>
    <w:rsid w:val="005B78B7"/>
    <w:rsid w:val="005C17C3"/>
    <w:rsid w:val="005C35E3"/>
    <w:rsid w:val="005C41E7"/>
    <w:rsid w:val="005C65C2"/>
    <w:rsid w:val="005C700B"/>
    <w:rsid w:val="005D0E0B"/>
    <w:rsid w:val="005D44DA"/>
    <w:rsid w:val="005D5841"/>
    <w:rsid w:val="005D6B87"/>
    <w:rsid w:val="005D7AC5"/>
    <w:rsid w:val="005E3255"/>
    <w:rsid w:val="005E3354"/>
    <w:rsid w:val="005E485E"/>
    <w:rsid w:val="005F13C2"/>
    <w:rsid w:val="005F1B70"/>
    <w:rsid w:val="005F2137"/>
    <w:rsid w:val="005F26E5"/>
    <w:rsid w:val="005F2E02"/>
    <w:rsid w:val="005F42C7"/>
    <w:rsid w:val="005F595E"/>
    <w:rsid w:val="005F6488"/>
    <w:rsid w:val="005F734E"/>
    <w:rsid w:val="0060100B"/>
    <w:rsid w:val="00601357"/>
    <w:rsid w:val="006031DA"/>
    <w:rsid w:val="0060588C"/>
    <w:rsid w:val="006078D8"/>
    <w:rsid w:val="006118C7"/>
    <w:rsid w:val="006144DE"/>
    <w:rsid w:val="00614758"/>
    <w:rsid w:val="00616DCC"/>
    <w:rsid w:val="006230A6"/>
    <w:rsid w:val="00623965"/>
    <w:rsid w:val="006242D5"/>
    <w:rsid w:val="006313C8"/>
    <w:rsid w:val="00631D71"/>
    <w:rsid w:val="00633DC2"/>
    <w:rsid w:val="006343FA"/>
    <w:rsid w:val="0063549F"/>
    <w:rsid w:val="00635DEA"/>
    <w:rsid w:val="0063656F"/>
    <w:rsid w:val="00637B2A"/>
    <w:rsid w:val="00640C9F"/>
    <w:rsid w:val="006455FC"/>
    <w:rsid w:val="0064670B"/>
    <w:rsid w:val="00650552"/>
    <w:rsid w:val="006514DE"/>
    <w:rsid w:val="00651B3D"/>
    <w:rsid w:val="00653E1C"/>
    <w:rsid w:val="00654A85"/>
    <w:rsid w:val="00656CD8"/>
    <w:rsid w:val="00660C6D"/>
    <w:rsid w:val="00662095"/>
    <w:rsid w:val="00662519"/>
    <w:rsid w:val="006628BD"/>
    <w:rsid w:val="00662A1C"/>
    <w:rsid w:val="00663A04"/>
    <w:rsid w:val="00663D3B"/>
    <w:rsid w:val="006641AF"/>
    <w:rsid w:val="00664BCB"/>
    <w:rsid w:val="00666FD6"/>
    <w:rsid w:val="00667DE5"/>
    <w:rsid w:val="00671F93"/>
    <w:rsid w:val="006740A6"/>
    <w:rsid w:val="006746FA"/>
    <w:rsid w:val="00676B88"/>
    <w:rsid w:val="0067789D"/>
    <w:rsid w:val="00677DD3"/>
    <w:rsid w:val="00680084"/>
    <w:rsid w:val="00680680"/>
    <w:rsid w:val="00684916"/>
    <w:rsid w:val="0068561A"/>
    <w:rsid w:val="006868F5"/>
    <w:rsid w:val="0068691F"/>
    <w:rsid w:val="00686D8F"/>
    <w:rsid w:val="006876D1"/>
    <w:rsid w:val="0069189F"/>
    <w:rsid w:val="0069207E"/>
    <w:rsid w:val="006926A7"/>
    <w:rsid w:val="00692A6F"/>
    <w:rsid w:val="0069784D"/>
    <w:rsid w:val="006A1534"/>
    <w:rsid w:val="006A2BEE"/>
    <w:rsid w:val="006A2D05"/>
    <w:rsid w:val="006A2D16"/>
    <w:rsid w:val="006A3382"/>
    <w:rsid w:val="006A6BB3"/>
    <w:rsid w:val="006B0C71"/>
    <w:rsid w:val="006B13F4"/>
    <w:rsid w:val="006B20F7"/>
    <w:rsid w:val="006B42AA"/>
    <w:rsid w:val="006B45E1"/>
    <w:rsid w:val="006B5975"/>
    <w:rsid w:val="006B5EAF"/>
    <w:rsid w:val="006B6465"/>
    <w:rsid w:val="006B70B4"/>
    <w:rsid w:val="006C1DCD"/>
    <w:rsid w:val="006C67BA"/>
    <w:rsid w:val="006D0085"/>
    <w:rsid w:val="006D0D30"/>
    <w:rsid w:val="006D27C5"/>
    <w:rsid w:val="006D3E61"/>
    <w:rsid w:val="006D6096"/>
    <w:rsid w:val="006E0A2B"/>
    <w:rsid w:val="006E1B05"/>
    <w:rsid w:val="006E241B"/>
    <w:rsid w:val="006E32CA"/>
    <w:rsid w:val="006E4F76"/>
    <w:rsid w:val="006E546B"/>
    <w:rsid w:val="006E7120"/>
    <w:rsid w:val="006F0E58"/>
    <w:rsid w:val="006F1C90"/>
    <w:rsid w:val="006F5B57"/>
    <w:rsid w:val="006F6D62"/>
    <w:rsid w:val="006F706B"/>
    <w:rsid w:val="0070053E"/>
    <w:rsid w:val="00704680"/>
    <w:rsid w:val="007048A5"/>
    <w:rsid w:val="00706116"/>
    <w:rsid w:val="0071105F"/>
    <w:rsid w:val="0071210D"/>
    <w:rsid w:val="00712177"/>
    <w:rsid w:val="0071345F"/>
    <w:rsid w:val="00723EFD"/>
    <w:rsid w:val="00727531"/>
    <w:rsid w:val="00730B90"/>
    <w:rsid w:val="00730F2E"/>
    <w:rsid w:val="00742361"/>
    <w:rsid w:val="00744278"/>
    <w:rsid w:val="00745735"/>
    <w:rsid w:val="007473B0"/>
    <w:rsid w:val="0074750F"/>
    <w:rsid w:val="00753C44"/>
    <w:rsid w:val="00757498"/>
    <w:rsid w:val="00761090"/>
    <w:rsid w:val="00762EF6"/>
    <w:rsid w:val="00763B57"/>
    <w:rsid w:val="00770C2B"/>
    <w:rsid w:val="0077149D"/>
    <w:rsid w:val="00772CFB"/>
    <w:rsid w:val="00776761"/>
    <w:rsid w:val="007777EB"/>
    <w:rsid w:val="0078203B"/>
    <w:rsid w:val="0078475F"/>
    <w:rsid w:val="00785C1B"/>
    <w:rsid w:val="00787C2C"/>
    <w:rsid w:val="00791E41"/>
    <w:rsid w:val="0079264C"/>
    <w:rsid w:val="00794C81"/>
    <w:rsid w:val="007A3540"/>
    <w:rsid w:val="007A5F54"/>
    <w:rsid w:val="007B29CC"/>
    <w:rsid w:val="007B2EA7"/>
    <w:rsid w:val="007B30BB"/>
    <w:rsid w:val="007B4CB6"/>
    <w:rsid w:val="007B78B0"/>
    <w:rsid w:val="007C100C"/>
    <w:rsid w:val="007C35BF"/>
    <w:rsid w:val="007C62B7"/>
    <w:rsid w:val="007C6931"/>
    <w:rsid w:val="007D0A1F"/>
    <w:rsid w:val="007D2285"/>
    <w:rsid w:val="007D660E"/>
    <w:rsid w:val="007D7DEB"/>
    <w:rsid w:val="007E1487"/>
    <w:rsid w:val="007E1B62"/>
    <w:rsid w:val="007E2299"/>
    <w:rsid w:val="007E31E8"/>
    <w:rsid w:val="007E5FD8"/>
    <w:rsid w:val="007E7984"/>
    <w:rsid w:val="007F0022"/>
    <w:rsid w:val="007F0B79"/>
    <w:rsid w:val="007F2112"/>
    <w:rsid w:val="007F6DBB"/>
    <w:rsid w:val="007F7FF7"/>
    <w:rsid w:val="00801AE1"/>
    <w:rsid w:val="00802953"/>
    <w:rsid w:val="00811930"/>
    <w:rsid w:val="0081289D"/>
    <w:rsid w:val="00812CAA"/>
    <w:rsid w:val="0081538B"/>
    <w:rsid w:val="00815B7A"/>
    <w:rsid w:val="00816CC1"/>
    <w:rsid w:val="008203C6"/>
    <w:rsid w:val="008208DF"/>
    <w:rsid w:val="00820ADF"/>
    <w:rsid w:val="00820DE3"/>
    <w:rsid w:val="00820E36"/>
    <w:rsid w:val="00822ADA"/>
    <w:rsid w:val="00823E86"/>
    <w:rsid w:val="00824BA8"/>
    <w:rsid w:val="00825417"/>
    <w:rsid w:val="00825AD5"/>
    <w:rsid w:val="00825E4E"/>
    <w:rsid w:val="008268BA"/>
    <w:rsid w:val="00830499"/>
    <w:rsid w:val="0083068E"/>
    <w:rsid w:val="00831452"/>
    <w:rsid w:val="0083190D"/>
    <w:rsid w:val="00831E16"/>
    <w:rsid w:val="008321E9"/>
    <w:rsid w:val="00832964"/>
    <w:rsid w:val="00835DE0"/>
    <w:rsid w:val="00842B61"/>
    <w:rsid w:val="00845602"/>
    <w:rsid w:val="00846E8F"/>
    <w:rsid w:val="00847113"/>
    <w:rsid w:val="00850610"/>
    <w:rsid w:val="0085171D"/>
    <w:rsid w:val="00854D6E"/>
    <w:rsid w:val="00856DC8"/>
    <w:rsid w:val="008606BB"/>
    <w:rsid w:val="00862D65"/>
    <w:rsid w:val="00864FD2"/>
    <w:rsid w:val="00867520"/>
    <w:rsid w:val="00867721"/>
    <w:rsid w:val="00871616"/>
    <w:rsid w:val="00872DFB"/>
    <w:rsid w:val="00873799"/>
    <w:rsid w:val="00876790"/>
    <w:rsid w:val="00877C05"/>
    <w:rsid w:val="00880BA5"/>
    <w:rsid w:val="00880E5E"/>
    <w:rsid w:val="008839D8"/>
    <w:rsid w:val="00884D83"/>
    <w:rsid w:val="00890959"/>
    <w:rsid w:val="00890BD9"/>
    <w:rsid w:val="00891B97"/>
    <w:rsid w:val="00893720"/>
    <w:rsid w:val="00893733"/>
    <w:rsid w:val="00896BDD"/>
    <w:rsid w:val="008A0BB4"/>
    <w:rsid w:val="008A2BD9"/>
    <w:rsid w:val="008A3EAD"/>
    <w:rsid w:val="008A464B"/>
    <w:rsid w:val="008A6AB0"/>
    <w:rsid w:val="008A712D"/>
    <w:rsid w:val="008A72B0"/>
    <w:rsid w:val="008B475A"/>
    <w:rsid w:val="008B4BF6"/>
    <w:rsid w:val="008C08F7"/>
    <w:rsid w:val="008C274C"/>
    <w:rsid w:val="008C53B5"/>
    <w:rsid w:val="008C5C0C"/>
    <w:rsid w:val="008C6A65"/>
    <w:rsid w:val="008C7FEF"/>
    <w:rsid w:val="008D0B02"/>
    <w:rsid w:val="008D3342"/>
    <w:rsid w:val="008D5027"/>
    <w:rsid w:val="008E1B4E"/>
    <w:rsid w:val="008E2CC9"/>
    <w:rsid w:val="008E2DD3"/>
    <w:rsid w:val="008E6B7C"/>
    <w:rsid w:val="008F0C69"/>
    <w:rsid w:val="008F129E"/>
    <w:rsid w:val="008F60A6"/>
    <w:rsid w:val="008F6242"/>
    <w:rsid w:val="008F7807"/>
    <w:rsid w:val="008F7F38"/>
    <w:rsid w:val="009003E8"/>
    <w:rsid w:val="00904469"/>
    <w:rsid w:val="0090517B"/>
    <w:rsid w:val="00907B44"/>
    <w:rsid w:val="0091482D"/>
    <w:rsid w:val="00915D21"/>
    <w:rsid w:val="00923C3D"/>
    <w:rsid w:val="0092751C"/>
    <w:rsid w:val="00931BA4"/>
    <w:rsid w:val="00931C0D"/>
    <w:rsid w:val="00932B0A"/>
    <w:rsid w:val="00933B3B"/>
    <w:rsid w:val="00934130"/>
    <w:rsid w:val="00934BBB"/>
    <w:rsid w:val="00934F43"/>
    <w:rsid w:val="00941228"/>
    <w:rsid w:val="00941672"/>
    <w:rsid w:val="00941EE1"/>
    <w:rsid w:val="0094233B"/>
    <w:rsid w:val="00944272"/>
    <w:rsid w:val="00944418"/>
    <w:rsid w:val="0094477E"/>
    <w:rsid w:val="00944F13"/>
    <w:rsid w:val="00952BA8"/>
    <w:rsid w:val="009531C2"/>
    <w:rsid w:val="00954E47"/>
    <w:rsid w:val="00954F1C"/>
    <w:rsid w:val="00962F33"/>
    <w:rsid w:val="009641D8"/>
    <w:rsid w:val="00965E13"/>
    <w:rsid w:val="009667FC"/>
    <w:rsid w:val="00970B41"/>
    <w:rsid w:val="00971D67"/>
    <w:rsid w:val="00974203"/>
    <w:rsid w:val="00974381"/>
    <w:rsid w:val="00975A07"/>
    <w:rsid w:val="00975B7E"/>
    <w:rsid w:val="00983C41"/>
    <w:rsid w:val="009866BD"/>
    <w:rsid w:val="009869AF"/>
    <w:rsid w:val="00992673"/>
    <w:rsid w:val="009933D9"/>
    <w:rsid w:val="00995FF4"/>
    <w:rsid w:val="00997E30"/>
    <w:rsid w:val="009A1578"/>
    <w:rsid w:val="009A34B6"/>
    <w:rsid w:val="009A3A6F"/>
    <w:rsid w:val="009A50A1"/>
    <w:rsid w:val="009B0556"/>
    <w:rsid w:val="009B0872"/>
    <w:rsid w:val="009B1F5C"/>
    <w:rsid w:val="009B26C1"/>
    <w:rsid w:val="009B28A5"/>
    <w:rsid w:val="009B298E"/>
    <w:rsid w:val="009B30CB"/>
    <w:rsid w:val="009B74F6"/>
    <w:rsid w:val="009B7F04"/>
    <w:rsid w:val="009C0964"/>
    <w:rsid w:val="009C5A91"/>
    <w:rsid w:val="009C6ECD"/>
    <w:rsid w:val="009D179E"/>
    <w:rsid w:val="009D2E1E"/>
    <w:rsid w:val="009D38D0"/>
    <w:rsid w:val="009D6537"/>
    <w:rsid w:val="009D66D1"/>
    <w:rsid w:val="009D68FF"/>
    <w:rsid w:val="009E0A07"/>
    <w:rsid w:val="009E3D9C"/>
    <w:rsid w:val="009E5561"/>
    <w:rsid w:val="009E5CB8"/>
    <w:rsid w:val="009E76CC"/>
    <w:rsid w:val="009F0BDE"/>
    <w:rsid w:val="009F5D80"/>
    <w:rsid w:val="009F6CD3"/>
    <w:rsid w:val="00A00449"/>
    <w:rsid w:val="00A019F2"/>
    <w:rsid w:val="00A01BDD"/>
    <w:rsid w:val="00A0229C"/>
    <w:rsid w:val="00A035CB"/>
    <w:rsid w:val="00A03D2D"/>
    <w:rsid w:val="00A1147A"/>
    <w:rsid w:val="00A150AE"/>
    <w:rsid w:val="00A16005"/>
    <w:rsid w:val="00A23E90"/>
    <w:rsid w:val="00A25C92"/>
    <w:rsid w:val="00A26045"/>
    <w:rsid w:val="00A30F6E"/>
    <w:rsid w:val="00A3284B"/>
    <w:rsid w:val="00A338DF"/>
    <w:rsid w:val="00A34B3C"/>
    <w:rsid w:val="00A4542D"/>
    <w:rsid w:val="00A4677E"/>
    <w:rsid w:val="00A47F93"/>
    <w:rsid w:val="00A50B08"/>
    <w:rsid w:val="00A5237D"/>
    <w:rsid w:val="00A53064"/>
    <w:rsid w:val="00A5614B"/>
    <w:rsid w:val="00A57811"/>
    <w:rsid w:val="00A629BD"/>
    <w:rsid w:val="00A62DE2"/>
    <w:rsid w:val="00A6318D"/>
    <w:rsid w:val="00A67CBB"/>
    <w:rsid w:val="00A67E54"/>
    <w:rsid w:val="00A7288C"/>
    <w:rsid w:val="00A739AF"/>
    <w:rsid w:val="00A74E47"/>
    <w:rsid w:val="00A77577"/>
    <w:rsid w:val="00A80051"/>
    <w:rsid w:val="00A84AE5"/>
    <w:rsid w:val="00A84CC1"/>
    <w:rsid w:val="00A84E54"/>
    <w:rsid w:val="00A84E7A"/>
    <w:rsid w:val="00A85A4D"/>
    <w:rsid w:val="00A86EB1"/>
    <w:rsid w:val="00A86EB9"/>
    <w:rsid w:val="00A922C5"/>
    <w:rsid w:val="00A92F21"/>
    <w:rsid w:val="00A92F31"/>
    <w:rsid w:val="00A946B4"/>
    <w:rsid w:val="00A95886"/>
    <w:rsid w:val="00A96063"/>
    <w:rsid w:val="00A96518"/>
    <w:rsid w:val="00AA0A53"/>
    <w:rsid w:val="00AA1E31"/>
    <w:rsid w:val="00AA26E7"/>
    <w:rsid w:val="00AA2D55"/>
    <w:rsid w:val="00AA58EB"/>
    <w:rsid w:val="00AB07B7"/>
    <w:rsid w:val="00AB4895"/>
    <w:rsid w:val="00AB5437"/>
    <w:rsid w:val="00AB7414"/>
    <w:rsid w:val="00AC1F69"/>
    <w:rsid w:val="00AC2847"/>
    <w:rsid w:val="00AC6D4D"/>
    <w:rsid w:val="00AD18EC"/>
    <w:rsid w:val="00AD200D"/>
    <w:rsid w:val="00AD58AF"/>
    <w:rsid w:val="00AD5F43"/>
    <w:rsid w:val="00AD62BD"/>
    <w:rsid w:val="00AD72BE"/>
    <w:rsid w:val="00AE1008"/>
    <w:rsid w:val="00AE1820"/>
    <w:rsid w:val="00AE281B"/>
    <w:rsid w:val="00AE2E31"/>
    <w:rsid w:val="00AE6550"/>
    <w:rsid w:val="00AF1BFA"/>
    <w:rsid w:val="00AF58F0"/>
    <w:rsid w:val="00AF7957"/>
    <w:rsid w:val="00B006B7"/>
    <w:rsid w:val="00B00EDD"/>
    <w:rsid w:val="00B020F8"/>
    <w:rsid w:val="00B03331"/>
    <w:rsid w:val="00B1043C"/>
    <w:rsid w:val="00B10D73"/>
    <w:rsid w:val="00B10DC4"/>
    <w:rsid w:val="00B10FC6"/>
    <w:rsid w:val="00B11B92"/>
    <w:rsid w:val="00B12553"/>
    <w:rsid w:val="00B128A0"/>
    <w:rsid w:val="00B136C9"/>
    <w:rsid w:val="00B1627C"/>
    <w:rsid w:val="00B1713F"/>
    <w:rsid w:val="00B17227"/>
    <w:rsid w:val="00B218BD"/>
    <w:rsid w:val="00B21ABB"/>
    <w:rsid w:val="00B23610"/>
    <w:rsid w:val="00B23E2E"/>
    <w:rsid w:val="00B248D8"/>
    <w:rsid w:val="00B2555C"/>
    <w:rsid w:val="00B25B80"/>
    <w:rsid w:val="00B30D58"/>
    <w:rsid w:val="00B34E4C"/>
    <w:rsid w:val="00B36155"/>
    <w:rsid w:val="00B36480"/>
    <w:rsid w:val="00B55342"/>
    <w:rsid w:val="00B55A4A"/>
    <w:rsid w:val="00B56A68"/>
    <w:rsid w:val="00B65B39"/>
    <w:rsid w:val="00B66C22"/>
    <w:rsid w:val="00B67AF7"/>
    <w:rsid w:val="00B67D1B"/>
    <w:rsid w:val="00B72EB1"/>
    <w:rsid w:val="00B74993"/>
    <w:rsid w:val="00B77B1A"/>
    <w:rsid w:val="00B87416"/>
    <w:rsid w:val="00B91D3F"/>
    <w:rsid w:val="00B92AD0"/>
    <w:rsid w:val="00B93687"/>
    <w:rsid w:val="00B93BB4"/>
    <w:rsid w:val="00B94E86"/>
    <w:rsid w:val="00B94EB9"/>
    <w:rsid w:val="00B95D6B"/>
    <w:rsid w:val="00B96876"/>
    <w:rsid w:val="00BA0278"/>
    <w:rsid w:val="00BA609B"/>
    <w:rsid w:val="00BB07AA"/>
    <w:rsid w:val="00BB0BDB"/>
    <w:rsid w:val="00BB0DB2"/>
    <w:rsid w:val="00BB1886"/>
    <w:rsid w:val="00BB1C95"/>
    <w:rsid w:val="00BB1DE1"/>
    <w:rsid w:val="00BB314C"/>
    <w:rsid w:val="00BB325A"/>
    <w:rsid w:val="00BB4731"/>
    <w:rsid w:val="00BB5144"/>
    <w:rsid w:val="00BB5545"/>
    <w:rsid w:val="00BC6755"/>
    <w:rsid w:val="00BD1CC8"/>
    <w:rsid w:val="00BD3D0D"/>
    <w:rsid w:val="00BE0210"/>
    <w:rsid w:val="00BE1182"/>
    <w:rsid w:val="00BE16B9"/>
    <w:rsid w:val="00BE236F"/>
    <w:rsid w:val="00BE4C71"/>
    <w:rsid w:val="00BE5F26"/>
    <w:rsid w:val="00BE6993"/>
    <w:rsid w:val="00BF0258"/>
    <w:rsid w:val="00BF0402"/>
    <w:rsid w:val="00BF08ED"/>
    <w:rsid w:val="00BF327E"/>
    <w:rsid w:val="00C000D4"/>
    <w:rsid w:val="00C06AE1"/>
    <w:rsid w:val="00C07FEC"/>
    <w:rsid w:val="00C114F0"/>
    <w:rsid w:val="00C15214"/>
    <w:rsid w:val="00C157A4"/>
    <w:rsid w:val="00C15873"/>
    <w:rsid w:val="00C162EA"/>
    <w:rsid w:val="00C17834"/>
    <w:rsid w:val="00C20065"/>
    <w:rsid w:val="00C21792"/>
    <w:rsid w:val="00C22357"/>
    <w:rsid w:val="00C24306"/>
    <w:rsid w:val="00C253C6"/>
    <w:rsid w:val="00C27174"/>
    <w:rsid w:val="00C279DF"/>
    <w:rsid w:val="00C27A46"/>
    <w:rsid w:val="00C27F13"/>
    <w:rsid w:val="00C300FF"/>
    <w:rsid w:val="00C30116"/>
    <w:rsid w:val="00C30A79"/>
    <w:rsid w:val="00C31733"/>
    <w:rsid w:val="00C319B1"/>
    <w:rsid w:val="00C374E6"/>
    <w:rsid w:val="00C40C68"/>
    <w:rsid w:val="00C41E47"/>
    <w:rsid w:val="00C43C66"/>
    <w:rsid w:val="00C44876"/>
    <w:rsid w:val="00C45A99"/>
    <w:rsid w:val="00C4789D"/>
    <w:rsid w:val="00C517E9"/>
    <w:rsid w:val="00C53B79"/>
    <w:rsid w:val="00C53EE0"/>
    <w:rsid w:val="00C54855"/>
    <w:rsid w:val="00C576EC"/>
    <w:rsid w:val="00C57BF7"/>
    <w:rsid w:val="00C6299E"/>
    <w:rsid w:val="00C65ABE"/>
    <w:rsid w:val="00C66AAD"/>
    <w:rsid w:val="00C67219"/>
    <w:rsid w:val="00C71970"/>
    <w:rsid w:val="00C76858"/>
    <w:rsid w:val="00C76BAE"/>
    <w:rsid w:val="00C77C4D"/>
    <w:rsid w:val="00C81286"/>
    <w:rsid w:val="00C82012"/>
    <w:rsid w:val="00C82C1D"/>
    <w:rsid w:val="00C845BB"/>
    <w:rsid w:val="00C85CA2"/>
    <w:rsid w:val="00C9047B"/>
    <w:rsid w:val="00C90A0A"/>
    <w:rsid w:val="00C90B4A"/>
    <w:rsid w:val="00C90DF7"/>
    <w:rsid w:val="00C91EB1"/>
    <w:rsid w:val="00C92B8B"/>
    <w:rsid w:val="00C93817"/>
    <w:rsid w:val="00C93CCD"/>
    <w:rsid w:val="00C9577B"/>
    <w:rsid w:val="00C9583A"/>
    <w:rsid w:val="00CA136F"/>
    <w:rsid w:val="00CA2431"/>
    <w:rsid w:val="00CA2C0D"/>
    <w:rsid w:val="00CA2C9B"/>
    <w:rsid w:val="00CA4A19"/>
    <w:rsid w:val="00CA50D7"/>
    <w:rsid w:val="00CB0445"/>
    <w:rsid w:val="00CB0A65"/>
    <w:rsid w:val="00CB13C3"/>
    <w:rsid w:val="00CB2480"/>
    <w:rsid w:val="00CB4304"/>
    <w:rsid w:val="00CB56E2"/>
    <w:rsid w:val="00CB5B08"/>
    <w:rsid w:val="00CC09FE"/>
    <w:rsid w:val="00CC1919"/>
    <w:rsid w:val="00CC7250"/>
    <w:rsid w:val="00CC7E58"/>
    <w:rsid w:val="00CD12D0"/>
    <w:rsid w:val="00CD3B11"/>
    <w:rsid w:val="00CD5D61"/>
    <w:rsid w:val="00CD6529"/>
    <w:rsid w:val="00CE0EBB"/>
    <w:rsid w:val="00CE3342"/>
    <w:rsid w:val="00CE3618"/>
    <w:rsid w:val="00CF3758"/>
    <w:rsid w:val="00CF614C"/>
    <w:rsid w:val="00CF6B51"/>
    <w:rsid w:val="00CF7200"/>
    <w:rsid w:val="00CF78CF"/>
    <w:rsid w:val="00CF7998"/>
    <w:rsid w:val="00D04A0D"/>
    <w:rsid w:val="00D0667D"/>
    <w:rsid w:val="00D102F6"/>
    <w:rsid w:val="00D1287B"/>
    <w:rsid w:val="00D1288D"/>
    <w:rsid w:val="00D139D8"/>
    <w:rsid w:val="00D143FC"/>
    <w:rsid w:val="00D1677B"/>
    <w:rsid w:val="00D16FA9"/>
    <w:rsid w:val="00D17BDA"/>
    <w:rsid w:val="00D22EA0"/>
    <w:rsid w:val="00D242FC"/>
    <w:rsid w:val="00D269A5"/>
    <w:rsid w:val="00D26AB8"/>
    <w:rsid w:val="00D271FE"/>
    <w:rsid w:val="00D27C72"/>
    <w:rsid w:val="00D3267B"/>
    <w:rsid w:val="00D3570F"/>
    <w:rsid w:val="00D35F4C"/>
    <w:rsid w:val="00D365F3"/>
    <w:rsid w:val="00D37411"/>
    <w:rsid w:val="00D40242"/>
    <w:rsid w:val="00D4144B"/>
    <w:rsid w:val="00D53694"/>
    <w:rsid w:val="00D56CB9"/>
    <w:rsid w:val="00D57016"/>
    <w:rsid w:val="00D6012D"/>
    <w:rsid w:val="00D60A30"/>
    <w:rsid w:val="00D6741A"/>
    <w:rsid w:val="00D6751E"/>
    <w:rsid w:val="00D677E7"/>
    <w:rsid w:val="00D70557"/>
    <w:rsid w:val="00D7064B"/>
    <w:rsid w:val="00D7080F"/>
    <w:rsid w:val="00D71F0F"/>
    <w:rsid w:val="00D72C78"/>
    <w:rsid w:val="00D73289"/>
    <w:rsid w:val="00D7554D"/>
    <w:rsid w:val="00D77DD4"/>
    <w:rsid w:val="00D81399"/>
    <w:rsid w:val="00D84DF6"/>
    <w:rsid w:val="00D85BF7"/>
    <w:rsid w:val="00D86D7C"/>
    <w:rsid w:val="00D92C82"/>
    <w:rsid w:val="00D92CAA"/>
    <w:rsid w:val="00D93B1E"/>
    <w:rsid w:val="00D958FC"/>
    <w:rsid w:val="00DA0A88"/>
    <w:rsid w:val="00DA29A0"/>
    <w:rsid w:val="00DA3788"/>
    <w:rsid w:val="00DA6658"/>
    <w:rsid w:val="00DA7F88"/>
    <w:rsid w:val="00DA7FF5"/>
    <w:rsid w:val="00DB76B2"/>
    <w:rsid w:val="00DB7DBF"/>
    <w:rsid w:val="00DB7F47"/>
    <w:rsid w:val="00DC20A3"/>
    <w:rsid w:val="00DC3162"/>
    <w:rsid w:val="00DC4141"/>
    <w:rsid w:val="00DC46F2"/>
    <w:rsid w:val="00DC6353"/>
    <w:rsid w:val="00DD10B4"/>
    <w:rsid w:val="00DD1AAF"/>
    <w:rsid w:val="00DD2042"/>
    <w:rsid w:val="00DD48F9"/>
    <w:rsid w:val="00DD5D9C"/>
    <w:rsid w:val="00DD6CAB"/>
    <w:rsid w:val="00DD757B"/>
    <w:rsid w:val="00DE1395"/>
    <w:rsid w:val="00DE2478"/>
    <w:rsid w:val="00DE6CE9"/>
    <w:rsid w:val="00DE7EDA"/>
    <w:rsid w:val="00DF2C77"/>
    <w:rsid w:val="00DF45BB"/>
    <w:rsid w:val="00DF45E4"/>
    <w:rsid w:val="00DF4CE0"/>
    <w:rsid w:val="00DF5BC4"/>
    <w:rsid w:val="00DF5DB4"/>
    <w:rsid w:val="00DF6DFD"/>
    <w:rsid w:val="00DF792C"/>
    <w:rsid w:val="00E016EF"/>
    <w:rsid w:val="00E02AFD"/>
    <w:rsid w:val="00E237C8"/>
    <w:rsid w:val="00E24D23"/>
    <w:rsid w:val="00E250A6"/>
    <w:rsid w:val="00E269AB"/>
    <w:rsid w:val="00E26B60"/>
    <w:rsid w:val="00E30D31"/>
    <w:rsid w:val="00E33092"/>
    <w:rsid w:val="00E34085"/>
    <w:rsid w:val="00E345F3"/>
    <w:rsid w:val="00E34E92"/>
    <w:rsid w:val="00E37C95"/>
    <w:rsid w:val="00E40C26"/>
    <w:rsid w:val="00E4245B"/>
    <w:rsid w:val="00E42627"/>
    <w:rsid w:val="00E43015"/>
    <w:rsid w:val="00E43EDF"/>
    <w:rsid w:val="00E46318"/>
    <w:rsid w:val="00E50A18"/>
    <w:rsid w:val="00E53AF1"/>
    <w:rsid w:val="00E543AA"/>
    <w:rsid w:val="00E54BBB"/>
    <w:rsid w:val="00E550F1"/>
    <w:rsid w:val="00E55F2E"/>
    <w:rsid w:val="00E5743C"/>
    <w:rsid w:val="00E57F03"/>
    <w:rsid w:val="00E60DB8"/>
    <w:rsid w:val="00E64412"/>
    <w:rsid w:val="00E678D6"/>
    <w:rsid w:val="00E70643"/>
    <w:rsid w:val="00E72602"/>
    <w:rsid w:val="00E75E7F"/>
    <w:rsid w:val="00E81E35"/>
    <w:rsid w:val="00E87090"/>
    <w:rsid w:val="00E95A3D"/>
    <w:rsid w:val="00E95EA9"/>
    <w:rsid w:val="00E97E6C"/>
    <w:rsid w:val="00EA0108"/>
    <w:rsid w:val="00EA0945"/>
    <w:rsid w:val="00EA12F4"/>
    <w:rsid w:val="00EA3742"/>
    <w:rsid w:val="00EA47ED"/>
    <w:rsid w:val="00EA7F7D"/>
    <w:rsid w:val="00EB4BE5"/>
    <w:rsid w:val="00EB6879"/>
    <w:rsid w:val="00EC475C"/>
    <w:rsid w:val="00EC6A51"/>
    <w:rsid w:val="00EC7EE9"/>
    <w:rsid w:val="00ED205A"/>
    <w:rsid w:val="00ED2991"/>
    <w:rsid w:val="00ED2EEF"/>
    <w:rsid w:val="00ED7299"/>
    <w:rsid w:val="00EE1A32"/>
    <w:rsid w:val="00EE2F2A"/>
    <w:rsid w:val="00EF0728"/>
    <w:rsid w:val="00EF0D3A"/>
    <w:rsid w:val="00EF1193"/>
    <w:rsid w:val="00EF1197"/>
    <w:rsid w:val="00EF7007"/>
    <w:rsid w:val="00F00394"/>
    <w:rsid w:val="00F004F6"/>
    <w:rsid w:val="00F013D1"/>
    <w:rsid w:val="00F02A34"/>
    <w:rsid w:val="00F04455"/>
    <w:rsid w:val="00F04BC2"/>
    <w:rsid w:val="00F04E3B"/>
    <w:rsid w:val="00F06634"/>
    <w:rsid w:val="00F14753"/>
    <w:rsid w:val="00F203E0"/>
    <w:rsid w:val="00F21199"/>
    <w:rsid w:val="00F30040"/>
    <w:rsid w:val="00F300B0"/>
    <w:rsid w:val="00F31C6D"/>
    <w:rsid w:val="00F35C1E"/>
    <w:rsid w:val="00F35C28"/>
    <w:rsid w:val="00F37E06"/>
    <w:rsid w:val="00F40AA3"/>
    <w:rsid w:val="00F45A4D"/>
    <w:rsid w:val="00F47479"/>
    <w:rsid w:val="00F50D25"/>
    <w:rsid w:val="00F52FA4"/>
    <w:rsid w:val="00F562E7"/>
    <w:rsid w:val="00F61024"/>
    <w:rsid w:val="00F63254"/>
    <w:rsid w:val="00F6408C"/>
    <w:rsid w:val="00F67679"/>
    <w:rsid w:val="00F721B7"/>
    <w:rsid w:val="00F7728A"/>
    <w:rsid w:val="00F82C77"/>
    <w:rsid w:val="00F84701"/>
    <w:rsid w:val="00F90F01"/>
    <w:rsid w:val="00F91B9B"/>
    <w:rsid w:val="00F929A8"/>
    <w:rsid w:val="00F93B9C"/>
    <w:rsid w:val="00F95883"/>
    <w:rsid w:val="00F9724B"/>
    <w:rsid w:val="00FA1256"/>
    <w:rsid w:val="00FA2112"/>
    <w:rsid w:val="00FA3F9F"/>
    <w:rsid w:val="00FA4744"/>
    <w:rsid w:val="00FA4A63"/>
    <w:rsid w:val="00FA5195"/>
    <w:rsid w:val="00FA59C2"/>
    <w:rsid w:val="00FA5E33"/>
    <w:rsid w:val="00FB38FF"/>
    <w:rsid w:val="00FB491B"/>
    <w:rsid w:val="00FB5C80"/>
    <w:rsid w:val="00FB7F09"/>
    <w:rsid w:val="00FC1499"/>
    <w:rsid w:val="00FC5187"/>
    <w:rsid w:val="00FC55FF"/>
    <w:rsid w:val="00FC571E"/>
    <w:rsid w:val="00FD0D8E"/>
    <w:rsid w:val="00FD13D7"/>
    <w:rsid w:val="00FD2081"/>
    <w:rsid w:val="00FD321C"/>
    <w:rsid w:val="00FD3998"/>
    <w:rsid w:val="00FD6954"/>
    <w:rsid w:val="00FE15A2"/>
    <w:rsid w:val="00FE549F"/>
    <w:rsid w:val="00FE62EB"/>
    <w:rsid w:val="00FF0312"/>
    <w:rsid w:val="00FF4E8F"/>
    <w:rsid w:val="00FF60A9"/>
    <w:rsid w:val="00FF63AD"/>
    <w:rsid w:val="00FF6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5F3"/>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234855"/>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B1B25"/>
    <w:pPr>
      <w:keepNext/>
      <w:keepLines/>
      <w:numPr>
        <w:ilvl w:val="1"/>
        <w:numId w:val="1"/>
      </w:numPr>
      <w:spacing w:before="200" w:after="0"/>
      <w:outlineLvl w:val="1"/>
    </w:pPr>
    <w:rPr>
      <w:rFonts w:eastAsiaTheme="majorEastAsia" w:cstheme="majorBidi"/>
      <w:b/>
      <w:bCs/>
      <w:sz w:val="30"/>
      <w:szCs w:val="26"/>
    </w:rPr>
  </w:style>
  <w:style w:type="paragraph" w:styleId="Nadpis3">
    <w:name w:val="heading 3"/>
    <w:basedOn w:val="Normln"/>
    <w:next w:val="Normln"/>
    <w:link w:val="Nadpis3Char"/>
    <w:uiPriority w:val="9"/>
    <w:unhideWhenUsed/>
    <w:qFormat/>
    <w:rsid w:val="0094233B"/>
    <w:pPr>
      <w:keepNext/>
      <w:keepLines/>
      <w:numPr>
        <w:ilvl w:val="2"/>
        <w:numId w:val="1"/>
      </w:numPr>
      <w:spacing w:before="200" w:after="0"/>
      <w:outlineLvl w:val="2"/>
    </w:pPr>
    <w:rPr>
      <w:rFonts w:eastAsiaTheme="majorEastAsia" w:cstheme="majorBidi"/>
      <w:b/>
      <w:bCs/>
      <w:sz w:val="28"/>
    </w:rPr>
  </w:style>
  <w:style w:type="paragraph" w:styleId="Nadpis4">
    <w:name w:val="heading 4"/>
    <w:basedOn w:val="Normln"/>
    <w:next w:val="Normln"/>
    <w:link w:val="Nadpis4Char"/>
    <w:uiPriority w:val="9"/>
    <w:semiHidden/>
    <w:unhideWhenUsed/>
    <w:qFormat/>
    <w:rsid w:val="00952BA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52BA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2BA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2BA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2BA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2BA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AB7414"/>
    <w:pPr>
      <w:widowControl w:val="0"/>
      <w:autoSpaceDE w:val="0"/>
      <w:autoSpaceDN w:val="0"/>
      <w:spacing w:after="0" w:line="240" w:lineRule="auto"/>
    </w:pPr>
    <w:rPr>
      <w:rFonts w:eastAsia="Times New Roman" w:cs="Times New Roman"/>
      <w:szCs w:val="24"/>
      <w:lang w:val="en-US"/>
    </w:rPr>
  </w:style>
  <w:style w:type="character" w:customStyle="1" w:styleId="ZkladntextChar">
    <w:name w:val="Základní text Char"/>
    <w:basedOn w:val="Standardnpsmoodstavce"/>
    <w:link w:val="Zkladntext"/>
    <w:uiPriority w:val="1"/>
    <w:rsid w:val="00AB7414"/>
    <w:rPr>
      <w:rFonts w:ascii="Times New Roman" w:eastAsia="Times New Roman" w:hAnsi="Times New Roman" w:cs="Times New Roman"/>
      <w:sz w:val="24"/>
      <w:szCs w:val="24"/>
      <w:lang w:val="en-US"/>
    </w:rPr>
  </w:style>
  <w:style w:type="paragraph" w:styleId="Zhlav">
    <w:name w:val="header"/>
    <w:basedOn w:val="Normln"/>
    <w:link w:val="ZhlavChar"/>
    <w:uiPriority w:val="99"/>
    <w:unhideWhenUsed/>
    <w:rsid w:val="009D17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179E"/>
  </w:style>
  <w:style w:type="paragraph" w:styleId="Zpat">
    <w:name w:val="footer"/>
    <w:basedOn w:val="Normln"/>
    <w:link w:val="ZpatChar"/>
    <w:uiPriority w:val="99"/>
    <w:unhideWhenUsed/>
    <w:rsid w:val="009D179E"/>
    <w:pPr>
      <w:tabs>
        <w:tab w:val="center" w:pos="4536"/>
        <w:tab w:val="right" w:pos="9072"/>
      </w:tabs>
      <w:spacing w:after="0" w:line="240" w:lineRule="auto"/>
    </w:pPr>
  </w:style>
  <w:style w:type="character" w:customStyle="1" w:styleId="ZpatChar">
    <w:name w:val="Zápatí Char"/>
    <w:basedOn w:val="Standardnpsmoodstavce"/>
    <w:link w:val="Zpat"/>
    <w:uiPriority w:val="99"/>
    <w:rsid w:val="009D179E"/>
  </w:style>
  <w:style w:type="character" w:customStyle="1" w:styleId="Nadpis1Char">
    <w:name w:val="Nadpis 1 Char"/>
    <w:basedOn w:val="Standardnpsmoodstavce"/>
    <w:link w:val="Nadpis1"/>
    <w:uiPriority w:val="9"/>
    <w:rsid w:val="00234855"/>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4B1B25"/>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94233B"/>
    <w:rPr>
      <w:rFonts w:ascii="Times New Roman" w:eastAsiaTheme="majorEastAsia" w:hAnsi="Times New Roman" w:cstheme="majorBidi"/>
      <w:b/>
      <w:bCs/>
      <w:sz w:val="28"/>
    </w:rPr>
  </w:style>
  <w:style w:type="character" w:customStyle="1" w:styleId="Nadpis4Char">
    <w:name w:val="Nadpis 4 Char"/>
    <w:basedOn w:val="Standardnpsmoodstavce"/>
    <w:link w:val="Nadpis4"/>
    <w:uiPriority w:val="9"/>
    <w:semiHidden/>
    <w:rsid w:val="00952BA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52BA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52BA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52BA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52BA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52BA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234855"/>
    <w:pPr>
      <w:spacing w:after="0"/>
      <w:ind w:left="720"/>
      <w:contextualSpacing/>
    </w:pPr>
    <w:rPr>
      <w:rFonts w:cstheme="majorBidi"/>
      <w:b/>
      <w:sz w:val="32"/>
      <w:szCs w:val="28"/>
    </w:rPr>
  </w:style>
  <w:style w:type="paragraph" w:styleId="Bezmezer">
    <w:name w:val="No Spacing"/>
    <w:uiPriority w:val="1"/>
    <w:qFormat/>
    <w:rsid w:val="00DE2478"/>
    <w:pPr>
      <w:spacing w:after="0" w:line="240" w:lineRule="auto"/>
    </w:pPr>
  </w:style>
  <w:style w:type="character" w:styleId="Hypertextovodkaz">
    <w:name w:val="Hyperlink"/>
    <w:basedOn w:val="Standardnpsmoodstavce"/>
    <w:uiPriority w:val="99"/>
    <w:unhideWhenUsed/>
    <w:rsid w:val="00ED205A"/>
    <w:rPr>
      <w:color w:val="0000FF" w:themeColor="hyperlink"/>
      <w:u w:val="single"/>
    </w:rPr>
  </w:style>
  <w:style w:type="paragraph" w:styleId="Textbubliny">
    <w:name w:val="Balloon Text"/>
    <w:basedOn w:val="Normln"/>
    <w:link w:val="TextbublinyChar"/>
    <w:uiPriority w:val="99"/>
    <w:semiHidden/>
    <w:unhideWhenUsed/>
    <w:rsid w:val="00EA12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2F4"/>
    <w:rPr>
      <w:rFonts w:ascii="Tahoma" w:hAnsi="Tahoma" w:cs="Tahoma"/>
      <w:sz w:val="16"/>
      <w:szCs w:val="16"/>
    </w:rPr>
  </w:style>
  <w:style w:type="table" w:styleId="Mkatabulky">
    <w:name w:val="Table Grid"/>
    <w:basedOn w:val="Normlntabulka"/>
    <w:rsid w:val="000854F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4D6069"/>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4D6069"/>
    <w:pPr>
      <w:spacing w:after="100"/>
    </w:pPr>
  </w:style>
  <w:style w:type="paragraph" w:styleId="Obsah2">
    <w:name w:val="toc 2"/>
    <w:basedOn w:val="Normln"/>
    <w:next w:val="Normln"/>
    <w:autoRedefine/>
    <w:uiPriority w:val="39"/>
    <w:unhideWhenUsed/>
    <w:rsid w:val="004D6069"/>
    <w:pPr>
      <w:spacing w:after="100"/>
      <w:ind w:left="240"/>
    </w:pPr>
  </w:style>
  <w:style w:type="paragraph" w:styleId="Obsah3">
    <w:name w:val="toc 3"/>
    <w:basedOn w:val="Normln"/>
    <w:next w:val="Normln"/>
    <w:autoRedefine/>
    <w:uiPriority w:val="39"/>
    <w:unhideWhenUsed/>
    <w:rsid w:val="004D606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5F3"/>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234855"/>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B1B25"/>
    <w:pPr>
      <w:keepNext/>
      <w:keepLines/>
      <w:numPr>
        <w:ilvl w:val="1"/>
        <w:numId w:val="1"/>
      </w:numPr>
      <w:spacing w:before="200" w:after="0"/>
      <w:outlineLvl w:val="1"/>
    </w:pPr>
    <w:rPr>
      <w:rFonts w:eastAsiaTheme="majorEastAsia" w:cstheme="majorBidi"/>
      <w:b/>
      <w:bCs/>
      <w:sz w:val="30"/>
      <w:szCs w:val="26"/>
    </w:rPr>
  </w:style>
  <w:style w:type="paragraph" w:styleId="Nadpis3">
    <w:name w:val="heading 3"/>
    <w:basedOn w:val="Normln"/>
    <w:next w:val="Normln"/>
    <w:link w:val="Nadpis3Char"/>
    <w:uiPriority w:val="9"/>
    <w:unhideWhenUsed/>
    <w:qFormat/>
    <w:rsid w:val="0094233B"/>
    <w:pPr>
      <w:keepNext/>
      <w:keepLines/>
      <w:numPr>
        <w:ilvl w:val="2"/>
        <w:numId w:val="1"/>
      </w:numPr>
      <w:spacing w:before="200" w:after="0"/>
      <w:outlineLvl w:val="2"/>
    </w:pPr>
    <w:rPr>
      <w:rFonts w:eastAsiaTheme="majorEastAsia" w:cstheme="majorBidi"/>
      <w:b/>
      <w:bCs/>
      <w:sz w:val="28"/>
    </w:rPr>
  </w:style>
  <w:style w:type="paragraph" w:styleId="Nadpis4">
    <w:name w:val="heading 4"/>
    <w:basedOn w:val="Normln"/>
    <w:next w:val="Normln"/>
    <w:link w:val="Nadpis4Char"/>
    <w:uiPriority w:val="9"/>
    <w:semiHidden/>
    <w:unhideWhenUsed/>
    <w:qFormat/>
    <w:rsid w:val="00952BA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52BA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2BA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2BA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2BA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2BA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AB7414"/>
    <w:pPr>
      <w:widowControl w:val="0"/>
      <w:autoSpaceDE w:val="0"/>
      <w:autoSpaceDN w:val="0"/>
      <w:spacing w:after="0" w:line="240" w:lineRule="auto"/>
    </w:pPr>
    <w:rPr>
      <w:rFonts w:eastAsia="Times New Roman" w:cs="Times New Roman"/>
      <w:szCs w:val="24"/>
      <w:lang w:val="en-US"/>
    </w:rPr>
  </w:style>
  <w:style w:type="character" w:customStyle="1" w:styleId="ZkladntextChar">
    <w:name w:val="Základní text Char"/>
    <w:basedOn w:val="Standardnpsmoodstavce"/>
    <w:link w:val="Zkladntext"/>
    <w:uiPriority w:val="1"/>
    <w:rsid w:val="00AB7414"/>
    <w:rPr>
      <w:rFonts w:ascii="Times New Roman" w:eastAsia="Times New Roman" w:hAnsi="Times New Roman" w:cs="Times New Roman"/>
      <w:sz w:val="24"/>
      <w:szCs w:val="24"/>
      <w:lang w:val="en-US"/>
    </w:rPr>
  </w:style>
  <w:style w:type="paragraph" w:styleId="Zhlav">
    <w:name w:val="header"/>
    <w:basedOn w:val="Normln"/>
    <w:link w:val="ZhlavChar"/>
    <w:uiPriority w:val="99"/>
    <w:unhideWhenUsed/>
    <w:rsid w:val="009D17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179E"/>
  </w:style>
  <w:style w:type="paragraph" w:styleId="Zpat">
    <w:name w:val="footer"/>
    <w:basedOn w:val="Normln"/>
    <w:link w:val="ZpatChar"/>
    <w:uiPriority w:val="99"/>
    <w:unhideWhenUsed/>
    <w:rsid w:val="009D179E"/>
    <w:pPr>
      <w:tabs>
        <w:tab w:val="center" w:pos="4536"/>
        <w:tab w:val="right" w:pos="9072"/>
      </w:tabs>
      <w:spacing w:after="0" w:line="240" w:lineRule="auto"/>
    </w:pPr>
  </w:style>
  <w:style w:type="character" w:customStyle="1" w:styleId="ZpatChar">
    <w:name w:val="Zápatí Char"/>
    <w:basedOn w:val="Standardnpsmoodstavce"/>
    <w:link w:val="Zpat"/>
    <w:uiPriority w:val="99"/>
    <w:rsid w:val="009D179E"/>
  </w:style>
  <w:style w:type="character" w:customStyle="1" w:styleId="Nadpis1Char">
    <w:name w:val="Nadpis 1 Char"/>
    <w:basedOn w:val="Standardnpsmoodstavce"/>
    <w:link w:val="Nadpis1"/>
    <w:uiPriority w:val="9"/>
    <w:rsid w:val="00234855"/>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4B1B25"/>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94233B"/>
    <w:rPr>
      <w:rFonts w:ascii="Times New Roman" w:eastAsiaTheme="majorEastAsia" w:hAnsi="Times New Roman" w:cstheme="majorBidi"/>
      <w:b/>
      <w:bCs/>
      <w:sz w:val="28"/>
    </w:rPr>
  </w:style>
  <w:style w:type="character" w:customStyle="1" w:styleId="Nadpis4Char">
    <w:name w:val="Nadpis 4 Char"/>
    <w:basedOn w:val="Standardnpsmoodstavce"/>
    <w:link w:val="Nadpis4"/>
    <w:uiPriority w:val="9"/>
    <w:semiHidden/>
    <w:rsid w:val="00952BA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52BA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52BA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52BA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52BA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52BA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234855"/>
    <w:pPr>
      <w:spacing w:after="0"/>
      <w:ind w:left="720"/>
      <w:contextualSpacing/>
    </w:pPr>
    <w:rPr>
      <w:rFonts w:cstheme="majorBidi"/>
      <w:b/>
      <w:sz w:val="32"/>
      <w:szCs w:val="28"/>
    </w:rPr>
  </w:style>
  <w:style w:type="paragraph" w:styleId="Bezmezer">
    <w:name w:val="No Spacing"/>
    <w:uiPriority w:val="1"/>
    <w:qFormat/>
    <w:rsid w:val="00DE2478"/>
    <w:pPr>
      <w:spacing w:after="0" w:line="240" w:lineRule="auto"/>
    </w:pPr>
  </w:style>
  <w:style w:type="character" w:styleId="Hypertextovodkaz">
    <w:name w:val="Hyperlink"/>
    <w:basedOn w:val="Standardnpsmoodstavce"/>
    <w:uiPriority w:val="99"/>
    <w:unhideWhenUsed/>
    <w:rsid w:val="00ED205A"/>
    <w:rPr>
      <w:color w:val="0000FF" w:themeColor="hyperlink"/>
      <w:u w:val="single"/>
    </w:rPr>
  </w:style>
  <w:style w:type="paragraph" w:styleId="Textbubliny">
    <w:name w:val="Balloon Text"/>
    <w:basedOn w:val="Normln"/>
    <w:link w:val="TextbublinyChar"/>
    <w:uiPriority w:val="99"/>
    <w:semiHidden/>
    <w:unhideWhenUsed/>
    <w:rsid w:val="00EA12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2F4"/>
    <w:rPr>
      <w:rFonts w:ascii="Tahoma" w:hAnsi="Tahoma" w:cs="Tahoma"/>
      <w:sz w:val="16"/>
      <w:szCs w:val="16"/>
    </w:rPr>
  </w:style>
  <w:style w:type="table" w:styleId="Mkatabulky">
    <w:name w:val="Table Grid"/>
    <w:basedOn w:val="Normlntabulka"/>
    <w:rsid w:val="000854F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4D6069"/>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4D6069"/>
    <w:pPr>
      <w:spacing w:after="100"/>
    </w:pPr>
  </w:style>
  <w:style w:type="paragraph" w:styleId="Obsah2">
    <w:name w:val="toc 2"/>
    <w:basedOn w:val="Normln"/>
    <w:next w:val="Normln"/>
    <w:autoRedefine/>
    <w:uiPriority w:val="39"/>
    <w:unhideWhenUsed/>
    <w:rsid w:val="004D6069"/>
    <w:pPr>
      <w:spacing w:after="100"/>
      <w:ind w:left="240"/>
    </w:pPr>
  </w:style>
  <w:style w:type="paragraph" w:styleId="Obsah3">
    <w:name w:val="toc 3"/>
    <w:basedOn w:val="Normln"/>
    <w:next w:val="Normln"/>
    <w:autoRedefine/>
    <w:uiPriority w:val="39"/>
    <w:unhideWhenUsed/>
    <w:rsid w:val="004D606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012">
      <w:bodyDiv w:val="1"/>
      <w:marLeft w:val="0"/>
      <w:marRight w:val="0"/>
      <w:marTop w:val="0"/>
      <w:marBottom w:val="0"/>
      <w:divBdr>
        <w:top w:val="none" w:sz="0" w:space="0" w:color="auto"/>
        <w:left w:val="none" w:sz="0" w:space="0" w:color="auto"/>
        <w:bottom w:val="none" w:sz="0" w:space="0" w:color="auto"/>
        <w:right w:val="none" w:sz="0" w:space="0" w:color="auto"/>
      </w:divBdr>
      <w:divsChild>
        <w:div w:id="1363091555">
          <w:marLeft w:val="0"/>
          <w:marRight w:val="0"/>
          <w:marTop w:val="0"/>
          <w:marBottom w:val="0"/>
          <w:divBdr>
            <w:top w:val="none" w:sz="0" w:space="0" w:color="auto"/>
            <w:left w:val="none" w:sz="0" w:space="0" w:color="auto"/>
            <w:bottom w:val="none" w:sz="0" w:space="0" w:color="auto"/>
            <w:right w:val="none" w:sz="0" w:space="0" w:color="auto"/>
          </w:divBdr>
        </w:div>
      </w:divsChild>
    </w:div>
    <w:div w:id="216866609">
      <w:bodyDiv w:val="1"/>
      <w:marLeft w:val="0"/>
      <w:marRight w:val="0"/>
      <w:marTop w:val="0"/>
      <w:marBottom w:val="0"/>
      <w:divBdr>
        <w:top w:val="none" w:sz="0" w:space="0" w:color="auto"/>
        <w:left w:val="none" w:sz="0" w:space="0" w:color="auto"/>
        <w:bottom w:val="none" w:sz="0" w:space="0" w:color="auto"/>
        <w:right w:val="none" w:sz="0" w:space="0" w:color="auto"/>
      </w:divBdr>
      <w:divsChild>
        <w:div w:id="612440019">
          <w:marLeft w:val="0"/>
          <w:marRight w:val="0"/>
          <w:marTop w:val="0"/>
          <w:marBottom w:val="0"/>
          <w:divBdr>
            <w:top w:val="none" w:sz="0" w:space="0" w:color="auto"/>
            <w:left w:val="none" w:sz="0" w:space="0" w:color="auto"/>
            <w:bottom w:val="none" w:sz="0" w:space="0" w:color="auto"/>
            <w:right w:val="none" w:sz="0" w:space="0" w:color="auto"/>
          </w:divBdr>
        </w:div>
      </w:divsChild>
    </w:div>
    <w:div w:id="592278338">
      <w:bodyDiv w:val="1"/>
      <w:marLeft w:val="0"/>
      <w:marRight w:val="0"/>
      <w:marTop w:val="0"/>
      <w:marBottom w:val="0"/>
      <w:divBdr>
        <w:top w:val="none" w:sz="0" w:space="0" w:color="auto"/>
        <w:left w:val="none" w:sz="0" w:space="0" w:color="auto"/>
        <w:bottom w:val="none" w:sz="0" w:space="0" w:color="auto"/>
        <w:right w:val="none" w:sz="0" w:space="0" w:color="auto"/>
      </w:divBdr>
    </w:div>
    <w:div w:id="946035969">
      <w:bodyDiv w:val="1"/>
      <w:marLeft w:val="0"/>
      <w:marRight w:val="0"/>
      <w:marTop w:val="0"/>
      <w:marBottom w:val="0"/>
      <w:divBdr>
        <w:top w:val="none" w:sz="0" w:space="0" w:color="auto"/>
        <w:left w:val="none" w:sz="0" w:space="0" w:color="auto"/>
        <w:bottom w:val="none" w:sz="0" w:space="0" w:color="auto"/>
        <w:right w:val="none" w:sz="0" w:space="0" w:color="auto"/>
      </w:divBdr>
    </w:div>
    <w:div w:id="1032147247">
      <w:bodyDiv w:val="1"/>
      <w:marLeft w:val="0"/>
      <w:marRight w:val="0"/>
      <w:marTop w:val="0"/>
      <w:marBottom w:val="0"/>
      <w:divBdr>
        <w:top w:val="none" w:sz="0" w:space="0" w:color="auto"/>
        <w:left w:val="none" w:sz="0" w:space="0" w:color="auto"/>
        <w:bottom w:val="none" w:sz="0" w:space="0" w:color="auto"/>
        <w:right w:val="none" w:sz="0" w:space="0" w:color="auto"/>
      </w:divBdr>
    </w:div>
    <w:div w:id="1157725532">
      <w:bodyDiv w:val="1"/>
      <w:marLeft w:val="0"/>
      <w:marRight w:val="0"/>
      <w:marTop w:val="0"/>
      <w:marBottom w:val="0"/>
      <w:divBdr>
        <w:top w:val="none" w:sz="0" w:space="0" w:color="auto"/>
        <w:left w:val="none" w:sz="0" w:space="0" w:color="auto"/>
        <w:bottom w:val="none" w:sz="0" w:space="0" w:color="auto"/>
        <w:right w:val="none" w:sz="0" w:space="0" w:color="auto"/>
      </w:divBdr>
      <w:divsChild>
        <w:div w:id="565646609">
          <w:marLeft w:val="0"/>
          <w:marRight w:val="0"/>
          <w:marTop w:val="0"/>
          <w:marBottom w:val="0"/>
          <w:divBdr>
            <w:top w:val="none" w:sz="0" w:space="0" w:color="auto"/>
            <w:left w:val="none" w:sz="0" w:space="0" w:color="auto"/>
            <w:bottom w:val="none" w:sz="0" w:space="0" w:color="auto"/>
            <w:right w:val="none" w:sz="0" w:space="0" w:color="auto"/>
          </w:divBdr>
        </w:div>
      </w:divsChild>
    </w:div>
    <w:div w:id="1453868487">
      <w:bodyDiv w:val="1"/>
      <w:marLeft w:val="0"/>
      <w:marRight w:val="0"/>
      <w:marTop w:val="0"/>
      <w:marBottom w:val="0"/>
      <w:divBdr>
        <w:top w:val="none" w:sz="0" w:space="0" w:color="auto"/>
        <w:left w:val="none" w:sz="0" w:space="0" w:color="auto"/>
        <w:bottom w:val="none" w:sz="0" w:space="0" w:color="auto"/>
        <w:right w:val="none" w:sz="0" w:space="0" w:color="auto"/>
      </w:divBdr>
    </w:div>
    <w:div w:id="1627815241">
      <w:bodyDiv w:val="1"/>
      <w:marLeft w:val="0"/>
      <w:marRight w:val="0"/>
      <w:marTop w:val="0"/>
      <w:marBottom w:val="0"/>
      <w:divBdr>
        <w:top w:val="none" w:sz="0" w:space="0" w:color="auto"/>
        <w:left w:val="none" w:sz="0" w:space="0" w:color="auto"/>
        <w:bottom w:val="none" w:sz="0" w:space="0" w:color="auto"/>
        <w:right w:val="none" w:sz="0" w:space="0" w:color="auto"/>
      </w:divBdr>
      <w:divsChild>
        <w:div w:id="2070420129">
          <w:marLeft w:val="0"/>
          <w:marRight w:val="0"/>
          <w:marTop w:val="0"/>
          <w:marBottom w:val="0"/>
          <w:divBdr>
            <w:top w:val="none" w:sz="0" w:space="0" w:color="auto"/>
            <w:left w:val="none" w:sz="0" w:space="0" w:color="auto"/>
            <w:bottom w:val="none" w:sz="0" w:space="0" w:color="auto"/>
            <w:right w:val="none" w:sz="0" w:space="0" w:color="auto"/>
          </w:divBdr>
          <w:divsChild>
            <w:div w:id="1446845415">
              <w:marLeft w:val="0"/>
              <w:marRight w:val="0"/>
              <w:marTop w:val="0"/>
              <w:marBottom w:val="0"/>
              <w:divBdr>
                <w:top w:val="none" w:sz="0" w:space="0" w:color="auto"/>
                <w:left w:val="none" w:sz="0" w:space="0" w:color="auto"/>
                <w:bottom w:val="none" w:sz="0" w:space="0" w:color="auto"/>
                <w:right w:val="none" w:sz="0" w:space="0" w:color="auto"/>
              </w:divBdr>
            </w:div>
          </w:divsChild>
        </w:div>
        <w:div w:id="695496758">
          <w:marLeft w:val="0"/>
          <w:marRight w:val="0"/>
          <w:marTop w:val="0"/>
          <w:marBottom w:val="0"/>
          <w:divBdr>
            <w:top w:val="none" w:sz="0" w:space="0" w:color="auto"/>
            <w:left w:val="none" w:sz="0" w:space="0" w:color="auto"/>
            <w:bottom w:val="none" w:sz="0" w:space="0" w:color="auto"/>
            <w:right w:val="none" w:sz="0" w:space="0" w:color="auto"/>
          </w:divBdr>
        </w:div>
        <w:div w:id="1734619026">
          <w:marLeft w:val="0"/>
          <w:marRight w:val="0"/>
          <w:marTop w:val="0"/>
          <w:marBottom w:val="0"/>
          <w:divBdr>
            <w:top w:val="none" w:sz="0" w:space="0" w:color="auto"/>
            <w:left w:val="none" w:sz="0" w:space="0" w:color="auto"/>
            <w:bottom w:val="none" w:sz="0" w:space="0" w:color="auto"/>
            <w:right w:val="none" w:sz="0" w:space="0" w:color="auto"/>
          </w:divBdr>
        </w:div>
        <w:div w:id="479425413">
          <w:marLeft w:val="0"/>
          <w:marRight w:val="0"/>
          <w:marTop w:val="0"/>
          <w:marBottom w:val="0"/>
          <w:divBdr>
            <w:top w:val="none" w:sz="0" w:space="0" w:color="auto"/>
            <w:left w:val="none" w:sz="0" w:space="0" w:color="auto"/>
            <w:bottom w:val="none" w:sz="0" w:space="0" w:color="auto"/>
            <w:right w:val="none" w:sz="0" w:space="0" w:color="auto"/>
          </w:divBdr>
        </w:div>
      </w:divsChild>
    </w:div>
    <w:div w:id="1851329063">
      <w:bodyDiv w:val="1"/>
      <w:marLeft w:val="0"/>
      <w:marRight w:val="0"/>
      <w:marTop w:val="0"/>
      <w:marBottom w:val="0"/>
      <w:divBdr>
        <w:top w:val="none" w:sz="0" w:space="0" w:color="auto"/>
        <w:left w:val="none" w:sz="0" w:space="0" w:color="auto"/>
        <w:bottom w:val="none" w:sz="0" w:space="0" w:color="auto"/>
        <w:right w:val="none" w:sz="0" w:space="0" w:color="auto"/>
      </w:divBdr>
      <w:divsChild>
        <w:div w:id="1141534524">
          <w:marLeft w:val="0"/>
          <w:marRight w:val="0"/>
          <w:marTop w:val="0"/>
          <w:marBottom w:val="0"/>
          <w:divBdr>
            <w:top w:val="none" w:sz="0" w:space="0" w:color="auto"/>
            <w:left w:val="none" w:sz="0" w:space="0" w:color="auto"/>
            <w:bottom w:val="none" w:sz="0" w:space="0" w:color="auto"/>
            <w:right w:val="none" w:sz="0" w:space="0" w:color="auto"/>
          </w:divBdr>
        </w:div>
      </w:divsChild>
    </w:div>
    <w:div w:id="1882210452">
      <w:bodyDiv w:val="1"/>
      <w:marLeft w:val="0"/>
      <w:marRight w:val="0"/>
      <w:marTop w:val="0"/>
      <w:marBottom w:val="0"/>
      <w:divBdr>
        <w:top w:val="none" w:sz="0" w:space="0" w:color="auto"/>
        <w:left w:val="none" w:sz="0" w:space="0" w:color="auto"/>
        <w:bottom w:val="none" w:sz="0" w:space="0" w:color="auto"/>
        <w:right w:val="none" w:sz="0" w:space="0" w:color="auto"/>
      </w:divBdr>
    </w:div>
    <w:div w:id="1997411840">
      <w:bodyDiv w:val="1"/>
      <w:marLeft w:val="0"/>
      <w:marRight w:val="0"/>
      <w:marTop w:val="0"/>
      <w:marBottom w:val="0"/>
      <w:divBdr>
        <w:top w:val="none" w:sz="0" w:space="0" w:color="auto"/>
        <w:left w:val="none" w:sz="0" w:space="0" w:color="auto"/>
        <w:bottom w:val="none" w:sz="0" w:space="0" w:color="auto"/>
        <w:right w:val="none" w:sz="0" w:space="0" w:color="auto"/>
      </w:divBdr>
      <w:divsChild>
        <w:div w:id="199945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zakonyprolidi.cz/cs/2004-561/zneni-20201001" TargetMode="External"/><Relationship Id="rId26" Type="http://schemas.openxmlformats.org/officeDocument/2006/relationships/hyperlink" Target="http://www.nuv.cz/uploads/DVD/html/dokumenty/C-Podpurne_systemy/CKK_C3_Skoly_na_ceste_ke_kvalite.pdf" TargetMode="External"/><Relationship Id="rId39" Type="http://schemas.openxmlformats.org/officeDocument/2006/relationships/hyperlink" Target="https://www.mpo.cz/assets/cz/e-komunikace-a-posta/Internet/2013/4/Digi_esko_v.2.0.pdf" TargetMode="External"/><Relationship Id="rId21" Type="http://schemas.openxmlformats.org/officeDocument/2006/relationships/hyperlink" Target="https://www.csicr.cz/cz/ZAKLADNI-INFORMACE/O-nas" TargetMode="External"/><Relationship Id="rId34" Type="http://schemas.openxmlformats.org/officeDocument/2006/relationships/hyperlink" Target="http://www.nuv.cz/file/79_1_1" TargetMode="External"/><Relationship Id="rId42"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zakonyprolidi.cz/cs/2005-15" TargetMode="External"/><Relationship Id="rId29" Type="http://schemas.openxmlformats.org/officeDocument/2006/relationships/hyperlink" Target="https://unesdoc.unesco.org/ark:/48223/pf0000146967/PDF/146967eng.pdf.multi"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velke-revize-zv.rvp.cz/files/hlavni-smery-revize-rvp-zv.pdf" TargetMode="External"/><Relationship Id="rId32" Type="http://schemas.openxmlformats.org/officeDocument/2006/relationships/hyperlink" Target="http://www.msmt.cz/file/8254_1_1/download/" TargetMode="External"/><Relationship Id="rId37" Type="http://schemas.openxmlformats.org/officeDocument/2006/relationships/hyperlink" Target="https://digifolio.rvp.cz/view/view.php?id=9832" TargetMode="External"/><Relationship Id="rId40" Type="http://schemas.openxmlformats.org/officeDocument/2006/relationships/hyperlink" Target="https://clanky.rvp.cz/clanek/s/Z/21635/PRIMARNI-VZDELAVANI-V-EVROPSKYCH-ZEMICH.html/"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doi.org/10.1787/69096873-en" TargetMode="External"/><Relationship Id="rId28" Type="http://schemas.openxmlformats.org/officeDocument/2006/relationships/hyperlink" Target="http://www.nuv.cz/file/85_1_1" TargetMode="External"/><Relationship Id="rId36" Type="http://schemas.openxmlformats.org/officeDocument/2006/relationships/hyperlink" Target="http://www.nuv.cz/uploads/DVD/html/dokumenty/D-Vzdelavani_a_diseminace/CKK_D_Koordinator_autoevaluace_studijni_text.pdf" TargetMode="External"/><Relationship Id="rId10" Type="http://schemas.openxmlformats.org/officeDocument/2006/relationships/header" Target="header1.xml"/><Relationship Id="rId19" Type="http://schemas.openxmlformats.org/officeDocument/2006/relationships/hyperlink" Target="https://www.zakonyprolidi.cz/cs/2005-48" TargetMode="External"/><Relationship Id="rId31" Type="http://schemas.openxmlformats.org/officeDocument/2006/relationships/hyperlink" Target="http://www.kvalitaskoly.cz/?q=model_kvality_skoly"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dotaceeu.cz/getmedia/d790d0c3-b307-47bf-98c2-3f106ae145c3/Shrnuti-z-evaluaci_201910.pdf.aspx" TargetMode="External"/><Relationship Id="rId27" Type="http://schemas.openxmlformats.org/officeDocument/2006/relationships/hyperlink" Target="http://www.ae.nuov.cz" TargetMode="External"/><Relationship Id="rId30" Type="http://schemas.openxmlformats.org/officeDocument/2006/relationships/hyperlink" Target="https://www.czso.cz/csu/czso/metodika_mezinarodni_klasifikace_vzdelani_isced_97" TargetMode="External"/><Relationship Id="rId35" Type="http://schemas.openxmlformats.org/officeDocument/2006/relationships/hyperlink" Target="https://pages.pedf.cuni.cz/pedagogika/?attachment_id=2976&amp;edmc=2976"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eval.org/Portals/0/What%20is%20evaluation%20Document.pdf" TargetMode="External"/><Relationship Id="rId25" Type="http://schemas.openxmlformats.org/officeDocument/2006/relationships/hyperlink" Target="https://wiki.rvp.cz/Knihovna/1.Pedagogick%C3%BD_lexikon/K/Kurikul%C3%A1rn%C3%AD_reforma" TargetMode="External"/><Relationship Id="rId33" Type="http://schemas.openxmlformats.org/officeDocument/2006/relationships/hyperlink" Target="https://www.msmt.cz/file/35405_1_1/" TargetMode="External"/><Relationship Id="rId38" Type="http://schemas.openxmlformats.org/officeDocument/2006/relationships/hyperlink" Target="http://www.vzdelavani2020.cz/images_obsah/dokumenty/strategie-2020_web.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DA69-F43C-4421-A467-0570F7CD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9165</TotalTime>
  <Pages>90</Pages>
  <Words>27752</Words>
  <Characters>163742</Characters>
  <Application>Microsoft Office Word</Application>
  <DocSecurity>0</DocSecurity>
  <Lines>1364</Lines>
  <Paragraphs>382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Nezvalová</dc:creator>
  <cp:lastModifiedBy>Ellie Nezvalová</cp:lastModifiedBy>
  <cp:revision>627</cp:revision>
  <cp:lastPrinted>2022-04-18T19:06:00Z</cp:lastPrinted>
  <dcterms:created xsi:type="dcterms:W3CDTF">2020-11-23T10:40:00Z</dcterms:created>
  <dcterms:modified xsi:type="dcterms:W3CDTF">2022-04-19T13:32:00Z</dcterms:modified>
</cp:coreProperties>
</file>