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diagrams/drawing3.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4C0" w:rsidRPr="00A624C0" w:rsidRDefault="00A624C0" w:rsidP="00A624C0">
      <w:pPr>
        <w:autoSpaceDE w:val="0"/>
        <w:autoSpaceDN w:val="0"/>
        <w:adjustRightInd w:val="0"/>
        <w:spacing w:after="0" w:line="240" w:lineRule="auto"/>
        <w:rPr>
          <w:rFonts w:cs="Times New Roman"/>
          <w:color w:val="000000"/>
          <w:szCs w:val="24"/>
        </w:rPr>
      </w:pPr>
    </w:p>
    <w:p w:rsidR="00A624C0" w:rsidRPr="00323B2A" w:rsidRDefault="00A624C0" w:rsidP="00A624C0">
      <w:pPr>
        <w:autoSpaceDE w:val="0"/>
        <w:autoSpaceDN w:val="0"/>
        <w:adjustRightInd w:val="0"/>
        <w:spacing w:after="0" w:line="240" w:lineRule="auto"/>
        <w:jc w:val="center"/>
        <w:rPr>
          <w:rFonts w:cs="Times New Roman"/>
          <w:color w:val="000000"/>
          <w:sz w:val="36"/>
          <w:szCs w:val="36"/>
        </w:rPr>
      </w:pPr>
      <w:r w:rsidRPr="00323B2A">
        <w:rPr>
          <w:rFonts w:cs="Times New Roman"/>
          <w:b/>
          <w:bCs/>
          <w:color w:val="000000"/>
          <w:sz w:val="36"/>
          <w:szCs w:val="36"/>
        </w:rPr>
        <w:t>Univerzita Palackého v Olomouci</w:t>
      </w:r>
    </w:p>
    <w:p w:rsidR="00A624C0" w:rsidRPr="00323B2A" w:rsidRDefault="00A624C0" w:rsidP="00A624C0">
      <w:pPr>
        <w:autoSpaceDE w:val="0"/>
        <w:autoSpaceDN w:val="0"/>
        <w:adjustRightInd w:val="0"/>
        <w:spacing w:after="0" w:line="240" w:lineRule="auto"/>
        <w:jc w:val="center"/>
        <w:rPr>
          <w:rFonts w:cs="Times New Roman"/>
          <w:b/>
          <w:bCs/>
          <w:color w:val="000000"/>
          <w:sz w:val="36"/>
          <w:szCs w:val="36"/>
        </w:rPr>
      </w:pPr>
      <w:r w:rsidRPr="00323B2A">
        <w:rPr>
          <w:rFonts w:cs="Times New Roman"/>
          <w:b/>
          <w:bCs/>
          <w:color w:val="000000"/>
          <w:sz w:val="36"/>
          <w:szCs w:val="36"/>
        </w:rPr>
        <w:t>Cyrilometodějská teologická fakulta</w:t>
      </w:r>
    </w:p>
    <w:p w:rsidR="00A624C0" w:rsidRPr="00323B2A" w:rsidRDefault="00A624C0" w:rsidP="00A624C0">
      <w:pPr>
        <w:autoSpaceDE w:val="0"/>
        <w:autoSpaceDN w:val="0"/>
        <w:adjustRightInd w:val="0"/>
        <w:spacing w:after="0" w:line="240" w:lineRule="auto"/>
        <w:jc w:val="center"/>
        <w:rPr>
          <w:rFonts w:cs="Times New Roman"/>
          <w:color w:val="000000"/>
          <w:sz w:val="36"/>
          <w:szCs w:val="36"/>
        </w:rPr>
      </w:pPr>
    </w:p>
    <w:p w:rsidR="00A624C0" w:rsidRPr="00323B2A" w:rsidRDefault="00A624C0" w:rsidP="00A624C0">
      <w:pPr>
        <w:autoSpaceDE w:val="0"/>
        <w:autoSpaceDN w:val="0"/>
        <w:adjustRightInd w:val="0"/>
        <w:spacing w:after="0" w:line="240" w:lineRule="auto"/>
        <w:jc w:val="center"/>
        <w:rPr>
          <w:rFonts w:cs="Times New Roman"/>
          <w:b/>
          <w:bCs/>
          <w:color w:val="000000"/>
          <w:sz w:val="36"/>
          <w:szCs w:val="36"/>
        </w:rPr>
      </w:pPr>
      <w:r w:rsidRPr="00323B2A">
        <w:rPr>
          <w:rFonts w:cs="Times New Roman"/>
          <w:b/>
          <w:bCs/>
          <w:color w:val="000000"/>
          <w:sz w:val="36"/>
          <w:szCs w:val="36"/>
        </w:rPr>
        <w:t>Katedra křesťanské sociální práce</w:t>
      </w:r>
    </w:p>
    <w:p w:rsidR="00A624C0" w:rsidRPr="00323B2A" w:rsidRDefault="00A624C0" w:rsidP="00A624C0">
      <w:pPr>
        <w:autoSpaceDE w:val="0"/>
        <w:autoSpaceDN w:val="0"/>
        <w:adjustRightInd w:val="0"/>
        <w:spacing w:after="0" w:line="240" w:lineRule="auto"/>
        <w:jc w:val="center"/>
        <w:rPr>
          <w:rFonts w:cs="Times New Roman"/>
          <w:color w:val="000000"/>
          <w:sz w:val="36"/>
          <w:szCs w:val="36"/>
        </w:rPr>
      </w:pPr>
    </w:p>
    <w:p w:rsidR="002D337E" w:rsidRPr="00323B2A" w:rsidRDefault="00A624C0" w:rsidP="00A624C0">
      <w:pPr>
        <w:spacing w:after="0" w:line="240" w:lineRule="auto"/>
        <w:jc w:val="center"/>
        <w:rPr>
          <w:rFonts w:eastAsia="Times New Roman" w:cs="Times New Roman"/>
          <w:sz w:val="36"/>
          <w:szCs w:val="36"/>
          <w:u w:val="single"/>
          <w:lang w:eastAsia="cs-CZ"/>
        </w:rPr>
      </w:pPr>
      <w:r w:rsidRPr="00323B2A">
        <w:rPr>
          <w:rFonts w:cs="Times New Roman"/>
          <w:i/>
          <w:iCs/>
          <w:color w:val="000000"/>
          <w:sz w:val="36"/>
          <w:szCs w:val="36"/>
        </w:rPr>
        <w:t>Charitativní a sociální práce</w:t>
      </w:r>
    </w:p>
    <w:p w:rsidR="00A624C0" w:rsidRPr="00323B2A" w:rsidRDefault="00A624C0" w:rsidP="002D337E">
      <w:pPr>
        <w:spacing w:after="0" w:line="240" w:lineRule="auto"/>
        <w:rPr>
          <w:rFonts w:eastAsia="Times New Roman" w:cs="Times New Roman"/>
          <w:sz w:val="36"/>
          <w:szCs w:val="36"/>
          <w:u w:val="single"/>
          <w:lang w:eastAsia="cs-CZ"/>
        </w:rPr>
      </w:pPr>
    </w:p>
    <w:p w:rsidR="00A624C0" w:rsidRDefault="00A624C0" w:rsidP="002D337E">
      <w:pPr>
        <w:spacing w:after="0" w:line="240" w:lineRule="auto"/>
        <w:rPr>
          <w:rFonts w:eastAsia="Times New Roman" w:cs="Times New Roman"/>
          <w:sz w:val="36"/>
          <w:szCs w:val="36"/>
          <w:u w:val="single"/>
          <w:lang w:eastAsia="cs-CZ"/>
        </w:rPr>
      </w:pPr>
    </w:p>
    <w:p w:rsidR="00323B2A" w:rsidRDefault="00323B2A" w:rsidP="002D337E">
      <w:pPr>
        <w:spacing w:after="0" w:line="240" w:lineRule="auto"/>
        <w:rPr>
          <w:rFonts w:eastAsia="Times New Roman" w:cs="Times New Roman"/>
          <w:sz w:val="36"/>
          <w:szCs w:val="36"/>
          <w:u w:val="single"/>
          <w:lang w:eastAsia="cs-CZ"/>
        </w:rPr>
      </w:pPr>
    </w:p>
    <w:p w:rsidR="00323B2A" w:rsidRPr="00323B2A" w:rsidRDefault="00323B2A" w:rsidP="002D337E">
      <w:pPr>
        <w:spacing w:after="0" w:line="240" w:lineRule="auto"/>
        <w:rPr>
          <w:rFonts w:eastAsia="Times New Roman" w:cs="Times New Roman"/>
          <w:sz w:val="36"/>
          <w:szCs w:val="36"/>
          <w:u w:val="single"/>
          <w:lang w:eastAsia="cs-CZ"/>
        </w:rPr>
      </w:pPr>
    </w:p>
    <w:p w:rsidR="00A624C0" w:rsidRDefault="00323B2A" w:rsidP="00323B2A">
      <w:pPr>
        <w:tabs>
          <w:tab w:val="center" w:pos="4394"/>
          <w:tab w:val="left" w:pos="6450"/>
        </w:tabs>
        <w:spacing w:after="0" w:line="240" w:lineRule="auto"/>
        <w:rPr>
          <w:rFonts w:eastAsia="Times New Roman" w:cs="Times New Roman"/>
          <w:sz w:val="36"/>
          <w:szCs w:val="36"/>
          <w:lang w:eastAsia="cs-CZ"/>
        </w:rPr>
      </w:pPr>
      <w:r>
        <w:rPr>
          <w:rFonts w:eastAsia="Times New Roman" w:cs="Times New Roman"/>
          <w:sz w:val="36"/>
          <w:szCs w:val="36"/>
          <w:lang w:eastAsia="cs-CZ"/>
        </w:rPr>
        <w:tab/>
      </w:r>
      <w:r w:rsidR="00A624C0" w:rsidRPr="00323B2A">
        <w:rPr>
          <w:rFonts w:eastAsia="Times New Roman" w:cs="Times New Roman"/>
          <w:sz w:val="36"/>
          <w:szCs w:val="36"/>
          <w:lang w:eastAsia="cs-CZ"/>
        </w:rPr>
        <w:t>Věra Zapletalová</w:t>
      </w:r>
      <w:r>
        <w:rPr>
          <w:rFonts w:eastAsia="Times New Roman" w:cs="Times New Roman"/>
          <w:sz w:val="36"/>
          <w:szCs w:val="36"/>
          <w:lang w:eastAsia="cs-CZ"/>
        </w:rPr>
        <w:tab/>
      </w:r>
    </w:p>
    <w:p w:rsidR="00323B2A" w:rsidRDefault="00323B2A" w:rsidP="00323B2A">
      <w:pPr>
        <w:tabs>
          <w:tab w:val="center" w:pos="4394"/>
          <w:tab w:val="left" w:pos="6450"/>
        </w:tabs>
        <w:spacing w:after="0" w:line="240" w:lineRule="auto"/>
        <w:rPr>
          <w:rFonts w:eastAsia="Times New Roman" w:cs="Times New Roman"/>
          <w:sz w:val="36"/>
          <w:szCs w:val="36"/>
          <w:lang w:eastAsia="cs-CZ"/>
        </w:rPr>
      </w:pPr>
    </w:p>
    <w:p w:rsidR="00323B2A" w:rsidRDefault="00323B2A" w:rsidP="00A624C0">
      <w:pPr>
        <w:spacing w:after="0" w:line="240" w:lineRule="auto"/>
        <w:jc w:val="center"/>
        <w:rPr>
          <w:rFonts w:eastAsia="Times New Roman" w:cs="Times New Roman"/>
          <w:sz w:val="36"/>
          <w:szCs w:val="36"/>
          <w:lang w:eastAsia="cs-CZ"/>
        </w:rPr>
      </w:pPr>
    </w:p>
    <w:p w:rsidR="00323B2A" w:rsidRDefault="00323B2A" w:rsidP="00A624C0">
      <w:pPr>
        <w:spacing w:after="0" w:line="240" w:lineRule="auto"/>
        <w:jc w:val="center"/>
        <w:rPr>
          <w:rFonts w:eastAsia="Times New Roman" w:cs="Times New Roman"/>
          <w:sz w:val="36"/>
          <w:szCs w:val="36"/>
          <w:lang w:eastAsia="cs-CZ"/>
        </w:rPr>
      </w:pPr>
    </w:p>
    <w:p w:rsidR="00323B2A" w:rsidRPr="00323B2A" w:rsidRDefault="00323B2A" w:rsidP="00A624C0">
      <w:pPr>
        <w:spacing w:after="0" w:line="240" w:lineRule="auto"/>
        <w:jc w:val="center"/>
        <w:rPr>
          <w:rFonts w:eastAsia="Times New Roman" w:cs="Times New Roman"/>
          <w:sz w:val="36"/>
          <w:szCs w:val="36"/>
          <w:lang w:eastAsia="cs-CZ"/>
        </w:rPr>
      </w:pPr>
    </w:p>
    <w:p w:rsidR="00323B2A" w:rsidRDefault="00323B2A" w:rsidP="00323B2A">
      <w:pPr>
        <w:spacing w:after="0" w:line="240" w:lineRule="auto"/>
        <w:jc w:val="center"/>
        <w:rPr>
          <w:rFonts w:eastAsia="Calibri"/>
          <w:i/>
          <w:sz w:val="36"/>
          <w:szCs w:val="36"/>
        </w:rPr>
      </w:pPr>
      <w:r w:rsidRPr="00323B2A">
        <w:rPr>
          <w:rFonts w:eastAsia="Calibri"/>
          <w:i/>
          <w:sz w:val="36"/>
          <w:szCs w:val="36"/>
        </w:rPr>
        <w:t xml:space="preserve">Příprava akreditace dobrovolnického programu </w:t>
      </w:r>
    </w:p>
    <w:p w:rsidR="00A624C0" w:rsidRPr="00323B2A" w:rsidRDefault="00323B2A" w:rsidP="00323B2A">
      <w:pPr>
        <w:spacing w:after="0" w:line="240" w:lineRule="auto"/>
        <w:jc w:val="center"/>
        <w:rPr>
          <w:rFonts w:eastAsia="Times New Roman" w:cs="Times New Roman"/>
          <w:sz w:val="36"/>
          <w:szCs w:val="36"/>
          <w:u w:val="single"/>
          <w:lang w:eastAsia="cs-CZ"/>
        </w:rPr>
      </w:pPr>
      <w:r w:rsidRPr="00323B2A">
        <w:rPr>
          <w:rFonts w:eastAsia="Calibri"/>
          <w:i/>
          <w:sz w:val="36"/>
          <w:szCs w:val="36"/>
        </w:rPr>
        <w:t>Centra pro rodinu Ráj</w:t>
      </w:r>
    </w:p>
    <w:p w:rsidR="00323B2A" w:rsidRDefault="00323B2A" w:rsidP="00A624C0">
      <w:pPr>
        <w:autoSpaceDE w:val="0"/>
        <w:autoSpaceDN w:val="0"/>
        <w:adjustRightInd w:val="0"/>
        <w:spacing w:after="0" w:line="240" w:lineRule="auto"/>
        <w:jc w:val="center"/>
        <w:rPr>
          <w:rFonts w:cs="Times New Roman"/>
          <w:color w:val="000000"/>
          <w:sz w:val="36"/>
          <w:szCs w:val="36"/>
        </w:rPr>
      </w:pPr>
    </w:p>
    <w:p w:rsidR="00A624C0" w:rsidRDefault="00A624C0" w:rsidP="00A624C0">
      <w:pPr>
        <w:autoSpaceDE w:val="0"/>
        <w:autoSpaceDN w:val="0"/>
        <w:adjustRightInd w:val="0"/>
        <w:spacing w:after="0" w:line="240" w:lineRule="auto"/>
        <w:jc w:val="center"/>
        <w:rPr>
          <w:rFonts w:cs="Times New Roman"/>
          <w:color w:val="000000"/>
          <w:sz w:val="36"/>
          <w:szCs w:val="36"/>
        </w:rPr>
      </w:pPr>
      <w:r w:rsidRPr="00323B2A">
        <w:rPr>
          <w:rFonts w:cs="Times New Roman"/>
          <w:color w:val="000000"/>
          <w:sz w:val="36"/>
          <w:szCs w:val="36"/>
        </w:rPr>
        <w:t>Bakalářská práce</w:t>
      </w:r>
    </w:p>
    <w:p w:rsidR="00323B2A" w:rsidRDefault="00323B2A" w:rsidP="00A624C0">
      <w:pPr>
        <w:autoSpaceDE w:val="0"/>
        <w:autoSpaceDN w:val="0"/>
        <w:adjustRightInd w:val="0"/>
        <w:spacing w:after="0" w:line="240" w:lineRule="auto"/>
        <w:jc w:val="center"/>
        <w:rPr>
          <w:rFonts w:cs="Times New Roman"/>
          <w:color w:val="000000"/>
          <w:sz w:val="36"/>
          <w:szCs w:val="36"/>
        </w:rPr>
      </w:pPr>
    </w:p>
    <w:p w:rsidR="00323B2A" w:rsidRDefault="00323B2A" w:rsidP="00A624C0">
      <w:pPr>
        <w:autoSpaceDE w:val="0"/>
        <w:autoSpaceDN w:val="0"/>
        <w:adjustRightInd w:val="0"/>
        <w:spacing w:after="0" w:line="240" w:lineRule="auto"/>
        <w:jc w:val="center"/>
        <w:rPr>
          <w:rFonts w:cs="Times New Roman"/>
          <w:color w:val="000000"/>
          <w:sz w:val="36"/>
          <w:szCs w:val="36"/>
        </w:rPr>
      </w:pPr>
    </w:p>
    <w:p w:rsidR="00323B2A" w:rsidRDefault="00323B2A" w:rsidP="00A624C0">
      <w:pPr>
        <w:autoSpaceDE w:val="0"/>
        <w:autoSpaceDN w:val="0"/>
        <w:adjustRightInd w:val="0"/>
        <w:spacing w:after="0" w:line="240" w:lineRule="auto"/>
        <w:jc w:val="center"/>
        <w:rPr>
          <w:rFonts w:cs="Times New Roman"/>
          <w:color w:val="000000"/>
          <w:sz w:val="36"/>
          <w:szCs w:val="36"/>
        </w:rPr>
      </w:pPr>
    </w:p>
    <w:p w:rsidR="00323B2A" w:rsidRDefault="00323B2A" w:rsidP="00A624C0">
      <w:pPr>
        <w:autoSpaceDE w:val="0"/>
        <w:autoSpaceDN w:val="0"/>
        <w:adjustRightInd w:val="0"/>
        <w:spacing w:after="0" w:line="240" w:lineRule="auto"/>
        <w:jc w:val="center"/>
        <w:rPr>
          <w:rFonts w:cs="Times New Roman"/>
          <w:color w:val="000000"/>
          <w:sz w:val="36"/>
          <w:szCs w:val="36"/>
        </w:rPr>
      </w:pPr>
    </w:p>
    <w:p w:rsidR="00323B2A" w:rsidRDefault="00323B2A" w:rsidP="00A624C0">
      <w:pPr>
        <w:autoSpaceDE w:val="0"/>
        <w:autoSpaceDN w:val="0"/>
        <w:adjustRightInd w:val="0"/>
        <w:spacing w:after="0" w:line="240" w:lineRule="auto"/>
        <w:jc w:val="center"/>
        <w:rPr>
          <w:rFonts w:cs="Times New Roman"/>
          <w:color w:val="000000"/>
          <w:sz w:val="36"/>
          <w:szCs w:val="36"/>
        </w:rPr>
      </w:pPr>
    </w:p>
    <w:p w:rsidR="00323B2A" w:rsidRDefault="00323B2A" w:rsidP="00A624C0">
      <w:pPr>
        <w:autoSpaceDE w:val="0"/>
        <w:autoSpaceDN w:val="0"/>
        <w:adjustRightInd w:val="0"/>
        <w:spacing w:after="0" w:line="240" w:lineRule="auto"/>
        <w:jc w:val="center"/>
        <w:rPr>
          <w:rFonts w:cs="Times New Roman"/>
          <w:color w:val="000000"/>
          <w:sz w:val="36"/>
          <w:szCs w:val="36"/>
        </w:rPr>
      </w:pPr>
    </w:p>
    <w:p w:rsidR="00323B2A" w:rsidRDefault="00323B2A" w:rsidP="00A624C0">
      <w:pPr>
        <w:autoSpaceDE w:val="0"/>
        <w:autoSpaceDN w:val="0"/>
        <w:adjustRightInd w:val="0"/>
        <w:spacing w:after="0" w:line="240" w:lineRule="auto"/>
        <w:jc w:val="center"/>
        <w:rPr>
          <w:rFonts w:cs="Times New Roman"/>
          <w:color w:val="000000"/>
          <w:sz w:val="36"/>
          <w:szCs w:val="36"/>
        </w:rPr>
      </w:pPr>
    </w:p>
    <w:p w:rsidR="00323B2A" w:rsidRDefault="00323B2A" w:rsidP="00A624C0">
      <w:pPr>
        <w:autoSpaceDE w:val="0"/>
        <w:autoSpaceDN w:val="0"/>
        <w:adjustRightInd w:val="0"/>
        <w:spacing w:after="0" w:line="240" w:lineRule="auto"/>
        <w:jc w:val="center"/>
        <w:rPr>
          <w:rFonts w:cs="Times New Roman"/>
          <w:color w:val="000000"/>
          <w:sz w:val="36"/>
          <w:szCs w:val="36"/>
        </w:rPr>
      </w:pPr>
    </w:p>
    <w:p w:rsidR="00323B2A" w:rsidRPr="00323B2A" w:rsidRDefault="00323B2A" w:rsidP="00A624C0">
      <w:pPr>
        <w:autoSpaceDE w:val="0"/>
        <w:autoSpaceDN w:val="0"/>
        <w:adjustRightInd w:val="0"/>
        <w:spacing w:after="0" w:line="240" w:lineRule="auto"/>
        <w:jc w:val="center"/>
        <w:rPr>
          <w:rFonts w:cs="Times New Roman"/>
          <w:color w:val="000000"/>
          <w:sz w:val="36"/>
          <w:szCs w:val="36"/>
        </w:rPr>
      </w:pPr>
    </w:p>
    <w:p w:rsidR="00A624C0" w:rsidRPr="00323B2A" w:rsidRDefault="00A624C0" w:rsidP="00A624C0">
      <w:pPr>
        <w:autoSpaceDE w:val="0"/>
        <w:autoSpaceDN w:val="0"/>
        <w:adjustRightInd w:val="0"/>
        <w:spacing w:after="0" w:line="240" w:lineRule="auto"/>
        <w:jc w:val="center"/>
        <w:rPr>
          <w:rFonts w:cs="Times New Roman"/>
          <w:color w:val="000000"/>
          <w:sz w:val="36"/>
          <w:szCs w:val="36"/>
        </w:rPr>
      </w:pPr>
      <w:r w:rsidRPr="00323B2A">
        <w:rPr>
          <w:rFonts w:cs="Times New Roman"/>
          <w:color w:val="000000"/>
          <w:sz w:val="36"/>
          <w:szCs w:val="36"/>
        </w:rPr>
        <w:t>vedoucí práce: Ing. Ester Danihelková</w:t>
      </w:r>
    </w:p>
    <w:p w:rsidR="00323B2A" w:rsidRDefault="00323B2A" w:rsidP="00A624C0">
      <w:pPr>
        <w:spacing w:after="0" w:line="240" w:lineRule="auto"/>
        <w:jc w:val="center"/>
        <w:rPr>
          <w:rFonts w:cs="Times New Roman"/>
          <w:b/>
          <w:bCs/>
          <w:color w:val="000000"/>
          <w:sz w:val="36"/>
          <w:szCs w:val="36"/>
        </w:rPr>
      </w:pPr>
    </w:p>
    <w:p w:rsidR="00A624C0" w:rsidRPr="00323B2A" w:rsidRDefault="000F1934" w:rsidP="00A624C0">
      <w:pPr>
        <w:spacing w:after="0" w:line="240" w:lineRule="auto"/>
        <w:jc w:val="center"/>
        <w:rPr>
          <w:rFonts w:eastAsia="Times New Roman" w:cs="Times New Roman"/>
          <w:sz w:val="36"/>
          <w:szCs w:val="36"/>
          <w:u w:val="single"/>
          <w:lang w:eastAsia="cs-CZ"/>
        </w:rPr>
      </w:pPr>
      <w:r>
        <w:rPr>
          <w:rFonts w:cs="Times New Roman"/>
          <w:b/>
          <w:bCs/>
          <w:color w:val="000000"/>
          <w:sz w:val="36"/>
          <w:szCs w:val="36"/>
        </w:rPr>
        <w:t>2015</w:t>
      </w:r>
    </w:p>
    <w:p w:rsidR="00A624C0" w:rsidRDefault="00A624C0" w:rsidP="00A624C0">
      <w:pPr>
        <w:spacing w:after="0" w:line="240" w:lineRule="auto"/>
        <w:jc w:val="center"/>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A624C0" w:rsidRDefault="00A624C0" w:rsidP="002D337E">
      <w:pPr>
        <w:spacing w:after="0" w:line="240" w:lineRule="auto"/>
        <w:rPr>
          <w:rFonts w:eastAsia="Times New Roman" w:cs="Times New Roman"/>
          <w:sz w:val="36"/>
          <w:szCs w:val="24"/>
          <w:u w:val="single"/>
          <w:lang w:eastAsia="cs-CZ"/>
        </w:rPr>
      </w:pPr>
    </w:p>
    <w:p w:rsidR="002D337E" w:rsidRDefault="002D337E" w:rsidP="002D337E">
      <w:pPr>
        <w:spacing w:after="0" w:line="240" w:lineRule="auto"/>
        <w:rPr>
          <w:rFonts w:eastAsia="Times New Roman" w:cs="Times New Roman"/>
          <w:sz w:val="36"/>
          <w:szCs w:val="24"/>
          <w:u w:val="single"/>
          <w:lang w:eastAsia="cs-CZ"/>
        </w:rPr>
      </w:pPr>
    </w:p>
    <w:p w:rsidR="002D337E" w:rsidRDefault="002D337E" w:rsidP="002D337E">
      <w:pPr>
        <w:spacing w:after="0" w:line="240" w:lineRule="auto"/>
        <w:rPr>
          <w:rFonts w:eastAsia="Times New Roman" w:cs="Times New Roman"/>
          <w:sz w:val="36"/>
          <w:szCs w:val="24"/>
          <w:u w:val="single"/>
          <w:lang w:eastAsia="cs-CZ"/>
        </w:rPr>
      </w:pPr>
    </w:p>
    <w:p w:rsidR="002D337E" w:rsidRDefault="002D337E" w:rsidP="002D337E">
      <w:pPr>
        <w:spacing w:after="0" w:line="240" w:lineRule="auto"/>
        <w:rPr>
          <w:rFonts w:eastAsia="Times New Roman" w:cs="Times New Roman"/>
          <w:sz w:val="36"/>
          <w:szCs w:val="24"/>
          <w:u w:val="single"/>
          <w:lang w:eastAsia="cs-CZ"/>
        </w:rPr>
      </w:pPr>
    </w:p>
    <w:p w:rsidR="002D337E" w:rsidRPr="00E1593C" w:rsidRDefault="002D337E" w:rsidP="002D337E">
      <w:pPr>
        <w:spacing w:after="0" w:line="360" w:lineRule="auto"/>
        <w:rPr>
          <w:rFonts w:eastAsia="Times New Roman" w:cs="Times New Roman"/>
          <w:szCs w:val="24"/>
          <w:lang w:eastAsia="cs-CZ"/>
        </w:rPr>
      </w:pPr>
      <w:r w:rsidRPr="00E1593C">
        <w:rPr>
          <w:rFonts w:eastAsia="Times New Roman" w:cs="Times New Roman"/>
          <w:szCs w:val="24"/>
          <w:lang w:eastAsia="cs-CZ"/>
        </w:rPr>
        <w:t xml:space="preserve">Prohlašuji, že jsem </w:t>
      </w:r>
      <w:r>
        <w:rPr>
          <w:rFonts w:eastAsia="Times New Roman" w:cs="Times New Roman"/>
          <w:szCs w:val="24"/>
          <w:lang w:eastAsia="cs-CZ"/>
        </w:rPr>
        <w:t>Bakalářskou</w:t>
      </w:r>
      <w:r w:rsidRPr="00E1593C">
        <w:rPr>
          <w:rFonts w:eastAsia="Times New Roman" w:cs="Times New Roman"/>
          <w:szCs w:val="24"/>
          <w:lang w:eastAsia="cs-CZ"/>
        </w:rPr>
        <w:t xml:space="preserve"> práci vypracovala samostatně a použila jen pramenů, které cituji a uvádím v přiložené bibliografii.</w:t>
      </w:r>
    </w:p>
    <w:p w:rsidR="002D337E" w:rsidRPr="00E1593C" w:rsidRDefault="002D337E" w:rsidP="002D337E">
      <w:pPr>
        <w:spacing w:after="0" w:line="360" w:lineRule="auto"/>
        <w:rPr>
          <w:rFonts w:eastAsia="Times New Roman" w:cs="Times New Roman"/>
          <w:szCs w:val="24"/>
          <w:lang w:eastAsia="cs-CZ"/>
        </w:rPr>
      </w:pPr>
    </w:p>
    <w:p w:rsidR="002D337E" w:rsidRPr="00E1593C" w:rsidRDefault="005147E8" w:rsidP="002D337E">
      <w:pPr>
        <w:spacing w:after="0" w:line="360" w:lineRule="auto"/>
        <w:jc w:val="both"/>
        <w:rPr>
          <w:rFonts w:eastAsia="Times New Roman" w:cs="Times New Roman"/>
          <w:szCs w:val="24"/>
          <w:lang w:eastAsia="cs-CZ"/>
        </w:rPr>
      </w:pPr>
      <w:r>
        <w:rPr>
          <w:rFonts w:eastAsia="Times New Roman" w:cs="Times New Roman"/>
          <w:szCs w:val="24"/>
          <w:lang w:eastAsia="cs-CZ"/>
        </w:rPr>
        <w:t>D</w:t>
      </w:r>
      <w:r w:rsidRPr="00E1593C">
        <w:rPr>
          <w:rFonts w:eastAsia="Times New Roman" w:cs="Times New Roman"/>
          <w:szCs w:val="24"/>
          <w:lang w:eastAsia="cs-CZ"/>
        </w:rPr>
        <w:t>ne</w:t>
      </w:r>
      <w:r>
        <w:rPr>
          <w:rFonts w:eastAsia="Times New Roman" w:cs="Times New Roman"/>
          <w:szCs w:val="24"/>
          <w:lang w:eastAsia="cs-CZ"/>
        </w:rPr>
        <w:t xml:space="preserve"> </w:t>
      </w:r>
      <w:r w:rsidR="00B3241C">
        <w:rPr>
          <w:rFonts w:eastAsia="Times New Roman" w:cs="Times New Roman"/>
          <w:szCs w:val="24"/>
          <w:lang w:eastAsia="cs-CZ"/>
        </w:rPr>
        <w:t>23</w:t>
      </w:r>
      <w:r>
        <w:rPr>
          <w:rFonts w:eastAsia="Times New Roman" w:cs="Times New Roman"/>
          <w:szCs w:val="24"/>
          <w:lang w:eastAsia="cs-CZ"/>
        </w:rPr>
        <w:t>. 3. 2015</w:t>
      </w:r>
    </w:p>
    <w:p w:rsidR="002D337E" w:rsidRDefault="00323B2A" w:rsidP="002D337E">
      <w:pPr>
        <w:autoSpaceDE w:val="0"/>
        <w:autoSpaceDN w:val="0"/>
        <w:adjustRightInd w:val="0"/>
        <w:spacing w:after="0" w:line="360" w:lineRule="auto"/>
        <w:jc w:val="center"/>
        <w:rPr>
          <w:rFonts w:eastAsia="Times New Roman" w:cs="Times New Roman"/>
          <w:szCs w:val="24"/>
          <w:lang w:eastAsia="cs-CZ"/>
        </w:rPr>
      </w:pPr>
      <w:r>
        <w:rPr>
          <w:rFonts w:eastAsia="Times New Roman" w:cs="Times New Roman"/>
          <w:szCs w:val="24"/>
          <w:lang w:eastAsia="cs-CZ"/>
        </w:rPr>
        <w:t xml:space="preserve">  </w:t>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sidR="002D337E" w:rsidRPr="00E1593C">
        <w:rPr>
          <w:rFonts w:eastAsia="Times New Roman" w:cs="Times New Roman"/>
          <w:szCs w:val="24"/>
          <w:lang w:eastAsia="cs-CZ"/>
        </w:rPr>
        <w:tab/>
        <w:t>Podpis…………………………………</w:t>
      </w:r>
      <w:proofErr w:type="gramStart"/>
      <w:r w:rsidR="002D337E" w:rsidRPr="00E1593C">
        <w:rPr>
          <w:rFonts w:eastAsia="Times New Roman" w:cs="Times New Roman"/>
          <w:szCs w:val="24"/>
          <w:lang w:eastAsia="cs-CZ"/>
        </w:rPr>
        <w:t>…..</w:t>
      </w:r>
      <w:proofErr w:type="gramEnd"/>
    </w:p>
    <w:p w:rsidR="002D337E" w:rsidRDefault="002D337E" w:rsidP="002D337E">
      <w:pPr>
        <w:autoSpaceDE w:val="0"/>
        <w:autoSpaceDN w:val="0"/>
        <w:adjustRightInd w:val="0"/>
        <w:spacing w:after="0" w:line="360" w:lineRule="auto"/>
        <w:jc w:val="center"/>
        <w:rPr>
          <w:rFonts w:eastAsia="Times New Roman" w:cs="Times New Roman"/>
          <w:szCs w:val="24"/>
          <w:lang w:eastAsia="cs-CZ"/>
        </w:rPr>
      </w:pPr>
    </w:p>
    <w:p w:rsidR="002D337E" w:rsidRDefault="002D337E" w:rsidP="002D337E">
      <w:pPr>
        <w:autoSpaceDE w:val="0"/>
        <w:autoSpaceDN w:val="0"/>
        <w:adjustRightInd w:val="0"/>
        <w:spacing w:after="0" w:line="360" w:lineRule="auto"/>
        <w:jc w:val="center"/>
        <w:rPr>
          <w:rFonts w:eastAsia="Times New Roman" w:cs="Times New Roman"/>
          <w:szCs w:val="24"/>
          <w:lang w:eastAsia="cs-CZ"/>
        </w:rPr>
      </w:pPr>
    </w:p>
    <w:p w:rsidR="002D337E" w:rsidRDefault="002D337E"/>
    <w:p w:rsidR="002D337E" w:rsidRPr="002D337E" w:rsidRDefault="002D337E" w:rsidP="002D337E"/>
    <w:p w:rsidR="002D337E" w:rsidRPr="002D337E" w:rsidRDefault="002D337E" w:rsidP="002D337E"/>
    <w:p w:rsidR="002D337E" w:rsidRPr="002D337E" w:rsidRDefault="002D337E" w:rsidP="002D337E"/>
    <w:p w:rsidR="002D337E" w:rsidRPr="002D337E" w:rsidRDefault="002D337E" w:rsidP="002D337E"/>
    <w:p w:rsidR="002D337E" w:rsidRPr="002D337E" w:rsidRDefault="002D337E" w:rsidP="002D337E"/>
    <w:p w:rsidR="002D337E" w:rsidRPr="002D337E" w:rsidRDefault="002D337E" w:rsidP="002D337E"/>
    <w:p w:rsidR="002D337E" w:rsidRPr="002D337E" w:rsidRDefault="002D337E" w:rsidP="002D337E"/>
    <w:p w:rsidR="002D337E" w:rsidRPr="002D337E" w:rsidRDefault="002D337E" w:rsidP="002D337E"/>
    <w:p w:rsidR="002D337E" w:rsidRPr="002D337E" w:rsidRDefault="002D337E" w:rsidP="002D337E"/>
    <w:p w:rsidR="002D337E" w:rsidRPr="002D337E" w:rsidRDefault="002D337E" w:rsidP="002D337E"/>
    <w:p w:rsidR="002D337E" w:rsidRPr="002D337E" w:rsidRDefault="002D337E" w:rsidP="002D337E"/>
    <w:p w:rsidR="002D337E" w:rsidRPr="002D337E" w:rsidRDefault="002D337E" w:rsidP="002D337E"/>
    <w:p w:rsidR="002D337E" w:rsidRPr="002D337E" w:rsidRDefault="002D337E" w:rsidP="002D337E"/>
    <w:p w:rsidR="002D337E" w:rsidRPr="002D337E" w:rsidRDefault="002D337E" w:rsidP="002D337E"/>
    <w:p w:rsidR="002D337E" w:rsidRPr="002D337E" w:rsidRDefault="002D337E" w:rsidP="002D337E"/>
    <w:p w:rsidR="002D337E" w:rsidRPr="002D337E" w:rsidRDefault="002D337E" w:rsidP="002D337E"/>
    <w:p w:rsidR="00447495" w:rsidRDefault="00447495" w:rsidP="002D337E">
      <w:pPr>
        <w:spacing w:after="0" w:line="360" w:lineRule="auto"/>
      </w:pPr>
    </w:p>
    <w:p w:rsidR="00447495" w:rsidRDefault="00447495" w:rsidP="002D337E">
      <w:pPr>
        <w:spacing w:after="0" w:line="360" w:lineRule="auto"/>
      </w:pPr>
    </w:p>
    <w:p w:rsidR="00447495" w:rsidRDefault="00447495" w:rsidP="002D337E">
      <w:pPr>
        <w:spacing w:after="0" w:line="360" w:lineRule="auto"/>
      </w:pPr>
    </w:p>
    <w:p w:rsidR="00447495" w:rsidRDefault="00447495" w:rsidP="002D337E">
      <w:pPr>
        <w:spacing w:after="0" w:line="360" w:lineRule="auto"/>
      </w:pPr>
    </w:p>
    <w:p w:rsidR="00447495" w:rsidRDefault="00447495" w:rsidP="002D337E">
      <w:pPr>
        <w:spacing w:after="0" w:line="360" w:lineRule="auto"/>
      </w:pPr>
    </w:p>
    <w:p w:rsidR="00447495" w:rsidRDefault="00447495" w:rsidP="002D337E">
      <w:pPr>
        <w:spacing w:after="0" w:line="360" w:lineRule="auto"/>
      </w:pPr>
    </w:p>
    <w:p w:rsidR="00323B2A" w:rsidRDefault="002D337E" w:rsidP="002D337E">
      <w:pPr>
        <w:spacing w:after="0" w:line="360" w:lineRule="auto"/>
      </w:pPr>
      <w:r>
        <w:tab/>
      </w:r>
    </w:p>
    <w:p w:rsidR="002D337E" w:rsidRDefault="002D337E" w:rsidP="002D337E">
      <w:pPr>
        <w:spacing w:after="0" w:line="360" w:lineRule="auto"/>
        <w:rPr>
          <w:rFonts w:eastAsia="Times New Roman" w:cs="Times New Roman"/>
          <w:szCs w:val="24"/>
          <w:lang w:eastAsia="cs-CZ"/>
        </w:rPr>
      </w:pPr>
      <w:r w:rsidRPr="00E1593C">
        <w:rPr>
          <w:rFonts w:eastAsia="Times New Roman" w:cs="Times New Roman"/>
          <w:szCs w:val="24"/>
          <w:lang w:eastAsia="cs-CZ"/>
        </w:rPr>
        <w:t xml:space="preserve">Děkuji všem, kteří mi pomohli při </w:t>
      </w:r>
      <w:r w:rsidR="00AB6BC5">
        <w:rPr>
          <w:rFonts w:eastAsia="Times New Roman" w:cs="Times New Roman"/>
          <w:szCs w:val="24"/>
          <w:lang w:eastAsia="cs-CZ"/>
        </w:rPr>
        <w:t>tvorbě</w:t>
      </w:r>
      <w:r w:rsidRPr="00E1593C">
        <w:rPr>
          <w:rFonts w:eastAsia="Times New Roman" w:cs="Times New Roman"/>
          <w:szCs w:val="24"/>
          <w:lang w:eastAsia="cs-CZ"/>
        </w:rPr>
        <w:t xml:space="preserve"> </w:t>
      </w:r>
      <w:r>
        <w:rPr>
          <w:rFonts w:eastAsia="Times New Roman" w:cs="Times New Roman"/>
          <w:szCs w:val="24"/>
          <w:lang w:eastAsia="cs-CZ"/>
        </w:rPr>
        <w:t xml:space="preserve">Bakalářské </w:t>
      </w:r>
      <w:r w:rsidRPr="00E1593C">
        <w:rPr>
          <w:rFonts w:eastAsia="Times New Roman" w:cs="Times New Roman"/>
          <w:szCs w:val="24"/>
          <w:lang w:eastAsia="cs-CZ"/>
        </w:rPr>
        <w:t xml:space="preserve">práce a ráda bych vyjádřila upřímné poděkování </w:t>
      </w:r>
      <w:r>
        <w:rPr>
          <w:rFonts w:eastAsia="Times New Roman" w:cs="Times New Roman"/>
          <w:szCs w:val="24"/>
          <w:lang w:eastAsia="cs-CZ"/>
        </w:rPr>
        <w:t>Ing</w:t>
      </w:r>
      <w:r w:rsidRPr="00E1593C">
        <w:rPr>
          <w:rFonts w:eastAsia="Times New Roman" w:cs="Times New Roman"/>
          <w:szCs w:val="24"/>
          <w:lang w:eastAsia="cs-CZ"/>
        </w:rPr>
        <w:t xml:space="preserve">. </w:t>
      </w:r>
      <w:r>
        <w:rPr>
          <w:rFonts w:eastAsia="Times New Roman" w:cs="Times New Roman"/>
          <w:szCs w:val="24"/>
          <w:lang w:eastAsia="cs-CZ"/>
        </w:rPr>
        <w:t>Ester Danihelkové</w:t>
      </w:r>
      <w:r w:rsidRPr="00E1593C">
        <w:rPr>
          <w:rFonts w:eastAsia="Times New Roman" w:cs="Times New Roman"/>
          <w:szCs w:val="24"/>
          <w:lang w:eastAsia="cs-CZ"/>
        </w:rPr>
        <w:t xml:space="preserve">, za odborné vedení a cenné připomínky ke zpracování práce. </w:t>
      </w:r>
    </w:p>
    <w:p w:rsidR="006B3111" w:rsidRDefault="006B3111" w:rsidP="002D337E">
      <w:pPr>
        <w:spacing w:after="0" w:line="360" w:lineRule="auto"/>
        <w:rPr>
          <w:rFonts w:eastAsia="Times New Roman" w:cs="Times New Roman"/>
          <w:szCs w:val="24"/>
          <w:lang w:eastAsia="cs-CZ"/>
        </w:rPr>
      </w:pPr>
    </w:p>
    <w:sdt>
      <w:sdtPr>
        <w:rPr>
          <w:rFonts w:ascii="Times New Roman" w:eastAsiaTheme="minorHAnsi" w:hAnsi="Times New Roman" w:cstheme="minorBidi"/>
          <w:b/>
          <w:color w:val="auto"/>
          <w:sz w:val="24"/>
          <w:szCs w:val="22"/>
        </w:rPr>
        <w:id w:val="5928494"/>
        <w:docPartObj>
          <w:docPartGallery w:val="Table of Contents"/>
          <w:docPartUnique/>
        </w:docPartObj>
      </w:sdtPr>
      <w:sdtEndPr>
        <w:rPr>
          <w:b w:val="0"/>
        </w:rPr>
      </w:sdtEndPr>
      <w:sdtContent>
        <w:p w:rsidR="00F2738E" w:rsidRPr="00F2738E" w:rsidRDefault="00ED7B7E" w:rsidP="00F2738E">
          <w:pPr>
            <w:pStyle w:val="Nadpisobsahu"/>
            <w:numPr>
              <w:ilvl w:val="0"/>
              <w:numId w:val="0"/>
            </w:numPr>
            <w:spacing w:after="240"/>
          </w:pPr>
          <w:r w:rsidRPr="00F2738E">
            <w:rPr>
              <w:b/>
              <w:color w:val="auto"/>
            </w:rPr>
            <w:t>Obsah</w:t>
          </w:r>
        </w:p>
        <w:p w:rsidR="00DA331A" w:rsidRDefault="00E857CE">
          <w:pPr>
            <w:pStyle w:val="Obsah1"/>
            <w:tabs>
              <w:tab w:val="right" w:leader="dot" w:pos="8778"/>
            </w:tabs>
            <w:rPr>
              <w:rFonts w:asciiTheme="minorHAnsi" w:eastAsiaTheme="minorEastAsia" w:hAnsiTheme="minorHAnsi"/>
              <w:noProof/>
              <w:sz w:val="22"/>
              <w:lang w:eastAsia="cs-CZ"/>
            </w:rPr>
          </w:pPr>
          <w:r>
            <w:fldChar w:fldCharType="begin"/>
          </w:r>
          <w:r w:rsidR="00ED7B7E">
            <w:instrText xml:space="preserve"> TOC \o "1-3" \h \z \u </w:instrText>
          </w:r>
          <w:r>
            <w:fldChar w:fldCharType="separate"/>
          </w:r>
          <w:hyperlink w:anchor="_Toc414822630" w:history="1">
            <w:r w:rsidR="00DA331A" w:rsidRPr="000914D9">
              <w:rPr>
                <w:rStyle w:val="Hypertextovodkaz"/>
                <w:b/>
                <w:noProof/>
              </w:rPr>
              <w:t>Úvod</w:t>
            </w:r>
            <w:r w:rsidR="00DA331A">
              <w:rPr>
                <w:noProof/>
                <w:webHidden/>
              </w:rPr>
              <w:tab/>
            </w:r>
            <w:r>
              <w:rPr>
                <w:noProof/>
                <w:webHidden/>
              </w:rPr>
              <w:fldChar w:fldCharType="begin"/>
            </w:r>
            <w:r w:rsidR="00DA331A">
              <w:rPr>
                <w:noProof/>
                <w:webHidden/>
              </w:rPr>
              <w:instrText xml:space="preserve"> PAGEREF _Toc414822630 \h </w:instrText>
            </w:r>
            <w:r>
              <w:rPr>
                <w:noProof/>
                <w:webHidden/>
              </w:rPr>
            </w:r>
            <w:r>
              <w:rPr>
                <w:noProof/>
                <w:webHidden/>
              </w:rPr>
              <w:fldChar w:fldCharType="separate"/>
            </w:r>
            <w:r w:rsidR="00DA331A">
              <w:rPr>
                <w:noProof/>
                <w:webHidden/>
              </w:rPr>
              <w:t>2</w:t>
            </w:r>
            <w:r>
              <w:rPr>
                <w:noProof/>
                <w:webHidden/>
              </w:rPr>
              <w:fldChar w:fldCharType="end"/>
            </w:r>
          </w:hyperlink>
        </w:p>
        <w:p w:rsidR="00DA331A" w:rsidRDefault="00E857CE">
          <w:pPr>
            <w:pStyle w:val="Obsah1"/>
            <w:tabs>
              <w:tab w:val="right" w:leader="dot" w:pos="8778"/>
            </w:tabs>
            <w:rPr>
              <w:rFonts w:asciiTheme="minorHAnsi" w:eastAsiaTheme="minorEastAsia" w:hAnsiTheme="minorHAnsi"/>
              <w:noProof/>
              <w:sz w:val="22"/>
              <w:lang w:eastAsia="cs-CZ"/>
            </w:rPr>
          </w:pPr>
          <w:hyperlink w:anchor="_Toc414822631" w:history="1">
            <w:r w:rsidR="00DA331A" w:rsidRPr="000914D9">
              <w:rPr>
                <w:rStyle w:val="Hypertextovodkaz"/>
                <w:b/>
                <w:noProof/>
              </w:rPr>
              <w:t>TEORETICKÁ ČÁST</w:t>
            </w:r>
            <w:r w:rsidR="00DA331A">
              <w:rPr>
                <w:noProof/>
                <w:webHidden/>
              </w:rPr>
              <w:tab/>
            </w:r>
            <w:r>
              <w:rPr>
                <w:noProof/>
                <w:webHidden/>
              </w:rPr>
              <w:fldChar w:fldCharType="begin"/>
            </w:r>
            <w:r w:rsidR="00DA331A">
              <w:rPr>
                <w:noProof/>
                <w:webHidden/>
              </w:rPr>
              <w:instrText xml:space="preserve"> PAGEREF _Toc414822631 \h </w:instrText>
            </w:r>
            <w:r>
              <w:rPr>
                <w:noProof/>
                <w:webHidden/>
              </w:rPr>
            </w:r>
            <w:r>
              <w:rPr>
                <w:noProof/>
                <w:webHidden/>
              </w:rPr>
              <w:fldChar w:fldCharType="separate"/>
            </w:r>
            <w:r w:rsidR="00DA331A">
              <w:rPr>
                <w:noProof/>
                <w:webHidden/>
              </w:rPr>
              <w:t>3</w:t>
            </w:r>
            <w:r>
              <w:rPr>
                <w:noProof/>
                <w:webHidden/>
              </w:rPr>
              <w:fldChar w:fldCharType="end"/>
            </w:r>
          </w:hyperlink>
        </w:p>
        <w:p w:rsidR="00DA331A" w:rsidRDefault="00E857CE">
          <w:pPr>
            <w:pStyle w:val="Obsah1"/>
            <w:tabs>
              <w:tab w:val="left" w:pos="440"/>
              <w:tab w:val="right" w:leader="dot" w:pos="8778"/>
            </w:tabs>
            <w:rPr>
              <w:rFonts w:asciiTheme="minorHAnsi" w:eastAsiaTheme="minorEastAsia" w:hAnsiTheme="minorHAnsi"/>
              <w:noProof/>
              <w:sz w:val="22"/>
              <w:lang w:eastAsia="cs-CZ"/>
            </w:rPr>
          </w:pPr>
          <w:hyperlink w:anchor="_Toc414822632" w:history="1">
            <w:r w:rsidR="00DA331A" w:rsidRPr="000914D9">
              <w:rPr>
                <w:rStyle w:val="Hypertextovodkaz"/>
                <w:noProof/>
              </w:rPr>
              <w:t>1.</w:t>
            </w:r>
            <w:r w:rsidR="00DA331A">
              <w:rPr>
                <w:rFonts w:asciiTheme="minorHAnsi" w:eastAsiaTheme="minorEastAsia" w:hAnsiTheme="minorHAnsi"/>
                <w:noProof/>
                <w:sz w:val="22"/>
                <w:lang w:eastAsia="cs-CZ"/>
              </w:rPr>
              <w:tab/>
            </w:r>
            <w:r w:rsidR="00DA331A" w:rsidRPr="000914D9">
              <w:rPr>
                <w:rStyle w:val="Hypertextovodkaz"/>
                <w:noProof/>
              </w:rPr>
              <w:t>Dobrovolnictví</w:t>
            </w:r>
            <w:r w:rsidR="00DA331A">
              <w:rPr>
                <w:noProof/>
                <w:webHidden/>
              </w:rPr>
              <w:tab/>
            </w:r>
            <w:r>
              <w:rPr>
                <w:noProof/>
                <w:webHidden/>
              </w:rPr>
              <w:fldChar w:fldCharType="begin"/>
            </w:r>
            <w:r w:rsidR="00DA331A">
              <w:rPr>
                <w:noProof/>
                <w:webHidden/>
              </w:rPr>
              <w:instrText xml:space="preserve"> PAGEREF _Toc414822632 \h </w:instrText>
            </w:r>
            <w:r>
              <w:rPr>
                <w:noProof/>
                <w:webHidden/>
              </w:rPr>
            </w:r>
            <w:r>
              <w:rPr>
                <w:noProof/>
                <w:webHidden/>
              </w:rPr>
              <w:fldChar w:fldCharType="separate"/>
            </w:r>
            <w:r w:rsidR="00DA331A">
              <w:rPr>
                <w:noProof/>
                <w:webHidden/>
              </w:rPr>
              <w:t>4</w:t>
            </w:r>
            <w:r>
              <w:rPr>
                <w:noProof/>
                <w:webHidden/>
              </w:rPr>
              <w:fldChar w:fldCharType="end"/>
            </w:r>
          </w:hyperlink>
        </w:p>
        <w:p w:rsidR="00DA331A" w:rsidRDefault="00E857CE">
          <w:pPr>
            <w:pStyle w:val="Obsah2"/>
            <w:tabs>
              <w:tab w:val="right" w:leader="dot" w:pos="8778"/>
            </w:tabs>
            <w:rPr>
              <w:rFonts w:asciiTheme="minorHAnsi" w:eastAsiaTheme="minorEastAsia" w:hAnsiTheme="minorHAnsi"/>
              <w:noProof/>
              <w:sz w:val="22"/>
              <w:lang w:eastAsia="cs-CZ"/>
            </w:rPr>
          </w:pPr>
          <w:hyperlink w:anchor="_Toc414822633" w:history="1">
            <w:r w:rsidR="00DA331A" w:rsidRPr="000914D9">
              <w:rPr>
                <w:rStyle w:val="Hypertextovodkaz"/>
                <w:rFonts w:cs="Times New Roman"/>
                <w:noProof/>
              </w:rPr>
              <w:t xml:space="preserve">1.1. </w:t>
            </w:r>
            <w:r w:rsidR="00DA331A" w:rsidRPr="000914D9">
              <w:rPr>
                <w:rStyle w:val="Hypertextovodkaz"/>
                <w:noProof/>
              </w:rPr>
              <w:t>Kdo je dobrovolník</w:t>
            </w:r>
            <w:r w:rsidR="00DA331A">
              <w:rPr>
                <w:noProof/>
                <w:webHidden/>
              </w:rPr>
              <w:tab/>
            </w:r>
            <w:r>
              <w:rPr>
                <w:noProof/>
                <w:webHidden/>
              </w:rPr>
              <w:fldChar w:fldCharType="begin"/>
            </w:r>
            <w:r w:rsidR="00DA331A">
              <w:rPr>
                <w:noProof/>
                <w:webHidden/>
              </w:rPr>
              <w:instrText xml:space="preserve"> PAGEREF _Toc414822633 \h </w:instrText>
            </w:r>
            <w:r>
              <w:rPr>
                <w:noProof/>
                <w:webHidden/>
              </w:rPr>
            </w:r>
            <w:r>
              <w:rPr>
                <w:noProof/>
                <w:webHidden/>
              </w:rPr>
              <w:fldChar w:fldCharType="separate"/>
            </w:r>
            <w:r w:rsidR="00DA331A">
              <w:rPr>
                <w:noProof/>
                <w:webHidden/>
              </w:rPr>
              <w:t>5</w:t>
            </w:r>
            <w:r>
              <w:rPr>
                <w:noProof/>
                <w:webHidden/>
              </w:rPr>
              <w:fldChar w:fldCharType="end"/>
            </w:r>
          </w:hyperlink>
        </w:p>
        <w:p w:rsidR="00DA331A" w:rsidRDefault="00E857CE">
          <w:pPr>
            <w:pStyle w:val="Obsah2"/>
            <w:tabs>
              <w:tab w:val="right" w:leader="dot" w:pos="8778"/>
            </w:tabs>
            <w:rPr>
              <w:rFonts w:asciiTheme="minorHAnsi" w:eastAsiaTheme="minorEastAsia" w:hAnsiTheme="minorHAnsi"/>
              <w:noProof/>
              <w:sz w:val="22"/>
              <w:lang w:eastAsia="cs-CZ"/>
            </w:rPr>
          </w:pPr>
          <w:hyperlink w:anchor="_Toc414822634" w:history="1">
            <w:r w:rsidR="00DA331A" w:rsidRPr="000914D9">
              <w:rPr>
                <w:rStyle w:val="Hypertextovodkaz"/>
                <w:noProof/>
              </w:rPr>
              <w:t>1.2. Komunitní dobrovolnictví</w:t>
            </w:r>
            <w:r w:rsidR="00DA331A">
              <w:rPr>
                <w:noProof/>
                <w:webHidden/>
              </w:rPr>
              <w:tab/>
            </w:r>
            <w:r>
              <w:rPr>
                <w:noProof/>
                <w:webHidden/>
              </w:rPr>
              <w:fldChar w:fldCharType="begin"/>
            </w:r>
            <w:r w:rsidR="00DA331A">
              <w:rPr>
                <w:noProof/>
                <w:webHidden/>
              </w:rPr>
              <w:instrText xml:space="preserve"> PAGEREF _Toc414822634 \h </w:instrText>
            </w:r>
            <w:r>
              <w:rPr>
                <w:noProof/>
                <w:webHidden/>
              </w:rPr>
            </w:r>
            <w:r>
              <w:rPr>
                <w:noProof/>
                <w:webHidden/>
              </w:rPr>
              <w:fldChar w:fldCharType="separate"/>
            </w:r>
            <w:r w:rsidR="00DA331A">
              <w:rPr>
                <w:noProof/>
                <w:webHidden/>
              </w:rPr>
              <w:t>6</w:t>
            </w:r>
            <w:r>
              <w:rPr>
                <w:noProof/>
                <w:webHidden/>
              </w:rPr>
              <w:fldChar w:fldCharType="end"/>
            </w:r>
          </w:hyperlink>
        </w:p>
        <w:p w:rsidR="00DA331A" w:rsidRDefault="00E857CE">
          <w:pPr>
            <w:pStyle w:val="Obsah1"/>
            <w:tabs>
              <w:tab w:val="left" w:pos="440"/>
              <w:tab w:val="right" w:leader="dot" w:pos="8778"/>
            </w:tabs>
            <w:rPr>
              <w:rFonts w:asciiTheme="minorHAnsi" w:eastAsiaTheme="minorEastAsia" w:hAnsiTheme="minorHAnsi"/>
              <w:noProof/>
              <w:sz w:val="22"/>
              <w:lang w:eastAsia="cs-CZ"/>
            </w:rPr>
          </w:pPr>
          <w:hyperlink w:anchor="_Toc414822635" w:history="1">
            <w:r w:rsidR="00DA331A" w:rsidRPr="000914D9">
              <w:rPr>
                <w:rStyle w:val="Hypertextovodkaz"/>
                <w:noProof/>
              </w:rPr>
              <w:t>2.</w:t>
            </w:r>
            <w:r w:rsidR="00DA331A">
              <w:rPr>
                <w:rFonts w:asciiTheme="minorHAnsi" w:eastAsiaTheme="minorEastAsia" w:hAnsiTheme="minorHAnsi"/>
                <w:noProof/>
                <w:sz w:val="22"/>
                <w:lang w:eastAsia="cs-CZ"/>
              </w:rPr>
              <w:tab/>
            </w:r>
            <w:r w:rsidR="00DA331A" w:rsidRPr="000914D9">
              <w:rPr>
                <w:rStyle w:val="Hypertextovodkaz"/>
                <w:noProof/>
              </w:rPr>
              <w:t>Profesionalizace dobrovolnictví</w:t>
            </w:r>
            <w:r w:rsidR="00DA331A">
              <w:rPr>
                <w:noProof/>
                <w:webHidden/>
              </w:rPr>
              <w:tab/>
            </w:r>
            <w:r>
              <w:rPr>
                <w:noProof/>
                <w:webHidden/>
              </w:rPr>
              <w:fldChar w:fldCharType="begin"/>
            </w:r>
            <w:r w:rsidR="00DA331A">
              <w:rPr>
                <w:noProof/>
                <w:webHidden/>
              </w:rPr>
              <w:instrText xml:space="preserve"> PAGEREF _Toc414822635 \h </w:instrText>
            </w:r>
            <w:r>
              <w:rPr>
                <w:noProof/>
                <w:webHidden/>
              </w:rPr>
            </w:r>
            <w:r>
              <w:rPr>
                <w:noProof/>
                <w:webHidden/>
              </w:rPr>
              <w:fldChar w:fldCharType="separate"/>
            </w:r>
            <w:r w:rsidR="00DA331A">
              <w:rPr>
                <w:noProof/>
                <w:webHidden/>
              </w:rPr>
              <w:t>8</w:t>
            </w:r>
            <w:r>
              <w:rPr>
                <w:noProof/>
                <w:webHidden/>
              </w:rPr>
              <w:fldChar w:fldCharType="end"/>
            </w:r>
          </w:hyperlink>
        </w:p>
        <w:p w:rsidR="00DA331A" w:rsidRDefault="00E857CE">
          <w:pPr>
            <w:pStyle w:val="Obsah2"/>
            <w:tabs>
              <w:tab w:val="right" w:leader="dot" w:pos="8778"/>
            </w:tabs>
            <w:rPr>
              <w:rFonts w:asciiTheme="minorHAnsi" w:eastAsiaTheme="minorEastAsia" w:hAnsiTheme="minorHAnsi"/>
              <w:noProof/>
              <w:sz w:val="22"/>
              <w:lang w:eastAsia="cs-CZ"/>
            </w:rPr>
          </w:pPr>
          <w:hyperlink w:anchor="_Toc414822636" w:history="1">
            <w:r w:rsidR="00DA331A" w:rsidRPr="000914D9">
              <w:rPr>
                <w:rStyle w:val="Hypertextovodkaz"/>
                <w:noProof/>
              </w:rPr>
              <w:t>2.1. Dobrovolnictví po roce 1989</w:t>
            </w:r>
            <w:r w:rsidR="00DA331A">
              <w:rPr>
                <w:noProof/>
                <w:webHidden/>
              </w:rPr>
              <w:tab/>
            </w:r>
            <w:r>
              <w:rPr>
                <w:noProof/>
                <w:webHidden/>
              </w:rPr>
              <w:fldChar w:fldCharType="begin"/>
            </w:r>
            <w:r w:rsidR="00DA331A">
              <w:rPr>
                <w:noProof/>
                <w:webHidden/>
              </w:rPr>
              <w:instrText xml:space="preserve"> PAGEREF _Toc414822636 \h </w:instrText>
            </w:r>
            <w:r>
              <w:rPr>
                <w:noProof/>
                <w:webHidden/>
              </w:rPr>
            </w:r>
            <w:r>
              <w:rPr>
                <w:noProof/>
                <w:webHidden/>
              </w:rPr>
              <w:fldChar w:fldCharType="separate"/>
            </w:r>
            <w:r w:rsidR="00DA331A">
              <w:rPr>
                <w:noProof/>
                <w:webHidden/>
              </w:rPr>
              <w:t>9</w:t>
            </w:r>
            <w:r>
              <w:rPr>
                <w:noProof/>
                <w:webHidden/>
              </w:rPr>
              <w:fldChar w:fldCharType="end"/>
            </w:r>
          </w:hyperlink>
        </w:p>
        <w:p w:rsidR="00DA331A" w:rsidRDefault="00E857CE">
          <w:pPr>
            <w:pStyle w:val="Obsah2"/>
            <w:tabs>
              <w:tab w:val="right" w:leader="dot" w:pos="8778"/>
            </w:tabs>
            <w:rPr>
              <w:rFonts w:asciiTheme="minorHAnsi" w:eastAsiaTheme="minorEastAsia" w:hAnsiTheme="minorHAnsi"/>
              <w:noProof/>
              <w:sz w:val="22"/>
              <w:lang w:eastAsia="cs-CZ"/>
            </w:rPr>
          </w:pPr>
          <w:hyperlink w:anchor="_Toc414822637" w:history="1">
            <w:r w:rsidR="00DA331A" w:rsidRPr="000914D9">
              <w:rPr>
                <w:rStyle w:val="Hypertextovodkaz"/>
                <w:noProof/>
              </w:rPr>
              <w:t>2.2. Zákon o dobrovolnické službě</w:t>
            </w:r>
            <w:r w:rsidR="00DA331A">
              <w:rPr>
                <w:noProof/>
                <w:webHidden/>
              </w:rPr>
              <w:tab/>
            </w:r>
            <w:r>
              <w:rPr>
                <w:noProof/>
                <w:webHidden/>
              </w:rPr>
              <w:fldChar w:fldCharType="begin"/>
            </w:r>
            <w:r w:rsidR="00DA331A">
              <w:rPr>
                <w:noProof/>
                <w:webHidden/>
              </w:rPr>
              <w:instrText xml:space="preserve"> PAGEREF _Toc414822637 \h </w:instrText>
            </w:r>
            <w:r>
              <w:rPr>
                <w:noProof/>
                <w:webHidden/>
              </w:rPr>
            </w:r>
            <w:r>
              <w:rPr>
                <w:noProof/>
                <w:webHidden/>
              </w:rPr>
              <w:fldChar w:fldCharType="separate"/>
            </w:r>
            <w:r w:rsidR="00DA331A">
              <w:rPr>
                <w:noProof/>
                <w:webHidden/>
              </w:rPr>
              <w:t>10</w:t>
            </w:r>
            <w:r>
              <w:rPr>
                <w:noProof/>
                <w:webHidden/>
              </w:rPr>
              <w:fldChar w:fldCharType="end"/>
            </w:r>
          </w:hyperlink>
        </w:p>
        <w:p w:rsidR="00DA331A" w:rsidRDefault="00E857CE">
          <w:pPr>
            <w:pStyle w:val="Obsah2"/>
            <w:tabs>
              <w:tab w:val="right" w:leader="dot" w:pos="8778"/>
            </w:tabs>
            <w:rPr>
              <w:rFonts w:asciiTheme="minorHAnsi" w:eastAsiaTheme="minorEastAsia" w:hAnsiTheme="minorHAnsi"/>
              <w:noProof/>
              <w:sz w:val="22"/>
              <w:lang w:eastAsia="cs-CZ"/>
            </w:rPr>
          </w:pPr>
          <w:hyperlink w:anchor="_Toc414822638" w:history="1">
            <w:r w:rsidR="00DA331A" w:rsidRPr="000914D9">
              <w:rPr>
                <w:rStyle w:val="Hypertextovodkaz"/>
                <w:noProof/>
              </w:rPr>
              <w:t>2.3. Evropský rok dobrovolnictví</w:t>
            </w:r>
            <w:r w:rsidR="00DA331A">
              <w:rPr>
                <w:noProof/>
                <w:webHidden/>
              </w:rPr>
              <w:tab/>
            </w:r>
            <w:r>
              <w:rPr>
                <w:noProof/>
                <w:webHidden/>
              </w:rPr>
              <w:fldChar w:fldCharType="begin"/>
            </w:r>
            <w:r w:rsidR="00DA331A">
              <w:rPr>
                <w:noProof/>
                <w:webHidden/>
              </w:rPr>
              <w:instrText xml:space="preserve"> PAGEREF _Toc414822638 \h </w:instrText>
            </w:r>
            <w:r>
              <w:rPr>
                <w:noProof/>
                <w:webHidden/>
              </w:rPr>
            </w:r>
            <w:r>
              <w:rPr>
                <w:noProof/>
                <w:webHidden/>
              </w:rPr>
              <w:fldChar w:fldCharType="separate"/>
            </w:r>
            <w:r w:rsidR="00DA331A">
              <w:rPr>
                <w:noProof/>
                <w:webHidden/>
              </w:rPr>
              <w:t>13</w:t>
            </w:r>
            <w:r>
              <w:rPr>
                <w:noProof/>
                <w:webHidden/>
              </w:rPr>
              <w:fldChar w:fldCharType="end"/>
            </w:r>
          </w:hyperlink>
        </w:p>
        <w:p w:rsidR="00DA331A" w:rsidRDefault="00E857CE">
          <w:pPr>
            <w:pStyle w:val="Obsah1"/>
            <w:tabs>
              <w:tab w:val="left" w:pos="440"/>
              <w:tab w:val="right" w:leader="dot" w:pos="8778"/>
            </w:tabs>
            <w:rPr>
              <w:rFonts w:asciiTheme="minorHAnsi" w:eastAsiaTheme="minorEastAsia" w:hAnsiTheme="minorHAnsi"/>
              <w:noProof/>
              <w:sz w:val="22"/>
              <w:lang w:eastAsia="cs-CZ"/>
            </w:rPr>
          </w:pPr>
          <w:hyperlink w:anchor="_Toc414822639" w:history="1">
            <w:r w:rsidR="00DA331A" w:rsidRPr="000914D9">
              <w:rPr>
                <w:rStyle w:val="Hypertextovodkaz"/>
                <w:noProof/>
              </w:rPr>
              <w:t>3.</w:t>
            </w:r>
            <w:r w:rsidR="00DA331A">
              <w:rPr>
                <w:rFonts w:asciiTheme="minorHAnsi" w:eastAsiaTheme="minorEastAsia" w:hAnsiTheme="minorHAnsi"/>
                <w:noProof/>
                <w:sz w:val="22"/>
                <w:lang w:eastAsia="cs-CZ"/>
              </w:rPr>
              <w:tab/>
            </w:r>
            <w:r w:rsidR="00DA331A" w:rsidRPr="000914D9">
              <w:rPr>
                <w:rStyle w:val="Hypertextovodkaz"/>
                <w:noProof/>
              </w:rPr>
              <w:t>Občanská společnost</w:t>
            </w:r>
            <w:r w:rsidR="00DA331A">
              <w:rPr>
                <w:noProof/>
                <w:webHidden/>
              </w:rPr>
              <w:tab/>
            </w:r>
            <w:r>
              <w:rPr>
                <w:noProof/>
                <w:webHidden/>
              </w:rPr>
              <w:fldChar w:fldCharType="begin"/>
            </w:r>
            <w:r w:rsidR="00DA331A">
              <w:rPr>
                <w:noProof/>
                <w:webHidden/>
              </w:rPr>
              <w:instrText xml:space="preserve"> PAGEREF _Toc414822639 \h </w:instrText>
            </w:r>
            <w:r>
              <w:rPr>
                <w:noProof/>
                <w:webHidden/>
              </w:rPr>
            </w:r>
            <w:r>
              <w:rPr>
                <w:noProof/>
                <w:webHidden/>
              </w:rPr>
              <w:fldChar w:fldCharType="separate"/>
            </w:r>
            <w:r w:rsidR="00DA331A">
              <w:rPr>
                <w:noProof/>
                <w:webHidden/>
              </w:rPr>
              <w:t>14</w:t>
            </w:r>
            <w:r>
              <w:rPr>
                <w:noProof/>
                <w:webHidden/>
              </w:rPr>
              <w:fldChar w:fldCharType="end"/>
            </w:r>
          </w:hyperlink>
        </w:p>
        <w:p w:rsidR="00DA331A" w:rsidRDefault="00E857CE">
          <w:pPr>
            <w:pStyle w:val="Obsah2"/>
            <w:tabs>
              <w:tab w:val="right" w:leader="dot" w:pos="8778"/>
            </w:tabs>
            <w:rPr>
              <w:rFonts w:asciiTheme="minorHAnsi" w:eastAsiaTheme="minorEastAsia" w:hAnsiTheme="minorHAnsi"/>
              <w:noProof/>
              <w:sz w:val="22"/>
              <w:lang w:eastAsia="cs-CZ"/>
            </w:rPr>
          </w:pPr>
          <w:hyperlink w:anchor="_Toc414822640" w:history="1">
            <w:r w:rsidR="00DA331A" w:rsidRPr="000914D9">
              <w:rPr>
                <w:rStyle w:val="Hypertextovodkaz"/>
                <w:rFonts w:cs="Times New Roman"/>
                <w:noProof/>
              </w:rPr>
              <w:t xml:space="preserve">3.1. </w:t>
            </w:r>
            <w:r w:rsidR="00DA331A" w:rsidRPr="000914D9">
              <w:rPr>
                <w:rStyle w:val="Hypertextovodkaz"/>
                <w:noProof/>
              </w:rPr>
              <w:t>Role neziskových organizací ve společnosti</w:t>
            </w:r>
            <w:r w:rsidR="00DA331A">
              <w:rPr>
                <w:noProof/>
                <w:webHidden/>
              </w:rPr>
              <w:tab/>
            </w:r>
            <w:r>
              <w:rPr>
                <w:noProof/>
                <w:webHidden/>
              </w:rPr>
              <w:fldChar w:fldCharType="begin"/>
            </w:r>
            <w:r w:rsidR="00DA331A">
              <w:rPr>
                <w:noProof/>
                <w:webHidden/>
              </w:rPr>
              <w:instrText xml:space="preserve"> PAGEREF _Toc414822640 \h </w:instrText>
            </w:r>
            <w:r>
              <w:rPr>
                <w:noProof/>
                <w:webHidden/>
              </w:rPr>
            </w:r>
            <w:r>
              <w:rPr>
                <w:noProof/>
                <w:webHidden/>
              </w:rPr>
              <w:fldChar w:fldCharType="separate"/>
            </w:r>
            <w:r w:rsidR="00DA331A">
              <w:rPr>
                <w:noProof/>
                <w:webHidden/>
              </w:rPr>
              <w:t>15</w:t>
            </w:r>
            <w:r>
              <w:rPr>
                <w:noProof/>
                <w:webHidden/>
              </w:rPr>
              <w:fldChar w:fldCharType="end"/>
            </w:r>
          </w:hyperlink>
        </w:p>
        <w:p w:rsidR="00DA331A" w:rsidRDefault="00E857CE">
          <w:pPr>
            <w:pStyle w:val="Obsah2"/>
            <w:tabs>
              <w:tab w:val="right" w:leader="dot" w:pos="8778"/>
            </w:tabs>
            <w:rPr>
              <w:rFonts w:asciiTheme="minorHAnsi" w:eastAsiaTheme="minorEastAsia" w:hAnsiTheme="minorHAnsi"/>
              <w:noProof/>
              <w:sz w:val="22"/>
              <w:lang w:eastAsia="cs-CZ"/>
            </w:rPr>
          </w:pPr>
          <w:hyperlink w:anchor="_Toc414822641" w:history="1">
            <w:r w:rsidR="00DA331A" w:rsidRPr="000914D9">
              <w:rPr>
                <w:rStyle w:val="Hypertextovodkaz"/>
                <w:rFonts w:cs="Times New Roman"/>
                <w:noProof/>
              </w:rPr>
              <w:t xml:space="preserve">3.2. </w:t>
            </w:r>
            <w:r w:rsidR="00DA331A" w:rsidRPr="000914D9">
              <w:rPr>
                <w:rStyle w:val="Hypertextovodkaz"/>
                <w:noProof/>
              </w:rPr>
              <w:t>Role neziskových organizací v poskytování služeb pro rodiny</w:t>
            </w:r>
            <w:r w:rsidR="00DA331A">
              <w:rPr>
                <w:noProof/>
                <w:webHidden/>
              </w:rPr>
              <w:tab/>
            </w:r>
            <w:r>
              <w:rPr>
                <w:noProof/>
                <w:webHidden/>
              </w:rPr>
              <w:fldChar w:fldCharType="begin"/>
            </w:r>
            <w:r w:rsidR="00DA331A">
              <w:rPr>
                <w:noProof/>
                <w:webHidden/>
              </w:rPr>
              <w:instrText xml:space="preserve"> PAGEREF _Toc414822641 \h </w:instrText>
            </w:r>
            <w:r>
              <w:rPr>
                <w:noProof/>
                <w:webHidden/>
              </w:rPr>
            </w:r>
            <w:r>
              <w:rPr>
                <w:noProof/>
                <w:webHidden/>
              </w:rPr>
              <w:fldChar w:fldCharType="separate"/>
            </w:r>
            <w:r w:rsidR="00DA331A">
              <w:rPr>
                <w:noProof/>
                <w:webHidden/>
              </w:rPr>
              <w:t>16</w:t>
            </w:r>
            <w:r>
              <w:rPr>
                <w:noProof/>
                <w:webHidden/>
              </w:rPr>
              <w:fldChar w:fldCharType="end"/>
            </w:r>
          </w:hyperlink>
        </w:p>
        <w:p w:rsidR="00DA331A" w:rsidRDefault="00E857CE">
          <w:pPr>
            <w:pStyle w:val="Obsah1"/>
            <w:tabs>
              <w:tab w:val="left" w:pos="440"/>
              <w:tab w:val="right" w:leader="dot" w:pos="8778"/>
            </w:tabs>
            <w:rPr>
              <w:rFonts w:asciiTheme="minorHAnsi" w:eastAsiaTheme="minorEastAsia" w:hAnsiTheme="minorHAnsi"/>
              <w:noProof/>
              <w:sz w:val="22"/>
              <w:lang w:eastAsia="cs-CZ"/>
            </w:rPr>
          </w:pPr>
          <w:hyperlink w:anchor="_Toc414822642" w:history="1">
            <w:r w:rsidR="00DA331A" w:rsidRPr="000914D9">
              <w:rPr>
                <w:rStyle w:val="Hypertextovodkaz"/>
                <w:noProof/>
              </w:rPr>
              <w:t>4.</w:t>
            </w:r>
            <w:r w:rsidR="00DA331A">
              <w:rPr>
                <w:rFonts w:asciiTheme="minorHAnsi" w:eastAsiaTheme="minorEastAsia" w:hAnsiTheme="minorHAnsi"/>
                <w:noProof/>
                <w:sz w:val="22"/>
                <w:lang w:eastAsia="cs-CZ"/>
              </w:rPr>
              <w:tab/>
            </w:r>
            <w:r w:rsidR="00DA331A" w:rsidRPr="000914D9">
              <w:rPr>
                <w:rStyle w:val="Hypertextovodkaz"/>
                <w:noProof/>
              </w:rPr>
              <w:t>Akreditace dobrovolnického programu</w:t>
            </w:r>
            <w:r w:rsidR="00DA331A">
              <w:rPr>
                <w:noProof/>
                <w:webHidden/>
              </w:rPr>
              <w:tab/>
            </w:r>
            <w:r>
              <w:rPr>
                <w:noProof/>
                <w:webHidden/>
              </w:rPr>
              <w:fldChar w:fldCharType="begin"/>
            </w:r>
            <w:r w:rsidR="00DA331A">
              <w:rPr>
                <w:noProof/>
                <w:webHidden/>
              </w:rPr>
              <w:instrText xml:space="preserve"> PAGEREF _Toc414822642 \h </w:instrText>
            </w:r>
            <w:r>
              <w:rPr>
                <w:noProof/>
                <w:webHidden/>
              </w:rPr>
            </w:r>
            <w:r>
              <w:rPr>
                <w:noProof/>
                <w:webHidden/>
              </w:rPr>
              <w:fldChar w:fldCharType="separate"/>
            </w:r>
            <w:r w:rsidR="00DA331A">
              <w:rPr>
                <w:noProof/>
                <w:webHidden/>
              </w:rPr>
              <w:t>17</w:t>
            </w:r>
            <w:r>
              <w:rPr>
                <w:noProof/>
                <w:webHidden/>
              </w:rPr>
              <w:fldChar w:fldCharType="end"/>
            </w:r>
          </w:hyperlink>
        </w:p>
        <w:p w:rsidR="00DA331A" w:rsidRDefault="00E857CE">
          <w:pPr>
            <w:pStyle w:val="Obsah1"/>
            <w:tabs>
              <w:tab w:val="right" w:leader="dot" w:pos="8778"/>
            </w:tabs>
            <w:rPr>
              <w:rFonts w:asciiTheme="minorHAnsi" w:eastAsiaTheme="minorEastAsia" w:hAnsiTheme="minorHAnsi"/>
              <w:noProof/>
              <w:sz w:val="22"/>
              <w:lang w:eastAsia="cs-CZ"/>
            </w:rPr>
          </w:pPr>
          <w:hyperlink w:anchor="_Toc414822643" w:history="1">
            <w:r w:rsidR="00DA331A" w:rsidRPr="000914D9">
              <w:rPr>
                <w:rStyle w:val="Hypertextovodkaz"/>
                <w:b/>
                <w:noProof/>
              </w:rPr>
              <w:t>PRAKTICKÁ ČÁST</w:t>
            </w:r>
            <w:r w:rsidR="00DA331A">
              <w:rPr>
                <w:noProof/>
                <w:webHidden/>
              </w:rPr>
              <w:tab/>
            </w:r>
            <w:r>
              <w:rPr>
                <w:noProof/>
                <w:webHidden/>
              </w:rPr>
              <w:fldChar w:fldCharType="begin"/>
            </w:r>
            <w:r w:rsidR="00DA331A">
              <w:rPr>
                <w:noProof/>
                <w:webHidden/>
              </w:rPr>
              <w:instrText xml:space="preserve"> PAGEREF _Toc414822643 \h </w:instrText>
            </w:r>
            <w:r>
              <w:rPr>
                <w:noProof/>
                <w:webHidden/>
              </w:rPr>
            </w:r>
            <w:r>
              <w:rPr>
                <w:noProof/>
                <w:webHidden/>
              </w:rPr>
              <w:fldChar w:fldCharType="separate"/>
            </w:r>
            <w:r w:rsidR="00DA331A">
              <w:rPr>
                <w:noProof/>
                <w:webHidden/>
              </w:rPr>
              <w:t>20</w:t>
            </w:r>
            <w:r>
              <w:rPr>
                <w:noProof/>
                <w:webHidden/>
              </w:rPr>
              <w:fldChar w:fldCharType="end"/>
            </w:r>
          </w:hyperlink>
        </w:p>
        <w:p w:rsidR="00DA331A" w:rsidRDefault="00E857CE">
          <w:pPr>
            <w:pStyle w:val="Obsah1"/>
            <w:tabs>
              <w:tab w:val="left" w:pos="440"/>
              <w:tab w:val="right" w:leader="dot" w:pos="8778"/>
            </w:tabs>
            <w:rPr>
              <w:rFonts w:asciiTheme="minorHAnsi" w:eastAsiaTheme="minorEastAsia" w:hAnsiTheme="minorHAnsi"/>
              <w:noProof/>
              <w:sz w:val="22"/>
              <w:lang w:eastAsia="cs-CZ"/>
            </w:rPr>
          </w:pPr>
          <w:hyperlink w:anchor="_Toc414822644" w:history="1">
            <w:r w:rsidR="00DA331A" w:rsidRPr="000914D9">
              <w:rPr>
                <w:rStyle w:val="Hypertextovodkaz"/>
                <w:noProof/>
              </w:rPr>
              <w:t>5.</w:t>
            </w:r>
            <w:r w:rsidR="00DA331A">
              <w:rPr>
                <w:rFonts w:asciiTheme="minorHAnsi" w:eastAsiaTheme="minorEastAsia" w:hAnsiTheme="minorHAnsi"/>
                <w:noProof/>
                <w:sz w:val="22"/>
                <w:lang w:eastAsia="cs-CZ"/>
              </w:rPr>
              <w:tab/>
            </w:r>
            <w:r w:rsidR="00DA331A" w:rsidRPr="000914D9">
              <w:rPr>
                <w:rStyle w:val="Hypertextovodkaz"/>
                <w:noProof/>
              </w:rPr>
              <w:t>Metodika práce</w:t>
            </w:r>
            <w:r w:rsidR="00DA331A">
              <w:rPr>
                <w:noProof/>
                <w:webHidden/>
              </w:rPr>
              <w:tab/>
            </w:r>
            <w:r>
              <w:rPr>
                <w:noProof/>
                <w:webHidden/>
              </w:rPr>
              <w:fldChar w:fldCharType="begin"/>
            </w:r>
            <w:r w:rsidR="00DA331A">
              <w:rPr>
                <w:noProof/>
                <w:webHidden/>
              </w:rPr>
              <w:instrText xml:space="preserve"> PAGEREF _Toc414822644 \h </w:instrText>
            </w:r>
            <w:r>
              <w:rPr>
                <w:noProof/>
                <w:webHidden/>
              </w:rPr>
            </w:r>
            <w:r>
              <w:rPr>
                <w:noProof/>
                <w:webHidden/>
              </w:rPr>
              <w:fldChar w:fldCharType="separate"/>
            </w:r>
            <w:r w:rsidR="00DA331A">
              <w:rPr>
                <w:noProof/>
                <w:webHidden/>
              </w:rPr>
              <w:t>21</w:t>
            </w:r>
            <w:r>
              <w:rPr>
                <w:noProof/>
                <w:webHidden/>
              </w:rPr>
              <w:fldChar w:fldCharType="end"/>
            </w:r>
          </w:hyperlink>
        </w:p>
        <w:p w:rsidR="00DA331A" w:rsidRDefault="00E857CE">
          <w:pPr>
            <w:pStyle w:val="Obsah1"/>
            <w:tabs>
              <w:tab w:val="left" w:pos="440"/>
              <w:tab w:val="right" w:leader="dot" w:pos="8778"/>
            </w:tabs>
            <w:rPr>
              <w:rFonts w:asciiTheme="minorHAnsi" w:eastAsiaTheme="minorEastAsia" w:hAnsiTheme="minorHAnsi"/>
              <w:noProof/>
              <w:sz w:val="22"/>
              <w:lang w:eastAsia="cs-CZ"/>
            </w:rPr>
          </w:pPr>
          <w:hyperlink w:anchor="_Toc414822645" w:history="1">
            <w:r w:rsidR="00DA331A" w:rsidRPr="000914D9">
              <w:rPr>
                <w:rStyle w:val="Hypertextovodkaz"/>
                <w:noProof/>
              </w:rPr>
              <w:t>6.</w:t>
            </w:r>
            <w:r w:rsidR="00DA331A">
              <w:rPr>
                <w:rFonts w:asciiTheme="minorHAnsi" w:eastAsiaTheme="minorEastAsia" w:hAnsiTheme="minorHAnsi"/>
                <w:noProof/>
                <w:sz w:val="22"/>
                <w:lang w:eastAsia="cs-CZ"/>
              </w:rPr>
              <w:tab/>
            </w:r>
            <w:r w:rsidR="00DA331A" w:rsidRPr="000914D9">
              <w:rPr>
                <w:rStyle w:val="Hypertextovodkaz"/>
                <w:noProof/>
              </w:rPr>
              <w:t>Případová studie</w:t>
            </w:r>
            <w:r w:rsidR="00DA331A">
              <w:rPr>
                <w:noProof/>
                <w:webHidden/>
              </w:rPr>
              <w:tab/>
            </w:r>
            <w:r>
              <w:rPr>
                <w:noProof/>
                <w:webHidden/>
              </w:rPr>
              <w:fldChar w:fldCharType="begin"/>
            </w:r>
            <w:r w:rsidR="00DA331A">
              <w:rPr>
                <w:noProof/>
                <w:webHidden/>
              </w:rPr>
              <w:instrText xml:space="preserve"> PAGEREF _Toc414822645 \h </w:instrText>
            </w:r>
            <w:r>
              <w:rPr>
                <w:noProof/>
                <w:webHidden/>
              </w:rPr>
            </w:r>
            <w:r>
              <w:rPr>
                <w:noProof/>
                <w:webHidden/>
              </w:rPr>
              <w:fldChar w:fldCharType="separate"/>
            </w:r>
            <w:r w:rsidR="00DA331A">
              <w:rPr>
                <w:noProof/>
                <w:webHidden/>
              </w:rPr>
              <w:t>22</w:t>
            </w:r>
            <w:r>
              <w:rPr>
                <w:noProof/>
                <w:webHidden/>
              </w:rPr>
              <w:fldChar w:fldCharType="end"/>
            </w:r>
          </w:hyperlink>
        </w:p>
        <w:p w:rsidR="00DA331A" w:rsidRDefault="00E857CE">
          <w:pPr>
            <w:pStyle w:val="Obsah2"/>
            <w:tabs>
              <w:tab w:val="right" w:leader="dot" w:pos="8778"/>
            </w:tabs>
            <w:rPr>
              <w:rFonts w:asciiTheme="minorHAnsi" w:eastAsiaTheme="minorEastAsia" w:hAnsiTheme="minorHAnsi"/>
              <w:noProof/>
              <w:sz w:val="22"/>
              <w:lang w:eastAsia="cs-CZ"/>
            </w:rPr>
          </w:pPr>
          <w:hyperlink w:anchor="_Toc414822646" w:history="1">
            <w:r w:rsidR="00DA331A" w:rsidRPr="000914D9">
              <w:rPr>
                <w:rStyle w:val="Hypertextovodkaz"/>
                <w:noProof/>
              </w:rPr>
              <w:t>6.1. Historie vzniku Centra pro rodinu Ráj</w:t>
            </w:r>
            <w:r w:rsidR="00DA331A">
              <w:rPr>
                <w:noProof/>
                <w:webHidden/>
              </w:rPr>
              <w:tab/>
            </w:r>
            <w:r>
              <w:rPr>
                <w:noProof/>
                <w:webHidden/>
              </w:rPr>
              <w:fldChar w:fldCharType="begin"/>
            </w:r>
            <w:r w:rsidR="00DA331A">
              <w:rPr>
                <w:noProof/>
                <w:webHidden/>
              </w:rPr>
              <w:instrText xml:space="preserve"> PAGEREF _Toc414822646 \h </w:instrText>
            </w:r>
            <w:r>
              <w:rPr>
                <w:noProof/>
                <w:webHidden/>
              </w:rPr>
            </w:r>
            <w:r>
              <w:rPr>
                <w:noProof/>
                <w:webHidden/>
              </w:rPr>
              <w:fldChar w:fldCharType="separate"/>
            </w:r>
            <w:r w:rsidR="00DA331A">
              <w:rPr>
                <w:noProof/>
                <w:webHidden/>
              </w:rPr>
              <w:t>22</w:t>
            </w:r>
            <w:r>
              <w:rPr>
                <w:noProof/>
                <w:webHidden/>
              </w:rPr>
              <w:fldChar w:fldCharType="end"/>
            </w:r>
          </w:hyperlink>
        </w:p>
        <w:p w:rsidR="00DA331A" w:rsidRDefault="00E857CE">
          <w:pPr>
            <w:pStyle w:val="Obsah2"/>
            <w:tabs>
              <w:tab w:val="right" w:leader="dot" w:pos="8778"/>
            </w:tabs>
            <w:rPr>
              <w:rFonts w:asciiTheme="minorHAnsi" w:eastAsiaTheme="minorEastAsia" w:hAnsiTheme="minorHAnsi"/>
              <w:noProof/>
              <w:sz w:val="22"/>
              <w:lang w:eastAsia="cs-CZ"/>
            </w:rPr>
          </w:pPr>
          <w:hyperlink w:anchor="_Toc414822647" w:history="1">
            <w:r w:rsidR="00DA331A" w:rsidRPr="000914D9">
              <w:rPr>
                <w:rStyle w:val="Hypertextovodkaz"/>
                <w:noProof/>
              </w:rPr>
              <w:t>6.2. O organizaci Centrum pro rodinu Ráj</w:t>
            </w:r>
            <w:r w:rsidR="00DA331A">
              <w:rPr>
                <w:noProof/>
                <w:webHidden/>
              </w:rPr>
              <w:tab/>
            </w:r>
            <w:r>
              <w:rPr>
                <w:noProof/>
                <w:webHidden/>
              </w:rPr>
              <w:fldChar w:fldCharType="begin"/>
            </w:r>
            <w:r w:rsidR="00DA331A">
              <w:rPr>
                <w:noProof/>
                <w:webHidden/>
              </w:rPr>
              <w:instrText xml:space="preserve"> PAGEREF _Toc414822647 \h </w:instrText>
            </w:r>
            <w:r>
              <w:rPr>
                <w:noProof/>
                <w:webHidden/>
              </w:rPr>
            </w:r>
            <w:r>
              <w:rPr>
                <w:noProof/>
                <w:webHidden/>
              </w:rPr>
              <w:fldChar w:fldCharType="separate"/>
            </w:r>
            <w:r w:rsidR="00DA331A">
              <w:rPr>
                <w:noProof/>
                <w:webHidden/>
              </w:rPr>
              <w:t>23</w:t>
            </w:r>
            <w:r>
              <w:rPr>
                <w:noProof/>
                <w:webHidden/>
              </w:rPr>
              <w:fldChar w:fldCharType="end"/>
            </w:r>
          </w:hyperlink>
        </w:p>
        <w:p w:rsidR="00DA331A" w:rsidRDefault="00E857CE">
          <w:pPr>
            <w:pStyle w:val="Obsah2"/>
            <w:tabs>
              <w:tab w:val="right" w:leader="dot" w:pos="8778"/>
            </w:tabs>
            <w:rPr>
              <w:rFonts w:asciiTheme="minorHAnsi" w:eastAsiaTheme="minorEastAsia" w:hAnsiTheme="minorHAnsi"/>
              <w:noProof/>
              <w:sz w:val="22"/>
              <w:lang w:eastAsia="cs-CZ"/>
            </w:rPr>
          </w:pPr>
          <w:hyperlink w:anchor="_Toc414822648" w:history="1">
            <w:r w:rsidR="00DA331A" w:rsidRPr="000914D9">
              <w:rPr>
                <w:rStyle w:val="Hypertextovodkaz"/>
                <w:rFonts w:cs="Times New Roman"/>
                <w:noProof/>
              </w:rPr>
              <w:t>6.3.</w:t>
            </w:r>
            <w:r w:rsidR="00DA331A" w:rsidRPr="000914D9">
              <w:rPr>
                <w:rStyle w:val="Hypertextovodkaz"/>
                <w:rFonts w:cs="Times New Roman"/>
                <w:b/>
                <w:noProof/>
              </w:rPr>
              <w:t xml:space="preserve"> </w:t>
            </w:r>
            <w:r w:rsidR="00DA331A" w:rsidRPr="000914D9">
              <w:rPr>
                <w:rStyle w:val="Hypertextovodkaz"/>
                <w:rFonts w:cs="Times New Roman"/>
                <w:noProof/>
              </w:rPr>
              <w:t xml:space="preserve">Činnost </w:t>
            </w:r>
            <w:r w:rsidR="00DA331A" w:rsidRPr="000914D9">
              <w:rPr>
                <w:rStyle w:val="Hypertextovodkaz"/>
                <w:noProof/>
              </w:rPr>
              <w:t>Centra pro rodinu Ráj</w:t>
            </w:r>
            <w:r w:rsidR="00DA331A">
              <w:rPr>
                <w:noProof/>
                <w:webHidden/>
              </w:rPr>
              <w:tab/>
            </w:r>
            <w:r>
              <w:rPr>
                <w:noProof/>
                <w:webHidden/>
              </w:rPr>
              <w:fldChar w:fldCharType="begin"/>
            </w:r>
            <w:r w:rsidR="00DA331A">
              <w:rPr>
                <w:noProof/>
                <w:webHidden/>
              </w:rPr>
              <w:instrText xml:space="preserve"> PAGEREF _Toc414822648 \h </w:instrText>
            </w:r>
            <w:r>
              <w:rPr>
                <w:noProof/>
                <w:webHidden/>
              </w:rPr>
            </w:r>
            <w:r>
              <w:rPr>
                <w:noProof/>
                <w:webHidden/>
              </w:rPr>
              <w:fldChar w:fldCharType="separate"/>
            </w:r>
            <w:r w:rsidR="00DA331A">
              <w:rPr>
                <w:noProof/>
                <w:webHidden/>
              </w:rPr>
              <w:t>25</w:t>
            </w:r>
            <w:r>
              <w:rPr>
                <w:noProof/>
                <w:webHidden/>
              </w:rPr>
              <w:fldChar w:fldCharType="end"/>
            </w:r>
          </w:hyperlink>
        </w:p>
        <w:p w:rsidR="00DA331A" w:rsidRDefault="00E857CE">
          <w:pPr>
            <w:pStyle w:val="Obsah2"/>
            <w:tabs>
              <w:tab w:val="right" w:leader="dot" w:pos="8778"/>
            </w:tabs>
            <w:rPr>
              <w:rFonts w:asciiTheme="minorHAnsi" w:eastAsiaTheme="minorEastAsia" w:hAnsiTheme="minorHAnsi"/>
              <w:noProof/>
              <w:sz w:val="22"/>
              <w:lang w:eastAsia="cs-CZ"/>
            </w:rPr>
          </w:pPr>
          <w:hyperlink w:anchor="_Toc414822649" w:history="1">
            <w:r w:rsidR="00DA331A" w:rsidRPr="000914D9">
              <w:rPr>
                <w:rStyle w:val="Hypertextovodkaz"/>
                <w:noProof/>
              </w:rPr>
              <w:t>6.4. Dobrovolníci v Ráji</w:t>
            </w:r>
            <w:r w:rsidR="00DA331A">
              <w:rPr>
                <w:noProof/>
                <w:webHidden/>
              </w:rPr>
              <w:tab/>
            </w:r>
            <w:r>
              <w:rPr>
                <w:noProof/>
                <w:webHidden/>
              </w:rPr>
              <w:fldChar w:fldCharType="begin"/>
            </w:r>
            <w:r w:rsidR="00DA331A">
              <w:rPr>
                <w:noProof/>
                <w:webHidden/>
              </w:rPr>
              <w:instrText xml:space="preserve"> PAGEREF _Toc414822649 \h </w:instrText>
            </w:r>
            <w:r>
              <w:rPr>
                <w:noProof/>
                <w:webHidden/>
              </w:rPr>
            </w:r>
            <w:r>
              <w:rPr>
                <w:noProof/>
                <w:webHidden/>
              </w:rPr>
              <w:fldChar w:fldCharType="separate"/>
            </w:r>
            <w:r w:rsidR="00DA331A">
              <w:rPr>
                <w:noProof/>
                <w:webHidden/>
              </w:rPr>
              <w:t>25</w:t>
            </w:r>
            <w:r>
              <w:rPr>
                <w:noProof/>
                <w:webHidden/>
              </w:rPr>
              <w:fldChar w:fldCharType="end"/>
            </w:r>
          </w:hyperlink>
        </w:p>
        <w:p w:rsidR="00DA331A" w:rsidRDefault="00E857CE">
          <w:pPr>
            <w:pStyle w:val="Obsah1"/>
            <w:tabs>
              <w:tab w:val="left" w:pos="440"/>
              <w:tab w:val="right" w:leader="dot" w:pos="8778"/>
            </w:tabs>
            <w:rPr>
              <w:rFonts w:asciiTheme="minorHAnsi" w:eastAsiaTheme="minorEastAsia" w:hAnsiTheme="minorHAnsi"/>
              <w:noProof/>
              <w:sz w:val="22"/>
              <w:lang w:eastAsia="cs-CZ"/>
            </w:rPr>
          </w:pPr>
          <w:hyperlink w:anchor="_Toc414822650" w:history="1">
            <w:r w:rsidR="00DA331A" w:rsidRPr="000914D9">
              <w:rPr>
                <w:rStyle w:val="Hypertextovodkaz"/>
                <w:noProof/>
              </w:rPr>
              <w:t>7.</w:t>
            </w:r>
            <w:r w:rsidR="00DA331A">
              <w:rPr>
                <w:rFonts w:asciiTheme="minorHAnsi" w:eastAsiaTheme="minorEastAsia" w:hAnsiTheme="minorHAnsi"/>
                <w:noProof/>
                <w:sz w:val="22"/>
                <w:lang w:eastAsia="cs-CZ"/>
              </w:rPr>
              <w:tab/>
            </w:r>
            <w:r w:rsidR="00DA331A" w:rsidRPr="000914D9">
              <w:rPr>
                <w:rStyle w:val="Hypertextovodkaz"/>
                <w:noProof/>
              </w:rPr>
              <w:t>Zmapování potřeb a plánování dobrovolnického programu</w:t>
            </w:r>
            <w:r w:rsidR="00DA331A">
              <w:rPr>
                <w:noProof/>
                <w:webHidden/>
              </w:rPr>
              <w:tab/>
            </w:r>
            <w:r>
              <w:rPr>
                <w:noProof/>
                <w:webHidden/>
              </w:rPr>
              <w:fldChar w:fldCharType="begin"/>
            </w:r>
            <w:r w:rsidR="00DA331A">
              <w:rPr>
                <w:noProof/>
                <w:webHidden/>
              </w:rPr>
              <w:instrText xml:space="preserve"> PAGEREF _Toc414822650 \h </w:instrText>
            </w:r>
            <w:r>
              <w:rPr>
                <w:noProof/>
                <w:webHidden/>
              </w:rPr>
            </w:r>
            <w:r>
              <w:rPr>
                <w:noProof/>
                <w:webHidden/>
              </w:rPr>
              <w:fldChar w:fldCharType="separate"/>
            </w:r>
            <w:r w:rsidR="00DA331A">
              <w:rPr>
                <w:noProof/>
                <w:webHidden/>
              </w:rPr>
              <w:t>26</w:t>
            </w:r>
            <w:r>
              <w:rPr>
                <w:noProof/>
                <w:webHidden/>
              </w:rPr>
              <w:fldChar w:fldCharType="end"/>
            </w:r>
          </w:hyperlink>
        </w:p>
        <w:p w:rsidR="00DA331A" w:rsidRDefault="00E857CE">
          <w:pPr>
            <w:pStyle w:val="Obsah1"/>
            <w:tabs>
              <w:tab w:val="left" w:pos="440"/>
              <w:tab w:val="right" w:leader="dot" w:pos="8778"/>
            </w:tabs>
            <w:rPr>
              <w:rFonts w:asciiTheme="minorHAnsi" w:eastAsiaTheme="minorEastAsia" w:hAnsiTheme="minorHAnsi"/>
              <w:noProof/>
              <w:sz w:val="22"/>
              <w:lang w:eastAsia="cs-CZ"/>
            </w:rPr>
          </w:pPr>
          <w:hyperlink w:anchor="_Toc414822651" w:history="1">
            <w:r w:rsidR="00DA331A" w:rsidRPr="000914D9">
              <w:rPr>
                <w:rStyle w:val="Hypertextovodkaz"/>
                <w:noProof/>
                <w:lang w:eastAsia="cs-CZ"/>
              </w:rPr>
              <w:t>8.</w:t>
            </w:r>
            <w:r w:rsidR="00DA331A">
              <w:rPr>
                <w:rFonts w:asciiTheme="minorHAnsi" w:eastAsiaTheme="minorEastAsia" w:hAnsiTheme="minorHAnsi"/>
                <w:noProof/>
                <w:sz w:val="22"/>
                <w:lang w:eastAsia="cs-CZ"/>
              </w:rPr>
              <w:tab/>
            </w:r>
            <w:r w:rsidR="00DA331A" w:rsidRPr="000914D9">
              <w:rPr>
                <w:rStyle w:val="Hypertextovodkaz"/>
                <w:noProof/>
                <w:lang w:eastAsia="cs-CZ"/>
              </w:rPr>
              <w:t>Projekt realizace</w:t>
            </w:r>
            <w:r w:rsidR="00DA331A">
              <w:rPr>
                <w:noProof/>
                <w:webHidden/>
              </w:rPr>
              <w:tab/>
            </w:r>
            <w:r>
              <w:rPr>
                <w:noProof/>
                <w:webHidden/>
              </w:rPr>
              <w:fldChar w:fldCharType="begin"/>
            </w:r>
            <w:r w:rsidR="00DA331A">
              <w:rPr>
                <w:noProof/>
                <w:webHidden/>
              </w:rPr>
              <w:instrText xml:space="preserve"> PAGEREF _Toc414822651 \h </w:instrText>
            </w:r>
            <w:r>
              <w:rPr>
                <w:noProof/>
                <w:webHidden/>
              </w:rPr>
            </w:r>
            <w:r>
              <w:rPr>
                <w:noProof/>
                <w:webHidden/>
              </w:rPr>
              <w:fldChar w:fldCharType="separate"/>
            </w:r>
            <w:r w:rsidR="00DA331A">
              <w:rPr>
                <w:noProof/>
                <w:webHidden/>
              </w:rPr>
              <w:t>28</w:t>
            </w:r>
            <w:r>
              <w:rPr>
                <w:noProof/>
                <w:webHidden/>
              </w:rPr>
              <w:fldChar w:fldCharType="end"/>
            </w:r>
          </w:hyperlink>
        </w:p>
        <w:p w:rsidR="00DA331A" w:rsidRDefault="00E857CE">
          <w:pPr>
            <w:pStyle w:val="Obsah1"/>
            <w:tabs>
              <w:tab w:val="right" w:leader="dot" w:pos="8778"/>
            </w:tabs>
            <w:rPr>
              <w:rFonts w:asciiTheme="minorHAnsi" w:eastAsiaTheme="minorEastAsia" w:hAnsiTheme="minorHAnsi"/>
              <w:noProof/>
              <w:sz w:val="22"/>
              <w:lang w:eastAsia="cs-CZ"/>
            </w:rPr>
          </w:pPr>
          <w:hyperlink w:anchor="_Toc414822652" w:history="1">
            <w:r w:rsidR="00DA331A" w:rsidRPr="000914D9">
              <w:rPr>
                <w:rStyle w:val="Hypertextovodkaz"/>
                <w:b/>
                <w:noProof/>
              </w:rPr>
              <w:t>Závěr</w:t>
            </w:r>
            <w:r w:rsidR="00DA331A">
              <w:rPr>
                <w:noProof/>
                <w:webHidden/>
              </w:rPr>
              <w:tab/>
            </w:r>
            <w:r>
              <w:rPr>
                <w:noProof/>
                <w:webHidden/>
              </w:rPr>
              <w:fldChar w:fldCharType="begin"/>
            </w:r>
            <w:r w:rsidR="00DA331A">
              <w:rPr>
                <w:noProof/>
                <w:webHidden/>
              </w:rPr>
              <w:instrText xml:space="preserve"> PAGEREF _Toc414822652 \h </w:instrText>
            </w:r>
            <w:r>
              <w:rPr>
                <w:noProof/>
                <w:webHidden/>
              </w:rPr>
            </w:r>
            <w:r>
              <w:rPr>
                <w:noProof/>
                <w:webHidden/>
              </w:rPr>
              <w:fldChar w:fldCharType="separate"/>
            </w:r>
            <w:r w:rsidR="00DA331A">
              <w:rPr>
                <w:noProof/>
                <w:webHidden/>
              </w:rPr>
              <w:t>34</w:t>
            </w:r>
            <w:r>
              <w:rPr>
                <w:noProof/>
                <w:webHidden/>
              </w:rPr>
              <w:fldChar w:fldCharType="end"/>
            </w:r>
          </w:hyperlink>
        </w:p>
        <w:p w:rsidR="00DA331A" w:rsidRDefault="00E857CE">
          <w:pPr>
            <w:pStyle w:val="Obsah1"/>
            <w:tabs>
              <w:tab w:val="right" w:leader="dot" w:pos="8778"/>
            </w:tabs>
            <w:rPr>
              <w:rFonts w:asciiTheme="minorHAnsi" w:eastAsiaTheme="minorEastAsia" w:hAnsiTheme="minorHAnsi"/>
              <w:noProof/>
              <w:sz w:val="22"/>
              <w:lang w:eastAsia="cs-CZ"/>
            </w:rPr>
          </w:pPr>
          <w:hyperlink w:anchor="_Toc414822653" w:history="1">
            <w:r w:rsidR="00DA331A" w:rsidRPr="000914D9">
              <w:rPr>
                <w:rStyle w:val="Hypertextovodkaz"/>
                <w:b/>
                <w:noProof/>
              </w:rPr>
              <w:t>Seznam použitých zdrojů:</w:t>
            </w:r>
            <w:r w:rsidR="00DA331A">
              <w:rPr>
                <w:noProof/>
                <w:webHidden/>
              </w:rPr>
              <w:tab/>
            </w:r>
            <w:r>
              <w:rPr>
                <w:noProof/>
                <w:webHidden/>
              </w:rPr>
              <w:fldChar w:fldCharType="begin"/>
            </w:r>
            <w:r w:rsidR="00DA331A">
              <w:rPr>
                <w:noProof/>
                <w:webHidden/>
              </w:rPr>
              <w:instrText xml:space="preserve"> PAGEREF _Toc414822653 \h </w:instrText>
            </w:r>
            <w:r>
              <w:rPr>
                <w:noProof/>
                <w:webHidden/>
              </w:rPr>
            </w:r>
            <w:r>
              <w:rPr>
                <w:noProof/>
                <w:webHidden/>
              </w:rPr>
              <w:fldChar w:fldCharType="separate"/>
            </w:r>
            <w:r w:rsidR="00DA331A">
              <w:rPr>
                <w:noProof/>
                <w:webHidden/>
              </w:rPr>
              <w:t>36</w:t>
            </w:r>
            <w:r>
              <w:rPr>
                <w:noProof/>
                <w:webHidden/>
              </w:rPr>
              <w:fldChar w:fldCharType="end"/>
            </w:r>
          </w:hyperlink>
        </w:p>
        <w:p w:rsidR="00DA331A" w:rsidRDefault="00E857CE">
          <w:pPr>
            <w:pStyle w:val="Obsah1"/>
            <w:tabs>
              <w:tab w:val="right" w:leader="dot" w:pos="8778"/>
            </w:tabs>
            <w:rPr>
              <w:rFonts w:asciiTheme="minorHAnsi" w:eastAsiaTheme="minorEastAsia" w:hAnsiTheme="minorHAnsi"/>
              <w:noProof/>
              <w:sz w:val="22"/>
              <w:lang w:eastAsia="cs-CZ"/>
            </w:rPr>
          </w:pPr>
          <w:hyperlink w:anchor="_Toc414822654" w:history="1">
            <w:r w:rsidR="00DA331A" w:rsidRPr="000914D9">
              <w:rPr>
                <w:rStyle w:val="Hypertextovodkaz"/>
                <w:b/>
                <w:noProof/>
              </w:rPr>
              <w:t>Seznam příloh</w:t>
            </w:r>
            <w:r w:rsidR="00DA331A" w:rsidRPr="000914D9">
              <w:rPr>
                <w:rStyle w:val="Hypertextovodkaz"/>
                <w:noProof/>
              </w:rPr>
              <w:t>:</w:t>
            </w:r>
            <w:r w:rsidR="00DA331A">
              <w:rPr>
                <w:noProof/>
                <w:webHidden/>
              </w:rPr>
              <w:tab/>
            </w:r>
            <w:r>
              <w:rPr>
                <w:noProof/>
                <w:webHidden/>
              </w:rPr>
              <w:fldChar w:fldCharType="begin"/>
            </w:r>
            <w:r w:rsidR="00DA331A">
              <w:rPr>
                <w:noProof/>
                <w:webHidden/>
              </w:rPr>
              <w:instrText xml:space="preserve"> PAGEREF _Toc414822654 \h </w:instrText>
            </w:r>
            <w:r>
              <w:rPr>
                <w:noProof/>
                <w:webHidden/>
              </w:rPr>
            </w:r>
            <w:r>
              <w:rPr>
                <w:noProof/>
                <w:webHidden/>
              </w:rPr>
              <w:fldChar w:fldCharType="separate"/>
            </w:r>
            <w:r w:rsidR="00DA331A">
              <w:rPr>
                <w:noProof/>
                <w:webHidden/>
              </w:rPr>
              <w:t>38</w:t>
            </w:r>
            <w:r>
              <w:rPr>
                <w:noProof/>
                <w:webHidden/>
              </w:rPr>
              <w:fldChar w:fldCharType="end"/>
            </w:r>
          </w:hyperlink>
        </w:p>
        <w:p w:rsidR="00ED7B7E" w:rsidRDefault="00E857CE">
          <w:r>
            <w:fldChar w:fldCharType="end"/>
          </w:r>
        </w:p>
      </w:sdtContent>
    </w:sdt>
    <w:p w:rsidR="006B3111" w:rsidRDefault="006B3111" w:rsidP="002D337E">
      <w:pPr>
        <w:tabs>
          <w:tab w:val="left" w:pos="1440"/>
        </w:tabs>
      </w:pPr>
    </w:p>
    <w:p w:rsidR="00C03735" w:rsidRDefault="00C03735" w:rsidP="001516C2">
      <w:pPr>
        <w:tabs>
          <w:tab w:val="left" w:pos="1440"/>
        </w:tabs>
        <w:spacing w:line="360" w:lineRule="auto"/>
        <w:jc w:val="both"/>
        <w:rPr>
          <w:rFonts w:cs="Times New Roman"/>
          <w:sz w:val="32"/>
          <w:szCs w:val="32"/>
        </w:rPr>
        <w:sectPr w:rsidR="00C03735" w:rsidSect="00A624C0">
          <w:footerReference w:type="default" r:id="rId8"/>
          <w:footerReference w:type="first" r:id="rId9"/>
          <w:pgSz w:w="11906" w:h="16838"/>
          <w:pgMar w:top="1417" w:right="1417" w:bottom="1417" w:left="1701" w:header="708" w:footer="708" w:gutter="0"/>
          <w:pgNumType w:start="1"/>
          <w:cols w:space="708"/>
          <w:docGrid w:linePitch="360"/>
        </w:sectPr>
      </w:pPr>
    </w:p>
    <w:p w:rsidR="006B3111" w:rsidRPr="00323B2A" w:rsidRDefault="006B3111" w:rsidP="00323B2A">
      <w:pPr>
        <w:pStyle w:val="Nadpis1"/>
        <w:numPr>
          <w:ilvl w:val="0"/>
          <w:numId w:val="0"/>
        </w:numPr>
        <w:tabs>
          <w:tab w:val="clear" w:pos="1440"/>
          <w:tab w:val="left" w:pos="709"/>
        </w:tabs>
        <w:rPr>
          <w:b/>
        </w:rPr>
      </w:pPr>
      <w:bookmarkStart w:id="0" w:name="_Toc414822630"/>
      <w:r w:rsidRPr="00323B2A">
        <w:rPr>
          <w:b/>
        </w:rPr>
        <w:lastRenderedPageBreak/>
        <w:t>Úvod</w:t>
      </w:r>
      <w:bookmarkEnd w:id="0"/>
    </w:p>
    <w:p w:rsidR="003E2104" w:rsidRDefault="0034690C" w:rsidP="003E2104">
      <w:pPr>
        <w:spacing w:after="0" w:line="360" w:lineRule="auto"/>
        <w:ind w:firstLine="567"/>
        <w:jc w:val="both"/>
      </w:pPr>
      <w:r>
        <w:rPr>
          <w:rFonts w:cs="Times New Roman"/>
          <w:szCs w:val="24"/>
        </w:rPr>
        <w:tab/>
      </w:r>
      <w:r w:rsidR="00B35DE3">
        <w:rPr>
          <w:rFonts w:cs="Times New Roman"/>
          <w:szCs w:val="24"/>
        </w:rPr>
        <w:t xml:space="preserve">Svět neziskových organizací se týká všech otázek každodenního života společnosti, měst a obcí, komunit a rodin. </w:t>
      </w:r>
      <w:r w:rsidR="00D903B7">
        <w:rPr>
          <w:rFonts w:cs="Times New Roman"/>
          <w:szCs w:val="24"/>
        </w:rPr>
        <w:t xml:space="preserve">Centrum pro rodinu Ráj je nezisková organizace, jejímž cílem je připravovat během celého roku kvalitní volnočasové programy pro rodiny, mládež, seniory. Nabízet poradenství, kurzy a přednášky napomáhající fungování zdravých vztahů v rodinách. Tohoto cíle není možné dosáhnout bez pomoci dobrovolníků. </w:t>
      </w:r>
      <w:r w:rsidR="00327B8A" w:rsidRPr="00327B8A">
        <w:rPr>
          <w:rFonts w:cs="Times New Roman"/>
          <w:szCs w:val="24"/>
        </w:rPr>
        <w:t>D</w:t>
      </w:r>
      <w:r w:rsidR="00327B8A" w:rsidRPr="00327B8A">
        <w:rPr>
          <w:rFonts w:cs="Times New Roman"/>
          <w:bCs/>
        </w:rPr>
        <w:t>obrovolnictví je důležitým činitelem sociální soudržnosti, ale také zdrojem bohatství komunit</w:t>
      </w:r>
      <w:r w:rsidR="00327B8A">
        <w:rPr>
          <w:rFonts w:cs="Times New Roman"/>
          <w:bCs/>
        </w:rPr>
        <w:t>,</w:t>
      </w:r>
      <w:r w:rsidR="00327B8A" w:rsidRPr="00327B8A">
        <w:rPr>
          <w:rFonts w:cs="Times New Roman"/>
          <w:bCs/>
        </w:rPr>
        <w:t xml:space="preserve"> kvality života, vytváření a uchování znalostí a dovedností, prevence negativních jevů</w:t>
      </w:r>
      <w:r w:rsidR="00327B8A">
        <w:rPr>
          <w:rFonts w:cs="Times New Roman"/>
          <w:bCs/>
        </w:rPr>
        <w:t>.</w:t>
      </w:r>
      <w:r w:rsidR="00616FFF">
        <w:rPr>
          <w:rFonts w:cs="Times New Roman"/>
          <w:bCs/>
        </w:rPr>
        <w:t xml:space="preserve"> Podle Friče má</w:t>
      </w:r>
      <w:r w:rsidR="00327B8A">
        <w:rPr>
          <w:rFonts w:cs="Times New Roman"/>
          <w:bCs/>
        </w:rPr>
        <w:t xml:space="preserve"> </w:t>
      </w:r>
      <w:r w:rsidR="00616FFF">
        <w:rPr>
          <w:rFonts w:cs="Times New Roman"/>
          <w:bCs/>
        </w:rPr>
        <w:t>d</w:t>
      </w:r>
      <w:r w:rsidR="00E827DF">
        <w:rPr>
          <w:rFonts w:cs="Times New Roman"/>
          <w:bCs/>
        </w:rPr>
        <w:t>obrovolnictví velký význam při utváření komunity.</w:t>
      </w:r>
      <w:r w:rsidR="002057CF">
        <w:rPr>
          <w:rFonts w:cs="Times New Roman"/>
          <w:bCs/>
        </w:rPr>
        <w:t xml:space="preserve"> </w:t>
      </w:r>
      <w:r w:rsidR="00FC0C8A">
        <w:rPr>
          <w:rFonts w:cs="Times New Roman"/>
          <w:bCs/>
        </w:rPr>
        <w:t xml:space="preserve"> Komunita označuje společenství lidí spojené určitými sociálními a emocionálními vazbami. Komunitní organizace přispívá ke zlepšování společenského života a posilování soudržnosti mezi lidmi. (Frič, Vávra, 2012, s. 11) </w:t>
      </w:r>
      <w:r w:rsidR="00327B8A">
        <w:rPr>
          <w:rFonts w:cs="Times New Roman"/>
          <w:bCs/>
        </w:rPr>
        <w:t>O dobrovolnictví bylo hodně popsáno, já se ve své bakalářské práci zabývám konkrétní neziskovou organizací. V centru pro rodinu Ráj jsem dva roky</w:t>
      </w:r>
      <w:r w:rsidR="0086121E">
        <w:rPr>
          <w:rFonts w:cs="Times New Roman"/>
          <w:bCs/>
        </w:rPr>
        <w:t xml:space="preserve"> aktivně</w:t>
      </w:r>
      <w:r w:rsidR="00327B8A">
        <w:rPr>
          <w:rFonts w:cs="Times New Roman"/>
          <w:bCs/>
        </w:rPr>
        <w:t xml:space="preserve"> pracovala jako dobrovolný spolupracovník, tato práce mě velmi naplňovala, ale mám pocit, že dobrovolnictví </w:t>
      </w:r>
      <w:r w:rsidR="00F6734D">
        <w:rPr>
          <w:rFonts w:cs="Times New Roman"/>
          <w:bCs/>
        </w:rPr>
        <w:t xml:space="preserve">zde </w:t>
      </w:r>
      <w:r w:rsidR="00327B8A">
        <w:rPr>
          <w:rFonts w:cs="Times New Roman"/>
          <w:bCs/>
        </w:rPr>
        <w:t>potřebuje nový impu</w:t>
      </w:r>
      <w:r w:rsidR="00F6734D">
        <w:rPr>
          <w:rFonts w:cs="Times New Roman"/>
          <w:bCs/>
        </w:rPr>
        <w:t xml:space="preserve">ls pro svůj rozvoj. </w:t>
      </w:r>
      <w:r w:rsidR="003E2104">
        <w:rPr>
          <w:rFonts w:cs="Times New Roman"/>
          <w:bCs/>
        </w:rPr>
        <w:t>O</w:t>
      </w:r>
      <w:r w:rsidR="00995AE1">
        <w:t>rganizace</w:t>
      </w:r>
      <w:r w:rsidR="003E2104">
        <w:t xml:space="preserve"> vznikla na bázi dobrovolnictví a funguje již 8 let, v oblasti péče o dobrovolníky má však stále rezervy.</w:t>
      </w:r>
    </w:p>
    <w:p w:rsidR="00D903B7" w:rsidRDefault="003E2104" w:rsidP="00223CAF">
      <w:pPr>
        <w:pStyle w:val="Odstavecseseznamem"/>
        <w:tabs>
          <w:tab w:val="left" w:pos="567"/>
        </w:tabs>
        <w:spacing w:line="360" w:lineRule="auto"/>
        <w:ind w:left="0"/>
        <w:jc w:val="both"/>
        <w:rPr>
          <w:rFonts w:cs="Times New Roman"/>
          <w:szCs w:val="24"/>
        </w:rPr>
      </w:pPr>
      <w:r>
        <w:rPr>
          <w:rFonts w:cs="Times New Roman"/>
          <w:bCs/>
        </w:rPr>
        <w:tab/>
      </w:r>
      <w:r w:rsidR="00F6734D">
        <w:rPr>
          <w:rFonts w:cs="Times New Roman"/>
          <w:bCs/>
        </w:rPr>
        <w:t>Proto jsem jako cíl své bakalářské práce zvolila</w:t>
      </w:r>
      <w:r w:rsidR="00327B8A">
        <w:rPr>
          <w:rFonts w:cs="Times New Roman"/>
          <w:bCs/>
        </w:rPr>
        <w:t xml:space="preserve"> </w:t>
      </w:r>
      <w:r w:rsidR="006A0159">
        <w:rPr>
          <w:rFonts w:cs="Times New Roman"/>
          <w:bCs/>
        </w:rPr>
        <w:t>návrh</w:t>
      </w:r>
      <w:r w:rsidR="00F6734D">
        <w:rPr>
          <w:rFonts w:cs="Times New Roman"/>
          <w:bCs/>
        </w:rPr>
        <w:t xml:space="preserve"> akreditace</w:t>
      </w:r>
      <w:r w:rsidR="00327B8A">
        <w:rPr>
          <w:rFonts w:cs="Times New Roman"/>
          <w:bCs/>
        </w:rPr>
        <w:t xml:space="preserve"> </w:t>
      </w:r>
      <w:r w:rsidR="00F6734D">
        <w:rPr>
          <w:rFonts w:cs="Times New Roman"/>
          <w:szCs w:val="24"/>
        </w:rPr>
        <w:t xml:space="preserve">dobrovolnického programu podle zákona </w:t>
      </w:r>
      <w:r w:rsidR="00F6734D" w:rsidRPr="006A2D05">
        <w:rPr>
          <w:rFonts w:cs="Times New Roman"/>
          <w:szCs w:val="24"/>
        </w:rPr>
        <w:t>č.</w:t>
      </w:r>
      <w:r w:rsidR="00323B2A">
        <w:rPr>
          <w:rFonts w:cs="Times New Roman"/>
          <w:szCs w:val="24"/>
        </w:rPr>
        <w:t> </w:t>
      </w:r>
      <w:r w:rsidR="00F6734D" w:rsidRPr="006A2D05">
        <w:rPr>
          <w:rFonts w:cs="Times New Roman"/>
          <w:szCs w:val="24"/>
        </w:rPr>
        <w:t>198/2002 Sb.</w:t>
      </w:r>
      <w:r w:rsidR="00F6734D">
        <w:rPr>
          <w:rFonts w:cs="Times New Roman"/>
          <w:szCs w:val="24"/>
        </w:rPr>
        <w:t xml:space="preserve"> o dobrovolnické službě.  </w:t>
      </w:r>
      <w:r>
        <w:rPr>
          <w:rFonts w:cs="Times New Roman"/>
          <w:szCs w:val="24"/>
        </w:rPr>
        <w:t>Akreditací získá dobrovolnictví v organizaci pevný řád</w:t>
      </w:r>
      <w:r w:rsidR="009C04B2">
        <w:rPr>
          <w:rFonts w:cs="Times New Roman"/>
          <w:szCs w:val="24"/>
        </w:rPr>
        <w:t>. Cílem akreditace je rozvoj a podpora kvalitních programů pro rodiny za pomoci profesionálně vedených dobrovolníků.</w:t>
      </w:r>
    </w:p>
    <w:p w:rsidR="006B3111" w:rsidRDefault="00D903B7" w:rsidP="00223CAF">
      <w:pPr>
        <w:pStyle w:val="Odstavecseseznamem"/>
        <w:tabs>
          <w:tab w:val="left" w:pos="567"/>
        </w:tabs>
        <w:spacing w:line="360" w:lineRule="auto"/>
        <w:ind w:left="0"/>
        <w:jc w:val="both"/>
        <w:rPr>
          <w:rFonts w:cs="Times New Roman"/>
          <w:szCs w:val="24"/>
        </w:rPr>
      </w:pPr>
      <w:r>
        <w:rPr>
          <w:rFonts w:cs="Times New Roman"/>
          <w:szCs w:val="24"/>
        </w:rPr>
        <w:tab/>
      </w:r>
      <w:r w:rsidR="00F6734D">
        <w:rPr>
          <w:rFonts w:cs="Times New Roman"/>
          <w:szCs w:val="24"/>
        </w:rPr>
        <w:t xml:space="preserve">V teoretické části </w:t>
      </w:r>
      <w:r>
        <w:rPr>
          <w:rFonts w:cs="Times New Roman"/>
          <w:szCs w:val="24"/>
        </w:rPr>
        <w:t>se zaměřím na</w:t>
      </w:r>
      <w:r w:rsidR="00F6734D">
        <w:rPr>
          <w:rFonts w:cs="Times New Roman"/>
          <w:szCs w:val="24"/>
        </w:rPr>
        <w:t xml:space="preserve"> dobrovolnictví a druhy dobrovolnictví v organizaci podle vzniku, popíši typy dobrovolnictví v organizaci. V následující kapitole se věnuji legislativnímu ukotvení dobrovolnické služby v České republice a zákonu </w:t>
      </w:r>
      <w:r w:rsidR="00F6734D" w:rsidRPr="006A2D05">
        <w:rPr>
          <w:rFonts w:cs="Times New Roman"/>
          <w:szCs w:val="24"/>
        </w:rPr>
        <w:t>č. 198/2002 Sb.</w:t>
      </w:r>
      <w:r w:rsidR="00F6734D">
        <w:rPr>
          <w:rFonts w:cs="Times New Roman"/>
          <w:szCs w:val="24"/>
        </w:rPr>
        <w:t xml:space="preserve"> o dobrovolnické službě. V</w:t>
      </w:r>
      <w:r w:rsidR="00E21621">
        <w:rPr>
          <w:rFonts w:cs="Times New Roman"/>
          <w:szCs w:val="24"/>
        </w:rPr>
        <w:t>e</w:t>
      </w:r>
      <w:r w:rsidR="00F6734D">
        <w:rPr>
          <w:rFonts w:cs="Times New Roman"/>
          <w:szCs w:val="24"/>
        </w:rPr>
        <w:t> </w:t>
      </w:r>
      <w:r w:rsidR="00E21621">
        <w:rPr>
          <w:rFonts w:cs="Times New Roman"/>
          <w:szCs w:val="24"/>
        </w:rPr>
        <w:t>třetí</w:t>
      </w:r>
      <w:r w:rsidR="00F6734D">
        <w:rPr>
          <w:rFonts w:cs="Times New Roman"/>
          <w:szCs w:val="24"/>
        </w:rPr>
        <w:t xml:space="preserve"> kapitole se pokusím objasnit význam neziskového sektoru v poskytování služeb pro rodiny. </w:t>
      </w:r>
      <w:r w:rsidR="006B586F">
        <w:rPr>
          <w:rFonts w:cs="Times New Roman"/>
          <w:szCs w:val="24"/>
        </w:rPr>
        <w:t xml:space="preserve">Splnění podmínek akreditace napomáhá organizaci ke zkvalitnění práce s dobrovolníky a organizaci má nárok na podporu státu. </w:t>
      </w:r>
    </w:p>
    <w:p w:rsidR="00223CAF" w:rsidRDefault="00223CAF" w:rsidP="00223CAF">
      <w:pPr>
        <w:pStyle w:val="Odstavecseseznamem"/>
        <w:tabs>
          <w:tab w:val="left" w:pos="567"/>
        </w:tabs>
        <w:spacing w:line="360" w:lineRule="auto"/>
        <w:ind w:left="0"/>
        <w:jc w:val="both"/>
        <w:rPr>
          <w:rFonts w:cs="Times New Roman"/>
          <w:szCs w:val="24"/>
        </w:rPr>
      </w:pPr>
      <w:r>
        <w:rPr>
          <w:rFonts w:cs="Times New Roman"/>
          <w:szCs w:val="24"/>
        </w:rPr>
        <w:tab/>
        <w:t>Touto prací chci vytvořit podklady pro akreditaci dobrovolnického programu v Centru pro rodinu Ráj a neziskovým organizacím, které o akreditaci uvažují, nabídnout ucelený přehled o postupu a podmínkách akreditace.</w:t>
      </w:r>
    </w:p>
    <w:p w:rsidR="00042B51" w:rsidRDefault="00042B51" w:rsidP="00806B6C">
      <w:pPr>
        <w:tabs>
          <w:tab w:val="left" w:pos="1440"/>
        </w:tabs>
        <w:spacing w:line="360" w:lineRule="auto"/>
        <w:jc w:val="both"/>
        <w:rPr>
          <w:rFonts w:cs="Times New Roman"/>
          <w:szCs w:val="24"/>
        </w:rPr>
      </w:pPr>
    </w:p>
    <w:p w:rsidR="00042B51" w:rsidRDefault="00042B51" w:rsidP="00806B6C">
      <w:pPr>
        <w:tabs>
          <w:tab w:val="left" w:pos="1440"/>
        </w:tabs>
        <w:spacing w:line="360" w:lineRule="auto"/>
        <w:jc w:val="both"/>
        <w:rPr>
          <w:rFonts w:cs="Times New Roman"/>
          <w:szCs w:val="24"/>
        </w:rPr>
      </w:pPr>
    </w:p>
    <w:p w:rsidR="00042B51" w:rsidRDefault="00042B51" w:rsidP="00806B6C">
      <w:pPr>
        <w:tabs>
          <w:tab w:val="left" w:pos="1440"/>
        </w:tabs>
        <w:spacing w:line="360" w:lineRule="auto"/>
        <w:jc w:val="both"/>
        <w:rPr>
          <w:rFonts w:cs="Times New Roman"/>
          <w:szCs w:val="24"/>
        </w:rPr>
      </w:pPr>
    </w:p>
    <w:p w:rsidR="00042B51" w:rsidRPr="00806B6C" w:rsidRDefault="00042B51" w:rsidP="00806B6C">
      <w:pPr>
        <w:tabs>
          <w:tab w:val="left" w:pos="1440"/>
        </w:tabs>
        <w:spacing w:line="360" w:lineRule="auto"/>
        <w:jc w:val="both"/>
        <w:rPr>
          <w:rFonts w:cs="Times New Roman"/>
          <w:szCs w:val="24"/>
        </w:rPr>
      </w:pPr>
    </w:p>
    <w:p w:rsidR="00806B6C" w:rsidRDefault="00806B6C" w:rsidP="00806B6C">
      <w:pPr>
        <w:tabs>
          <w:tab w:val="left" w:pos="1440"/>
        </w:tabs>
        <w:spacing w:line="360" w:lineRule="auto"/>
        <w:jc w:val="both"/>
        <w:rPr>
          <w:rFonts w:cs="Times New Roman"/>
          <w:szCs w:val="24"/>
        </w:rPr>
      </w:pPr>
    </w:p>
    <w:p w:rsidR="00806B6C" w:rsidRDefault="00806B6C" w:rsidP="00806B6C">
      <w:pPr>
        <w:tabs>
          <w:tab w:val="left" w:pos="1440"/>
        </w:tabs>
        <w:spacing w:line="360" w:lineRule="auto"/>
        <w:jc w:val="both"/>
        <w:rPr>
          <w:rFonts w:cs="Times New Roman"/>
          <w:szCs w:val="24"/>
        </w:rPr>
      </w:pPr>
    </w:p>
    <w:p w:rsidR="00042B51" w:rsidRDefault="00042B51" w:rsidP="00806B6C">
      <w:pPr>
        <w:tabs>
          <w:tab w:val="left" w:pos="1440"/>
        </w:tabs>
        <w:spacing w:line="360" w:lineRule="auto"/>
        <w:jc w:val="both"/>
        <w:rPr>
          <w:rFonts w:cs="Times New Roman"/>
          <w:szCs w:val="24"/>
        </w:rPr>
      </w:pPr>
    </w:p>
    <w:p w:rsidR="00FA7DA2" w:rsidRDefault="00FA7DA2" w:rsidP="00806B6C">
      <w:pPr>
        <w:tabs>
          <w:tab w:val="left" w:pos="1440"/>
        </w:tabs>
        <w:spacing w:line="360" w:lineRule="auto"/>
        <w:jc w:val="both"/>
        <w:rPr>
          <w:rFonts w:cs="Times New Roman"/>
          <w:szCs w:val="24"/>
        </w:rPr>
      </w:pPr>
    </w:p>
    <w:p w:rsidR="00FA7DA2" w:rsidRDefault="00FA7DA2" w:rsidP="00806B6C">
      <w:pPr>
        <w:tabs>
          <w:tab w:val="left" w:pos="1440"/>
        </w:tabs>
        <w:spacing w:line="360" w:lineRule="auto"/>
        <w:jc w:val="both"/>
        <w:rPr>
          <w:rFonts w:cs="Times New Roman"/>
          <w:szCs w:val="24"/>
        </w:rPr>
      </w:pPr>
    </w:p>
    <w:p w:rsidR="00FA7DA2" w:rsidRDefault="00FA7DA2" w:rsidP="00806B6C">
      <w:pPr>
        <w:tabs>
          <w:tab w:val="left" w:pos="1440"/>
        </w:tabs>
        <w:spacing w:line="360" w:lineRule="auto"/>
        <w:jc w:val="both"/>
        <w:rPr>
          <w:rFonts w:cs="Times New Roman"/>
          <w:szCs w:val="24"/>
        </w:rPr>
      </w:pPr>
    </w:p>
    <w:p w:rsidR="00323B2A" w:rsidRDefault="00323B2A" w:rsidP="00806B6C">
      <w:pPr>
        <w:tabs>
          <w:tab w:val="left" w:pos="1440"/>
        </w:tabs>
        <w:spacing w:line="360" w:lineRule="auto"/>
        <w:jc w:val="both"/>
        <w:rPr>
          <w:rFonts w:cs="Times New Roman"/>
          <w:szCs w:val="24"/>
        </w:rPr>
      </w:pPr>
    </w:p>
    <w:p w:rsidR="00323B2A" w:rsidRDefault="00323B2A" w:rsidP="00806B6C">
      <w:pPr>
        <w:tabs>
          <w:tab w:val="left" w:pos="1440"/>
        </w:tabs>
        <w:spacing w:line="360" w:lineRule="auto"/>
        <w:jc w:val="both"/>
        <w:rPr>
          <w:rFonts w:cs="Times New Roman"/>
          <w:szCs w:val="24"/>
        </w:rPr>
      </w:pPr>
    </w:p>
    <w:p w:rsidR="00323B2A" w:rsidRDefault="00323B2A" w:rsidP="00A87995">
      <w:pPr>
        <w:tabs>
          <w:tab w:val="left" w:pos="-5529"/>
        </w:tabs>
        <w:spacing w:line="360" w:lineRule="auto"/>
        <w:jc w:val="both"/>
        <w:rPr>
          <w:rFonts w:cs="Times New Roman"/>
          <w:szCs w:val="24"/>
        </w:rPr>
      </w:pPr>
    </w:p>
    <w:p w:rsidR="00A87995" w:rsidRDefault="00A87995" w:rsidP="00806B6C">
      <w:pPr>
        <w:tabs>
          <w:tab w:val="left" w:pos="1440"/>
        </w:tabs>
        <w:spacing w:line="360" w:lineRule="auto"/>
        <w:jc w:val="both"/>
        <w:rPr>
          <w:rFonts w:cs="Times New Roman"/>
          <w:szCs w:val="24"/>
        </w:rPr>
      </w:pPr>
    </w:p>
    <w:p w:rsidR="00FA7DA2" w:rsidRPr="00FA7DA2" w:rsidRDefault="00FA7DA2" w:rsidP="00A87995">
      <w:pPr>
        <w:pStyle w:val="Nadpis1"/>
        <w:numPr>
          <w:ilvl w:val="0"/>
          <w:numId w:val="0"/>
        </w:numPr>
        <w:jc w:val="center"/>
        <w:rPr>
          <w:b/>
          <w:sz w:val="36"/>
          <w:szCs w:val="36"/>
        </w:rPr>
      </w:pPr>
      <w:bookmarkStart w:id="1" w:name="_Toc414822631"/>
      <w:r w:rsidRPr="00FA7DA2">
        <w:rPr>
          <w:b/>
          <w:sz w:val="36"/>
          <w:szCs w:val="36"/>
        </w:rPr>
        <w:t>TEORETICKÁ ČÁST</w:t>
      </w:r>
      <w:bookmarkEnd w:id="1"/>
    </w:p>
    <w:p w:rsidR="00FA7DA2" w:rsidRDefault="00FA7DA2" w:rsidP="00806B6C">
      <w:pPr>
        <w:tabs>
          <w:tab w:val="left" w:pos="1440"/>
        </w:tabs>
        <w:spacing w:line="360" w:lineRule="auto"/>
        <w:jc w:val="both"/>
        <w:rPr>
          <w:rFonts w:cs="Times New Roman"/>
          <w:szCs w:val="24"/>
        </w:rPr>
      </w:pPr>
    </w:p>
    <w:p w:rsidR="00FA7DA2" w:rsidRDefault="00FA7DA2" w:rsidP="00806B6C">
      <w:pPr>
        <w:tabs>
          <w:tab w:val="left" w:pos="1440"/>
        </w:tabs>
        <w:spacing w:line="360" w:lineRule="auto"/>
        <w:jc w:val="both"/>
        <w:rPr>
          <w:rFonts w:cs="Times New Roman"/>
          <w:szCs w:val="24"/>
        </w:rPr>
      </w:pPr>
    </w:p>
    <w:p w:rsidR="00FA7DA2" w:rsidRDefault="00FA7DA2" w:rsidP="00806B6C">
      <w:pPr>
        <w:tabs>
          <w:tab w:val="left" w:pos="1440"/>
        </w:tabs>
        <w:spacing w:line="360" w:lineRule="auto"/>
        <w:jc w:val="both"/>
        <w:rPr>
          <w:rFonts w:cs="Times New Roman"/>
          <w:szCs w:val="24"/>
        </w:rPr>
      </w:pPr>
    </w:p>
    <w:p w:rsidR="00FA7DA2" w:rsidRDefault="00FA7DA2" w:rsidP="00806B6C">
      <w:pPr>
        <w:tabs>
          <w:tab w:val="left" w:pos="1440"/>
        </w:tabs>
        <w:spacing w:line="360" w:lineRule="auto"/>
        <w:jc w:val="both"/>
        <w:rPr>
          <w:rFonts w:cs="Times New Roman"/>
          <w:szCs w:val="24"/>
        </w:rPr>
      </w:pPr>
    </w:p>
    <w:p w:rsidR="00FA7DA2" w:rsidRDefault="00FA7DA2" w:rsidP="00806B6C">
      <w:pPr>
        <w:tabs>
          <w:tab w:val="left" w:pos="1440"/>
        </w:tabs>
        <w:spacing w:line="360" w:lineRule="auto"/>
        <w:jc w:val="both"/>
        <w:rPr>
          <w:rFonts w:cs="Times New Roman"/>
          <w:szCs w:val="24"/>
        </w:rPr>
      </w:pPr>
    </w:p>
    <w:p w:rsidR="00FA7DA2" w:rsidRDefault="00FA7DA2" w:rsidP="00806B6C">
      <w:pPr>
        <w:tabs>
          <w:tab w:val="left" w:pos="1440"/>
        </w:tabs>
        <w:spacing w:line="360" w:lineRule="auto"/>
        <w:jc w:val="both"/>
        <w:rPr>
          <w:rFonts w:cs="Times New Roman"/>
          <w:szCs w:val="24"/>
        </w:rPr>
      </w:pPr>
    </w:p>
    <w:p w:rsidR="00FA7DA2" w:rsidRDefault="00FA7DA2" w:rsidP="00806B6C">
      <w:pPr>
        <w:tabs>
          <w:tab w:val="left" w:pos="1440"/>
        </w:tabs>
        <w:spacing w:line="360" w:lineRule="auto"/>
        <w:jc w:val="both"/>
        <w:rPr>
          <w:rFonts w:cs="Times New Roman"/>
          <w:szCs w:val="24"/>
        </w:rPr>
      </w:pPr>
    </w:p>
    <w:p w:rsidR="00FA7DA2" w:rsidRDefault="00FA7DA2" w:rsidP="00806B6C">
      <w:pPr>
        <w:tabs>
          <w:tab w:val="left" w:pos="1440"/>
        </w:tabs>
        <w:spacing w:line="360" w:lineRule="auto"/>
        <w:jc w:val="both"/>
        <w:rPr>
          <w:rFonts w:cs="Times New Roman"/>
          <w:szCs w:val="24"/>
        </w:rPr>
      </w:pPr>
    </w:p>
    <w:p w:rsidR="00FA7DA2" w:rsidRDefault="00FA7DA2" w:rsidP="00806B6C">
      <w:pPr>
        <w:tabs>
          <w:tab w:val="left" w:pos="1440"/>
        </w:tabs>
        <w:spacing w:line="360" w:lineRule="auto"/>
        <w:jc w:val="both"/>
        <w:rPr>
          <w:rFonts w:cs="Times New Roman"/>
          <w:szCs w:val="24"/>
        </w:rPr>
      </w:pPr>
    </w:p>
    <w:p w:rsidR="00FA7DA2" w:rsidRDefault="00FA7DA2" w:rsidP="00806B6C">
      <w:pPr>
        <w:tabs>
          <w:tab w:val="left" w:pos="1440"/>
        </w:tabs>
        <w:spacing w:line="360" w:lineRule="auto"/>
        <w:jc w:val="both"/>
        <w:rPr>
          <w:rFonts w:cs="Times New Roman"/>
          <w:szCs w:val="24"/>
        </w:rPr>
      </w:pPr>
    </w:p>
    <w:p w:rsidR="00B71D5F" w:rsidRPr="001F784F" w:rsidRDefault="00B71D5F" w:rsidP="00B1347F">
      <w:pPr>
        <w:pStyle w:val="Nadpis1"/>
        <w:numPr>
          <w:ilvl w:val="0"/>
          <w:numId w:val="27"/>
        </w:numPr>
      </w:pPr>
      <w:bookmarkStart w:id="2" w:name="_Toc414822632"/>
      <w:r w:rsidRPr="001F784F">
        <w:lastRenderedPageBreak/>
        <w:t>Dobrovolnictví</w:t>
      </w:r>
      <w:bookmarkEnd w:id="2"/>
    </w:p>
    <w:p w:rsidR="00BE48EE" w:rsidRPr="00BE48EE" w:rsidRDefault="00CC59DB" w:rsidP="00A87995">
      <w:pPr>
        <w:spacing w:after="0" w:line="360" w:lineRule="auto"/>
        <w:ind w:firstLine="567"/>
        <w:jc w:val="both"/>
        <w:rPr>
          <w:rFonts w:cs="Times New Roman"/>
          <w:szCs w:val="24"/>
        </w:rPr>
      </w:pPr>
      <w:r>
        <w:rPr>
          <w:rFonts w:cs="Times New Roman"/>
          <w:szCs w:val="24"/>
        </w:rPr>
        <w:t xml:space="preserve">Dobrovolnictví je velmi široký a různorodý fenomén, který prochází napříč celou společností. </w:t>
      </w:r>
      <w:r w:rsidR="00E01E57">
        <w:rPr>
          <w:rFonts w:cs="Times New Roman"/>
          <w:szCs w:val="24"/>
        </w:rPr>
        <w:t>L</w:t>
      </w:r>
      <w:r w:rsidR="00D22600" w:rsidRPr="00D22600">
        <w:rPr>
          <w:rFonts w:cs="Times New Roman"/>
          <w:szCs w:val="24"/>
        </w:rPr>
        <w:t xml:space="preserve">idé si pomáhají od nepaměti, solidarita a vzájemná pomoc tvoří základ existence lidské společnosti. Každý z nás je v životě někdy dobrovolníkem. Těžko se hledá hranice mezi pomocí příbuzným, sousedům, kterým nabídneme pomoc, a dobrovolnou prací pro školu, sportovní klub či </w:t>
      </w:r>
      <w:r w:rsidR="00E36166">
        <w:rPr>
          <w:rFonts w:cs="Times New Roman"/>
          <w:szCs w:val="24"/>
        </w:rPr>
        <w:t>místní občanské sdružení.</w:t>
      </w:r>
      <w:r w:rsidR="004600BF">
        <w:rPr>
          <w:rFonts w:cs="Times New Roman"/>
          <w:szCs w:val="24"/>
        </w:rPr>
        <w:t xml:space="preserve"> </w:t>
      </w:r>
      <w:r w:rsidR="00BE48EE" w:rsidRPr="00BE48EE">
        <w:rPr>
          <w:rFonts w:cs="Times New Roman"/>
          <w:szCs w:val="24"/>
        </w:rPr>
        <w:t>Dobrovolník je člověk, který se ze své vůle rozhodne věnovat čas, znalosti a zkušenosti potřebným lidem nebo činnostem bez nároku na odměnu.</w:t>
      </w:r>
    </w:p>
    <w:p w:rsidR="00BE48EE" w:rsidRDefault="00BE48EE" w:rsidP="00A87995">
      <w:pPr>
        <w:spacing w:after="0" w:line="360" w:lineRule="auto"/>
        <w:ind w:firstLine="567"/>
        <w:jc w:val="both"/>
        <w:rPr>
          <w:rFonts w:cs="Times New Roman"/>
          <w:szCs w:val="24"/>
        </w:rPr>
      </w:pPr>
      <w:r w:rsidRPr="00BE48EE">
        <w:rPr>
          <w:rFonts w:cs="Times New Roman"/>
          <w:szCs w:val="24"/>
        </w:rPr>
        <w:t>Dobrovolníky se stávají obyčejní, přesto nevšední lidé, kteří se rozhodli věnovat část svého nadšení, energie a času světu, ve kterém žijí. Pomáhají v ne</w:t>
      </w:r>
      <w:r w:rsidR="004F1D19">
        <w:rPr>
          <w:rFonts w:cs="Times New Roman"/>
          <w:szCs w:val="24"/>
        </w:rPr>
        <w:t>j</w:t>
      </w:r>
      <w:r w:rsidRPr="00BE48EE">
        <w:rPr>
          <w:rFonts w:cs="Times New Roman"/>
          <w:szCs w:val="24"/>
        </w:rPr>
        <w:t>různějších oblastech našeho života. Usilují  o ochranu přírody, bojují za lidská práva, poskytují pomoc při humanitárních katastrofách nebo pomáhají seniorům v domovech důchodců, dětem v dětských domovech  či pacientům v nemocnicích a léčebnách.</w:t>
      </w:r>
      <w:r>
        <w:rPr>
          <w:rFonts w:cs="Times New Roman"/>
          <w:szCs w:val="24"/>
        </w:rPr>
        <w:t xml:space="preserve"> (</w:t>
      </w:r>
      <w:r w:rsidR="007E1B40">
        <w:rPr>
          <w:rFonts w:cs="Times New Roman"/>
          <w:szCs w:val="24"/>
        </w:rPr>
        <w:t xml:space="preserve">Adra 2014, </w:t>
      </w:r>
      <w:r w:rsidR="007E1B40">
        <w:rPr>
          <w:rFonts w:cs="Times New Roman"/>
          <w:szCs w:val="24"/>
          <w:lang w:val="en-US"/>
        </w:rPr>
        <w:t>[on line]</w:t>
      </w:r>
      <w:r>
        <w:rPr>
          <w:rFonts w:cs="Times New Roman"/>
          <w:szCs w:val="24"/>
        </w:rPr>
        <w:t>)</w:t>
      </w:r>
    </w:p>
    <w:p w:rsidR="00E01E57" w:rsidRDefault="00E01E57" w:rsidP="00A87995">
      <w:pPr>
        <w:spacing w:after="0" w:line="360" w:lineRule="auto"/>
        <w:ind w:firstLine="567"/>
        <w:jc w:val="both"/>
        <w:rPr>
          <w:rFonts w:cs="Times New Roman"/>
          <w:szCs w:val="24"/>
        </w:rPr>
      </w:pPr>
      <w:r>
        <w:rPr>
          <w:rFonts w:cs="Times New Roman"/>
          <w:szCs w:val="24"/>
        </w:rPr>
        <w:t>Majdúchová vymezuje dobrovolníka jako občana, který svobodně a ne z důvodu morálních závazků či zákonných povinností buduje svůj občanský a osobní život na základech solidarity. Po splnění svých občanských, veřejných a osobních povinností se dobrovolník nezištně dává k dispozici komunitě, přitom staví především na kreativním přístupu k řešení nově vznikajících místních potřeb a na první místo klade pomoc chudým, zanedbaným, slabým a lidem stojícím na okraji společnosti.</w:t>
      </w:r>
    </w:p>
    <w:p w:rsidR="00E01E57" w:rsidRDefault="00E01E57" w:rsidP="00A87995">
      <w:pPr>
        <w:spacing w:after="0" w:line="360" w:lineRule="auto"/>
        <w:jc w:val="both"/>
        <w:rPr>
          <w:rFonts w:cs="Times New Roman"/>
          <w:szCs w:val="24"/>
        </w:rPr>
      </w:pPr>
      <w:r>
        <w:rPr>
          <w:rFonts w:cs="Times New Roman"/>
          <w:szCs w:val="24"/>
        </w:rPr>
        <w:t>Všeobecná deklarace dobrovolnictví definuje dobrovolnictví jako aktivitu, která:</w:t>
      </w:r>
    </w:p>
    <w:p w:rsidR="00E01E57" w:rsidRPr="00E01E57" w:rsidRDefault="00E01E57" w:rsidP="00DA0331">
      <w:pPr>
        <w:pStyle w:val="Odstavecseseznamem"/>
        <w:numPr>
          <w:ilvl w:val="0"/>
          <w:numId w:val="23"/>
        </w:numPr>
        <w:spacing w:after="0" w:line="360" w:lineRule="auto"/>
        <w:jc w:val="both"/>
        <w:rPr>
          <w:rFonts w:cs="Times New Roman"/>
          <w:szCs w:val="24"/>
        </w:rPr>
      </w:pPr>
      <w:r w:rsidRPr="00E01E57">
        <w:rPr>
          <w:rFonts w:cs="Times New Roman"/>
          <w:szCs w:val="24"/>
        </w:rPr>
        <w:t>je založená na osobní motivaci a svobodném rozhodnutí</w:t>
      </w:r>
    </w:p>
    <w:p w:rsidR="00E01E57" w:rsidRDefault="00E01E57" w:rsidP="00DA0331">
      <w:pPr>
        <w:pStyle w:val="Odstavecseseznamem"/>
        <w:numPr>
          <w:ilvl w:val="0"/>
          <w:numId w:val="23"/>
        </w:numPr>
        <w:spacing w:after="0" w:line="360" w:lineRule="auto"/>
        <w:jc w:val="both"/>
        <w:rPr>
          <w:rFonts w:cs="Times New Roman"/>
          <w:szCs w:val="24"/>
        </w:rPr>
      </w:pPr>
      <w:r w:rsidRPr="00E01E57">
        <w:rPr>
          <w:rFonts w:cs="Times New Roman"/>
          <w:szCs w:val="24"/>
        </w:rPr>
        <w:t>je cestou pro aktivní podporování občanské participace a zájmu o komunitní rozvoj</w:t>
      </w:r>
    </w:p>
    <w:p w:rsidR="00E01E57" w:rsidRDefault="00E01E57" w:rsidP="00DA0331">
      <w:pPr>
        <w:pStyle w:val="Odstavecseseznamem"/>
        <w:numPr>
          <w:ilvl w:val="0"/>
          <w:numId w:val="23"/>
        </w:numPr>
        <w:spacing w:after="0" w:line="360" w:lineRule="auto"/>
        <w:jc w:val="both"/>
        <w:rPr>
          <w:rFonts w:cs="Times New Roman"/>
          <w:szCs w:val="24"/>
        </w:rPr>
      </w:pPr>
      <w:r>
        <w:rPr>
          <w:rFonts w:cs="Times New Roman"/>
          <w:szCs w:val="24"/>
        </w:rPr>
        <w:t>má formu skupinové aktivity většinou vykonávané v</w:t>
      </w:r>
      <w:r w:rsidR="00DA0331">
        <w:rPr>
          <w:rFonts w:cs="Times New Roman"/>
          <w:szCs w:val="24"/>
        </w:rPr>
        <w:t> konkrétní organizaci</w:t>
      </w:r>
    </w:p>
    <w:p w:rsidR="00DA0331" w:rsidRDefault="00DA0331" w:rsidP="00DA0331">
      <w:pPr>
        <w:pStyle w:val="Odstavecseseznamem"/>
        <w:numPr>
          <w:ilvl w:val="0"/>
          <w:numId w:val="23"/>
        </w:numPr>
        <w:spacing w:after="0" w:line="360" w:lineRule="auto"/>
        <w:jc w:val="both"/>
        <w:rPr>
          <w:rFonts w:cs="Times New Roman"/>
          <w:szCs w:val="24"/>
        </w:rPr>
      </w:pPr>
      <w:r>
        <w:rPr>
          <w:rFonts w:cs="Times New Roman"/>
          <w:szCs w:val="24"/>
        </w:rPr>
        <w:t>zvyšuje lidský potenciál, kvalitu každodenního života a posiluje lidskou solidaritu</w:t>
      </w:r>
    </w:p>
    <w:p w:rsidR="00DA0331" w:rsidRPr="00E01E57" w:rsidRDefault="00DA0331" w:rsidP="00DA0331">
      <w:pPr>
        <w:pStyle w:val="Odstavecseseznamem"/>
        <w:numPr>
          <w:ilvl w:val="0"/>
          <w:numId w:val="23"/>
        </w:numPr>
        <w:spacing w:after="0" w:line="360" w:lineRule="auto"/>
        <w:jc w:val="both"/>
        <w:rPr>
          <w:rFonts w:cs="Times New Roman"/>
          <w:szCs w:val="24"/>
        </w:rPr>
      </w:pPr>
      <w:r>
        <w:rPr>
          <w:rFonts w:cs="Times New Roman"/>
          <w:szCs w:val="24"/>
        </w:rPr>
        <w:t>přispívá k tvorbě pracovních příležitostí</w:t>
      </w:r>
      <w:r w:rsidR="00AC5732">
        <w:rPr>
          <w:rFonts w:cs="Times New Roman"/>
          <w:szCs w:val="24"/>
        </w:rPr>
        <w:t xml:space="preserve"> (Majdúchová, 2009</w:t>
      </w:r>
      <w:r w:rsidR="007E1B40">
        <w:rPr>
          <w:rFonts w:cs="Times New Roman"/>
          <w:szCs w:val="24"/>
        </w:rPr>
        <w:t>, s. 26</w:t>
      </w:r>
      <w:r w:rsidR="00AC5732">
        <w:rPr>
          <w:rFonts w:cs="Times New Roman"/>
          <w:szCs w:val="24"/>
        </w:rPr>
        <w:t>)</w:t>
      </w:r>
    </w:p>
    <w:p w:rsidR="00B71D5F" w:rsidRDefault="00B71D5F" w:rsidP="00A87995">
      <w:pPr>
        <w:pStyle w:val="Odstavecseseznamem"/>
        <w:tabs>
          <w:tab w:val="left" w:pos="1440"/>
        </w:tabs>
        <w:spacing w:line="360" w:lineRule="auto"/>
        <w:ind w:left="0" w:firstLine="567"/>
        <w:jc w:val="both"/>
        <w:rPr>
          <w:rFonts w:cs="Times New Roman"/>
          <w:sz w:val="20"/>
          <w:szCs w:val="20"/>
        </w:rPr>
      </w:pPr>
      <w:r w:rsidRPr="00B71D5F">
        <w:rPr>
          <w:rFonts w:cs="Times New Roman"/>
          <w:szCs w:val="24"/>
        </w:rPr>
        <w:t>Na dobrovolnictví</w:t>
      </w:r>
      <w:r>
        <w:rPr>
          <w:rFonts w:cs="Times New Roman"/>
          <w:szCs w:val="24"/>
        </w:rPr>
        <w:t xml:space="preserve"> není mezi vědci jednotný názor. Je to činnost, která je vykonávána jako pomoc jiným lidem ze svobodné vůle bez nároku na odměnu. Za dobrovolnictví je také považována práce, která je poskytována prostřednictvím organizací – občanských, neziskových. </w:t>
      </w:r>
      <w:r w:rsidR="00074409">
        <w:rPr>
          <w:rFonts w:cs="Times New Roman"/>
          <w:szCs w:val="24"/>
        </w:rPr>
        <w:t xml:space="preserve">Podle Dekkera a Halmana má dobrovolnictví tři společné prvky. Je nepovinné, neplacené a je ve prospěch druhých (Frič, </w:t>
      </w:r>
      <w:r w:rsidR="00F4564B">
        <w:rPr>
          <w:rFonts w:cs="Times New Roman"/>
          <w:szCs w:val="24"/>
        </w:rPr>
        <w:t>P</w:t>
      </w:r>
      <w:r w:rsidR="00074409">
        <w:rPr>
          <w:rFonts w:cs="Times New Roman"/>
          <w:szCs w:val="24"/>
        </w:rPr>
        <w:t>ospíšilová</w:t>
      </w:r>
      <w:r w:rsidR="007E1B40">
        <w:rPr>
          <w:rFonts w:cs="Times New Roman"/>
          <w:szCs w:val="24"/>
        </w:rPr>
        <w:t>,</w:t>
      </w:r>
      <w:r w:rsidR="00074409">
        <w:rPr>
          <w:rFonts w:cs="Times New Roman"/>
          <w:szCs w:val="24"/>
        </w:rPr>
        <w:t xml:space="preserve"> 2012</w:t>
      </w:r>
      <w:r w:rsidR="007E1B40">
        <w:rPr>
          <w:rFonts w:cs="Times New Roman"/>
          <w:szCs w:val="24"/>
        </w:rPr>
        <w:t>, s.</w:t>
      </w:r>
      <w:r w:rsidR="00CA4A93">
        <w:rPr>
          <w:rFonts w:cs="Times New Roman"/>
          <w:szCs w:val="24"/>
        </w:rPr>
        <w:t xml:space="preserve"> </w:t>
      </w:r>
      <w:r w:rsidR="001B6176">
        <w:rPr>
          <w:rFonts w:cs="Times New Roman"/>
          <w:szCs w:val="24"/>
        </w:rPr>
        <w:t>29)</w:t>
      </w:r>
    </w:p>
    <w:p w:rsidR="00AB644D" w:rsidRPr="00AB644D" w:rsidRDefault="00AB644D" w:rsidP="00A87995">
      <w:pPr>
        <w:spacing w:line="360" w:lineRule="auto"/>
        <w:ind w:firstLine="567"/>
        <w:jc w:val="both"/>
        <w:rPr>
          <w:rFonts w:cs="Times New Roman"/>
          <w:szCs w:val="24"/>
        </w:rPr>
      </w:pPr>
      <w:r w:rsidRPr="00AB644D">
        <w:rPr>
          <w:rFonts w:cs="Times New Roman"/>
          <w:szCs w:val="24"/>
        </w:rPr>
        <w:t>V praxi se často prolínají dva pojmy dobrovolnictví a to dobrovolnictví vzájemně a veřejně prospěšné. Jako dobrovolnictví vzájemně prospěšné o</w:t>
      </w:r>
      <w:r>
        <w:rPr>
          <w:rFonts w:cs="Times New Roman"/>
          <w:szCs w:val="24"/>
        </w:rPr>
        <w:t xml:space="preserve">značujeme dobrovolnickou </w:t>
      </w:r>
      <w:r>
        <w:rPr>
          <w:rFonts w:cs="Times New Roman"/>
          <w:szCs w:val="24"/>
        </w:rPr>
        <w:lastRenderedPageBreak/>
        <w:t>čin</w:t>
      </w:r>
      <w:r w:rsidR="00AC5732">
        <w:rPr>
          <w:rFonts w:cs="Times New Roman"/>
          <w:szCs w:val="24"/>
        </w:rPr>
        <w:t>n</w:t>
      </w:r>
      <w:r>
        <w:rPr>
          <w:rFonts w:cs="Times New Roman"/>
          <w:szCs w:val="24"/>
        </w:rPr>
        <w:t>ost</w:t>
      </w:r>
      <w:r w:rsidRPr="00AB644D">
        <w:rPr>
          <w:rFonts w:cs="Times New Roman"/>
          <w:szCs w:val="24"/>
        </w:rPr>
        <w:t xml:space="preserve"> probíhající v rámci komunity vytvořené v obci. Veřejně prospěšné označujeme dobrovolnictví, kterým se zabývají dobrovolnická centra a neziskové organizace.</w:t>
      </w:r>
      <w:r w:rsidR="00AB4D60">
        <w:rPr>
          <w:rFonts w:cs="Times New Roman"/>
          <w:szCs w:val="24"/>
        </w:rPr>
        <w:t xml:space="preserve"> Největší dobrovolnické centrum u nás je Hestia – národní dobrovolnické centrum. Jejím hlavním posláním je propagace, rozvoj a podpora dobrovolnictví v České republice.</w:t>
      </w:r>
    </w:p>
    <w:p w:rsidR="008B5192" w:rsidRDefault="00B1347F" w:rsidP="00E1731E">
      <w:pPr>
        <w:pStyle w:val="Nadpis2"/>
        <w:rPr>
          <w:rFonts w:cs="Times New Roman"/>
          <w:color w:val="000000" w:themeColor="text1"/>
        </w:rPr>
      </w:pPr>
      <w:bookmarkStart w:id="3" w:name="_Toc414822633"/>
      <w:r>
        <w:rPr>
          <w:rFonts w:cs="Times New Roman"/>
          <w:color w:val="000000" w:themeColor="text1"/>
        </w:rPr>
        <w:t>1</w:t>
      </w:r>
      <w:r w:rsidR="00394D93">
        <w:rPr>
          <w:rFonts w:cs="Times New Roman"/>
          <w:color w:val="000000" w:themeColor="text1"/>
        </w:rPr>
        <w:t>.1</w:t>
      </w:r>
      <w:r w:rsidR="00341C94">
        <w:rPr>
          <w:rFonts w:cs="Times New Roman"/>
          <w:color w:val="000000" w:themeColor="text1"/>
        </w:rPr>
        <w:t>.</w:t>
      </w:r>
      <w:r w:rsidR="00394D93">
        <w:rPr>
          <w:rFonts w:cs="Times New Roman"/>
          <w:color w:val="000000" w:themeColor="text1"/>
        </w:rPr>
        <w:t xml:space="preserve"> </w:t>
      </w:r>
      <w:r w:rsidR="008B5192" w:rsidRPr="00E1731E">
        <w:t>Kdo je dobrovolník</w:t>
      </w:r>
      <w:bookmarkEnd w:id="3"/>
      <w:r w:rsidR="008B5192" w:rsidRPr="008B5192">
        <w:rPr>
          <w:rFonts w:cs="Times New Roman"/>
          <w:color w:val="000000" w:themeColor="text1"/>
        </w:rPr>
        <w:t xml:space="preserve"> </w:t>
      </w:r>
    </w:p>
    <w:p w:rsidR="00E1731E" w:rsidRPr="00E1731E" w:rsidRDefault="00E1731E" w:rsidP="00E1731E"/>
    <w:p w:rsidR="0098533B" w:rsidRDefault="0098533B" w:rsidP="00A87995">
      <w:pPr>
        <w:pStyle w:val="Zkladntextodsazen2"/>
        <w:spacing w:line="360" w:lineRule="auto"/>
        <w:ind w:left="0" w:firstLine="567"/>
        <w:jc w:val="both"/>
      </w:pPr>
      <w:r w:rsidRPr="0098533B">
        <w:t xml:space="preserve">Význam slova dobrovolník </w:t>
      </w:r>
      <w:r w:rsidR="00F6734D">
        <w:t>lze najít v</w:t>
      </w:r>
      <w:r w:rsidRPr="0098533B">
        <w:t xml:space="preserve"> zákon</w:t>
      </w:r>
      <w:r w:rsidR="00F6734D">
        <w:t>u</w:t>
      </w:r>
      <w:r w:rsidRPr="0098533B">
        <w:t xml:space="preserve"> </w:t>
      </w:r>
      <w:r w:rsidR="00E12887" w:rsidRPr="006A2D05">
        <w:t>č. 198/2002 Sb.</w:t>
      </w:r>
      <w:r w:rsidR="00E12887">
        <w:t xml:space="preserve"> </w:t>
      </w:r>
      <w:r w:rsidR="00AB4D60">
        <w:t>o</w:t>
      </w:r>
      <w:r w:rsidR="00E12887">
        <w:t xml:space="preserve"> dobrovolnické službě</w:t>
      </w:r>
      <w:r w:rsidRPr="0098533B">
        <w:t xml:space="preserve">. Zde je kladena důležitost na hranici věku dobrovolníka. V § 3 se </w:t>
      </w:r>
      <w:r w:rsidR="00CA4A93" w:rsidRPr="0098533B">
        <w:t>uvádí:</w:t>
      </w:r>
    </w:p>
    <w:p w:rsidR="0098533B" w:rsidRPr="0098533B" w:rsidRDefault="0098533B" w:rsidP="00333AE6">
      <w:pPr>
        <w:pStyle w:val="Zkladntextodsazen2"/>
        <w:spacing w:line="360" w:lineRule="auto"/>
        <w:ind w:left="0"/>
        <w:jc w:val="both"/>
      </w:pPr>
      <w:r w:rsidRPr="0098533B">
        <w:t xml:space="preserve"> „Dobrovolníkem může být fyzická osoba </w:t>
      </w:r>
    </w:p>
    <w:p w:rsidR="0098533B" w:rsidRDefault="0098533B" w:rsidP="00A87995">
      <w:pPr>
        <w:pStyle w:val="Zkladntextodsazen2"/>
        <w:numPr>
          <w:ilvl w:val="0"/>
          <w:numId w:val="14"/>
        </w:numPr>
        <w:tabs>
          <w:tab w:val="clear" w:pos="360"/>
          <w:tab w:val="num" w:pos="284"/>
        </w:tabs>
        <w:spacing w:after="0" w:line="360" w:lineRule="auto"/>
        <w:ind w:left="0" w:firstLine="0"/>
        <w:jc w:val="both"/>
      </w:pPr>
      <w:r w:rsidRPr="0098533B">
        <w:t xml:space="preserve">starší 15 let, jde-li o výkon dobrovolnické služby na území České republiky, </w:t>
      </w:r>
    </w:p>
    <w:p w:rsidR="007751C3" w:rsidRPr="00A2199A" w:rsidRDefault="0098533B" w:rsidP="00A87995">
      <w:pPr>
        <w:pStyle w:val="Zkladntextodsazen2"/>
        <w:numPr>
          <w:ilvl w:val="0"/>
          <w:numId w:val="14"/>
        </w:numPr>
        <w:tabs>
          <w:tab w:val="clear" w:pos="360"/>
          <w:tab w:val="left" w:pos="284"/>
        </w:tabs>
        <w:spacing w:after="0" w:line="360" w:lineRule="auto"/>
        <w:ind w:left="0" w:firstLine="0"/>
        <w:jc w:val="both"/>
      </w:pPr>
      <w:r w:rsidRPr="00A2199A">
        <w:t>starší 18 let, jde-li o výkon dobrovolnické služby v zahraničí, která se na základě svých vlastností, znalostí a dovedností svobodně rozhodne poskytovat dobrovolnickou službu“</w:t>
      </w:r>
    </w:p>
    <w:p w:rsidR="008B5192" w:rsidRPr="00343569" w:rsidRDefault="00343569" w:rsidP="00A87995">
      <w:pPr>
        <w:pStyle w:val="Odstavecseseznamem"/>
        <w:tabs>
          <w:tab w:val="left" w:pos="1440"/>
        </w:tabs>
        <w:spacing w:line="360" w:lineRule="auto"/>
        <w:ind w:left="0" w:firstLine="567"/>
        <w:jc w:val="both"/>
        <w:rPr>
          <w:rFonts w:cs="Times New Roman"/>
          <w:color w:val="000000" w:themeColor="text1"/>
          <w:szCs w:val="24"/>
        </w:rPr>
      </w:pPr>
      <w:r>
        <w:rPr>
          <w:rFonts w:cs="Times New Roman"/>
          <w:color w:val="000000" w:themeColor="text1"/>
          <w:sz w:val="28"/>
          <w:szCs w:val="28"/>
        </w:rPr>
        <w:t xml:space="preserve">Na </w:t>
      </w:r>
      <w:r>
        <w:rPr>
          <w:rFonts w:cs="Times New Roman"/>
          <w:color w:val="000000" w:themeColor="text1"/>
          <w:szCs w:val="24"/>
        </w:rPr>
        <w:t>stránkách neziskové organizace Hestia</w:t>
      </w:r>
      <w:r w:rsidR="008E5D33">
        <w:rPr>
          <w:rFonts w:cs="Times New Roman"/>
          <w:color w:val="000000" w:themeColor="text1"/>
          <w:szCs w:val="24"/>
        </w:rPr>
        <w:t xml:space="preserve"> o. </w:t>
      </w:r>
      <w:r w:rsidR="00CA4A93">
        <w:rPr>
          <w:rFonts w:cs="Times New Roman"/>
          <w:color w:val="000000" w:themeColor="text1"/>
          <w:szCs w:val="24"/>
        </w:rPr>
        <w:t xml:space="preserve">s. </w:t>
      </w:r>
      <w:r w:rsidR="00CA4A93">
        <w:rPr>
          <w:rFonts w:cs="Times New Roman"/>
          <w:szCs w:val="24"/>
        </w:rPr>
        <w:t>se</w:t>
      </w:r>
      <w:r>
        <w:rPr>
          <w:rFonts w:cs="Times New Roman"/>
          <w:szCs w:val="24"/>
        </w:rPr>
        <w:t xml:space="preserve"> z </w:t>
      </w:r>
      <w:r w:rsidR="0098533B">
        <w:rPr>
          <w:rFonts w:cs="Times New Roman"/>
          <w:szCs w:val="24"/>
        </w:rPr>
        <w:t>K</w:t>
      </w:r>
      <w:r>
        <w:rPr>
          <w:rFonts w:cs="Times New Roman"/>
          <w:szCs w:val="24"/>
        </w:rPr>
        <w:t>odexu dobrovolníka dočteme, kdo je to dobrovolník:</w:t>
      </w:r>
    </w:p>
    <w:p w:rsidR="008B5192" w:rsidRPr="00EF0CDE" w:rsidRDefault="008B5192" w:rsidP="008B5192">
      <w:pPr>
        <w:spacing w:line="360" w:lineRule="auto"/>
        <w:rPr>
          <w:b/>
          <w:bCs/>
          <w:caps/>
          <w:szCs w:val="24"/>
        </w:rPr>
      </w:pPr>
      <w:r w:rsidRPr="00EF0CDE">
        <w:rPr>
          <w:b/>
          <w:bCs/>
          <w:caps/>
          <w:szCs w:val="24"/>
        </w:rPr>
        <w:t>Kodex dobrovolníka</w:t>
      </w:r>
    </w:p>
    <w:p w:rsidR="008B5192" w:rsidRDefault="008B5192" w:rsidP="00A87995">
      <w:pPr>
        <w:pStyle w:val="Zkladntext"/>
        <w:tabs>
          <w:tab w:val="clear" w:pos="720"/>
          <w:tab w:val="clear" w:pos="3312"/>
          <w:tab w:val="clear" w:pos="9360"/>
          <w:tab w:val="left" w:pos="-5529"/>
          <w:tab w:val="left" w:pos="-5387"/>
          <w:tab w:val="left" w:pos="993"/>
        </w:tabs>
        <w:spacing w:before="0" w:line="360" w:lineRule="auto"/>
        <w:ind w:firstLine="567"/>
        <w:jc w:val="both"/>
        <w:rPr>
          <w:b w:val="0"/>
          <w:bCs w:val="0"/>
          <w:sz w:val="24"/>
          <w:szCs w:val="24"/>
        </w:rPr>
      </w:pPr>
      <w:r w:rsidRPr="00EF0CDE">
        <w:rPr>
          <w:b w:val="0"/>
          <w:bCs w:val="0"/>
          <w:sz w:val="24"/>
          <w:szCs w:val="24"/>
        </w:rPr>
        <w:t>Dobrovolníkem je každý, kdo ze své dobré vůle, ve svém volném čase a bez nároku na finanční odměnu vykonává činnost ve prospěch jiných lidí.</w:t>
      </w:r>
    </w:p>
    <w:p w:rsidR="008B5192" w:rsidRPr="00333AE6" w:rsidRDefault="008B5192" w:rsidP="00A87995">
      <w:pPr>
        <w:pStyle w:val="Zkladntext"/>
        <w:tabs>
          <w:tab w:val="clear" w:pos="720"/>
          <w:tab w:val="left" w:pos="993"/>
        </w:tabs>
        <w:spacing w:before="0" w:line="360" w:lineRule="auto"/>
        <w:ind w:firstLine="567"/>
        <w:jc w:val="both"/>
        <w:rPr>
          <w:b w:val="0"/>
          <w:bCs w:val="0"/>
          <w:sz w:val="24"/>
          <w:szCs w:val="24"/>
        </w:rPr>
      </w:pPr>
      <w:bookmarkStart w:id="4" w:name="_Toc381733756"/>
      <w:r w:rsidRPr="00333AE6">
        <w:rPr>
          <w:b w:val="0"/>
          <w:sz w:val="24"/>
          <w:szCs w:val="24"/>
        </w:rPr>
        <w:t>Dobrovolníkem se může stát v podstatě kdokoliv, protože každý z nás umí něco, co může nabídnout druhým.</w:t>
      </w:r>
      <w:bookmarkEnd w:id="4"/>
    </w:p>
    <w:p w:rsidR="008B5192" w:rsidRPr="00EF0CDE" w:rsidRDefault="008B5192" w:rsidP="00A87995">
      <w:pPr>
        <w:pStyle w:val="Zkladntext"/>
        <w:tabs>
          <w:tab w:val="clear" w:pos="720"/>
          <w:tab w:val="left" w:pos="-5387"/>
          <w:tab w:val="left" w:pos="993"/>
        </w:tabs>
        <w:spacing w:before="0" w:line="360" w:lineRule="auto"/>
        <w:ind w:firstLine="567"/>
        <w:jc w:val="both"/>
        <w:rPr>
          <w:b w:val="0"/>
          <w:bCs w:val="0"/>
          <w:sz w:val="24"/>
          <w:szCs w:val="24"/>
        </w:rPr>
      </w:pPr>
      <w:r w:rsidRPr="00EF0CDE">
        <w:rPr>
          <w:b w:val="0"/>
          <w:bCs w:val="0"/>
          <w:sz w:val="24"/>
          <w:szCs w:val="24"/>
        </w:rPr>
        <w:t>Důvodů, proč se lidé stávají dobrovolníky, je velké množství. Dobrovolná činnost jim může přinést pocit užitečnosti, nové zkušenosti, kontakty, nové dovednosti a mnoho dalšího.</w:t>
      </w:r>
    </w:p>
    <w:p w:rsidR="008B5192" w:rsidRPr="00EF0CDE" w:rsidRDefault="008B5192" w:rsidP="00A87995">
      <w:pPr>
        <w:pStyle w:val="Zkladntext"/>
        <w:tabs>
          <w:tab w:val="clear" w:pos="720"/>
          <w:tab w:val="left" w:pos="-5529"/>
          <w:tab w:val="left" w:pos="993"/>
        </w:tabs>
        <w:spacing w:before="0" w:line="360" w:lineRule="auto"/>
        <w:ind w:firstLine="567"/>
        <w:jc w:val="both"/>
        <w:rPr>
          <w:b w:val="0"/>
          <w:bCs w:val="0"/>
          <w:sz w:val="24"/>
          <w:szCs w:val="24"/>
        </w:rPr>
      </w:pPr>
      <w:r w:rsidRPr="00EF0CDE">
        <w:rPr>
          <w:b w:val="0"/>
          <w:bCs w:val="0"/>
          <w:sz w:val="24"/>
          <w:szCs w:val="24"/>
        </w:rPr>
        <w:t>V každém případě je důležité, aby činnost dobrovolníka probíhala pod záštitou organizace, která poskytne dobrovolníkovi potřebné zázemí.</w:t>
      </w:r>
    </w:p>
    <w:p w:rsidR="008B5192" w:rsidRDefault="008B5192" w:rsidP="00A87995">
      <w:pPr>
        <w:pStyle w:val="Zkladntextodsazen"/>
        <w:tabs>
          <w:tab w:val="clear" w:pos="7350"/>
          <w:tab w:val="left" w:pos="-5387"/>
          <w:tab w:val="left" w:pos="993"/>
        </w:tabs>
        <w:overflowPunct w:val="0"/>
        <w:autoSpaceDE w:val="0"/>
        <w:autoSpaceDN w:val="0"/>
        <w:adjustRightInd w:val="0"/>
        <w:spacing w:line="360" w:lineRule="auto"/>
        <w:ind w:firstLine="567"/>
        <w:jc w:val="both"/>
        <w:textAlignment w:val="baseline"/>
        <w:rPr>
          <w:b w:val="0"/>
          <w:bCs w:val="0"/>
        </w:rPr>
      </w:pPr>
      <w:r w:rsidRPr="00EF0CDE">
        <w:rPr>
          <w:b w:val="0"/>
          <w:bCs w:val="0"/>
        </w:rPr>
        <w:t>Od 1.</w:t>
      </w:r>
      <w:r w:rsidR="009D7E93">
        <w:rPr>
          <w:b w:val="0"/>
          <w:bCs w:val="0"/>
        </w:rPr>
        <w:t xml:space="preserve"> </w:t>
      </w:r>
      <w:r w:rsidRPr="00EF0CDE">
        <w:rPr>
          <w:b w:val="0"/>
          <w:bCs w:val="0"/>
        </w:rPr>
        <w:t>1.2003 platí zákon č. 198/2002 Sb. o dobrovolnické službě. Ten upravuje pouze podmínky pro státem podporované dobrovolnictví, nikoliv podmínky dobrovolné činnosti obecně. Z toho vyplývá, že neexistuje povinnost dobrovolníků či organizací naplňovat podmínky tohoto zákona, pokud nestojí o podporu státu v této oblasti.</w:t>
      </w:r>
    </w:p>
    <w:p w:rsidR="00343569" w:rsidRDefault="00343569" w:rsidP="00A87995">
      <w:pPr>
        <w:pStyle w:val="Zkladntextodsazen"/>
        <w:tabs>
          <w:tab w:val="clear" w:pos="7350"/>
          <w:tab w:val="left" w:pos="720"/>
          <w:tab w:val="left" w:pos="993"/>
        </w:tabs>
        <w:overflowPunct w:val="0"/>
        <w:autoSpaceDE w:val="0"/>
        <w:autoSpaceDN w:val="0"/>
        <w:adjustRightInd w:val="0"/>
        <w:spacing w:line="360" w:lineRule="auto"/>
        <w:ind w:left="720" w:hanging="720"/>
        <w:jc w:val="both"/>
        <w:textAlignment w:val="baseline"/>
        <w:rPr>
          <w:b w:val="0"/>
          <w:bCs w:val="0"/>
        </w:rPr>
      </w:pPr>
      <w:r w:rsidRPr="003E40E3">
        <w:rPr>
          <w:b w:val="0"/>
          <w:bCs w:val="0"/>
          <w:color w:val="000000" w:themeColor="text1"/>
        </w:rPr>
        <w:t>(</w:t>
      </w:r>
      <w:r w:rsidR="007E1B40">
        <w:rPr>
          <w:b w:val="0"/>
          <w:bCs w:val="0"/>
          <w:color w:val="000000" w:themeColor="text1"/>
        </w:rPr>
        <w:t>H</w:t>
      </w:r>
      <w:r w:rsidR="00183243">
        <w:rPr>
          <w:b w:val="0"/>
          <w:bCs w:val="0"/>
          <w:color w:val="000000" w:themeColor="text1"/>
        </w:rPr>
        <w:t>est</w:t>
      </w:r>
      <w:r w:rsidR="007E1B40">
        <w:rPr>
          <w:b w:val="0"/>
          <w:bCs w:val="0"/>
          <w:color w:val="000000" w:themeColor="text1"/>
        </w:rPr>
        <w:t>ia</w:t>
      </w:r>
      <w:r w:rsidR="00183243">
        <w:rPr>
          <w:b w:val="0"/>
          <w:bCs w:val="0"/>
          <w:color w:val="000000" w:themeColor="text1"/>
        </w:rPr>
        <w:t xml:space="preserve"> 2014</w:t>
      </w:r>
      <w:r w:rsidR="007E1B40">
        <w:rPr>
          <w:b w:val="0"/>
          <w:bCs w:val="0"/>
          <w:color w:val="000000" w:themeColor="text1"/>
        </w:rPr>
        <w:t xml:space="preserve">, </w:t>
      </w:r>
      <w:r w:rsidR="007E1B40" w:rsidRPr="007E1B40">
        <w:rPr>
          <w:b w:val="0"/>
          <w:lang w:val="en-US"/>
        </w:rPr>
        <w:t>[on line]</w:t>
      </w:r>
      <w:r w:rsidR="00183243" w:rsidRPr="007E1B40">
        <w:rPr>
          <w:b w:val="0"/>
          <w:bCs w:val="0"/>
          <w:color w:val="000000" w:themeColor="text1"/>
        </w:rPr>
        <w:t>)</w:t>
      </w:r>
    </w:p>
    <w:p w:rsidR="00FA7DA2" w:rsidRDefault="00E12887" w:rsidP="00FA7DA2">
      <w:pPr>
        <w:spacing w:after="0" w:line="360" w:lineRule="auto"/>
        <w:ind w:firstLine="708"/>
        <w:jc w:val="both"/>
        <w:rPr>
          <w:rFonts w:cs="Times New Roman"/>
          <w:szCs w:val="24"/>
        </w:rPr>
      </w:pPr>
      <w:r w:rsidRPr="00E12887">
        <w:rPr>
          <w:rFonts w:cs="Times New Roman"/>
          <w:szCs w:val="24"/>
        </w:rPr>
        <w:t xml:space="preserve">Ať už se tedy jedná o dobrovolnictví nějakým způsobem organizované nebo o </w:t>
      </w:r>
      <w:r w:rsidR="00CA4A93" w:rsidRPr="00E12887">
        <w:rPr>
          <w:rFonts w:cs="Times New Roman"/>
          <w:szCs w:val="24"/>
        </w:rPr>
        <w:t>dobrovolnictví laické</w:t>
      </w:r>
      <w:r w:rsidRPr="00E12887">
        <w:rPr>
          <w:rFonts w:cs="Times New Roman"/>
          <w:szCs w:val="24"/>
        </w:rPr>
        <w:t>, občanskou výpomoc Jiří Tošner a Olga Sozanská (2002</w:t>
      </w:r>
      <w:r w:rsidR="00935721">
        <w:rPr>
          <w:rFonts w:cs="Times New Roman"/>
          <w:szCs w:val="24"/>
        </w:rPr>
        <w:t xml:space="preserve">, s. </w:t>
      </w:r>
      <w:r w:rsidRPr="00E12887">
        <w:rPr>
          <w:rFonts w:cs="Times New Roman"/>
          <w:szCs w:val="24"/>
        </w:rPr>
        <w:t xml:space="preserve">36) vidí </w:t>
      </w:r>
      <w:r w:rsidRPr="00E12887">
        <w:rPr>
          <w:rFonts w:cs="Times New Roman"/>
          <w:szCs w:val="24"/>
        </w:rPr>
        <w:lastRenderedPageBreak/>
        <w:t xml:space="preserve">dobrovolníka jako nositele procesu změny ve společnosti a </w:t>
      </w:r>
      <w:r w:rsidR="00CA4A93" w:rsidRPr="00E12887">
        <w:rPr>
          <w:rFonts w:cs="Times New Roman"/>
          <w:szCs w:val="24"/>
        </w:rPr>
        <w:t>uvádějí: „ jeho</w:t>
      </w:r>
      <w:r w:rsidRPr="00E12887">
        <w:rPr>
          <w:rFonts w:cs="Times New Roman"/>
          <w:szCs w:val="24"/>
        </w:rPr>
        <w:t xml:space="preserve"> tvořivá energie je silou, která pomáhá hledat a otvírat zdroje a možnosti nových řešení. Tím se stává mostem v procesu spolupráce mezi státem, komerčním sektorem a sektorem neziskových organizací.“</w:t>
      </w:r>
    </w:p>
    <w:p w:rsidR="00D31913" w:rsidRDefault="00A862C5" w:rsidP="00FA7DA2">
      <w:pPr>
        <w:spacing w:after="0" w:line="360" w:lineRule="auto"/>
        <w:ind w:firstLine="708"/>
        <w:jc w:val="both"/>
        <w:rPr>
          <w:rFonts w:cs="Times New Roman"/>
          <w:szCs w:val="24"/>
        </w:rPr>
      </w:pPr>
      <w:r w:rsidRPr="00A862C5">
        <w:rPr>
          <w:rFonts w:cs="Times New Roman"/>
          <w:szCs w:val="24"/>
        </w:rPr>
        <w:t xml:space="preserve">Pojmy dobrovolná činnost a dobrovolnická služba vymezují Tošner a Sozanská takto: „dobrovolnická činnost je aktivita spojená s organizací dobrovolnictví, kdežto dobrovolná služba je vlastní výkon dobrovolné </w:t>
      </w:r>
      <w:r w:rsidR="00935721">
        <w:rPr>
          <w:rFonts w:cs="Times New Roman"/>
          <w:szCs w:val="24"/>
        </w:rPr>
        <w:t>pomoci.“ (Tošner, Sozanská, 2002, s.</w:t>
      </w:r>
      <w:r w:rsidRPr="00A862C5">
        <w:rPr>
          <w:rFonts w:cs="Times New Roman"/>
          <w:szCs w:val="24"/>
        </w:rPr>
        <w:t xml:space="preserve"> 37)</w:t>
      </w:r>
      <w:r>
        <w:rPr>
          <w:rFonts w:cs="Times New Roman"/>
          <w:szCs w:val="24"/>
        </w:rPr>
        <w:t xml:space="preserve"> </w:t>
      </w:r>
      <w:r w:rsidR="00D31913">
        <w:rPr>
          <w:rFonts w:cs="Times New Roman"/>
          <w:szCs w:val="24"/>
        </w:rPr>
        <w:t xml:space="preserve">Dobrovolnickou činnost vymezuje konkrétně zákon </w:t>
      </w:r>
      <w:r w:rsidR="00D31913" w:rsidRPr="006A2D05">
        <w:rPr>
          <w:rFonts w:cs="Times New Roman"/>
          <w:szCs w:val="24"/>
        </w:rPr>
        <w:t>č. 198/2002</w:t>
      </w:r>
      <w:r w:rsidR="00D31913">
        <w:rPr>
          <w:rFonts w:cs="Times New Roman"/>
          <w:szCs w:val="24"/>
        </w:rPr>
        <w:t xml:space="preserve"> </w:t>
      </w:r>
      <w:r w:rsidR="003E40E3">
        <w:rPr>
          <w:rFonts w:cs="Times New Roman"/>
          <w:szCs w:val="24"/>
        </w:rPr>
        <w:t>o</w:t>
      </w:r>
      <w:r w:rsidR="00D31913">
        <w:rPr>
          <w:rFonts w:cs="Times New Roman"/>
          <w:szCs w:val="24"/>
        </w:rPr>
        <w:t xml:space="preserve"> dobrovolnické slu</w:t>
      </w:r>
      <w:r w:rsidR="00E9478E">
        <w:rPr>
          <w:rFonts w:cs="Times New Roman"/>
          <w:szCs w:val="24"/>
        </w:rPr>
        <w:t>žbě.</w:t>
      </w:r>
    </w:p>
    <w:p w:rsidR="00084A8D" w:rsidRPr="00084A8D" w:rsidRDefault="00084A8D" w:rsidP="00A87995">
      <w:pPr>
        <w:tabs>
          <w:tab w:val="left" w:pos="1440"/>
        </w:tabs>
        <w:spacing w:line="360" w:lineRule="auto"/>
        <w:ind w:firstLine="567"/>
        <w:jc w:val="both"/>
        <w:rPr>
          <w:rFonts w:cs="Times New Roman"/>
          <w:szCs w:val="24"/>
        </w:rPr>
      </w:pPr>
      <w:r w:rsidRPr="00084A8D">
        <w:rPr>
          <w:rFonts w:cs="Times New Roman"/>
          <w:szCs w:val="24"/>
        </w:rPr>
        <w:t>Dobrovolnictví tedy neznamená jen dobrovolný příspěvek, nebo dobrovolnou práci, ale jakýkoliv prvek v neziskové organizaci, který se zakládá na dobrovolnosti.(Frič, Goulli</w:t>
      </w:r>
      <w:r w:rsidR="00935721">
        <w:rPr>
          <w:rFonts w:cs="Times New Roman"/>
          <w:szCs w:val="24"/>
        </w:rPr>
        <w:t>,</w:t>
      </w:r>
      <w:r w:rsidRPr="00084A8D">
        <w:rPr>
          <w:rFonts w:cs="Times New Roman"/>
          <w:szCs w:val="24"/>
        </w:rPr>
        <w:t xml:space="preserve"> 2001</w:t>
      </w:r>
      <w:r w:rsidR="00935721">
        <w:rPr>
          <w:rFonts w:cs="Times New Roman"/>
          <w:szCs w:val="24"/>
        </w:rPr>
        <w:t>, s. 12</w:t>
      </w:r>
      <w:r w:rsidRPr="00084A8D">
        <w:rPr>
          <w:rFonts w:cs="Times New Roman"/>
          <w:szCs w:val="24"/>
        </w:rPr>
        <w:t>).</w:t>
      </w:r>
    </w:p>
    <w:p w:rsidR="00AB4D60" w:rsidRDefault="00CA4A93" w:rsidP="00F56590">
      <w:pPr>
        <w:pStyle w:val="Nadpis2"/>
      </w:pPr>
      <w:bookmarkStart w:id="5" w:name="_Toc414822634"/>
      <w:r>
        <w:t>1</w:t>
      </w:r>
      <w:r w:rsidRPr="00084A8D">
        <w:t>.</w:t>
      </w:r>
      <w:r>
        <w:t>2</w:t>
      </w:r>
      <w:r w:rsidR="00341C94">
        <w:t>.</w:t>
      </w:r>
      <w:r>
        <w:t xml:space="preserve"> </w:t>
      </w:r>
      <w:r w:rsidRPr="00084A8D">
        <w:t>Komunitní</w:t>
      </w:r>
      <w:r w:rsidR="00AB4D60" w:rsidRPr="00084A8D">
        <w:t xml:space="preserve"> dobrovolnictví</w:t>
      </w:r>
      <w:bookmarkEnd w:id="5"/>
    </w:p>
    <w:p w:rsidR="003C5FB9" w:rsidRPr="003C5FB9" w:rsidRDefault="003C5FB9" w:rsidP="003C5FB9"/>
    <w:p w:rsidR="00AB4D60" w:rsidRPr="00084A8D" w:rsidRDefault="00AB4D60" w:rsidP="00A87995">
      <w:pPr>
        <w:tabs>
          <w:tab w:val="left" w:pos="1440"/>
        </w:tabs>
        <w:spacing w:after="0" w:line="360" w:lineRule="auto"/>
        <w:ind w:firstLine="567"/>
        <w:jc w:val="both"/>
        <w:rPr>
          <w:rFonts w:cs="Times New Roman"/>
          <w:szCs w:val="24"/>
        </w:rPr>
      </w:pPr>
      <w:r w:rsidRPr="00084A8D">
        <w:rPr>
          <w:rFonts w:cs="Times New Roman"/>
          <w:szCs w:val="24"/>
        </w:rPr>
        <w:t>Dobrovolníci v neziskové organizaci vytvářejí komunitu. V komunitě si lidé důvěřují. Komunita občanů, sousedů či přátel představuje přirozené prostředí pro jejich dobrovolnou účast na řešení sociálních problémů. Komunita v sobě obsahuje zásoby vzácných 1idských zdrojů, které často při zvládání problémů chybí. (Frič, Vávra</w:t>
      </w:r>
      <w:r w:rsidR="00935721">
        <w:rPr>
          <w:rFonts w:cs="Times New Roman"/>
          <w:szCs w:val="24"/>
        </w:rPr>
        <w:t>,</w:t>
      </w:r>
      <w:r w:rsidRPr="00084A8D">
        <w:rPr>
          <w:rFonts w:cs="Times New Roman"/>
          <w:szCs w:val="24"/>
        </w:rPr>
        <w:t xml:space="preserve"> 2012</w:t>
      </w:r>
      <w:r w:rsidR="00935721">
        <w:rPr>
          <w:rFonts w:cs="Times New Roman"/>
          <w:szCs w:val="24"/>
        </w:rPr>
        <w:t xml:space="preserve">, </w:t>
      </w:r>
      <w:proofErr w:type="gramStart"/>
      <w:r w:rsidR="00935721">
        <w:rPr>
          <w:rFonts w:cs="Times New Roman"/>
          <w:szCs w:val="24"/>
        </w:rPr>
        <w:t>s.31</w:t>
      </w:r>
      <w:proofErr w:type="gramEnd"/>
      <w:r w:rsidRPr="00084A8D">
        <w:rPr>
          <w:rFonts w:cs="Times New Roman"/>
          <w:szCs w:val="24"/>
        </w:rPr>
        <w:t>)</w:t>
      </w:r>
      <w:r w:rsidR="00084A8D" w:rsidRPr="00084A8D">
        <w:rPr>
          <w:rFonts w:cs="Times New Roman"/>
          <w:szCs w:val="24"/>
        </w:rPr>
        <w:t xml:space="preserve"> </w:t>
      </w:r>
      <w:r w:rsidRPr="00084A8D">
        <w:rPr>
          <w:rFonts w:cs="Times New Roman"/>
          <w:szCs w:val="24"/>
        </w:rPr>
        <w:t>Na jedné straně můžeme nalézt malé místně zaměřené neziskové organizace, na druhé velké instituce národního a mezinárodního významu. Velká část neziskových organizací spolupracuje s orgány veřejné správy, ale jiné si udržují silnou tradici v plné nezávislosti na veřejné správě. (Čepelka</w:t>
      </w:r>
      <w:r w:rsidR="00935721">
        <w:rPr>
          <w:rFonts w:cs="Times New Roman"/>
          <w:szCs w:val="24"/>
        </w:rPr>
        <w:t>,</w:t>
      </w:r>
      <w:r w:rsidR="006D3B0D">
        <w:rPr>
          <w:rFonts w:cs="Times New Roman"/>
          <w:szCs w:val="24"/>
        </w:rPr>
        <w:t xml:space="preserve"> </w:t>
      </w:r>
      <w:r w:rsidRPr="00084A8D">
        <w:rPr>
          <w:rFonts w:cs="Times New Roman"/>
          <w:szCs w:val="24"/>
        </w:rPr>
        <w:t>2003</w:t>
      </w:r>
      <w:r w:rsidR="00935721">
        <w:rPr>
          <w:rFonts w:cs="Times New Roman"/>
          <w:szCs w:val="24"/>
        </w:rPr>
        <w:t>, s.</w:t>
      </w:r>
      <w:r w:rsidR="006D3B0D">
        <w:rPr>
          <w:rFonts w:cs="Times New Roman"/>
          <w:szCs w:val="24"/>
        </w:rPr>
        <w:t xml:space="preserve"> </w:t>
      </w:r>
      <w:r w:rsidR="00935721">
        <w:rPr>
          <w:rFonts w:cs="Times New Roman"/>
          <w:szCs w:val="24"/>
        </w:rPr>
        <w:t>18</w:t>
      </w:r>
      <w:r w:rsidRPr="00084A8D">
        <w:rPr>
          <w:rFonts w:cs="Times New Roman"/>
          <w:szCs w:val="24"/>
        </w:rPr>
        <w:t xml:space="preserve">). Neziskové organizace jsou charakterizovány pěti společnými rysy: jsou </w:t>
      </w:r>
      <w:r w:rsidRPr="00084A8D">
        <w:rPr>
          <w:rFonts w:cs="Times New Roman"/>
          <w:b/>
          <w:szCs w:val="24"/>
        </w:rPr>
        <w:t>institucionalizované</w:t>
      </w:r>
      <w:r w:rsidRPr="00084A8D">
        <w:rPr>
          <w:rFonts w:cs="Times New Roman"/>
          <w:szCs w:val="24"/>
        </w:rPr>
        <w:t xml:space="preserve">, což znamená, že se od neformálních seskupení odlišují určitým stupněm formální organizace, mají </w:t>
      </w:r>
      <w:r w:rsidRPr="00084A8D">
        <w:rPr>
          <w:rFonts w:cs="Times New Roman"/>
          <w:b/>
          <w:szCs w:val="24"/>
        </w:rPr>
        <w:t>soukromou povahu</w:t>
      </w:r>
      <w:r w:rsidRPr="00084A8D">
        <w:rPr>
          <w:rFonts w:cs="Times New Roman"/>
          <w:szCs w:val="24"/>
        </w:rPr>
        <w:t xml:space="preserve">, </w:t>
      </w:r>
      <w:r w:rsidRPr="00084A8D">
        <w:rPr>
          <w:rFonts w:cs="Times New Roman"/>
          <w:b/>
          <w:szCs w:val="24"/>
        </w:rPr>
        <w:t>nerozdělují zisk</w:t>
      </w:r>
      <w:r w:rsidRPr="00084A8D">
        <w:rPr>
          <w:rFonts w:cs="Times New Roman"/>
          <w:szCs w:val="24"/>
        </w:rPr>
        <w:t xml:space="preserve"> – účel jejich existence je jiný než, dosahovat zisku pro jejich členy nebo majitele, jsou </w:t>
      </w:r>
      <w:r w:rsidRPr="00084A8D">
        <w:rPr>
          <w:rFonts w:cs="Times New Roman"/>
          <w:b/>
          <w:szCs w:val="24"/>
        </w:rPr>
        <w:t>samosprávné</w:t>
      </w:r>
      <w:r w:rsidRPr="00084A8D">
        <w:rPr>
          <w:rFonts w:cs="Times New Roman"/>
          <w:szCs w:val="24"/>
        </w:rPr>
        <w:t xml:space="preserve">, nezávislé na státu a dalších orgánech veřejné správy, mají vlastní pravidla, kterými se řídí, jsou </w:t>
      </w:r>
      <w:r w:rsidRPr="00084A8D">
        <w:rPr>
          <w:rFonts w:cs="Times New Roman"/>
          <w:b/>
          <w:szCs w:val="24"/>
        </w:rPr>
        <w:t>dobrovolné</w:t>
      </w:r>
      <w:r w:rsidRPr="00084A8D">
        <w:rPr>
          <w:rFonts w:cs="Times New Roman"/>
          <w:szCs w:val="24"/>
        </w:rPr>
        <w:t xml:space="preserve"> (Čepelka</w:t>
      </w:r>
      <w:r w:rsidR="00935721">
        <w:rPr>
          <w:rFonts w:cs="Times New Roman"/>
          <w:szCs w:val="24"/>
        </w:rPr>
        <w:t xml:space="preserve">, </w:t>
      </w:r>
      <w:r w:rsidRPr="00084A8D">
        <w:rPr>
          <w:rFonts w:cs="Times New Roman"/>
          <w:szCs w:val="24"/>
        </w:rPr>
        <w:t>2003</w:t>
      </w:r>
      <w:r w:rsidR="006D3B0D">
        <w:rPr>
          <w:rFonts w:cs="Times New Roman"/>
          <w:szCs w:val="24"/>
        </w:rPr>
        <w:t>, s. 19</w:t>
      </w:r>
      <w:r w:rsidRPr="00084A8D">
        <w:rPr>
          <w:rFonts w:cs="Times New Roman"/>
          <w:szCs w:val="24"/>
        </w:rPr>
        <w:t xml:space="preserve">). Dobrovolnictví je významný prvek neziskových organizací. </w:t>
      </w:r>
    </w:p>
    <w:p w:rsidR="00AB4D60" w:rsidRDefault="00AB4D60" w:rsidP="00A87995">
      <w:pPr>
        <w:pStyle w:val="Odstavecseseznamem"/>
        <w:tabs>
          <w:tab w:val="left" w:pos="1440"/>
        </w:tabs>
        <w:spacing w:after="0" w:line="360" w:lineRule="auto"/>
        <w:ind w:left="0" w:firstLine="567"/>
        <w:jc w:val="both"/>
        <w:rPr>
          <w:rFonts w:cs="Times New Roman"/>
          <w:szCs w:val="24"/>
        </w:rPr>
      </w:pPr>
      <w:r w:rsidRPr="00D22600">
        <w:rPr>
          <w:rFonts w:cs="Times New Roman"/>
          <w:szCs w:val="24"/>
        </w:rPr>
        <w:t>Musíme si uvědomit</w:t>
      </w:r>
      <w:r>
        <w:rPr>
          <w:rFonts w:cs="Times New Roman"/>
          <w:szCs w:val="24"/>
        </w:rPr>
        <w:t xml:space="preserve">, že dobrovolnictví má určitá pravidla a je třeba zmínit, co se za komunitní dobrovolnictví nepovažuje: činnosti spojené s trávením volného času, neplacená práce pro vlastní organizaci, svépomocné aktivity členů organizace, sport, rekreace a kultura členů organizace. Nyní to tedy shrneme a uděláme obecný závěr o tom co je to komunitní dobrovolnictví. </w:t>
      </w:r>
    </w:p>
    <w:p w:rsidR="00AB4D60" w:rsidRDefault="00AB4D60" w:rsidP="00A87995">
      <w:pPr>
        <w:spacing w:after="0" w:line="360" w:lineRule="auto"/>
        <w:ind w:firstLine="567"/>
        <w:jc w:val="both"/>
      </w:pPr>
      <w:r w:rsidRPr="006421E9">
        <w:lastRenderedPageBreak/>
        <w:t xml:space="preserve">Za komunitní dobrovolnictví lze považovat organizovanou i neorganizovanou pomoc jiným lidem mimo rodinu vykonávanou ze svobodné vůle a bez nároku na odměnu.  Komunitní dobrovolnictví podle Pennera je „dlouhodobé, plánované, prosociální chování, odehrávající se v organizačním prostředí, z něhož mají prospěch cizí lidé. Podmínky dlouhodobosti a plánovitosti by měly z okruhu dobrovolnictví vyřadit spontánní okamžitou pomoc. Z komunitního pohledu je však takováto pomoc jedním ze </w:t>
      </w:r>
      <w:r w:rsidRPr="006421E9">
        <w:rPr>
          <w:color w:val="000000" w:themeColor="text1"/>
        </w:rPr>
        <w:t xml:space="preserve">stavebních kamenů komunity.“ </w:t>
      </w:r>
      <w:r w:rsidRPr="00AC5732">
        <w:t>(Penner in Frič,</w:t>
      </w:r>
      <w:r>
        <w:t xml:space="preserve"> 2012</w:t>
      </w:r>
      <w:r w:rsidR="006D3B0D">
        <w:t>,</w:t>
      </w:r>
      <w:r>
        <w:t xml:space="preserve"> </w:t>
      </w:r>
      <w:r w:rsidR="006D3B0D">
        <w:t xml:space="preserve">s. </w:t>
      </w:r>
      <w:r w:rsidRPr="00AC5732">
        <w:t xml:space="preserve">28). </w:t>
      </w:r>
    </w:p>
    <w:p w:rsidR="00AB4D60" w:rsidRPr="00AC5732" w:rsidRDefault="00AB4D60" w:rsidP="00A87995">
      <w:pPr>
        <w:spacing w:after="0" w:line="360" w:lineRule="auto"/>
        <w:ind w:firstLine="567"/>
        <w:jc w:val="both"/>
        <w:rPr>
          <w:b/>
        </w:rPr>
      </w:pPr>
      <w:r>
        <w:t xml:space="preserve">Podle dobrovolnictví z </w:t>
      </w:r>
      <w:r w:rsidRPr="006421E9">
        <w:t> hlediska cesty, kterou se ubírá</w:t>
      </w:r>
      <w:r>
        <w:t>, rozlišujeme</w:t>
      </w:r>
      <w:r>
        <w:rPr>
          <w:b/>
        </w:rPr>
        <w:t xml:space="preserve"> </w:t>
      </w:r>
      <w:r>
        <w:t>d</w:t>
      </w:r>
      <w:r w:rsidRPr="006421E9">
        <w:t>obrovolnictví vznikající „zdola nahoru“ začíná neformální skupinou přátel, která se zabývá společnou činností a postupně zraje k neformální strukturované skupině, až založí registrovanou neziskovou organizaci.</w:t>
      </w:r>
      <w:r>
        <w:t xml:space="preserve"> </w:t>
      </w:r>
      <w:r w:rsidRPr="006421E9">
        <w:t>Většina funkčních a potřebných občanských sdružení, účelových zařízení církví či obecně prospěšných společností takto po roce 1989 vznikala. Počáteční obtíže pomáhá překonávat spontánní nadšení všech zúčastněných. Většina takto založených skupin dnes funguje jako velmi potřebná součást neziskového sektoru.</w:t>
      </w:r>
    </w:p>
    <w:p w:rsidR="00AB4D60" w:rsidRPr="006421E9" w:rsidRDefault="00AB4D60" w:rsidP="00E9478E">
      <w:pPr>
        <w:spacing w:after="0" w:line="360" w:lineRule="auto"/>
        <w:jc w:val="both"/>
        <w:rPr>
          <w:rFonts w:cs="Times New Roman"/>
          <w:szCs w:val="24"/>
        </w:rPr>
      </w:pPr>
      <w:r w:rsidRPr="006421E9">
        <w:rPr>
          <w:rFonts w:cs="Times New Roman"/>
          <w:szCs w:val="24"/>
        </w:rPr>
        <w:t xml:space="preserve">Dobrovolnictví vznikající „zvenčí dovnitř“, v tomto případě již vzniklá strukturované organizace, např. domovy seniorů, nemocnice a </w:t>
      </w:r>
      <w:r w:rsidR="00CA4A93" w:rsidRPr="006421E9">
        <w:rPr>
          <w:rFonts w:cs="Times New Roman"/>
          <w:szCs w:val="24"/>
        </w:rPr>
        <w:t>školy, oslovují</w:t>
      </w:r>
      <w:r w:rsidRPr="006421E9">
        <w:rPr>
          <w:rFonts w:cs="Times New Roman"/>
          <w:szCs w:val="24"/>
        </w:rPr>
        <w:t xml:space="preserve"> a hledají dobrovolníky pro další spol</w:t>
      </w:r>
      <w:r w:rsidR="006D3B0D">
        <w:rPr>
          <w:rFonts w:cs="Times New Roman"/>
          <w:szCs w:val="24"/>
        </w:rPr>
        <w:t>upráci. (</w:t>
      </w:r>
      <w:r w:rsidR="00CA4A93">
        <w:rPr>
          <w:rFonts w:cs="Times New Roman"/>
          <w:szCs w:val="24"/>
        </w:rPr>
        <w:t>Tošner, Sozanská</w:t>
      </w:r>
      <w:r w:rsidR="006D3B0D">
        <w:rPr>
          <w:rFonts w:cs="Times New Roman"/>
          <w:szCs w:val="24"/>
        </w:rPr>
        <w:t>, 2002, s.</w:t>
      </w:r>
      <w:r w:rsidRPr="006421E9">
        <w:rPr>
          <w:rFonts w:cs="Times New Roman"/>
          <w:szCs w:val="24"/>
        </w:rPr>
        <w:t xml:space="preserve"> 38)</w:t>
      </w:r>
    </w:p>
    <w:p w:rsidR="00282F12" w:rsidRDefault="00A862C5" w:rsidP="00E9478E">
      <w:pPr>
        <w:pStyle w:val="Odstavecseseznamem"/>
        <w:spacing w:after="0" w:line="360" w:lineRule="auto"/>
        <w:ind w:left="0" w:firstLine="567"/>
        <w:jc w:val="both"/>
        <w:rPr>
          <w:rFonts w:cs="Times New Roman"/>
          <w:szCs w:val="24"/>
        </w:rPr>
      </w:pPr>
      <w:r>
        <w:rPr>
          <w:rFonts w:cs="Times New Roman"/>
          <w:szCs w:val="24"/>
        </w:rPr>
        <w:t xml:space="preserve">V této kapitole </w:t>
      </w:r>
      <w:r w:rsidR="00084A8D">
        <w:rPr>
          <w:rFonts w:cs="Times New Roman"/>
          <w:szCs w:val="24"/>
        </w:rPr>
        <w:t xml:space="preserve">dále </w:t>
      </w:r>
      <w:r>
        <w:rPr>
          <w:rFonts w:cs="Times New Roman"/>
          <w:szCs w:val="24"/>
        </w:rPr>
        <w:t xml:space="preserve">popíši </w:t>
      </w:r>
      <w:r w:rsidR="00D31913">
        <w:rPr>
          <w:rFonts w:cs="Times New Roman"/>
          <w:szCs w:val="24"/>
        </w:rPr>
        <w:t>typy</w:t>
      </w:r>
      <w:r w:rsidR="003856C6">
        <w:rPr>
          <w:rFonts w:cs="Times New Roman"/>
          <w:szCs w:val="24"/>
        </w:rPr>
        <w:t xml:space="preserve"> d</w:t>
      </w:r>
      <w:r>
        <w:rPr>
          <w:rFonts w:cs="Times New Roman"/>
          <w:szCs w:val="24"/>
        </w:rPr>
        <w:t>obrovolné činnosti v organizaci. Z</w:t>
      </w:r>
      <w:r w:rsidR="003856C6">
        <w:rPr>
          <w:rFonts w:cs="Times New Roman"/>
          <w:szCs w:val="24"/>
        </w:rPr>
        <w:t xml:space="preserve"> </w:t>
      </w:r>
      <w:r w:rsidR="0001600E">
        <w:rPr>
          <w:rFonts w:cs="Times New Roman"/>
          <w:szCs w:val="24"/>
        </w:rPr>
        <w:t> hlediska organizovanosti či neorganizovanosti dobrovolníků, kteří činnost vykonávají</w:t>
      </w:r>
      <w:r w:rsidR="00214058">
        <w:rPr>
          <w:rFonts w:cs="Times New Roman"/>
          <w:szCs w:val="24"/>
        </w:rPr>
        <w:t>,</w:t>
      </w:r>
      <w:r w:rsidR="0001600E">
        <w:rPr>
          <w:rFonts w:cs="Times New Roman"/>
          <w:szCs w:val="24"/>
        </w:rPr>
        <w:t xml:space="preserve"> </w:t>
      </w:r>
      <w:r w:rsidR="00CA4A93">
        <w:rPr>
          <w:rFonts w:cs="Times New Roman"/>
          <w:szCs w:val="24"/>
        </w:rPr>
        <w:t>rozdělujeme dobrovolnictví</w:t>
      </w:r>
      <w:r w:rsidR="00282F12" w:rsidRPr="003856C6">
        <w:rPr>
          <w:rFonts w:cs="Times New Roman"/>
          <w:szCs w:val="24"/>
        </w:rPr>
        <w:t xml:space="preserve"> v komunitní organizaci do tří kategorií</w:t>
      </w:r>
      <w:r w:rsidR="00685B90">
        <w:rPr>
          <w:rFonts w:cs="Times New Roman"/>
          <w:szCs w:val="24"/>
        </w:rPr>
        <w:t>:</w:t>
      </w:r>
    </w:p>
    <w:p w:rsidR="00282F12" w:rsidRPr="003856C6" w:rsidRDefault="00282F12" w:rsidP="00DA3D0D">
      <w:pPr>
        <w:spacing w:after="0"/>
        <w:rPr>
          <w:rFonts w:cs="Times New Roman"/>
          <w:b/>
          <w:szCs w:val="24"/>
        </w:rPr>
      </w:pPr>
      <w:bookmarkStart w:id="6" w:name="_Toc358119770"/>
      <w:bookmarkStart w:id="7" w:name="_Toc358120246"/>
      <w:bookmarkStart w:id="8" w:name="_Toc358134785"/>
      <w:bookmarkStart w:id="9" w:name="_Toc358135060"/>
      <w:bookmarkStart w:id="10" w:name="_Toc358135197"/>
      <w:bookmarkStart w:id="11" w:name="_Toc358135613"/>
      <w:r w:rsidRPr="003856C6">
        <w:rPr>
          <w:rFonts w:cs="Times New Roman"/>
          <w:b/>
          <w:szCs w:val="24"/>
        </w:rPr>
        <w:t>Neformální komunitní dobrovolnictví</w:t>
      </w:r>
      <w:bookmarkEnd w:id="6"/>
      <w:bookmarkEnd w:id="7"/>
      <w:bookmarkEnd w:id="8"/>
      <w:bookmarkEnd w:id="9"/>
      <w:bookmarkEnd w:id="10"/>
      <w:bookmarkEnd w:id="11"/>
    </w:p>
    <w:p w:rsidR="00DA3D0D" w:rsidRDefault="00282F12" w:rsidP="00A87995">
      <w:pPr>
        <w:spacing w:after="0" w:line="360" w:lineRule="auto"/>
        <w:ind w:firstLine="567"/>
        <w:jc w:val="both"/>
        <w:rPr>
          <w:rFonts w:cs="Times New Roman"/>
          <w:szCs w:val="24"/>
        </w:rPr>
      </w:pPr>
      <w:r w:rsidRPr="003856C6">
        <w:rPr>
          <w:rFonts w:cs="Times New Roman"/>
          <w:szCs w:val="24"/>
        </w:rPr>
        <w:t xml:space="preserve">Jeden člen komunity poskytuje jinému členovi nebo členům mimo okruh vlastní rodiny dobrovolnou formálně neorganizovanou neplacenou činnost. Tuto činnost nestimuluje ani nezprostředkovává žádná organizace. Jde o pomoc, kterou iniciuje jednotlivec. Může vzniknout jako reakce na konkrétní situaci, nebo je to systematická činnost závislá na dobré vůli člena komunity. Do této kategorie komunitních aktivit můžeme zařadit především sousedskou či občanskou výpomoc a pro tuto práci je důležité, že se neformální komunitní dobrovolnictví formou přípravy a účasti na místních společenských akcích, udržováním místních tradic a rituálů podílí na podpoře a udržování společenského života komunity. </w:t>
      </w:r>
      <w:r w:rsidR="00CE6241">
        <w:rPr>
          <w:rFonts w:cs="Times New Roman"/>
          <w:szCs w:val="24"/>
        </w:rPr>
        <w:t>(Frič, Vávra</w:t>
      </w:r>
      <w:r w:rsidR="006D3B0D">
        <w:rPr>
          <w:rFonts w:cs="Times New Roman"/>
          <w:szCs w:val="24"/>
        </w:rPr>
        <w:t>,</w:t>
      </w:r>
      <w:r w:rsidR="00CE6241">
        <w:rPr>
          <w:rFonts w:cs="Times New Roman"/>
          <w:szCs w:val="24"/>
        </w:rPr>
        <w:t xml:space="preserve"> 2012</w:t>
      </w:r>
      <w:r w:rsidR="006D3B0D">
        <w:rPr>
          <w:rFonts w:cs="Times New Roman"/>
          <w:szCs w:val="24"/>
        </w:rPr>
        <w:t>, s. 20</w:t>
      </w:r>
      <w:r w:rsidR="00CE6241">
        <w:rPr>
          <w:rFonts w:cs="Times New Roman"/>
          <w:szCs w:val="24"/>
        </w:rPr>
        <w:t>)</w:t>
      </w:r>
    </w:p>
    <w:p w:rsidR="00E9478E" w:rsidRDefault="00E9478E" w:rsidP="00DA3D0D">
      <w:pPr>
        <w:spacing w:after="0" w:line="360" w:lineRule="auto"/>
        <w:jc w:val="both"/>
        <w:rPr>
          <w:rFonts w:cs="Times New Roman"/>
          <w:b/>
          <w:szCs w:val="24"/>
        </w:rPr>
      </w:pPr>
    </w:p>
    <w:p w:rsidR="00455A4E" w:rsidRDefault="00455A4E" w:rsidP="00DA3D0D">
      <w:pPr>
        <w:spacing w:after="0" w:line="360" w:lineRule="auto"/>
        <w:jc w:val="both"/>
        <w:rPr>
          <w:rFonts w:cs="Times New Roman"/>
          <w:b/>
          <w:szCs w:val="24"/>
        </w:rPr>
      </w:pPr>
    </w:p>
    <w:p w:rsidR="00455A4E" w:rsidRDefault="00455A4E" w:rsidP="00DA3D0D">
      <w:pPr>
        <w:spacing w:after="0" w:line="360" w:lineRule="auto"/>
        <w:jc w:val="both"/>
        <w:rPr>
          <w:rFonts w:cs="Times New Roman"/>
          <w:b/>
          <w:szCs w:val="24"/>
        </w:rPr>
      </w:pPr>
    </w:p>
    <w:p w:rsidR="00E9478E" w:rsidRDefault="00E9478E" w:rsidP="00DA3D0D">
      <w:pPr>
        <w:spacing w:after="0" w:line="360" w:lineRule="auto"/>
        <w:jc w:val="both"/>
        <w:rPr>
          <w:rFonts w:cs="Times New Roman"/>
          <w:b/>
          <w:szCs w:val="24"/>
        </w:rPr>
      </w:pPr>
    </w:p>
    <w:p w:rsidR="00282F12" w:rsidRPr="00DA3D0D" w:rsidRDefault="00282F12" w:rsidP="00DA3D0D">
      <w:pPr>
        <w:spacing w:after="0" w:line="360" w:lineRule="auto"/>
        <w:jc w:val="both"/>
        <w:rPr>
          <w:rFonts w:cs="Times New Roman"/>
          <w:szCs w:val="24"/>
        </w:rPr>
      </w:pPr>
      <w:r w:rsidRPr="003856C6">
        <w:rPr>
          <w:rFonts w:cs="Times New Roman"/>
          <w:b/>
          <w:szCs w:val="24"/>
        </w:rPr>
        <w:lastRenderedPageBreak/>
        <w:t>Formální komunitní dobrovolnictví</w:t>
      </w:r>
    </w:p>
    <w:p w:rsidR="00CE6241" w:rsidRPr="003856C6" w:rsidRDefault="00282F12" w:rsidP="00A87995">
      <w:pPr>
        <w:spacing w:after="0" w:line="360" w:lineRule="auto"/>
        <w:ind w:firstLine="567"/>
        <w:jc w:val="both"/>
        <w:rPr>
          <w:rFonts w:cs="Times New Roman"/>
          <w:szCs w:val="24"/>
        </w:rPr>
      </w:pPr>
      <w:r w:rsidRPr="003856C6">
        <w:rPr>
          <w:rFonts w:cs="Times New Roman"/>
          <w:szCs w:val="24"/>
        </w:rPr>
        <w:t xml:space="preserve">Formální dobrovolnictví nazýváme někdy jako organizované. Tato činnost je vykonávána v rámci nějaké komunitní organizace. Je to dobrovolná a neplacená činnost členů lokální komunity. Která má za cíl prospěch komunity jako celku. Mezi oblasti působení organizované komunitní dobrovolné činnosti patří poskytování služeb </w:t>
      </w:r>
      <w:r w:rsidR="00CE6241">
        <w:rPr>
          <w:rFonts w:cs="Times New Roman"/>
          <w:szCs w:val="24"/>
        </w:rPr>
        <w:t xml:space="preserve">např. </w:t>
      </w:r>
      <w:r w:rsidRPr="003856C6">
        <w:rPr>
          <w:rFonts w:cs="Times New Roman"/>
          <w:szCs w:val="24"/>
        </w:rPr>
        <w:t xml:space="preserve">sociálních, vzdělávacích, kulturních, zábava tj. podpora sportu a zájmových činností a nakonec podpora víry a náboženství. Formální dobrovolníci poskytují svoji pomoc vždy jako členové komunitně založených organizací. Jedná se převážně o neziskové organizace </w:t>
      </w:r>
      <w:r w:rsidR="00CE6241">
        <w:rPr>
          <w:rFonts w:cs="Times New Roman"/>
          <w:szCs w:val="24"/>
        </w:rPr>
        <w:t>-</w:t>
      </w:r>
      <w:r w:rsidRPr="003856C6">
        <w:rPr>
          <w:rFonts w:cs="Times New Roman"/>
          <w:szCs w:val="24"/>
        </w:rPr>
        <w:t xml:space="preserve"> občanská sdružení, obecně prospěšné společnosti, nadace. Pro tyto organizace je typická lokální příslušnost, autonomie, amatérský přístup a silná závislost na dobrovolnické aktivitě svých členů</w:t>
      </w:r>
      <w:r w:rsidR="00CE6241">
        <w:rPr>
          <w:rFonts w:cs="Times New Roman"/>
          <w:szCs w:val="24"/>
        </w:rPr>
        <w:t>. (Frič, Vávra</w:t>
      </w:r>
      <w:r w:rsidR="006D3B0D">
        <w:rPr>
          <w:rFonts w:cs="Times New Roman"/>
          <w:szCs w:val="24"/>
        </w:rPr>
        <w:t>,</w:t>
      </w:r>
      <w:r w:rsidR="00AC5732">
        <w:rPr>
          <w:rFonts w:cs="Times New Roman"/>
          <w:szCs w:val="24"/>
        </w:rPr>
        <w:t xml:space="preserve"> </w:t>
      </w:r>
      <w:r w:rsidR="00CE6241">
        <w:rPr>
          <w:rFonts w:cs="Times New Roman"/>
          <w:szCs w:val="24"/>
        </w:rPr>
        <w:t>2012</w:t>
      </w:r>
      <w:r w:rsidR="006D3B0D">
        <w:rPr>
          <w:rFonts w:cs="Times New Roman"/>
          <w:szCs w:val="24"/>
        </w:rPr>
        <w:t>, s. 20</w:t>
      </w:r>
      <w:r w:rsidR="00CE6241">
        <w:rPr>
          <w:rFonts w:cs="Times New Roman"/>
          <w:szCs w:val="24"/>
        </w:rPr>
        <w:t>)</w:t>
      </w:r>
    </w:p>
    <w:p w:rsidR="00282F12" w:rsidRPr="003856C6" w:rsidRDefault="00282F12" w:rsidP="00DA3D0D">
      <w:pPr>
        <w:spacing w:after="0" w:line="360" w:lineRule="auto"/>
        <w:jc w:val="both"/>
        <w:rPr>
          <w:rFonts w:cs="Times New Roman"/>
          <w:b/>
          <w:szCs w:val="24"/>
        </w:rPr>
      </w:pPr>
      <w:r w:rsidRPr="003856C6">
        <w:rPr>
          <w:rFonts w:cs="Times New Roman"/>
          <w:b/>
          <w:szCs w:val="24"/>
        </w:rPr>
        <w:t>Virtuální komunitní dobrovolnictví</w:t>
      </w:r>
    </w:p>
    <w:p w:rsidR="00CE6241" w:rsidRDefault="00282F12" w:rsidP="00A87995">
      <w:pPr>
        <w:spacing w:after="0" w:line="360" w:lineRule="auto"/>
        <w:ind w:firstLine="567"/>
        <w:jc w:val="both"/>
        <w:rPr>
          <w:rFonts w:cs="Times New Roman"/>
          <w:szCs w:val="24"/>
        </w:rPr>
      </w:pPr>
      <w:r w:rsidRPr="003856C6">
        <w:rPr>
          <w:rStyle w:val="Siln"/>
          <w:rFonts w:cs="Times New Roman"/>
          <w:b w:val="0"/>
          <w:szCs w:val="24"/>
        </w:rPr>
        <w:t xml:space="preserve">Virtuální dobrovolnictví </w:t>
      </w:r>
      <w:r w:rsidRPr="003856C6">
        <w:rPr>
          <w:rFonts w:cs="Times New Roman"/>
          <w:szCs w:val="24"/>
        </w:rPr>
        <w:t xml:space="preserve">je pojem známý a rozšířený především v rozvinutých zemích, ale s postupující oblibou a působností internetu jistě najde svoje místo i v našich zeměpisných šířkách. Jedná se o dobrovolnou práci </w:t>
      </w:r>
      <w:r w:rsidRPr="003856C6">
        <w:rPr>
          <w:rStyle w:val="Siln"/>
          <w:rFonts w:cs="Times New Roman"/>
          <w:b w:val="0"/>
          <w:szCs w:val="24"/>
        </w:rPr>
        <w:t>poskytovanou prostřednictvím internetu</w:t>
      </w:r>
      <w:r w:rsidRPr="003856C6">
        <w:rPr>
          <w:rFonts w:cs="Times New Roman"/>
          <w:b/>
          <w:szCs w:val="24"/>
        </w:rPr>
        <w:t>,</w:t>
      </w:r>
      <w:r w:rsidRPr="003856C6">
        <w:rPr>
          <w:rFonts w:cs="Times New Roman"/>
          <w:szCs w:val="24"/>
        </w:rPr>
        <w:t xml:space="preserve"> zejména v oblasti tvorby webových stránek, digitalizace textů, výzkum, f</w:t>
      </w:r>
      <w:r w:rsidR="00F4564B">
        <w:rPr>
          <w:rFonts w:cs="Times New Roman"/>
          <w:szCs w:val="24"/>
        </w:rPr>
        <w:t>u</w:t>
      </w:r>
      <w:r w:rsidRPr="003856C6">
        <w:rPr>
          <w:rFonts w:cs="Times New Roman"/>
          <w:szCs w:val="24"/>
        </w:rPr>
        <w:t>ndraising,</w:t>
      </w:r>
      <w:r w:rsidR="003E40E3">
        <w:rPr>
          <w:rFonts w:cs="Times New Roman"/>
          <w:szCs w:val="24"/>
        </w:rPr>
        <w:t xml:space="preserve"> </w:t>
      </w:r>
      <w:r w:rsidRPr="003856C6">
        <w:rPr>
          <w:rFonts w:cs="Times New Roman"/>
          <w:szCs w:val="24"/>
        </w:rPr>
        <w:t>moderování online diskusí, úpravy fotografií a videí a další, ve prospěch jiných členů resp. komunity jako celku. „Dobrovolníci tak nemusí ani opustit židli, na které sedí, aby pomohli neziskovým organizacím, které by si jinak podobnou službu nemohly dovolit. Virtuální neboli</w:t>
      </w:r>
      <w:r w:rsidR="003E40E3">
        <w:rPr>
          <w:rFonts w:cs="Times New Roman"/>
          <w:szCs w:val="24"/>
        </w:rPr>
        <w:t xml:space="preserve"> </w:t>
      </w:r>
      <w:r w:rsidRPr="003856C6">
        <w:rPr>
          <w:rFonts w:cs="Times New Roman"/>
          <w:szCs w:val="24"/>
        </w:rPr>
        <w:t>on</w:t>
      </w:r>
      <w:r w:rsidR="003E40E3">
        <w:rPr>
          <w:rFonts w:cs="Times New Roman"/>
          <w:szCs w:val="24"/>
        </w:rPr>
        <w:t>-</w:t>
      </w:r>
      <w:r w:rsidRPr="003856C6">
        <w:rPr>
          <w:rFonts w:cs="Times New Roman"/>
          <w:szCs w:val="24"/>
        </w:rPr>
        <w:t>line dobrovolnictví odsouvá však stranou jeden z tradičních rysů dobrovolnictví- interakci tváří v tvář.“ (Frič, Pospíšilová</w:t>
      </w:r>
      <w:r w:rsidR="006D3B0D">
        <w:rPr>
          <w:rFonts w:cs="Times New Roman"/>
          <w:szCs w:val="24"/>
        </w:rPr>
        <w:t>,</w:t>
      </w:r>
      <w:r w:rsidRPr="003856C6">
        <w:rPr>
          <w:rFonts w:cs="Times New Roman"/>
          <w:szCs w:val="24"/>
        </w:rPr>
        <w:t xml:space="preserve"> 2001</w:t>
      </w:r>
      <w:r w:rsidR="006D3B0D">
        <w:rPr>
          <w:rFonts w:cs="Times New Roman"/>
          <w:szCs w:val="24"/>
        </w:rPr>
        <w:t xml:space="preserve">, s. </w:t>
      </w:r>
      <w:r w:rsidR="00685B90">
        <w:rPr>
          <w:rFonts w:cs="Times New Roman"/>
          <w:szCs w:val="24"/>
        </w:rPr>
        <w:t>100</w:t>
      </w:r>
      <w:r w:rsidRPr="003856C6">
        <w:rPr>
          <w:rFonts w:cs="Times New Roman"/>
          <w:szCs w:val="24"/>
        </w:rPr>
        <w:t xml:space="preserve">). </w:t>
      </w:r>
    </w:p>
    <w:p w:rsidR="00282F12" w:rsidRDefault="00282F12" w:rsidP="00390126">
      <w:pPr>
        <w:spacing w:after="0" w:line="360" w:lineRule="auto"/>
        <w:ind w:firstLine="567"/>
        <w:jc w:val="both"/>
        <w:rPr>
          <w:rFonts w:cs="Times New Roman"/>
          <w:szCs w:val="24"/>
        </w:rPr>
      </w:pPr>
      <w:r w:rsidRPr="003856C6">
        <w:rPr>
          <w:rFonts w:cs="Times New Roman"/>
          <w:szCs w:val="24"/>
        </w:rPr>
        <w:t>Velká výhoda virtuálního dobrovolnictví spočívá v pomoci organizacím v rámci virtuálního programu rozšiřovat rozsah i dosah služeb na dálku. Tyto virtuální aktivity mohou probíhat organizovaně i neorganizovaně. Virtuální dobrovolnictví je zcela jistě považováno za nový trend v oblasti dobrovolnictví, neboť díky své flexibilitě a dostupnosti poskytuje dobré příležitosti pro handicapované či jinak znevýhodněné občany, kteří se chtějí, a touto formou mohou, podílet na životě komunity.</w:t>
      </w:r>
      <w:r w:rsidR="00CE6241">
        <w:rPr>
          <w:rFonts w:cs="Times New Roman"/>
          <w:szCs w:val="24"/>
        </w:rPr>
        <w:t>(Frič, Vávra 2012</w:t>
      </w:r>
      <w:r w:rsidR="00DF7471">
        <w:rPr>
          <w:rFonts w:cs="Times New Roman"/>
          <w:szCs w:val="24"/>
        </w:rPr>
        <w:t xml:space="preserve">, </w:t>
      </w:r>
      <w:proofErr w:type="gramStart"/>
      <w:r w:rsidR="00DF7471">
        <w:rPr>
          <w:rFonts w:cs="Times New Roman"/>
          <w:szCs w:val="24"/>
        </w:rPr>
        <w:t>s.21</w:t>
      </w:r>
      <w:proofErr w:type="gramEnd"/>
      <w:r w:rsidR="00CE6241">
        <w:rPr>
          <w:rFonts w:cs="Times New Roman"/>
          <w:szCs w:val="24"/>
        </w:rPr>
        <w:t>)</w:t>
      </w:r>
    </w:p>
    <w:p w:rsidR="006A2D05" w:rsidRDefault="00F23A75" w:rsidP="00E9478E">
      <w:pPr>
        <w:pStyle w:val="Nadpis1"/>
        <w:numPr>
          <w:ilvl w:val="0"/>
          <w:numId w:val="27"/>
        </w:numPr>
        <w:spacing w:before="240"/>
      </w:pPr>
      <w:bookmarkStart w:id="12" w:name="_Toc414822635"/>
      <w:r>
        <w:t>Profesionalizace dobrovolnictví</w:t>
      </w:r>
      <w:bookmarkEnd w:id="12"/>
    </w:p>
    <w:p w:rsidR="006A2D05" w:rsidRDefault="006A2D05" w:rsidP="00E9478E">
      <w:pPr>
        <w:pStyle w:val="Odstavecseseznamem"/>
        <w:tabs>
          <w:tab w:val="left" w:pos="765"/>
        </w:tabs>
        <w:spacing w:before="240" w:line="360" w:lineRule="auto"/>
        <w:ind w:left="0" w:firstLine="567"/>
        <w:jc w:val="both"/>
        <w:rPr>
          <w:rFonts w:cs="Times New Roman"/>
          <w:szCs w:val="24"/>
        </w:rPr>
      </w:pPr>
      <w:r w:rsidRPr="006A2D05">
        <w:rPr>
          <w:rFonts w:cs="Times New Roman"/>
          <w:szCs w:val="24"/>
        </w:rPr>
        <w:t xml:space="preserve">Dobrovolnictví nebylo v 90. letech minulého století zakotveno v žádném obecně platném právním dokumentu ČR. Od roku 2000 se situace postupně mění. Dobrovolníci se objevují v zákoně č. 359/1999 Sb., v platném znění, o sociálně-právní ochraně dětí, kde jsou již vymezeny některé jejich povinnosti. Jedná se o případy, kdy dobrovolníci působí v </w:t>
      </w:r>
      <w:r w:rsidRPr="006A2D05">
        <w:rPr>
          <w:rFonts w:cs="Times New Roman"/>
          <w:szCs w:val="24"/>
        </w:rPr>
        <w:lastRenderedPageBreak/>
        <w:t>rámci zařízení sociálně-právní</w:t>
      </w:r>
      <w:r>
        <w:rPr>
          <w:rFonts w:cs="Times New Roman"/>
          <w:szCs w:val="24"/>
        </w:rPr>
        <w:t xml:space="preserve"> ochrany.</w:t>
      </w:r>
      <w:r w:rsidR="003E40E3">
        <w:rPr>
          <w:rFonts w:cs="Times New Roman"/>
          <w:szCs w:val="24"/>
        </w:rPr>
        <w:t xml:space="preserve"> </w:t>
      </w:r>
      <w:r>
        <w:rPr>
          <w:rFonts w:cs="Times New Roman"/>
          <w:szCs w:val="24"/>
        </w:rPr>
        <w:t xml:space="preserve">V </w:t>
      </w:r>
      <w:r w:rsidRPr="006A2D05">
        <w:rPr>
          <w:rFonts w:cs="Times New Roman"/>
          <w:szCs w:val="24"/>
        </w:rPr>
        <w:t>roce 2003, jako důležitá součást postupně se rozvíjej</w:t>
      </w:r>
      <w:r w:rsidR="004801ED">
        <w:rPr>
          <w:rFonts w:cs="Times New Roman"/>
          <w:szCs w:val="24"/>
        </w:rPr>
        <w:t>í</w:t>
      </w:r>
      <w:r w:rsidRPr="006A2D05">
        <w:rPr>
          <w:rFonts w:cs="Times New Roman"/>
          <w:szCs w:val="24"/>
        </w:rPr>
        <w:t>cího managementu dobrovolnictví, vstoupil v platnost zákon č. 198/2002 Sb., který je prvním právním předpisem upravujícím statut</w:t>
      </w:r>
      <w:r w:rsidR="00084A8D">
        <w:rPr>
          <w:rFonts w:cs="Times New Roman"/>
          <w:szCs w:val="24"/>
        </w:rPr>
        <w:t xml:space="preserve"> dobrovolníka v České republice a důležitým mezníkem v oblasti dobrovolnictví.</w:t>
      </w:r>
      <w:r w:rsidRPr="006A2D05">
        <w:rPr>
          <w:rFonts w:cs="Times New Roman"/>
          <w:szCs w:val="24"/>
        </w:rPr>
        <w:t xml:space="preserve"> V tomto zákoně jsou uvedeny náležitosti smluv mezi vysílající organizací a dobrovolníkem a mezi vysílající organizací a přijímající organizací. Dále jsou zde uvedeny možné oblasti dobrovolnické služby a její časové ohraničení</w:t>
      </w:r>
      <w:r w:rsidR="00A4119D">
        <w:rPr>
          <w:rFonts w:cs="Times New Roman"/>
          <w:szCs w:val="24"/>
        </w:rPr>
        <w:t>.</w:t>
      </w:r>
      <w:r w:rsidR="003E40E3">
        <w:rPr>
          <w:rFonts w:cs="Times New Roman"/>
          <w:szCs w:val="24"/>
        </w:rPr>
        <w:t xml:space="preserve"> </w:t>
      </w:r>
      <w:r w:rsidR="009C05D1" w:rsidRPr="009C05D1">
        <w:rPr>
          <w:rFonts w:cs="Times New Roman"/>
          <w:szCs w:val="24"/>
        </w:rPr>
        <w:t>Rozsáhlejší organizované pokusy o systematické zavádění dobrovolnické činnosti v ČR se objevily až ve druhé polovině 90. let minulého století. V tomto případě hovoříme o modelu formálního dobrovolnictví, který zahrnuje dobrovolné aktivity organizované prostřednictvím dobrovolnických center či jiných neziskových organizací realizujících dobrovolnické programy, případně přímo prostřednictvím poskytovatelů služeb. Dobrovolníky vede obvykle profesionál – koordinátor dobrovolníků, který se řídí pravidly managementu dobrovolnictví, specificky upravenými pro konkrétní oblast služeb. Koordinátor dobrovolníků je nová profesní pozice obsahující prvky sociální práce a personalistiky.</w:t>
      </w:r>
      <w:r w:rsidR="009C05D1">
        <w:t>(</w:t>
      </w:r>
      <w:r w:rsidR="006D3B0D">
        <w:t>D</w:t>
      </w:r>
      <w:r w:rsidR="009C05D1" w:rsidRPr="009B71F9">
        <w:rPr>
          <w:rFonts w:cs="Times New Roman"/>
          <w:szCs w:val="24"/>
        </w:rPr>
        <w:t>ob</w:t>
      </w:r>
      <w:r w:rsidR="009B71F9">
        <w:rPr>
          <w:rFonts w:cs="Times New Roman"/>
          <w:szCs w:val="24"/>
        </w:rPr>
        <w:t>rovoln</w:t>
      </w:r>
      <w:r w:rsidR="001931F9">
        <w:rPr>
          <w:rFonts w:cs="Times New Roman"/>
          <w:szCs w:val="24"/>
        </w:rPr>
        <w:t>í</w:t>
      </w:r>
      <w:r w:rsidR="009B71F9">
        <w:rPr>
          <w:rFonts w:cs="Times New Roman"/>
          <w:szCs w:val="24"/>
        </w:rPr>
        <w:t>k</w:t>
      </w:r>
      <w:r w:rsidR="006D3B0D">
        <w:rPr>
          <w:rFonts w:cs="Times New Roman"/>
          <w:szCs w:val="24"/>
        </w:rPr>
        <w:t xml:space="preserve"> 2014 </w:t>
      </w:r>
      <w:r w:rsidR="006D3B0D">
        <w:rPr>
          <w:rFonts w:cs="Times New Roman"/>
          <w:szCs w:val="24"/>
          <w:lang w:val="en-US"/>
        </w:rPr>
        <w:t>[on line]</w:t>
      </w:r>
      <w:r w:rsidR="009C05D1">
        <w:rPr>
          <w:rFonts w:cs="Times New Roman"/>
          <w:szCs w:val="24"/>
        </w:rPr>
        <w:t>)</w:t>
      </w:r>
    </w:p>
    <w:p w:rsidR="00E11551" w:rsidRDefault="00E11551" w:rsidP="00E11551">
      <w:pPr>
        <w:pStyle w:val="Nadpis2"/>
        <w:spacing w:line="240" w:lineRule="auto"/>
        <w:ind w:left="735"/>
      </w:pPr>
      <w:bookmarkStart w:id="13" w:name="_Toc414822636"/>
      <w:r>
        <w:t>2.1</w:t>
      </w:r>
      <w:r w:rsidR="00341C94">
        <w:t>.</w:t>
      </w:r>
      <w:r>
        <w:t xml:space="preserve"> D</w:t>
      </w:r>
      <w:r w:rsidRPr="00394D93">
        <w:t>obrovolnictví</w:t>
      </w:r>
      <w:r>
        <w:t xml:space="preserve"> po roce 1989</w:t>
      </w:r>
      <w:bookmarkEnd w:id="13"/>
    </w:p>
    <w:p w:rsidR="00E11551" w:rsidRPr="003C5FB9" w:rsidRDefault="00E11551" w:rsidP="00E11551">
      <w:pPr>
        <w:pStyle w:val="Odstavecseseznamem"/>
        <w:spacing w:line="240" w:lineRule="auto"/>
        <w:ind w:left="735"/>
      </w:pPr>
    </w:p>
    <w:p w:rsidR="00E11551" w:rsidRDefault="00E11551" w:rsidP="00E11551">
      <w:pPr>
        <w:pStyle w:val="Normlnweb"/>
        <w:spacing w:before="0" w:beforeAutospacing="0" w:after="0" w:afterAutospacing="0" w:line="360" w:lineRule="auto"/>
        <w:ind w:firstLine="567"/>
        <w:jc w:val="both"/>
        <w:rPr>
          <w:color w:val="000000" w:themeColor="text1"/>
        </w:rPr>
      </w:pPr>
      <w:r>
        <w:t xml:space="preserve">Po roce 1989 vzniká nový typ manažerského řízení dobrovolnictví, v němž se rozvíjejí autentické dobrovolnické aktivity na profesionálním základě. Typickým příkladem trendu profesionalizace v oblasti dobrovolnictví je oblast sociální a zdravotní péče. Na základě manažerského modelu řízení jsou dobrovolníci pečlivě vybíráni na základě vstupních pohovorů, vysíláni dobrovolnickými centry, koordinováni specialisty, školeni, trénováni a smluvně vázáni. (Sociální práce/sociálna práca 4/2011). V České republice působí neziskové organizace, které se specializují na management dobrovolnictví – dobrovolnická centra. Jsou to obvykle nestátní neziskové organizace poskytující informace a podporu dobrovolnictví ve svém regionu a podporující spolupráci s dalšími neziskovými organizacemi s cílem zapojení co největšího počtu obyvatel do řešení problémů komunity. Pokud se organizace rozhoduje, zda zřídit dobrovolnické centrum a akreditovat dobrovolnický projekt je třeba zvážit na jedné straně míru spontaneity a tvořivosti dobrovolníků a na druhé straně míru pravidel, kterým se dobrovolník musí podřídit, aby jeho činnost byla pro organizaci přínosem </w:t>
      </w:r>
      <w:r w:rsidRPr="00187AE4">
        <w:rPr>
          <w:color w:val="000000" w:themeColor="text1"/>
        </w:rPr>
        <w:t>(</w:t>
      </w:r>
      <w:hyperlink r:id="rId10" w:history="1">
        <w:r>
          <w:t>D</w:t>
        </w:r>
        <w:r w:rsidRPr="00187AE4">
          <w:rPr>
            <w:rStyle w:val="Hypertextovodkaz"/>
            <w:color w:val="000000" w:themeColor="text1"/>
            <w:u w:val="none"/>
          </w:rPr>
          <w:t>obrovoln</w:t>
        </w:r>
        <w:r w:rsidR="00C827B0">
          <w:rPr>
            <w:rStyle w:val="Hypertextovodkaz"/>
            <w:color w:val="000000" w:themeColor="text1"/>
            <w:u w:val="none"/>
          </w:rPr>
          <w:t>í</w:t>
        </w:r>
        <w:r w:rsidRPr="00187AE4">
          <w:rPr>
            <w:rStyle w:val="Hypertextovodkaz"/>
            <w:color w:val="000000" w:themeColor="text1"/>
            <w:u w:val="none"/>
          </w:rPr>
          <w:t>k</w:t>
        </w:r>
      </w:hyperlink>
      <w:r>
        <w:t xml:space="preserve"> 2014 </w:t>
      </w:r>
      <w:r>
        <w:rPr>
          <w:lang w:val="en-US"/>
        </w:rPr>
        <w:t>[on line]</w:t>
      </w:r>
      <w:r w:rsidRPr="004801ED">
        <w:rPr>
          <w:color w:val="000000" w:themeColor="text1"/>
        </w:rPr>
        <w:t>).</w:t>
      </w:r>
      <w:r>
        <w:rPr>
          <w:color w:val="000000" w:themeColor="text1"/>
        </w:rPr>
        <w:t xml:space="preserve"> </w:t>
      </w:r>
    </w:p>
    <w:p w:rsidR="00E11551" w:rsidRDefault="00E11551" w:rsidP="00E11551">
      <w:pPr>
        <w:pStyle w:val="Normlnweb"/>
        <w:spacing w:before="0" w:beforeAutospacing="0" w:after="0" w:afterAutospacing="0" w:line="360" w:lineRule="auto"/>
        <w:ind w:firstLine="567"/>
        <w:jc w:val="both"/>
      </w:pPr>
      <w:r>
        <w:rPr>
          <w:color w:val="000000" w:themeColor="text1"/>
        </w:rPr>
        <w:lastRenderedPageBreak/>
        <w:t>Nové trendy v oblasti dobrovolnictví podle Friče nicméně naznačují, že cesta profesionalizace dobrovolnictví nemusí být vždy jednoznačná. Každá organizace si může zvolit dobrovolnictví formální nebo neformální. Profesionální scénář „Vyhledat, proškolit, zasmluvit a pak řídit!“ není dnes pro každého dobrovolníka přitažlivý. Dnešní individuálně orientovaní dobrovolníci vyžadují značnou míru autonomie a svobody ve výkonu svých rolí. Z celkového počtu dobrovolníků je 44% těch, kteří pomáhají a dobrovolně pracují individuálně bez jakéhokoliv organizačního rámce.</w:t>
      </w:r>
      <w:r>
        <w:t xml:space="preserve"> </w:t>
      </w:r>
      <w:r>
        <w:rPr>
          <w:color w:val="000000" w:themeColor="text1"/>
        </w:rPr>
        <w:t>Dobrovolníci dávají přednost působení v malých organizacích, kde panují neformální vztahy bez nejmenšího n</w:t>
      </w:r>
      <w:r w:rsidR="00CA4A93">
        <w:rPr>
          <w:color w:val="000000" w:themeColor="text1"/>
        </w:rPr>
        <w:t>áznaku profesionálního managementu</w:t>
      </w:r>
      <w:r>
        <w:t>. Profesionalizované dobrovolnictví v oblasti sociální práce se zaměřuje na klienty – jednotlivce, rodinu, skupinu, ale ne na komunitu. (Sociální práce/sociálna práca 4/2011)</w:t>
      </w:r>
    </w:p>
    <w:p w:rsidR="003A0FD4" w:rsidRDefault="00F56590" w:rsidP="00A139C5">
      <w:pPr>
        <w:pStyle w:val="Nadpis2"/>
        <w:spacing w:after="240" w:line="360" w:lineRule="auto"/>
        <w:jc w:val="both"/>
      </w:pPr>
      <w:bookmarkStart w:id="14" w:name="_Toc414822637"/>
      <w:r>
        <w:t>2</w:t>
      </w:r>
      <w:r w:rsidR="00E11551">
        <w:t>.2</w:t>
      </w:r>
      <w:r w:rsidR="00341C94">
        <w:t>.</w:t>
      </w:r>
      <w:r w:rsidR="00394D93">
        <w:t xml:space="preserve"> </w:t>
      </w:r>
      <w:r w:rsidR="003A0FD4" w:rsidRPr="003A0FD4">
        <w:t>Zákon o dobrovolnické službě</w:t>
      </w:r>
      <w:bookmarkEnd w:id="14"/>
    </w:p>
    <w:p w:rsidR="00F23A75" w:rsidRDefault="00240E4B" w:rsidP="00E9478E">
      <w:pPr>
        <w:spacing w:after="0" w:line="360" w:lineRule="auto"/>
        <w:ind w:firstLine="567"/>
        <w:jc w:val="both"/>
      </w:pPr>
      <w:r>
        <w:t>Navrhovaná akreditace bude probíhat dle zákona č.198/2002 Sb</w:t>
      </w:r>
      <w:r w:rsidR="00031DD2">
        <w:t>., o dobrovolnické službě. V této kapitole se věnuji legislativnímu rámci tohoto zákona.</w:t>
      </w:r>
      <w:r w:rsidR="00505F78">
        <w:t xml:space="preserve"> Pokud není uvedeno jinak, čerpám informace ze zákona </w:t>
      </w:r>
      <w:r w:rsidR="00E9478E">
        <w:t>o</w:t>
      </w:r>
      <w:r w:rsidR="00505F78">
        <w:t xml:space="preserve"> dobrovolnické službě.</w:t>
      </w:r>
    </w:p>
    <w:p w:rsidR="00A02B9E" w:rsidRPr="004F1B54" w:rsidRDefault="00B252CC" w:rsidP="00E9478E">
      <w:pPr>
        <w:spacing w:after="0" w:line="360" w:lineRule="auto"/>
        <w:ind w:firstLine="567"/>
        <w:jc w:val="both"/>
      </w:pPr>
      <w:r>
        <w:rPr>
          <w:rFonts w:eastAsia="Times New Roman" w:cs="Times New Roman"/>
          <w:bCs/>
          <w:szCs w:val="24"/>
          <w:lang w:eastAsia="cs-CZ"/>
        </w:rPr>
        <w:t xml:space="preserve">Zákon o dobrovolnické službě vznikl jako výsledek práce expertní skupiny v rámci Mezinárodního roku dobrovolníků vyhlášeného OSN v roce 2001. Tento rok nejen v České republice, ale doslova po celém světě připomenul často nenápadnou a přesto v mnoha ohledech nenahraditelnou práci dobrovolníků. Zákon </w:t>
      </w:r>
      <w:r w:rsidRPr="003A0FD4">
        <w:rPr>
          <w:rFonts w:eastAsia="Times New Roman" w:cs="Times New Roman"/>
          <w:bCs/>
          <w:szCs w:val="24"/>
          <w:lang w:eastAsia="cs-CZ"/>
        </w:rPr>
        <w:t>č. 198/2002 Sb.</w:t>
      </w:r>
      <w:r w:rsidR="008603EF">
        <w:rPr>
          <w:rFonts w:eastAsia="Times New Roman" w:cs="Times New Roman"/>
          <w:bCs/>
          <w:szCs w:val="24"/>
          <w:lang w:eastAsia="cs-CZ"/>
        </w:rPr>
        <w:t xml:space="preserve"> </w:t>
      </w:r>
      <w:r w:rsidR="00CC569D">
        <w:rPr>
          <w:rFonts w:eastAsia="Times New Roman" w:cs="Times New Roman"/>
          <w:bCs/>
          <w:szCs w:val="24"/>
          <w:lang w:eastAsia="cs-CZ"/>
        </w:rPr>
        <w:t xml:space="preserve">o </w:t>
      </w:r>
      <w:r>
        <w:rPr>
          <w:rFonts w:eastAsia="Times New Roman" w:cs="Times New Roman"/>
          <w:bCs/>
          <w:szCs w:val="24"/>
          <w:lang w:eastAsia="cs-CZ"/>
        </w:rPr>
        <w:t xml:space="preserve">dobrovolnické službě byl přijat v dubnu 2002 </w:t>
      </w:r>
      <w:r w:rsidR="00F4564B">
        <w:rPr>
          <w:rFonts w:eastAsia="Times New Roman" w:cs="Times New Roman"/>
          <w:bCs/>
          <w:szCs w:val="24"/>
          <w:lang w:eastAsia="cs-CZ"/>
        </w:rPr>
        <w:t xml:space="preserve">a nabyl účinnosti </w:t>
      </w:r>
      <w:r>
        <w:rPr>
          <w:rFonts w:eastAsia="Times New Roman" w:cs="Times New Roman"/>
          <w:bCs/>
          <w:szCs w:val="24"/>
          <w:lang w:eastAsia="cs-CZ"/>
        </w:rPr>
        <w:t>1.</w:t>
      </w:r>
      <w:r w:rsidR="00CC569D">
        <w:rPr>
          <w:rFonts w:eastAsia="Times New Roman" w:cs="Times New Roman"/>
          <w:bCs/>
          <w:szCs w:val="24"/>
          <w:lang w:eastAsia="cs-CZ"/>
        </w:rPr>
        <w:t xml:space="preserve"> </w:t>
      </w:r>
      <w:r>
        <w:rPr>
          <w:rFonts w:eastAsia="Times New Roman" w:cs="Times New Roman"/>
          <w:bCs/>
          <w:szCs w:val="24"/>
          <w:lang w:eastAsia="cs-CZ"/>
        </w:rPr>
        <w:t xml:space="preserve">ledna 2003. </w:t>
      </w:r>
      <w:r w:rsidR="003A0FD4" w:rsidRPr="003A0FD4">
        <w:rPr>
          <w:rFonts w:eastAsia="Times New Roman" w:cs="Times New Roman"/>
          <w:bCs/>
          <w:szCs w:val="24"/>
          <w:lang w:eastAsia="cs-CZ"/>
        </w:rPr>
        <w:t>Smyslem zákona č. 198/2002 Sb., o dobrovolnické službě je vytvářet co nejpříznivější prostředí pro dobrovolnické aktivity v České republice</w:t>
      </w:r>
      <w:r w:rsidR="003A0FD4" w:rsidRPr="003A0FD4">
        <w:rPr>
          <w:rFonts w:eastAsia="Times New Roman" w:cs="Times New Roman"/>
          <w:szCs w:val="24"/>
          <w:lang w:eastAsia="cs-CZ"/>
        </w:rPr>
        <w:t>. Zákonem se řídí organizace akreditované Ministerstvem vnitra v oblasti dobrovolnické služby.</w:t>
      </w:r>
      <w:r w:rsidR="00CC569D">
        <w:rPr>
          <w:rFonts w:eastAsia="Times New Roman" w:cs="Times New Roman"/>
          <w:szCs w:val="24"/>
          <w:lang w:eastAsia="cs-CZ"/>
        </w:rPr>
        <w:t xml:space="preserve"> </w:t>
      </w:r>
      <w:r w:rsidR="003A0FD4" w:rsidRPr="003A0FD4">
        <w:rPr>
          <w:rFonts w:cs="Times New Roman"/>
          <w:szCs w:val="24"/>
        </w:rPr>
        <w:t>Účelem zákona není upravit všechny existující, značně rozmanité formy dobrovolnické služby a případně dalších dobrovolných prací vykonávaných dobrovolníky ve pros</w:t>
      </w:r>
      <w:r w:rsidR="004F1B54">
        <w:rPr>
          <w:rFonts w:cs="Times New Roman"/>
          <w:szCs w:val="24"/>
        </w:rPr>
        <w:t xml:space="preserve">pěch společnosti a regulovat je, </w:t>
      </w:r>
      <w:r w:rsidR="003A0FD4" w:rsidRPr="003A0FD4">
        <w:rPr>
          <w:rFonts w:cs="Times New Roman"/>
          <w:szCs w:val="24"/>
        </w:rPr>
        <w:t>ale vymezit část z nich a s nimi spojit podmínky, za kterých stát bude jejich výkon podporovat.</w:t>
      </w:r>
      <w:r w:rsidR="008603EF">
        <w:rPr>
          <w:rFonts w:cs="Times New Roman"/>
          <w:szCs w:val="24"/>
        </w:rPr>
        <w:t xml:space="preserve"> </w:t>
      </w:r>
      <w:r w:rsidR="003A0FD4" w:rsidRPr="003A0FD4">
        <w:rPr>
          <w:rFonts w:cs="Times New Roman"/>
          <w:szCs w:val="24"/>
        </w:rPr>
        <w:t>Zákon se nevztahuje na činnosti vykonávané dobrovolníky, uprave</w:t>
      </w:r>
      <w:r w:rsidR="00A4119D">
        <w:rPr>
          <w:rFonts w:cs="Times New Roman"/>
          <w:szCs w:val="24"/>
        </w:rPr>
        <w:t>né zvláštními právními předpisy</w:t>
      </w:r>
      <w:r w:rsidR="008603EF">
        <w:rPr>
          <w:rFonts w:cs="Times New Roman"/>
          <w:szCs w:val="24"/>
        </w:rPr>
        <w:t xml:space="preserve">, </w:t>
      </w:r>
      <w:r w:rsidR="00A4119D">
        <w:rPr>
          <w:rFonts w:cs="Times New Roman"/>
          <w:szCs w:val="24"/>
        </w:rPr>
        <w:t>n</w:t>
      </w:r>
      <w:r w:rsidR="003A0FD4" w:rsidRPr="003A0FD4">
        <w:rPr>
          <w:rFonts w:cs="Times New Roman"/>
          <w:szCs w:val="24"/>
        </w:rPr>
        <w:t xml:space="preserve">apříklad </w:t>
      </w:r>
      <w:r w:rsidR="00A4119D">
        <w:rPr>
          <w:rFonts w:cs="Times New Roman"/>
          <w:szCs w:val="24"/>
        </w:rPr>
        <w:t xml:space="preserve">na </w:t>
      </w:r>
      <w:r w:rsidR="003A0FD4" w:rsidRPr="003A0FD4">
        <w:rPr>
          <w:rFonts w:cs="Times New Roman"/>
          <w:szCs w:val="24"/>
        </w:rPr>
        <w:t>činnost členů jednotky sboru dobrovolných hasičů obce, činnost osob organizovaných v Československém červeném kříži, činnost dobrovolných</w:t>
      </w:r>
      <w:r w:rsidR="008603EF">
        <w:rPr>
          <w:rFonts w:cs="Times New Roman"/>
          <w:szCs w:val="24"/>
        </w:rPr>
        <w:t xml:space="preserve"> </w:t>
      </w:r>
      <w:r w:rsidR="003A0FD4" w:rsidRPr="003A0FD4">
        <w:rPr>
          <w:rFonts w:cs="Times New Roman"/>
          <w:szCs w:val="24"/>
        </w:rPr>
        <w:t>pracovníků pečovatelské služby</w:t>
      </w:r>
      <w:r w:rsidR="003A0FD4">
        <w:rPr>
          <w:rFonts w:cs="Times New Roman"/>
          <w:szCs w:val="24"/>
        </w:rPr>
        <w:t xml:space="preserve">. </w:t>
      </w:r>
      <w:r w:rsidR="00CC569D" w:rsidRPr="00CC569D">
        <w:rPr>
          <w:rFonts w:cs="Times New Roman"/>
          <w:color w:val="000000" w:themeColor="text1"/>
          <w:szCs w:val="24"/>
        </w:rPr>
        <w:t>(</w:t>
      </w:r>
      <w:hyperlink r:id="rId11" w:history="1">
        <w:r w:rsidR="00872D01">
          <w:t xml:space="preserve">Ministerstvo vnitra ČR 2014, </w:t>
        </w:r>
        <w:r w:rsidR="00872D01">
          <w:rPr>
            <w:rFonts w:cs="Times New Roman"/>
            <w:szCs w:val="24"/>
            <w:lang w:val="en-US"/>
          </w:rPr>
          <w:t>[on line]</w:t>
        </w:r>
      </w:hyperlink>
      <w:r w:rsidR="003A0FD4" w:rsidRPr="00CC569D">
        <w:rPr>
          <w:rFonts w:cs="Times New Roman"/>
          <w:szCs w:val="24"/>
        </w:rPr>
        <w:t>).</w:t>
      </w:r>
      <w:r w:rsidR="004F1B54">
        <w:rPr>
          <w:rFonts w:cs="Times New Roman"/>
          <w:szCs w:val="24"/>
        </w:rPr>
        <w:t xml:space="preserve"> </w:t>
      </w:r>
      <w:r w:rsidR="00A4119D">
        <w:rPr>
          <w:rFonts w:cs="Times New Roman"/>
          <w:szCs w:val="24"/>
        </w:rPr>
        <w:t>Vztahuje se pouze na organizace, které obdržely akreditace Ministerstva vnitra a na organizace, které využívají akreditované dobrovolníky.</w:t>
      </w:r>
      <w:r w:rsidR="008603EF">
        <w:rPr>
          <w:rFonts w:cs="Times New Roman"/>
          <w:szCs w:val="24"/>
        </w:rPr>
        <w:t xml:space="preserve"> </w:t>
      </w:r>
      <w:r w:rsidR="00A4119D">
        <w:rPr>
          <w:rFonts w:cs="Times New Roman"/>
          <w:szCs w:val="24"/>
        </w:rPr>
        <w:t xml:space="preserve">Zákon vymezuje podmínky, za kterých je stát ochoten </w:t>
      </w:r>
      <w:r w:rsidR="00A4119D">
        <w:rPr>
          <w:rFonts w:cs="Times New Roman"/>
          <w:szCs w:val="24"/>
        </w:rPr>
        <w:lastRenderedPageBreak/>
        <w:t>podporovat dobrovolnickou službu. Zákon zavádí do českého právního řádu zcela nové pojmy: dobrovolník, dobrovolnická služba, vysílající organizace, přijímající</w:t>
      </w:r>
      <w:r w:rsidR="008603EF">
        <w:rPr>
          <w:rFonts w:cs="Times New Roman"/>
          <w:szCs w:val="24"/>
        </w:rPr>
        <w:t xml:space="preserve"> </w:t>
      </w:r>
      <w:r w:rsidR="00A4119D">
        <w:rPr>
          <w:rFonts w:cs="Times New Roman"/>
          <w:szCs w:val="24"/>
        </w:rPr>
        <w:t>organizace.</w:t>
      </w:r>
      <w:r w:rsidR="00A02B9E">
        <w:rPr>
          <w:rFonts w:cs="Times New Roman"/>
          <w:szCs w:val="24"/>
        </w:rPr>
        <w:t xml:space="preserve"> </w:t>
      </w:r>
      <w:r w:rsidR="00872D01" w:rsidRPr="00CC569D">
        <w:rPr>
          <w:rFonts w:cs="Times New Roman"/>
          <w:color w:val="000000" w:themeColor="text1"/>
          <w:szCs w:val="24"/>
        </w:rPr>
        <w:t>(</w:t>
      </w:r>
      <w:hyperlink r:id="rId12" w:history="1">
        <w:r w:rsidR="00872D01">
          <w:t xml:space="preserve">Ministerstvo vnitra ČR 2014, </w:t>
        </w:r>
        <w:r w:rsidR="00872D01">
          <w:rPr>
            <w:rFonts w:cs="Times New Roman"/>
            <w:szCs w:val="24"/>
            <w:lang w:val="en-US"/>
          </w:rPr>
          <w:t>[on line]</w:t>
        </w:r>
      </w:hyperlink>
      <w:r w:rsidR="00872D01" w:rsidRPr="00CC569D">
        <w:rPr>
          <w:rFonts w:cs="Times New Roman"/>
          <w:szCs w:val="24"/>
        </w:rPr>
        <w:t>).</w:t>
      </w:r>
    </w:p>
    <w:p w:rsidR="00031DD2" w:rsidRPr="00505F78" w:rsidRDefault="00031DD2" w:rsidP="00685B90">
      <w:pPr>
        <w:pStyle w:val="Odstavecseseznamem"/>
        <w:spacing w:after="0" w:line="360" w:lineRule="auto"/>
        <w:ind w:left="0"/>
        <w:jc w:val="both"/>
        <w:rPr>
          <w:rFonts w:cs="Times New Roman"/>
          <w:b/>
          <w:szCs w:val="24"/>
        </w:rPr>
      </w:pPr>
      <w:r w:rsidRPr="00505F78">
        <w:rPr>
          <w:rFonts w:cs="Times New Roman"/>
          <w:b/>
          <w:szCs w:val="24"/>
        </w:rPr>
        <w:t>Podstatou zákona tedy je:</w:t>
      </w:r>
    </w:p>
    <w:p w:rsidR="00031DD2" w:rsidRDefault="00031DD2" w:rsidP="00390126">
      <w:pPr>
        <w:pStyle w:val="Odstavecseseznamem"/>
        <w:numPr>
          <w:ilvl w:val="0"/>
          <w:numId w:val="29"/>
        </w:numPr>
        <w:tabs>
          <w:tab w:val="left" w:pos="0"/>
          <w:tab w:val="left" w:pos="284"/>
        </w:tabs>
        <w:spacing w:after="0" w:line="360" w:lineRule="auto"/>
        <w:ind w:left="0" w:firstLine="0"/>
        <w:jc w:val="both"/>
        <w:rPr>
          <w:rFonts w:cs="Times New Roman"/>
          <w:szCs w:val="24"/>
        </w:rPr>
      </w:pPr>
      <w:r>
        <w:rPr>
          <w:rFonts w:cs="Times New Roman"/>
          <w:szCs w:val="24"/>
        </w:rPr>
        <w:t>Udělování akreditací a dotací</w:t>
      </w:r>
    </w:p>
    <w:p w:rsidR="00031DD2" w:rsidRDefault="00031DD2" w:rsidP="00390126">
      <w:pPr>
        <w:pStyle w:val="Odstavecseseznamem"/>
        <w:numPr>
          <w:ilvl w:val="0"/>
          <w:numId w:val="29"/>
        </w:numPr>
        <w:tabs>
          <w:tab w:val="left" w:pos="284"/>
        </w:tabs>
        <w:spacing w:after="0" w:line="360" w:lineRule="auto"/>
        <w:ind w:left="0" w:firstLine="0"/>
        <w:jc w:val="both"/>
        <w:rPr>
          <w:rFonts w:cs="Times New Roman"/>
          <w:szCs w:val="24"/>
        </w:rPr>
      </w:pPr>
      <w:r>
        <w:rPr>
          <w:rFonts w:cs="Times New Roman"/>
          <w:szCs w:val="24"/>
        </w:rPr>
        <w:t>Profesionalizace poskytované dobrovolnické služby (výběr, příprava, supervize, kontrola)</w:t>
      </w:r>
    </w:p>
    <w:p w:rsidR="00031DD2" w:rsidRDefault="00031DD2" w:rsidP="00390126">
      <w:pPr>
        <w:pStyle w:val="Odstavecseseznamem"/>
        <w:numPr>
          <w:ilvl w:val="0"/>
          <w:numId w:val="29"/>
        </w:numPr>
        <w:tabs>
          <w:tab w:val="left" w:pos="0"/>
          <w:tab w:val="left" w:pos="284"/>
        </w:tabs>
        <w:spacing w:after="0" w:line="360" w:lineRule="auto"/>
        <w:ind w:left="0" w:firstLine="0"/>
        <w:jc w:val="both"/>
        <w:rPr>
          <w:rFonts w:cs="Times New Roman"/>
          <w:szCs w:val="24"/>
        </w:rPr>
      </w:pPr>
      <w:r>
        <w:rPr>
          <w:rFonts w:cs="Times New Roman"/>
          <w:szCs w:val="24"/>
        </w:rPr>
        <w:t>Nastavení jasných, srozumitelných, právně podložených a vymahatelných pravidel</w:t>
      </w:r>
    </w:p>
    <w:p w:rsidR="00031DD2" w:rsidRDefault="00031DD2" w:rsidP="00390126">
      <w:pPr>
        <w:pStyle w:val="Odstavecseseznamem"/>
        <w:numPr>
          <w:ilvl w:val="0"/>
          <w:numId w:val="29"/>
        </w:numPr>
        <w:tabs>
          <w:tab w:val="left" w:pos="0"/>
          <w:tab w:val="left" w:pos="284"/>
        </w:tabs>
        <w:spacing w:after="0" w:line="360" w:lineRule="auto"/>
        <w:ind w:left="0" w:firstLine="0"/>
        <w:jc w:val="both"/>
        <w:rPr>
          <w:rFonts w:cs="Times New Roman"/>
          <w:szCs w:val="24"/>
        </w:rPr>
      </w:pPr>
      <w:r>
        <w:rPr>
          <w:rFonts w:cs="Times New Roman"/>
          <w:szCs w:val="24"/>
        </w:rPr>
        <w:t>Zajištění bezpečí a ochrany pro dobrovolníky i jejich klienty</w:t>
      </w:r>
    </w:p>
    <w:p w:rsidR="00031DD2" w:rsidRDefault="00031DD2" w:rsidP="00390126">
      <w:pPr>
        <w:pStyle w:val="Odstavecseseznamem"/>
        <w:numPr>
          <w:ilvl w:val="0"/>
          <w:numId w:val="29"/>
        </w:numPr>
        <w:tabs>
          <w:tab w:val="left" w:pos="0"/>
          <w:tab w:val="left" w:pos="284"/>
        </w:tabs>
        <w:spacing w:after="0" w:line="360" w:lineRule="auto"/>
        <w:ind w:left="0" w:firstLine="0"/>
        <w:jc w:val="both"/>
        <w:rPr>
          <w:rFonts w:cs="Times New Roman"/>
          <w:szCs w:val="24"/>
        </w:rPr>
      </w:pPr>
      <w:r>
        <w:rPr>
          <w:rFonts w:cs="Times New Roman"/>
          <w:szCs w:val="24"/>
        </w:rPr>
        <w:t>Poskytnutí záruky kvality i pro další subjekty</w:t>
      </w:r>
    </w:p>
    <w:p w:rsidR="002C031D" w:rsidRDefault="002C031D" w:rsidP="002C031D">
      <w:pPr>
        <w:pStyle w:val="Odstavecseseznamem"/>
        <w:tabs>
          <w:tab w:val="left" w:pos="0"/>
          <w:tab w:val="left" w:pos="284"/>
        </w:tabs>
        <w:spacing w:line="360" w:lineRule="auto"/>
        <w:ind w:left="0"/>
        <w:jc w:val="both"/>
        <w:rPr>
          <w:rFonts w:cs="Times New Roman"/>
          <w:szCs w:val="24"/>
        </w:rPr>
      </w:pPr>
      <w:r>
        <w:rPr>
          <w:rFonts w:cs="Times New Roman"/>
          <w:szCs w:val="24"/>
        </w:rPr>
        <w:tab/>
        <w:t>Zákon dále vysvětluje tyto pojmy:</w:t>
      </w:r>
    </w:p>
    <w:p w:rsidR="00E9478E" w:rsidRDefault="00695A61" w:rsidP="00E9478E">
      <w:pPr>
        <w:pStyle w:val="Odstavecseseznamem"/>
        <w:spacing w:line="360" w:lineRule="auto"/>
        <w:ind w:left="0"/>
        <w:jc w:val="both"/>
        <w:rPr>
          <w:rFonts w:cs="Times New Roman"/>
          <w:b/>
          <w:szCs w:val="24"/>
        </w:rPr>
      </w:pPr>
      <w:r w:rsidRPr="00695A61">
        <w:rPr>
          <w:rFonts w:cs="Times New Roman"/>
          <w:b/>
          <w:szCs w:val="24"/>
        </w:rPr>
        <w:t>Oblast využití dobrovolnické služby</w:t>
      </w:r>
    </w:p>
    <w:p w:rsidR="00695A61" w:rsidRDefault="003A7E96" w:rsidP="00E9478E">
      <w:pPr>
        <w:pStyle w:val="Odstavecseseznamem"/>
        <w:spacing w:line="360" w:lineRule="auto"/>
        <w:ind w:left="0"/>
        <w:jc w:val="both"/>
        <w:rPr>
          <w:rFonts w:cs="Times New Roman"/>
          <w:szCs w:val="24"/>
        </w:rPr>
      </w:pPr>
      <w:r>
        <w:rPr>
          <w:rFonts w:cs="Times New Roman"/>
          <w:szCs w:val="24"/>
        </w:rPr>
        <w:t>a)</w:t>
      </w:r>
      <w:r w:rsidR="007A0ACF">
        <w:rPr>
          <w:rFonts w:cs="Times New Roman"/>
          <w:szCs w:val="24"/>
        </w:rPr>
        <w:t xml:space="preserve"> </w:t>
      </w:r>
      <w:r w:rsidR="00695A61">
        <w:rPr>
          <w:rFonts w:cs="Times New Roman"/>
          <w:szCs w:val="24"/>
        </w:rPr>
        <w:t>Pomoc nezaměstnaným, osobám sociálně slabým,</w:t>
      </w:r>
      <w:r w:rsidR="00505F78">
        <w:rPr>
          <w:rFonts w:cs="Times New Roman"/>
          <w:szCs w:val="24"/>
        </w:rPr>
        <w:t xml:space="preserve"> </w:t>
      </w:r>
      <w:r w:rsidR="00695A61">
        <w:rPr>
          <w:rFonts w:cs="Times New Roman"/>
          <w:szCs w:val="24"/>
        </w:rPr>
        <w:t>zdravotně nebo mentálně postiženým, příslušníkům národnostních menšin,</w:t>
      </w:r>
      <w:r w:rsidR="00673BA9">
        <w:rPr>
          <w:rFonts w:cs="Times New Roman"/>
          <w:szCs w:val="24"/>
        </w:rPr>
        <w:t xml:space="preserve"> </w:t>
      </w:r>
      <w:r w:rsidR="00695A61">
        <w:rPr>
          <w:rFonts w:cs="Times New Roman"/>
          <w:szCs w:val="24"/>
        </w:rPr>
        <w:t>imigrantům, osobám po výkonu trestu odnětí svobody, osobám drogově závislým, osobám trpícím domácím násilím, jakož i pomoc při péči o děti a mládež v jejich volném čase.</w:t>
      </w:r>
    </w:p>
    <w:p w:rsidR="003A7E96" w:rsidRPr="003A7E96" w:rsidRDefault="003A7E96" w:rsidP="003A7E96">
      <w:pPr>
        <w:pStyle w:val="go"/>
        <w:spacing w:line="360" w:lineRule="auto"/>
        <w:jc w:val="both"/>
      </w:pPr>
      <w:r w:rsidRPr="003A7E96">
        <w:t>b)</w:t>
      </w:r>
      <w:r w:rsidR="007A0ACF">
        <w:t xml:space="preserve"> P</w:t>
      </w:r>
      <w:r w:rsidRPr="003A7E96">
        <w:t>omoc při přírodních, ekologických nebo humanitárních katastrofách, při ochraně a zlepšování životního prostředí, při péči o zachování kulturního dědictví, při pořádání kulturních nebo sbírkových charitativních akcí pro osoby uvedené v písmenu a), nebo</w:t>
      </w:r>
    </w:p>
    <w:p w:rsidR="003A7E96" w:rsidRDefault="003A7E96" w:rsidP="003A7E96">
      <w:pPr>
        <w:pStyle w:val="go"/>
        <w:spacing w:before="0" w:beforeAutospacing="0" w:after="0" w:afterAutospacing="0" w:line="360" w:lineRule="auto"/>
        <w:jc w:val="both"/>
      </w:pPr>
      <w:r w:rsidRPr="003A7E96">
        <w:rPr>
          <w:rStyle w:val="PromnnHTML"/>
          <w:i w:val="0"/>
        </w:rPr>
        <w:t>c)</w:t>
      </w:r>
      <w:r w:rsidRPr="003A7E96">
        <w:t xml:space="preserve"> </w:t>
      </w:r>
      <w:r w:rsidR="007A0ACF">
        <w:t>P</w:t>
      </w:r>
      <w:r w:rsidRPr="003A7E96">
        <w:t>omoc při uskutečňování rozvojových programů a v rámci operací, projektů a programů mezinárodních organizací a institucí, včetně mezinárodních nevládních organizací.</w:t>
      </w:r>
    </w:p>
    <w:p w:rsidR="00695A61" w:rsidRPr="003A7E96" w:rsidRDefault="00695A61" w:rsidP="003A7E96">
      <w:pPr>
        <w:pStyle w:val="go"/>
        <w:spacing w:before="0" w:beforeAutospacing="0" w:after="0" w:afterAutospacing="0" w:line="360" w:lineRule="auto"/>
        <w:jc w:val="both"/>
      </w:pPr>
      <w:r w:rsidRPr="00695A61">
        <w:rPr>
          <w:b/>
        </w:rPr>
        <w:t>Subjekty zákona</w:t>
      </w:r>
    </w:p>
    <w:p w:rsidR="00695A61" w:rsidRDefault="00695A61" w:rsidP="003A7E96">
      <w:pPr>
        <w:pStyle w:val="Odstavecseseznamem"/>
        <w:spacing w:after="0" w:line="360" w:lineRule="auto"/>
        <w:ind w:left="0" w:firstLine="567"/>
        <w:jc w:val="both"/>
        <w:rPr>
          <w:rFonts w:cs="Times New Roman"/>
          <w:szCs w:val="24"/>
        </w:rPr>
      </w:pPr>
      <w:r>
        <w:rPr>
          <w:rFonts w:cs="Times New Roman"/>
          <w:szCs w:val="24"/>
        </w:rPr>
        <w:t>Vysílající organizace – je právnická osoba se sídlem v České republice, která dobrovolníky vybírá, eviduje, připravuje pro výkon dobrovolnické služby a uzavírá s nimi smlouvy o výkonu dobrovolnické služby za předpokladu, že je držitelem akreditace Ministerstva vnitra</w:t>
      </w:r>
      <w:r w:rsidR="00505F78">
        <w:rPr>
          <w:rFonts w:cs="Times New Roman"/>
          <w:szCs w:val="24"/>
        </w:rPr>
        <w:t xml:space="preserve"> = NNO</w:t>
      </w:r>
      <w:r w:rsidR="003666A2">
        <w:rPr>
          <w:rFonts w:cs="Times New Roman"/>
          <w:szCs w:val="24"/>
        </w:rPr>
        <w:t xml:space="preserve">. </w:t>
      </w:r>
      <w:r w:rsidR="003666A2">
        <w:t>Vysílající organizace může být nadace, nadační fond, ústav, sociální družstvo, spolek, obecně prospěšná společnost, právnická osoba církve anebo náboženské společnosti, církve anebo náboženské společnosti.</w:t>
      </w:r>
    </w:p>
    <w:p w:rsidR="00505F78" w:rsidRDefault="00505F78" w:rsidP="00685B90">
      <w:pPr>
        <w:pStyle w:val="Odstavecseseznamem"/>
        <w:spacing w:after="0" w:line="360" w:lineRule="auto"/>
        <w:ind w:left="0"/>
        <w:jc w:val="both"/>
        <w:rPr>
          <w:rFonts w:cs="Times New Roman"/>
          <w:szCs w:val="24"/>
        </w:rPr>
      </w:pPr>
      <w:r>
        <w:rPr>
          <w:rFonts w:cs="Times New Roman"/>
          <w:szCs w:val="24"/>
        </w:rPr>
        <w:t>Přijímající organizace – je právnická nebo fyzická osoba, pro jejíž potřebu je dobrovolnická činnost vykonávána.</w:t>
      </w:r>
    </w:p>
    <w:p w:rsidR="00E9478E" w:rsidRDefault="00E9478E" w:rsidP="00685B90">
      <w:pPr>
        <w:pStyle w:val="Odstavecseseznamem"/>
        <w:spacing w:after="0" w:line="360" w:lineRule="auto"/>
        <w:ind w:left="0"/>
        <w:jc w:val="both"/>
        <w:rPr>
          <w:rFonts w:cs="Times New Roman"/>
          <w:b/>
          <w:szCs w:val="24"/>
        </w:rPr>
      </w:pPr>
    </w:p>
    <w:p w:rsidR="00E9478E" w:rsidRDefault="00E9478E" w:rsidP="00685B90">
      <w:pPr>
        <w:pStyle w:val="Odstavecseseznamem"/>
        <w:spacing w:after="0" w:line="360" w:lineRule="auto"/>
        <w:ind w:left="0"/>
        <w:jc w:val="both"/>
        <w:rPr>
          <w:rFonts w:cs="Times New Roman"/>
          <w:b/>
          <w:szCs w:val="24"/>
        </w:rPr>
      </w:pPr>
    </w:p>
    <w:p w:rsidR="00455A4E" w:rsidRDefault="00455A4E" w:rsidP="00685B90">
      <w:pPr>
        <w:pStyle w:val="Odstavecseseznamem"/>
        <w:spacing w:after="0" w:line="360" w:lineRule="auto"/>
        <w:ind w:left="0"/>
        <w:jc w:val="both"/>
        <w:rPr>
          <w:rFonts w:cs="Times New Roman"/>
          <w:b/>
          <w:szCs w:val="24"/>
        </w:rPr>
      </w:pPr>
    </w:p>
    <w:p w:rsidR="00505F78" w:rsidRDefault="00505F78" w:rsidP="00685B90">
      <w:pPr>
        <w:pStyle w:val="Odstavecseseznamem"/>
        <w:spacing w:after="0" w:line="360" w:lineRule="auto"/>
        <w:ind w:left="0"/>
        <w:jc w:val="both"/>
        <w:rPr>
          <w:rFonts w:cs="Times New Roman"/>
          <w:b/>
          <w:szCs w:val="24"/>
        </w:rPr>
      </w:pPr>
      <w:r>
        <w:rPr>
          <w:rFonts w:cs="Times New Roman"/>
          <w:b/>
          <w:szCs w:val="24"/>
        </w:rPr>
        <w:t>Právní vztah</w:t>
      </w:r>
    </w:p>
    <w:p w:rsidR="009619CE" w:rsidRPr="000B15BC" w:rsidRDefault="00D22158" w:rsidP="00390126">
      <w:pPr>
        <w:pStyle w:val="Odstavecseseznamem"/>
        <w:spacing w:after="0" w:line="360" w:lineRule="auto"/>
        <w:ind w:left="0" w:firstLine="567"/>
        <w:jc w:val="both"/>
        <w:rPr>
          <w:rFonts w:cs="Times New Roman"/>
          <w:szCs w:val="24"/>
          <w:lang w:val="en-US"/>
        </w:rPr>
      </w:pPr>
      <w:r>
        <w:rPr>
          <w:rFonts w:cs="Times New Roman"/>
          <w:szCs w:val="24"/>
        </w:rPr>
        <w:t>Smlouvy mezi vysílající organizací a dobrovolníky upravují vzájemné vztahy vysílající organizace a dobrovolníka. V případě krátkodobé dobrovolnické služby mohou být i ústní.</w:t>
      </w:r>
      <w:r w:rsidR="00390126">
        <w:rPr>
          <w:rFonts w:cs="Times New Roman"/>
          <w:szCs w:val="24"/>
        </w:rPr>
        <w:t xml:space="preserve"> </w:t>
      </w:r>
      <w:r w:rsidR="009619CE">
        <w:rPr>
          <w:rFonts w:cs="Times New Roman"/>
          <w:szCs w:val="24"/>
        </w:rPr>
        <w:t xml:space="preserve">Obsahem smlouvy s dobrovolníky je: ujednání o účasti na </w:t>
      </w:r>
      <w:proofErr w:type="spellStart"/>
      <w:r w:rsidR="009619CE">
        <w:rPr>
          <w:rFonts w:cs="Times New Roman"/>
          <w:szCs w:val="24"/>
        </w:rPr>
        <w:t>předvstupní</w:t>
      </w:r>
      <w:proofErr w:type="spellEnd"/>
      <w:r w:rsidR="009619CE">
        <w:rPr>
          <w:rFonts w:cs="Times New Roman"/>
          <w:szCs w:val="24"/>
        </w:rPr>
        <w:t xml:space="preserve"> přípravě, informování dobrovolníka o možných rizicích, která by mohla ohrozit život nebo zdraví dobrovolníka, místo, předmět a doba výkonu dobrovolnické služby, způsob stravování a ubytování dobrovolníka, poskytnutí pracovních prostředků a osobních ochranných pracovních prostředků</w:t>
      </w:r>
      <w:r w:rsidR="000B15BC">
        <w:rPr>
          <w:rFonts w:cs="Times New Roman"/>
          <w:szCs w:val="24"/>
        </w:rPr>
        <w:t>,</w:t>
      </w:r>
      <w:r w:rsidR="009619CE">
        <w:rPr>
          <w:rFonts w:cs="Times New Roman"/>
          <w:szCs w:val="24"/>
        </w:rPr>
        <w:t xml:space="preserve"> rozsah pracovní doby</w:t>
      </w:r>
      <w:r w:rsidR="000B15BC">
        <w:rPr>
          <w:rFonts w:cs="Times New Roman"/>
          <w:szCs w:val="24"/>
        </w:rPr>
        <w:t xml:space="preserve"> a</w:t>
      </w:r>
      <w:r w:rsidR="009619CE">
        <w:rPr>
          <w:rFonts w:cs="Times New Roman"/>
          <w:szCs w:val="24"/>
        </w:rPr>
        <w:t xml:space="preserve"> doby odpočinku, důvody, za kterých lze výkon dobrovolnické služby předčasně ukončit a podle povahy dobrovolnické služby předložení např. výpisu z evidence Rejstříku trestů, potvrzení o zdravotním stavu dobrovolníka nebo potvrzení o seznámení dobrovolníka s prevencí infekčních onemocnění.</w:t>
      </w:r>
    </w:p>
    <w:p w:rsidR="00D22158" w:rsidRDefault="00D22158" w:rsidP="00390126">
      <w:pPr>
        <w:pStyle w:val="Odstavecseseznamem"/>
        <w:spacing w:after="0" w:line="360" w:lineRule="auto"/>
        <w:ind w:left="0" w:firstLine="567"/>
        <w:jc w:val="both"/>
        <w:rPr>
          <w:rFonts w:cs="Times New Roman"/>
          <w:szCs w:val="24"/>
        </w:rPr>
      </w:pPr>
      <w:r>
        <w:rPr>
          <w:rFonts w:cs="Times New Roman"/>
          <w:szCs w:val="24"/>
        </w:rPr>
        <w:t>Smlouvy mezi vysílající a přijímající organizací jsou vždy pouze písemné a upravují podmínky činnosti dobrovolníků v přijímajících organizacích a vztahy mezi vysílající a přijímající organizací.</w:t>
      </w:r>
    </w:p>
    <w:p w:rsidR="009619CE" w:rsidRDefault="000B15BC" w:rsidP="00390126">
      <w:pPr>
        <w:pStyle w:val="Odstavecseseznamem"/>
        <w:spacing w:after="0" w:line="360" w:lineRule="auto"/>
        <w:ind w:left="0" w:firstLine="567"/>
        <w:jc w:val="both"/>
        <w:rPr>
          <w:rFonts w:cs="Times New Roman"/>
          <w:szCs w:val="24"/>
        </w:rPr>
      </w:pPr>
      <w:r>
        <w:rPr>
          <w:rFonts w:cs="Times New Roman"/>
          <w:szCs w:val="24"/>
        </w:rPr>
        <w:t xml:space="preserve">Smlouvy mezi vysílající a přijímající organizací obsahují: podmínky výkonu dobrovolnické služby, předmět a dobu výkonu dobrovolnické služby, způsob ubytování a stravování dobrovolníků, jejich vybavení pracovními prostředky a osobními ochrannými pracovními prostředky, způsob ověřování průběhu dobrovolnické služby vysílající organizací za účelem kontroly dodržování smlouvy a hodnocení práce dobrovolníků, povinnost přijímající organizace informovat vysílající organizaci o rizicích, která mohou ohrozit život nebo zdraví dobrovolníka, vzniklých v průběhu výkonu dobrovolnické služby, a povinnost přijmout neprodleně opatření, která tato rizika vyloučí, a v případě neodstranitelných rizik omezí. </w:t>
      </w:r>
    </w:p>
    <w:p w:rsidR="00FF26AF" w:rsidRDefault="00FF26AF" w:rsidP="00685B90">
      <w:pPr>
        <w:pStyle w:val="Odstavecseseznamem"/>
        <w:spacing w:after="0" w:line="360" w:lineRule="auto"/>
        <w:ind w:left="0"/>
        <w:jc w:val="both"/>
        <w:rPr>
          <w:rFonts w:cs="Times New Roman"/>
          <w:b/>
          <w:szCs w:val="24"/>
        </w:rPr>
      </w:pPr>
      <w:r w:rsidRPr="00FF26AF">
        <w:rPr>
          <w:rFonts w:cs="Times New Roman"/>
          <w:b/>
          <w:szCs w:val="24"/>
        </w:rPr>
        <w:t>Pojištění</w:t>
      </w:r>
    </w:p>
    <w:p w:rsidR="00FF26AF" w:rsidRDefault="00FF26AF" w:rsidP="00390126">
      <w:pPr>
        <w:pStyle w:val="Odstavecseseznamem"/>
        <w:spacing w:after="0" w:line="360" w:lineRule="auto"/>
        <w:ind w:left="0" w:firstLine="567"/>
        <w:jc w:val="both"/>
        <w:rPr>
          <w:rFonts w:cs="Times New Roman"/>
          <w:szCs w:val="24"/>
        </w:rPr>
      </w:pPr>
      <w:r>
        <w:rPr>
          <w:rFonts w:cs="Times New Roman"/>
          <w:szCs w:val="24"/>
        </w:rPr>
        <w:t>Dobrovolník je vysílající organizací pojištěn proti škodám na zdraví i na majetku. Které vzniknou jemu osobně. Dobrovolník je dále pojištěn proti škodám na zdraví a na majetku, které by mohl neúmyslně způsobit dalším osobám. Dobrovolníkovi může být hrazeno důchodové pojištění stanovené z minimálního vyměřovacího základu a může mu být státem hrazeno pojistné veřejného zdravotního pojištění po dobu výkonu dobrovolnické služby, pokud jeho činnost přesáhne v průměru 20 hodin v kalendářním týdnu.</w:t>
      </w:r>
    </w:p>
    <w:p w:rsidR="003666A2" w:rsidRDefault="003666A2" w:rsidP="00685B90">
      <w:pPr>
        <w:pStyle w:val="Odstavecseseznamem"/>
        <w:spacing w:after="0" w:line="360" w:lineRule="auto"/>
        <w:ind w:left="0"/>
        <w:jc w:val="both"/>
        <w:rPr>
          <w:rFonts w:cs="Times New Roman"/>
          <w:b/>
          <w:szCs w:val="24"/>
        </w:rPr>
      </w:pPr>
      <w:r w:rsidRPr="003666A2">
        <w:rPr>
          <w:rFonts w:cs="Times New Roman"/>
          <w:b/>
          <w:szCs w:val="24"/>
        </w:rPr>
        <w:t>Akreditace</w:t>
      </w:r>
      <w:r>
        <w:rPr>
          <w:rFonts w:cs="Times New Roman"/>
          <w:b/>
          <w:szCs w:val="24"/>
        </w:rPr>
        <w:t xml:space="preserve"> </w:t>
      </w:r>
    </w:p>
    <w:p w:rsidR="003666A2" w:rsidRDefault="003666A2" w:rsidP="00390126">
      <w:pPr>
        <w:pStyle w:val="Odstavecseseznamem"/>
        <w:spacing w:after="0" w:line="360" w:lineRule="auto"/>
        <w:ind w:left="0" w:firstLine="567"/>
        <w:jc w:val="both"/>
        <w:rPr>
          <w:rFonts w:cs="Times New Roman"/>
          <w:szCs w:val="24"/>
        </w:rPr>
      </w:pPr>
      <w:r>
        <w:rPr>
          <w:rFonts w:cs="Times New Roman"/>
          <w:szCs w:val="24"/>
        </w:rPr>
        <w:lastRenderedPageBreak/>
        <w:t xml:space="preserve">Akreditace se uděluje na dobu 4 let. Nelze ji prodloužit, je třeba o ni znovu požádat. </w:t>
      </w:r>
      <w:r w:rsidR="00A33370">
        <w:rPr>
          <w:rFonts w:cs="Times New Roman"/>
          <w:szCs w:val="24"/>
        </w:rPr>
        <w:t>Akreditaci uděluje Ministerstvo vnitra na základě návrhu</w:t>
      </w:r>
      <w:r w:rsidR="00983A81">
        <w:rPr>
          <w:rFonts w:cs="Times New Roman"/>
          <w:szCs w:val="24"/>
        </w:rPr>
        <w:t xml:space="preserve"> akreditační komise. Na proces udělení akreditace je vztažen správní řád = je završen vydáním Rozhodnutí. Termín podání žádosti není stanoven, žádosti se přijímají celoročně. Ministerstvo vnitra rozhodne o udělení akreditace do max. 60 dní. Ministerstvo vnitra kontroluje dodržování zákona a při porušení zákona může akreditaci odebrat.</w:t>
      </w:r>
    </w:p>
    <w:p w:rsidR="00983A81" w:rsidRDefault="00983A81" w:rsidP="00685B90">
      <w:pPr>
        <w:pStyle w:val="Odstavecseseznamem"/>
        <w:spacing w:after="0" w:line="360" w:lineRule="auto"/>
        <w:ind w:left="0"/>
        <w:jc w:val="both"/>
        <w:rPr>
          <w:rFonts w:cs="Times New Roman"/>
          <w:b/>
          <w:szCs w:val="24"/>
        </w:rPr>
      </w:pPr>
      <w:r w:rsidRPr="00983A81">
        <w:rPr>
          <w:rFonts w:cs="Times New Roman"/>
          <w:b/>
          <w:szCs w:val="24"/>
        </w:rPr>
        <w:t>Dotace</w:t>
      </w:r>
    </w:p>
    <w:p w:rsidR="00983A81" w:rsidRDefault="009E3211" w:rsidP="00390126">
      <w:pPr>
        <w:pStyle w:val="Odstavecseseznamem"/>
        <w:spacing w:after="0" w:line="360" w:lineRule="auto"/>
        <w:ind w:left="0" w:firstLine="567"/>
        <w:jc w:val="both"/>
        <w:rPr>
          <w:rFonts w:cs="Times New Roman"/>
          <w:szCs w:val="24"/>
        </w:rPr>
      </w:pPr>
      <w:r>
        <w:rPr>
          <w:rFonts w:cs="Times New Roman"/>
          <w:szCs w:val="24"/>
        </w:rPr>
        <w:t xml:space="preserve">Držitel akreditace může požádat o dotaci. Dotace je udělována na 1 kalendářní rok. Žádosti přijímá Ministerstvo vnitra na podzim roku, který předchází roku, na který je dotace udělována. Jedná se o státní účelovou dotaci na neinvestiční výdaje. Dotace činí max. 70% celkových výdajů. Dotaci lze využít na krytí </w:t>
      </w:r>
      <w:r>
        <w:t>pojistného placeného na základě pojistné smlouvy uzavřené vysílající organizací, části výdajů spojených s evidencí dobrovolníků, s jejich přípravou pro výkon dobrovolnické služby a se zajišťováním výkonu dobrovolnické služby nebo pojistného na důchodové pojištění. Ministerstvo vnitra vykonává předběžnou a průběžnou veřejnoprávní kontrolu využití dotace.</w:t>
      </w:r>
      <w:r>
        <w:rPr>
          <w:rFonts w:cs="Times New Roman"/>
          <w:szCs w:val="24"/>
        </w:rPr>
        <w:t xml:space="preserve"> </w:t>
      </w:r>
    </w:p>
    <w:p w:rsidR="0060797B" w:rsidRDefault="00F56590" w:rsidP="00390126">
      <w:pPr>
        <w:pStyle w:val="Nadpis2"/>
        <w:spacing w:after="240"/>
      </w:pPr>
      <w:bookmarkStart w:id="15" w:name="_Toc414822638"/>
      <w:r>
        <w:t>2</w:t>
      </w:r>
      <w:r w:rsidR="00394D93">
        <w:t>.3</w:t>
      </w:r>
      <w:r w:rsidR="00341C94">
        <w:t>.</w:t>
      </w:r>
      <w:r w:rsidR="00394D93">
        <w:t xml:space="preserve"> </w:t>
      </w:r>
      <w:r w:rsidR="0060797B" w:rsidRPr="0060797B">
        <w:t>Evropský rok dobrovolnictví</w:t>
      </w:r>
      <w:bookmarkEnd w:id="15"/>
    </w:p>
    <w:p w:rsidR="0060797B" w:rsidRPr="0062213D" w:rsidRDefault="00880382" w:rsidP="00390126">
      <w:pPr>
        <w:spacing w:after="240" w:line="360" w:lineRule="auto"/>
        <w:ind w:firstLine="567"/>
        <w:jc w:val="both"/>
        <w:rPr>
          <w:bCs/>
        </w:rPr>
      </w:pPr>
      <w:r>
        <w:rPr>
          <w:rFonts w:eastAsia="Times New Roman" w:cs="Times New Roman"/>
          <w:szCs w:val="24"/>
          <w:lang w:eastAsia="cs-CZ"/>
        </w:rPr>
        <w:t xml:space="preserve">Každý rok, který </w:t>
      </w:r>
      <w:proofErr w:type="gramStart"/>
      <w:r>
        <w:rPr>
          <w:rFonts w:eastAsia="Times New Roman" w:cs="Times New Roman"/>
          <w:szCs w:val="24"/>
          <w:lang w:eastAsia="cs-CZ"/>
        </w:rPr>
        <w:t>má</w:t>
      </w:r>
      <w:proofErr w:type="gramEnd"/>
      <w:r>
        <w:rPr>
          <w:rFonts w:eastAsia="Times New Roman" w:cs="Times New Roman"/>
          <w:szCs w:val="24"/>
          <w:lang w:eastAsia="cs-CZ"/>
        </w:rPr>
        <w:t xml:space="preserve"> v letopočtu na konci jedničku </w:t>
      </w:r>
      <w:proofErr w:type="gramStart"/>
      <w:r>
        <w:rPr>
          <w:rFonts w:eastAsia="Times New Roman" w:cs="Times New Roman"/>
          <w:szCs w:val="24"/>
          <w:lang w:eastAsia="cs-CZ"/>
        </w:rPr>
        <w:t>je</w:t>
      </w:r>
      <w:proofErr w:type="gramEnd"/>
      <w:r w:rsidR="0062213D">
        <w:rPr>
          <w:rFonts w:eastAsia="Times New Roman" w:cs="Times New Roman"/>
          <w:szCs w:val="24"/>
          <w:lang w:eastAsia="cs-CZ"/>
        </w:rPr>
        <w:t xml:space="preserve"> vyhlášen </w:t>
      </w:r>
      <w:r>
        <w:rPr>
          <w:rFonts w:eastAsia="Times New Roman" w:cs="Times New Roman"/>
          <w:szCs w:val="24"/>
          <w:lang w:eastAsia="cs-CZ"/>
        </w:rPr>
        <w:t xml:space="preserve"> Rokem dobrovolnictví. Poslední</w:t>
      </w:r>
      <w:r w:rsidR="0062213D">
        <w:rPr>
          <w:rFonts w:eastAsia="Times New Roman" w:cs="Times New Roman"/>
          <w:szCs w:val="24"/>
          <w:lang w:eastAsia="cs-CZ"/>
        </w:rPr>
        <w:t>m</w:t>
      </w:r>
      <w:r>
        <w:rPr>
          <w:rFonts w:eastAsia="Times New Roman" w:cs="Times New Roman"/>
          <w:szCs w:val="24"/>
          <w:lang w:eastAsia="cs-CZ"/>
        </w:rPr>
        <w:t xml:space="preserve"> </w:t>
      </w:r>
      <w:r w:rsidR="0062213D">
        <w:t>„</w:t>
      </w:r>
      <w:r w:rsidR="0062213D">
        <w:rPr>
          <w:rStyle w:val="Siln"/>
        </w:rPr>
        <w:t xml:space="preserve">Evropským rokem dobrovolných činností na podporu aktivního občanství“ </w:t>
      </w:r>
      <w:r>
        <w:rPr>
          <w:rFonts w:eastAsia="Times New Roman" w:cs="Times New Roman"/>
          <w:szCs w:val="24"/>
          <w:lang w:eastAsia="cs-CZ"/>
        </w:rPr>
        <w:t xml:space="preserve">byl </w:t>
      </w:r>
      <w:r w:rsidR="0062213D">
        <w:rPr>
          <w:rFonts w:eastAsia="Times New Roman" w:cs="Times New Roman"/>
          <w:szCs w:val="24"/>
          <w:lang w:eastAsia="cs-CZ"/>
        </w:rPr>
        <w:t xml:space="preserve">vyhlášen </w:t>
      </w:r>
      <w:r>
        <w:rPr>
          <w:rFonts w:eastAsia="Times New Roman" w:cs="Times New Roman"/>
          <w:szCs w:val="24"/>
          <w:lang w:eastAsia="cs-CZ"/>
        </w:rPr>
        <w:t>rok 2011</w:t>
      </w:r>
      <w:r w:rsidR="0062213D">
        <w:rPr>
          <w:rFonts w:eastAsia="Times New Roman" w:cs="Times New Roman"/>
          <w:szCs w:val="24"/>
          <w:lang w:eastAsia="cs-CZ"/>
        </w:rPr>
        <w:t>.</w:t>
      </w:r>
      <w:r>
        <w:rPr>
          <w:rFonts w:eastAsia="Times New Roman" w:cs="Times New Roman"/>
          <w:szCs w:val="24"/>
          <w:lang w:eastAsia="cs-CZ"/>
        </w:rPr>
        <w:t xml:space="preserve"> </w:t>
      </w:r>
      <w:r w:rsidR="0060797B">
        <w:rPr>
          <w:rStyle w:val="Siln"/>
          <w:b w:val="0"/>
        </w:rPr>
        <w:t>Na stránk</w:t>
      </w:r>
      <w:r w:rsidR="00187AE4">
        <w:rPr>
          <w:rStyle w:val="Siln"/>
          <w:b w:val="0"/>
        </w:rPr>
        <w:t>ách dobrovolník.</w:t>
      </w:r>
      <w:proofErr w:type="spellStart"/>
      <w:r w:rsidR="00187AE4">
        <w:rPr>
          <w:rStyle w:val="Siln"/>
          <w:b w:val="0"/>
        </w:rPr>
        <w:t>cz</w:t>
      </w:r>
      <w:proofErr w:type="spellEnd"/>
      <w:r w:rsidR="00187AE4">
        <w:rPr>
          <w:rStyle w:val="Siln"/>
          <w:b w:val="0"/>
        </w:rPr>
        <w:t xml:space="preserve"> se můžeme do</w:t>
      </w:r>
      <w:r w:rsidR="0060797B">
        <w:rPr>
          <w:rStyle w:val="Siln"/>
          <w:b w:val="0"/>
        </w:rPr>
        <w:t>vědět</w:t>
      </w:r>
      <w:r w:rsidR="00187AE4">
        <w:rPr>
          <w:rStyle w:val="Siln"/>
          <w:b w:val="0"/>
        </w:rPr>
        <w:t>,</w:t>
      </w:r>
      <w:r w:rsidR="0060797B">
        <w:rPr>
          <w:rStyle w:val="Siln"/>
          <w:b w:val="0"/>
        </w:rPr>
        <w:t xml:space="preserve"> že </w:t>
      </w:r>
      <w:r w:rsidR="0060797B">
        <w:t>obecným účelem evropského roku je podněcovat a podporovat úsilí, které Společenství, členské státy, místní a regionální orgány vyvíjejí, aby občanské společnosti vytvořily podmínky pro dobrovolnictví v Evropské unii (EU) a zajistily větší zviditelnění dobrovolných činností v EU, a to zejména výměnou zkušeností a osvědčených postupů.</w:t>
      </w:r>
    </w:p>
    <w:p w:rsidR="0060797B" w:rsidRDefault="0060797B" w:rsidP="00390126">
      <w:pPr>
        <w:pStyle w:val="Normlnweb"/>
        <w:spacing w:line="360" w:lineRule="auto"/>
        <w:jc w:val="both"/>
      </w:pPr>
      <w:r>
        <w:t>Cíle Evropského roku dobrovolnictví byly:</w:t>
      </w:r>
    </w:p>
    <w:p w:rsidR="00F50137" w:rsidRDefault="00F50137" w:rsidP="00390126">
      <w:pPr>
        <w:pStyle w:val="Normlnweb"/>
        <w:spacing w:before="0" w:beforeAutospacing="0" w:after="240" w:afterAutospacing="0" w:line="360" w:lineRule="auto"/>
        <w:jc w:val="both"/>
      </w:pPr>
      <w:r>
        <w:t xml:space="preserve">1. </w:t>
      </w:r>
      <w:r w:rsidR="0060797B">
        <w:t>U</w:t>
      </w:r>
      <w:r w:rsidR="0060797B" w:rsidRPr="0060797B">
        <w:t>silovat o to, aby bylo v EU vytvořeno prostředí příznivé pro dobrovolnictví</w:t>
      </w:r>
    </w:p>
    <w:p w:rsidR="0060797B" w:rsidRDefault="00F50137" w:rsidP="00390126">
      <w:pPr>
        <w:pStyle w:val="Normlnweb"/>
        <w:spacing w:before="0" w:beforeAutospacing="0" w:after="240" w:afterAutospacing="0" w:line="360" w:lineRule="auto"/>
        <w:jc w:val="both"/>
      </w:pPr>
      <w:r>
        <w:t>2. Ř</w:t>
      </w:r>
      <w:r w:rsidR="0060797B" w:rsidRPr="0060797B">
        <w:t>ešit stávající překážky bránící dobrovolným činnostem</w:t>
      </w:r>
    </w:p>
    <w:p w:rsidR="00F50137" w:rsidRDefault="00F50137" w:rsidP="00390126">
      <w:pPr>
        <w:pStyle w:val="Normlnweb"/>
        <w:spacing w:before="0" w:beforeAutospacing="0" w:after="240" w:afterAutospacing="0" w:line="360" w:lineRule="auto"/>
        <w:jc w:val="both"/>
      </w:pPr>
      <w:r>
        <w:t>3</w:t>
      </w:r>
      <w:r w:rsidR="00946175">
        <w:t>.</w:t>
      </w:r>
      <w:r w:rsidR="00946175" w:rsidRPr="00946175">
        <w:t xml:space="preserve"> </w:t>
      </w:r>
      <w:r w:rsidR="00946175">
        <w:t>U</w:t>
      </w:r>
      <w:r w:rsidR="00946175" w:rsidRPr="00946175">
        <w:t>možnit organizátorům dobrovolných činností, aby zlepšili jejich kvalitu</w:t>
      </w:r>
    </w:p>
    <w:p w:rsidR="00390126" w:rsidRDefault="00F50137" w:rsidP="00390126">
      <w:pPr>
        <w:pStyle w:val="Normlnweb"/>
        <w:spacing w:before="0" w:beforeAutospacing="0" w:after="240" w:afterAutospacing="0" w:line="360" w:lineRule="auto"/>
        <w:jc w:val="both"/>
      </w:pPr>
      <w:r>
        <w:t>4</w:t>
      </w:r>
      <w:r w:rsidR="00946175">
        <w:t>. O</w:t>
      </w:r>
      <w:r w:rsidR="00946175" w:rsidRPr="00946175">
        <w:t>ceňovat a uznávat dobrovolné činnosti</w:t>
      </w:r>
    </w:p>
    <w:p w:rsidR="00946175" w:rsidRDefault="00390126" w:rsidP="00390126">
      <w:pPr>
        <w:pStyle w:val="Normlnweb"/>
        <w:spacing w:before="0" w:beforeAutospacing="0" w:after="240" w:afterAutospacing="0" w:line="360" w:lineRule="auto"/>
        <w:jc w:val="both"/>
      </w:pPr>
      <w:r>
        <w:t xml:space="preserve">5. </w:t>
      </w:r>
      <w:r w:rsidR="00946175">
        <w:t>Z</w:t>
      </w:r>
      <w:r w:rsidR="00946175" w:rsidRPr="00946175">
        <w:t>lepšit povědomí o hodnotě a významu dobrovolnictví</w:t>
      </w:r>
    </w:p>
    <w:p w:rsidR="00C029DB" w:rsidRDefault="00D42FB2" w:rsidP="00C029DB">
      <w:pPr>
        <w:pStyle w:val="Normlnweb"/>
        <w:spacing w:before="0" w:beforeAutospacing="0" w:after="0" w:afterAutospacing="0" w:line="360" w:lineRule="auto"/>
        <w:ind w:firstLine="567"/>
        <w:jc w:val="both"/>
        <w:rPr>
          <w:color w:val="000000" w:themeColor="text1"/>
        </w:rPr>
      </w:pPr>
      <w:bookmarkStart w:id="16" w:name="_Toc381733762"/>
      <w:r w:rsidRPr="00D42FB2">
        <w:lastRenderedPageBreak/>
        <w:t>V rámci Evropského roku dobrovolnictví realizovalo v České republice dobrovolnické centrum Hestia, o. s. projekt s názvem Dobrovolnictví pro všechny.</w:t>
      </w:r>
      <w:r>
        <w:t xml:space="preserve"> </w:t>
      </w:r>
      <w:r w:rsidRPr="000338F6">
        <w:t>Hlavní myšlenkou tohoto projektu je rozvoj komunitního přístupu k dobrovolnictví. Ten je postaven na partnerství dobrovolníků s obcemi, státními institucemi, neziskovými organizacemi i komerčními firmami.  </w:t>
      </w:r>
      <w:r w:rsidRPr="009D7E93">
        <w:rPr>
          <w:rStyle w:val="Siln"/>
          <w:b w:val="0"/>
        </w:rPr>
        <w:t>Cílem je zapojit všechny, kdo se podílí na životě v komunitě a ukázat, že dobrovolná činnost je součástí aktivního občanství a má pozitivní vliv na mezilidské vztahy i na prostředí ve vašem okolí.</w:t>
      </w:r>
      <w:r w:rsidR="00872D01">
        <w:rPr>
          <w:rStyle w:val="Siln"/>
          <w:b w:val="0"/>
        </w:rPr>
        <w:t xml:space="preserve"> </w:t>
      </w:r>
      <w:r w:rsidRPr="009D7E93">
        <w:rPr>
          <w:rStyle w:val="Siln"/>
          <w:b w:val="0"/>
        </w:rPr>
        <w:t>Význam dobrovolnictví by si měli uvědomit všichni, kdo mohou přispět k jeho rozvoji a to jak uvnitř regionálních komunit, tak i na dalších úrovních.</w:t>
      </w:r>
      <w:r w:rsidRPr="00D42FB2">
        <w:rPr>
          <w:rStyle w:val="Siln"/>
        </w:rPr>
        <w:t xml:space="preserve"> </w:t>
      </w:r>
      <w:bookmarkEnd w:id="16"/>
      <w:r w:rsidR="00C029DB" w:rsidRPr="00187AE4">
        <w:rPr>
          <w:color w:val="000000" w:themeColor="text1"/>
        </w:rPr>
        <w:t>(</w:t>
      </w:r>
      <w:hyperlink r:id="rId13" w:history="1">
        <w:r w:rsidR="00C029DB">
          <w:t>D</w:t>
        </w:r>
        <w:r w:rsidR="00C029DB" w:rsidRPr="00187AE4">
          <w:rPr>
            <w:rStyle w:val="Hypertextovodkaz"/>
            <w:color w:val="000000" w:themeColor="text1"/>
            <w:u w:val="none"/>
          </w:rPr>
          <w:t>obrovoln</w:t>
        </w:r>
        <w:r w:rsidR="00A47173">
          <w:rPr>
            <w:rStyle w:val="Hypertextovodkaz"/>
            <w:color w:val="000000" w:themeColor="text1"/>
            <w:u w:val="none"/>
          </w:rPr>
          <w:t>í</w:t>
        </w:r>
        <w:r w:rsidR="00C029DB" w:rsidRPr="00187AE4">
          <w:rPr>
            <w:rStyle w:val="Hypertextovodkaz"/>
            <w:color w:val="000000" w:themeColor="text1"/>
            <w:u w:val="none"/>
          </w:rPr>
          <w:t>k</w:t>
        </w:r>
      </w:hyperlink>
      <w:r w:rsidR="00C029DB">
        <w:t xml:space="preserve"> 2014 </w:t>
      </w:r>
      <w:r w:rsidR="00C029DB">
        <w:rPr>
          <w:lang w:val="en-US"/>
        </w:rPr>
        <w:t>[on line]</w:t>
      </w:r>
      <w:r w:rsidR="00C029DB" w:rsidRPr="004801ED">
        <w:rPr>
          <w:color w:val="000000" w:themeColor="text1"/>
        </w:rPr>
        <w:t>).</w:t>
      </w:r>
      <w:r w:rsidR="00C029DB">
        <w:rPr>
          <w:color w:val="000000" w:themeColor="text1"/>
        </w:rPr>
        <w:t xml:space="preserve"> </w:t>
      </w:r>
    </w:p>
    <w:p w:rsidR="00D42FB2" w:rsidRDefault="00D42FB2" w:rsidP="00C029DB">
      <w:pPr>
        <w:spacing w:after="0" w:line="360" w:lineRule="auto"/>
        <w:ind w:firstLine="567"/>
        <w:jc w:val="both"/>
        <w:rPr>
          <w:rFonts w:cs="Times New Roman"/>
          <w:szCs w:val="24"/>
        </w:rPr>
      </w:pPr>
      <w:r w:rsidRPr="00D42FB2">
        <w:rPr>
          <w:rFonts w:cs="Times New Roman"/>
          <w:szCs w:val="24"/>
        </w:rPr>
        <w:t xml:space="preserve">V rámci </w:t>
      </w:r>
      <w:r>
        <w:rPr>
          <w:rFonts w:cs="Times New Roman"/>
          <w:szCs w:val="24"/>
        </w:rPr>
        <w:t>Evropského roku dobrovolnictví byly jednoznačně vyzdvihovány tyto celospolečenské přínosy: prosociální myšlení, solidarita,</w:t>
      </w:r>
      <w:r w:rsidR="00292DD6">
        <w:rPr>
          <w:rFonts w:cs="Times New Roman"/>
          <w:szCs w:val="24"/>
        </w:rPr>
        <w:t xml:space="preserve"> </w:t>
      </w:r>
      <w:r>
        <w:rPr>
          <w:rFonts w:cs="Times New Roman"/>
          <w:szCs w:val="24"/>
        </w:rPr>
        <w:t>prevence sociálně patologických</w:t>
      </w:r>
      <w:r w:rsidR="00292DD6">
        <w:rPr>
          <w:rFonts w:cs="Times New Roman"/>
          <w:szCs w:val="24"/>
        </w:rPr>
        <w:t xml:space="preserve"> jevů a nástroj změny v komunitě</w:t>
      </w:r>
      <w:r>
        <w:rPr>
          <w:rFonts w:cs="Times New Roman"/>
          <w:szCs w:val="24"/>
        </w:rPr>
        <w:t xml:space="preserve"> „zdola“. I přes tyto pozitivní efekty se objevují snahy dobrovolnictví „nařídit“, dobrovolnické aktivity „zaplatit“ nebo dobrovolnický program v organizaci „povinně zavést.“  Tyto tendence jsou </w:t>
      </w:r>
      <w:r w:rsidRPr="00713E07">
        <w:rPr>
          <w:rFonts w:cs="Times New Roman"/>
          <w:szCs w:val="24"/>
        </w:rPr>
        <w:t>kontraproduktivní</w:t>
      </w:r>
      <w:r>
        <w:rPr>
          <w:rFonts w:cs="Times New Roman"/>
          <w:szCs w:val="24"/>
        </w:rPr>
        <w:t xml:space="preserve"> a nesvědčí o připravenosti efektivního využití dobrovolnického potenciálu. </w:t>
      </w:r>
      <w:r w:rsidR="003F4A5C">
        <w:rPr>
          <w:rFonts w:cs="Times New Roman"/>
          <w:szCs w:val="24"/>
        </w:rPr>
        <w:t>(Sociální práce/sociálna práca 4/2011)</w:t>
      </w:r>
    </w:p>
    <w:p w:rsidR="00292DD6" w:rsidRDefault="004D31E0" w:rsidP="00E9478E">
      <w:pPr>
        <w:pStyle w:val="Nadpis1"/>
        <w:spacing w:before="240"/>
      </w:pPr>
      <w:bookmarkStart w:id="17" w:name="_Toc414822639"/>
      <w:r w:rsidRPr="00713E07">
        <w:t>Občanská společnost</w:t>
      </w:r>
      <w:bookmarkEnd w:id="17"/>
      <w:r w:rsidRPr="00713E07">
        <w:t xml:space="preserve"> </w:t>
      </w:r>
    </w:p>
    <w:p w:rsidR="003E0FD4" w:rsidRPr="005F50E0" w:rsidRDefault="00A47173" w:rsidP="00E9478E">
      <w:pPr>
        <w:spacing w:before="240" w:after="0" w:line="360" w:lineRule="auto"/>
        <w:ind w:firstLine="360"/>
        <w:jc w:val="both"/>
      </w:pPr>
      <w:r>
        <w:t xml:space="preserve">Občanská společnost je prostor mezi rodinou, státem a trhem. </w:t>
      </w:r>
      <w:r w:rsidR="009E638A">
        <w:t xml:space="preserve">Bývá nazývána třetí sektor. </w:t>
      </w:r>
      <w:r w:rsidR="005F50E0">
        <w:t>Generátorem občanské společnosti jsou aktivní občané. Bez nich žádná občanská společnost neexistuje. V zemi, kde jsou lidé občansky pasivní, anebo jsou nuceni neziskové aktivity předstírat, nelze o občanské společnosti mluvit. (Frič, 2014,</w:t>
      </w:r>
      <w:r w:rsidR="0052115E">
        <w:t xml:space="preserve"> </w:t>
      </w:r>
      <w:proofErr w:type="gramStart"/>
      <w:r w:rsidR="0052115E">
        <w:t>s.1</w:t>
      </w:r>
      <w:r w:rsidR="005F50E0">
        <w:rPr>
          <w:lang w:val="en-US"/>
        </w:rPr>
        <w:t>[on</w:t>
      </w:r>
      <w:proofErr w:type="gramEnd"/>
      <w:r w:rsidR="005F50E0">
        <w:rPr>
          <w:lang w:val="en-US"/>
        </w:rPr>
        <w:t xml:space="preserve"> line]</w:t>
      </w:r>
      <w:r w:rsidR="0052115E">
        <w:rPr>
          <w:lang w:val="en-US"/>
        </w:rPr>
        <w:t>)</w:t>
      </w:r>
    </w:p>
    <w:p w:rsidR="00A47173" w:rsidRDefault="00A47173" w:rsidP="009E638A">
      <w:pPr>
        <w:spacing w:after="0" w:line="360" w:lineRule="auto"/>
        <w:ind w:firstLine="360"/>
        <w:jc w:val="both"/>
      </w:pPr>
      <w:r>
        <w:t>Občanská společnost je společnost, kde se lidé sdružují za účelem svých zájmů. Vedle člensky nejsilnějších sportovních a zájmových organizací existují také aktivní dobrovolné organizace s menší členskou základnou, které se zabývají například poskytováním služeb pro osoby s mentálním či tělesným postižením, sociálně slabým lidem, drogovou prevencí nebo poskytováním služeb pro rodiny. (Vajdová,</w:t>
      </w:r>
      <w:r w:rsidR="00582A58">
        <w:t xml:space="preserve"> 2004, s.</w:t>
      </w:r>
      <w:r w:rsidR="00CA4A93">
        <w:t xml:space="preserve"> </w:t>
      </w:r>
      <w:r w:rsidR="00582A58">
        <w:t xml:space="preserve">11 </w:t>
      </w:r>
      <w:r w:rsidR="00582A58">
        <w:rPr>
          <w:lang w:val="en-US"/>
        </w:rPr>
        <w:t>[on line]</w:t>
      </w:r>
      <w:r w:rsidR="00582A58">
        <w:t>)</w:t>
      </w:r>
      <w:r w:rsidR="00B541C4">
        <w:t>.</w:t>
      </w:r>
    </w:p>
    <w:p w:rsidR="0052115E" w:rsidRPr="0052115E" w:rsidRDefault="0052115E" w:rsidP="0052115E">
      <w:pPr>
        <w:spacing w:after="0" w:line="360" w:lineRule="auto"/>
        <w:ind w:firstLine="360"/>
        <w:rPr>
          <w:rFonts w:eastAsia="Times New Roman" w:cs="Times New Roman"/>
          <w:szCs w:val="24"/>
          <w:lang w:eastAsia="cs-CZ"/>
        </w:rPr>
      </w:pPr>
      <w:r>
        <w:rPr>
          <w:rFonts w:eastAsia="Times New Roman" w:cs="Times New Roman"/>
          <w:szCs w:val="24"/>
          <w:lang w:eastAsia="cs-CZ"/>
        </w:rPr>
        <w:t xml:space="preserve"> </w:t>
      </w:r>
      <w:r w:rsidRPr="0052115E">
        <w:rPr>
          <w:rFonts w:eastAsia="Times New Roman" w:cs="Times New Roman"/>
          <w:szCs w:val="24"/>
          <w:lang w:eastAsia="cs-CZ"/>
        </w:rPr>
        <w:t>Občanskou společnost tedy tvoří občané, kteří se dobrovolně podílejí na spravování věcí veřejných</w:t>
      </w:r>
      <w:r>
        <w:rPr>
          <w:rFonts w:eastAsia="Times New Roman" w:cs="Times New Roman"/>
          <w:szCs w:val="24"/>
          <w:lang w:eastAsia="cs-CZ"/>
        </w:rPr>
        <w:t>. Mohou tak činit mnoha způsoby a</w:t>
      </w:r>
      <w:r w:rsidRPr="0052115E">
        <w:rPr>
          <w:rFonts w:eastAsia="Times New Roman" w:cs="Times New Roman"/>
          <w:szCs w:val="24"/>
          <w:lang w:eastAsia="cs-CZ"/>
        </w:rPr>
        <w:t xml:space="preserve"> jedním z</w:t>
      </w:r>
      <w:r>
        <w:rPr>
          <w:rFonts w:eastAsia="Times New Roman" w:cs="Times New Roman"/>
          <w:szCs w:val="24"/>
          <w:lang w:eastAsia="cs-CZ"/>
        </w:rPr>
        <w:t xml:space="preserve"> </w:t>
      </w:r>
      <w:r w:rsidRPr="0052115E">
        <w:rPr>
          <w:rFonts w:eastAsia="Times New Roman" w:cs="Times New Roman"/>
          <w:szCs w:val="24"/>
          <w:lang w:eastAsia="cs-CZ"/>
        </w:rPr>
        <w:t>nich je angažovanost v</w:t>
      </w:r>
      <w:r>
        <w:rPr>
          <w:rFonts w:eastAsia="Times New Roman" w:cs="Times New Roman"/>
          <w:szCs w:val="24"/>
          <w:lang w:eastAsia="cs-CZ"/>
        </w:rPr>
        <w:t xml:space="preserve"> </w:t>
      </w:r>
      <w:r w:rsidRPr="0052115E">
        <w:rPr>
          <w:rFonts w:eastAsia="Times New Roman" w:cs="Times New Roman"/>
          <w:szCs w:val="24"/>
          <w:lang w:eastAsia="cs-CZ"/>
        </w:rPr>
        <w:t xml:space="preserve">neziskových organizacích. </w:t>
      </w:r>
    </w:p>
    <w:p w:rsidR="00B541C4" w:rsidRPr="00582A58" w:rsidRDefault="00B541C4" w:rsidP="009E638A">
      <w:pPr>
        <w:spacing w:after="0" w:line="360" w:lineRule="auto"/>
        <w:ind w:firstLine="360"/>
        <w:jc w:val="both"/>
      </w:pPr>
      <w:r>
        <w:t>V následující</w:t>
      </w:r>
      <w:r w:rsidR="00AB3FEC">
        <w:t>ch podkapitolách</w:t>
      </w:r>
      <w:r>
        <w:t xml:space="preserve"> specifikuj</w:t>
      </w:r>
      <w:r w:rsidR="009E638A">
        <w:t>i roli neziskových organizací ve společnosti a roli neziskových organizací v poskytování služeb pro rodiny</w:t>
      </w:r>
    </w:p>
    <w:p w:rsidR="00BC25EB" w:rsidRPr="00713E07" w:rsidRDefault="00F56590" w:rsidP="00E9478E">
      <w:pPr>
        <w:pStyle w:val="Nadpis2"/>
        <w:spacing w:after="240"/>
      </w:pPr>
      <w:bookmarkStart w:id="18" w:name="_Toc414822640"/>
      <w:r>
        <w:rPr>
          <w:rFonts w:cs="Times New Roman"/>
        </w:rPr>
        <w:lastRenderedPageBreak/>
        <w:t>3</w:t>
      </w:r>
      <w:r w:rsidR="00BC25EB" w:rsidRPr="00713E07">
        <w:rPr>
          <w:rFonts w:cs="Times New Roman"/>
        </w:rPr>
        <w:t xml:space="preserve">.1. </w:t>
      </w:r>
      <w:r w:rsidR="004D31E0" w:rsidRPr="00BF2210">
        <w:t>Role neziskových organizací ve společnosti</w:t>
      </w:r>
      <w:bookmarkEnd w:id="18"/>
    </w:p>
    <w:p w:rsidR="00BC25EB" w:rsidRDefault="003E0FD4" w:rsidP="00E9478E">
      <w:pPr>
        <w:spacing w:after="0" w:line="360" w:lineRule="auto"/>
        <w:ind w:firstLine="567"/>
      </w:pPr>
      <w:r>
        <w:t>R</w:t>
      </w:r>
      <w:r w:rsidR="009E638A">
        <w:t>olí neziskových organizací</w:t>
      </w:r>
      <w:r>
        <w:t xml:space="preserve"> je</w:t>
      </w:r>
      <w:r w:rsidR="009E638A">
        <w:t xml:space="preserve"> především pomoc při vytváření občanské společnosti. (Skovajsa, 1974, s.</w:t>
      </w:r>
      <w:r>
        <w:t xml:space="preserve"> </w:t>
      </w:r>
      <w:r w:rsidR="009E638A">
        <w:t xml:space="preserve">69). </w:t>
      </w:r>
      <w:r w:rsidR="00BC25EB" w:rsidRPr="00713E07">
        <w:t>Jejich specif</w:t>
      </w:r>
      <w:r w:rsidR="003C467E" w:rsidRPr="00713E07">
        <w:t>i</w:t>
      </w:r>
      <w:r w:rsidR="00BC25EB" w:rsidRPr="00713E07">
        <w:t>kem není primárně tvorba zisku, nýbrž krytí</w:t>
      </w:r>
      <w:r w:rsidR="00BC25EB">
        <w:t xml:space="preserve"> potřeb občanů</w:t>
      </w:r>
      <w:r w:rsidR="003C467E">
        <w:t>. V České republice je nejužívanější pojem pro organizace třetího sektoru nestátní neziskové organizace – NNO. Tento název vystihuje základní charakteristiky organizací. V angličtině je více kladen důraz na jejich nestátní charakter a jsou obvykle označovány jako non-</w:t>
      </w:r>
      <w:proofErr w:type="spellStart"/>
      <w:r w:rsidR="003C467E">
        <w:t>governmetal</w:t>
      </w:r>
      <w:proofErr w:type="spellEnd"/>
      <w:r w:rsidR="00292DD6">
        <w:t xml:space="preserve"> </w:t>
      </w:r>
      <w:proofErr w:type="spellStart"/>
      <w:r w:rsidR="003C467E">
        <w:t>organizations</w:t>
      </w:r>
      <w:proofErr w:type="spellEnd"/>
      <w:r w:rsidR="006A4BFF">
        <w:t xml:space="preserve">(NGOs) </w:t>
      </w:r>
      <w:r w:rsidR="003C467E">
        <w:t xml:space="preserve">– </w:t>
      </w:r>
      <w:r w:rsidR="003C467E" w:rsidRPr="00713E07">
        <w:t xml:space="preserve">nestátní/nevládní organizace, ale též </w:t>
      </w:r>
      <w:proofErr w:type="spellStart"/>
      <w:r w:rsidR="003C467E" w:rsidRPr="00713E07">
        <w:t>voluntary</w:t>
      </w:r>
      <w:proofErr w:type="spellEnd"/>
      <w:r w:rsidR="00292DD6" w:rsidRPr="00713E07">
        <w:t xml:space="preserve"> </w:t>
      </w:r>
      <w:proofErr w:type="spellStart"/>
      <w:r w:rsidR="003C467E" w:rsidRPr="00713E07">
        <w:t>agencies</w:t>
      </w:r>
      <w:proofErr w:type="spellEnd"/>
      <w:r w:rsidR="003C467E" w:rsidRPr="00713E07">
        <w:t xml:space="preserve"> – dobrovolnická uskupení nebo </w:t>
      </w:r>
      <w:proofErr w:type="spellStart"/>
      <w:r w:rsidR="003C467E" w:rsidRPr="00713E07">
        <w:t>charitable</w:t>
      </w:r>
      <w:proofErr w:type="spellEnd"/>
      <w:r w:rsidR="00292DD6" w:rsidRPr="00713E07">
        <w:t xml:space="preserve"> </w:t>
      </w:r>
      <w:proofErr w:type="spellStart"/>
      <w:r w:rsidR="003C467E" w:rsidRPr="00713E07">
        <w:t>organizations</w:t>
      </w:r>
      <w:proofErr w:type="spellEnd"/>
      <w:r w:rsidR="003C467E" w:rsidRPr="00713E07">
        <w:t xml:space="preserve"> – charitativní organizace, podle toho,</w:t>
      </w:r>
      <w:r w:rsidR="00673BA9">
        <w:t xml:space="preserve"> </w:t>
      </w:r>
      <w:r w:rsidR="003C467E" w:rsidRPr="00713E07">
        <w:t>který rys má být zdůrazněn. (Nešporová, Svobodová</w:t>
      </w:r>
      <w:r w:rsidR="00C029DB">
        <w:t>,</w:t>
      </w:r>
      <w:r w:rsidR="003C467E" w:rsidRPr="00713E07">
        <w:t xml:space="preserve"> 2006</w:t>
      </w:r>
      <w:r w:rsidR="00C029DB">
        <w:t>, s. 10</w:t>
      </w:r>
      <w:r w:rsidR="003C467E" w:rsidRPr="00713E07">
        <w:t>)</w:t>
      </w:r>
      <w:r w:rsidR="00E06DA3" w:rsidRPr="00713E07">
        <w:t xml:space="preserve">. Podle </w:t>
      </w:r>
      <w:proofErr w:type="spellStart"/>
      <w:r w:rsidR="00E06DA3" w:rsidRPr="00713E07">
        <w:t>Vajdové</w:t>
      </w:r>
      <w:proofErr w:type="spellEnd"/>
      <w:r w:rsidR="00E06DA3" w:rsidRPr="00713E07">
        <w:t xml:space="preserve"> je občanská společnost v českém výkladu, jak veřejném, tak i odborném, vnímána jako „pozitivní sdružování občanů, které je nezávislé na státu, přispívá k rozvoji občanských hodnot a sociálního kapitálu a je vůči demokracii jako společenskému kapitálu v podstatě konstruktivní.“ </w:t>
      </w:r>
      <w:r w:rsidR="00E06DA3">
        <w:t>(Vajdová</w:t>
      </w:r>
      <w:r w:rsidR="00C029DB">
        <w:t>,</w:t>
      </w:r>
      <w:r w:rsidR="00E06DA3">
        <w:t xml:space="preserve"> 2005</w:t>
      </w:r>
      <w:r w:rsidR="00C029DB">
        <w:t xml:space="preserve">, s. </w:t>
      </w:r>
      <w:r w:rsidR="00E06DA3">
        <w:t xml:space="preserve">22 </w:t>
      </w:r>
      <w:r w:rsidR="00C029DB">
        <w:rPr>
          <w:lang w:val="en-US"/>
        </w:rPr>
        <w:t>[</w:t>
      </w:r>
      <w:r w:rsidR="00E06DA3">
        <w:t>online</w:t>
      </w:r>
      <w:r w:rsidR="00C029DB">
        <w:t>]</w:t>
      </w:r>
      <w:r w:rsidR="00E06DA3">
        <w:t>)</w:t>
      </w:r>
    </w:p>
    <w:p w:rsidR="006A4BFF" w:rsidRDefault="006A4BFF" w:rsidP="00E9478E">
      <w:pPr>
        <w:pStyle w:val="Odstavecseseznamem"/>
        <w:tabs>
          <w:tab w:val="left" w:pos="765"/>
        </w:tabs>
        <w:spacing w:after="0" w:line="360" w:lineRule="auto"/>
        <w:ind w:left="0" w:firstLine="426"/>
        <w:jc w:val="both"/>
        <w:rPr>
          <w:rFonts w:cs="Times New Roman"/>
          <w:szCs w:val="24"/>
        </w:rPr>
      </w:pPr>
      <w:r>
        <w:rPr>
          <w:rFonts w:cs="Times New Roman"/>
          <w:szCs w:val="24"/>
        </w:rPr>
        <w:t>Rada Evropy ve své listině o základních principech a statusu evropských NGOs popsala činnost těchto organizací pěti základními body, které vymezují základní rámec a popisují charakter těchto organizací:</w:t>
      </w:r>
    </w:p>
    <w:p w:rsidR="006A4BFF" w:rsidRDefault="006A4BFF" w:rsidP="00956CF5">
      <w:pPr>
        <w:pStyle w:val="Odstavecseseznamem"/>
        <w:numPr>
          <w:ilvl w:val="0"/>
          <w:numId w:val="10"/>
        </w:numPr>
        <w:tabs>
          <w:tab w:val="left" w:pos="765"/>
        </w:tabs>
        <w:spacing w:after="0" w:line="360" w:lineRule="auto"/>
        <w:ind w:left="426"/>
        <w:jc w:val="both"/>
        <w:rPr>
          <w:rFonts w:cs="Times New Roman"/>
          <w:szCs w:val="24"/>
        </w:rPr>
      </w:pPr>
      <w:r>
        <w:rPr>
          <w:rFonts w:cs="Times New Roman"/>
          <w:szCs w:val="24"/>
        </w:rPr>
        <w:t>NNO jsou z podstaty věci dobrovolné a samosprávní orgány, nejsou proto předmětem řízení veřejnými autoritami. Mezi NNO jsou zahrnovány asociace, charity,</w:t>
      </w:r>
      <w:r w:rsidR="00292DD6">
        <w:rPr>
          <w:rFonts w:cs="Times New Roman"/>
          <w:szCs w:val="24"/>
        </w:rPr>
        <w:t xml:space="preserve"> </w:t>
      </w:r>
      <w:r>
        <w:rPr>
          <w:rFonts w:cs="Times New Roman"/>
          <w:szCs w:val="24"/>
        </w:rPr>
        <w:t>nadace, fondy, nezisková sdružení, spolky a společnosti.</w:t>
      </w:r>
    </w:p>
    <w:p w:rsidR="006A4BFF" w:rsidRDefault="006A4BFF" w:rsidP="009D7E93">
      <w:pPr>
        <w:pStyle w:val="Odstavecseseznamem"/>
        <w:numPr>
          <w:ilvl w:val="0"/>
          <w:numId w:val="10"/>
        </w:numPr>
        <w:tabs>
          <w:tab w:val="left" w:pos="765"/>
        </w:tabs>
        <w:spacing w:line="360" w:lineRule="auto"/>
        <w:ind w:left="426"/>
        <w:jc w:val="both"/>
        <w:rPr>
          <w:rFonts w:cs="Times New Roman"/>
          <w:szCs w:val="24"/>
        </w:rPr>
      </w:pPr>
      <w:r>
        <w:rPr>
          <w:rFonts w:cs="Times New Roman"/>
          <w:szCs w:val="24"/>
        </w:rPr>
        <w:t>NNO jsou orgány založené jednotlivými osobami a skupin</w:t>
      </w:r>
      <w:r w:rsidR="004801ED">
        <w:rPr>
          <w:rFonts w:cs="Times New Roman"/>
          <w:szCs w:val="24"/>
        </w:rPr>
        <w:t>a</w:t>
      </w:r>
      <w:r>
        <w:rPr>
          <w:rFonts w:cs="Times New Roman"/>
          <w:szCs w:val="24"/>
        </w:rPr>
        <w:t>mi osob s právní subjektivitou i přirozené. Jejich složení i sféra může být národní i mezinárodní.</w:t>
      </w:r>
    </w:p>
    <w:p w:rsidR="006A4BFF" w:rsidRDefault="006A4BFF" w:rsidP="009D7E93">
      <w:pPr>
        <w:pStyle w:val="Odstavecseseznamem"/>
        <w:numPr>
          <w:ilvl w:val="0"/>
          <w:numId w:val="10"/>
        </w:numPr>
        <w:tabs>
          <w:tab w:val="left" w:pos="765"/>
        </w:tabs>
        <w:spacing w:line="360" w:lineRule="auto"/>
        <w:ind w:left="426"/>
        <w:jc w:val="both"/>
        <w:rPr>
          <w:rFonts w:cs="Times New Roman"/>
          <w:szCs w:val="24"/>
        </w:rPr>
      </w:pPr>
      <w:r>
        <w:rPr>
          <w:rFonts w:cs="Times New Roman"/>
          <w:szCs w:val="24"/>
        </w:rPr>
        <w:t>NNO jsou většinou členské organizace, ale není to nezbytné.</w:t>
      </w:r>
    </w:p>
    <w:p w:rsidR="006A4BFF" w:rsidRDefault="006A4BFF" w:rsidP="009D7E93">
      <w:pPr>
        <w:pStyle w:val="Odstavecseseznamem"/>
        <w:numPr>
          <w:ilvl w:val="0"/>
          <w:numId w:val="10"/>
        </w:numPr>
        <w:tabs>
          <w:tab w:val="left" w:pos="765"/>
        </w:tabs>
        <w:spacing w:line="360" w:lineRule="auto"/>
        <w:ind w:left="426"/>
        <w:jc w:val="both"/>
        <w:rPr>
          <w:rFonts w:cs="Times New Roman"/>
          <w:szCs w:val="24"/>
        </w:rPr>
      </w:pPr>
      <w:r>
        <w:rPr>
          <w:rFonts w:cs="Times New Roman"/>
          <w:szCs w:val="24"/>
        </w:rPr>
        <w:t>NNO nemají jako hlavní cíl zisk. Nerozdělují zisk vzniklý vlastní činností svým členům nebo zakladatelům, nýbrž ho využívají k realizaci svých úkolů a cílů.</w:t>
      </w:r>
    </w:p>
    <w:p w:rsidR="006A4BFF" w:rsidRDefault="006A4BFF" w:rsidP="00AE4331">
      <w:pPr>
        <w:pStyle w:val="Odstavecseseznamem"/>
        <w:numPr>
          <w:ilvl w:val="0"/>
          <w:numId w:val="10"/>
        </w:numPr>
        <w:tabs>
          <w:tab w:val="left" w:pos="765"/>
        </w:tabs>
        <w:spacing w:line="360" w:lineRule="auto"/>
        <w:ind w:left="426"/>
        <w:jc w:val="both"/>
        <w:rPr>
          <w:rFonts w:cs="Times New Roman"/>
          <w:szCs w:val="24"/>
        </w:rPr>
      </w:pPr>
      <w:r>
        <w:rPr>
          <w:rFonts w:cs="Times New Roman"/>
          <w:szCs w:val="24"/>
        </w:rPr>
        <w:t>NNO mohou být buď neformální organizace</w:t>
      </w:r>
      <w:r w:rsidR="00CA4A93">
        <w:rPr>
          <w:rFonts w:cs="Times New Roman"/>
          <w:szCs w:val="24"/>
        </w:rPr>
        <w:t>,</w:t>
      </w:r>
      <w:r w:rsidR="00FE36E4">
        <w:rPr>
          <w:rFonts w:cs="Times New Roman"/>
          <w:szCs w:val="24"/>
        </w:rPr>
        <w:t xml:space="preserve"> </w:t>
      </w:r>
      <w:r>
        <w:rPr>
          <w:rFonts w:cs="Times New Roman"/>
          <w:szCs w:val="24"/>
        </w:rPr>
        <w:t xml:space="preserve">nebo organizace s přiznanou právní subjektivitou. </w:t>
      </w:r>
      <w:r w:rsidR="0097680A">
        <w:rPr>
          <w:rFonts w:cs="Times New Roman"/>
          <w:szCs w:val="24"/>
        </w:rPr>
        <w:t>(Nešporová,</w:t>
      </w:r>
      <w:r w:rsidR="00292DD6">
        <w:rPr>
          <w:rFonts w:cs="Times New Roman"/>
          <w:szCs w:val="24"/>
        </w:rPr>
        <w:t xml:space="preserve"> </w:t>
      </w:r>
      <w:r w:rsidR="0097680A">
        <w:rPr>
          <w:rFonts w:cs="Times New Roman"/>
          <w:szCs w:val="24"/>
        </w:rPr>
        <w:t>Svobodová</w:t>
      </w:r>
      <w:r w:rsidR="00C029DB">
        <w:rPr>
          <w:rFonts w:cs="Times New Roman"/>
          <w:szCs w:val="24"/>
        </w:rPr>
        <w:t>,</w:t>
      </w:r>
      <w:r w:rsidR="0097680A">
        <w:rPr>
          <w:rFonts w:cs="Times New Roman"/>
          <w:szCs w:val="24"/>
        </w:rPr>
        <w:t xml:space="preserve"> 2006</w:t>
      </w:r>
      <w:r w:rsidR="00C029DB">
        <w:rPr>
          <w:rFonts w:cs="Times New Roman"/>
          <w:szCs w:val="24"/>
        </w:rPr>
        <w:t xml:space="preserve">, s. </w:t>
      </w:r>
      <w:r w:rsidR="0097680A">
        <w:rPr>
          <w:rFonts w:cs="Times New Roman"/>
          <w:szCs w:val="24"/>
        </w:rPr>
        <w:t>6)</w:t>
      </w:r>
    </w:p>
    <w:p w:rsidR="000C03F9" w:rsidRDefault="003173B5" w:rsidP="00AE4331">
      <w:pPr>
        <w:pStyle w:val="Odstavecseseznamem"/>
        <w:spacing w:before="240" w:after="0" w:line="360" w:lineRule="auto"/>
        <w:ind w:left="0" w:firstLine="284"/>
        <w:jc w:val="both"/>
        <w:rPr>
          <w:rFonts w:cs="Times New Roman"/>
          <w:szCs w:val="24"/>
        </w:rPr>
      </w:pPr>
      <w:r>
        <w:rPr>
          <w:rFonts w:cs="Times New Roman"/>
          <w:szCs w:val="24"/>
        </w:rPr>
        <w:t>V České republice není vymezení neziskových organizací tak široké. Tímto pojmem jsou míněny pouze státem formálně uznané a registrované organizace, které mají právní formu občanské sdružení, nadace nebo nadační fond, obecně prospěšná společnost a církevní právnická osoba.</w:t>
      </w:r>
    </w:p>
    <w:p w:rsidR="00D12FB2" w:rsidRDefault="000C03F9" w:rsidP="00AE4331">
      <w:pPr>
        <w:pStyle w:val="Odstavecseseznamem"/>
        <w:spacing w:before="240" w:after="0" w:line="360" w:lineRule="auto"/>
        <w:ind w:left="0" w:firstLine="284"/>
        <w:jc w:val="both"/>
        <w:rPr>
          <w:rFonts w:cs="Times New Roman"/>
          <w:szCs w:val="24"/>
        </w:rPr>
      </w:pPr>
      <w:r>
        <w:rPr>
          <w:rFonts w:cs="Times New Roman"/>
          <w:szCs w:val="24"/>
        </w:rPr>
        <w:t xml:space="preserve">Dále bych se chtěla věnovat </w:t>
      </w:r>
      <w:r w:rsidR="004801ED">
        <w:rPr>
          <w:rFonts w:cs="Times New Roman"/>
          <w:szCs w:val="24"/>
        </w:rPr>
        <w:t xml:space="preserve">pouze </w:t>
      </w:r>
      <w:r>
        <w:rPr>
          <w:rFonts w:cs="Times New Roman"/>
          <w:szCs w:val="24"/>
        </w:rPr>
        <w:t>právní fo</w:t>
      </w:r>
      <w:r w:rsidR="004801ED">
        <w:rPr>
          <w:rFonts w:cs="Times New Roman"/>
          <w:szCs w:val="24"/>
        </w:rPr>
        <w:t>r</w:t>
      </w:r>
      <w:r>
        <w:rPr>
          <w:rFonts w:cs="Times New Roman"/>
          <w:szCs w:val="24"/>
        </w:rPr>
        <w:t>mě občanských sdružení.</w:t>
      </w:r>
      <w:r w:rsidR="00FE36E4">
        <w:rPr>
          <w:rFonts w:cs="Times New Roman"/>
          <w:szCs w:val="24"/>
        </w:rPr>
        <w:t xml:space="preserve"> Občanská sdružení jsou podle Českého statistického úřadu nejčetnější právní formou českých neziskových organizací</w:t>
      </w:r>
      <w:r w:rsidR="00CB2F0E">
        <w:rPr>
          <w:rFonts w:cs="Times New Roman"/>
          <w:szCs w:val="24"/>
        </w:rPr>
        <w:t>. K 30.</w:t>
      </w:r>
      <w:r w:rsidR="00292DD6">
        <w:rPr>
          <w:rFonts w:cs="Times New Roman"/>
          <w:szCs w:val="24"/>
        </w:rPr>
        <w:t xml:space="preserve"> </w:t>
      </w:r>
      <w:r w:rsidR="00CB2F0E">
        <w:rPr>
          <w:rFonts w:cs="Times New Roman"/>
          <w:szCs w:val="24"/>
        </w:rPr>
        <w:t>6.</w:t>
      </w:r>
      <w:r w:rsidR="00292DD6">
        <w:rPr>
          <w:rFonts w:cs="Times New Roman"/>
          <w:szCs w:val="24"/>
        </w:rPr>
        <w:t xml:space="preserve"> </w:t>
      </w:r>
      <w:r w:rsidR="00CB2F0E">
        <w:rPr>
          <w:rFonts w:cs="Times New Roman"/>
          <w:szCs w:val="24"/>
        </w:rPr>
        <w:t xml:space="preserve">2012 evidoval ČSÚ 77 801 organizací v této právní </w:t>
      </w:r>
      <w:r w:rsidR="00CB2F0E">
        <w:rPr>
          <w:rFonts w:cs="Times New Roman"/>
          <w:szCs w:val="24"/>
        </w:rPr>
        <w:lastRenderedPageBreak/>
        <w:t>formě, tj. 90,4% ze všech organizací považovaných Radou vlády pro NNO za nestátní neziskové.</w:t>
      </w:r>
      <w:r w:rsidR="00FE36E4">
        <w:rPr>
          <w:rFonts w:cs="Times New Roman"/>
          <w:szCs w:val="24"/>
        </w:rPr>
        <w:t xml:space="preserve"> (Bachman</w:t>
      </w:r>
      <w:r w:rsidR="00673BA9">
        <w:rPr>
          <w:rFonts w:cs="Times New Roman"/>
          <w:szCs w:val="24"/>
        </w:rPr>
        <w:t>,</w:t>
      </w:r>
      <w:r w:rsidR="00FE36E4">
        <w:rPr>
          <w:rFonts w:cs="Times New Roman"/>
          <w:szCs w:val="24"/>
        </w:rPr>
        <w:t xml:space="preserve"> 2012</w:t>
      </w:r>
      <w:r w:rsidR="00673BA9">
        <w:rPr>
          <w:rFonts w:cs="Times New Roman"/>
          <w:szCs w:val="24"/>
        </w:rPr>
        <w:t xml:space="preserve">, s. </w:t>
      </w:r>
      <w:r w:rsidR="00FE36E4">
        <w:rPr>
          <w:rFonts w:cs="Times New Roman"/>
          <w:szCs w:val="24"/>
        </w:rPr>
        <w:t>43)</w:t>
      </w:r>
      <w:r w:rsidR="00A91AFB">
        <w:rPr>
          <w:rFonts w:cs="Times New Roman"/>
          <w:szCs w:val="24"/>
        </w:rPr>
        <w:t>.</w:t>
      </w:r>
      <w:r w:rsidR="00D12FB2">
        <w:rPr>
          <w:rFonts w:cs="Times New Roman"/>
          <w:szCs w:val="24"/>
        </w:rPr>
        <w:t xml:space="preserve"> Základním rysem této právní formy je organizace a vznik „zdola“ bez direktivního zásahu ze strany státu. Vznik občanského sdružení je poměrně jednoduchý, vyžaduje návrh na registraci sdružení, kterou musejí podat nejméně tři čeští občané na Ministerstvu vnitra.</w:t>
      </w:r>
    </w:p>
    <w:p w:rsidR="00D12FB2" w:rsidRDefault="00F56590" w:rsidP="003C5FB9">
      <w:pPr>
        <w:pStyle w:val="Nadpis2"/>
        <w:spacing w:after="240"/>
        <w:rPr>
          <w:rFonts w:cs="Times New Roman"/>
        </w:rPr>
      </w:pPr>
      <w:bookmarkStart w:id="19" w:name="_Toc414822641"/>
      <w:r>
        <w:rPr>
          <w:rFonts w:cs="Times New Roman"/>
        </w:rPr>
        <w:t>3</w:t>
      </w:r>
      <w:r w:rsidR="00D12FB2" w:rsidRPr="00D12FB2">
        <w:rPr>
          <w:rFonts w:cs="Times New Roman"/>
        </w:rPr>
        <w:t>.2.</w:t>
      </w:r>
      <w:r w:rsidR="00D12FB2">
        <w:rPr>
          <w:rFonts w:cs="Times New Roman"/>
          <w:sz w:val="24"/>
          <w:szCs w:val="24"/>
        </w:rPr>
        <w:t xml:space="preserve"> </w:t>
      </w:r>
      <w:r w:rsidR="00D12FB2" w:rsidRPr="00485E22">
        <w:t>Role neziskových organizací v poskytování služeb pro rodiny</w:t>
      </w:r>
      <w:bookmarkEnd w:id="19"/>
    </w:p>
    <w:p w:rsidR="00D12FB2" w:rsidRDefault="00E14EAB" w:rsidP="00956CF5">
      <w:pPr>
        <w:pStyle w:val="Odstavecseseznamem"/>
        <w:tabs>
          <w:tab w:val="left" w:pos="765"/>
        </w:tabs>
        <w:spacing w:line="360" w:lineRule="auto"/>
        <w:ind w:left="0" w:firstLine="567"/>
        <w:jc w:val="both"/>
        <w:rPr>
          <w:rFonts w:cs="Times New Roman"/>
          <w:szCs w:val="24"/>
        </w:rPr>
      </w:pPr>
      <w:r>
        <w:rPr>
          <w:rFonts w:cs="Times New Roman"/>
          <w:szCs w:val="24"/>
        </w:rPr>
        <w:t>Existence neziskových organizací má pro rodiny velký význam.</w:t>
      </w:r>
      <w:r w:rsidR="00A300D4">
        <w:rPr>
          <w:rFonts w:cs="Times New Roman"/>
          <w:szCs w:val="24"/>
        </w:rPr>
        <w:t xml:space="preserve"> Se zvyšujícími se nároky na trhu práce, vyšší zaměstnaností žen a individualizací souvisí oslabení pozice rodiny ve společnosti. Rodiny se zmenšují a klíčovou roli dnes hraje nukleární rodina, vzájemná pomoc v rámci širší rodiny je u nás na ústupu ((Nešporová,</w:t>
      </w:r>
      <w:r w:rsidR="008116E1">
        <w:rPr>
          <w:rFonts w:cs="Times New Roman"/>
          <w:szCs w:val="24"/>
        </w:rPr>
        <w:t xml:space="preserve"> </w:t>
      </w:r>
      <w:r w:rsidR="00A300D4">
        <w:rPr>
          <w:rFonts w:cs="Times New Roman"/>
          <w:szCs w:val="24"/>
        </w:rPr>
        <w:t>Svobodová</w:t>
      </w:r>
      <w:r w:rsidR="00673BA9">
        <w:rPr>
          <w:rFonts w:cs="Times New Roman"/>
          <w:szCs w:val="24"/>
        </w:rPr>
        <w:t>,</w:t>
      </w:r>
      <w:r w:rsidR="00A300D4">
        <w:rPr>
          <w:rFonts w:cs="Times New Roman"/>
          <w:szCs w:val="24"/>
        </w:rPr>
        <w:t xml:space="preserve"> 2006</w:t>
      </w:r>
      <w:r w:rsidR="00673BA9">
        <w:rPr>
          <w:rFonts w:cs="Times New Roman"/>
          <w:szCs w:val="24"/>
        </w:rPr>
        <w:t>, s. 10</w:t>
      </w:r>
      <w:r w:rsidR="00A300D4">
        <w:rPr>
          <w:rFonts w:cs="Times New Roman"/>
          <w:szCs w:val="24"/>
        </w:rPr>
        <w:t>). Nestátní neziskové organizace tak mohou nacházet svoji roli v nahrazení oblastí, kde se tradičně uplatňovala širší rodina.</w:t>
      </w:r>
      <w:r w:rsidR="00283374">
        <w:rPr>
          <w:rFonts w:cs="Times New Roman"/>
          <w:szCs w:val="24"/>
        </w:rPr>
        <w:t xml:space="preserve"> Těmi mohou být například péče o děti, sociální služby nebo pomoc v krizových situacích. Mezi nestátní neziskové organizace zaměřující svoji činnost primárně na rodinu </w:t>
      </w:r>
      <w:r w:rsidR="006230D3">
        <w:rPr>
          <w:rFonts w:cs="Times New Roman"/>
          <w:szCs w:val="24"/>
        </w:rPr>
        <w:t>patří organizace věnující se dětem či dospělým v obtížných životních situacích a také spektrum organizací zajišťujících aktivity pro děti z fungujících rodin. Právě posilování fungujících rodin formou nabídky volnočasových aktivit pro některého z členů rodiny, ať už dětí nebo rodičů, má pozitivní dopad na celou rodinu. Aktivnější a smysluplnější trávení volného času vede k vyšší spokojenosti tohoto člena a tím celé rodiny. Proto by význam zájmových neziskových sdružení neměl být ve společnosti podceňován ((Nešporová,</w:t>
      </w:r>
      <w:r w:rsidR="008116E1">
        <w:rPr>
          <w:rFonts w:cs="Times New Roman"/>
          <w:szCs w:val="24"/>
        </w:rPr>
        <w:t xml:space="preserve"> </w:t>
      </w:r>
      <w:r w:rsidR="006230D3">
        <w:rPr>
          <w:rFonts w:cs="Times New Roman"/>
          <w:szCs w:val="24"/>
        </w:rPr>
        <w:t>Svobodová</w:t>
      </w:r>
      <w:r w:rsidR="00673BA9">
        <w:rPr>
          <w:rFonts w:cs="Times New Roman"/>
          <w:szCs w:val="24"/>
        </w:rPr>
        <w:t>,</w:t>
      </w:r>
      <w:r w:rsidR="006230D3">
        <w:rPr>
          <w:rFonts w:cs="Times New Roman"/>
          <w:szCs w:val="24"/>
        </w:rPr>
        <w:t xml:space="preserve"> 2006</w:t>
      </w:r>
      <w:r w:rsidR="00673BA9">
        <w:rPr>
          <w:rFonts w:cs="Times New Roman"/>
          <w:szCs w:val="24"/>
        </w:rPr>
        <w:t>, s. 11</w:t>
      </w:r>
      <w:r w:rsidR="006230D3">
        <w:rPr>
          <w:rFonts w:cs="Times New Roman"/>
          <w:szCs w:val="24"/>
        </w:rPr>
        <w:t>).</w:t>
      </w:r>
    </w:p>
    <w:p w:rsidR="008C53CB" w:rsidRDefault="008C53CB" w:rsidP="00956CF5">
      <w:pPr>
        <w:pStyle w:val="Odstavecseseznamem"/>
        <w:tabs>
          <w:tab w:val="left" w:pos="765"/>
        </w:tabs>
        <w:spacing w:line="360" w:lineRule="auto"/>
        <w:ind w:left="0" w:firstLine="567"/>
        <w:jc w:val="both"/>
        <w:rPr>
          <w:rFonts w:cs="Times New Roman"/>
          <w:szCs w:val="24"/>
        </w:rPr>
      </w:pPr>
      <w:r>
        <w:rPr>
          <w:rFonts w:cs="Times New Roman"/>
          <w:szCs w:val="24"/>
        </w:rPr>
        <w:t>Organizace zaměřující své aktivity na fungující rodinu se orientují na podpo</w:t>
      </w:r>
      <w:r w:rsidR="009B4D11">
        <w:rPr>
          <w:rFonts w:cs="Times New Roman"/>
          <w:szCs w:val="24"/>
        </w:rPr>
        <w:t>ru rodinného života ve všech jeh</w:t>
      </w:r>
      <w:r>
        <w:rPr>
          <w:rFonts w:cs="Times New Roman"/>
          <w:szCs w:val="24"/>
        </w:rPr>
        <w:t xml:space="preserve">o fázích. Cílovou skupinou jsou děti, mladí lidé, nastávající rodiče, rodiče i prarodiče. </w:t>
      </w:r>
      <w:r w:rsidR="009B4D11">
        <w:rPr>
          <w:rFonts w:cs="Times New Roman"/>
          <w:szCs w:val="24"/>
        </w:rPr>
        <w:t xml:space="preserve">Základní snahou je podpora a upevnění psychického, fyzického a sociálního zdraví jednotlivců i rodiny jako celku. Aktivity těchto organizací se zaměřují na manželskou, rodinnou a sociální problematiku, dále na organizování kulturních, společenských a sportovních akcí s cílem upevňování rodinných vazeb. Tyto aktivity jsou nejčastěji provozovány rodinnými centry. Součástí rodinných center jsou svépomocí zřizována mateřská centra. </w:t>
      </w:r>
      <w:r w:rsidR="00E327B5">
        <w:rPr>
          <w:rFonts w:cs="Times New Roman"/>
          <w:szCs w:val="24"/>
        </w:rPr>
        <w:t>Mateřská centra na</w:t>
      </w:r>
      <w:r w:rsidR="00A2108D">
        <w:rPr>
          <w:rFonts w:cs="Times New Roman"/>
          <w:szCs w:val="24"/>
        </w:rPr>
        <w:t>bízí matkám na mateřské a rodičům</w:t>
      </w:r>
      <w:r w:rsidR="00E327B5">
        <w:rPr>
          <w:rFonts w:cs="Times New Roman"/>
          <w:szCs w:val="24"/>
        </w:rPr>
        <w:t xml:space="preserve"> na rodičovské dovolené prostor pro vzájemné setkávání. Základním cílem je umožnit matkám či otcům malých dětí vyjít z izolace, kam se dostávají celodenní péčí o dítě, a posilovat mateřskou a rodičovskou roli. Pro rodiče spolu s jejich dětmi jsou nabízeny různorodé kroužky, kulturní a</w:t>
      </w:r>
      <w:r w:rsidR="008116E1">
        <w:rPr>
          <w:rFonts w:cs="Times New Roman"/>
          <w:szCs w:val="24"/>
        </w:rPr>
        <w:t xml:space="preserve"> </w:t>
      </w:r>
      <w:r w:rsidR="00A91D1B">
        <w:rPr>
          <w:rFonts w:cs="Times New Roman"/>
          <w:szCs w:val="24"/>
        </w:rPr>
        <w:t>s</w:t>
      </w:r>
      <w:r w:rsidR="00E327B5">
        <w:rPr>
          <w:rFonts w:cs="Times New Roman"/>
          <w:szCs w:val="24"/>
        </w:rPr>
        <w:t>polečenské akce. (Nešporová,</w:t>
      </w:r>
      <w:r w:rsidR="008116E1">
        <w:rPr>
          <w:rFonts w:cs="Times New Roman"/>
          <w:szCs w:val="24"/>
        </w:rPr>
        <w:t xml:space="preserve"> </w:t>
      </w:r>
      <w:r w:rsidR="00E327B5">
        <w:rPr>
          <w:rFonts w:cs="Times New Roman"/>
          <w:szCs w:val="24"/>
        </w:rPr>
        <w:t>Svobodová</w:t>
      </w:r>
      <w:r w:rsidR="00673BA9">
        <w:rPr>
          <w:rFonts w:cs="Times New Roman"/>
          <w:szCs w:val="24"/>
        </w:rPr>
        <w:t>,</w:t>
      </w:r>
      <w:r w:rsidR="00E327B5">
        <w:rPr>
          <w:rFonts w:cs="Times New Roman"/>
          <w:szCs w:val="24"/>
        </w:rPr>
        <w:t xml:space="preserve"> 2006</w:t>
      </w:r>
      <w:r w:rsidR="00673BA9">
        <w:rPr>
          <w:rFonts w:cs="Times New Roman"/>
          <w:szCs w:val="24"/>
        </w:rPr>
        <w:t>, s. 12</w:t>
      </w:r>
      <w:r w:rsidR="00E327B5">
        <w:rPr>
          <w:rFonts w:cs="Times New Roman"/>
          <w:szCs w:val="24"/>
        </w:rPr>
        <w:t xml:space="preserve">). </w:t>
      </w:r>
    </w:p>
    <w:p w:rsidR="00FA7DA2" w:rsidRPr="000E3AE1" w:rsidRDefault="00FA7DA2" w:rsidP="00FA7DA2">
      <w:pPr>
        <w:pStyle w:val="Nadpis1"/>
      </w:pPr>
      <w:bookmarkStart w:id="20" w:name="_Toc414822642"/>
      <w:r w:rsidRPr="000E3AE1">
        <w:lastRenderedPageBreak/>
        <w:t>Akreditace dobrovolnického programu</w:t>
      </w:r>
      <w:bookmarkEnd w:id="20"/>
    </w:p>
    <w:p w:rsidR="00FA7DA2" w:rsidRPr="001C436A" w:rsidRDefault="00FA7DA2" w:rsidP="00956CF5">
      <w:pPr>
        <w:pStyle w:val="center"/>
        <w:spacing w:before="0" w:beforeAutospacing="0" w:after="0" w:afterAutospacing="0" w:line="360" w:lineRule="auto"/>
        <w:ind w:firstLine="567"/>
        <w:jc w:val="both"/>
        <w:rPr>
          <w:sz w:val="28"/>
          <w:szCs w:val="28"/>
        </w:rPr>
      </w:pPr>
      <w:r>
        <w:t xml:space="preserve">Česká republika se přijetím zákona o dobrovolnické službě bezpochyby stala průkopníkem v cestě k legislativnímu uznání statutu dobrovolníka. Podobně jako v jiných oblastech, přistoupil stát i v oblasti dobrovolnické služby k zavedení akreditace organizací, a to organizací vysílajících. To jsou ty, které dobrovolníky vybírají, evidují, připravují a uzavírají s nimi smlouvu o výkonu dobrovolnické služby. Akreditace je v pravomoci Ministerstva vnitra ČR a to ji uděluje na návrh akreditační komise. Akreditační Komise je poradním orgánem Ministerstva vnitra a je složená po jednom zástupci z Ministerstva zahraničních věcí, Ministerstva školství, mládeže a tělovýchovy, Ministerstva vnitra, Ministerstva práce a sociálních věcí, Ministerstva životního prostředí, Ministerstva zdravotnictví, Ministerstva kultury, Ministerstva financí a Rady vlády pro nestátní neziskové organizace. O akreditaci může požádat organizace, která je občanským sdružením, obecně prospěšnou společností, církví nebo náboženskou společností nebo církevní právnickou osobou církve nebo náboženské společnosti. Musí doložit, že je schopna realizovat konkrétní projekty nebo programy dobrovolnické služby. Dále musí prokázat finanční způsobilost, schopnost přípravy a provádění dobrovolnické služby a plnit další povinnosti vyplývající ze zákona. Akreditace se uděluje na dobu </w:t>
      </w:r>
      <w:r w:rsidR="002C031D">
        <w:t>čtyř</w:t>
      </w:r>
      <w:r>
        <w:t xml:space="preserve"> let. Ministerstvo vnitra vede seznam vysílajících organizací, kterým udělilo akreditaci. Tento seznam je veřejně přístupný. Žádost o akreditaci může být podána na jeden nebo více druhů dobrovolnické činnosti v rámci jedné vysílající organizace. Akreditace může být vydána také pro organizace zabývající se managementem dobrovolnictví na všeobecné vysílání dobrovolníků pro potřeby neziskových organizací. </w:t>
      </w:r>
    </w:p>
    <w:p w:rsidR="00FA7DA2" w:rsidRDefault="00FA7DA2" w:rsidP="00956CF5">
      <w:pPr>
        <w:pStyle w:val="Odstavecseseznamem"/>
        <w:tabs>
          <w:tab w:val="left" w:pos="1440"/>
        </w:tabs>
        <w:spacing w:line="360" w:lineRule="auto"/>
        <w:ind w:left="0" w:firstLine="567"/>
        <w:jc w:val="both"/>
        <w:rPr>
          <w:rFonts w:cs="Times New Roman"/>
          <w:szCs w:val="24"/>
        </w:rPr>
      </w:pPr>
      <w:r w:rsidRPr="001C436A">
        <w:rPr>
          <w:rFonts w:cs="Times New Roman"/>
          <w:szCs w:val="24"/>
        </w:rPr>
        <w:t>Ministerstvo vnitra uděluje akreditace vysílajícím organizacím v oblasti dobrovolnické služby</w:t>
      </w:r>
      <w:r>
        <w:rPr>
          <w:rFonts w:cs="Times New Roman"/>
          <w:szCs w:val="24"/>
        </w:rPr>
        <w:t xml:space="preserve"> </w:t>
      </w:r>
      <w:r w:rsidRPr="001C436A">
        <w:rPr>
          <w:rFonts w:cs="Times New Roman"/>
          <w:szCs w:val="24"/>
        </w:rPr>
        <w:t xml:space="preserve">na základě </w:t>
      </w:r>
      <w:hyperlink r:id="rId14" w:anchor="10821" w:history="1">
        <w:r w:rsidRPr="003C5FB9">
          <w:rPr>
            <w:rStyle w:val="Siln"/>
            <w:rFonts w:cs="Times New Roman"/>
            <w:b w:val="0"/>
            <w:szCs w:val="24"/>
          </w:rPr>
          <w:t>zákona č. 198/2002 Sb., o dobrovolnické službě a o změně některých zákonů</w:t>
        </w:r>
      </w:hyperlink>
      <w:r w:rsidR="00CA4A93">
        <w:rPr>
          <w:rFonts w:cs="Times New Roman"/>
          <w:szCs w:val="24"/>
        </w:rPr>
        <w:t xml:space="preserve"> (zákon o</w:t>
      </w:r>
      <w:r w:rsidRPr="001C436A">
        <w:rPr>
          <w:rFonts w:cs="Times New Roman"/>
          <w:szCs w:val="24"/>
        </w:rPr>
        <w:t xml:space="preserve"> dobrovolnické službě), a mají </w:t>
      </w:r>
      <w:r w:rsidR="00673BA9">
        <w:rPr>
          <w:rFonts w:cs="Times New Roman"/>
          <w:szCs w:val="24"/>
        </w:rPr>
        <w:t>čtyřletou</w:t>
      </w:r>
      <w:r w:rsidRPr="001C436A">
        <w:rPr>
          <w:rFonts w:cs="Times New Roman"/>
          <w:szCs w:val="24"/>
        </w:rPr>
        <w:t xml:space="preserve"> platnost. Takto akreditované organizace mohou žádat o státní dotaci na činnosti vymezené zákonem o dobrovolnické službě.</w:t>
      </w:r>
      <w:r>
        <w:rPr>
          <w:rFonts w:cs="Times New Roman"/>
          <w:szCs w:val="24"/>
        </w:rPr>
        <w:t xml:space="preserve">  </w:t>
      </w:r>
      <w:r w:rsidR="00673BA9" w:rsidRPr="00CC569D">
        <w:rPr>
          <w:rFonts w:cs="Times New Roman"/>
          <w:color w:val="000000" w:themeColor="text1"/>
          <w:szCs w:val="24"/>
        </w:rPr>
        <w:t>(</w:t>
      </w:r>
      <w:hyperlink r:id="rId15" w:history="1">
        <w:r w:rsidR="00673BA9">
          <w:t xml:space="preserve">Ministerstvo vnitra ČR 2014, </w:t>
        </w:r>
        <w:r w:rsidR="00673BA9">
          <w:rPr>
            <w:rFonts w:cs="Times New Roman"/>
            <w:szCs w:val="24"/>
            <w:lang w:val="en-US"/>
          </w:rPr>
          <w:t>[on line]</w:t>
        </w:r>
      </w:hyperlink>
      <w:r w:rsidR="00673BA9" w:rsidRPr="00CC569D">
        <w:rPr>
          <w:rFonts w:cs="Times New Roman"/>
          <w:szCs w:val="24"/>
        </w:rPr>
        <w:t>).</w:t>
      </w:r>
    </w:p>
    <w:p w:rsidR="00FA7DA2" w:rsidRPr="00C02911" w:rsidRDefault="00F56590" w:rsidP="003C5FB9">
      <w:pPr>
        <w:spacing w:line="360" w:lineRule="auto"/>
        <w:jc w:val="both"/>
        <w:rPr>
          <w:rFonts w:cs="Times New Roman"/>
          <w:b/>
          <w:sz w:val="28"/>
          <w:szCs w:val="28"/>
        </w:rPr>
      </w:pPr>
      <w:r>
        <w:rPr>
          <w:rStyle w:val="Siln"/>
          <w:rFonts w:cs="Times New Roman"/>
          <w:b w:val="0"/>
          <w:sz w:val="28"/>
          <w:szCs w:val="28"/>
        </w:rPr>
        <w:t>4</w:t>
      </w:r>
      <w:r w:rsidR="00FA7DA2" w:rsidRPr="00C02911">
        <w:rPr>
          <w:rStyle w:val="Siln"/>
          <w:rFonts w:cs="Times New Roman"/>
          <w:b w:val="0"/>
          <w:sz w:val="28"/>
          <w:szCs w:val="28"/>
        </w:rPr>
        <w:t>.1</w:t>
      </w:r>
      <w:r w:rsidR="00341C94">
        <w:rPr>
          <w:rStyle w:val="Siln"/>
          <w:rFonts w:cs="Times New Roman"/>
          <w:b w:val="0"/>
          <w:sz w:val="28"/>
          <w:szCs w:val="28"/>
        </w:rPr>
        <w:t>.</w:t>
      </w:r>
      <w:r w:rsidR="00FA7DA2" w:rsidRPr="00C02911">
        <w:rPr>
          <w:rStyle w:val="Siln"/>
          <w:rFonts w:cs="Times New Roman"/>
          <w:b w:val="0"/>
          <w:sz w:val="28"/>
          <w:szCs w:val="28"/>
        </w:rPr>
        <w:t xml:space="preserve"> </w:t>
      </w:r>
      <w:r w:rsidR="00FA7DA2" w:rsidRPr="00394D93">
        <w:rPr>
          <w:rStyle w:val="Nadpis2Char"/>
        </w:rPr>
        <w:t>Výhody akreditovaných organizací</w:t>
      </w:r>
    </w:p>
    <w:p w:rsidR="00FA7DA2" w:rsidRPr="00956CF5" w:rsidRDefault="00FA7DA2" w:rsidP="00BF2210">
      <w:pPr>
        <w:spacing w:before="240" w:line="360" w:lineRule="auto"/>
        <w:ind w:firstLine="567"/>
        <w:jc w:val="both"/>
        <w:rPr>
          <w:rFonts w:cs="Times New Roman"/>
        </w:rPr>
      </w:pPr>
      <w:r w:rsidRPr="00063D58">
        <w:rPr>
          <w:rFonts w:cs="Times New Roman"/>
          <w:szCs w:val="24"/>
        </w:rPr>
        <w:t>Akreditované organizace mohou žádat Ministerstvo vnitra o státní dotaci na pojištění dobrovolníků a na část nákladů spojených s evidencí dobrovolníků, přípravou a výkonem dobrovolnické služby.</w:t>
      </w:r>
      <w:r w:rsidR="00BF2210">
        <w:rPr>
          <w:rFonts w:cs="Times New Roman"/>
          <w:szCs w:val="24"/>
        </w:rPr>
        <w:t xml:space="preserve"> </w:t>
      </w:r>
      <w:r w:rsidRPr="00063D58">
        <w:rPr>
          <w:rFonts w:cs="Times New Roman"/>
          <w:szCs w:val="24"/>
        </w:rPr>
        <w:t>Organizace, ve kterých vykonávají</w:t>
      </w:r>
      <w:r>
        <w:rPr>
          <w:rFonts w:cs="Times New Roman"/>
          <w:szCs w:val="24"/>
        </w:rPr>
        <w:t xml:space="preserve"> </w:t>
      </w:r>
      <w:r w:rsidRPr="00063D58">
        <w:rPr>
          <w:rFonts w:cs="Times New Roman"/>
          <w:szCs w:val="24"/>
        </w:rPr>
        <w:t>činnost dobrovolníci vyslaní akreditovanou vysílající organizací podle </w:t>
      </w:r>
      <w:hyperlink r:id="rId16" w:anchor="10821" w:history="1">
        <w:r w:rsidRPr="00063D58">
          <w:rPr>
            <w:rStyle w:val="Hypertextovodkaz"/>
            <w:rFonts w:cs="Times New Roman"/>
            <w:color w:val="auto"/>
            <w:szCs w:val="24"/>
            <w:u w:val="none"/>
          </w:rPr>
          <w:t>zákona o dobrovolnické službě</w:t>
        </w:r>
      </w:hyperlink>
      <w:r>
        <w:t>,</w:t>
      </w:r>
      <w:r w:rsidRPr="00063D58">
        <w:rPr>
          <w:rFonts w:cs="Times New Roman"/>
          <w:szCs w:val="24"/>
        </w:rPr>
        <w:t> </w:t>
      </w:r>
      <w:r>
        <w:rPr>
          <w:rFonts w:cs="Times New Roman"/>
          <w:szCs w:val="24"/>
        </w:rPr>
        <w:t xml:space="preserve"> </w:t>
      </w:r>
      <w:r w:rsidRPr="00063D58">
        <w:rPr>
          <w:rFonts w:cs="Times New Roman"/>
          <w:szCs w:val="24"/>
        </w:rPr>
        <w:t xml:space="preserve">mohou uplatnit </w:t>
      </w:r>
      <w:r w:rsidRPr="00063D58">
        <w:rPr>
          <w:rFonts w:cs="Times New Roman"/>
          <w:szCs w:val="24"/>
        </w:rPr>
        <w:lastRenderedPageBreak/>
        <w:t>hodnotu činnosti těchto dobrovolníků v rámci vlastního podílu (dofinancování) na nákladech projektu, na které žádají o státní dotace u vybraných ústředních orgánů.</w:t>
      </w:r>
      <w:r w:rsidR="00BF2210">
        <w:rPr>
          <w:rFonts w:cs="Times New Roman"/>
          <w:szCs w:val="24"/>
        </w:rPr>
        <w:t xml:space="preserve"> </w:t>
      </w:r>
      <w:r w:rsidRPr="00063D58">
        <w:rPr>
          <w:rFonts w:cs="Times New Roman"/>
          <w:szCs w:val="24"/>
        </w:rPr>
        <w:t>Akreditované organizace mohou snáze vytvořit podmínky pro dobrovolnickou činnost nezaměstnaných evidovaných u úřadu práce.</w:t>
      </w:r>
      <w:r w:rsidR="00BF2210">
        <w:rPr>
          <w:rFonts w:cs="Times New Roman"/>
          <w:szCs w:val="24"/>
        </w:rPr>
        <w:t xml:space="preserve"> </w:t>
      </w:r>
      <w:r w:rsidRPr="00063D58">
        <w:rPr>
          <w:rFonts w:cs="Times New Roman"/>
          <w:szCs w:val="24"/>
        </w:rPr>
        <w:t>Akreditované organizace mohou snáze získávat dobrovolníky, kteří dávají přednost vyššímu stupni právní ochrany a předem stanoveným pravidlům. Akreditace je určitou známkou kvality</w:t>
      </w:r>
      <w:r>
        <w:rPr>
          <w:rFonts w:cs="Times New Roman"/>
          <w:szCs w:val="24"/>
        </w:rPr>
        <w:t>.</w:t>
      </w:r>
      <w:r w:rsidR="00BF2210">
        <w:rPr>
          <w:rFonts w:cs="Times New Roman"/>
          <w:szCs w:val="24"/>
        </w:rPr>
        <w:t xml:space="preserve"> </w:t>
      </w:r>
      <w:r w:rsidRPr="00510508">
        <w:rPr>
          <w:rFonts w:eastAsia="Times New Roman" w:cs="Times New Roman"/>
          <w:szCs w:val="24"/>
          <w:lang w:eastAsia="cs-CZ"/>
        </w:rPr>
        <w:t xml:space="preserve">Osoby vykonávající dobrovolnickou službu patří mezi osoby, kterým stát hradí nemocenské pojištění. Příjmy vzniklé v souvislosti s výkonem dobrovolnické služby jsou osvobozeny od daně z příjmu, případně od daně darovací. Poskytuje pojistné na důchodové pojištění, pokud je dobrovolnická služba dlouhodobá (delší než 3 měsíce, alespoň 20 hodin týdně). </w:t>
      </w:r>
      <w:r w:rsidR="00BF2210">
        <w:rPr>
          <w:rFonts w:eastAsia="Times New Roman" w:cs="Times New Roman"/>
          <w:szCs w:val="24"/>
          <w:lang w:eastAsia="cs-CZ"/>
        </w:rPr>
        <w:t xml:space="preserve"> </w:t>
      </w:r>
      <w:r w:rsidRPr="00510508">
        <w:rPr>
          <w:rFonts w:eastAsia="Times New Roman" w:cs="Times New Roman"/>
          <w:szCs w:val="24"/>
          <w:lang w:eastAsia="cs-CZ"/>
        </w:rPr>
        <w:t xml:space="preserve">Výkon dlouhodobé dobrovolnické služby patří mezi činnosti, jež jsou považovány za rovny zaměstnání pro účely účasti na hmotném zabezpečení v nezaměstnanosti. Doba dlouhodobé dobrovolnické služby se započítává mezi relevantní doby pro účely důchodového pojištění. Ulehčení práce organizacím a ušetření kličkování mezi dosud platnými předpisy, které pojem dobrovolnictví a dobrovolník neznají. </w:t>
      </w:r>
      <w:r w:rsidRPr="00956CF5">
        <w:rPr>
          <w:rFonts w:eastAsia="Times New Roman" w:cs="Times New Roman"/>
          <w:szCs w:val="24"/>
          <w:lang w:eastAsia="cs-CZ"/>
        </w:rPr>
        <w:t xml:space="preserve">Lepší vyjednávací pozice na státních úřadech a institucích </w:t>
      </w:r>
      <w:r w:rsidR="00673BA9" w:rsidRPr="00CC569D">
        <w:rPr>
          <w:rFonts w:cs="Times New Roman"/>
          <w:color w:val="000000" w:themeColor="text1"/>
          <w:szCs w:val="24"/>
        </w:rPr>
        <w:t>(</w:t>
      </w:r>
      <w:hyperlink r:id="rId17" w:history="1">
        <w:r w:rsidR="00673BA9">
          <w:t xml:space="preserve">Ministerstvo vnitra ČR 2014, </w:t>
        </w:r>
        <w:r w:rsidR="00673BA9">
          <w:rPr>
            <w:rFonts w:cs="Times New Roman"/>
            <w:szCs w:val="24"/>
            <w:lang w:val="en-US"/>
          </w:rPr>
          <w:t>[on line]</w:t>
        </w:r>
      </w:hyperlink>
      <w:r w:rsidR="00673BA9" w:rsidRPr="00CC569D">
        <w:rPr>
          <w:rFonts w:cs="Times New Roman"/>
          <w:szCs w:val="24"/>
        </w:rPr>
        <w:t>).</w:t>
      </w:r>
    </w:p>
    <w:p w:rsidR="00FA7DA2" w:rsidRPr="001C436A" w:rsidRDefault="00FA7DA2" w:rsidP="00BF2210">
      <w:pPr>
        <w:spacing w:before="240" w:line="360" w:lineRule="auto"/>
        <w:rPr>
          <w:rFonts w:cs="Times New Roman"/>
          <w:szCs w:val="24"/>
        </w:rPr>
      </w:pPr>
      <w:r w:rsidRPr="001C436A">
        <w:rPr>
          <w:rStyle w:val="Siln"/>
          <w:rFonts w:cs="Times New Roman"/>
          <w:szCs w:val="24"/>
        </w:rPr>
        <w:t>Výhody pro dobrovolníky v akreditované organizaci</w:t>
      </w:r>
    </w:p>
    <w:p w:rsidR="00FA7DA2" w:rsidRPr="00BF2210" w:rsidRDefault="00FA7DA2" w:rsidP="00BF2210">
      <w:pPr>
        <w:pStyle w:val="Odstavecseseznamem"/>
        <w:tabs>
          <w:tab w:val="left" w:pos="-5670"/>
        </w:tabs>
        <w:spacing w:before="240" w:line="360" w:lineRule="auto"/>
        <w:ind w:left="0" w:firstLine="567"/>
        <w:jc w:val="both"/>
        <w:rPr>
          <w:rFonts w:cs="Times New Roman"/>
          <w:szCs w:val="24"/>
        </w:rPr>
      </w:pPr>
      <w:r w:rsidRPr="00BF2210">
        <w:rPr>
          <w:rFonts w:cs="Times New Roman"/>
          <w:szCs w:val="24"/>
        </w:rPr>
        <w:t xml:space="preserve">Dobrovolník v akreditované organizaci má smluvně zaručené postavení. </w:t>
      </w:r>
      <w:proofErr w:type="gramStart"/>
      <w:r w:rsidRPr="00BF2210">
        <w:rPr>
          <w:rFonts w:cs="Times New Roman"/>
          <w:szCs w:val="24"/>
        </w:rPr>
        <w:t>Je   pojištěn</w:t>
      </w:r>
      <w:proofErr w:type="gramEnd"/>
      <w:r w:rsidRPr="00BF2210">
        <w:rPr>
          <w:rFonts w:cs="Times New Roman"/>
          <w:szCs w:val="24"/>
        </w:rPr>
        <w:t xml:space="preserve"> proti škodám na zdraví a na majetku.</w:t>
      </w:r>
      <w:r w:rsidR="00BF2210">
        <w:rPr>
          <w:rFonts w:cs="Times New Roman"/>
          <w:szCs w:val="24"/>
        </w:rPr>
        <w:t xml:space="preserve"> </w:t>
      </w:r>
      <w:r w:rsidRPr="00BF2210">
        <w:rPr>
          <w:rFonts w:cs="Times New Roman"/>
          <w:szCs w:val="24"/>
        </w:rPr>
        <w:t>Dobrovolníkovi v případě, že jeho činnost přesáhne 20 hodin v kalendářním týdnu, může být státem hrazeno pojistné veřejného zdravotního pojištění po dobu výkonu služby, dále mu může organizace hradit důchodové pojištění stanovené z minimálního vyměřovacího základu.</w:t>
      </w:r>
      <w:r w:rsidR="00BF2210">
        <w:rPr>
          <w:rFonts w:cs="Times New Roman"/>
          <w:szCs w:val="24"/>
        </w:rPr>
        <w:t xml:space="preserve"> </w:t>
      </w:r>
      <w:r w:rsidRPr="00BF2210">
        <w:rPr>
          <w:rFonts w:cs="Times New Roman"/>
          <w:szCs w:val="24"/>
        </w:rPr>
        <w:t>Dobrovolník má nárok na poskytnutí kvalitní přípravy k výkonu dobrovolnické činnosti.</w:t>
      </w:r>
      <w:r w:rsidR="00BF2210">
        <w:rPr>
          <w:rFonts w:cs="Times New Roman"/>
          <w:szCs w:val="24"/>
        </w:rPr>
        <w:t xml:space="preserve"> </w:t>
      </w:r>
      <w:r w:rsidRPr="00BF2210">
        <w:rPr>
          <w:rFonts w:cs="Times New Roman"/>
          <w:szCs w:val="24"/>
        </w:rPr>
        <w:t>Dobrovolník má nárok na poskytnutí pracovních prostředků a ochranných pomůcek.</w:t>
      </w:r>
      <w:r w:rsidR="00BF2210">
        <w:rPr>
          <w:rFonts w:cs="Times New Roman"/>
          <w:szCs w:val="24"/>
        </w:rPr>
        <w:t xml:space="preserve"> </w:t>
      </w:r>
      <w:r w:rsidRPr="00BF2210">
        <w:rPr>
          <w:rFonts w:cs="Times New Roman"/>
          <w:szCs w:val="24"/>
        </w:rPr>
        <w:t xml:space="preserve">Vysílající organizace může dobrovolníkovi hradit cestovní výdaje, ubytování, stravu. </w:t>
      </w:r>
      <w:r w:rsidR="00673BA9" w:rsidRPr="00CC569D">
        <w:rPr>
          <w:rFonts w:cs="Times New Roman"/>
          <w:color w:val="000000" w:themeColor="text1"/>
          <w:szCs w:val="24"/>
        </w:rPr>
        <w:t>(</w:t>
      </w:r>
      <w:hyperlink r:id="rId18" w:history="1">
        <w:r w:rsidR="00673BA9">
          <w:t xml:space="preserve">Ministerstvo vnitra ČR 2014, </w:t>
        </w:r>
        <w:r w:rsidR="00673BA9">
          <w:rPr>
            <w:rFonts w:cs="Times New Roman"/>
            <w:szCs w:val="24"/>
            <w:lang w:val="en-US"/>
          </w:rPr>
          <w:t>[on line]</w:t>
        </w:r>
      </w:hyperlink>
      <w:r w:rsidR="00673BA9" w:rsidRPr="00CC569D">
        <w:rPr>
          <w:rFonts w:cs="Times New Roman"/>
          <w:szCs w:val="24"/>
        </w:rPr>
        <w:t>).</w:t>
      </w:r>
    </w:p>
    <w:p w:rsidR="00FA7DA2" w:rsidRPr="00C02911" w:rsidRDefault="00F56590" w:rsidP="00BF2210">
      <w:pPr>
        <w:tabs>
          <w:tab w:val="num" w:pos="284"/>
        </w:tabs>
        <w:spacing w:before="100" w:beforeAutospacing="1" w:line="240" w:lineRule="auto"/>
        <w:ind w:left="284"/>
        <w:jc w:val="both"/>
        <w:rPr>
          <w:rFonts w:eastAsia="Times New Roman" w:cs="Times New Roman"/>
          <w:sz w:val="28"/>
          <w:szCs w:val="28"/>
          <w:lang w:eastAsia="cs-CZ"/>
        </w:rPr>
      </w:pPr>
      <w:r>
        <w:rPr>
          <w:rFonts w:cs="Times New Roman"/>
          <w:sz w:val="28"/>
          <w:szCs w:val="28"/>
        </w:rPr>
        <w:t>4</w:t>
      </w:r>
      <w:r w:rsidR="00FA7DA2" w:rsidRPr="00C02911">
        <w:rPr>
          <w:rFonts w:cs="Times New Roman"/>
          <w:sz w:val="28"/>
          <w:szCs w:val="28"/>
        </w:rPr>
        <w:t>.2</w:t>
      </w:r>
      <w:r w:rsidR="00341C94">
        <w:rPr>
          <w:rFonts w:cs="Times New Roman"/>
          <w:sz w:val="28"/>
          <w:szCs w:val="28"/>
        </w:rPr>
        <w:t>.</w:t>
      </w:r>
      <w:r w:rsidR="00FA7DA2" w:rsidRPr="00C02911">
        <w:rPr>
          <w:rFonts w:cs="Times New Roman"/>
          <w:sz w:val="28"/>
          <w:szCs w:val="28"/>
        </w:rPr>
        <w:t xml:space="preserve"> </w:t>
      </w:r>
      <w:r w:rsidR="00FA7DA2" w:rsidRPr="00394D93">
        <w:rPr>
          <w:rStyle w:val="Nadpis2Char"/>
        </w:rPr>
        <w:t>Nevýhody zavedení akreditace</w:t>
      </w:r>
      <w:r w:rsidR="00FA7DA2" w:rsidRPr="00C02911">
        <w:rPr>
          <w:rFonts w:cs="Times New Roman"/>
          <w:sz w:val="28"/>
          <w:szCs w:val="28"/>
        </w:rPr>
        <w:t xml:space="preserve"> </w:t>
      </w:r>
    </w:p>
    <w:p w:rsidR="00FA7DA2" w:rsidRDefault="00FA7DA2" w:rsidP="00BF2210">
      <w:pPr>
        <w:pStyle w:val="Odstavecseseznamem"/>
        <w:spacing w:line="360" w:lineRule="auto"/>
        <w:ind w:left="0" w:firstLine="567"/>
        <w:jc w:val="both"/>
        <w:rPr>
          <w:rFonts w:eastAsia="Times New Roman" w:cs="Times New Roman"/>
          <w:szCs w:val="24"/>
          <w:lang w:eastAsia="cs-CZ"/>
        </w:rPr>
      </w:pPr>
      <w:r>
        <w:rPr>
          <w:rFonts w:eastAsia="Times New Roman" w:cs="Times New Roman"/>
          <w:szCs w:val="24"/>
          <w:lang w:eastAsia="cs-CZ"/>
        </w:rPr>
        <w:t>P</w:t>
      </w:r>
      <w:r w:rsidRPr="003F0CB4">
        <w:rPr>
          <w:rFonts w:eastAsia="Times New Roman" w:cs="Times New Roman"/>
          <w:szCs w:val="24"/>
          <w:lang w:eastAsia="cs-CZ"/>
        </w:rPr>
        <w:t>ojištění</w:t>
      </w:r>
      <w:r>
        <w:rPr>
          <w:rFonts w:eastAsia="Times New Roman" w:cs="Times New Roman"/>
          <w:szCs w:val="24"/>
          <w:lang w:eastAsia="cs-CZ"/>
        </w:rPr>
        <w:t xml:space="preserve"> </w:t>
      </w:r>
      <w:r w:rsidRPr="003F0CB4">
        <w:rPr>
          <w:rFonts w:eastAsia="Times New Roman" w:cs="Times New Roman"/>
          <w:szCs w:val="24"/>
          <w:lang w:eastAsia="cs-CZ"/>
        </w:rPr>
        <w:t>pro</w:t>
      </w:r>
      <w:r>
        <w:rPr>
          <w:rFonts w:eastAsia="Times New Roman" w:cs="Times New Roman"/>
          <w:szCs w:val="24"/>
          <w:lang w:eastAsia="cs-CZ"/>
        </w:rPr>
        <w:t xml:space="preserve"> </w:t>
      </w:r>
      <w:r w:rsidRPr="003F0CB4">
        <w:rPr>
          <w:rFonts w:eastAsia="Times New Roman" w:cs="Times New Roman"/>
          <w:szCs w:val="24"/>
          <w:lang w:eastAsia="cs-CZ"/>
        </w:rPr>
        <w:t>případ</w:t>
      </w:r>
      <w:r>
        <w:rPr>
          <w:rFonts w:eastAsia="Times New Roman" w:cs="Times New Roman"/>
          <w:szCs w:val="24"/>
          <w:lang w:eastAsia="cs-CZ"/>
        </w:rPr>
        <w:t xml:space="preserve"> </w:t>
      </w:r>
      <w:r w:rsidRPr="003F0CB4">
        <w:rPr>
          <w:rFonts w:eastAsia="Times New Roman" w:cs="Times New Roman"/>
          <w:szCs w:val="24"/>
          <w:lang w:eastAsia="cs-CZ"/>
        </w:rPr>
        <w:t>úrazu</w:t>
      </w:r>
      <w:r>
        <w:rPr>
          <w:rFonts w:eastAsia="Times New Roman" w:cs="Times New Roman"/>
          <w:szCs w:val="24"/>
          <w:lang w:eastAsia="cs-CZ"/>
        </w:rPr>
        <w:t xml:space="preserve"> </w:t>
      </w:r>
      <w:r w:rsidRPr="003F0CB4">
        <w:rPr>
          <w:rFonts w:eastAsia="Times New Roman" w:cs="Times New Roman"/>
          <w:szCs w:val="24"/>
          <w:lang w:eastAsia="cs-CZ"/>
        </w:rPr>
        <w:t>a</w:t>
      </w:r>
      <w:r>
        <w:rPr>
          <w:rFonts w:eastAsia="Times New Roman" w:cs="Times New Roman"/>
          <w:szCs w:val="24"/>
          <w:lang w:eastAsia="cs-CZ"/>
        </w:rPr>
        <w:t xml:space="preserve"> </w:t>
      </w:r>
      <w:r w:rsidRPr="003F0CB4">
        <w:rPr>
          <w:rFonts w:eastAsia="Times New Roman" w:cs="Times New Roman"/>
          <w:szCs w:val="24"/>
          <w:lang w:eastAsia="cs-CZ"/>
        </w:rPr>
        <w:t>pojištění</w:t>
      </w:r>
      <w:r>
        <w:rPr>
          <w:rFonts w:eastAsia="Times New Roman" w:cs="Times New Roman"/>
          <w:szCs w:val="24"/>
          <w:lang w:eastAsia="cs-CZ"/>
        </w:rPr>
        <w:t xml:space="preserve"> </w:t>
      </w:r>
      <w:r w:rsidRPr="003F0CB4">
        <w:rPr>
          <w:rFonts w:eastAsia="Times New Roman" w:cs="Times New Roman"/>
          <w:szCs w:val="24"/>
          <w:lang w:eastAsia="cs-CZ"/>
        </w:rPr>
        <w:t>odpovědnos</w:t>
      </w:r>
      <w:r>
        <w:rPr>
          <w:rFonts w:eastAsia="Times New Roman" w:cs="Times New Roman"/>
          <w:szCs w:val="24"/>
          <w:lang w:eastAsia="cs-CZ"/>
        </w:rPr>
        <w:t>ti za škodu dobr</w:t>
      </w:r>
      <w:r w:rsidRPr="003F0CB4">
        <w:rPr>
          <w:rFonts w:eastAsia="Times New Roman" w:cs="Times New Roman"/>
          <w:szCs w:val="24"/>
          <w:lang w:eastAsia="cs-CZ"/>
        </w:rPr>
        <w:t>o</w:t>
      </w:r>
      <w:r>
        <w:rPr>
          <w:rFonts w:eastAsia="Times New Roman" w:cs="Times New Roman"/>
          <w:szCs w:val="24"/>
          <w:lang w:eastAsia="cs-CZ"/>
        </w:rPr>
        <w:t>vo</w:t>
      </w:r>
      <w:r w:rsidRPr="003F0CB4">
        <w:rPr>
          <w:rFonts w:eastAsia="Times New Roman" w:cs="Times New Roman"/>
          <w:szCs w:val="24"/>
          <w:lang w:eastAsia="cs-CZ"/>
        </w:rPr>
        <w:t>lníka</w:t>
      </w:r>
      <w:r w:rsidRPr="003F0CB4">
        <w:rPr>
          <w:rFonts w:eastAsia="Times New Roman" w:cs="Times New Roman"/>
          <w:color w:val="FF0000"/>
          <w:szCs w:val="24"/>
          <w:lang w:eastAsia="cs-CZ"/>
        </w:rPr>
        <w:t>.</w:t>
      </w:r>
      <w:r w:rsidR="00BF2210">
        <w:rPr>
          <w:rFonts w:eastAsia="Times New Roman" w:cs="Times New Roman"/>
          <w:color w:val="FF0000"/>
          <w:szCs w:val="24"/>
          <w:lang w:eastAsia="cs-CZ"/>
        </w:rPr>
        <w:t xml:space="preserve"> </w:t>
      </w:r>
      <w:r w:rsidRPr="00C02911">
        <w:rPr>
          <w:rFonts w:eastAsia="Times New Roman" w:cs="Times New Roman"/>
          <w:szCs w:val="24"/>
          <w:lang w:eastAsia="cs-CZ"/>
        </w:rPr>
        <w:t>Pokud organizace nedostane dotaci</w:t>
      </w:r>
      <w:r>
        <w:rPr>
          <w:rFonts w:eastAsia="Times New Roman" w:cs="Times New Roman"/>
          <w:szCs w:val="24"/>
          <w:lang w:eastAsia="cs-CZ"/>
        </w:rPr>
        <w:t xml:space="preserve">, </w:t>
      </w:r>
      <w:r w:rsidRPr="00C02911">
        <w:rPr>
          <w:rFonts w:eastAsia="Times New Roman" w:cs="Times New Roman"/>
          <w:szCs w:val="24"/>
          <w:lang w:eastAsia="cs-CZ"/>
        </w:rPr>
        <w:t>na kterou nemá automaticky od státu nárok, tak všechna pojištění musí uhradit ze svých zdrojů nebo se na nich musí podílet dobrovolník.</w:t>
      </w:r>
      <w:r w:rsidR="00BF2210">
        <w:rPr>
          <w:rFonts w:eastAsia="Times New Roman" w:cs="Times New Roman"/>
          <w:szCs w:val="24"/>
          <w:lang w:eastAsia="cs-CZ"/>
        </w:rPr>
        <w:t xml:space="preserve"> </w:t>
      </w:r>
      <w:r w:rsidRPr="00C02911">
        <w:rPr>
          <w:rFonts w:eastAsia="Times New Roman" w:cs="Times New Roman"/>
          <w:szCs w:val="24"/>
          <w:lang w:eastAsia="cs-CZ"/>
        </w:rPr>
        <w:t>Vyslání dobrovolníka se stává mnohem složitějším administrativním úkonem – vést řádnou evidenci, podepsat se všemi dobrovolníky i přijímajícími organizacemi smlouvy, účetnictví, příprava dobrovolníka a další.</w:t>
      </w:r>
      <w:r w:rsidR="00BF2210">
        <w:rPr>
          <w:rFonts w:eastAsia="Times New Roman" w:cs="Times New Roman"/>
          <w:szCs w:val="24"/>
          <w:lang w:eastAsia="cs-CZ"/>
        </w:rPr>
        <w:t xml:space="preserve"> </w:t>
      </w:r>
      <w:r w:rsidRPr="00C02911">
        <w:rPr>
          <w:rFonts w:eastAsia="Times New Roman" w:cs="Times New Roman"/>
          <w:szCs w:val="24"/>
          <w:lang w:eastAsia="cs-CZ"/>
        </w:rPr>
        <w:t xml:space="preserve">Pro řadu organizací je problematická otázka </w:t>
      </w:r>
      <w:r w:rsidRPr="00C02911">
        <w:rPr>
          <w:rFonts w:eastAsia="Times New Roman" w:cs="Times New Roman"/>
          <w:szCs w:val="24"/>
          <w:lang w:eastAsia="cs-CZ"/>
        </w:rPr>
        <w:lastRenderedPageBreak/>
        <w:t xml:space="preserve">členství – dobrovolník nesmí být členem přijímající organizace, tzn. v případě, že by dobrovolník chtěl vykonávat dobrovolnickou činnost pro svou vlastní organizaci, tak nemůže, protože je jejím členem, ledaže by byl vyslán jinou organizací nebo přestal být členem. Tato úprava nutí řadu organizací postavených na dobrovolné činnosti svých členů k hledání jiných cest. </w:t>
      </w:r>
    </w:p>
    <w:p w:rsidR="00CB2F0E" w:rsidRPr="00FA7DA2" w:rsidRDefault="00CB2F0E" w:rsidP="00D12FB2">
      <w:pPr>
        <w:tabs>
          <w:tab w:val="left" w:pos="284"/>
        </w:tabs>
        <w:spacing w:line="360" w:lineRule="auto"/>
        <w:ind w:left="284"/>
        <w:jc w:val="both"/>
        <w:rPr>
          <w:rFonts w:cs="Times New Roman"/>
          <w:szCs w:val="24"/>
        </w:rPr>
      </w:pPr>
    </w:p>
    <w:p w:rsidR="006A4BFF" w:rsidRDefault="006A4BFF"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E9478E" w:rsidRDefault="00E9478E" w:rsidP="0032668B">
      <w:pPr>
        <w:tabs>
          <w:tab w:val="left" w:pos="765"/>
        </w:tabs>
        <w:spacing w:line="360" w:lineRule="auto"/>
        <w:jc w:val="both"/>
        <w:rPr>
          <w:rFonts w:cs="Times New Roman"/>
          <w:szCs w:val="24"/>
        </w:rPr>
      </w:pPr>
    </w:p>
    <w:p w:rsidR="00956CF5" w:rsidRDefault="00956CF5" w:rsidP="0032668B">
      <w:pPr>
        <w:tabs>
          <w:tab w:val="left" w:pos="765"/>
        </w:tabs>
        <w:spacing w:line="360" w:lineRule="auto"/>
        <w:jc w:val="both"/>
        <w:rPr>
          <w:rFonts w:cs="Times New Roman"/>
          <w:szCs w:val="24"/>
        </w:rPr>
      </w:pPr>
    </w:p>
    <w:p w:rsidR="004744AC" w:rsidRPr="000F1934" w:rsidRDefault="004744AC" w:rsidP="003C5FB9">
      <w:pPr>
        <w:pStyle w:val="Nadpis1"/>
        <w:numPr>
          <w:ilvl w:val="0"/>
          <w:numId w:val="0"/>
        </w:numPr>
        <w:jc w:val="center"/>
        <w:rPr>
          <w:b/>
          <w:szCs w:val="24"/>
        </w:rPr>
      </w:pPr>
      <w:bookmarkStart w:id="21" w:name="_Toc414822643"/>
      <w:r w:rsidRPr="000F1934">
        <w:rPr>
          <w:b/>
        </w:rPr>
        <w:t>PRAKTICKÁ ČÁST</w:t>
      </w:r>
      <w:bookmarkEnd w:id="21"/>
    </w:p>
    <w:p w:rsidR="004744AC" w:rsidRDefault="004744AC" w:rsidP="0032668B">
      <w:pPr>
        <w:tabs>
          <w:tab w:val="left" w:pos="765"/>
        </w:tabs>
        <w:spacing w:line="360" w:lineRule="auto"/>
        <w:jc w:val="both"/>
        <w:rPr>
          <w:rFonts w:cs="Times New Roman"/>
          <w:szCs w:val="24"/>
        </w:rPr>
      </w:pPr>
    </w:p>
    <w:p w:rsidR="004744AC" w:rsidRDefault="004744AC" w:rsidP="0032668B">
      <w:pPr>
        <w:tabs>
          <w:tab w:val="left" w:pos="765"/>
        </w:tabs>
        <w:spacing w:line="360" w:lineRule="auto"/>
        <w:jc w:val="both"/>
        <w:rPr>
          <w:rFonts w:cs="Times New Roman"/>
          <w:szCs w:val="24"/>
        </w:rPr>
      </w:pPr>
    </w:p>
    <w:p w:rsidR="004744AC" w:rsidRDefault="004744AC" w:rsidP="0032668B">
      <w:pPr>
        <w:tabs>
          <w:tab w:val="left" w:pos="765"/>
        </w:tabs>
        <w:spacing w:line="360" w:lineRule="auto"/>
        <w:jc w:val="both"/>
        <w:rPr>
          <w:rFonts w:cs="Times New Roman"/>
          <w:szCs w:val="24"/>
        </w:rPr>
      </w:pPr>
    </w:p>
    <w:p w:rsidR="004744AC" w:rsidRDefault="004744AC"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0475B9" w:rsidRDefault="000475B9"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32668B" w:rsidRDefault="0032668B" w:rsidP="0032668B">
      <w:pPr>
        <w:tabs>
          <w:tab w:val="left" w:pos="765"/>
        </w:tabs>
        <w:spacing w:line="360" w:lineRule="auto"/>
        <w:jc w:val="both"/>
        <w:rPr>
          <w:rFonts w:cs="Times New Roman"/>
          <w:szCs w:val="24"/>
        </w:rPr>
      </w:pPr>
    </w:p>
    <w:p w:rsidR="006A58D3" w:rsidRDefault="006A58D3" w:rsidP="0032668B">
      <w:pPr>
        <w:tabs>
          <w:tab w:val="left" w:pos="765"/>
        </w:tabs>
        <w:spacing w:line="360" w:lineRule="auto"/>
        <w:jc w:val="both"/>
        <w:rPr>
          <w:rFonts w:cs="Times New Roman"/>
          <w:szCs w:val="24"/>
        </w:rPr>
      </w:pPr>
    </w:p>
    <w:p w:rsidR="006A58D3" w:rsidRDefault="006A58D3" w:rsidP="0032668B">
      <w:pPr>
        <w:tabs>
          <w:tab w:val="left" w:pos="765"/>
        </w:tabs>
        <w:spacing w:line="360" w:lineRule="auto"/>
        <w:jc w:val="both"/>
        <w:rPr>
          <w:rFonts w:cs="Times New Roman"/>
          <w:szCs w:val="24"/>
        </w:rPr>
      </w:pPr>
    </w:p>
    <w:p w:rsidR="004744AC" w:rsidRDefault="004744AC" w:rsidP="00394D93">
      <w:pPr>
        <w:pStyle w:val="Nadpis1"/>
      </w:pPr>
      <w:bookmarkStart w:id="22" w:name="_Toc414822644"/>
      <w:r>
        <w:lastRenderedPageBreak/>
        <w:t>Metodika práce</w:t>
      </w:r>
      <w:bookmarkEnd w:id="22"/>
    </w:p>
    <w:p w:rsidR="004744AC" w:rsidRPr="004744AC" w:rsidRDefault="004744AC" w:rsidP="00DC3DA6">
      <w:pPr>
        <w:spacing w:after="0" w:line="360" w:lineRule="auto"/>
        <w:ind w:firstLine="567"/>
        <w:jc w:val="both"/>
      </w:pPr>
      <w:r w:rsidRPr="004744AC">
        <w:t xml:space="preserve">V praktické části bakalářské práce </w:t>
      </w:r>
      <w:r>
        <w:t xml:space="preserve">využívám případovou studii, kterou jsem vypracovala již ve své absolventské práci. K dosažení cíle bakalářské práce vypracuji </w:t>
      </w:r>
      <w:r w:rsidR="005E75F4">
        <w:t>projekt a vyplnění žádosti o</w:t>
      </w:r>
      <w:r>
        <w:t> akreditaci dobrovolnického programu.</w:t>
      </w:r>
    </w:p>
    <w:p w:rsidR="004744AC" w:rsidRPr="004744AC" w:rsidRDefault="004744AC" w:rsidP="00DC3DA6">
      <w:pPr>
        <w:spacing w:after="0" w:line="360" w:lineRule="auto"/>
        <w:ind w:firstLine="567"/>
        <w:jc w:val="both"/>
        <w:rPr>
          <w:szCs w:val="24"/>
        </w:rPr>
      </w:pPr>
      <w:r w:rsidRPr="004744AC">
        <w:rPr>
          <w:szCs w:val="24"/>
        </w:rPr>
        <w:t>„</w:t>
      </w:r>
      <w:r w:rsidRPr="001931F9">
        <w:rPr>
          <w:i/>
          <w:szCs w:val="24"/>
        </w:rPr>
        <w:t>Případová studie je jedním z nejrozšířenějších typů výzkumů v rámci kvalitativního přístupu.</w:t>
      </w:r>
      <w:r w:rsidR="001931F9" w:rsidRPr="001931F9">
        <w:rPr>
          <w:i/>
          <w:szCs w:val="24"/>
        </w:rPr>
        <w:t xml:space="preserve"> </w:t>
      </w:r>
      <w:r w:rsidRPr="001931F9">
        <w:rPr>
          <w:i/>
          <w:szCs w:val="24"/>
        </w:rPr>
        <w:t>V centru pozornosti tohoto typu výzkumu je případ. Případem rozumíme objekt našeho výzkumného zájmu, kterým může být osoba, skupina, organizace</w:t>
      </w:r>
      <w:r w:rsidRPr="004744AC">
        <w:rPr>
          <w:szCs w:val="24"/>
        </w:rPr>
        <w:t>.“(</w:t>
      </w:r>
      <w:r w:rsidR="00DC3DA6">
        <w:rPr>
          <w:szCs w:val="24"/>
        </w:rPr>
        <w:t xml:space="preserve"> Schwandt 2001 in Miovský, 2006, s.</w:t>
      </w:r>
      <w:r w:rsidRPr="004744AC">
        <w:rPr>
          <w:szCs w:val="24"/>
        </w:rPr>
        <w:t xml:space="preserve"> 94) a dále charakterizuje strategii případové studie těmito znaky:</w:t>
      </w:r>
    </w:p>
    <w:p w:rsidR="004744AC" w:rsidRPr="004744AC" w:rsidRDefault="004744AC" w:rsidP="00956CF5">
      <w:pPr>
        <w:pStyle w:val="Odstavecseseznamem"/>
        <w:spacing w:after="0" w:line="360" w:lineRule="auto"/>
        <w:ind w:left="0" w:right="430" w:firstLine="567"/>
        <w:jc w:val="both"/>
        <w:rPr>
          <w:szCs w:val="24"/>
        </w:rPr>
      </w:pPr>
      <w:r w:rsidRPr="004744AC">
        <w:rPr>
          <w:i/>
          <w:szCs w:val="24"/>
        </w:rPr>
        <w:t>„Strategii zdůrazňující komplexnost celého případu, souvislosti funkčních a životních oblastí života účastníků výzkumu (případu) a jeho historicko – biografické pozadí.</w:t>
      </w:r>
    </w:p>
    <w:p w:rsidR="004744AC" w:rsidRPr="004744AC" w:rsidRDefault="004744AC" w:rsidP="00956CF5">
      <w:pPr>
        <w:pStyle w:val="Odstavecseseznamem"/>
        <w:spacing w:after="0" w:line="360" w:lineRule="auto"/>
        <w:ind w:left="0" w:right="430" w:firstLine="567"/>
        <w:jc w:val="both"/>
        <w:rPr>
          <w:i/>
          <w:szCs w:val="24"/>
        </w:rPr>
      </w:pPr>
      <w:r w:rsidRPr="004744AC">
        <w:rPr>
          <w:i/>
          <w:szCs w:val="24"/>
        </w:rPr>
        <w:t>Strategii představující výchozí místo pro hledání, popis a vysvětlování vlivu různých faktorů a souvislostí v kontextu daného případu.</w:t>
      </w:r>
    </w:p>
    <w:p w:rsidR="004744AC" w:rsidRPr="004744AC" w:rsidRDefault="004744AC" w:rsidP="00956CF5">
      <w:pPr>
        <w:pStyle w:val="Odstavecseseznamem"/>
        <w:spacing w:after="0" w:line="360" w:lineRule="auto"/>
        <w:ind w:left="0" w:right="430" w:firstLine="567"/>
        <w:jc w:val="both"/>
        <w:rPr>
          <w:i/>
          <w:szCs w:val="24"/>
        </w:rPr>
      </w:pPr>
      <w:r w:rsidRPr="004744AC">
        <w:rPr>
          <w:i/>
          <w:szCs w:val="24"/>
        </w:rPr>
        <w:t>Metodu využitelnou ke zpětné kontrole výsledků dosažených prakticky jakýmikoli výzkumnými psychologickými metodami a postupy, kdy platnost těchto výsledků ověřujeme na případové studii.“</w:t>
      </w:r>
    </w:p>
    <w:p w:rsidR="004744AC" w:rsidRPr="004744AC" w:rsidRDefault="004744AC" w:rsidP="004744AC">
      <w:pPr>
        <w:pStyle w:val="Odstavecseseznamem"/>
        <w:spacing w:after="240" w:line="360" w:lineRule="auto"/>
        <w:ind w:left="0" w:right="430" w:firstLine="567"/>
        <w:jc w:val="both"/>
        <w:rPr>
          <w:szCs w:val="24"/>
        </w:rPr>
      </w:pPr>
      <w:r w:rsidRPr="004744AC">
        <w:rPr>
          <w:szCs w:val="24"/>
        </w:rPr>
        <w:t xml:space="preserve">Miovský </w:t>
      </w:r>
      <w:r w:rsidR="006A58D3">
        <w:rPr>
          <w:szCs w:val="24"/>
        </w:rPr>
        <w:t xml:space="preserve">rozlišuje </w:t>
      </w:r>
      <w:r w:rsidRPr="004744AC">
        <w:rPr>
          <w:szCs w:val="24"/>
        </w:rPr>
        <w:t xml:space="preserve">minimálně tři varianty </w:t>
      </w:r>
      <w:r w:rsidR="006A58D3">
        <w:rPr>
          <w:szCs w:val="24"/>
        </w:rPr>
        <w:t xml:space="preserve">případové studie </w:t>
      </w:r>
      <w:r w:rsidRPr="004744AC">
        <w:rPr>
          <w:szCs w:val="24"/>
        </w:rPr>
        <w:t>a to jednopřípadovou studii, případovou studii zahrnující komplexnější systém a studii ži</w:t>
      </w:r>
      <w:r w:rsidR="00DC3DA6">
        <w:rPr>
          <w:szCs w:val="24"/>
        </w:rPr>
        <w:t>votního příběhu. (Miovský, 2006, s.</w:t>
      </w:r>
      <w:r w:rsidRPr="004744AC">
        <w:rPr>
          <w:szCs w:val="24"/>
        </w:rPr>
        <w:t xml:space="preserve"> 95) Hendl naopak rozlišuje několik základních variant: osobní případová studie, studie sociálních skupin, komunity, organizací a institucí, zkoumání programů či rolí. (dle Miovský, 2006</w:t>
      </w:r>
      <w:r w:rsidR="00DC3DA6">
        <w:rPr>
          <w:szCs w:val="24"/>
        </w:rPr>
        <w:t xml:space="preserve">, s. </w:t>
      </w:r>
      <w:r w:rsidRPr="004744AC">
        <w:rPr>
          <w:szCs w:val="24"/>
        </w:rPr>
        <w:t xml:space="preserve">95). Ve výzkumů organizací a institucí se strategie případová studie uplatňuje velmi často a to i přesto, že je využívání výzkumné strategie </w:t>
      </w:r>
      <w:r w:rsidRPr="003C5FB9">
        <w:rPr>
          <w:szCs w:val="24"/>
        </w:rPr>
        <w:t xml:space="preserve">případové studie organizací a institucí </w:t>
      </w:r>
      <w:r w:rsidRPr="004744AC">
        <w:rPr>
          <w:szCs w:val="24"/>
        </w:rPr>
        <w:t xml:space="preserve">na </w:t>
      </w:r>
      <w:proofErr w:type="gramStart"/>
      <w:r w:rsidRPr="004744AC">
        <w:rPr>
          <w:szCs w:val="24"/>
        </w:rPr>
        <w:t>začátku, lze</w:t>
      </w:r>
      <w:proofErr w:type="gramEnd"/>
      <w:r w:rsidRPr="004744AC">
        <w:rPr>
          <w:szCs w:val="24"/>
        </w:rPr>
        <w:t xml:space="preserve"> touto metodou odpovědět na otázky typu  Čím </w:t>
      </w:r>
      <w:proofErr w:type="gramStart"/>
      <w:r w:rsidRPr="004744AC">
        <w:rPr>
          <w:szCs w:val="24"/>
        </w:rPr>
        <w:t>lze</w:t>
      </w:r>
      <w:proofErr w:type="gramEnd"/>
      <w:r w:rsidRPr="004744AC">
        <w:rPr>
          <w:szCs w:val="24"/>
        </w:rPr>
        <w:t xml:space="preserve"> pomoci rozvoji organizace? Jak utvářet dobré firemní prostředí? Nebo Jak a kdy plánovat a provádět reorganizaci firmy?. Je to právě proto, že případová studie pracuje s organizací komplexně s ohledem na její historický kontext. Tento celek není možné rozdělit na jednotlivé pracovníky či pracovní týmy a pracovat s nimi oddě</w:t>
      </w:r>
      <w:r w:rsidR="00DC3DA6">
        <w:rPr>
          <w:szCs w:val="24"/>
        </w:rPr>
        <w:t>leně. (Bryman dle Miovský, 2006, s.</w:t>
      </w:r>
      <w:r w:rsidRPr="004744AC">
        <w:rPr>
          <w:szCs w:val="24"/>
        </w:rPr>
        <w:t xml:space="preserve"> 97)</w:t>
      </w:r>
    </w:p>
    <w:p w:rsidR="009414A5" w:rsidRPr="00A430FD" w:rsidRDefault="004744AC" w:rsidP="005E75F4">
      <w:pPr>
        <w:pStyle w:val="Odstavecseseznamem"/>
        <w:spacing w:after="240" w:line="360" w:lineRule="auto"/>
        <w:ind w:left="0" w:right="430" w:firstLine="567"/>
        <w:jc w:val="both"/>
      </w:pPr>
      <w:r w:rsidRPr="004744AC">
        <w:rPr>
          <w:szCs w:val="24"/>
        </w:rPr>
        <w:t xml:space="preserve">Metodu případové studie s organizací jsem využila v absolventské práci. Okruh sběru dat a výchozích materiálů je velmi široký. Ke sběru dat jsem použila zkoumání vzniku a historického vývoje organizace, studium výročních zpráv, nestrukturované interview s manažerkou a zároveň zakladatelkou organizace paní Hanou </w:t>
      </w:r>
      <w:proofErr w:type="spellStart"/>
      <w:r w:rsidRPr="004744AC">
        <w:rPr>
          <w:szCs w:val="24"/>
        </w:rPr>
        <w:t>Školoudovou</w:t>
      </w:r>
      <w:proofErr w:type="spellEnd"/>
      <w:r w:rsidRPr="004744AC">
        <w:rPr>
          <w:szCs w:val="24"/>
        </w:rPr>
        <w:t xml:space="preserve">, </w:t>
      </w:r>
      <w:r w:rsidRPr="00A430FD">
        <w:t xml:space="preserve">skupinovou práci se zaměstnanci a dotazník s uzavřenými i otevřenými otázkami pro </w:t>
      </w:r>
      <w:r w:rsidRPr="00A430FD">
        <w:lastRenderedPageBreak/>
        <w:t>dobrovolníky.</w:t>
      </w:r>
      <w:r w:rsidR="005E75F4" w:rsidRPr="00A430FD">
        <w:t xml:space="preserve"> </w:t>
      </w:r>
      <w:r w:rsidRPr="00A430FD">
        <w:t xml:space="preserve">Cílem případové studie je </w:t>
      </w:r>
      <w:r w:rsidR="005E75F4" w:rsidRPr="00A430FD">
        <w:t xml:space="preserve">navrhnout projekt, který směřuje k akreditaci </w:t>
      </w:r>
      <w:r w:rsidRPr="00A430FD">
        <w:t>dobrovolnictví v organizaci.</w:t>
      </w:r>
      <w:r w:rsidR="005E75F4" w:rsidRPr="00A430FD">
        <w:t xml:space="preserve"> </w:t>
      </w:r>
      <w:r w:rsidR="009414A5" w:rsidRPr="00A430FD">
        <w:t xml:space="preserve">Projekt dle Švrčinové </w:t>
      </w:r>
      <w:r w:rsidR="00DC3DA6">
        <w:t>(2007, s.</w:t>
      </w:r>
      <w:r w:rsidR="00CA6195" w:rsidRPr="00A430FD">
        <w:t xml:space="preserve"> 8-9) je vznik něčeho nového, dosud neexistujícího. Projekt směřuje k určitému, předem definovanému cíli.</w:t>
      </w:r>
      <w:r w:rsidR="005E75F4" w:rsidRPr="00A430FD">
        <w:t xml:space="preserve"> Cílem projektu je vyplnění žádosti o akreditaci dobrovolnictví.</w:t>
      </w:r>
    </w:p>
    <w:p w:rsidR="007C2BAC" w:rsidRPr="00F56590" w:rsidRDefault="008C346E" w:rsidP="00F56590">
      <w:pPr>
        <w:pStyle w:val="Nadpis1"/>
      </w:pPr>
      <w:bookmarkStart w:id="23" w:name="_Toc414822645"/>
      <w:r w:rsidRPr="00F56590">
        <w:t>Případová studie</w:t>
      </w:r>
      <w:bookmarkEnd w:id="23"/>
    </w:p>
    <w:p w:rsidR="00042B51" w:rsidRPr="004744AC" w:rsidRDefault="008C346E" w:rsidP="00AE1451">
      <w:pPr>
        <w:tabs>
          <w:tab w:val="left" w:pos="1440"/>
        </w:tabs>
        <w:spacing w:line="360" w:lineRule="auto"/>
        <w:ind w:firstLine="567"/>
        <w:jc w:val="both"/>
        <w:rPr>
          <w:rFonts w:cs="Times New Roman"/>
          <w:szCs w:val="24"/>
        </w:rPr>
      </w:pPr>
      <w:r w:rsidRPr="004744AC">
        <w:rPr>
          <w:rFonts w:cs="Times New Roman"/>
          <w:szCs w:val="24"/>
        </w:rPr>
        <w:t xml:space="preserve">V předcházejících kapitolách teoretické části jsem se zabývala rozdíly mezi dobrovolnictvím a komunitním dobrovolnictvím. Typy organizované a neorganizované dobrovolnické pomoci. </w:t>
      </w:r>
      <w:r w:rsidR="006A58D3">
        <w:rPr>
          <w:rFonts w:cs="Times New Roman"/>
          <w:szCs w:val="24"/>
        </w:rPr>
        <w:t>K</w:t>
      </w:r>
      <w:r w:rsidRPr="004744AC">
        <w:rPr>
          <w:rFonts w:cs="Times New Roman"/>
          <w:szCs w:val="24"/>
        </w:rPr>
        <w:t xml:space="preserve">rátce jsem nastínila legislativní rámec dobrovolnictví. V šesté kapitole jsem se více zaměřila na dobrovolnictví v neziskové organizaci.  V případové </w:t>
      </w:r>
      <w:r w:rsidRPr="00E9478E">
        <w:rPr>
          <w:rFonts w:cs="Times New Roman"/>
          <w:szCs w:val="24"/>
        </w:rPr>
        <w:t xml:space="preserve">studii </w:t>
      </w:r>
      <w:r w:rsidR="00AD1C4F" w:rsidRPr="00E9478E">
        <w:rPr>
          <w:rFonts w:cs="Times New Roman"/>
          <w:szCs w:val="24"/>
        </w:rPr>
        <w:t xml:space="preserve">porovnám </w:t>
      </w:r>
      <w:r w:rsidRPr="00E9478E">
        <w:rPr>
          <w:rFonts w:cs="Times New Roman"/>
          <w:szCs w:val="24"/>
        </w:rPr>
        <w:t>výhody</w:t>
      </w:r>
      <w:r w:rsidRPr="004744AC">
        <w:rPr>
          <w:rFonts w:cs="Times New Roman"/>
          <w:szCs w:val="24"/>
        </w:rPr>
        <w:t xml:space="preserve"> a nevýhody akreditace dobrovolnického programu pro konkrétní organi</w:t>
      </w:r>
      <w:r w:rsidR="00DC3DA6">
        <w:rPr>
          <w:rFonts w:cs="Times New Roman"/>
          <w:szCs w:val="24"/>
        </w:rPr>
        <w:t xml:space="preserve">zaci Centrum pro rodinu Ráj </w:t>
      </w:r>
      <w:r w:rsidRPr="004744AC">
        <w:rPr>
          <w:rFonts w:cs="Times New Roman"/>
          <w:szCs w:val="24"/>
        </w:rPr>
        <w:t xml:space="preserve">v Pavlovicích u Přerova. </w:t>
      </w:r>
      <w:r w:rsidR="00690980" w:rsidRPr="004744AC">
        <w:rPr>
          <w:rFonts w:cs="Times New Roman"/>
          <w:szCs w:val="24"/>
        </w:rPr>
        <w:t>Nejprve p</w:t>
      </w:r>
      <w:r w:rsidR="00E9478E">
        <w:rPr>
          <w:rFonts w:cs="Times New Roman"/>
          <w:szCs w:val="24"/>
        </w:rPr>
        <w:t>ředstavím</w:t>
      </w:r>
      <w:r w:rsidR="00690980" w:rsidRPr="004744AC">
        <w:rPr>
          <w:rFonts w:cs="Times New Roman"/>
          <w:szCs w:val="24"/>
        </w:rPr>
        <w:t xml:space="preserve"> danou organizaci a práci s dobrovolníky v ní. Zamyslím se nad možností </w:t>
      </w:r>
      <w:r w:rsidRPr="004744AC">
        <w:rPr>
          <w:rFonts w:cs="Times New Roman"/>
          <w:szCs w:val="24"/>
        </w:rPr>
        <w:t>akreditace</w:t>
      </w:r>
      <w:r w:rsidR="00690980" w:rsidRPr="004744AC">
        <w:rPr>
          <w:rFonts w:cs="Times New Roman"/>
          <w:szCs w:val="24"/>
        </w:rPr>
        <w:t xml:space="preserve"> podle zákona o dobrovolnické službě. Zvážím, zda pro</w:t>
      </w:r>
      <w:r w:rsidRPr="004744AC">
        <w:rPr>
          <w:rFonts w:cs="Times New Roman"/>
          <w:szCs w:val="24"/>
        </w:rPr>
        <w:t xml:space="preserve"> tuto organizaci b</w:t>
      </w:r>
      <w:r w:rsidR="00690980" w:rsidRPr="004744AC">
        <w:rPr>
          <w:rFonts w:cs="Times New Roman"/>
          <w:szCs w:val="24"/>
        </w:rPr>
        <w:t>ude akreditace</w:t>
      </w:r>
      <w:r w:rsidRPr="004744AC">
        <w:rPr>
          <w:rFonts w:cs="Times New Roman"/>
          <w:szCs w:val="24"/>
        </w:rPr>
        <w:t xml:space="preserve"> přínosná či nikoliv</w:t>
      </w:r>
      <w:r w:rsidR="00690980" w:rsidRPr="004744AC">
        <w:rPr>
          <w:rFonts w:cs="Times New Roman"/>
          <w:szCs w:val="24"/>
        </w:rPr>
        <w:t>.</w:t>
      </w:r>
    </w:p>
    <w:p w:rsidR="00A31EFC" w:rsidRDefault="00F56590" w:rsidP="00AE1451">
      <w:pPr>
        <w:pStyle w:val="Nadpis2"/>
        <w:spacing w:after="240"/>
      </w:pPr>
      <w:bookmarkStart w:id="24" w:name="_Toc414822646"/>
      <w:r>
        <w:t>6</w:t>
      </w:r>
      <w:r w:rsidR="00394D93">
        <w:t>.1</w:t>
      </w:r>
      <w:r w:rsidR="00341C94">
        <w:t>.</w:t>
      </w:r>
      <w:r w:rsidR="00394D93">
        <w:t xml:space="preserve"> </w:t>
      </w:r>
      <w:r w:rsidR="00A31EFC">
        <w:t>Historie vzniku Centra pro rodinu Ráj</w:t>
      </w:r>
      <w:bookmarkEnd w:id="24"/>
    </w:p>
    <w:p w:rsidR="00A31EFC" w:rsidRPr="00A31EFC" w:rsidRDefault="00A31EFC" w:rsidP="00AE1451">
      <w:pPr>
        <w:spacing w:after="0" w:line="360" w:lineRule="auto"/>
        <w:ind w:firstLine="567"/>
        <w:jc w:val="both"/>
        <w:rPr>
          <w:rFonts w:cs="Times New Roman"/>
          <w:szCs w:val="24"/>
        </w:rPr>
      </w:pPr>
      <w:r w:rsidRPr="00A31EFC">
        <w:rPr>
          <w:rFonts w:cs="Times New Roman"/>
          <w:szCs w:val="24"/>
        </w:rPr>
        <w:t>V dubnu 2006 vznik</w:t>
      </w:r>
      <w:r w:rsidR="00AD1C4F">
        <w:rPr>
          <w:rFonts w:cs="Times New Roman"/>
          <w:szCs w:val="24"/>
        </w:rPr>
        <w:t>lo</w:t>
      </w:r>
      <w:r w:rsidRPr="00A31EFC">
        <w:rPr>
          <w:rFonts w:cs="Times New Roman"/>
          <w:szCs w:val="24"/>
        </w:rPr>
        <w:t xml:space="preserve"> středisko arcidiecézního Centra pro rodi</w:t>
      </w:r>
      <w:r w:rsidR="00AD1C4F">
        <w:rPr>
          <w:rFonts w:cs="Times New Roman"/>
          <w:szCs w:val="24"/>
        </w:rPr>
        <w:t>nný život Olomouc, které dostalo</w:t>
      </w:r>
      <w:r w:rsidRPr="00A31EFC">
        <w:rPr>
          <w:rFonts w:cs="Times New Roman"/>
          <w:szCs w:val="24"/>
        </w:rPr>
        <w:t xml:space="preserve"> název Centrum pro rodinu děkanátu Přerov a sídlí v Pavlovicích u Přerova. Staví na tradičních cílech všech center pro rodinu v ČR a zkušenostech zakladatelů s dobrovolnou prací s dětmi, </w:t>
      </w:r>
      <w:r w:rsidR="00AD1C4F">
        <w:rPr>
          <w:rFonts w:cs="Times New Roman"/>
          <w:szCs w:val="24"/>
        </w:rPr>
        <w:t>mládeží a rodinami. Centrum vedl</w:t>
      </w:r>
      <w:r w:rsidRPr="00A31EFC">
        <w:rPr>
          <w:rFonts w:cs="Times New Roman"/>
          <w:szCs w:val="24"/>
        </w:rPr>
        <w:t xml:space="preserve"> pastorační asistent pro rodiny Bc.</w:t>
      </w:r>
      <w:r w:rsidR="002D0A9D">
        <w:rPr>
          <w:rFonts w:cs="Times New Roman"/>
          <w:szCs w:val="24"/>
        </w:rPr>
        <w:t xml:space="preserve"> </w:t>
      </w:r>
      <w:r w:rsidRPr="00A31EFC">
        <w:rPr>
          <w:rFonts w:cs="Times New Roman"/>
          <w:szCs w:val="24"/>
        </w:rPr>
        <w:t>Petr Školoud a na jeho činnosti se podílejí především dobrovolníci. Jsou to lidé z řad přátel manželů Školoudových jako neformální skupina lidí, kteří dali základ této organizaci. Lidé, kteří mají stejné zájmy a sdílejí podobné (křesťanské) životní hodnoty.</w:t>
      </w:r>
    </w:p>
    <w:p w:rsidR="00A31EFC" w:rsidRPr="00A31EFC" w:rsidRDefault="00A31EFC" w:rsidP="00AE1451">
      <w:pPr>
        <w:spacing w:after="0" w:line="360" w:lineRule="auto"/>
        <w:ind w:firstLine="567"/>
        <w:jc w:val="both"/>
        <w:rPr>
          <w:rFonts w:cs="Times New Roman"/>
          <w:szCs w:val="24"/>
        </w:rPr>
      </w:pPr>
      <w:r w:rsidRPr="00A31EFC">
        <w:rPr>
          <w:rFonts w:cs="Times New Roman"/>
          <w:szCs w:val="24"/>
        </w:rPr>
        <w:t>V lednu 2007 vznik</w:t>
      </w:r>
      <w:r w:rsidR="00AD1C4F">
        <w:rPr>
          <w:rFonts w:cs="Times New Roman"/>
          <w:szCs w:val="24"/>
        </w:rPr>
        <w:t>lo</w:t>
      </w:r>
      <w:r w:rsidRPr="00A31EFC">
        <w:rPr>
          <w:rFonts w:cs="Times New Roman"/>
          <w:szCs w:val="24"/>
        </w:rPr>
        <w:t xml:space="preserve"> v Pavlovicích u Přerova z klubu maminek Mateřské centrum Ráj, které je zapojeno do projektu „Profesionalizace mateřských center v Olomouckém kraji.“ Př</w:t>
      </w:r>
      <w:r w:rsidR="00AD1C4F">
        <w:rPr>
          <w:rFonts w:cs="Times New Roman"/>
          <w:szCs w:val="24"/>
        </w:rPr>
        <w:t>es tento projekt byla</w:t>
      </w:r>
      <w:r w:rsidRPr="00A31EFC">
        <w:rPr>
          <w:rFonts w:cs="Times New Roman"/>
          <w:szCs w:val="24"/>
        </w:rPr>
        <w:t xml:space="preserve"> zaměstnána manažerka Hana Ško</w:t>
      </w:r>
      <w:r w:rsidR="00AD1C4F">
        <w:rPr>
          <w:rFonts w:cs="Times New Roman"/>
          <w:szCs w:val="24"/>
        </w:rPr>
        <w:t>loudová. Mateřské centrum zažívalo velký rozvoj. Rostl počet návštěvníků, pro které byl</w:t>
      </w:r>
      <w:r w:rsidRPr="00A31EFC">
        <w:rPr>
          <w:rFonts w:cs="Times New Roman"/>
          <w:szCs w:val="24"/>
        </w:rPr>
        <w:t xml:space="preserve"> připravován pravidelný celotýdenní program a řada j</w:t>
      </w:r>
      <w:r w:rsidR="00AD1C4F">
        <w:rPr>
          <w:rFonts w:cs="Times New Roman"/>
          <w:szCs w:val="24"/>
        </w:rPr>
        <w:t>ednorázových aktivit. Centrum bylo</w:t>
      </w:r>
      <w:r w:rsidRPr="00A31EFC">
        <w:rPr>
          <w:rFonts w:cs="Times New Roman"/>
          <w:szCs w:val="24"/>
        </w:rPr>
        <w:t xml:space="preserve"> zapojeno do Komunitního plánu sociálních služeb na Záhoří a Pobečví.</w:t>
      </w:r>
    </w:p>
    <w:p w:rsidR="00A31EFC" w:rsidRPr="00A31EFC" w:rsidRDefault="00A31EFC" w:rsidP="00AE1451">
      <w:pPr>
        <w:spacing w:after="0" w:line="360" w:lineRule="auto"/>
        <w:ind w:firstLine="567"/>
        <w:jc w:val="both"/>
        <w:rPr>
          <w:rFonts w:cs="Times New Roman"/>
          <w:szCs w:val="24"/>
        </w:rPr>
      </w:pPr>
      <w:r w:rsidRPr="00A31EFC">
        <w:rPr>
          <w:rFonts w:cs="Times New Roman"/>
          <w:szCs w:val="24"/>
        </w:rPr>
        <w:t>V červnu 200</w:t>
      </w:r>
      <w:r w:rsidR="00AD1C4F">
        <w:rPr>
          <w:rFonts w:cs="Times New Roman"/>
          <w:szCs w:val="24"/>
        </w:rPr>
        <w:t>7 – se obě tyto střediska sloučila</w:t>
      </w:r>
      <w:r w:rsidRPr="00A31EFC">
        <w:rPr>
          <w:rFonts w:cs="Times New Roman"/>
          <w:szCs w:val="24"/>
        </w:rPr>
        <w:t xml:space="preserve"> pod nově vznikající občanské sdružení Centrum pro rodinu Ráj. Předsedou tohoto </w:t>
      </w:r>
      <w:proofErr w:type="gramStart"/>
      <w:r w:rsidRPr="00A31EFC">
        <w:rPr>
          <w:rFonts w:cs="Times New Roman"/>
          <w:szCs w:val="24"/>
        </w:rPr>
        <w:t>o.s.</w:t>
      </w:r>
      <w:proofErr w:type="gramEnd"/>
      <w:r w:rsidRPr="00A31EFC">
        <w:rPr>
          <w:rFonts w:cs="Times New Roman"/>
          <w:szCs w:val="24"/>
        </w:rPr>
        <w:t xml:space="preserve"> byla zvolena osmi zakládajícími členy Hana Školoudová. Centrum vedou společně se svým manželem Bc. Petrem </w:t>
      </w:r>
      <w:proofErr w:type="spellStart"/>
      <w:r w:rsidRPr="00A31EFC">
        <w:rPr>
          <w:rFonts w:cs="Times New Roman"/>
          <w:szCs w:val="24"/>
        </w:rPr>
        <w:t>Školoudem</w:t>
      </w:r>
      <w:proofErr w:type="spellEnd"/>
      <w:r w:rsidRPr="00A31EFC">
        <w:rPr>
          <w:rFonts w:cs="Times New Roman"/>
          <w:szCs w:val="24"/>
        </w:rPr>
        <w:t xml:space="preserve">. </w:t>
      </w:r>
    </w:p>
    <w:p w:rsidR="00A31EFC" w:rsidRPr="00A31EFC" w:rsidRDefault="00AD1C4F" w:rsidP="00AE1451">
      <w:pPr>
        <w:spacing w:after="0" w:line="360" w:lineRule="auto"/>
        <w:ind w:firstLine="567"/>
        <w:jc w:val="both"/>
        <w:rPr>
          <w:rFonts w:cs="Times New Roman"/>
          <w:szCs w:val="24"/>
        </w:rPr>
      </w:pPr>
      <w:r>
        <w:rPr>
          <w:rFonts w:cs="Times New Roman"/>
          <w:szCs w:val="24"/>
        </w:rPr>
        <w:lastRenderedPageBreak/>
        <w:t>Na programech se podílelo</w:t>
      </w:r>
      <w:r w:rsidR="00A31EFC" w:rsidRPr="00A31EFC">
        <w:rPr>
          <w:rFonts w:cs="Times New Roman"/>
          <w:szCs w:val="24"/>
        </w:rPr>
        <w:t xml:space="preserve"> 12 pravidelných dobrovolných spolupracovníků a až 90 dalších dobrovolníků při organizaci jednorázových aktivit. Od místní farnosti dostalo centrum k užívání budovu a přilehlý areál fary v Pavlovicích u Přerova. V tomto období fungovalo v organizaci jak dobrovolnictví formální, které poskytovali členové o.</w:t>
      </w:r>
      <w:r w:rsidR="002D0A9D">
        <w:rPr>
          <w:rFonts w:cs="Times New Roman"/>
          <w:szCs w:val="24"/>
        </w:rPr>
        <w:t xml:space="preserve"> </w:t>
      </w:r>
      <w:r w:rsidR="00A31EFC" w:rsidRPr="00A31EFC">
        <w:rPr>
          <w:rFonts w:cs="Times New Roman"/>
          <w:szCs w:val="24"/>
        </w:rPr>
        <w:t>s.</w:t>
      </w:r>
      <w:r w:rsidR="002D0A9D">
        <w:rPr>
          <w:rFonts w:cs="Times New Roman"/>
          <w:szCs w:val="24"/>
        </w:rPr>
        <w:t xml:space="preserve"> </w:t>
      </w:r>
      <w:r w:rsidR="00A31EFC" w:rsidRPr="00A31EFC">
        <w:rPr>
          <w:rFonts w:cs="Times New Roman"/>
          <w:szCs w:val="24"/>
        </w:rPr>
        <w:t xml:space="preserve">při vedení pravidelných aktivit, tak dobrovolnictví neformální při pomoci na větších či menších jednorázových akcích. </w:t>
      </w:r>
      <w:r w:rsidR="00A31EFC">
        <w:rPr>
          <w:rFonts w:cs="Times New Roman"/>
          <w:szCs w:val="24"/>
        </w:rPr>
        <w:t>(Výroční zpráva Centra pro rodinu Ráj Pavlovice u Přerova 2007)</w:t>
      </w:r>
    </w:p>
    <w:p w:rsidR="00042B51" w:rsidRPr="00D83AE0" w:rsidRDefault="00F56590" w:rsidP="00704ABC">
      <w:pPr>
        <w:pStyle w:val="Nadpis2"/>
        <w:spacing w:after="240"/>
      </w:pPr>
      <w:bookmarkStart w:id="25" w:name="_Toc414822647"/>
      <w:r>
        <w:t>6</w:t>
      </w:r>
      <w:r w:rsidR="00394D93">
        <w:t>.2</w:t>
      </w:r>
      <w:r w:rsidR="00341C94">
        <w:t>.</w:t>
      </w:r>
      <w:r w:rsidR="00394D93">
        <w:t xml:space="preserve"> </w:t>
      </w:r>
      <w:r w:rsidR="00690980" w:rsidRPr="00D83AE0">
        <w:t>O organizaci Centrum pro rodinu Ráj</w:t>
      </w:r>
      <w:bookmarkEnd w:id="25"/>
      <w:r w:rsidR="00690980" w:rsidRPr="00D83AE0">
        <w:t xml:space="preserve"> </w:t>
      </w:r>
    </w:p>
    <w:p w:rsidR="00591CCD" w:rsidRDefault="00690980" w:rsidP="00C9531C">
      <w:pPr>
        <w:pStyle w:val="center"/>
        <w:spacing w:before="0" w:beforeAutospacing="0" w:after="0" w:afterAutospacing="0" w:line="360" w:lineRule="auto"/>
        <w:ind w:firstLine="567"/>
        <w:jc w:val="both"/>
        <w:rPr>
          <w:rStyle w:val="apple-style-span"/>
        </w:rPr>
      </w:pPr>
      <w:r w:rsidRPr="00A31EFC">
        <w:rPr>
          <w:rStyle w:val="Siln"/>
        </w:rPr>
        <w:t>Centrum pro rodinu Ráj</w:t>
      </w:r>
      <w:r w:rsidRPr="00A31EFC">
        <w:rPr>
          <w:rStyle w:val="apple-style-span"/>
        </w:rPr>
        <w:t> o.</w:t>
      </w:r>
      <w:r w:rsidR="002D0A9D">
        <w:rPr>
          <w:rStyle w:val="apple-style-span"/>
        </w:rPr>
        <w:t xml:space="preserve"> </w:t>
      </w:r>
      <w:r w:rsidRPr="00A31EFC">
        <w:rPr>
          <w:rStyle w:val="apple-style-span"/>
        </w:rPr>
        <w:t>s. je nestátní nezisková organizace sídlící v Pavlovicích u Přerova. Od r. 2006 pastoračním střediskem Olomoucké arcidiecéze pro děkanát Přerov. V červnu 2007 bylo zaregistrováno u Ministerstva v</w:t>
      </w:r>
      <w:r w:rsidR="002D0A19" w:rsidRPr="00A31EFC">
        <w:rPr>
          <w:rStyle w:val="apple-style-span"/>
        </w:rPr>
        <w:t>nitra ČR jako občanské sdružení</w:t>
      </w:r>
      <w:r w:rsidRPr="00A31EFC">
        <w:rPr>
          <w:rStyle w:val="apple-style-span"/>
        </w:rPr>
        <w:t xml:space="preserve">. </w:t>
      </w:r>
      <w:r w:rsidR="00591CCD">
        <w:rPr>
          <w:rStyle w:val="apple-style-span"/>
        </w:rPr>
        <w:t xml:space="preserve">Centrum pro rodinu Ráj je právnickou osobou. </w:t>
      </w:r>
      <w:r w:rsidRPr="00A31EFC">
        <w:rPr>
          <w:rStyle w:val="apple-style-span"/>
        </w:rPr>
        <w:t>Činnost o</w:t>
      </w:r>
      <w:r w:rsidR="002D0A19" w:rsidRPr="00A31EFC">
        <w:rPr>
          <w:rStyle w:val="apple-style-span"/>
        </w:rPr>
        <w:t xml:space="preserve">bčanského </w:t>
      </w:r>
      <w:r w:rsidRPr="00A31EFC">
        <w:rPr>
          <w:rStyle w:val="apple-style-span"/>
        </w:rPr>
        <w:t>s</w:t>
      </w:r>
      <w:r w:rsidR="002D0A19" w:rsidRPr="00A31EFC">
        <w:rPr>
          <w:rStyle w:val="apple-style-span"/>
        </w:rPr>
        <w:t>družení</w:t>
      </w:r>
      <w:r w:rsidRPr="00A31EFC">
        <w:rPr>
          <w:rStyle w:val="apple-style-span"/>
        </w:rPr>
        <w:t xml:space="preserve"> řídí výbor o. s. v čele s předsedkyní. Na aktivitách a projektech o</w:t>
      </w:r>
      <w:r w:rsidR="002D0A19" w:rsidRPr="00A31EFC">
        <w:rPr>
          <w:rStyle w:val="apple-style-span"/>
        </w:rPr>
        <w:t xml:space="preserve">bčanského </w:t>
      </w:r>
      <w:r w:rsidRPr="00A31EFC">
        <w:rPr>
          <w:rStyle w:val="apple-style-span"/>
        </w:rPr>
        <w:t>s</w:t>
      </w:r>
      <w:r w:rsidR="002D0A19" w:rsidRPr="00A31EFC">
        <w:rPr>
          <w:rStyle w:val="apple-style-span"/>
        </w:rPr>
        <w:t>družení</w:t>
      </w:r>
      <w:r w:rsidRPr="00A31EFC">
        <w:rPr>
          <w:rStyle w:val="apple-style-span"/>
        </w:rPr>
        <w:t xml:space="preserve"> se v průběhu let podíleli pastorační asistenti Arcibiskupství olomouckého, vlastní zaměstnanci, brigádníci a dobrovolní spolupracovníci. Od roku 2009 do roku 2011 byly projekty sdružení podporovány MPSV ČR, Arcibiskupstvím Olomouckým, Olomouckým Krajem, Městem Přerov, Obcí Hradčany, Obcí Pavlovice u Přerova, farnostmi děkanátu Přerov, F-nadací a řadou dalších právnických i fyzických osob. V současné době má sdružení dva zaměstnance na plný úvazek, tři na poloviční úvazek, někteří vedoucí kroužků pracují na </w:t>
      </w:r>
      <w:r w:rsidR="002D0A19" w:rsidRPr="00A31EFC">
        <w:rPr>
          <w:rStyle w:val="apple-style-span"/>
        </w:rPr>
        <w:t>Dohodu o provedení práce</w:t>
      </w:r>
      <w:r w:rsidRPr="00A31EFC">
        <w:rPr>
          <w:rStyle w:val="apple-style-span"/>
        </w:rPr>
        <w:t>, další činnosti zajišťují dobrovolníci, brigádníci</w:t>
      </w:r>
      <w:r w:rsidRPr="00690980">
        <w:rPr>
          <w:rStyle w:val="apple-style-span"/>
        </w:rPr>
        <w:t>.</w:t>
      </w:r>
      <w:r w:rsidR="00B137B9">
        <w:rPr>
          <w:rStyle w:val="apple-style-span"/>
        </w:rPr>
        <w:t xml:space="preserve"> (</w:t>
      </w:r>
      <w:r w:rsidR="00DC3DA6">
        <w:rPr>
          <w:rStyle w:val="apple-style-span"/>
        </w:rPr>
        <w:t>R</w:t>
      </w:r>
      <w:r w:rsidR="00413F20">
        <w:rPr>
          <w:rStyle w:val="apple-style-span"/>
        </w:rPr>
        <w:t>á</w:t>
      </w:r>
      <w:r w:rsidR="00B137B9">
        <w:rPr>
          <w:rStyle w:val="apple-style-span"/>
        </w:rPr>
        <w:t>j</w:t>
      </w:r>
      <w:r w:rsidR="00DC3DA6">
        <w:rPr>
          <w:rStyle w:val="apple-style-span"/>
        </w:rPr>
        <w:t xml:space="preserve"> P</w:t>
      </w:r>
      <w:r w:rsidR="00B137B9">
        <w:rPr>
          <w:rStyle w:val="apple-style-span"/>
        </w:rPr>
        <w:t>avlovice</w:t>
      </w:r>
      <w:r w:rsidR="00DC3DA6">
        <w:rPr>
          <w:rStyle w:val="apple-style-span"/>
        </w:rPr>
        <w:t xml:space="preserve"> 2014 </w:t>
      </w:r>
      <w:r w:rsidR="00DC3DA6">
        <w:rPr>
          <w:rStyle w:val="apple-style-span"/>
          <w:lang w:val="en-US"/>
        </w:rPr>
        <w:t>[on line]</w:t>
      </w:r>
      <w:r w:rsidR="00B137B9">
        <w:rPr>
          <w:rStyle w:val="apple-style-span"/>
        </w:rPr>
        <w:t>)</w:t>
      </w:r>
      <w:r w:rsidR="00591CCD">
        <w:rPr>
          <w:rStyle w:val="apple-style-span"/>
        </w:rPr>
        <w:t>.</w:t>
      </w:r>
    </w:p>
    <w:p w:rsidR="00C9531C" w:rsidRDefault="00C9531C" w:rsidP="00C9531C">
      <w:pPr>
        <w:pStyle w:val="center"/>
        <w:spacing w:before="0" w:beforeAutospacing="0" w:after="0" w:afterAutospacing="0" w:line="360" w:lineRule="auto"/>
        <w:ind w:firstLine="567"/>
        <w:jc w:val="both"/>
        <w:rPr>
          <w:rStyle w:val="apple-style-span"/>
        </w:rPr>
      </w:pPr>
      <w:r>
        <w:t>S účinností od 1. 1. 2014 dochází ke zrušení zákona o sdružování občanů (83/1990 Sb</w:t>
      </w:r>
      <w:r w:rsidR="00A51FA9">
        <w:t>.</w:t>
      </w:r>
      <w:r>
        <w:t>), který upravoval vznik, podobu i zánik občanských sdružení a dalších NNO, a dochází k přesunu právní úpravy občanských sdružení (resp. spolků) do nového občanského zákoníku (89/2012 Sb.)</w:t>
      </w:r>
      <w:r>
        <w:rPr>
          <w:rStyle w:val="apple-style-span"/>
        </w:rPr>
        <w:t xml:space="preserve">. </w:t>
      </w:r>
      <w:r w:rsidRPr="00C9531C">
        <w:rPr>
          <w:rStyle w:val="Siln"/>
          <w:b w:val="0"/>
        </w:rPr>
        <w:t>K tomu, aby bylo občanské sdružení považováno za spolek, nemusí nic dělat.</w:t>
      </w:r>
      <w:r w:rsidRPr="00C9531C">
        <w:rPr>
          <w:b/>
        </w:rPr>
        <w:t xml:space="preserve"> </w:t>
      </w:r>
      <w:r>
        <w:t>Není tedy možné hovořit o tom, že se občanská sdružení transformují na spolky, protože se nejedná o rozhodování o změně právní formy, ale o automatické pojetí sdružení jako spolku. Sdružením je však dána možnost rozhodnout o své transformaci. Podle §3045 mohou rozhodnout o transformaci na ústav nebo sociální družstvo. O této transformaci musí aktivně rozhodnout příslušný orgán sdružení (nyní spolku)</w:t>
      </w:r>
      <w:r w:rsidR="000E3857">
        <w:t xml:space="preserve">. (Spiralis, 2014, </w:t>
      </w:r>
      <w:r w:rsidR="000E3857">
        <w:rPr>
          <w:lang w:val="en-US"/>
        </w:rPr>
        <w:t>[on line]</w:t>
      </w:r>
      <w:r w:rsidR="000E3857">
        <w:t xml:space="preserve">) </w:t>
      </w:r>
      <w:r>
        <w:t>Centrum pro rodinu Ráj</w:t>
      </w:r>
      <w:r w:rsidR="000760E6">
        <w:t xml:space="preserve"> o transformaci neuvažuje,</w:t>
      </w:r>
      <w:r>
        <w:t xml:space="preserve"> zůstane ve formě spolku.</w:t>
      </w:r>
    </w:p>
    <w:p w:rsidR="00C9531C" w:rsidRDefault="00C9531C" w:rsidP="00704ABC">
      <w:pPr>
        <w:pStyle w:val="center"/>
        <w:spacing w:before="0" w:beforeAutospacing="0" w:after="240" w:afterAutospacing="0" w:line="360" w:lineRule="auto"/>
        <w:ind w:firstLine="567"/>
        <w:jc w:val="both"/>
        <w:rPr>
          <w:rStyle w:val="apple-style-span"/>
        </w:rPr>
      </w:pPr>
    </w:p>
    <w:p w:rsidR="00704ABC" w:rsidRDefault="00D83AE0" w:rsidP="001C1CFB">
      <w:pPr>
        <w:pStyle w:val="center"/>
        <w:spacing w:before="0" w:beforeAutospacing="0" w:after="0" w:afterAutospacing="0" w:line="360" w:lineRule="auto"/>
        <w:ind w:firstLine="567"/>
        <w:jc w:val="both"/>
        <w:rPr>
          <w:rStyle w:val="Siln"/>
          <w:b w:val="0"/>
          <w:color w:val="000000" w:themeColor="text1"/>
        </w:rPr>
      </w:pPr>
      <w:r>
        <w:rPr>
          <w:rStyle w:val="apple-style-span"/>
        </w:rPr>
        <w:lastRenderedPageBreak/>
        <w:t>Vlastní poslání organizace Centrum pro rodinu Ráj o.</w:t>
      </w:r>
      <w:r w:rsidR="009B71F9">
        <w:rPr>
          <w:rStyle w:val="apple-style-span"/>
        </w:rPr>
        <w:t xml:space="preserve"> </w:t>
      </w:r>
      <w:r>
        <w:rPr>
          <w:rStyle w:val="apple-style-span"/>
        </w:rPr>
        <w:t xml:space="preserve">s. je znázorněno v grafu </w:t>
      </w:r>
      <w:proofErr w:type="gramStart"/>
      <w:r>
        <w:rPr>
          <w:rStyle w:val="apple-style-span"/>
        </w:rPr>
        <w:t>č.1.</w:t>
      </w:r>
      <w:proofErr w:type="gramEnd"/>
      <w:r>
        <w:rPr>
          <w:rStyle w:val="apple-style-span"/>
        </w:rPr>
        <w:t xml:space="preserve"> Na cíle organizace poukazuje graf č. 2.</w:t>
      </w:r>
      <w:r w:rsidR="00704ABC">
        <w:rPr>
          <w:rStyle w:val="apple-style-span"/>
        </w:rPr>
        <w:t xml:space="preserve"> </w:t>
      </w:r>
      <w:r w:rsidR="00704ABC" w:rsidRPr="002D0A9D">
        <w:rPr>
          <w:rStyle w:val="Siln"/>
          <w:b w:val="0"/>
          <w:color w:val="000000" w:themeColor="text1"/>
        </w:rPr>
        <w:t>Aktivity organizace jsou zaměřeny na tyto cílové skupiny: viz graf č. 3</w:t>
      </w:r>
      <w:r w:rsidR="00CF4C93">
        <w:rPr>
          <w:rStyle w:val="Siln"/>
          <w:b w:val="0"/>
          <w:color w:val="000000" w:themeColor="text1"/>
        </w:rPr>
        <w:t>.</w:t>
      </w:r>
    </w:p>
    <w:p w:rsidR="00704ABC" w:rsidRDefault="00CF4C93" w:rsidP="00CF4C93">
      <w:pPr>
        <w:pStyle w:val="center"/>
        <w:spacing w:before="0" w:beforeAutospacing="0" w:after="0" w:afterAutospacing="0" w:line="360" w:lineRule="auto"/>
        <w:jc w:val="both"/>
        <w:rPr>
          <w:rStyle w:val="apple-style-span"/>
        </w:rPr>
      </w:pPr>
      <w:r w:rsidRPr="00CF4C93">
        <w:rPr>
          <w:rStyle w:val="Siln"/>
          <w:b w:val="0"/>
        </w:rPr>
        <w:t>Graf č. 1 Poslání organizace</w:t>
      </w:r>
    </w:p>
    <w:p w:rsidR="00AE1451" w:rsidRDefault="00827FF1" w:rsidP="00947D9A">
      <w:pPr>
        <w:pStyle w:val="center"/>
        <w:spacing w:line="360" w:lineRule="auto"/>
        <w:jc w:val="both"/>
        <w:rPr>
          <w:rStyle w:val="Siln"/>
          <w:b w:val="0"/>
          <w:sz w:val="20"/>
          <w:szCs w:val="20"/>
        </w:rPr>
      </w:pPr>
      <w:r>
        <w:rPr>
          <w:noProof/>
        </w:rPr>
        <w:drawing>
          <wp:inline distT="0" distB="0" distL="0" distR="0">
            <wp:extent cx="4762500" cy="2552700"/>
            <wp:effectExtent l="0" t="1905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01BD3" w:rsidRPr="00CF4C93" w:rsidRDefault="00CF4C93" w:rsidP="00947D9A">
      <w:pPr>
        <w:pStyle w:val="center"/>
        <w:spacing w:line="360" w:lineRule="auto"/>
        <w:jc w:val="both"/>
        <w:rPr>
          <w:rStyle w:val="Siln"/>
          <w:b w:val="0"/>
          <w:sz w:val="20"/>
          <w:szCs w:val="20"/>
        </w:rPr>
      </w:pPr>
      <w:r w:rsidRPr="00CF4C93">
        <w:rPr>
          <w:rStyle w:val="Siln"/>
          <w:b w:val="0"/>
          <w:sz w:val="20"/>
          <w:szCs w:val="20"/>
        </w:rPr>
        <w:t>Zdroj:</w:t>
      </w:r>
      <w:r w:rsidR="00A27F13" w:rsidRPr="00CF4C93">
        <w:rPr>
          <w:rStyle w:val="Siln"/>
          <w:b w:val="0"/>
          <w:sz w:val="20"/>
          <w:szCs w:val="20"/>
        </w:rPr>
        <w:t xml:space="preserve"> Výroční zpráva CPR Ráj</w:t>
      </w:r>
      <w:r w:rsidRPr="00CF4C93">
        <w:rPr>
          <w:rStyle w:val="Siln"/>
          <w:b w:val="0"/>
          <w:sz w:val="20"/>
          <w:szCs w:val="20"/>
        </w:rPr>
        <w:t>,</w:t>
      </w:r>
      <w:r w:rsidR="00A27F13" w:rsidRPr="00CF4C93">
        <w:rPr>
          <w:rStyle w:val="Siln"/>
          <w:b w:val="0"/>
          <w:sz w:val="20"/>
          <w:szCs w:val="20"/>
        </w:rPr>
        <w:t xml:space="preserve"> 2012</w:t>
      </w:r>
      <w:r w:rsidRPr="00CF4C93">
        <w:rPr>
          <w:rStyle w:val="Siln"/>
          <w:b w:val="0"/>
          <w:sz w:val="20"/>
          <w:szCs w:val="20"/>
        </w:rPr>
        <w:t xml:space="preserve"> (vlastní zpracování</w:t>
      </w:r>
      <w:r w:rsidR="00A27F13" w:rsidRPr="00CF4C93">
        <w:rPr>
          <w:rStyle w:val="Siln"/>
          <w:b w:val="0"/>
          <w:sz w:val="20"/>
          <w:szCs w:val="20"/>
        </w:rPr>
        <w:t>)</w:t>
      </w:r>
    </w:p>
    <w:p w:rsidR="00CF4C93" w:rsidRPr="00CF4C93" w:rsidRDefault="00CF4C93" w:rsidP="001C1CFB">
      <w:pPr>
        <w:pStyle w:val="center"/>
        <w:spacing w:before="0" w:beforeAutospacing="0" w:after="0" w:afterAutospacing="0" w:line="360" w:lineRule="auto"/>
        <w:jc w:val="both"/>
        <w:rPr>
          <w:rStyle w:val="Siln"/>
          <w:b w:val="0"/>
          <w:u w:val="single"/>
        </w:rPr>
      </w:pPr>
      <w:r w:rsidRPr="00CF4C93">
        <w:rPr>
          <w:rStyle w:val="Siln"/>
          <w:b w:val="0"/>
        </w:rPr>
        <w:t>Graf č. 2 Cíle organizace</w:t>
      </w:r>
    </w:p>
    <w:p w:rsidR="00401BD3" w:rsidRDefault="00A27F13" w:rsidP="001C1CFB">
      <w:pPr>
        <w:pStyle w:val="center"/>
        <w:spacing w:before="0" w:beforeAutospacing="0" w:after="0" w:afterAutospacing="0"/>
        <w:ind w:left="360"/>
        <w:jc w:val="both"/>
        <w:rPr>
          <w:rStyle w:val="Siln"/>
          <w:b w:val="0"/>
          <w:u w:val="single"/>
        </w:rPr>
      </w:pPr>
      <w:r>
        <w:rPr>
          <w:noProof/>
        </w:rPr>
        <w:drawing>
          <wp:inline distT="0" distB="0" distL="0" distR="0">
            <wp:extent cx="5162550" cy="3714750"/>
            <wp:effectExtent l="0" t="0" r="0"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347A3E" w:rsidRPr="00CF4C93" w:rsidRDefault="00CF4C93" w:rsidP="00347A3E">
      <w:pPr>
        <w:pStyle w:val="center"/>
        <w:ind w:left="360"/>
        <w:jc w:val="both"/>
        <w:rPr>
          <w:rStyle w:val="Siln"/>
          <w:b w:val="0"/>
          <w:sz w:val="20"/>
          <w:szCs w:val="20"/>
        </w:rPr>
      </w:pPr>
      <w:r w:rsidRPr="00CF4C93">
        <w:rPr>
          <w:rStyle w:val="Siln"/>
          <w:b w:val="0"/>
          <w:sz w:val="20"/>
          <w:szCs w:val="20"/>
        </w:rPr>
        <w:t>Zdroj: Výroční zpráva CPR Ráj,</w:t>
      </w:r>
      <w:r w:rsidR="00A27F13" w:rsidRPr="00CF4C93">
        <w:rPr>
          <w:rStyle w:val="Siln"/>
          <w:b w:val="0"/>
          <w:sz w:val="20"/>
          <w:szCs w:val="20"/>
        </w:rPr>
        <w:t xml:space="preserve"> 2012</w:t>
      </w:r>
      <w:r w:rsidRPr="00CF4C93">
        <w:rPr>
          <w:rStyle w:val="Siln"/>
          <w:b w:val="0"/>
          <w:sz w:val="20"/>
          <w:szCs w:val="20"/>
        </w:rPr>
        <w:t xml:space="preserve"> (vlastní zpracování)</w:t>
      </w:r>
    </w:p>
    <w:p w:rsidR="00CF4C93" w:rsidRDefault="00CF4C93" w:rsidP="00347A3E">
      <w:pPr>
        <w:pStyle w:val="center"/>
        <w:ind w:left="360"/>
        <w:jc w:val="both"/>
        <w:rPr>
          <w:rStyle w:val="Siln"/>
          <w:b w:val="0"/>
        </w:rPr>
      </w:pPr>
      <w:r>
        <w:rPr>
          <w:rStyle w:val="Siln"/>
          <w:b w:val="0"/>
        </w:rPr>
        <w:lastRenderedPageBreak/>
        <w:t>Graf č. 3 Cílové skupiny organizace</w:t>
      </w:r>
    </w:p>
    <w:p w:rsidR="009035D6" w:rsidRPr="00A27F13" w:rsidRDefault="009035D6" w:rsidP="00A27F13">
      <w:pPr>
        <w:pStyle w:val="center"/>
        <w:ind w:left="360"/>
        <w:jc w:val="both"/>
        <w:rPr>
          <w:rStyle w:val="Siln"/>
          <w:b w:val="0"/>
        </w:rPr>
      </w:pPr>
      <w:r>
        <w:rPr>
          <w:bCs/>
          <w:noProof/>
        </w:rPr>
        <w:drawing>
          <wp:inline distT="0" distB="0" distL="0" distR="0">
            <wp:extent cx="5000625" cy="286702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CF4C93" w:rsidRDefault="00CF4C93" w:rsidP="00CF4C93">
      <w:pPr>
        <w:pStyle w:val="center"/>
        <w:jc w:val="both"/>
        <w:rPr>
          <w:rStyle w:val="Siln"/>
          <w:b w:val="0"/>
          <w:sz w:val="20"/>
          <w:szCs w:val="20"/>
        </w:rPr>
      </w:pPr>
      <w:r>
        <w:rPr>
          <w:rStyle w:val="Siln"/>
          <w:b w:val="0"/>
          <w:sz w:val="20"/>
          <w:szCs w:val="20"/>
        </w:rPr>
        <w:t>Zdroj: Výroční zpráva CPR Ráj,</w:t>
      </w:r>
      <w:r w:rsidR="009035D6" w:rsidRPr="00F52CD6">
        <w:rPr>
          <w:rStyle w:val="Siln"/>
          <w:b w:val="0"/>
          <w:sz w:val="20"/>
          <w:szCs w:val="20"/>
        </w:rPr>
        <w:t xml:space="preserve"> 2012</w:t>
      </w:r>
      <w:r>
        <w:rPr>
          <w:rStyle w:val="Siln"/>
          <w:b w:val="0"/>
          <w:sz w:val="20"/>
          <w:szCs w:val="20"/>
        </w:rPr>
        <w:t xml:space="preserve"> (vlastní zpracování)</w:t>
      </w:r>
    </w:p>
    <w:p w:rsidR="00F03E5F" w:rsidRPr="00CF4C93" w:rsidRDefault="00F56590" w:rsidP="001C1CFB">
      <w:pPr>
        <w:pStyle w:val="Nadpis2"/>
        <w:spacing w:after="240"/>
        <w:rPr>
          <w:sz w:val="20"/>
          <w:szCs w:val="20"/>
        </w:rPr>
      </w:pPr>
      <w:bookmarkStart w:id="26" w:name="_Toc414822648"/>
      <w:r>
        <w:rPr>
          <w:rStyle w:val="Siln"/>
          <w:rFonts w:cs="Times New Roman"/>
          <w:b w:val="0"/>
        </w:rPr>
        <w:t>6</w:t>
      </w:r>
      <w:r w:rsidR="00394D93" w:rsidRPr="00394D93">
        <w:rPr>
          <w:rStyle w:val="Siln"/>
          <w:rFonts w:cs="Times New Roman"/>
          <w:b w:val="0"/>
        </w:rPr>
        <w:t>.3</w:t>
      </w:r>
      <w:r w:rsidR="00341C94">
        <w:rPr>
          <w:rStyle w:val="Siln"/>
          <w:rFonts w:cs="Times New Roman"/>
          <w:b w:val="0"/>
        </w:rPr>
        <w:t>.</w:t>
      </w:r>
      <w:r w:rsidR="00394D93">
        <w:rPr>
          <w:rStyle w:val="Siln"/>
          <w:rFonts w:cs="Times New Roman"/>
        </w:rPr>
        <w:t xml:space="preserve"> </w:t>
      </w:r>
      <w:r w:rsidR="00F03E5F" w:rsidRPr="007729A2">
        <w:rPr>
          <w:rStyle w:val="Siln"/>
          <w:rFonts w:cs="Times New Roman"/>
          <w:b w:val="0"/>
        </w:rPr>
        <w:t xml:space="preserve">Činnost </w:t>
      </w:r>
      <w:r w:rsidR="00F03E5F" w:rsidRPr="007729A2">
        <w:t>Centra pro rodinu Ráj</w:t>
      </w:r>
      <w:bookmarkEnd w:id="26"/>
    </w:p>
    <w:p w:rsidR="000E3857" w:rsidRDefault="007729A2" w:rsidP="001C1CFB">
      <w:pPr>
        <w:pStyle w:val="Odstavecseseznamem"/>
        <w:tabs>
          <w:tab w:val="left" w:pos="1440"/>
        </w:tabs>
        <w:spacing w:after="240" w:line="360" w:lineRule="auto"/>
        <w:ind w:left="0" w:firstLine="567"/>
        <w:jc w:val="both"/>
        <w:rPr>
          <w:rFonts w:cs="Times New Roman"/>
          <w:szCs w:val="24"/>
        </w:rPr>
      </w:pPr>
      <w:r w:rsidRPr="004D794B">
        <w:rPr>
          <w:rFonts w:cs="Times New Roman"/>
          <w:szCs w:val="24"/>
        </w:rPr>
        <w:t>Vlastní činnosti popíši podrobněji, neboť právě v těchto oblastech je velký prostor pro využití dobrovolníků.</w:t>
      </w:r>
      <w:r w:rsidR="0082657D">
        <w:rPr>
          <w:rFonts w:cs="Times New Roman"/>
          <w:szCs w:val="24"/>
        </w:rPr>
        <w:t xml:space="preserve"> </w:t>
      </w:r>
    </w:p>
    <w:p w:rsidR="00690980" w:rsidRDefault="000E3857" w:rsidP="000E3857">
      <w:pPr>
        <w:pStyle w:val="Odstavecseseznamem"/>
        <w:tabs>
          <w:tab w:val="left" w:pos="1440"/>
        </w:tabs>
        <w:spacing w:after="240" w:line="360" w:lineRule="auto"/>
        <w:ind w:left="0"/>
        <w:jc w:val="both"/>
        <w:rPr>
          <w:rStyle w:val="Siln"/>
          <w:b w:val="0"/>
        </w:rPr>
      </w:pPr>
      <w:r>
        <w:rPr>
          <w:rFonts w:cs="Times New Roman"/>
          <w:szCs w:val="24"/>
        </w:rPr>
        <w:tab/>
      </w:r>
      <w:r w:rsidR="0082657D">
        <w:rPr>
          <w:rFonts w:cs="Times New Roman"/>
          <w:szCs w:val="24"/>
        </w:rPr>
        <w:t xml:space="preserve">Činnost Centra pro rodinu Ráj  vyplývá z poslání organizace </w:t>
      </w:r>
      <w:proofErr w:type="gramStart"/>
      <w:r w:rsidR="0082657D">
        <w:rPr>
          <w:rFonts w:cs="Times New Roman"/>
          <w:szCs w:val="24"/>
        </w:rPr>
        <w:t>viz.</w:t>
      </w:r>
      <w:r w:rsidR="00CA4A93">
        <w:rPr>
          <w:rFonts w:cs="Times New Roman"/>
          <w:szCs w:val="24"/>
        </w:rPr>
        <w:t xml:space="preserve"> </w:t>
      </w:r>
      <w:r w:rsidR="00A2108D">
        <w:rPr>
          <w:rFonts w:cs="Times New Roman"/>
          <w:szCs w:val="24"/>
        </w:rPr>
        <w:t>g</w:t>
      </w:r>
      <w:r w:rsidR="0082657D" w:rsidRPr="00A2108D">
        <w:rPr>
          <w:rFonts w:cs="Times New Roman"/>
          <w:szCs w:val="24"/>
        </w:rPr>
        <w:t>raf</w:t>
      </w:r>
      <w:proofErr w:type="gramEnd"/>
      <w:r w:rsidR="00A2108D">
        <w:rPr>
          <w:rFonts w:cs="Times New Roman"/>
          <w:szCs w:val="24"/>
        </w:rPr>
        <w:t xml:space="preserve"> </w:t>
      </w:r>
      <w:r w:rsidR="0082657D">
        <w:rPr>
          <w:rFonts w:cs="Times New Roman"/>
          <w:szCs w:val="24"/>
        </w:rPr>
        <w:t>č.</w:t>
      </w:r>
      <w:r w:rsidR="00CA4A93">
        <w:rPr>
          <w:rFonts w:cs="Times New Roman"/>
          <w:szCs w:val="24"/>
        </w:rPr>
        <w:t xml:space="preserve"> </w:t>
      </w:r>
      <w:r w:rsidR="0082657D">
        <w:rPr>
          <w:rFonts w:cs="Times New Roman"/>
          <w:szCs w:val="24"/>
        </w:rPr>
        <w:t>1. Otevírací doba po celý rok je v současné době pravidelně 2x týdně, kdy se zde schází s</w:t>
      </w:r>
      <w:r w:rsidR="00200AB5">
        <w:rPr>
          <w:rFonts w:cs="Times New Roman"/>
          <w:szCs w:val="24"/>
        </w:rPr>
        <w:t>k</w:t>
      </w:r>
      <w:r w:rsidR="0082657D">
        <w:rPr>
          <w:rFonts w:cs="Times New Roman"/>
          <w:szCs w:val="24"/>
        </w:rPr>
        <w:t>upina maminek s malými dětmi. K dispozici je vybavená herna a zahrada. Velkou část aktivit Ráje tvoří programy pro rodiče a manžele</w:t>
      </w:r>
      <w:r>
        <w:rPr>
          <w:rFonts w:cs="Times New Roman"/>
          <w:szCs w:val="24"/>
        </w:rPr>
        <w:t>.</w:t>
      </w:r>
      <w:r w:rsidR="0082657D">
        <w:rPr>
          <w:rFonts w:cs="Times New Roman"/>
          <w:szCs w:val="24"/>
        </w:rPr>
        <w:t xml:space="preserve"> </w:t>
      </w:r>
      <w:r>
        <w:rPr>
          <w:rFonts w:cs="Times New Roman"/>
          <w:szCs w:val="24"/>
        </w:rPr>
        <w:t>J</w:t>
      </w:r>
      <w:r w:rsidR="0082657D">
        <w:rPr>
          <w:rFonts w:cs="Times New Roman"/>
          <w:szCs w:val="24"/>
        </w:rPr>
        <w:t>sou to</w:t>
      </w:r>
      <w:r w:rsidR="00AE1451">
        <w:rPr>
          <w:rFonts w:cs="Times New Roman"/>
          <w:szCs w:val="24"/>
        </w:rPr>
        <w:t xml:space="preserve"> v</w:t>
      </w:r>
      <w:r w:rsidR="00690980" w:rsidRPr="0082657D">
        <w:rPr>
          <w:rStyle w:val="Siln"/>
          <w:rFonts w:cs="Times New Roman"/>
          <w:b w:val="0"/>
          <w:szCs w:val="24"/>
        </w:rPr>
        <w:t>zdělávací programy na podporu a obnovu manželských vztahů</w:t>
      </w:r>
      <w:r w:rsidR="00AE1451">
        <w:rPr>
          <w:rStyle w:val="Siln"/>
          <w:rFonts w:cs="Times New Roman"/>
          <w:b w:val="0"/>
          <w:szCs w:val="24"/>
        </w:rPr>
        <w:t>, p</w:t>
      </w:r>
      <w:r w:rsidR="00690980" w:rsidRPr="0082657D">
        <w:rPr>
          <w:rStyle w:val="Siln"/>
          <w:rFonts w:cs="Times New Roman"/>
          <w:b w:val="0"/>
          <w:szCs w:val="24"/>
        </w:rPr>
        <w:t>rogramy na upevnění zdravých výchovných stylů</w:t>
      </w:r>
      <w:r w:rsidR="00AE1451">
        <w:rPr>
          <w:rStyle w:val="Siln"/>
          <w:rFonts w:cs="Times New Roman"/>
          <w:b w:val="0"/>
          <w:szCs w:val="24"/>
        </w:rPr>
        <w:t>, a</w:t>
      </w:r>
      <w:r w:rsidR="00690980" w:rsidRPr="00690980">
        <w:rPr>
          <w:rStyle w:val="Siln"/>
          <w:b w:val="0"/>
        </w:rPr>
        <w:t>ktivity pro osobnostní růst</w:t>
      </w:r>
      <w:r w:rsidR="00AE1451">
        <w:rPr>
          <w:rStyle w:val="Siln"/>
          <w:b w:val="0"/>
        </w:rPr>
        <w:t>, p</w:t>
      </w:r>
      <w:r w:rsidR="00690980" w:rsidRPr="00690980">
        <w:rPr>
          <w:rStyle w:val="Siln"/>
          <w:b w:val="0"/>
        </w:rPr>
        <w:t>rogramy pro muže, ženy, mládež i děti</w:t>
      </w:r>
      <w:r w:rsidR="00AE1451">
        <w:rPr>
          <w:rStyle w:val="Siln"/>
          <w:b w:val="0"/>
        </w:rPr>
        <w:t xml:space="preserve">. </w:t>
      </w:r>
      <w:r w:rsidR="00690980" w:rsidRPr="00690980">
        <w:rPr>
          <w:rStyle w:val="Siln"/>
          <w:b w:val="0"/>
        </w:rPr>
        <w:t>Po dobu prázdnin letní přívesnické tábory</w:t>
      </w:r>
      <w:r w:rsidR="00AE1451">
        <w:rPr>
          <w:rStyle w:val="Siln"/>
          <w:b w:val="0"/>
        </w:rPr>
        <w:t xml:space="preserve">. </w:t>
      </w:r>
      <w:r w:rsidR="00690980" w:rsidRPr="00690980">
        <w:rPr>
          <w:rStyle w:val="Siln"/>
          <w:b w:val="0"/>
        </w:rPr>
        <w:t xml:space="preserve">Během roku pravidelné kroužky pro děti </w:t>
      </w:r>
      <w:r w:rsidR="00D21F79">
        <w:rPr>
          <w:rStyle w:val="Siln"/>
          <w:b w:val="0"/>
        </w:rPr>
        <w:t xml:space="preserve">- </w:t>
      </w:r>
      <w:r w:rsidR="00690980" w:rsidRPr="00690980">
        <w:rPr>
          <w:rStyle w:val="Siln"/>
          <w:b w:val="0"/>
        </w:rPr>
        <w:t>pohybové, tvořivé, duchovní</w:t>
      </w:r>
      <w:r w:rsidR="00AE1451">
        <w:rPr>
          <w:rStyle w:val="Siln"/>
          <w:b w:val="0"/>
        </w:rPr>
        <w:t xml:space="preserve">. </w:t>
      </w:r>
      <w:r w:rsidR="00690980" w:rsidRPr="00690980">
        <w:rPr>
          <w:rStyle w:val="Siln"/>
          <w:b w:val="0"/>
        </w:rPr>
        <w:t>Víkendové akce pro dospívající mládež</w:t>
      </w:r>
      <w:r w:rsidR="00AE1451">
        <w:rPr>
          <w:rStyle w:val="Siln"/>
          <w:b w:val="0"/>
        </w:rPr>
        <w:t>.</w:t>
      </w:r>
    </w:p>
    <w:p w:rsidR="006421E9" w:rsidRPr="00394D93" w:rsidRDefault="00F56590" w:rsidP="00AE1451">
      <w:pPr>
        <w:pStyle w:val="Nadpis2"/>
        <w:spacing w:after="240"/>
        <w:rPr>
          <w:rStyle w:val="Siln"/>
          <w:b w:val="0"/>
          <w:bCs/>
        </w:rPr>
      </w:pPr>
      <w:bookmarkStart w:id="27" w:name="_Toc414822649"/>
      <w:r>
        <w:rPr>
          <w:rStyle w:val="Siln"/>
          <w:b w:val="0"/>
          <w:bCs/>
        </w:rPr>
        <w:t>6</w:t>
      </w:r>
      <w:r w:rsidR="006421E9" w:rsidRPr="00394D93">
        <w:rPr>
          <w:rStyle w:val="Siln"/>
          <w:b w:val="0"/>
          <w:bCs/>
        </w:rPr>
        <w:t>.4. Dobrovolníci v</w:t>
      </w:r>
      <w:r w:rsidR="00394D93" w:rsidRPr="00394D93">
        <w:rPr>
          <w:rStyle w:val="Siln"/>
          <w:b w:val="0"/>
          <w:bCs/>
        </w:rPr>
        <w:t> </w:t>
      </w:r>
      <w:r w:rsidR="006421E9" w:rsidRPr="00394D93">
        <w:rPr>
          <w:rStyle w:val="Siln"/>
          <w:b w:val="0"/>
          <w:bCs/>
        </w:rPr>
        <w:t>Ráji</w:t>
      </w:r>
      <w:bookmarkEnd w:id="27"/>
    </w:p>
    <w:p w:rsidR="006421E9" w:rsidRPr="009D7E93" w:rsidRDefault="006421E9" w:rsidP="00AE1451">
      <w:pPr>
        <w:spacing w:after="240" w:line="360" w:lineRule="auto"/>
        <w:ind w:firstLine="567"/>
        <w:jc w:val="both"/>
      </w:pPr>
      <w:r w:rsidRPr="006421E9">
        <w:rPr>
          <w:rFonts w:cs="Times New Roman"/>
          <w:szCs w:val="24"/>
        </w:rPr>
        <w:t>Dobrovolníci pomáhají v Ráji od samého vzniku. Dobrovolnictví zde vzniklo zdola nahoru</w:t>
      </w:r>
      <w:r w:rsidR="00200AB5">
        <w:rPr>
          <w:rFonts w:cs="Times New Roman"/>
          <w:szCs w:val="24"/>
        </w:rPr>
        <w:t>,</w:t>
      </w:r>
      <w:r w:rsidRPr="006421E9">
        <w:rPr>
          <w:rFonts w:cs="Times New Roman"/>
          <w:szCs w:val="24"/>
        </w:rPr>
        <w:t xml:space="preserve"> jak </w:t>
      </w:r>
      <w:proofErr w:type="gramStart"/>
      <w:r w:rsidRPr="006421E9">
        <w:rPr>
          <w:rFonts w:cs="Times New Roman"/>
          <w:szCs w:val="24"/>
        </w:rPr>
        <w:t>popisuji</w:t>
      </w:r>
      <w:proofErr w:type="gramEnd"/>
      <w:r w:rsidRPr="006421E9">
        <w:rPr>
          <w:rFonts w:cs="Times New Roman"/>
          <w:szCs w:val="24"/>
        </w:rPr>
        <w:t xml:space="preserve"> v</w:t>
      </w:r>
      <w:r w:rsidR="003F0CB4">
        <w:rPr>
          <w:rFonts w:cs="Times New Roman"/>
          <w:szCs w:val="24"/>
        </w:rPr>
        <w:t> kapitole 3.1</w:t>
      </w:r>
      <w:r w:rsidRPr="006421E9">
        <w:rPr>
          <w:rFonts w:cs="Times New Roman"/>
          <w:szCs w:val="24"/>
        </w:rPr>
        <w:t xml:space="preserve"> Nejprve </w:t>
      </w:r>
      <w:proofErr w:type="gramStart"/>
      <w:r w:rsidR="00CA4A93">
        <w:rPr>
          <w:rFonts w:cs="Times New Roman"/>
          <w:szCs w:val="24"/>
        </w:rPr>
        <w:t>vznikla</w:t>
      </w:r>
      <w:proofErr w:type="gramEnd"/>
      <w:r w:rsidRPr="006421E9">
        <w:rPr>
          <w:rFonts w:cs="Times New Roman"/>
          <w:szCs w:val="24"/>
        </w:rPr>
        <w:t xml:space="preserve"> skupina nadšenců a poté se zaregistrovalo občanské sdružení. Dobrovolníky v Ráji tvoří skupina asi 40 mladých lidí do 25 let, kteří jsou ochotni pomáhat při jednorázových akcích, tito jsou k dispozici především v letních prázdninových měsících. Dále asi 10 dospělých dobrovolníků, kteří mohou pomáhat na jednorázových akcích především o víkendu. Dobrovolnická služba </w:t>
      </w:r>
      <w:r w:rsidRPr="006421E9">
        <w:rPr>
          <w:rFonts w:cs="Times New Roman"/>
          <w:szCs w:val="24"/>
        </w:rPr>
        <w:lastRenderedPageBreak/>
        <w:t>v Ráji není akreditována. Nyní jsou zvažovány výhody a nevýhody akreditace. Pokud by se ukázala akreditace pro Ráj výhodná, byly by některé činnosti akreditovány.</w:t>
      </w:r>
      <w:r w:rsidR="00A2108D">
        <w:rPr>
          <w:rFonts w:cs="Times New Roman"/>
          <w:szCs w:val="24"/>
        </w:rPr>
        <w:t xml:space="preserve"> V práci s dobrovolníky má organizace rezervy.</w:t>
      </w:r>
      <w:r>
        <w:rPr>
          <w:rFonts w:cs="Times New Roman"/>
          <w:szCs w:val="24"/>
        </w:rPr>
        <w:t xml:space="preserve"> </w:t>
      </w:r>
      <w:r w:rsidR="00C96D8A">
        <w:rPr>
          <w:rFonts w:cs="Times New Roman"/>
          <w:szCs w:val="24"/>
        </w:rPr>
        <w:t xml:space="preserve">V současné době nemá práce s dobrovolníky v Ráji pevný řád. </w:t>
      </w:r>
      <w:r>
        <w:rPr>
          <w:rFonts w:cs="Times New Roman"/>
          <w:szCs w:val="24"/>
        </w:rPr>
        <w:t xml:space="preserve">Činnost dobrovolníků v organizaci není nijak </w:t>
      </w:r>
      <w:r w:rsidR="00A2108D">
        <w:rPr>
          <w:rFonts w:cs="Times New Roman"/>
          <w:szCs w:val="24"/>
        </w:rPr>
        <w:t>koordinována</w:t>
      </w:r>
      <w:r>
        <w:rPr>
          <w:rFonts w:cs="Times New Roman"/>
          <w:szCs w:val="24"/>
        </w:rPr>
        <w:t xml:space="preserve">, </w:t>
      </w:r>
      <w:r w:rsidR="00CB6C21">
        <w:rPr>
          <w:rFonts w:cs="Times New Roman"/>
          <w:szCs w:val="24"/>
        </w:rPr>
        <w:t>chybí</w:t>
      </w:r>
      <w:r>
        <w:rPr>
          <w:rFonts w:cs="Times New Roman"/>
          <w:szCs w:val="24"/>
        </w:rPr>
        <w:t xml:space="preserve"> zde funkce koordinátora</w:t>
      </w:r>
      <w:r w:rsidR="00C96D8A">
        <w:rPr>
          <w:rFonts w:cs="Times New Roman"/>
          <w:szCs w:val="24"/>
        </w:rPr>
        <w:t>, který by provázel dobrovolníky od jejich výběru po dobu samotné činnosti až k ukončení spolupráce.</w:t>
      </w:r>
      <w:r>
        <w:rPr>
          <w:rFonts w:cs="Times New Roman"/>
          <w:szCs w:val="24"/>
        </w:rPr>
        <w:t xml:space="preserve"> </w:t>
      </w:r>
      <w:r w:rsidR="00C96D8A">
        <w:rPr>
          <w:rFonts w:cs="Times New Roman"/>
          <w:szCs w:val="24"/>
        </w:rPr>
        <w:t>O</w:t>
      </w:r>
      <w:r>
        <w:rPr>
          <w:rFonts w:cs="Times New Roman"/>
          <w:szCs w:val="24"/>
        </w:rPr>
        <w:t>rganizace vede evidenci</w:t>
      </w:r>
      <w:r w:rsidR="009D7E93">
        <w:rPr>
          <w:rFonts w:cs="Times New Roman"/>
          <w:szCs w:val="24"/>
        </w:rPr>
        <w:t xml:space="preserve"> kontaktů</w:t>
      </w:r>
      <w:r>
        <w:rPr>
          <w:rFonts w:cs="Times New Roman"/>
          <w:szCs w:val="24"/>
        </w:rPr>
        <w:t xml:space="preserve"> dobrovolníků.</w:t>
      </w:r>
      <w:r w:rsidR="00A2108D">
        <w:rPr>
          <w:rFonts w:cs="Times New Roman"/>
          <w:szCs w:val="24"/>
        </w:rPr>
        <w:t xml:space="preserve"> Dobrovolní</w:t>
      </w:r>
      <w:r w:rsidR="00DD0DA5">
        <w:rPr>
          <w:rFonts w:cs="Times New Roman"/>
          <w:szCs w:val="24"/>
        </w:rPr>
        <w:t>kem se stane každý, kdo přijde</w:t>
      </w:r>
      <w:r w:rsidR="009F3131">
        <w:rPr>
          <w:rFonts w:cs="Times New Roman"/>
          <w:szCs w:val="24"/>
        </w:rPr>
        <w:t>,</w:t>
      </w:r>
      <w:r w:rsidR="009D7E93">
        <w:rPr>
          <w:rFonts w:cs="Times New Roman"/>
          <w:szCs w:val="24"/>
        </w:rPr>
        <w:t xml:space="preserve"> a absolvuje úvodní pohovor. Každý nový dobro</w:t>
      </w:r>
      <w:r w:rsidR="000E3857">
        <w:rPr>
          <w:rFonts w:cs="Times New Roman"/>
          <w:szCs w:val="24"/>
        </w:rPr>
        <w:t>volník má možnost se zúčastnit</w:t>
      </w:r>
      <w:r w:rsidR="009D7E93">
        <w:rPr>
          <w:rFonts w:cs="Times New Roman"/>
          <w:szCs w:val="24"/>
        </w:rPr>
        <w:t xml:space="preserve"> </w:t>
      </w:r>
      <w:r w:rsidR="009D7E93">
        <w:t>dvoudenního programu</w:t>
      </w:r>
      <w:r w:rsidR="00002494">
        <w:t xml:space="preserve"> s názvem POŠUP – pošoupni se dál!. </w:t>
      </w:r>
      <w:r w:rsidR="009D7E93">
        <w:t xml:space="preserve">Cílem tohoto programu je stmelení skupiny dobrovolníků a podpora motivace pro jejich dobrovolnou činnost. </w:t>
      </w:r>
      <w:r w:rsidR="00DD0DA5">
        <w:rPr>
          <w:rFonts w:cs="Times New Roman"/>
          <w:szCs w:val="24"/>
        </w:rPr>
        <w:t xml:space="preserve"> Způsob získávání dobrovolníků nemá organizace vypracovaný. Nejčastěji se stává dobrovolníkem ten, koho přivede již stávající dobrovolník. Dále se stávají dobrovolníky absolventi různých aktivit organizace, protože hodnoty a zájmy Ráje jsou jim blízké.</w:t>
      </w:r>
      <w:r w:rsidR="006D119F">
        <w:rPr>
          <w:rFonts w:cs="Times New Roman"/>
          <w:szCs w:val="24"/>
        </w:rPr>
        <w:t xml:space="preserve"> Na možnost dobrovolnictví na Ráji upozorňuje organizace na svých webových stránkách.</w:t>
      </w:r>
    </w:p>
    <w:p w:rsidR="00F15459" w:rsidRDefault="00F15459" w:rsidP="00394D93">
      <w:pPr>
        <w:pStyle w:val="Nadpis1"/>
      </w:pPr>
      <w:bookmarkStart w:id="28" w:name="_Toc414822650"/>
      <w:r w:rsidRPr="00F15459">
        <w:t>Zmapování potřeb a plánování dobrovolnického programu</w:t>
      </w:r>
      <w:bookmarkEnd w:id="28"/>
    </w:p>
    <w:p w:rsidR="00055112" w:rsidRDefault="00055112" w:rsidP="00AE1451">
      <w:pPr>
        <w:pStyle w:val="center"/>
        <w:spacing w:before="0" w:beforeAutospacing="0" w:after="0" w:afterAutospacing="0" w:line="360" w:lineRule="auto"/>
        <w:ind w:firstLine="567"/>
        <w:jc w:val="both"/>
      </w:pPr>
      <w:r>
        <w:t>V nezi</w:t>
      </w:r>
      <w:r w:rsidR="00070EE9">
        <w:t>s</w:t>
      </w:r>
      <w:r>
        <w:t>kové organizaci mohou dobrovolníci efektivně pracovat</w:t>
      </w:r>
      <w:r w:rsidR="001A2FFC">
        <w:t>,</w:t>
      </w:r>
      <w:r>
        <w:t xml:space="preserve"> jen pokud jsou pro ně vytvořeny dobrovolnické programy. Organizace musí mít jasnou a ucelenou představu o postavení a úloze dobrovolníka. V opačném případě bude postavení dobrovolníka v organizaci velmi neurčité a efekt z využívání jeho práce nejistý. (Majdúchová</w:t>
      </w:r>
      <w:r w:rsidR="00DC3DA6">
        <w:t>,</w:t>
      </w:r>
      <w:r w:rsidR="002667CA">
        <w:t xml:space="preserve"> </w:t>
      </w:r>
      <w:r>
        <w:t>2009</w:t>
      </w:r>
      <w:r w:rsidR="00DC3DA6">
        <w:t>, s.</w:t>
      </w:r>
      <w:r w:rsidR="001C1CFB">
        <w:t> </w:t>
      </w:r>
      <w:r w:rsidR="00DC3DA6">
        <w:t>28</w:t>
      </w:r>
      <w:r>
        <w:t>).</w:t>
      </w:r>
    </w:p>
    <w:p w:rsidR="00F15459" w:rsidRDefault="0007747F" w:rsidP="00AE1451">
      <w:pPr>
        <w:pStyle w:val="center"/>
        <w:spacing w:before="0" w:beforeAutospacing="0" w:after="0" w:afterAutospacing="0" w:line="360" w:lineRule="auto"/>
        <w:ind w:firstLine="567"/>
        <w:jc w:val="both"/>
      </w:pPr>
      <w:r>
        <w:t xml:space="preserve">Prvním krokem při tvoření dobrovolnického programu je ujasnění si důvodu, pro který chce organizace zapojit dobrovolníky do svého programu. Jasná představa o zapojení dobrovolníků do činnosti organizace umožní naplnit všechny další kroky managementu dobrovolníků. </w:t>
      </w:r>
      <w:r w:rsidRPr="001A2FFC">
        <w:rPr>
          <w:color w:val="000000" w:themeColor="text1"/>
        </w:rPr>
        <w:t>Organizace má určit charakter pracovních míst a přesně popsat pracovní úkoly dobrovolníka, znát poslání dobrovolníka, dosáhnout efektivní</w:t>
      </w:r>
      <w:r w:rsidR="001A2FFC">
        <w:rPr>
          <w:color w:val="000000" w:themeColor="text1"/>
        </w:rPr>
        <w:t xml:space="preserve"> </w:t>
      </w:r>
      <w:r w:rsidRPr="001A2FFC">
        <w:rPr>
          <w:color w:val="000000" w:themeColor="text1"/>
        </w:rPr>
        <w:t>spolupráce mezi zaměstnanci a dobrovolníky a v neposlední řadě mít vypracovanou koncepci hodnocení práce dobrovolníků.</w:t>
      </w:r>
      <w:r w:rsidRPr="00510508">
        <w:rPr>
          <w:color w:val="FF0000"/>
        </w:rPr>
        <w:t xml:space="preserve"> </w:t>
      </w:r>
      <w:r>
        <w:t>(Majdúchová</w:t>
      </w:r>
      <w:r w:rsidR="00DC3DA6">
        <w:t>,</w:t>
      </w:r>
      <w:r>
        <w:t xml:space="preserve"> 2009</w:t>
      </w:r>
      <w:r w:rsidR="00DC3DA6">
        <w:t>, s. 28</w:t>
      </w:r>
      <w:r>
        <w:t>)</w:t>
      </w:r>
      <w:r w:rsidR="00055112">
        <w:t>. Pro zařazení dobrovolníků do organizace existuje více důvodů. Nedostatečné personální kapacity organizace na uskutečnění rozsáhlejších projektů, snaha o snížení především m</w:t>
      </w:r>
      <w:r w:rsidR="00A7027F">
        <w:t>z</w:t>
      </w:r>
      <w:r w:rsidR="00055112">
        <w:t>dových nákladů</w:t>
      </w:r>
      <w:r w:rsidR="00A7027F">
        <w:t xml:space="preserve"> nebo snaha přivést do organizace nové myšlenky a nápady, snaha rozšířit okruh dárců a jiné podle typu organizace.</w:t>
      </w:r>
      <w:r w:rsidR="00D21F79">
        <w:t xml:space="preserve"> V Centru pro rodinu Ráj o.</w:t>
      </w:r>
      <w:r w:rsidR="001A2FFC">
        <w:t xml:space="preserve"> </w:t>
      </w:r>
      <w:r w:rsidR="00D21F79">
        <w:t>s.</w:t>
      </w:r>
      <w:r w:rsidR="001A2FFC">
        <w:t xml:space="preserve"> </w:t>
      </w:r>
      <w:r w:rsidR="00D21F79">
        <w:t xml:space="preserve">jsou dobrovolníci nejvíce využívání jako vedoucí na letních přívesnických táborech a během roku jako pomoc s organizací větších či </w:t>
      </w:r>
      <w:r w:rsidR="00D21F79">
        <w:lastRenderedPageBreak/>
        <w:t>menších jednorázových akcí.</w:t>
      </w:r>
      <w:r w:rsidR="00823244">
        <w:t xml:space="preserve"> Dále dobrovolníci vytvářejí program pro děti, jejichž rodiče se účastní programů pro dospělé.</w:t>
      </w:r>
      <w:r w:rsidR="009F3131">
        <w:t xml:space="preserve"> </w:t>
      </w:r>
    </w:p>
    <w:p w:rsidR="005544C5" w:rsidRPr="0090733B" w:rsidRDefault="005544C5" w:rsidP="005544C5">
      <w:pPr>
        <w:pStyle w:val="FormtovanvHTML"/>
        <w:spacing w:line="360" w:lineRule="auto"/>
        <w:ind w:firstLine="567"/>
        <w:jc w:val="both"/>
        <w:rPr>
          <w:rFonts w:ascii="Times New Roman" w:hAnsi="Times New Roman"/>
          <w:sz w:val="24"/>
          <w:szCs w:val="24"/>
        </w:rPr>
      </w:pPr>
      <w:r w:rsidRPr="0090733B">
        <w:rPr>
          <w:rFonts w:ascii="Times New Roman" w:hAnsi="Times New Roman"/>
          <w:sz w:val="24"/>
          <w:szCs w:val="24"/>
        </w:rPr>
        <w:t xml:space="preserve">V této kapitole se zaměřím na dobrovolnictví v Centru pro rodinu Ráj z pohledu samotných dobrovolníků. Cílem je zjistit jejich potřeby pro dobrovolnictví. Hlavní metodou získávání dat je </w:t>
      </w:r>
      <w:proofErr w:type="spellStart"/>
      <w:r w:rsidRPr="0090733B">
        <w:rPr>
          <w:rFonts w:ascii="Times New Roman" w:hAnsi="Times New Roman"/>
          <w:sz w:val="24"/>
          <w:szCs w:val="24"/>
        </w:rPr>
        <w:t>polostrukturovaný</w:t>
      </w:r>
      <w:proofErr w:type="spellEnd"/>
      <w:r w:rsidRPr="0090733B">
        <w:rPr>
          <w:rFonts w:ascii="Times New Roman" w:hAnsi="Times New Roman"/>
          <w:sz w:val="24"/>
          <w:szCs w:val="24"/>
        </w:rPr>
        <w:t xml:space="preserve"> dotazník. U </w:t>
      </w:r>
      <w:proofErr w:type="spellStart"/>
      <w:r w:rsidRPr="0090733B">
        <w:rPr>
          <w:rFonts w:ascii="Times New Roman" w:hAnsi="Times New Roman"/>
          <w:sz w:val="24"/>
          <w:szCs w:val="24"/>
        </w:rPr>
        <w:t>polostrukturovaného</w:t>
      </w:r>
      <w:proofErr w:type="spellEnd"/>
      <w:r w:rsidRPr="0090733B">
        <w:rPr>
          <w:rFonts w:ascii="Times New Roman" w:hAnsi="Times New Roman"/>
          <w:sz w:val="24"/>
          <w:szCs w:val="24"/>
        </w:rPr>
        <w:t xml:space="preserve"> dotazníku jsem využila </w:t>
      </w:r>
      <w:proofErr w:type="spellStart"/>
      <w:r w:rsidRPr="0090733B">
        <w:rPr>
          <w:rFonts w:ascii="Times New Roman" w:hAnsi="Times New Roman"/>
          <w:sz w:val="24"/>
          <w:szCs w:val="24"/>
        </w:rPr>
        <w:t>polouzavřených</w:t>
      </w:r>
      <w:proofErr w:type="spellEnd"/>
      <w:r w:rsidRPr="0090733B">
        <w:rPr>
          <w:rFonts w:ascii="Times New Roman" w:hAnsi="Times New Roman"/>
          <w:sz w:val="24"/>
          <w:szCs w:val="24"/>
        </w:rPr>
        <w:t xml:space="preserve"> a otevřených typů otázek proto, aby se mohli dobrovolníci k problematice volněji vyjádřit. Tento dotazník jsem využila již ve své </w:t>
      </w:r>
      <w:proofErr w:type="gramStart"/>
      <w:r w:rsidRPr="0090733B">
        <w:rPr>
          <w:rFonts w:ascii="Times New Roman" w:hAnsi="Times New Roman"/>
          <w:sz w:val="24"/>
          <w:szCs w:val="24"/>
        </w:rPr>
        <w:t>absolventské  práci</w:t>
      </w:r>
      <w:proofErr w:type="gramEnd"/>
      <w:r w:rsidRPr="0090733B">
        <w:rPr>
          <w:rFonts w:ascii="Times New Roman" w:hAnsi="Times New Roman"/>
          <w:sz w:val="24"/>
          <w:szCs w:val="24"/>
        </w:rPr>
        <w:t xml:space="preserve"> s cílem zjistit motivaci dobrovolníků. V bakalářské práci čerpám z odpovědí na otázku č. 5 a 6 ( viz příloha </w:t>
      </w:r>
      <w:proofErr w:type="gramStart"/>
      <w:r w:rsidRPr="0090733B">
        <w:rPr>
          <w:rFonts w:ascii="Times New Roman" w:hAnsi="Times New Roman"/>
          <w:sz w:val="24"/>
          <w:szCs w:val="24"/>
        </w:rPr>
        <w:t>č.1)</w:t>
      </w:r>
      <w:r w:rsidR="008D584C" w:rsidRPr="0090733B">
        <w:rPr>
          <w:rFonts w:ascii="Times New Roman" w:hAnsi="Times New Roman"/>
          <w:sz w:val="24"/>
          <w:szCs w:val="24"/>
        </w:rPr>
        <w:t>.</w:t>
      </w:r>
      <w:proofErr w:type="gramEnd"/>
      <w:r w:rsidRPr="0090733B">
        <w:rPr>
          <w:rFonts w:ascii="Times New Roman" w:hAnsi="Times New Roman"/>
          <w:sz w:val="24"/>
          <w:szCs w:val="24"/>
        </w:rPr>
        <w:t xml:space="preserve"> Dotazník vyplnilo 22 respondentů, což je 37% všech dobrovolníků v organizaci. 21 respondentů byly ženy a 1 respondent muž, všichni do 25 let. Dotazník byl anonymní. Výsledky dotazníku jsem zaznamenala do tabulky:</w:t>
      </w:r>
    </w:p>
    <w:p w:rsidR="000E3AE1" w:rsidRPr="0090733B" w:rsidRDefault="000A10D6" w:rsidP="00AE1451">
      <w:pPr>
        <w:pStyle w:val="center"/>
        <w:spacing w:before="0" w:beforeAutospacing="0" w:after="240" w:afterAutospacing="0" w:line="360" w:lineRule="auto"/>
        <w:ind w:firstLine="567"/>
        <w:jc w:val="both"/>
      </w:pPr>
      <w:r w:rsidRPr="0090733B">
        <w:t xml:space="preserve">Z dotazníkového šetření provedeného mezi dobrovolníky Centra pro rodinu Ráj vyplynuly konkrétní potřeby znázorněné v tabulce 2. </w:t>
      </w:r>
      <w:r w:rsidR="00EE0ACB" w:rsidRPr="0090733B">
        <w:t xml:space="preserve">Dobrovolníci byli lidé do 26 let. </w:t>
      </w:r>
      <w:r w:rsidRPr="0090733B">
        <w:t xml:space="preserve">Celkem bylo rozesláno 30 dotazníků, návratnost byla 22 což </w:t>
      </w:r>
      <w:proofErr w:type="gramStart"/>
      <w:r w:rsidRPr="0090733B">
        <w:t>je</w:t>
      </w:r>
      <w:proofErr w:type="gramEnd"/>
      <w:r w:rsidRPr="0090733B">
        <w:t xml:space="preserve"> </w:t>
      </w:r>
      <w:r w:rsidR="00AE5DC9" w:rsidRPr="0090733B">
        <w:t xml:space="preserve">73 </w:t>
      </w:r>
      <w:r w:rsidRPr="0090733B">
        <w:t>%</w:t>
      </w:r>
      <w:r w:rsidR="00EE0ACB" w:rsidRPr="0090733B">
        <w:t>. Z dotazníku také vyplynulo, že motivací k dobrovolnictví ne</w:t>
      </w:r>
      <w:r w:rsidR="00621D39" w:rsidRPr="0090733B">
        <w:t>n</w:t>
      </w:r>
      <w:r w:rsidR="00EE0ACB" w:rsidRPr="0090733B">
        <w:t>í jen jedna potřeba, ale častěji více potřeb, neboť</w:t>
      </w:r>
      <w:r w:rsidR="00621D39" w:rsidRPr="0090733B">
        <w:t xml:space="preserve"> jen</w:t>
      </w:r>
      <w:r w:rsidR="00EE0ACB" w:rsidRPr="0090733B">
        <w:t xml:space="preserve"> </w:t>
      </w:r>
      <w:r w:rsidR="00357CDA" w:rsidRPr="0090733B">
        <w:t>3</w:t>
      </w:r>
      <w:r w:rsidR="00EE0ACB" w:rsidRPr="0090733B">
        <w:t xml:space="preserve"> dobrovolníci uvedli jen jednu potřebu k zapojení se do dobrovolné činnosti, </w:t>
      </w:r>
      <w:r w:rsidR="00357CDA" w:rsidRPr="0090733B">
        <w:t>7</w:t>
      </w:r>
      <w:r w:rsidR="00EE0ACB" w:rsidRPr="0090733B">
        <w:t xml:space="preserve"> dobrovolníků uvedlo 2 potřeby, </w:t>
      </w:r>
      <w:r w:rsidR="00621D39" w:rsidRPr="0090733B">
        <w:t>6</w:t>
      </w:r>
      <w:r w:rsidR="00EE0ACB" w:rsidRPr="0090733B">
        <w:t xml:space="preserve"> dobrovolníků uvedlo 3 potřeby, </w:t>
      </w:r>
      <w:r w:rsidR="00621D39" w:rsidRPr="0090733B">
        <w:t xml:space="preserve">6 </w:t>
      </w:r>
      <w:r w:rsidR="00523A68" w:rsidRPr="0090733B">
        <w:t xml:space="preserve">dobrovolníků </w:t>
      </w:r>
      <w:r w:rsidR="00EE0ACB" w:rsidRPr="0090733B">
        <w:t>uvedl</w:t>
      </w:r>
      <w:r w:rsidR="00621D39" w:rsidRPr="0090733B">
        <w:t>o</w:t>
      </w:r>
      <w:r w:rsidR="00EE0ACB" w:rsidRPr="0090733B">
        <w:t xml:space="preserve"> 4 potřeby.</w:t>
      </w:r>
    </w:p>
    <w:p w:rsidR="007A6B9A" w:rsidRDefault="007A6B9A" w:rsidP="00AE1451">
      <w:pPr>
        <w:pStyle w:val="center"/>
        <w:spacing w:before="0" w:beforeAutospacing="0" w:after="240" w:afterAutospacing="0" w:line="360" w:lineRule="auto"/>
        <w:ind w:firstLine="567"/>
        <w:jc w:val="both"/>
        <w:rPr>
          <w:color w:val="FF0000"/>
        </w:rPr>
      </w:pPr>
    </w:p>
    <w:p w:rsidR="007A6B9A" w:rsidRDefault="007A6B9A" w:rsidP="00AE1451">
      <w:pPr>
        <w:pStyle w:val="center"/>
        <w:spacing w:before="0" w:beforeAutospacing="0" w:after="240" w:afterAutospacing="0" w:line="360" w:lineRule="auto"/>
        <w:ind w:firstLine="567"/>
        <w:jc w:val="both"/>
        <w:rPr>
          <w:color w:val="FF0000"/>
        </w:rPr>
      </w:pPr>
    </w:p>
    <w:p w:rsidR="007A6B9A" w:rsidRDefault="007A6B9A" w:rsidP="00AE1451">
      <w:pPr>
        <w:pStyle w:val="center"/>
        <w:spacing w:before="0" w:beforeAutospacing="0" w:after="240" w:afterAutospacing="0" w:line="360" w:lineRule="auto"/>
        <w:ind w:firstLine="567"/>
        <w:jc w:val="both"/>
        <w:rPr>
          <w:color w:val="FF0000"/>
        </w:rPr>
      </w:pPr>
    </w:p>
    <w:p w:rsidR="007A6B9A" w:rsidRDefault="007A6B9A" w:rsidP="00AE1451">
      <w:pPr>
        <w:pStyle w:val="center"/>
        <w:spacing w:before="0" w:beforeAutospacing="0" w:after="240" w:afterAutospacing="0" w:line="360" w:lineRule="auto"/>
        <w:ind w:firstLine="567"/>
        <w:jc w:val="both"/>
        <w:rPr>
          <w:color w:val="FF0000"/>
        </w:rPr>
      </w:pPr>
    </w:p>
    <w:p w:rsidR="007A6B9A" w:rsidRDefault="007A6B9A" w:rsidP="00AE1451">
      <w:pPr>
        <w:pStyle w:val="center"/>
        <w:spacing w:before="0" w:beforeAutospacing="0" w:after="240" w:afterAutospacing="0" w:line="360" w:lineRule="auto"/>
        <w:ind w:firstLine="567"/>
        <w:jc w:val="both"/>
        <w:rPr>
          <w:color w:val="FF0000"/>
        </w:rPr>
      </w:pPr>
    </w:p>
    <w:p w:rsidR="007A6B9A" w:rsidRDefault="007A6B9A" w:rsidP="00AE1451">
      <w:pPr>
        <w:pStyle w:val="center"/>
        <w:spacing w:before="0" w:beforeAutospacing="0" w:after="240" w:afterAutospacing="0" w:line="360" w:lineRule="auto"/>
        <w:ind w:firstLine="567"/>
        <w:jc w:val="both"/>
        <w:rPr>
          <w:color w:val="FF0000"/>
        </w:rPr>
      </w:pPr>
    </w:p>
    <w:p w:rsidR="007A6B9A" w:rsidRDefault="007A6B9A" w:rsidP="00AE1451">
      <w:pPr>
        <w:pStyle w:val="center"/>
        <w:spacing w:before="0" w:beforeAutospacing="0" w:after="240" w:afterAutospacing="0" w:line="360" w:lineRule="auto"/>
        <w:ind w:firstLine="567"/>
        <w:jc w:val="both"/>
        <w:rPr>
          <w:color w:val="FF0000"/>
        </w:rPr>
      </w:pPr>
    </w:p>
    <w:p w:rsidR="007A6B9A" w:rsidRDefault="007A6B9A" w:rsidP="00AE1451">
      <w:pPr>
        <w:pStyle w:val="center"/>
        <w:spacing w:before="0" w:beforeAutospacing="0" w:after="240" w:afterAutospacing="0" w:line="360" w:lineRule="auto"/>
        <w:ind w:firstLine="567"/>
        <w:jc w:val="both"/>
        <w:rPr>
          <w:color w:val="FF0000"/>
        </w:rPr>
      </w:pPr>
    </w:p>
    <w:p w:rsidR="007A6B9A" w:rsidRPr="007A6B9A" w:rsidRDefault="007A6B9A" w:rsidP="00AE1451">
      <w:pPr>
        <w:pStyle w:val="center"/>
        <w:spacing w:before="0" w:beforeAutospacing="0" w:after="240" w:afterAutospacing="0" w:line="360" w:lineRule="auto"/>
        <w:ind w:firstLine="567"/>
        <w:jc w:val="both"/>
        <w:rPr>
          <w:color w:val="FF0000"/>
        </w:rPr>
      </w:pPr>
    </w:p>
    <w:tbl>
      <w:tblPr>
        <w:tblStyle w:val="Mkatabulky"/>
        <w:tblW w:w="6345" w:type="dxa"/>
        <w:tblInd w:w="1100" w:type="dxa"/>
        <w:tblLook w:val="04A0"/>
      </w:tblPr>
      <w:tblGrid>
        <w:gridCol w:w="4077"/>
        <w:gridCol w:w="2268"/>
      </w:tblGrid>
      <w:tr w:rsidR="00EE0ACB" w:rsidRPr="00704ABC" w:rsidTr="00EA0B3D">
        <w:trPr>
          <w:trHeight w:val="965"/>
        </w:trPr>
        <w:tc>
          <w:tcPr>
            <w:tcW w:w="4077" w:type="dxa"/>
            <w:vAlign w:val="center"/>
          </w:tcPr>
          <w:p w:rsidR="00EE0ACB" w:rsidRPr="00EA0B3D" w:rsidRDefault="00EE0ACB" w:rsidP="00EA0B3D">
            <w:pPr>
              <w:pStyle w:val="center"/>
              <w:spacing w:before="0" w:beforeAutospacing="0" w:after="0" w:afterAutospacing="0" w:line="360" w:lineRule="auto"/>
              <w:rPr>
                <w:b/>
                <w:sz w:val="24"/>
              </w:rPr>
            </w:pPr>
            <w:r w:rsidRPr="00EA0B3D">
              <w:rPr>
                <w:b/>
                <w:sz w:val="24"/>
              </w:rPr>
              <w:lastRenderedPageBreak/>
              <w:t>Potřeba</w:t>
            </w:r>
          </w:p>
        </w:tc>
        <w:tc>
          <w:tcPr>
            <w:tcW w:w="2268" w:type="dxa"/>
            <w:vAlign w:val="center"/>
          </w:tcPr>
          <w:p w:rsidR="00EE0ACB" w:rsidRPr="00EA0B3D" w:rsidRDefault="00EE0ACB" w:rsidP="00EA0B3D">
            <w:pPr>
              <w:pStyle w:val="center"/>
              <w:spacing w:before="0" w:beforeAutospacing="0" w:after="0" w:afterAutospacing="0" w:line="360" w:lineRule="auto"/>
              <w:rPr>
                <w:b/>
                <w:sz w:val="24"/>
              </w:rPr>
            </w:pPr>
            <w:r w:rsidRPr="00EA0B3D">
              <w:rPr>
                <w:b/>
                <w:sz w:val="24"/>
              </w:rPr>
              <w:t>Počty dobrovolníků</w:t>
            </w:r>
          </w:p>
        </w:tc>
      </w:tr>
      <w:tr w:rsidR="00EE0ACB" w:rsidRPr="00704ABC" w:rsidTr="00EA0B3D">
        <w:trPr>
          <w:trHeight w:val="654"/>
        </w:trPr>
        <w:tc>
          <w:tcPr>
            <w:tcW w:w="4077" w:type="dxa"/>
            <w:vAlign w:val="center"/>
          </w:tcPr>
          <w:p w:rsidR="00EE0ACB" w:rsidRPr="00704ABC" w:rsidRDefault="00EE0ACB" w:rsidP="00EA0B3D">
            <w:pPr>
              <w:pStyle w:val="center"/>
              <w:spacing w:before="0" w:beforeAutospacing="0" w:after="0" w:afterAutospacing="0" w:line="360" w:lineRule="auto"/>
              <w:rPr>
                <w:sz w:val="24"/>
              </w:rPr>
            </w:pPr>
            <w:r w:rsidRPr="00704ABC">
              <w:rPr>
                <w:sz w:val="24"/>
              </w:rPr>
              <w:t>Setkávání se s lidmi</w:t>
            </w:r>
          </w:p>
        </w:tc>
        <w:tc>
          <w:tcPr>
            <w:tcW w:w="2268" w:type="dxa"/>
            <w:vAlign w:val="center"/>
          </w:tcPr>
          <w:p w:rsidR="00EE0ACB" w:rsidRPr="00704ABC" w:rsidRDefault="00EE0ACB" w:rsidP="00EA0B3D">
            <w:pPr>
              <w:pStyle w:val="center"/>
              <w:spacing w:before="0" w:beforeAutospacing="0" w:after="0" w:afterAutospacing="0" w:line="360" w:lineRule="auto"/>
              <w:jc w:val="center"/>
              <w:rPr>
                <w:color w:val="000000" w:themeColor="text1"/>
              </w:rPr>
            </w:pPr>
            <w:r w:rsidRPr="00704ABC">
              <w:rPr>
                <w:color w:val="000000" w:themeColor="text1"/>
              </w:rPr>
              <w:t>16</w:t>
            </w:r>
          </w:p>
        </w:tc>
      </w:tr>
      <w:tr w:rsidR="00EE0ACB" w:rsidRPr="00704ABC" w:rsidTr="00EA0B3D">
        <w:trPr>
          <w:trHeight w:val="654"/>
        </w:trPr>
        <w:tc>
          <w:tcPr>
            <w:tcW w:w="4077" w:type="dxa"/>
            <w:vAlign w:val="center"/>
          </w:tcPr>
          <w:p w:rsidR="00EE0ACB" w:rsidRPr="00704ABC" w:rsidRDefault="00EE0ACB" w:rsidP="00EA0B3D">
            <w:pPr>
              <w:pStyle w:val="center"/>
              <w:spacing w:before="0" w:beforeAutospacing="0" w:after="0" w:afterAutospacing="0" w:line="360" w:lineRule="auto"/>
              <w:rPr>
                <w:color w:val="000000" w:themeColor="text1"/>
                <w:sz w:val="24"/>
              </w:rPr>
            </w:pPr>
            <w:r w:rsidRPr="00704ABC">
              <w:rPr>
                <w:color w:val="000000" w:themeColor="text1"/>
                <w:sz w:val="24"/>
              </w:rPr>
              <w:t>Vlastního uspokojení z činnosti</w:t>
            </w:r>
          </w:p>
        </w:tc>
        <w:tc>
          <w:tcPr>
            <w:tcW w:w="2268" w:type="dxa"/>
            <w:vAlign w:val="center"/>
          </w:tcPr>
          <w:p w:rsidR="00EE0ACB" w:rsidRPr="00704ABC" w:rsidRDefault="00EE0ACB" w:rsidP="00EA0B3D">
            <w:pPr>
              <w:pStyle w:val="center"/>
              <w:spacing w:before="0" w:beforeAutospacing="0" w:after="0" w:afterAutospacing="0" w:line="360" w:lineRule="auto"/>
              <w:jc w:val="center"/>
              <w:rPr>
                <w:color w:val="000000" w:themeColor="text1"/>
              </w:rPr>
            </w:pPr>
            <w:r w:rsidRPr="00704ABC">
              <w:rPr>
                <w:color w:val="000000" w:themeColor="text1"/>
              </w:rPr>
              <w:t>4</w:t>
            </w:r>
          </w:p>
        </w:tc>
      </w:tr>
      <w:tr w:rsidR="00EE0ACB" w:rsidRPr="00704ABC" w:rsidTr="00EA0B3D">
        <w:trPr>
          <w:trHeight w:val="654"/>
        </w:trPr>
        <w:tc>
          <w:tcPr>
            <w:tcW w:w="4077" w:type="dxa"/>
            <w:vAlign w:val="center"/>
          </w:tcPr>
          <w:p w:rsidR="00EE0ACB" w:rsidRPr="00704ABC" w:rsidRDefault="00EE0ACB" w:rsidP="00EA0B3D">
            <w:pPr>
              <w:pStyle w:val="center"/>
              <w:spacing w:before="0" w:beforeAutospacing="0" w:after="0" w:afterAutospacing="0" w:line="360" w:lineRule="auto"/>
              <w:rPr>
                <w:sz w:val="24"/>
              </w:rPr>
            </w:pPr>
            <w:r w:rsidRPr="00704ABC">
              <w:rPr>
                <w:sz w:val="24"/>
              </w:rPr>
              <w:t>Pomoc potřebným lidem</w:t>
            </w:r>
          </w:p>
        </w:tc>
        <w:tc>
          <w:tcPr>
            <w:tcW w:w="2268" w:type="dxa"/>
            <w:vAlign w:val="center"/>
          </w:tcPr>
          <w:p w:rsidR="00EE0ACB" w:rsidRPr="00704ABC" w:rsidRDefault="00EE0ACB" w:rsidP="00EA0B3D">
            <w:pPr>
              <w:pStyle w:val="center"/>
              <w:spacing w:before="0" w:beforeAutospacing="0" w:after="0" w:afterAutospacing="0" w:line="360" w:lineRule="auto"/>
              <w:jc w:val="center"/>
              <w:rPr>
                <w:color w:val="000000" w:themeColor="text1"/>
              </w:rPr>
            </w:pPr>
            <w:r w:rsidRPr="00704ABC">
              <w:rPr>
                <w:color w:val="000000" w:themeColor="text1"/>
              </w:rPr>
              <w:t>3</w:t>
            </w:r>
          </w:p>
        </w:tc>
      </w:tr>
      <w:tr w:rsidR="00EE0ACB" w:rsidRPr="00704ABC" w:rsidTr="00EA0B3D">
        <w:trPr>
          <w:trHeight w:val="654"/>
        </w:trPr>
        <w:tc>
          <w:tcPr>
            <w:tcW w:w="4077" w:type="dxa"/>
            <w:vAlign w:val="center"/>
          </w:tcPr>
          <w:p w:rsidR="00EE0ACB" w:rsidRPr="00704ABC" w:rsidRDefault="00EE0ACB" w:rsidP="00EA0B3D">
            <w:pPr>
              <w:pStyle w:val="center"/>
              <w:spacing w:before="0" w:beforeAutospacing="0" w:after="0" w:afterAutospacing="0" w:line="360" w:lineRule="auto"/>
              <w:rPr>
                <w:sz w:val="24"/>
              </w:rPr>
            </w:pPr>
            <w:r w:rsidRPr="00704ABC">
              <w:rPr>
                <w:sz w:val="24"/>
              </w:rPr>
              <w:t>Získaní nových zkušeností</w:t>
            </w:r>
          </w:p>
        </w:tc>
        <w:tc>
          <w:tcPr>
            <w:tcW w:w="2268" w:type="dxa"/>
            <w:vAlign w:val="center"/>
          </w:tcPr>
          <w:p w:rsidR="00EE0ACB" w:rsidRPr="00704ABC" w:rsidRDefault="00EE0ACB" w:rsidP="00EA0B3D">
            <w:pPr>
              <w:pStyle w:val="center"/>
              <w:spacing w:before="0" w:beforeAutospacing="0" w:after="0" w:afterAutospacing="0" w:line="360" w:lineRule="auto"/>
              <w:jc w:val="center"/>
              <w:rPr>
                <w:color w:val="000000" w:themeColor="text1"/>
              </w:rPr>
            </w:pPr>
            <w:r w:rsidRPr="00704ABC">
              <w:rPr>
                <w:color w:val="000000" w:themeColor="text1"/>
              </w:rPr>
              <w:t>14</w:t>
            </w:r>
          </w:p>
        </w:tc>
      </w:tr>
      <w:tr w:rsidR="00EE0ACB" w:rsidRPr="00704ABC" w:rsidTr="00EA0B3D">
        <w:trPr>
          <w:trHeight w:val="654"/>
        </w:trPr>
        <w:tc>
          <w:tcPr>
            <w:tcW w:w="4077" w:type="dxa"/>
            <w:vAlign w:val="center"/>
          </w:tcPr>
          <w:p w:rsidR="00EE0ACB" w:rsidRPr="00704ABC" w:rsidRDefault="00EE0ACB" w:rsidP="00EA0B3D">
            <w:pPr>
              <w:pStyle w:val="center"/>
              <w:spacing w:before="0" w:beforeAutospacing="0" w:after="0" w:afterAutospacing="0" w:line="360" w:lineRule="auto"/>
              <w:rPr>
                <w:sz w:val="24"/>
              </w:rPr>
            </w:pPr>
            <w:r w:rsidRPr="00704ABC">
              <w:rPr>
                <w:sz w:val="24"/>
              </w:rPr>
              <w:t>Rozvíjení dovedností</w:t>
            </w:r>
          </w:p>
        </w:tc>
        <w:tc>
          <w:tcPr>
            <w:tcW w:w="2268" w:type="dxa"/>
            <w:vAlign w:val="center"/>
          </w:tcPr>
          <w:p w:rsidR="00EE0ACB" w:rsidRPr="00704ABC" w:rsidRDefault="00EE0ACB" w:rsidP="00EA0B3D">
            <w:pPr>
              <w:pStyle w:val="center"/>
              <w:spacing w:before="0" w:beforeAutospacing="0" w:after="0" w:afterAutospacing="0" w:line="360" w:lineRule="auto"/>
              <w:jc w:val="center"/>
              <w:rPr>
                <w:color w:val="000000" w:themeColor="text1"/>
              </w:rPr>
            </w:pPr>
            <w:r w:rsidRPr="00704ABC">
              <w:rPr>
                <w:color w:val="000000" w:themeColor="text1"/>
              </w:rPr>
              <w:t>12</w:t>
            </w:r>
          </w:p>
        </w:tc>
      </w:tr>
      <w:tr w:rsidR="00EE0ACB" w:rsidRPr="00704ABC" w:rsidTr="00EA0B3D">
        <w:trPr>
          <w:trHeight w:val="654"/>
        </w:trPr>
        <w:tc>
          <w:tcPr>
            <w:tcW w:w="4077" w:type="dxa"/>
            <w:vAlign w:val="center"/>
          </w:tcPr>
          <w:p w:rsidR="00EE0ACB" w:rsidRPr="00704ABC" w:rsidRDefault="00EE0ACB" w:rsidP="00EA0B3D">
            <w:pPr>
              <w:pStyle w:val="center"/>
              <w:spacing w:before="0" w:beforeAutospacing="0" w:after="0" w:afterAutospacing="0" w:line="360" w:lineRule="auto"/>
              <w:rPr>
                <w:sz w:val="24"/>
              </w:rPr>
            </w:pPr>
            <w:r w:rsidRPr="00704ABC">
              <w:rPr>
                <w:sz w:val="24"/>
              </w:rPr>
              <w:t>Smysluplné využití času</w:t>
            </w:r>
          </w:p>
        </w:tc>
        <w:tc>
          <w:tcPr>
            <w:tcW w:w="2268" w:type="dxa"/>
            <w:vAlign w:val="center"/>
          </w:tcPr>
          <w:p w:rsidR="00EE0ACB" w:rsidRPr="00704ABC" w:rsidRDefault="00EE0ACB" w:rsidP="00EA0B3D">
            <w:pPr>
              <w:pStyle w:val="center"/>
              <w:spacing w:before="0" w:beforeAutospacing="0" w:after="0" w:afterAutospacing="0" w:line="360" w:lineRule="auto"/>
              <w:jc w:val="center"/>
              <w:rPr>
                <w:color w:val="000000" w:themeColor="text1"/>
              </w:rPr>
            </w:pPr>
            <w:r w:rsidRPr="00704ABC">
              <w:rPr>
                <w:color w:val="000000" w:themeColor="text1"/>
              </w:rPr>
              <w:t>5</w:t>
            </w:r>
          </w:p>
        </w:tc>
      </w:tr>
      <w:tr w:rsidR="00EE0ACB" w:rsidRPr="00704ABC" w:rsidTr="00EA0B3D">
        <w:trPr>
          <w:trHeight w:val="654"/>
        </w:trPr>
        <w:tc>
          <w:tcPr>
            <w:tcW w:w="4077" w:type="dxa"/>
            <w:vAlign w:val="center"/>
          </w:tcPr>
          <w:p w:rsidR="00EE0ACB" w:rsidRPr="00704ABC" w:rsidRDefault="00EE0ACB" w:rsidP="00EA0B3D">
            <w:pPr>
              <w:pStyle w:val="center"/>
              <w:spacing w:before="0" w:beforeAutospacing="0" w:after="0" w:afterAutospacing="0" w:line="360" w:lineRule="auto"/>
            </w:pPr>
            <w:r w:rsidRPr="00704ABC">
              <w:t>Praxe ke studiu</w:t>
            </w:r>
          </w:p>
        </w:tc>
        <w:tc>
          <w:tcPr>
            <w:tcW w:w="2268" w:type="dxa"/>
            <w:vAlign w:val="center"/>
          </w:tcPr>
          <w:p w:rsidR="00EE0ACB" w:rsidRPr="00704ABC" w:rsidRDefault="00EE0ACB" w:rsidP="00EA0B3D">
            <w:pPr>
              <w:pStyle w:val="center"/>
              <w:spacing w:before="0" w:beforeAutospacing="0" w:after="0" w:afterAutospacing="0" w:line="360" w:lineRule="auto"/>
              <w:jc w:val="center"/>
              <w:rPr>
                <w:color w:val="000000" w:themeColor="text1"/>
              </w:rPr>
            </w:pPr>
            <w:r w:rsidRPr="00704ABC">
              <w:rPr>
                <w:color w:val="000000" w:themeColor="text1"/>
              </w:rPr>
              <w:t>2</w:t>
            </w:r>
          </w:p>
        </w:tc>
      </w:tr>
      <w:tr w:rsidR="00C84EFB" w:rsidRPr="00704ABC" w:rsidTr="00EA0B3D">
        <w:trPr>
          <w:trHeight w:val="654"/>
        </w:trPr>
        <w:tc>
          <w:tcPr>
            <w:tcW w:w="4077" w:type="dxa"/>
            <w:vAlign w:val="center"/>
          </w:tcPr>
          <w:p w:rsidR="00C84EFB" w:rsidRPr="00704ABC" w:rsidRDefault="00C84EFB" w:rsidP="00EA0B3D">
            <w:pPr>
              <w:pStyle w:val="center"/>
              <w:spacing w:before="0" w:beforeAutospacing="0" w:after="0" w:afterAutospacing="0" w:line="360" w:lineRule="auto"/>
            </w:pPr>
            <w:r w:rsidRPr="00704ABC">
              <w:t>Dobrovolnictví „na smlouvu“</w:t>
            </w:r>
          </w:p>
        </w:tc>
        <w:tc>
          <w:tcPr>
            <w:tcW w:w="2268" w:type="dxa"/>
            <w:vAlign w:val="center"/>
          </w:tcPr>
          <w:p w:rsidR="00C84EFB" w:rsidRPr="00704ABC" w:rsidRDefault="001A7939" w:rsidP="00EA0B3D">
            <w:pPr>
              <w:pStyle w:val="center"/>
              <w:spacing w:before="0" w:beforeAutospacing="0" w:after="0" w:afterAutospacing="0" w:line="360" w:lineRule="auto"/>
              <w:jc w:val="center"/>
              <w:rPr>
                <w:color w:val="000000" w:themeColor="text1"/>
              </w:rPr>
            </w:pPr>
            <w:r w:rsidRPr="00704ABC">
              <w:rPr>
                <w:color w:val="000000" w:themeColor="text1"/>
              </w:rPr>
              <w:t>10</w:t>
            </w:r>
          </w:p>
        </w:tc>
      </w:tr>
    </w:tbl>
    <w:p w:rsidR="000A10D6" w:rsidRDefault="00AE5DC9" w:rsidP="00C84EFB">
      <w:pPr>
        <w:pStyle w:val="center"/>
        <w:spacing w:before="0" w:beforeAutospacing="0" w:after="0" w:afterAutospacing="0" w:line="360" w:lineRule="auto"/>
        <w:jc w:val="both"/>
        <w:rPr>
          <w:sz w:val="20"/>
          <w:szCs w:val="20"/>
        </w:rPr>
      </w:pPr>
      <w:r>
        <w:rPr>
          <w:sz w:val="20"/>
          <w:szCs w:val="20"/>
        </w:rPr>
        <w:t xml:space="preserve">                   </w:t>
      </w:r>
      <w:r w:rsidR="00C84EFB" w:rsidRPr="00C84EFB">
        <w:rPr>
          <w:sz w:val="20"/>
          <w:szCs w:val="20"/>
        </w:rPr>
        <w:t>Tabulka č.</w:t>
      </w:r>
      <w:r w:rsidR="00C84EFB">
        <w:rPr>
          <w:sz w:val="20"/>
          <w:szCs w:val="20"/>
        </w:rPr>
        <w:t xml:space="preserve"> </w:t>
      </w:r>
      <w:r w:rsidR="00F56590">
        <w:rPr>
          <w:sz w:val="20"/>
          <w:szCs w:val="20"/>
        </w:rPr>
        <w:t>1</w:t>
      </w:r>
      <w:r w:rsidR="00C84EFB" w:rsidRPr="00C84EFB">
        <w:rPr>
          <w:sz w:val="20"/>
          <w:szCs w:val="20"/>
        </w:rPr>
        <w:t xml:space="preserve"> </w:t>
      </w:r>
      <w:r w:rsidR="00C84EFB">
        <w:rPr>
          <w:sz w:val="20"/>
          <w:szCs w:val="20"/>
        </w:rPr>
        <w:t>P</w:t>
      </w:r>
      <w:r w:rsidR="00C84EFB" w:rsidRPr="00C84EFB">
        <w:rPr>
          <w:sz w:val="20"/>
          <w:szCs w:val="20"/>
        </w:rPr>
        <w:t>otřeby dobrovolníků</w:t>
      </w:r>
      <w:r w:rsidR="00413F20">
        <w:rPr>
          <w:sz w:val="20"/>
          <w:szCs w:val="20"/>
        </w:rPr>
        <w:t xml:space="preserve"> (vlastní zpracování)</w:t>
      </w:r>
    </w:p>
    <w:p w:rsidR="00CF02A5" w:rsidRDefault="00CF02A5" w:rsidP="00C84EFB">
      <w:pPr>
        <w:pStyle w:val="center"/>
        <w:spacing w:before="0" w:beforeAutospacing="0" w:after="0" w:afterAutospacing="0" w:line="360" w:lineRule="auto"/>
        <w:jc w:val="both"/>
        <w:rPr>
          <w:sz w:val="20"/>
          <w:szCs w:val="20"/>
        </w:rPr>
      </w:pPr>
    </w:p>
    <w:p w:rsidR="000F7DB2" w:rsidRDefault="00621D39" w:rsidP="000F7DB2">
      <w:pPr>
        <w:pStyle w:val="center"/>
        <w:spacing w:before="0" w:beforeAutospacing="0" w:after="240" w:afterAutospacing="0" w:line="360" w:lineRule="auto"/>
        <w:ind w:firstLine="567"/>
        <w:jc w:val="both"/>
      </w:pPr>
      <w:r w:rsidRPr="00621D39">
        <w:t>Z tabulky vyplývá</w:t>
      </w:r>
      <w:r>
        <w:t xml:space="preserve">, že největší potřeba dobrovolníků je setkání s lidmi a získání nových zkušeností. Pro cíl mé bakalářské práce je důležité zjištění, že </w:t>
      </w:r>
      <w:r w:rsidR="001A7939">
        <w:t>10 dobrovolníků</w:t>
      </w:r>
      <w:r>
        <w:t xml:space="preserve"> z</w:t>
      </w:r>
      <w:r w:rsidR="00357CDA">
        <w:t> 22 uvedl</w:t>
      </w:r>
      <w:r w:rsidR="001A7939">
        <w:t>o</w:t>
      </w:r>
      <w:r w:rsidR="00357CDA">
        <w:t xml:space="preserve"> jako svou potřebu dobrovolnictví „na smlouvu“. Pro </w:t>
      </w:r>
      <w:r w:rsidR="001A7939">
        <w:t xml:space="preserve">necelou </w:t>
      </w:r>
      <w:proofErr w:type="gramStart"/>
      <w:r w:rsidR="001A7939">
        <w:t xml:space="preserve">polovinu  </w:t>
      </w:r>
      <w:r w:rsidR="00357CDA">
        <w:t>dobrovolníků</w:t>
      </w:r>
      <w:proofErr w:type="gramEnd"/>
      <w:r w:rsidR="00AE5DC9">
        <w:t xml:space="preserve">, kteří vyplnili dotazník, </w:t>
      </w:r>
      <w:r w:rsidR="001A7939">
        <w:t>je</w:t>
      </w:r>
      <w:r w:rsidR="00357CDA">
        <w:t xml:space="preserve"> prioritou profesionalizace dobrovolnictví v organizaci.</w:t>
      </w:r>
      <w:r w:rsidR="000F7DB2">
        <w:t xml:space="preserve"> Při dalším plánování dobrovolnictví v organizaci, bude prioritou akreditace dobrovolnictví v programu, kde je využití dobrovolníků největší. Tímto programem jsou Letní přívesnické tábory.</w:t>
      </w:r>
    </w:p>
    <w:p w:rsidR="00FE302C" w:rsidRDefault="00FE302C" w:rsidP="00394D93">
      <w:pPr>
        <w:pStyle w:val="Nadpis1"/>
        <w:rPr>
          <w:lang w:eastAsia="cs-CZ"/>
        </w:rPr>
      </w:pPr>
      <w:bookmarkStart w:id="29" w:name="_Toc414822651"/>
      <w:r w:rsidRPr="00FE302C">
        <w:rPr>
          <w:lang w:eastAsia="cs-CZ"/>
        </w:rPr>
        <w:t>Projekt realizace</w:t>
      </w:r>
      <w:bookmarkEnd w:id="29"/>
    </w:p>
    <w:p w:rsidR="00FE302C" w:rsidRDefault="00EF620E" w:rsidP="00F06BC6">
      <w:pPr>
        <w:pStyle w:val="Zkladntextodsazen2"/>
        <w:spacing w:after="0" w:line="360" w:lineRule="auto"/>
        <w:ind w:left="0" w:firstLine="567"/>
        <w:jc w:val="both"/>
      </w:pPr>
      <w:r>
        <w:t>V předcházejících kapitolách se ukázalo, že výhody dobrovolnictví převažují nad nevýhodami. Také dotazníkové šetření ukázalo, že necelá polovina dotázaných respondentů by uvítala dobrovolnictví „na smlouvu“</w:t>
      </w:r>
      <w:r w:rsidR="00E1406A">
        <w:t xml:space="preserve">. </w:t>
      </w:r>
      <w:r w:rsidR="00FE302C">
        <w:t xml:space="preserve">Žádost o akreditaci může být podána na jeden nebo více projektů dobrovolnické činnosti. Pro Centrum pro rodinu Ráj budu uvažovat nad jedním akreditovaným projektem. Akreditace může být kdykoliv rozšířena, stačí kdykoliv během roku podat novou žádost. Podle zákona o dobrovolnické službě má organizace možnost připravovat dobrovolníky dle akreditovaného programu a vysílat je jen </w:t>
      </w:r>
      <w:r w:rsidR="00FE302C">
        <w:lastRenderedPageBreak/>
        <w:t>do přijímacích organizací, nebo může připravovat dobrovolníky pro vlastní akreditovaný program. Pro Centrum Ráj bude výhodnější druhá možnost. V této kapitole</w:t>
      </w:r>
      <w:r w:rsidR="00E1406A">
        <w:t xml:space="preserve"> se dále věnuji návrhu projekt</w:t>
      </w:r>
      <w:r w:rsidR="005854F4">
        <w:t>u pro akreditaci dobrovolnictví a vyplnění žádosti o akreditaci.</w:t>
      </w:r>
    </w:p>
    <w:p w:rsidR="00F06BC6" w:rsidRPr="0090733B" w:rsidRDefault="00F06BC6" w:rsidP="00F06BC6">
      <w:pPr>
        <w:pStyle w:val="Zkladntextodsazen2"/>
        <w:spacing w:after="0" w:line="360" w:lineRule="auto"/>
        <w:ind w:left="0" w:firstLine="567"/>
        <w:jc w:val="both"/>
      </w:pPr>
      <w:r w:rsidRPr="0090733B">
        <w:t>Pokud vedení organizace uvažuje o akreditaci dobrovolnického programu, prvním krokem je seznámit se s jejími podmínkami. Podmínky akreditace a konkrétní postup je popsán na webových stránkách Ministerstva vnitra. Zájemce musí na Ministerstvo vnitra podat žádost, jejíž součástí je i projekt dobrovolnického programu. Formulář žádosti je ke stažení na webových stránkách Ministerstva vnitra v sekci „ Pravidla pro udělování akreditací. Zde jsou také uvedeny časté otázky a odpovědi, týkající se udělení akreditace.</w:t>
      </w:r>
    </w:p>
    <w:p w:rsidR="00F06BC6" w:rsidRPr="0090733B" w:rsidRDefault="00F06BC6" w:rsidP="00F06BC6">
      <w:pPr>
        <w:pStyle w:val="Zkladntextodsazen2"/>
        <w:spacing w:after="0" w:line="360" w:lineRule="auto"/>
        <w:ind w:left="0" w:firstLine="567"/>
        <w:jc w:val="both"/>
      </w:pPr>
      <w:r w:rsidRPr="0090733B">
        <w:t>Termín podání žádosti není stanoven, žádosti se mohou podávat průběžně během celého roku. Žádosti posuzuje akreditační komise. Na základě návrhu akreditační komise vydá Ministerstvo vnitra rozhodnutí, a to ve lhůtě 60 dní od podání žádosti.</w:t>
      </w:r>
    </w:p>
    <w:p w:rsidR="00DA1CA4" w:rsidRPr="0090733B" w:rsidRDefault="000E4EE5" w:rsidP="00F06BC6">
      <w:pPr>
        <w:pStyle w:val="Zkladntextodsazen2"/>
        <w:spacing w:after="0" w:line="360" w:lineRule="auto"/>
        <w:ind w:left="0" w:firstLine="567"/>
        <w:jc w:val="both"/>
      </w:pPr>
      <w:r w:rsidRPr="0090733B">
        <w:t>Organizace předloží žádost, ve které popíše projekty nebo programy, ve kterých budou dobrovolníci zapojeni. Dále v žádosti uvede údaje nutné k posouzení schopnosti realizovat konkrétní programy dobrovolnické služby. Organizace musí doložit finanční způsobilost k provozování dobrovolnické služby a způsobilost plnit další povinnosti vyplývající ze zákona.</w:t>
      </w:r>
    </w:p>
    <w:p w:rsidR="00DA1CA4" w:rsidRPr="0090733B" w:rsidRDefault="00DA1CA4" w:rsidP="006F201F">
      <w:pPr>
        <w:spacing w:after="0" w:line="360" w:lineRule="auto"/>
        <w:ind w:firstLine="567"/>
        <w:jc w:val="both"/>
        <w:rPr>
          <w:rFonts w:eastAsia="Times New Roman" w:cs="Times New Roman"/>
          <w:szCs w:val="24"/>
          <w:lang w:eastAsia="cs-CZ"/>
        </w:rPr>
      </w:pPr>
      <w:r w:rsidRPr="0090733B">
        <w:rPr>
          <w:rFonts w:eastAsia="Times New Roman" w:cs="Times New Roman"/>
          <w:szCs w:val="24"/>
          <w:lang w:eastAsia="cs-CZ"/>
        </w:rPr>
        <w:t xml:space="preserve">Ministerstvo vnitra dvakrát ročně vyhlašuje dotační řízení určené pouze pro akreditované neziskové organizace. Dotační řízení vychází z platných zásad vlády pro dotace neziskovým organizacím, včetně podmínky dofinancování z jiných </w:t>
      </w:r>
      <w:r w:rsidR="006F201F" w:rsidRPr="0090733B">
        <w:rPr>
          <w:rFonts w:eastAsia="Times New Roman" w:cs="Times New Roman"/>
          <w:szCs w:val="24"/>
          <w:lang w:eastAsia="cs-CZ"/>
        </w:rPr>
        <w:t xml:space="preserve">prostředků žadatele </w:t>
      </w:r>
      <w:r w:rsidRPr="0090733B">
        <w:rPr>
          <w:rFonts w:eastAsia="Times New Roman" w:cs="Times New Roman"/>
          <w:szCs w:val="24"/>
          <w:lang w:eastAsia="cs-CZ"/>
        </w:rPr>
        <w:t xml:space="preserve">tak, aby souhrn dotací ze státních prostředků na určité období nepřesáhl 70% celkových nákladů na projekt. ( </w:t>
      </w:r>
      <w:proofErr w:type="spellStart"/>
      <w:r w:rsidRPr="0090733B">
        <w:rPr>
          <w:rFonts w:eastAsia="Times New Roman" w:cs="Times New Roman"/>
          <w:szCs w:val="24"/>
          <w:lang w:eastAsia="cs-CZ"/>
        </w:rPr>
        <w:t>Vrbovská</w:t>
      </w:r>
      <w:proofErr w:type="spellEnd"/>
      <w:r w:rsidRPr="0090733B">
        <w:rPr>
          <w:rFonts w:eastAsia="Times New Roman" w:cs="Times New Roman"/>
          <w:szCs w:val="24"/>
          <w:lang w:eastAsia="cs-CZ"/>
        </w:rPr>
        <w:t xml:space="preserve"> 2013, s. 32)</w:t>
      </w:r>
    </w:p>
    <w:p w:rsidR="0034611C" w:rsidRPr="0090733B" w:rsidRDefault="0034611C" w:rsidP="006F201F">
      <w:pPr>
        <w:spacing w:after="0" w:line="360" w:lineRule="auto"/>
        <w:ind w:firstLine="567"/>
        <w:jc w:val="both"/>
        <w:rPr>
          <w:rFonts w:eastAsia="Times New Roman" w:cs="Times New Roman"/>
          <w:szCs w:val="24"/>
          <w:lang w:eastAsia="cs-CZ"/>
        </w:rPr>
      </w:pPr>
      <w:r w:rsidRPr="0090733B">
        <w:rPr>
          <w:rFonts w:eastAsia="Times New Roman" w:cs="Times New Roman"/>
          <w:szCs w:val="24"/>
          <w:lang w:eastAsia="cs-CZ"/>
        </w:rPr>
        <w:t>Dále se věnuji konkrétnímu projektu dobrovolnictví a návrhu vyplnění žádosti o akreditaci.</w:t>
      </w:r>
    </w:p>
    <w:p w:rsidR="000E4EE5" w:rsidRPr="00F06BC6" w:rsidRDefault="000E4EE5" w:rsidP="00F06BC6">
      <w:pPr>
        <w:pStyle w:val="Zkladntextodsazen2"/>
        <w:spacing w:after="0" w:line="360" w:lineRule="auto"/>
        <w:ind w:left="0" w:firstLine="567"/>
        <w:jc w:val="both"/>
        <w:rPr>
          <w:color w:val="FF0000"/>
        </w:rPr>
      </w:pPr>
      <w:r>
        <w:rPr>
          <w:color w:val="FF0000"/>
        </w:rPr>
        <w:t xml:space="preserve"> </w:t>
      </w:r>
    </w:p>
    <w:p w:rsidR="005854F4" w:rsidRDefault="005854F4" w:rsidP="00F06BC6">
      <w:pPr>
        <w:pStyle w:val="Zkladntextodsazen2"/>
        <w:spacing w:after="0" w:line="360" w:lineRule="auto"/>
        <w:ind w:left="0"/>
        <w:jc w:val="both"/>
        <w:rPr>
          <w:b/>
          <w:u w:val="single"/>
        </w:rPr>
      </w:pPr>
      <w:r w:rsidRPr="005854F4">
        <w:rPr>
          <w:b/>
          <w:u w:val="single"/>
        </w:rPr>
        <w:t>Název projektu</w:t>
      </w:r>
    </w:p>
    <w:p w:rsidR="005854F4" w:rsidRDefault="005854F4" w:rsidP="005854F4">
      <w:pPr>
        <w:pStyle w:val="Zkladntextodsazen2"/>
        <w:spacing w:after="0" w:line="360" w:lineRule="auto"/>
        <w:ind w:left="0"/>
        <w:jc w:val="both"/>
      </w:pPr>
      <w:r>
        <w:t>Letní přívesnické tábory</w:t>
      </w:r>
    </w:p>
    <w:p w:rsidR="005854F4" w:rsidRDefault="005854F4" w:rsidP="005854F4">
      <w:pPr>
        <w:pStyle w:val="Zkladntextodsazen2"/>
        <w:spacing w:after="0" w:line="360" w:lineRule="auto"/>
        <w:ind w:left="0"/>
        <w:jc w:val="both"/>
        <w:rPr>
          <w:b/>
          <w:u w:val="single"/>
        </w:rPr>
      </w:pPr>
      <w:r w:rsidRPr="005854F4">
        <w:rPr>
          <w:b/>
          <w:u w:val="single"/>
        </w:rPr>
        <w:t>Obecný cíl projektu</w:t>
      </w:r>
    </w:p>
    <w:p w:rsidR="005854F4" w:rsidRDefault="005854F4" w:rsidP="005854F4">
      <w:pPr>
        <w:pStyle w:val="Zkladntextodsazen2"/>
        <w:spacing w:after="0" w:line="360" w:lineRule="auto"/>
        <w:ind w:left="0"/>
        <w:jc w:val="both"/>
      </w:pPr>
      <w:r>
        <w:t>Rozvíjet dobrovolnictví „na smlouvu“, oslovit další cílové skupiny např. nezaměstnané nebo seniory.</w:t>
      </w:r>
    </w:p>
    <w:p w:rsidR="005854F4" w:rsidRDefault="005854F4" w:rsidP="005854F4">
      <w:pPr>
        <w:pStyle w:val="Zkladntextodsazen2"/>
        <w:spacing w:after="0" w:line="360" w:lineRule="auto"/>
        <w:ind w:left="0"/>
        <w:jc w:val="both"/>
        <w:rPr>
          <w:b/>
          <w:u w:val="single"/>
        </w:rPr>
      </w:pPr>
      <w:r w:rsidRPr="005854F4">
        <w:rPr>
          <w:b/>
          <w:u w:val="single"/>
        </w:rPr>
        <w:t>Cílová skupina</w:t>
      </w:r>
    </w:p>
    <w:p w:rsidR="005854F4" w:rsidRDefault="005854F4" w:rsidP="005854F4">
      <w:pPr>
        <w:pStyle w:val="Zkladntextodsazen2"/>
        <w:spacing w:after="0" w:line="360" w:lineRule="auto"/>
        <w:ind w:left="0"/>
        <w:jc w:val="both"/>
      </w:pPr>
      <w:r>
        <w:t>Studenti, ženy na mateřské a rodičovské dovolené, nezaměstnaní, senioři</w:t>
      </w:r>
    </w:p>
    <w:p w:rsidR="005854F4" w:rsidRDefault="005854F4" w:rsidP="005854F4">
      <w:pPr>
        <w:pStyle w:val="Zkladntextodsazen2"/>
        <w:spacing w:after="0" w:line="360" w:lineRule="auto"/>
        <w:ind w:left="0"/>
        <w:jc w:val="both"/>
        <w:rPr>
          <w:b/>
          <w:u w:val="single"/>
        </w:rPr>
      </w:pPr>
      <w:r w:rsidRPr="005854F4">
        <w:rPr>
          <w:b/>
          <w:u w:val="single"/>
        </w:rPr>
        <w:t>Popis aktivit</w:t>
      </w:r>
      <w:r>
        <w:rPr>
          <w:b/>
          <w:u w:val="single"/>
        </w:rPr>
        <w:t>:</w:t>
      </w:r>
    </w:p>
    <w:p w:rsidR="005854F4" w:rsidRDefault="005854F4" w:rsidP="005854F4">
      <w:pPr>
        <w:pStyle w:val="Zkladntextodsazen2"/>
        <w:spacing w:after="0" w:line="360" w:lineRule="auto"/>
        <w:ind w:left="0"/>
        <w:jc w:val="both"/>
      </w:pPr>
      <w:r w:rsidRPr="005854F4">
        <w:t>1.</w:t>
      </w:r>
      <w:r>
        <w:t xml:space="preserve"> Zhodnocení současné situace dobrovolnictví v organizaci – již proběhlo</w:t>
      </w:r>
    </w:p>
    <w:p w:rsidR="005854F4" w:rsidRDefault="005854F4" w:rsidP="005854F4">
      <w:pPr>
        <w:pStyle w:val="Zkladntextodsazen2"/>
        <w:spacing w:after="0" w:line="360" w:lineRule="auto"/>
        <w:ind w:left="0"/>
        <w:jc w:val="both"/>
      </w:pPr>
      <w:r>
        <w:lastRenderedPageBreak/>
        <w:t>2. Zvážení výhod a nevýhod akreditace dobrovolnictví – již proběhlo</w:t>
      </w:r>
    </w:p>
    <w:p w:rsidR="005854F4" w:rsidRDefault="005854F4" w:rsidP="005854F4">
      <w:pPr>
        <w:pStyle w:val="Zkladntextodsazen2"/>
        <w:spacing w:after="0" w:line="360" w:lineRule="auto"/>
        <w:ind w:left="0"/>
        <w:jc w:val="both"/>
      </w:pPr>
      <w:r>
        <w:t xml:space="preserve">3. Podání žádosti na Ministerstvo vnitra </w:t>
      </w:r>
      <w:r w:rsidR="00BE3F06">
        <w:t>–</w:t>
      </w:r>
      <w:r>
        <w:t xml:space="preserve"> </w:t>
      </w:r>
      <w:r w:rsidR="00BE3F06">
        <w:t xml:space="preserve">do </w:t>
      </w:r>
      <w:r w:rsidR="001D745A">
        <w:t>konce června 2015</w:t>
      </w:r>
    </w:p>
    <w:p w:rsidR="005854F4" w:rsidRPr="005854F4" w:rsidRDefault="005854F4" w:rsidP="005854F4">
      <w:pPr>
        <w:pStyle w:val="Zkladntextodsazen2"/>
        <w:spacing w:after="0" w:line="360" w:lineRule="auto"/>
        <w:ind w:left="0"/>
        <w:jc w:val="both"/>
      </w:pPr>
      <w:r>
        <w:t>4. Oslovení nových dobrovolníků</w:t>
      </w:r>
    </w:p>
    <w:p w:rsidR="00D445AA" w:rsidRPr="00F0594A" w:rsidRDefault="0077654B" w:rsidP="00F0594A">
      <w:pPr>
        <w:pStyle w:val="Zkladntextodsazen2"/>
        <w:spacing w:after="0" w:line="360" w:lineRule="auto"/>
        <w:ind w:left="0"/>
        <w:jc w:val="both"/>
        <w:rPr>
          <w:b/>
          <w:u w:val="single"/>
        </w:rPr>
      </w:pPr>
      <w:r>
        <w:rPr>
          <w:b/>
          <w:u w:val="single"/>
        </w:rPr>
        <w:t>Návrh vyplnění žádosti o akreditaci</w:t>
      </w:r>
    </w:p>
    <w:p w:rsidR="00F0594A" w:rsidRDefault="00F0594A" w:rsidP="00F0594A">
      <w:pPr>
        <w:pStyle w:val="Zkladntextodsazen2"/>
        <w:spacing w:after="0" w:line="360" w:lineRule="auto"/>
        <w:ind w:left="0"/>
        <w:jc w:val="both"/>
      </w:pPr>
      <w:r>
        <w:rPr>
          <w:b/>
        </w:rPr>
        <w:t xml:space="preserve">Název:  </w:t>
      </w:r>
      <w:r w:rsidRPr="00F0594A">
        <w:t xml:space="preserve">Akreditace dobrovolnictví v programu </w:t>
      </w:r>
      <w:r>
        <w:t>L</w:t>
      </w:r>
      <w:r w:rsidRPr="00F0594A">
        <w:t>etní přívesnické tábory</w:t>
      </w:r>
    </w:p>
    <w:p w:rsidR="00F0594A" w:rsidRDefault="00F0594A" w:rsidP="00F0594A">
      <w:pPr>
        <w:pStyle w:val="Zkladntextodsazen2"/>
        <w:spacing w:after="0" w:line="360" w:lineRule="auto"/>
        <w:ind w:left="0"/>
        <w:jc w:val="both"/>
      </w:pPr>
      <w:r w:rsidRPr="00F0594A">
        <w:rPr>
          <w:b/>
        </w:rPr>
        <w:t>Název organizace</w:t>
      </w:r>
      <w:r>
        <w:rPr>
          <w:b/>
        </w:rPr>
        <w:t xml:space="preserve">: </w:t>
      </w:r>
      <w:r>
        <w:t xml:space="preserve">Centrum pro rodinu Ráj </w:t>
      </w:r>
    </w:p>
    <w:p w:rsidR="00F0594A" w:rsidRDefault="00F0594A" w:rsidP="00F0594A">
      <w:pPr>
        <w:pStyle w:val="Zkladntextodsazen2"/>
        <w:spacing w:after="0" w:line="360" w:lineRule="auto"/>
        <w:ind w:left="0"/>
        <w:jc w:val="both"/>
      </w:pPr>
      <w:r w:rsidRPr="00F0594A">
        <w:rPr>
          <w:b/>
        </w:rPr>
        <w:t>Právní forma organizace:</w:t>
      </w:r>
      <w:r>
        <w:rPr>
          <w:b/>
        </w:rPr>
        <w:t xml:space="preserve"> </w:t>
      </w:r>
      <w:r w:rsidR="00B36470">
        <w:rPr>
          <w:b/>
        </w:rPr>
        <w:t xml:space="preserve"> </w:t>
      </w:r>
      <w:r w:rsidR="00B36470" w:rsidRPr="00B36470">
        <w:t>Zapsaný s</w:t>
      </w:r>
      <w:r w:rsidRPr="00B36470">
        <w:t>polek</w:t>
      </w:r>
    </w:p>
    <w:p w:rsidR="00F0594A" w:rsidRPr="00F0594A" w:rsidRDefault="00F0594A" w:rsidP="00F0594A">
      <w:pPr>
        <w:pStyle w:val="Zkladntextodsazen2"/>
        <w:spacing w:after="0" w:line="360" w:lineRule="auto"/>
        <w:ind w:left="0"/>
        <w:jc w:val="both"/>
        <w:rPr>
          <w:b/>
        </w:rPr>
      </w:pPr>
      <w:r w:rsidRPr="00F0594A">
        <w:rPr>
          <w:b/>
        </w:rPr>
        <w:t>Adresa organizace:</w:t>
      </w:r>
      <w:r w:rsidR="00F1447A">
        <w:rPr>
          <w:b/>
        </w:rPr>
        <w:t xml:space="preserve"> </w:t>
      </w:r>
      <w:r w:rsidR="00F1447A" w:rsidRPr="00F1447A">
        <w:t>Pavlovice u Přerova 5</w:t>
      </w:r>
      <w:r w:rsidR="00F1447A">
        <w:rPr>
          <w:b/>
        </w:rPr>
        <w:t xml:space="preserve">, </w:t>
      </w:r>
      <w:r w:rsidR="00F1447A" w:rsidRPr="00F1447A">
        <w:t>751 11</w:t>
      </w:r>
    </w:p>
    <w:p w:rsidR="00F0594A" w:rsidRPr="00F1447A" w:rsidRDefault="00F1447A" w:rsidP="00F0594A">
      <w:pPr>
        <w:pStyle w:val="Zkladntextodsazen2"/>
        <w:spacing w:after="0" w:line="360" w:lineRule="auto"/>
        <w:ind w:left="0"/>
        <w:jc w:val="both"/>
      </w:pPr>
      <w:r w:rsidRPr="00F1447A">
        <w:rPr>
          <w:b/>
        </w:rPr>
        <w:t>IČO:</w:t>
      </w:r>
      <w:r>
        <w:rPr>
          <w:b/>
        </w:rPr>
        <w:t xml:space="preserve"> </w:t>
      </w:r>
      <w:r>
        <w:t>22661701</w:t>
      </w:r>
    </w:p>
    <w:p w:rsidR="00F1447A" w:rsidRPr="00F1447A" w:rsidRDefault="00F1447A" w:rsidP="00F0594A">
      <w:pPr>
        <w:pStyle w:val="Zkladntextodsazen2"/>
        <w:spacing w:after="0" w:line="360" w:lineRule="auto"/>
        <w:ind w:left="0"/>
        <w:jc w:val="both"/>
        <w:rPr>
          <w:b/>
        </w:rPr>
      </w:pPr>
      <w:r w:rsidRPr="00F1447A">
        <w:rPr>
          <w:b/>
        </w:rPr>
        <w:t>Telefon:</w:t>
      </w:r>
      <w:r>
        <w:rPr>
          <w:b/>
        </w:rPr>
        <w:t xml:space="preserve"> </w:t>
      </w:r>
      <w:r w:rsidRPr="00F1447A">
        <w:t>+420 733 114 747</w:t>
      </w:r>
    </w:p>
    <w:p w:rsidR="00F1447A" w:rsidRPr="003C5FB9" w:rsidRDefault="00F1447A" w:rsidP="00F1447A">
      <w:pPr>
        <w:pStyle w:val="Zkladntextodsazen2"/>
        <w:spacing w:after="0" w:line="360" w:lineRule="auto"/>
        <w:ind w:left="0"/>
        <w:jc w:val="both"/>
      </w:pPr>
      <w:r w:rsidRPr="00F1447A">
        <w:rPr>
          <w:b/>
        </w:rPr>
        <w:t>E-mail:</w:t>
      </w:r>
      <w:r>
        <w:rPr>
          <w:b/>
        </w:rPr>
        <w:t xml:space="preserve"> </w:t>
      </w:r>
      <w:hyperlink r:id="rId31" w:history="1">
        <w:r w:rsidRPr="003C5FB9">
          <w:rPr>
            <w:rStyle w:val="Hypertextovodkaz"/>
            <w:color w:val="auto"/>
            <w:u w:val="none"/>
          </w:rPr>
          <w:t>rodiny.prerov@seznam.cz</w:t>
        </w:r>
      </w:hyperlink>
    </w:p>
    <w:p w:rsidR="00F1447A" w:rsidRDefault="00F1447A" w:rsidP="00F1447A">
      <w:pPr>
        <w:pStyle w:val="Zkladntextodsazen2"/>
        <w:spacing w:after="0" w:line="360" w:lineRule="auto"/>
        <w:ind w:left="0"/>
        <w:jc w:val="both"/>
      </w:pPr>
      <w:r w:rsidRPr="00F1447A">
        <w:rPr>
          <w:b/>
        </w:rPr>
        <w:t>Webová adresa:</w:t>
      </w:r>
      <w:r>
        <w:rPr>
          <w:b/>
        </w:rPr>
        <w:t xml:space="preserve"> </w:t>
      </w:r>
      <w:hyperlink r:id="rId32" w:history="1">
        <w:r w:rsidRPr="003C5FB9">
          <w:rPr>
            <w:rStyle w:val="Hypertextovodkaz"/>
            <w:color w:val="auto"/>
            <w:u w:val="none"/>
          </w:rPr>
          <w:t>www.raj-pavlovice.cz</w:t>
        </w:r>
      </w:hyperlink>
    </w:p>
    <w:p w:rsidR="00F1447A" w:rsidRDefault="00F1447A" w:rsidP="00F1447A">
      <w:pPr>
        <w:pStyle w:val="Zkladntextodsazen2"/>
        <w:spacing w:after="0" w:line="360" w:lineRule="auto"/>
        <w:ind w:left="0"/>
        <w:jc w:val="both"/>
      </w:pPr>
      <w:r>
        <w:rPr>
          <w:b/>
        </w:rPr>
        <w:t xml:space="preserve">Oblast dobrovolnické služby: </w:t>
      </w:r>
      <w:r>
        <w:t>pomoc při péči o děti, mládež a rodiny v jejich volném čase.</w:t>
      </w:r>
    </w:p>
    <w:p w:rsidR="00F1447A" w:rsidRDefault="00F1447A" w:rsidP="00F1447A">
      <w:pPr>
        <w:pStyle w:val="Zkladntextodsazen2"/>
        <w:spacing w:after="0" w:line="360" w:lineRule="auto"/>
        <w:ind w:left="0"/>
        <w:jc w:val="both"/>
      </w:pPr>
      <w:r w:rsidRPr="00F1447A">
        <w:rPr>
          <w:b/>
        </w:rPr>
        <w:t>Povaha dobrovolnické služby:</w:t>
      </w:r>
      <w:r>
        <w:rPr>
          <w:b/>
        </w:rPr>
        <w:t xml:space="preserve"> </w:t>
      </w:r>
      <w:r>
        <w:t>krátkodobá</w:t>
      </w:r>
    </w:p>
    <w:p w:rsidR="00F1447A" w:rsidRDefault="00F1447A" w:rsidP="00F1447A">
      <w:pPr>
        <w:pStyle w:val="Zkladntextodsazen2"/>
        <w:spacing w:after="0" w:line="360" w:lineRule="auto"/>
        <w:ind w:left="0"/>
        <w:jc w:val="both"/>
      </w:pPr>
      <w:r w:rsidRPr="009E4D1C">
        <w:rPr>
          <w:b/>
        </w:rPr>
        <w:t>Místo výkonu dobrovolnické služby:</w:t>
      </w:r>
      <w:r w:rsidR="009E4D1C">
        <w:rPr>
          <w:b/>
        </w:rPr>
        <w:t xml:space="preserve"> </w:t>
      </w:r>
      <w:r w:rsidR="009E4D1C" w:rsidRPr="00F1447A">
        <w:t>Pavlovice u Přerova 5</w:t>
      </w:r>
      <w:r w:rsidR="009E4D1C">
        <w:rPr>
          <w:b/>
        </w:rPr>
        <w:t xml:space="preserve">, </w:t>
      </w:r>
      <w:r w:rsidR="009E4D1C" w:rsidRPr="00F1447A">
        <w:t>751 11</w:t>
      </w:r>
    </w:p>
    <w:p w:rsidR="009E4D1C" w:rsidRDefault="009E4D1C" w:rsidP="00962713">
      <w:pPr>
        <w:pStyle w:val="Zkladntextodsazen2"/>
        <w:spacing w:after="0" w:line="360" w:lineRule="auto"/>
        <w:ind w:left="0"/>
        <w:jc w:val="both"/>
      </w:pPr>
      <w:r w:rsidRPr="009E4D1C">
        <w:rPr>
          <w:b/>
        </w:rPr>
        <w:t>Popis programu:</w:t>
      </w:r>
      <w:r>
        <w:rPr>
          <w:b/>
        </w:rPr>
        <w:t xml:space="preserve"> </w:t>
      </w:r>
      <w:r>
        <w:t xml:space="preserve">Během letních prázdnin probíhá 4-5 turnusů přívesnických táborů </w:t>
      </w:r>
      <w:r w:rsidR="00662C42">
        <w:t>s</w:t>
      </w:r>
      <w:r>
        <w:t xml:space="preserve"> různou tématikou. </w:t>
      </w:r>
      <w:r w:rsidR="00B36470">
        <w:t xml:space="preserve">Tábory trvají 1 týden od pondělí do pátku. </w:t>
      </w:r>
      <w:r>
        <w:t>Program je zaměřen na výchovu dětí k hodnotám křesťanským i obecně lidským</w:t>
      </w:r>
      <w:r w:rsidR="00B36470">
        <w:t xml:space="preserve"> a je určen pro děti ve věku 6-15 let.</w:t>
      </w:r>
      <w:r>
        <w:t xml:space="preserve"> Během týdne se prostřídají aktivity sportovní, poznávací, různé hry a výtvarné činnosti. Kapacita je 30 dětí. Přívesnické tábory jsou bez ubytování. Prog</w:t>
      </w:r>
      <w:r w:rsidR="00A04F62">
        <w:t>ram začíná v 8.00 a končí v 16.0</w:t>
      </w:r>
      <w:r>
        <w:t>0 hodin, kdy jsou děti předány rodičům. Jeden z turnusů je každoročně připraven pro rodiče s dětmi do 7 let.</w:t>
      </w:r>
      <w:r w:rsidR="00B36470">
        <w:t xml:space="preserve"> O děti se stará okolo 15 proškolených vedoucích převážně z řad dobrovolníků.</w:t>
      </w:r>
    </w:p>
    <w:p w:rsidR="001872C8" w:rsidRDefault="001872C8" w:rsidP="001872C8">
      <w:pPr>
        <w:spacing w:after="0" w:line="360" w:lineRule="auto"/>
        <w:jc w:val="both"/>
        <w:rPr>
          <w:rFonts w:cs="Times New Roman"/>
          <w:szCs w:val="24"/>
        </w:rPr>
      </w:pPr>
      <w:r w:rsidRPr="001872C8">
        <w:rPr>
          <w:b/>
        </w:rPr>
        <w:t>Náplň práce dobrovolníků:</w:t>
      </w:r>
      <w:r>
        <w:rPr>
          <w:b/>
        </w:rPr>
        <w:t xml:space="preserve"> </w:t>
      </w:r>
      <w:r>
        <w:rPr>
          <w:rFonts w:cs="Times New Roman"/>
          <w:szCs w:val="24"/>
        </w:rPr>
        <w:t>H</w:t>
      </w:r>
      <w:r w:rsidRPr="009A7802">
        <w:rPr>
          <w:rFonts w:cs="Times New Roman"/>
          <w:szCs w:val="24"/>
        </w:rPr>
        <w:t>la</w:t>
      </w:r>
      <w:r>
        <w:rPr>
          <w:rFonts w:cs="Times New Roman"/>
          <w:szCs w:val="24"/>
        </w:rPr>
        <w:t>vní náplní práce dobrovolníků je te</w:t>
      </w:r>
      <w:r w:rsidRPr="009A7802">
        <w:rPr>
          <w:rFonts w:cs="Times New Roman"/>
          <w:szCs w:val="24"/>
        </w:rPr>
        <w:t>matická příprava programů</w:t>
      </w:r>
      <w:r>
        <w:rPr>
          <w:rFonts w:cs="Times New Roman"/>
          <w:szCs w:val="24"/>
        </w:rPr>
        <w:t xml:space="preserve"> na tábory</w:t>
      </w:r>
      <w:r w:rsidRPr="009A7802">
        <w:rPr>
          <w:rFonts w:cs="Times New Roman"/>
          <w:szCs w:val="24"/>
        </w:rPr>
        <w:t>, provozní zajištění táborů</w:t>
      </w:r>
      <w:r>
        <w:rPr>
          <w:rFonts w:cs="Times New Roman"/>
          <w:szCs w:val="24"/>
        </w:rPr>
        <w:t>,</w:t>
      </w:r>
      <w:r w:rsidRPr="009A7802">
        <w:rPr>
          <w:rFonts w:cs="Times New Roman"/>
          <w:szCs w:val="24"/>
        </w:rPr>
        <w:t xml:space="preserve"> jako je příprava pomůcek, zajištění nákupů, vaření, úklid prostor pro konání táborů, administrativní činnosti jako je rozesílání přihlášek, propagace formou roznášení letáků </w:t>
      </w:r>
      <w:r>
        <w:rPr>
          <w:rFonts w:cs="Times New Roman"/>
          <w:szCs w:val="24"/>
        </w:rPr>
        <w:t>nebo propagace na webových strá</w:t>
      </w:r>
      <w:r w:rsidRPr="009A7802">
        <w:rPr>
          <w:rFonts w:cs="Times New Roman"/>
          <w:szCs w:val="24"/>
        </w:rPr>
        <w:t>nkách a sociálních sítích a nakonec samotný průběh táborů, kdy se dobrovolníci věnují přímo dětem formou konkrétních aktivit a her. Mladým lidem tyto činnosti umožňují nejen získat praktické zkušenosti s prací s dětmi, ale také zapojit se do komunity dobrovolníků. Dobrovolníci se učí komunikací s veřejností a také administrativním dovednostem. V roce 2013 se do tohoto projektu zapojilo 40 dobrovolníků z řad studentů středních a vysokých škol.</w:t>
      </w:r>
    </w:p>
    <w:p w:rsidR="001872C8" w:rsidRDefault="001872C8" w:rsidP="001872C8">
      <w:pPr>
        <w:spacing w:after="0" w:line="360" w:lineRule="auto"/>
        <w:jc w:val="both"/>
      </w:pPr>
      <w:r w:rsidRPr="001872C8">
        <w:rPr>
          <w:rFonts w:cs="Times New Roman"/>
          <w:b/>
          <w:szCs w:val="24"/>
        </w:rPr>
        <w:lastRenderedPageBreak/>
        <w:t>Způsob přípravy dobrovolníků:</w:t>
      </w:r>
      <w:r>
        <w:rPr>
          <w:rFonts w:cs="Times New Roman"/>
          <w:b/>
          <w:szCs w:val="24"/>
        </w:rPr>
        <w:t xml:space="preserve"> </w:t>
      </w:r>
      <w:r>
        <w:rPr>
          <w:rFonts w:cs="Times New Roman"/>
          <w:szCs w:val="24"/>
        </w:rPr>
        <w:t xml:space="preserve">Dobrovolníci absolvují min. 2x </w:t>
      </w:r>
      <w:proofErr w:type="spellStart"/>
      <w:r>
        <w:rPr>
          <w:rFonts w:cs="Times New Roman"/>
          <w:szCs w:val="24"/>
        </w:rPr>
        <w:t>PošUP</w:t>
      </w:r>
      <w:proofErr w:type="spellEnd"/>
      <w:r>
        <w:rPr>
          <w:rFonts w:cs="Times New Roman"/>
          <w:szCs w:val="24"/>
        </w:rPr>
        <w:t xml:space="preserve"> </w:t>
      </w:r>
      <w:proofErr w:type="spellStart"/>
      <w:r>
        <w:rPr>
          <w:rFonts w:cs="Times New Roman"/>
          <w:szCs w:val="24"/>
        </w:rPr>
        <w:t>expedition</w:t>
      </w:r>
      <w:proofErr w:type="spellEnd"/>
      <w:r>
        <w:rPr>
          <w:rFonts w:cs="Times New Roman"/>
          <w:szCs w:val="24"/>
        </w:rPr>
        <w:t>, což je víkendová vzdělávací akce pro vedoucí táborů a dobrovolníky. Tyto akce pořádá CPR Ráj a probíhá zde školení mladých dobrovolníků v oblasti komunika</w:t>
      </w:r>
      <w:r w:rsidR="00C04F7B">
        <w:rPr>
          <w:rFonts w:cs="Times New Roman"/>
          <w:szCs w:val="24"/>
        </w:rPr>
        <w:t>ce s dětmi, první pomoci apod.</w:t>
      </w:r>
      <w:r>
        <w:rPr>
          <w:rFonts w:cs="Times New Roman"/>
          <w:szCs w:val="24"/>
        </w:rPr>
        <w:t xml:space="preserve"> Cílem těchto akcí je i vzájemné poznání dobrovolníků. Každý dobrovolník se před přijetím zúčastní pohovoru s manažerkou centra Hanou </w:t>
      </w:r>
      <w:proofErr w:type="spellStart"/>
      <w:r>
        <w:rPr>
          <w:rFonts w:cs="Times New Roman"/>
          <w:szCs w:val="24"/>
        </w:rPr>
        <w:t>Školoudovou</w:t>
      </w:r>
      <w:proofErr w:type="spellEnd"/>
      <w:r w:rsidR="00C04F7B">
        <w:rPr>
          <w:rFonts w:cs="Times New Roman"/>
          <w:szCs w:val="24"/>
        </w:rPr>
        <w:t xml:space="preserve">. </w:t>
      </w:r>
      <w:r w:rsidR="001A7B55">
        <w:rPr>
          <w:rFonts w:cs="Times New Roman"/>
          <w:szCs w:val="24"/>
        </w:rPr>
        <w:t xml:space="preserve">Cílem pohovoru je zjištění </w:t>
      </w:r>
      <w:r w:rsidR="001A7B55">
        <w:t>motivace k dobrovolnictví, zkušeností, praxe, Rozhovor trvá 30 - 45 minut. Následuje n</w:t>
      </w:r>
      <w:r w:rsidR="001A7B55" w:rsidRPr="001A7B55">
        <w:rPr>
          <w:rStyle w:val="Siln"/>
          <w:b w:val="0"/>
        </w:rPr>
        <w:t>ávštěva budoucího působiště dobrovolníka, seznámení se s</w:t>
      </w:r>
      <w:r w:rsidR="001A7B55">
        <w:rPr>
          <w:rStyle w:val="Siln"/>
          <w:b w:val="0"/>
        </w:rPr>
        <w:t> </w:t>
      </w:r>
      <w:r w:rsidR="001A7B55" w:rsidRPr="001A7B55">
        <w:rPr>
          <w:rStyle w:val="Siln"/>
          <w:b w:val="0"/>
        </w:rPr>
        <w:t>prostředím</w:t>
      </w:r>
      <w:r w:rsidR="001A7B55">
        <w:rPr>
          <w:rStyle w:val="Siln"/>
          <w:b w:val="0"/>
        </w:rPr>
        <w:t>. Dále proběhne š</w:t>
      </w:r>
      <w:r w:rsidR="001A7B55" w:rsidRPr="001A7B55">
        <w:rPr>
          <w:rStyle w:val="Siln"/>
          <w:b w:val="0"/>
        </w:rPr>
        <w:t>kolení dobrovolníka</w:t>
      </w:r>
      <w:r w:rsidR="001A7B55">
        <w:t xml:space="preserve"> - je zaměřeno na informace o konkrétní činnosti, kterou bude dobrovolník vykonávat, právech a povinnostech dobrovolníka, </w:t>
      </w:r>
      <w:r w:rsidR="00E87FEA">
        <w:t xml:space="preserve">na </w:t>
      </w:r>
      <w:r w:rsidR="001A7B55">
        <w:t>ča</w:t>
      </w:r>
      <w:r w:rsidR="00E87FEA">
        <w:t>sté situace</w:t>
      </w:r>
      <w:r w:rsidR="001A7B55">
        <w:t xml:space="preserve">, s nimiž se dobrovolník může setkat. Po absolvování přípravy je s dobrovolníkem uzavřena </w:t>
      </w:r>
      <w:r w:rsidR="001A7B55" w:rsidRPr="001A7B55">
        <w:rPr>
          <w:rStyle w:val="Siln"/>
          <w:b w:val="0"/>
        </w:rPr>
        <w:t xml:space="preserve">Smlouva </w:t>
      </w:r>
      <w:r w:rsidR="001A7B55">
        <w:t>- dobrovolník sám stanovuje, po jakou dobu se bude dobrovolnictví věnovat, kolik hodin týdně, jak často. Toto rozhodnutí se vepíše do smlouvy.</w:t>
      </w:r>
    </w:p>
    <w:p w:rsidR="00096891" w:rsidRDefault="00096891" w:rsidP="001872C8">
      <w:pPr>
        <w:spacing w:after="0" w:line="360" w:lineRule="auto"/>
        <w:jc w:val="both"/>
      </w:pPr>
      <w:r w:rsidRPr="00096891">
        <w:rPr>
          <w:b/>
        </w:rPr>
        <w:t>Možná rizika dobrovolnické služby:</w:t>
      </w:r>
      <w:r>
        <w:rPr>
          <w:b/>
        </w:rPr>
        <w:t xml:space="preserve"> </w:t>
      </w:r>
      <w:r w:rsidRPr="00096891">
        <w:t>dobrovolníci jsou seznámeni a náležitě poučeni o možných rizicích</w:t>
      </w:r>
      <w:r>
        <w:t>, absolvují Školení bezpečnosti.</w:t>
      </w:r>
    </w:p>
    <w:p w:rsidR="00D21004" w:rsidRDefault="00D21004" w:rsidP="001872C8">
      <w:pPr>
        <w:spacing w:after="0" w:line="360" w:lineRule="auto"/>
        <w:jc w:val="both"/>
      </w:pPr>
      <w:r w:rsidRPr="00D21004">
        <w:rPr>
          <w:b/>
        </w:rPr>
        <w:t>Soupis předkládaných nutných dokumentů pro výkon dobrovolnické služby:</w:t>
      </w:r>
      <w:r>
        <w:rPr>
          <w:b/>
        </w:rPr>
        <w:t xml:space="preserve"> </w:t>
      </w:r>
      <w:r>
        <w:t>Výpis z rejstříku trestů</w:t>
      </w:r>
    </w:p>
    <w:p w:rsidR="00D21004" w:rsidRDefault="00D21004" w:rsidP="001872C8">
      <w:pPr>
        <w:spacing w:after="0" w:line="360" w:lineRule="auto"/>
        <w:jc w:val="both"/>
      </w:pPr>
      <w:r w:rsidRPr="00D21004">
        <w:rPr>
          <w:b/>
        </w:rPr>
        <w:t>Způsob zajištěná stravování</w:t>
      </w:r>
      <w:r>
        <w:rPr>
          <w:b/>
        </w:rPr>
        <w:t xml:space="preserve">: </w:t>
      </w:r>
      <w:r>
        <w:t>Dobrovolníci v průběhu trvání letního tábora mají zajištěnu 5x denně stravu.</w:t>
      </w:r>
    </w:p>
    <w:p w:rsidR="00D21004" w:rsidRDefault="00D21004" w:rsidP="001872C8">
      <w:pPr>
        <w:spacing w:after="0" w:line="360" w:lineRule="auto"/>
        <w:jc w:val="both"/>
      </w:pPr>
      <w:r w:rsidRPr="00D21004">
        <w:rPr>
          <w:b/>
        </w:rPr>
        <w:t xml:space="preserve">Způsob zajištění ubytování: </w:t>
      </w:r>
      <w:r w:rsidRPr="00D21004">
        <w:t>Ubytován</w:t>
      </w:r>
      <w:r>
        <w:t>í přímo v areálu organizace buď na posteli, nebo ve spacáku. Všichni dobrovolníci mají možnost přespávat v budově organizace.</w:t>
      </w:r>
    </w:p>
    <w:p w:rsidR="00D21004" w:rsidRDefault="00D21004" w:rsidP="001872C8">
      <w:pPr>
        <w:spacing w:after="0" w:line="360" w:lineRule="auto"/>
        <w:jc w:val="both"/>
      </w:pPr>
      <w:r w:rsidRPr="00D21004">
        <w:rPr>
          <w:b/>
        </w:rPr>
        <w:t>Pracovní doba a doba odpočinku:</w:t>
      </w:r>
      <w:r>
        <w:rPr>
          <w:b/>
        </w:rPr>
        <w:t xml:space="preserve"> </w:t>
      </w:r>
      <w:r w:rsidR="00A04F62" w:rsidRPr="00A04F62">
        <w:t>Pracovní doba</w:t>
      </w:r>
      <w:r w:rsidR="00A04F62">
        <w:t xml:space="preserve"> dobrovolníků je od 7.45 do 16.15. Od 13.00 – 13.30 mají dobrovolníci dobu odpočinku.</w:t>
      </w:r>
    </w:p>
    <w:p w:rsidR="007502F0" w:rsidRDefault="007502F0" w:rsidP="001872C8">
      <w:pPr>
        <w:spacing w:line="360" w:lineRule="auto"/>
        <w:jc w:val="both"/>
        <w:rPr>
          <w:rFonts w:cs="Times New Roman"/>
          <w:b/>
          <w:bCs/>
          <w:szCs w:val="24"/>
        </w:rPr>
      </w:pPr>
      <w:r w:rsidRPr="007502F0">
        <w:rPr>
          <w:rFonts w:cs="Times New Roman"/>
          <w:b/>
          <w:bCs/>
          <w:szCs w:val="24"/>
        </w:rPr>
        <w:t>Předpokládané finanční výdaje na výběr, evidenci, přípravu a na samotnou účast dobrovolníků v projektu, programu dobrovolnické služby</w:t>
      </w:r>
      <w:r>
        <w:rPr>
          <w:rFonts w:cs="Times New Roman"/>
          <w:b/>
          <w:bCs/>
          <w:szCs w:val="24"/>
        </w:rPr>
        <w:t>:</w:t>
      </w:r>
    </w:p>
    <w:p w:rsidR="00075B5A" w:rsidRDefault="00075B5A" w:rsidP="001872C8">
      <w:pPr>
        <w:spacing w:line="360" w:lineRule="auto"/>
        <w:jc w:val="both"/>
        <w:rPr>
          <w:rFonts w:cs="Times New Roman"/>
          <w:b/>
          <w:bCs/>
          <w:szCs w:val="24"/>
        </w:rPr>
      </w:pPr>
    </w:p>
    <w:p w:rsidR="00075B5A" w:rsidRDefault="00075B5A" w:rsidP="001872C8">
      <w:pPr>
        <w:spacing w:line="360" w:lineRule="auto"/>
        <w:jc w:val="both"/>
        <w:rPr>
          <w:rFonts w:cs="Times New Roman"/>
          <w:b/>
          <w:bCs/>
          <w:szCs w:val="24"/>
        </w:rPr>
      </w:pPr>
    </w:p>
    <w:p w:rsidR="00075B5A" w:rsidRDefault="00075B5A" w:rsidP="001872C8">
      <w:pPr>
        <w:spacing w:line="360" w:lineRule="auto"/>
        <w:jc w:val="both"/>
        <w:rPr>
          <w:rFonts w:cs="Times New Roman"/>
          <w:b/>
          <w:bCs/>
          <w:szCs w:val="24"/>
        </w:rPr>
      </w:pPr>
    </w:p>
    <w:p w:rsidR="00075B5A" w:rsidRDefault="00075B5A" w:rsidP="001872C8">
      <w:pPr>
        <w:spacing w:line="360" w:lineRule="auto"/>
        <w:jc w:val="both"/>
        <w:rPr>
          <w:rFonts w:cs="Times New Roman"/>
          <w:b/>
          <w:bCs/>
          <w:szCs w:val="24"/>
        </w:rPr>
      </w:pPr>
    </w:p>
    <w:p w:rsidR="00075B5A" w:rsidRDefault="00075B5A" w:rsidP="001872C8">
      <w:pPr>
        <w:spacing w:line="360" w:lineRule="auto"/>
        <w:jc w:val="both"/>
        <w:rPr>
          <w:rFonts w:cs="Times New Roman"/>
          <w:b/>
          <w:bCs/>
          <w:szCs w:val="24"/>
        </w:rPr>
      </w:pPr>
    </w:p>
    <w:p w:rsidR="00075B5A" w:rsidRDefault="00075B5A" w:rsidP="001872C8">
      <w:pPr>
        <w:spacing w:line="360" w:lineRule="auto"/>
        <w:jc w:val="both"/>
        <w:rPr>
          <w:rFonts w:cs="Times New Roman"/>
          <w:b/>
          <w:bCs/>
          <w:szCs w:val="24"/>
        </w:rPr>
      </w:pPr>
    </w:p>
    <w:p w:rsidR="00F56590" w:rsidRPr="00960635" w:rsidRDefault="00960635" w:rsidP="001872C8">
      <w:pPr>
        <w:spacing w:line="360" w:lineRule="auto"/>
        <w:jc w:val="both"/>
        <w:rPr>
          <w:rFonts w:cs="Times New Roman"/>
          <w:bCs/>
          <w:szCs w:val="24"/>
        </w:rPr>
      </w:pPr>
      <w:r>
        <w:rPr>
          <w:rFonts w:cs="Times New Roman"/>
          <w:bCs/>
          <w:szCs w:val="24"/>
        </w:rPr>
        <w:lastRenderedPageBreak/>
        <w:t xml:space="preserve">Tabulka </w:t>
      </w:r>
      <w:proofErr w:type="gramStart"/>
      <w:r>
        <w:rPr>
          <w:rFonts w:cs="Times New Roman"/>
          <w:bCs/>
          <w:szCs w:val="24"/>
        </w:rPr>
        <w:t>č. 2 Odhad</w:t>
      </w:r>
      <w:proofErr w:type="gramEnd"/>
      <w:r>
        <w:rPr>
          <w:rFonts w:cs="Times New Roman"/>
          <w:bCs/>
          <w:szCs w:val="24"/>
        </w:rPr>
        <w:t xml:space="preserve"> předpokládaných finančních výdajů na dobrovolnictví na 1 rok</w:t>
      </w:r>
    </w:p>
    <w:tbl>
      <w:tblPr>
        <w:tblStyle w:val="Mkatabulky"/>
        <w:tblW w:w="0" w:type="auto"/>
        <w:tblInd w:w="644" w:type="dxa"/>
        <w:tblLook w:val="04A0"/>
      </w:tblPr>
      <w:tblGrid>
        <w:gridCol w:w="5276"/>
        <w:gridCol w:w="1701"/>
      </w:tblGrid>
      <w:tr w:rsidR="007502F0" w:rsidTr="00BE3C60">
        <w:trPr>
          <w:trHeight w:val="443"/>
        </w:trPr>
        <w:tc>
          <w:tcPr>
            <w:tcW w:w="5276" w:type="dxa"/>
            <w:vAlign w:val="center"/>
          </w:tcPr>
          <w:p w:rsidR="007502F0" w:rsidRDefault="007502F0" w:rsidP="00BE3C60">
            <w:pPr>
              <w:spacing w:line="360" w:lineRule="auto"/>
              <w:jc w:val="center"/>
              <w:rPr>
                <w:rFonts w:cs="Times New Roman"/>
                <w:szCs w:val="24"/>
              </w:rPr>
            </w:pPr>
            <w:r>
              <w:rPr>
                <w:rFonts w:cs="Times New Roman"/>
                <w:szCs w:val="24"/>
              </w:rPr>
              <w:t>Roční mzda koordinátora 0,75 úvazek</w:t>
            </w:r>
          </w:p>
        </w:tc>
        <w:tc>
          <w:tcPr>
            <w:tcW w:w="1701" w:type="dxa"/>
            <w:vAlign w:val="center"/>
          </w:tcPr>
          <w:p w:rsidR="007502F0" w:rsidRDefault="007502F0" w:rsidP="00BE3C60">
            <w:pPr>
              <w:spacing w:line="360" w:lineRule="auto"/>
              <w:jc w:val="center"/>
              <w:rPr>
                <w:rFonts w:cs="Times New Roman"/>
                <w:szCs w:val="24"/>
              </w:rPr>
            </w:pPr>
            <w:r>
              <w:rPr>
                <w:rFonts w:cs="Times New Roman"/>
                <w:szCs w:val="24"/>
              </w:rPr>
              <w:t>144</w:t>
            </w:r>
            <w:r w:rsidR="00F56590">
              <w:rPr>
                <w:rFonts w:cs="Times New Roman"/>
                <w:szCs w:val="24"/>
              </w:rPr>
              <w:t>.</w:t>
            </w:r>
            <w:r>
              <w:rPr>
                <w:rFonts w:cs="Times New Roman"/>
                <w:szCs w:val="24"/>
              </w:rPr>
              <w:t>000,-</w:t>
            </w:r>
          </w:p>
        </w:tc>
      </w:tr>
      <w:tr w:rsidR="007502F0" w:rsidTr="00BE3C60">
        <w:trPr>
          <w:trHeight w:val="443"/>
        </w:trPr>
        <w:tc>
          <w:tcPr>
            <w:tcW w:w="5276" w:type="dxa"/>
            <w:vAlign w:val="center"/>
          </w:tcPr>
          <w:p w:rsidR="007502F0" w:rsidRDefault="007502F0" w:rsidP="00BE3C60">
            <w:pPr>
              <w:spacing w:line="360" w:lineRule="auto"/>
              <w:jc w:val="center"/>
              <w:rPr>
                <w:rFonts w:cs="Times New Roman"/>
                <w:szCs w:val="24"/>
              </w:rPr>
            </w:pPr>
            <w:r>
              <w:rPr>
                <w:rFonts w:cs="Times New Roman"/>
                <w:szCs w:val="24"/>
              </w:rPr>
              <w:t>Pracovní pomůcky koordinátora (notebook, telefon)</w:t>
            </w:r>
          </w:p>
        </w:tc>
        <w:tc>
          <w:tcPr>
            <w:tcW w:w="1701" w:type="dxa"/>
            <w:vAlign w:val="center"/>
          </w:tcPr>
          <w:p w:rsidR="007502F0" w:rsidRDefault="007502F0" w:rsidP="00BE3C60">
            <w:pPr>
              <w:spacing w:line="360" w:lineRule="auto"/>
              <w:jc w:val="center"/>
              <w:rPr>
                <w:rFonts w:cs="Times New Roman"/>
                <w:szCs w:val="24"/>
              </w:rPr>
            </w:pPr>
            <w:r>
              <w:rPr>
                <w:rFonts w:cs="Times New Roman"/>
                <w:szCs w:val="24"/>
              </w:rPr>
              <w:t>20.000,-</w:t>
            </w:r>
          </w:p>
        </w:tc>
      </w:tr>
      <w:tr w:rsidR="007502F0" w:rsidTr="00BE3C60">
        <w:trPr>
          <w:trHeight w:val="443"/>
        </w:trPr>
        <w:tc>
          <w:tcPr>
            <w:tcW w:w="5276" w:type="dxa"/>
            <w:vAlign w:val="center"/>
          </w:tcPr>
          <w:p w:rsidR="007502F0" w:rsidRDefault="007502F0" w:rsidP="00BE3C60">
            <w:pPr>
              <w:spacing w:line="360" w:lineRule="auto"/>
              <w:jc w:val="center"/>
              <w:rPr>
                <w:rFonts w:cs="Times New Roman"/>
                <w:szCs w:val="24"/>
              </w:rPr>
            </w:pPr>
            <w:r>
              <w:rPr>
                <w:rFonts w:cs="Times New Roman"/>
                <w:szCs w:val="24"/>
              </w:rPr>
              <w:t>Režijní náklady (kancelář)</w:t>
            </w:r>
          </w:p>
        </w:tc>
        <w:tc>
          <w:tcPr>
            <w:tcW w:w="1701" w:type="dxa"/>
            <w:vAlign w:val="center"/>
          </w:tcPr>
          <w:p w:rsidR="007502F0" w:rsidRDefault="007502F0" w:rsidP="00BE3C60">
            <w:pPr>
              <w:spacing w:line="360" w:lineRule="auto"/>
              <w:jc w:val="center"/>
              <w:rPr>
                <w:rFonts w:cs="Times New Roman"/>
                <w:szCs w:val="24"/>
              </w:rPr>
            </w:pPr>
            <w:r>
              <w:rPr>
                <w:rFonts w:cs="Times New Roman"/>
                <w:szCs w:val="24"/>
              </w:rPr>
              <w:t>5</w:t>
            </w:r>
            <w:r w:rsidR="00F56590">
              <w:rPr>
                <w:rFonts w:cs="Times New Roman"/>
                <w:szCs w:val="24"/>
              </w:rPr>
              <w:t>.</w:t>
            </w:r>
            <w:r>
              <w:rPr>
                <w:rFonts w:cs="Times New Roman"/>
                <w:szCs w:val="24"/>
              </w:rPr>
              <w:t>000,-</w:t>
            </w:r>
          </w:p>
        </w:tc>
      </w:tr>
      <w:tr w:rsidR="007502F0" w:rsidTr="00BE3C60">
        <w:trPr>
          <w:trHeight w:val="443"/>
        </w:trPr>
        <w:tc>
          <w:tcPr>
            <w:tcW w:w="5276" w:type="dxa"/>
            <w:vAlign w:val="center"/>
          </w:tcPr>
          <w:p w:rsidR="007502F0" w:rsidRPr="007502F0" w:rsidRDefault="007502F0" w:rsidP="00BE3C60">
            <w:pPr>
              <w:spacing w:line="360" w:lineRule="auto"/>
              <w:jc w:val="center"/>
              <w:rPr>
                <w:rFonts w:cs="Times New Roman"/>
                <w:b/>
                <w:szCs w:val="24"/>
              </w:rPr>
            </w:pPr>
            <w:r w:rsidRPr="007502F0">
              <w:rPr>
                <w:rFonts w:cs="Times New Roman"/>
                <w:b/>
                <w:szCs w:val="24"/>
              </w:rPr>
              <w:t>Celkem</w:t>
            </w:r>
            <w:r w:rsidR="00782E5F">
              <w:rPr>
                <w:rFonts w:cs="Times New Roman"/>
                <w:szCs w:val="24"/>
              </w:rPr>
              <w:t xml:space="preserve"> </w:t>
            </w:r>
            <w:r w:rsidR="00782E5F" w:rsidRPr="00782E5F">
              <w:rPr>
                <w:rFonts w:cs="Times New Roman"/>
                <w:b/>
                <w:szCs w:val="24"/>
              </w:rPr>
              <w:t>na koordinátora</w:t>
            </w:r>
          </w:p>
        </w:tc>
        <w:tc>
          <w:tcPr>
            <w:tcW w:w="1701" w:type="dxa"/>
            <w:vAlign w:val="center"/>
          </w:tcPr>
          <w:p w:rsidR="007502F0" w:rsidRPr="007502F0" w:rsidRDefault="007502F0" w:rsidP="00BE3C60">
            <w:pPr>
              <w:spacing w:line="360" w:lineRule="auto"/>
              <w:jc w:val="center"/>
              <w:rPr>
                <w:rFonts w:cs="Times New Roman"/>
                <w:b/>
                <w:szCs w:val="24"/>
              </w:rPr>
            </w:pPr>
            <w:r w:rsidRPr="007502F0">
              <w:rPr>
                <w:rFonts w:cs="Times New Roman"/>
                <w:b/>
                <w:szCs w:val="24"/>
              </w:rPr>
              <w:t>169</w:t>
            </w:r>
            <w:r w:rsidR="00F56590">
              <w:rPr>
                <w:rFonts w:cs="Times New Roman"/>
                <w:b/>
                <w:szCs w:val="24"/>
              </w:rPr>
              <w:t>.</w:t>
            </w:r>
            <w:r w:rsidRPr="007502F0">
              <w:rPr>
                <w:rFonts w:cs="Times New Roman"/>
                <w:b/>
                <w:szCs w:val="24"/>
              </w:rPr>
              <w:t>000,-</w:t>
            </w:r>
          </w:p>
        </w:tc>
      </w:tr>
      <w:tr w:rsidR="007502F0" w:rsidTr="00BE3C60">
        <w:trPr>
          <w:trHeight w:val="443"/>
        </w:trPr>
        <w:tc>
          <w:tcPr>
            <w:tcW w:w="5276" w:type="dxa"/>
            <w:vAlign w:val="center"/>
          </w:tcPr>
          <w:p w:rsidR="007502F0" w:rsidRDefault="007502F0" w:rsidP="00BE3C60">
            <w:pPr>
              <w:spacing w:line="360" w:lineRule="auto"/>
              <w:jc w:val="center"/>
              <w:rPr>
                <w:rFonts w:cs="Times New Roman"/>
                <w:szCs w:val="24"/>
              </w:rPr>
            </w:pPr>
            <w:r>
              <w:rPr>
                <w:rFonts w:cs="Times New Roman"/>
                <w:szCs w:val="24"/>
              </w:rPr>
              <w:t>Cestovné 1 dobrovolník/rok</w:t>
            </w:r>
          </w:p>
        </w:tc>
        <w:tc>
          <w:tcPr>
            <w:tcW w:w="1701" w:type="dxa"/>
            <w:vAlign w:val="center"/>
          </w:tcPr>
          <w:p w:rsidR="007502F0" w:rsidRDefault="007502F0" w:rsidP="00BE3C60">
            <w:pPr>
              <w:spacing w:line="360" w:lineRule="auto"/>
              <w:jc w:val="center"/>
              <w:rPr>
                <w:rFonts w:cs="Times New Roman"/>
                <w:szCs w:val="24"/>
              </w:rPr>
            </w:pPr>
            <w:r>
              <w:rPr>
                <w:rFonts w:cs="Times New Roman"/>
                <w:szCs w:val="24"/>
              </w:rPr>
              <w:t>2</w:t>
            </w:r>
            <w:r w:rsidR="00F56590">
              <w:rPr>
                <w:rFonts w:cs="Times New Roman"/>
                <w:szCs w:val="24"/>
              </w:rPr>
              <w:t>.</w:t>
            </w:r>
            <w:r>
              <w:rPr>
                <w:rFonts w:cs="Times New Roman"/>
                <w:szCs w:val="24"/>
              </w:rPr>
              <w:t>000,-</w:t>
            </w:r>
          </w:p>
        </w:tc>
      </w:tr>
      <w:tr w:rsidR="007502F0" w:rsidTr="00BE3C60">
        <w:trPr>
          <w:trHeight w:val="443"/>
        </w:trPr>
        <w:tc>
          <w:tcPr>
            <w:tcW w:w="5276" w:type="dxa"/>
            <w:vAlign w:val="center"/>
          </w:tcPr>
          <w:p w:rsidR="007502F0" w:rsidRDefault="007502F0" w:rsidP="00BE3C60">
            <w:pPr>
              <w:spacing w:line="360" w:lineRule="auto"/>
              <w:jc w:val="center"/>
              <w:rPr>
                <w:rFonts w:cs="Times New Roman"/>
                <w:szCs w:val="24"/>
              </w:rPr>
            </w:pPr>
            <w:r>
              <w:rPr>
                <w:rFonts w:cs="Times New Roman"/>
                <w:szCs w:val="24"/>
              </w:rPr>
              <w:t>Stravné 1 dobrovolník/rok</w:t>
            </w:r>
          </w:p>
        </w:tc>
        <w:tc>
          <w:tcPr>
            <w:tcW w:w="1701" w:type="dxa"/>
            <w:vAlign w:val="center"/>
          </w:tcPr>
          <w:p w:rsidR="007502F0" w:rsidRDefault="007502F0" w:rsidP="00BE3C60">
            <w:pPr>
              <w:spacing w:line="360" w:lineRule="auto"/>
              <w:jc w:val="center"/>
              <w:rPr>
                <w:rFonts w:cs="Times New Roman"/>
                <w:szCs w:val="24"/>
              </w:rPr>
            </w:pPr>
            <w:r>
              <w:rPr>
                <w:rFonts w:cs="Times New Roman"/>
                <w:szCs w:val="24"/>
              </w:rPr>
              <w:t>5</w:t>
            </w:r>
            <w:r w:rsidR="00F56590">
              <w:rPr>
                <w:rFonts w:cs="Times New Roman"/>
                <w:szCs w:val="24"/>
              </w:rPr>
              <w:t>.</w:t>
            </w:r>
            <w:r>
              <w:rPr>
                <w:rFonts w:cs="Times New Roman"/>
                <w:szCs w:val="24"/>
              </w:rPr>
              <w:t>000,-</w:t>
            </w:r>
          </w:p>
        </w:tc>
      </w:tr>
      <w:tr w:rsidR="007502F0" w:rsidTr="00BE3C60">
        <w:trPr>
          <w:trHeight w:val="443"/>
        </w:trPr>
        <w:tc>
          <w:tcPr>
            <w:tcW w:w="5276" w:type="dxa"/>
            <w:vAlign w:val="center"/>
          </w:tcPr>
          <w:p w:rsidR="007502F0" w:rsidRPr="00782E5F" w:rsidRDefault="007502F0" w:rsidP="00BE3C60">
            <w:pPr>
              <w:spacing w:line="360" w:lineRule="auto"/>
              <w:jc w:val="center"/>
              <w:rPr>
                <w:rFonts w:cs="Times New Roman"/>
                <w:b/>
                <w:szCs w:val="24"/>
              </w:rPr>
            </w:pPr>
            <w:r w:rsidRPr="00782E5F">
              <w:rPr>
                <w:rFonts w:cs="Times New Roman"/>
                <w:b/>
                <w:szCs w:val="24"/>
              </w:rPr>
              <w:t>Celkem</w:t>
            </w:r>
            <w:r w:rsidR="00782E5F" w:rsidRPr="00782E5F">
              <w:rPr>
                <w:rFonts w:cs="Times New Roman"/>
                <w:b/>
                <w:szCs w:val="24"/>
              </w:rPr>
              <w:t xml:space="preserve"> 1 dobrovolník/rok</w:t>
            </w:r>
          </w:p>
        </w:tc>
        <w:tc>
          <w:tcPr>
            <w:tcW w:w="1701" w:type="dxa"/>
            <w:vAlign w:val="center"/>
          </w:tcPr>
          <w:p w:rsidR="007502F0" w:rsidRPr="00F56590" w:rsidRDefault="00F56590" w:rsidP="00BE3C60">
            <w:pPr>
              <w:spacing w:line="360" w:lineRule="auto"/>
              <w:jc w:val="center"/>
              <w:rPr>
                <w:rFonts w:cs="Times New Roman"/>
                <w:b/>
                <w:szCs w:val="24"/>
              </w:rPr>
            </w:pPr>
            <w:r w:rsidRPr="00F56590">
              <w:rPr>
                <w:rFonts w:cs="Times New Roman"/>
                <w:b/>
                <w:szCs w:val="24"/>
              </w:rPr>
              <w:t>7</w:t>
            </w:r>
            <w:r>
              <w:rPr>
                <w:rFonts w:cs="Times New Roman"/>
                <w:b/>
                <w:szCs w:val="24"/>
              </w:rPr>
              <w:t>.</w:t>
            </w:r>
            <w:r w:rsidRPr="00F56590">
              <w:rPr>
                <w:rFonts w:cs="Times New Roman"/>
                <w:b/>
                <w:szCs w:val="24"/>
              </w:rPr>
              <w:t>000,-</w:t>
            </w:r>
          </w:p>
        </w:tc>
      </w:tr>
    </w:tbl>
    <w:p w:rsidR="007502F0" w:rsidRPr="00413F20" w:rsidRDefault="00570CDD" w:rsidP="001872C8">
      <w:pPr>
        <w:spacing w:after="0" w:line="360" w:lineRule="auto"/>
        <w:jc w:val="both"/>
        <w:rPr>
          <w:sz w:val="22"/>
          <w:szCs w:val="20"/>
        </w:rPr>
      </w:pPr>
      <w:r>
        <w:rPr>
          <w:sz w:val="20"/>
          <w:szCs w:val="20"/>
        </w:rPr>
        <w:t xml:space="preserve">          </w:t>
      </w:r>
      <w:r w:rsidR="00960635">
        <w:rPr>
          <w:sz w:val="20"/>
          <w:szCs w:val="20"/>
        </w:rPr>
        <w:t xml:space="preserve"> Zdroj:</w:t>
      </w:r>
      <w:r w:rsidR="00413F20" w:rsidRPr="00413F20">
        <w:rPr>
          <w:sz w:val="20"/>
          <w:szCs w:val="20"/>
        </w:rPr>
        <w:t>vlastní zpracování</w:t>
      </w:r>
    </w:p>
    <w:p w:rsidR="008937EC" w:rsidRDefault="008937EC" w:rsidP="001872C8">
      <w:pPr>
        <w:spacing w:after="0" w:line="360" w:lineRule="auto"/>
        <w:jc w:val="both"/>
        <w:rPr>
          <w:sz w:val="20"/>
          <w:szCs w:val="20"/>
        </w:rPr>
      </w:pPr>
    </w:p>
    <w:p w:rsidR="00327D94" w:rsidRPr="00327D94" w:rsidRDefault="00327D94" w:rsidP="001872C8">
      <w:pPr>
        <w:spacing w:after="0" w:line="360" w:lineRule="auto"/>
        <w:jc w:val="both"/>
        <w:rPr>
          <w:rFonts w:cs="Times New Roman"/>
          <w:szCs w:val="24"/>
        </w:rPr>
      </w:pPr>
      <w:r w:rsidRPr="00327D94">
        <w:rPr>
          <w:rFonts w:cs="Times New Roman"/>
          <w:b/>
          <w:bCs/>
          <w:szCs w:val="24"/>
        </w:rPr>
        <w:t>Způsob finančního krytí dobrovolnic</w:t>
      </w:r>
      <w:r>
        <w:rPr>
          <w:rFonts w:cs="Times New Roman"/>
          <w:b/>
          <w:bCs/>
          <w:szCs w:val="24"/>
        </w:rPr>
        <w:t xml:space="preserve">kých aktivit – předpoklad: </w:t>
      </w:r>
      <w:r>
        <w:rPr>
          <w:rFonts w:cs="Times New Roman"/>
          <w:bCs/>
          <w:szCs w:val="24"/>
        </w:rPr>
        <w:t xml:space="preserve">dotace MPSV, vlastní finanční zdroje, dotace obce Pavlovice a okolních obcí </w:t>
      </w:r>
    </w:p>
    <w:p w:rsidR="00A04F62" w:rsidRDefault="00A04F62" w:rsidP="001872C8">
      <w:pPr>
        <w:spacing w:after="0" w:line="360" w:lineRule="auto"/>
        <w:jc w:val="both"/>
      </w:pPr>
      <w:r w:rsidRPr="00A04F62">
        <w:rPr>
          <w:b/>
        </w:rPr>
        <w:t>Způsob zajištění dopravy:</w:t>
      </w:r>
      <w:r>
        <w:rPr>
          <w:b/>
        </w:rPr>
        <w:t xml:space="preserve"> </w:t>
      </w:r>
      <w:r>
        <w:t>Dobrovolníci využívají autobusovou dopravu, prokázané náklady jsou jim hrazeny v plné výši.</w:t>
      </w:r>
    </w:p>
    <w:p w:rsidR="003C293B" w:rsidRPr="003C293B" w:rsidRDefault="003C293B" w:rsidP="001872C8">
      <w:pPr>
        <w:spacing w:after="0" w:line="360" w:lineRule="auto"/>
        <w:jc w:val="both"/>
      </w:pPr>
      <w:r w:rsidRPr="003C293B">
        <w:rPr>
          <w:b/>
        </w:rPr>
        <w:t>Podmínky případného udělování kapesného dobrovolníkům:</w:t>
      </w:r>
      <w:r>
        <w:rPr>
          <w:b/>
        </w:rPr>
        <w:t xml:space="preserve"> </w:t>
      </w:r>
      <w:r>
        <w:t>V rámci tohoto projektu kapesné dobrovolníkům poskytováno nebude. Dobrovolníkům je nabídnuto zúčastnit se zdarma některého z programů Centra pro rodinu Ráj.</w:t>
      </w:r>
    </w:p>
    <w:p w:rsidR="003C293B" w:rsidRPr="00BE3C60" w:rsidRDefault="003C293B" w:rsidP="00BE3C60">
      <w:pPr>
        <w:pStyle w:val="Default"/>
        <w:spacing w:line="360" w:lineRule="auto"/>
        <w:jc w:val="both"/>
        <w:rPr>
          <w:rFonts w:ascii="Times New Roman" w:hAnsi="Times New Roman" w:cs="Times New Roman"/>
        </w:rPr>
      </w:pPr>
      <w:r w:rsidRPr="003C293B">
        <w:rPr>
          <w:rFonts w:ascii="Times New Roman" w:hAnsi="Times New Roman" w:cs="Times New Roman"/>
          <w:b/>
        </w:rPr>
        <w:t>Druhy pojištění</w:t>
      </w:r>
      <w:r>
        <w:rPr>
          <w:rFonts w:ascii="Times New Roman" w:hAnsi="Times New Roman" w:cs="Times New Roman"/>
          <w:b/>
        </w:rPr>
        <w:t xml:space="preserve"> </w:t>
      </w:r>
      <w:r w:rsidRPr="003C293B">
        <w:rPr>
          <w:rFonts w:ascii="Times New Roman" w:hAnsi="Times New Roman" w:cs="Times New Roman"/>
          <w:b/>
        </w:rPr>
        <w:t>a jeho předpokládané finanční krytí a smluvní zabezpečení:</w:t>
      </w:r>
      <w:r w:rsidRPr="003C293B">
        <w:rPr>
          <w:rFonts w:ascii="Times New Roman" w:hAnsi="Times New Roman" w:cs="Times New Roman"/>
        </w:rPr>
        <w:t xml:space="preserve"> </w:t>
      </w:r>
      <w:r w:rsidR="00BE3C60">
        <w:rPr>
          <w:rFonts w:ascii="Times New Roman" w:hAnsi="Times New Roman" w:cs="Times New Roman"/>
        </w:rPr>
        <w:t xml:space="preserve">            </w:t>
      </w:r>
      <w:r w:rsidRPr="00BE3C60">
        <w:rPr>
          <w:rFonts w:ascii="Times New Roman" w:hAnsi="Times New Roman" w:cs="Times New Roman"/>
        </w:rPr>
        <w:t>Pro realizaci programu bude uzavřena smlouva o pojištění pro případ úrazu a pojištění</w:t>
      </w:r>
      <w:r w:rsidR="00BE3C60">
        <w:rPr>
          <w:rFonts w:ascii="Times New Roman" w:hAnsi="Times New Roman" w:cs="Times New Roman"/>
        </w:rPr>
        <w:t xml:space="preserve"> </w:t>
      </w:r>
      <w:r w:rsidRPr="00BE3C60">
        <w:rPr>
          <w:rFonts w:ascii="Times New Roman" w:hAnsi="Times New Roman" w:cs="Times New Roman"/>
        </w:rPr>
        <w:t>odpovědnosti za škodu neziskové organizace s Hasičskou vzájemnou pojišťovnou, která tento druh pojištění nabízí. Předpokládané výdaje na jednoho dobrovolníka na rok 900</w:t>
      </w:r>
      <w:r w:rsidR="00D82464" w:rsidRPr="00BE3C60">
        <w:rPr>
          <w:rFonts w:ascii="Times New Roman" w:hAnsi="Times New Roman" w:cs="Times New Roman"/>
        </w:rPr>
        <w:t> </w:t>
      </w:r>
      <w:r w:rsidRPr="00BE3C60">
        <w:rPr>
          <w:rFonts w:ascii="Times New Roman" w:hAnsi="Times New Roman" w:cs="Times New Roman"/>
        </w:rPr>
        <w:t>Kč.</w:t>
      </w:r>
    </w:p>
    <w:p w:rsidR="003C293B" w:rsidRPr="003C293B" w:rsidRDefault="003C293B" w:rsidP="00BE3C60">
      <w:pPr>
        <w:pStyle w:val="Default"/>
        <w:spacing w:line="360" w:lineRule="auto"/>
        <w:jc w:val="both"/>
        <w:rPr>
          <w:rFonts w:ascii="Times New Roman" w:hAnsi="Times New Roman" w:cs="Times New Roman"/>
          <w:b/>
        </w:rPr>
      </w:pPr>
      <w:r w:rsidRPr="00BE3C60">
        <w:rPr>
          <w:rFonts w:ascii="Times New Roman" w:hAnsi="Times New Roman" w:cs="Times New Roman"/>
          <w:b/>
        </w:rPr>
        <w:t>Popis způsobu vyrovnání všech závazků dobrovolníka, pokud dobrovolnickou službu předčasně ukončí z jiných než zřetele hodných</w:t>
      </w:r>
      <w:r w:rsidRPr="003C293B">
        <w:rPr>
          <w:rFonts w:ascii="Times New Roman" w:hAnsi="Times New Roman" w:cs="Times New Roman"/>
          <w:b/>
        </w:rPr>
        <w:t xml:space="preserve"> důvodů: </w:t>
      </w:r>
    </w:p>
    <w:p w:rsidR="003C293B" w:rsidRPr="003C293B" w:rsidRDefault="003C293B" w:rsidP="004A1C68">
      <w:pPr>
        <w:spacing w:after="0" w:line="360" w:lineRule="auto"/>
        <w:jc w:val="both"/>
        <w:rPr>
          <w:rFonts w:cs="Times New Roman"/>
          <w:szCs w:val="24"/>
        </w:rPr>
      </w:pPr>
      <w:r w:rsidRPr="003C293B">
        <w:rPr>
          <w:rFonts w:cs="Times New Roman"/>
          <w:szCs w:val="24"/>
        </w:rPr>
        <w:t xml:space="preserve">Dobrovolník je povinen informovat vysílající organizaci o předčasném ukončení dobrovolné služby nejméně 14 dní předem, aby mohla být včas zajištěna náhrada. Dobrovolník je povinen vysílající organizaci neprodleně oznámit všechny skutečnosti, které dlouhodobě ovlivňují výkon dobrovolnické služby (nemoc delší než 3 týdny, infekční nemoc, studijní pobyt v zahraničí apod.), pokud tuto skutečnost neohlásí a nevykovává dobrovolnickou službu nepřetržitě po dobu alespoň 90 dnů, je to důvodem k výpovědi dobrovolnické smlouvy. </w:t>
      </w:r>
    </w:p>
    <w:p w:rsidR="00A04F62" w:rsidRDefault="00A04F62" w:rsidP="004A1C68">
      <w:pPr>
        <w:pStyle w:val="Default"/>
        <w:spacing w:line="360" w:lineRule="auto"/>
        <w:jc w:val="both"/>
      </w:pPr>
      <w:r w:rsidRPr="003C293B">
        <w:rPr>
          <w:rFonts w:ascii="Times New Roman" w:hAnsi="Times New Roman" w:cs="Times New Roman"/>
          <w:b/>
        </w:rPr>
        <w:t xml:space="preserve">Způsob vedení evidence a databáze dobrovolníků: </w:t>
      </w:r>
      <w:r w:rsidRPr="00A04F62">
        <w:rPr>
          <w:rFonts w:ascii="Times New Roman" w:hAnsi="Times New Roman" w:cs="Times New Roman"/>
        </w:rPr>
        <w:t xml:space="preserve">Ochrana evidovaných dat dobrovolníků je zajištěna v souladu se zákonem č. 101/2000 Sb. o ochraně osobních údajů. Evidence je vedena prostřednictvím speciálně vytvořené počítačové databáze, obsahující </w:t>
      </w:r>
      <w:r w:rsidRPr="00A04F62">
        <w:rPr>
          <w:rFonts w:ascii="Times New Roman" w:hAnsi="Times New Roman" w:cs="Times New Roman"/>
        </w:rPr>
        <w:lastRenderedPageBreak/>
        <w:t>osobní údaje, informace o vzdělání a praxi, možnosti a omezení při výkonu dobrovolnické služby, preferované typy činnosti. Tato databáze je přístupná pouze pověřeným osobám a chráněna heslem. Dotazníky, na jejichž základě jsou údaje do databáze zapisovány, obsahují písemně podepsaný souhlas klientů se zpracováním osobních údajů a jsou archivovány v uzamykatelné skříni. Za bezpečnost evidence dat dobrovolníků je odpovědný koordinátor dobrovolníků</w:t>
      </w:r>
      <w:r w:rsidRPr="00A04F62">
        <w:t>.</w:t>
      </w:r>
    </w:p>
    <w:p w:rsidR="004A1C68" w:rsidRDefault="004A1C68" w:rsidP="004A1C68">
      <w:pPr>
        <w:pStyle w:val="Default"/>
        <w:spacing w:line="360" w:lineRule="auto"/>
        <w:jc w:val="both"/>
        <w:rPr>
          <w:rFonts w:ascii="Times New Roman" w:hAnsi="Times New Roman" w:cs="Times New Roman"/>
          <w:b/>
        </w:rPr>
      </w:pPr>
      <w:r w:rsidRPr="004A1C68">
        <w:rPr>
          <w:rFonts w:ascii="Times New Roman" w:hAnsi="Times New Roman" w:cs="Times New Roman"/>
          <w:b/>
        </w:rPr>
        <w:t>Způsob kontroly a hodnocení činnosti dobrovolníků:</w:t>
      </w:r>
      <w:r>
        <w:rPr>
          <w:rFonts w:ascii="Times New Roman" w:hAnsi="Times New Roman" w:cs="Times New Roman"/>
          <w:b/>
        </w:rPr>
        <w:t xml:space="preserve"> </w:t>
      </w:r>
    </w:p>
    <w:p w:rsidR="004A1C68" w:rsidRDefault="00EA0B3D" w:rsidP="00D82464">
      <w:pPr>
        <w:pStyle w:val="Default"/>
        <w:spacing w:line="360" w:lineRule="auto"/>
        <w:jc w:val="both"/>
        <w:rPr>
          <w:rFonts w:ascii="Times New Roman" w:hAnsi="Times New Roman" w:cs="Times New Roman"/>
        </w:rPr>
      </w:pPr>
      <w:r>
        <w:rPr>
          <w:rFonts w:ascii="Times New Roman" w:hAnsi="Times New Roman" w:cs="Times New Roman"/>
        </w:rPr>
        <w:t>Č</w:t>
      </w:r>
      <w:r w:rsidR="004A1C68">
        <w:rPr>
          <w:rFonts w:ascii="Times New Roman" w:hAnsi="Times New Roman" w:cs="Times New Roman"/>
        </w:rPr>
        <w:t>innost dobrovolníků je kontrolována prostřednictvím</w:t>
      </w:r>
      <w:r>
        <w:rPr>
          <w:rFonts w:ascii="Times New Roman" w:hAnsi="Times New Roman" w:cs="Times New Roman"/>
        </w:rPr>
        <w:t xml:space="preserve"> i</w:t>
      </w:r>
      <w:r w:rsidR="004A1C68">
        <w:rPr>
          <w:rFonts w:ascii="Times New Roman" w:hAnsi="Times New Roman" w:cs="Times New Roman"/>
        </w:rPr>
        <w:t>ndividuálních konzultací (v případě potřeby, konfliktu apod.)</w:t>
      </w:r>
      <w:r>
        <w:rPr>
          <w:rFonts w:ascii="Times New Roman" w:hAnsi="Times New Roman" w:cs="Times New Roman"/>
        </w:rPr>
        <w:t xml:space="preserve"> s</w:t>
      </w:r>
      <w:r w:rsidR="004A1C68">
        <w:rPr>
          <w:rFonts w:ascii="Times New Roman" w:hAnsi="Times New Roman" w:cs="Times New Roman"/>
        </w:rPr>
        <w:t>upervizní setkání dobrovolníků 1x za 2 měsíce</w:t>
      </w:r>
      <w:r>
        <w:rPr>
          <w:rFonts w:ascii="Times New Roman" w:hAnsi="Times New Roman" w:cs="Times New Roman"/>
        </w:rPr>
        <w:t>, v</w:t>
      </w:r>
      <w:r w:rsidR="004A1C68">
        <w:rPr>
          <w:rFonts w:ascii="Times New Roman" w:hAnsi="Times New Roman" w:cs="Times New Roman"/>
        </w:rPr>
        <w:t>ýkazu odpracovaných dobrovolnických hodin</w:t>
      </w:r>
      <w:r>
        <w:rPr>
          <w:rFonts w:ascii="Times New Roman" w:hAnsi="Times New Roman" w:cs="Times New Roman"/>
        </w:rPr>
        <w:t>.</w:t>
      </w:r>
      <w:r w:rsidR="00E87FEA">
        <w:rPr>
          <w:rFonts w:ascii="Times New Roman" w:hAnsi="Times New Roman" w:cs="Times New Roman"/>
        </w:rPr>
        <w:t xml:space="preserve"> </w:t>
      </w:r>
      <w:r w:rsidR="004A1C68" w:rsidRPr="004A1C68">
        <w:rPr>
          <w:rFonts w:ascii="Times New Roman" w:hAnsi="Times New Roman" w:cs="Times New Roman"/>
        </w:rPr>
        <w:t>V případě, že dojde k odhalení závažných nedostatků v činnosti dobrovolníka, je hledáno vhodné řešení ve spolupráci s přijímající organizací. Dle charakteru nedostatků jsou přijímána tato opatření</w:t>
      </w:r>
      <w:r w:rsidR="00D82464">
        <w:rPr>
          <w:rFonts w:ascii="Times New Roman" w:hAnsi="Times New Roman" w:cs="Times New Roman"/>
        </w:rPr>
        <w:t>:</w:t>
      </w:r>
      <w:r w:rsidR="004A1C68" w:rsidRPr="004A1C68">
        <w:rPr>
          <w:rFonts w:ascii="Times New Roman" w:hAnsi="Times New Roman" w:cs="Times New Roman"/>
        </w:rPr>
        <w:t xml:space="preserve"> napomenutí (v případě nedbalosti)</w:t>
      </w:r>
      <w:r w:rsidR="00D82464">
        <w:rPr>
          <w:rFonts w:ascii="Times New Roman" w:hAnsi="Times New Roman" w:cs="Times New Roman"/>
        </w:rPr>
        <w:t xml:space="preserve">, </w:t>
      </w:r>
      <w:r w:rsidR="004A1C68" w:rsidRPr="004A1C68">
        <w:rPr>
          <w:rFonts w:ascii="Times New Roman" w:hAnsi="Times New Roman" w:cs="Times New Roman"/>
        </w:rPr>
        <w:t>aktivity směřující k rozvoji potřebné dovednosti (např. účast na specifickém kurzu)</w:t>
      </w:r>
      <w:r w:rsidR="00D82464">
        <w:rPr>
          <w:rFonts w:ascii="Times New Roman" w:hAnsi="Times New Roman" w:cs="Times New Roman"/>
        </w:rPr>
        <w:t>,</w:t>
      </w:r>
      <w:r w:rsidR="004A1C68" w:rsidRPr="004A1C68">
        <w:rPr>
          <w:rFonts w:ascii="Times New Roman" w:hAnsi="Times New Roman" w:cs="Times New Roman"/>
        </w:rPr>
        <w:t xml:space="preserve"> přeřazení dobrovolníka na jiný typ činnosti</w:t>
      </w:r>
      <w:r w:rsidR="00D82464">
        <w:rPr>
          <w:rFonts w:ascii="Times New Roman" w:hAnsi="Times New Roman" w:cs="Times New Roman"/>
        </w:rPr>
        <w:t xml:space="preserve">, </w:t>
      </w:r>
      <w:r w:rsidR="004A1C68" w:rsidRPr="004A1C68">
        <w:rPr>
          <w:rFonts w:ascii="Times New Roman" w:hAnsi="Times New Roman" w:cs="Times New Roman"/>
        </w:rPr>
        <w:t>ukončení dobrovolnické služby bez náhrady</w:t>
      </w:r>
      <w:r w:rsidR="00D82464">
        <w:rPr>
          <w:rFonts w:ascii="Times New Roman" w:hAnsi="Times New Roman" w:cs="Times New Roman"/>
        </w:rPr>
        <w:t xml:space="preserve">, </w:t>
      </w:r>
      <w:r w:rsidR="004A1C68" w:rsidRPr="004A1C68">
        <w:rPr>
          <w:rFonts w:ascii="Times New Roman" w:hAnsi="Times New Roman" w:cs="Times New Roman"/>
        </w:rPr>
        <w:t>ukončení dobrovolnické služby s náhradou vynaložených nákladů.</w:t>
      </w:r>
    </w:p>
    <w:p w:rsidR="004A1C68" w:rsidRDefault="004A1C68" w:rsidP="00D82464">
      <w:pPr>
        <w:pStyle w:val="Default"/>
        <w:spacing w:line="360" w:lineRule="auto"/>
        <w:ind w:firstLine="567"/>
        <w:jc w:val="both"/>
        <w:rPr>
          <w:rFonts w:ascii="Times New Roman" w:hAnsi="Times New Roman" w:cs="Times New Roman"/>
        </w:rPr>
      </w:pPr>
      <w:r w:rsidRPr="004A1C68">
        <w:rPr>
          <w:rFonts w:ascii="Times New Roman" w:hAnsi="Times New Roman" w:cs="Times New Roman"/>
        </w:rPr>
        <w:t>Činnost dobrovolníků hodnotí</w:t>
      </w:r>
      <w:r>
        <w:rPr>
          <w:rFonts w:ascii="Times New Roman" w:hAnsi="Times New Roman" w:cs="Times New Roman"/>
        </w:rPr>
        <w:t xml:space="preserve"> </w:t>
      </w:r>
      <w:r w:rsidRPr="004A1C68">
        <w:rPr>
          <w:rFonts w:ascii="Times New Roman" w:hAnsi="Times New Roman" w:cs="Times New Roman"/>
        </w:rPr>
        <w:t xml:space="preserve">proškolený pracovník přijímající organizace dílčí hodnocení formou měsíční zprávy, celkové hodnocení po skončení dobrovolné služby, </w:t>
      </w:r>
      <w:r>
        <w:rPr>
          <w:rFonts w:ascii="Times New Roman" w:hAnsi="Times New Roman" w:cs="Times New Roman"/>
        </w:rPr>
        <w:t>p</w:t>
      </w:r>
      <w:r w:rsidRPr="004A1C68">
        <w:rPr>
          <w:rFonts w:ascii="Times New Roman" w:hAnsi="Times New Roman" w:cs="Times New Roman"/>
        </w:rPr>
        <w:t xml:space="preserve">oté, co bude služba úspěšně dokončena, vystaví </w:t>
      </w:r>
      <w:r>
        <w:rPr>
          <w:rFonts w:ascii="Times New Roman" w:hAnsi="Times New Roman" w:cs="Times New Roman"/>
        </w:rPr>
        <w:t>organizace</w:t>
      </w:r>
      <w:r w:rsidRPr="004A1C68">
        <w:rPr>
          <w:rFonts w:ascii="Times New Roman" w:hAnsi="Times New Roman" w:cs="Times New Roman"/>
        </w:rPr>
        <w:t xml:space="preserve"> osvědčení o vykonané činnosti.</w:t>
      </w:r>
    </w:p>
    <w:p w:rsidR="00075B5A" w:rsidRDefault="00075B5A" w:rsidP="00D82464">
      <w:pPr>
        <w:pStyle w:val="Default"/>
        <w:spacing w:line="360" w:lineRule="auto"/>
        <w:ind w:firstLine="567"/>
        <w:jc w:val="both"/>
        <w:rPr>
          <w:rFonts w:ascii="Times New Roman" w:hAnsi="Times New Roman" w:cs="Times New Roman"/>
        </w:rPr>
      </w:pPr>
    </w:p>
    <w:p w:rsidR="00075B5A" w:rsidRDefault="00075B5A" w:rsidP="00D82464">
      <w:pPr>
        <w:pStyle w:val="Default"/>
        <w:spacing w:line="360" w:lineRule="auto"/>
        <w:ind w:firstLine="567"/>
        <w:jc w:val="both"/>
        <w:rPr>
          <w:rFonts w:ascii="Times New Roman" w:hAnsi="Times New Roman" w:cs="Times New Roman"/>
        </w:rPr>
      </w:pPr>
    </w:p>
    <w:p w:rsidR="00075B5A" w:rsidRDefault="00075B5A" w:rsidP="00D82464">
      <w:pPr>
        <w:pStyle w:val="Default"/>
        <w:spacing w:line="360" w:lineRule="auto"/>
        <w:ind w:firstLine="567"/>
        <w:jc w:val="both"/>
        <w:rPr>
          <w:rFonts w:ascii="Times New Roman" w:hAnsi="Times New Roman" w:cs="Times New Roman"/>
        </w:rPr>
      </w:pPr>
    </w:p>
    <w:p w:rsidR="00075B5A" w:rsidRDefault="00075B5A" w:rsidP="00D82464">
      <w:pPr>
        <w:pStyle w:val="Default"/>
        <w:spacing w:line="360" w:lineRule="auto"/>
        <w:ind w:firstLine="567"/>
        <w:jc w:val="both"/>
        <w:rPr>
          <w:rFonts w:ascii="Times New Roman" w:hAnsi="Times New Roman" w:cs="Times New Roman"/>
        </w:rPr>
      </w:pPr>
    </w:p>
    <w:p w:rsidR="00075B5A" w:rsidRDefault="00075B5A" w:rsidP="00D82464">
      <w:pPr>
        <w:pStyle w:val="Default"/>
        <w:spacing w:line="360" w:lineRule="auto"/>
        <w:ind w:firstLine="567"/>
        <w:jc w:val="both"/>
        <w:rPr>
          <w:rFonts w:ascii="Times New Roman" w:hAnsi="Times New Roman" w:cs="Times New Roman"/>
        </w:rPr>
      </w:pPr>
    </w:p>
    <w:p w:rsidR="00075B5A" w:rsidRDefault="00075B5A" w:rsidP="00D82464">
      <w:pPr>
        <w:pStyle w:val="Default"/>
        <w:spacing w:line="360" w:lineRule="auto"/>
        <w:ind w:firstLine="567"/>
        <w:jc w:val="both"/>
        <w:rPr>
          <w:rFonts w:ascii="Times New Roman" w:hAnsi="Times New Roman" w:cs="Times New Roman"/>
        </w:rPr>
      </w:pPr>
    </w:p>
    <w:p w:rsidR="00075B5A" w:rsidRDefault="00075B5A" w:rsidP="00D82464">
      <w:pPr>
        <w:pStyle w:val="Default"/>
        <w:spacing w:line="360" w:lineRule="auto"/>
        <w:ind w:firstLine="567"/>
        <w:jc w:val="both"/>
        <w:rPr>
          <w:rFonts w:ascii="Times New Roman" w:hAnsi="Times New Roman" w:cs="Times New Roman"/>
        </w:rPr>
      </w:pPr>
    </w:p>
    <w:p w:rsidR="00075B5A" w:rsidRDefault="00075B5A" w:rsidP="00D82464">
      <w:pPr>
        <w:pStyle w:val="Default"/>
        <w:spacing w:line="360" w:lineRule="auto"/>
        <w:ind w:firstLine="567"/>
        <w:jc w:val="both"/>
        <w:rPr>
          <w:rFonts w:ascii="Times New Roman" w:hAnsi="Times New Roman" w:cs="Times New Roman"/>
        </w:rPr>
      </w:pPr>
    </w:p>
    <w:p w:rsidR="00075B5A" w:rsidRDefault="00075B5A" w:rsidP="00D82464">
      <w:pPr>
        <w:pStyle w:val="Default"/>
        <w:spacing w:line="360" w:lineRule="auto"/>
        <w:ind w:firstLine="567"/>
        <w:jc w:val="both"/>
        <w:rPr>
          <w:rFonts w:ascii="Times New Roman" w:hAnsi="Times New Roman" w:cs="Times New Roman"/>
        </w:rPr>
      </w:pPr>
    </w:p>
    <w:p w:rsidR="00995AE1" w:rsidRDefault="00995AE1" w:rsidP="00D82464">
      <w:pPr>
        <w:pStyle w:val="Default"/>
        <w:spacing w:line="360" w:lineRule="auto"/>
        <w:ind w:firstLine="567"/>
        <w:jc w:val="both"/>
        <w:rPr>
          <w:rFonts w:ascii="Times New Roman" w:hAnsi="Times New Roman" w:cs="Times New Roman"/>
        </w:rPr>
      </w:pPr>
    </w:p>
    <w:p w:rsidR="00995AE1" w:rsidRDefault="00995AE1" w:rsidP="00D82464">
      <w:pPr>
        <w:pStyle w:val="Default"/>
        <w:spacing w:line="360" w:lineRule="auto"/>
        <w:ind w:firstLine="567"/>
        <w:jc w:val="both"/>
        <w:rPr>
          <w:rFonts w:ascii="Times New Roman" w:hAnsi="Times New Roman" w:cs="Times New Roman"/>
        </w:rPr>
      </w:pPr>
    </w:p>
    <w:p w:rsidR="00995AE1" w:rsidRDefault="00995AE1" w:rsidP="00D82464">
      <w:pPr>
        <w:pStyle w:val="Default"/>
        <w:spacing w:line="360" w:lineRule="auto"/>
        <w:ind w:firstLine="567"/>
        <w:jc w:val="both"/>
        <w:rPr>
          <w:rFonts w:ascii="Times New Roman" w:hAnsi="Times New Roman" w:cs="Times New Roman"/>
        </w:rPr>
      </w:pPr>
    </w:p>
    <w:p w:rsidR="00995AE1" w:rsidRDefault="00995AE1" w:rsidP="00D82464">
      <w:pPr>
        <w:pStyle w:val="Default"/>
        <w:spacing w:line="360" w:lineRule="auto"/>
        <w:ind w:firstLine="567"/>
        <w:jc w:val="both"/>
        <w:rPr>
          <w:rFonts w:ascii="Times New Roman" w:hAnsi="Times New Roman" w:cs="Times New Roman"/>
        </w:rPr>
      </w:pPr>
    </w:p>
    <w:p w:rsidR="00995AE1" w:rsidRDefault="00995AE1" w:rsidP="00D82464">
      <w:pPr>
        <w:pStyle w:val="Default"/>
        <w:spacing w:line="360" w:lineRule="auto"/>
        <w:ind w:firstLine="567"/>
        <w:jc w:val="both"/>
        <w:rPr>
          <w:rFonts w:ascii="Times New Roman" w:hAnsi="Times New Roman" w:cs="Times New Roman"/>
        </w:rPr>
      </w:pPr>
    </w:p>
    <w:p w:rsidR="00995AE1" w:rsidRDefault="00995AE1" w:rsidP="00D82464">
      <w:pPr>
        <w:pStyle w:val="Default"/>
        <w:spacing w:line="360" w:lineRule="auto"/>
        <w:ind w:firstLine="567"/>
        <w:jc w:val="both"/>
        <w:rPr>
          <w:rFonts w:ascii="Times New Roman" w:hAnsi="Times New Roman" w:cs="Times New Roman"/>
        </w:rPr>
      </w:pPr>
    </w:p>
    <w:p w:rsidR="00F35147" w:rsidRPr="00A114F4" w:rsidRDefault="00F35147" w:rsidP="00A114F4">
      <w:pPr>
        <w:pStyle w:val="Nadpis1"/>
        <w:numPr>
          <w:ilvl w:val="0"/>
          <w:numId w:val="0"/>
        </w:numPr>
        <w:tabs>
          <w:tab w:val="clear" w:pos="1440"/>
          <w:tab w:val="left" w:pos="567"/>
        </w:tabs>
        <w:rPr>
          <w:b/>
        </w:rPr>
      </w:pPr>
      <w:bookmarkStart w:id="30" w:name="_Toc414822652"/>
      <w:r w:rsidRPr="00A114F4">
        <w:rPr>
          <w:b/>
        </w:rPr>
        <w:lastRenderedPageBreak/>
        <w:t>Závěr</w:t>
      </w:r>
      <w:bookmarkEnd w:id="30"/>
    </w:p>
    <w:p w:rsidR="00F35147" w:rsidRDefault="002C4652" w:rsidP="00AE4331">
      <w:pPr>
        <w:spacing w:after="0" w:line="360" w:lineRule="auto"/>
        <w:ind w:firstLine="567"/>
        <w:jc w:val="both"/>
      </w:pPr>
      <w:r w:rsidRPr="002C4652">
        <w:t>Cílem</w:t>
      </w:r>
      <w:r>
        <w:t xml:space="preserve"> bakalářské práce </w:t>
      </w:r>
      <w:r w:rsidR="00C827B0">
        <w:t>bylo zpracovat projekt akreditace</w:t>
      </w:r>
      <w:r>
        <w:t xml:space="preserve"> dobrovolnick</w:t>
      </w:r>
      <w:r w:rsidR="003C5FB9">
        <w:t xml:space="preserve">ého </w:t>
      </w:r>
      <w:r w:rsidR="00407666">
        <w:t xml:space="preserve">programu </w:t>
      </w:r>
      <w:r w:rsidR="003C5FB9">
        <w:t xml:space="preserve">v Centru pro rodinu Ráj </w:t>
      </w:r>
      <w:r>
        <w:t xml:space="preserve">v Pavlovicích u Přerova. </w:t>
      </w:r>
    </w:p>
    <w:p w:rsidR="00C827B0" w:rsidRDefault="002C4652" w:rsidP="00AE4331">
      <w:pPr>
        <w:spacing w:after="0" w:line="360" w:lineRule="auto"/>
        <w:ind w:firstLine="567"/>
        <w:jc w:val="both"/>
      </w:pPr>
      <w:r>
        <w:t xml:space="preserve">V teoretické části jsem nejdříve vyjasnila pojmy dobrovolník, dobrovolnictví, věnovala jsem se profesionalizaci dobrovolnictví podle zákona </w:t>
      </w:r>
      <w:r w:rsidRPr="002C4652">
        <w:t>č. 198/2002 Sb., o dobrovolnické službě</w:t>
      </w:r>
      <w:r>
        <w:t xml:space="preserve">, popsala roli </w:t>
      </w:r>
      <w:r w:rsidR="00C827B0">
        <w:t xml:space="preserve">neziskových organizací ve společnosti </w:t>
      </w:r>
      <w:r>
        <w:t xml:space="preserve">a důležitost fungování neziskových organizací v péči o rodinu. </w:t>
      </w:r>
      <w:r w:rsidR="00845552">
        <w:t>Z práce vyplynulo, že neziskové organizace poskytující služby pro rodiny mají ve společnosti své nezastupitelné místo.</w:t>
      </w:r>
    </w:p>
    <w:p w:rsidR="00D903B7" w:rsidRDefault="002C4652" w:rsidP="00AE4331">
      <w:pPr>
        <w:spacing w:after="0" w:line="360" w:lineRule="auto"/>
        <w:ind w:firstLine="567"/>
        <w:jc w:val="both"/>
      </w:pPr>
      <w:r>
        <w:t>Praktickou čás</w:t>
      </w:r>
      <w:r w:rsidR="00A54B30">
        <w:t>t jsem rozdělila na tři celky. V p</w:t>
      </w:r>
      <w:r>
        <w:t>rvní části jsem se věnovala vzniku a historii dobrovolnictví v Centru pro rodinu Ráj</w:t>
      </w:r>
      <w:r w:rsidR="00A54B30">
        <w:t xml:space="preserve">. Zmínila jsem se o současném fungování organizace a o změnách, které nastaly s účinností nového občanského zákoníku. </w:t>
      </w:r>
      <w:r>
        <w:t>Ve druhé části jsem zhodnotila stav dobrovolnictví v organizaci. Z mého hodnocení vy</w:t>
      </w:r>
      <w:r w:rsidR="00031FD2">
        <w:t>p</w:t>
      </w:r>
      <w:r>
        <w:t xml:space="preserve">lynulo, že největší nedostatky má organizace v nedostatečné </w:t>
      </w:r>
      <w:r w:rsidR="00031FD2">
        <w:t>evi</w:t>
      </w:r>
      <w:r>
        <w:t xml:space="preserve">denci dobrovolníků a </w:t>
      </w:r>
      <w:r w:rsidR="00031FD2">
        <w:t xml:space="preserve">v tom, že v organizaci chybí pracovní úvazek pro člověka, který by dobrovolnictví koordinoval. </w:t>
      </w:r>
      <w:r w:rsidR="00A54B30">
        <w:t>Profesionalizace podle zákona může přinést určitou míru systematizace,</w:t>
      </w:r>
      <w:r w:rsidR="00031FD2">
        <w:t xml:space="preserve"> může pomoci zviditelnění organizace</w:t>
      </w:r>
      <w:r w:rsidR="00845552">
        <w:t xml:space="preserve">. </w:t>
      </w:r>
      <w:r w:rsidR="00AE50AA">
        <w:t xml:space="preserve">Dobrovolnictví „na smlouvu“ je jedním z motivů dobrovolníků k dobrovolné činnosti. Mezi faktory udržující motivaci dobrovolníků se řadí i dobře fungující management. </w:t>
      </w:r>
    </w:p>
    <w:p w:rsidR="00075B5A" w:rsidRPr="0090733B" w:rsidRDefault="00075B5A" w:rsidP="00AE4331">
      <w:pPr>
        <w:spacing w:after="0" w:line="360" w:lineRule="auto"/>
        <w:ind w:firstLine="567"/>
        <w:jc w:val="both"/>
      </w:pPr>
      <w:r w:rsidRPr="0090733B">
        <w:t>Akreditace přinese organizaci vyšší administrativní zátěž, to může být vnímáno jako nevýhoda akreditace. Výhodou může být snadnější získání dobrovolníků, kteří kladou důraz na profesionální vedení</w:t>
      </w:r>
      <w:r w:rsidR="00407666">
        <w:t xml:space="preserve">. </w:t>
      </w:r>
      <w:r w:rsidRPr="0090733B">
        <w:t>Akreditovaná organizace vytváří lepší podmínky pro dobrovolnickou činnost nezaměstnaných evidovaných na úřadu práce.</w:t>
      </w:r>
      <w:r w:rsidR="00DF2071" w:rsidRPr="0090733B">
        <w:t xml:space="preserve"> To oceňují především matky po rodi</w:t>
      </w:r>
      <w:r w:rsidR="00407666">
        <w:t xml:space="preserve">čovské dovolené hledající práci, které tvoří </w:t>
      </w:r>
      <w:proofErr w:type="gramStart"/>
      <w:r w:rsidR="00407666">
        <w:t>významnou  skupinu</w:t>
      </w:r>
      <w:proofErr w:type="gramEnd"/>
      <w:r w:rsidR="00407666">
        <w:t xml:space="preserve"> účastníků n</w:t>
      </w:r>
      <w:r w:rsidR="00D903B7">
        <w:t>avštěvujících programy Centra pro rodinu.</w:t>
      </w:r>
      <w:r w:rsidR="00DF2071" w:rsidRPr="0090733B">
        <w:t xml:space="preserve"> </w:t>
      </w:r>
    </w:p>
    <w:p w:rsidR="00031FD2" w:rsidRDefault="00031FD2" w:rsidP="00AE4331">
      <w:pPr>
        <w:spacing w:after="0" w:line="360" w:lineRule="auto"/>
        <w:ind w:firstLine="567"/>
        <w:jc w:val="both"/>
      </w:pPr>
      <w:r>
        <w:t>Ve třetí části jsem se věnovala návrhu konkrétního projektu, na jehož základě je možné provést akreditaci dobrovolnictví programu Letní přívesnické tábory.</w:t>
      </w:r>
    </w:p>
    <w:p w:rsidR="00A51FA9" w:rsidRDefault="00031FD2" w:rsidP="00AE4331">
      <w:pPr>
        <w:spacing w:after="0" w:line="360" w:lineRule="auto"/>
        <w:ind w:firstLine="567"/>
        <w:jc w:val="both"/>
      </w:pPr>
      <w:r>
        <w:t xml:space="preserve">Při psaní bakalářské práce jsem se nepotýkala se žádnými většími problémy. Komunikace s vedoucí organizace, se zaměstnanci i samotnými dobrovolníky probíhala naprosto bez problémů a byla pro mne velmi přínosná. </w:t>
      </w:r>
    </w:p>
    <w:p w:rsidR="004131D4" w:rsidRDefault="00031FD2" w:rsidP="00AE4331">
      <w:pPr>
        <w:spacing w:after="0" w:line="360" w:lineRule="auto"/>
        <w:ind w:firstLine="567"/>
        <w:jc w:val="both"/>
      </w:pPr>
      <w:r>
        <w:t>V oblasti dobrovolnictví je dostatek kvalitní literat</w:t>
      </w:r>
      <w:r w:rsidR="004131D4">
        <w:t xml:space="preserve">ury. Dobrovolnictví je věnován </w:t>
      </w:r>
      <w:r w:rsidR="00EF7B47">
        <w:t>časopis</w:t>
      </w:r>
      <w:r w:rsidR="004131D4">
        <w:t xml:space="preserve"> Sociální práce/Sociálna práca publikován v dubnu 2011, z něhož jsem také čerpala. </w:t>
      </w:r>
    </w:p>
    <w:p w:rsidR="00031FD2" w:rsidRDefault="00075B5A" w:rsidP="00AE4331">
      <w:pPr>
        <w:spacing w:after="0" w:line="360" w:lineRule="auto"/>
        <w:ind w:firstLine="567"/>
        <w:jc w:val="both"/>
      </w:pPr>
      <w:r>
        <w:t>Mým přáním je, aby tato bakalářská práce byla</w:t>
      </w:r>
      <w:r w:rsidR="00221A96">
        <w:t xml:space="preserve"> nejen využitelným a uceleným dokumentem při akreditaci dobrovolnického programu v Centru pro rodinu Ráj, ale i </w:t>
      </w:r>
      <w:r w:rsidR="00221A96">
        <w:lastRenderedPageBreak/>
        <w:t xml:space="preserve">inspirací pro jiné neziskové organizace uvažující o akreditaci, neboť práce obsahuje cenné informace, které mohou posloužit při rozhodování a tomto důležitém kroku. </w:t>
      </w:r>
      <w:r w:rsidR="00070C31">
        <w:t>Myslím, že se mi podařilo cíl práce naplnit.</w:t>
      </w:r>
      <w:r w:rsidR="00455A4E">
        <w:t xml:space="preserve"> </w:t>
      </w:r>
      <w:r w:rsidR="00221A96">
        <w:t>Chtěla bych, aby</w:t>
      </w:r>
      <w:r w:rsidR="004131D4">
        <w:t xml:space="preserve"> </w:t>
      </w:r>
      <w:r w:rsidR="00196B6D">
        <w:t xml:space="preserve">akreditace </w:t>
      </w:r>
      <w:r w:rsidR="004131D4">
        <w:t>přispě</w:t>
      </w:r>
      <w:r w:rsidR="00221A96">
        <w:t>l</w:t>
      </w:r>
      <w:r w:rsidR="00196B6D">
        <w:t>a</w:t>
      </w:r>
      <w:r w:rsidR="004131D4">
        <w:t xml:space="preserve"> ke zkvalitnění práce s dobrovolníky a ke zviditelnění </w:t>
      </w:r>
      <w:r w:rsidR="00221A96">
        <w:t>Centra pro rodinu Ráj</w:t>
      </w:r>
      <w:r w:rsidR="004131D4">
        <w:t xml:space="preserve"> nejen mezi dobrovolníky, ale i mezi širší veřejností. </w:t>
      </w:r>
      <w:r w:rsidR="0000162C">
        <w:t xml:space="preserve">Akreditace dobrovolnického programu přispěje k podpoře a rozvoji kvalitních programů za pomoci profesionálně vedených dobrovolníků.  </w:t>
      </w:r>
    </w:p>
    <w:p w:rsidR="00031FD2" w:rsidRDefault="00031FD2" w:rsidP="00AE4331">
      <w:pPr>
        <w:pStyle w:val="Nadpis1"/>
        <w:numPr>
          <w:ilvl w:val="0"/>
          <w:numId w:val="0"/>
        </w:numPr>
        <w:spacing w:after="0"/>
        <w:rPr>
          <w:sz w:val="24"/>
          <w:szCs w:val="24"/>
        </w:rPr>
      </w:pPr>
    </w:p>
    <w:p w:rsidR="00031FD2" w:rsidRPr="002C4652" w:rsidRDefault="00031FD2" w:rsidP="00F35147">
      <w:pPr>
        <w:pStyle w:val="Nadpis1"/>
        <w:numPr>
          <w:ilvl w:val="0"/>
          <w:numId w:val="0"/>
        </w:numPr>
        <w:rPr>
          <w:sz w:val="24"/>
          <w:szCs w:val="24"/>
        </w:rPr>
      </w:pPr>
    </w:p>
    <w:p w:rsidR="00F35147" w:rsidRPr="00D82464" w:rsidRDefault="00F35147" w:rsidP="00E1731E">
      <w:pPr>
        <w:pStyle w:val="Nadpis1"/>
        <w:numPr>
          <w:ilvl w:val="0"/>
          <w:numId w:val="0"/>
        </w:numPr>
        <w:ind w:left="720"/>
        <w:rPr>
          <w:sz w:val="24"/>
          <w:szCs w:val="24"/>
        </w:rPr>
      </w:pPr>
    </w:p>
    <w:p w:rsidR="00F35147" w:rsidRDefault="00F35147" w:rsidP="00E1731E">
      <w:pPr>
        <w:pStyle w:val="Nadpis1"/>
        <w:numPr>
          <w:ilvl w:val="0"/>
          <w:numId w:val="0"/>
        </w:numPr>
        <w:ind w:left="720"/>
        <w:rPr>
          <w:sz w:val="24"/>
          <w:szCs w:val="24"/>
        </w:rPr>
      </w:pPr>
    </w:p>
    <w:p w:rsidR="00CD7AF7" w:rsidRDefault="00CD7AF7" w:rsidP="00E1731E">
      <w:pPr>
        <w:pStyle w:val="Nadpis1"/>
        <w:numPr>
          <w:ilvl w:val="0"/>
          <w:numId w:val="0"/>
        </w:numPr>
        <w:ind w:left="720"/>
        <w:rPr>
          <w:sz w:val="24"/>
          <w:szCs w:val="24"/>
        </w:rPr>
      </w:pPr>
    </w:p>
    <w:p w:rsidR="00CD7AF7" w:rsidRDefault="00CD7AF7" w:rsidP="00E1731E">
      <w:pPr>
        <w:pStyle w:val="Nadpis1"/>
        <w:numPr>
          <w:ilvl w:val="0"/>
          <w:numId w:val="0"/>
        </w:numPr>
        <w:ind w:left="720"/>
        <w:rPr>
          <w:sz w:val="24"/>
          <w:szCs w:val="24"/>
        </w:rPr>
      </w:pPr>
    </w:p>
    <w:p w:rsidR="00CD7AF7" w:rsidRDefault="00CD7AF7" w:rsidP="00E1731E">
      <w:pPr>
        <w:pStyle w:val="Nadpis1"/>
        <w:numPr>
          <w:ilvl w:val="0"/>
          <w:numId w:val="0"/>
        </w:numPr>
        <w:ind w:left="720"/>
        <w:rPr>
          <w:sz w:val="24"/>
          <w:szCs w:val="24"/>
        </w:rPr>
      </w:pPr>
    </w:p>
    <w:p w:rsidR="00CD7AF7" w:rsidRDefault="00CD7AF7" w:rsidP="00E1731E">
      <w:pPr>
        <w:pStyle w:val="Nadpis1"/>
        <w:numPr>
          <w:ilvl w:val="0"/>
          <w:numId w:val="0"/>
        </w:numPr>
        <w:ind w:left="720"/>
        <w:rPr>
          <w:sz w:val="24"/>
          <w:szCs w:val="24"/>
        </w:rPr>
      </w:pPr>
    </w:p>
    <w:p w:rsidR="00CD7AF7" w:rsidRDefault="00CD7AF7" w:rsidP="00E1731E">
      <w:pPr>
        <w:pStyle w:val="Nadpis1"/>
        <w:numPr>
          <w:ilvl w:val="0"/>
          <w:numId w:val="0"/>
        </w:numPr>
        <w:ind w:left="720"/>
        <w:rPr>
          <w:sz w:val="24"/>
          <w:szCs w:val="24"/>
        </w:rPr>
      </w:pPr>
    </w:p>
    <w:p w:rsidR="00CD7AF7" w:rsidRDefault="00CD7AF7" w:rsidP="00E1731E">
      <w:pPr>
        <w:pStyle w:val="Nadpis1"/>
        <w:numPr>
          <w:ilvl w:val="0"/>
          <w:numId w:val="0"/>
        </w:numPr>
        <w:ind w:left="720"/>
        <w:rPr>
          <w:sz w:val="24"/>
          <w:szCs w:val="24"/>
        </w:rPr>
      </w:pPr>
    </w:p>
    <w:p w:rsidR="00CD7AF7" w:rsidRDefault="00CD7AF7" w:rsidP="00E1731E">
      <w:pPr>
        <w:pStyle w:val="Nadpis1"/>
        <w:numPr>
          <w:ilvl w:val="0"/>
          <w:numId w:val="0"/>
        </w:numPr>
        <w:ind w:left="720"/>
        <w:rPr>
          <w:sz w:val="24"/>
          <w:szCs w:val="24"/>
        </w:rPr>
      </w:pPr>
    </w:p>
    <w:p w:rsidR="00CD7AF7" w:rsidRDefault="00CD7AF7" w:rsidP="00E1731E">
      <w:pPr>
        <w:pStyle w:val="Nadpis1"/>
        <w:numPr>
          <w:ilvl w:val="0"/>
          <w:numId w:val="0"/>
        </w:numPr>
        <w:ind w:left="720"/>
        <w:rPr>
          <w:sz w:val="24"/>
          <w:szCs w:val="24"/>
        </w:rPr>
      </w:pPr>
    </w:p>
    <w:p w:rsidR="00CD7AF7" w:rsidRDefault="00CD7AF7" w:rsidP="00E1731E">
      <w:pPr>
        <w:pStyle w:val="Nadpis1"/>
        <w:numPr>
          <w:ilvl w:val="0"/>
          <w:numId w:val="0"/>
        </w:numPr>
        <w:ind w:left="720"/>
        <w:rPr>
          <w:sz w:val="24"/>
          <w:szCs w:val="24"/>
        </w:rPr>
      </w:pPr>
    </w:p>
    <w:p w:rsidR="00CD7AF7" w:rsidRDefault="00CD7AF7" w:rsidP="00E1731E">
      <w:pPr>
        <w:pStyle w:val="Nadpis1"/>
        <w:numPr>
          <w:ilvl w:val="0"/>
          <w:numId w:val="0"/>
        </w:numPr>
        <w:ind w:left="720"/>
        <w:rPr>
          <w:sz w:val="24"/>
          <w:szCs w:val="24"/>
        </w:rPr>
      </w:pPr>
    </w:p>
    <w:p w:rsidR="00CD7AF7" w:rsidRDefault="00CD7AF7" w:rsidP="00E1731E">
      <w:pPr>
        <w:pStyle w:val="Nadpis1"/>
        <w:numPr>
          <w:ilvl w:val="0"/>
          <w:numId w:val="0"/>
        </w:numPr>
        <w:ind w:left="720"/>
        <w:rPr>
          <w:sz w:val="24"/>
          <w:szCs w:val="24"/>
        </w:rPr>
      </w:pPr>
    </w:p>
    <w:p w:rsidR="00CD7AF7" w:rsidRDefault="00CD7AF7" w:rsidP="00E1731E">
      <w:pPr>
        <w:pStyle w:val="Nadpis1"/>
        <w:numPr>
          <w:ilvl w:val="0"/>
          <w:numId w:val="0"/>
        </w:numPr>
        <w:ind w:left="720"/>
        <w:rPr>
          <w:sz w:val="24"/>
          <w:szCs w:val="24"/>
        </w:rPr>
      </w:pPr>
    </w:p>
    <w:p w:rsidR="00CD7AF7" w:rsidRDefault="00CD7AF7" w:rsidP="00E1731E">
      <w:pPr>
        <w:pStyle w:val="Nadpis1"/>
        <w:numPr>
          <w:ilvl w:val="0"/>
          <w:numId w:val="0"/>
        </w:numPr>
        <w:ind w:left="720"/>
        <w:rPr>
          <w:sz w:val="24"/>
          <w:szCs w:val="24"/>
        </w:rPr>
      </w:pPr>
    </w:p>
    <w:p w:rsidR="00CD7AF7" w:rsidRPr="00D82464" w:rsidRDefault="00CD7AF7" w:rsidP="00E1731E">
      <w:pPr>
        <w:pStyle w:val="Nadpis1"/>
        <w:numPr>
          <w:ilvl w:val="0"/>
          <w:numId w:val="0"/>
        </w:numPr>
        <w:ind w:left="720"/>
        <w:rPr>
          <w:sz w:val="24"/>
          <w:szCs w:val="24"/>
        </w:rPr>
      </w:pPr>
    </w:p>
    <w:p w:rsidR="00F35147" w:rsidRDefault="00F35147" w:rsidP="00E1731E">
      <w:pPr>
        <w:pStyle w:val="Nadpis1"/>
        <w:numPr>
          <w:ilvl w:val="0"/>
          <w:numId w:val="0"/>
        </w:numPr>
        <w:ind w:left="720"/>
        <w:rPr>
          <w:sz w:val="24"/>
          <w:szCs w:val="24"/>
        </w:rPr>
      </w:pPr>
    </w:p>
    <w:p w:rsidR="00EE4E0A" w:rsidRDefault="00EE4E0A" w:rsidP="00E1731E">
      <w:pPr>
        <w:pStyle w:val="Nadpis1"/>
        <w:numPr>
          <w:ilvl w:val="0"/>
          <w:numId w:val="0"/>
        </w:numPr>
        <w:ind w:left="720"/>
        <w:rPr>
          <w:sz w:val="24"/>
          <w:szCs w:val="24"/>
        </w:rPr>
      </w:pPr>
    </w:p>
    <w:p w:rsidR="00D903B7" w:rsidRDefault="00D903B7" w:rsidP="00E1731E">
      <w:pPr>
        <w:pStyle w:val="Nadpis1"/>
        <w:numPr>
          <w:ilvl w:val="0"/>
          <w:numId w:val="0"/>
        </w:numPr>
        <w:ind w:left="720"/>
        <w:rPr>
          <w:sz w:val="24"/>
          <w:szCs w:val="24"/>
        </w:rPr>
      </w:pPr>
    </w:p>
    <w:p w:rsidR="00D903B7" w:rsidRDefault="00D903B7" w:rsidP="00E1731E">
      <w:pPr>
        <w:pStyle w:val="Nadpis1"/>
        <w:numPr>
          <w:ilvl w:val="0"/>
          <w:numId w:val="0"/>
        </w:numPr>
        <w:ind w:left="720"/>
        <w:rPr>
          <w:sz w:val="24"/>
          <w:szCs w:val="24"/>
        </w:rPr>
      </w:pPr>
    </w:p>
    <w:p w:rsidR="00EE4E0A" w:rsidRDefault="00EE4E0A" w:rsidP="00E1731E">
      <w:pPr>
        <w:pStyle w:val="Nadpis1"/>
        <w:numPr>
          <w:ilvl w:val="0"/>
          <w:numId w:val="0"/>
        </w:numPr>
        <w:ind w:left="720"/>
        <w:rPr>
          <w:sz w:val="24"/>
          <w:szCs w:val="24"/>
        </w:rPr>
      </w:pPr>
    </w:p>
    <w:p w:rsidR="00EE4E0A" w:rsidRDefault="00EE4E0A" w:rsidP="00E1731E">
      <w:pPr>
        <w:pStyle w:val="Nadpis1"/>
        <w:numPr>
          <w:ilvl w:val="0"/>
          <w:numId w:val="0"/>
        </w:numPr>
        <w:ind w:left="720"/>
        <w:rPr>
          <w:sz w:val="24"/>
          <w:szCs w:val="24"/>
        </w:rPr>
      </w:pPr>
    </w:p>
    <w:p w:rsidR="00EE4E0A" w:rsidRDefault="00EE4E0A" w:rsidP="00E1731E">
      <w:pPr>
        <w:pStyle w:val="Nadpis1"/>
        <w:numPr>
          <w:ilvl w:val="0"/>
          <w:numId w:val="0"/>
        </w:numPr>
        <w:ind w:left="720"/>
        <w:rPr>
          <w:sz w:val="24"/>
          <w:szCs w:val="24"/>
        </w:rPr>
      </w:pPr>
    </w:p>
    <w:p w:rsidR="00EE4E0A" w:rsidRDefault="00EE4E0A" w:rsidP="00E1731E">
      <w:pPr>
        <w:pStyle w:val="Nadpis1"/>
        <w:numPr>
          <w:ilvl w:val="0"/>
          <w:numId w:val="0"/>
        </w:numPr>
        <w:ind w:left="720"/>
        <w:rPr>
          <w:sz w:val="24"/>
          <w:szCs w:val="24"/>
        </w:rPr>
      </w:pPr>
    </w:p>
    <w:p w:rsidR="00EE4E0A" w:rsidRDefault="00EE4E0A" w:rsidP="00E1731E">
      <w:pPr>
        <w:pStyle w:val="Nadpis1"/>
        <w:numPr>
          <w:ilvl w:val="0"/>
          <w:numId w:val="0"/>
        </w:numPr>
        <w:ind w:left="720"/>
        <w:rPr>
          <w:sz w:val="24"/>
          <w:szCs w:val="24"/>
        </w:rPr>
      </w:pPr>
    </w:p>
    <w:p w:rsidR="00EE4E0A" w:rsidRDefault="00EE4E0A" w:rsidP="00E1731E">
      <w:pPr>
        <w:pStyle w:val="Nadpis1"/>
        <w:numPr>
          <w:ilvl w:val="0"/>
          <w:numId w:val="0"/>
        </w:numPr>
        <w:ind w:left="720"/>
        <w:rPr>
          <w:sz w:val="24"/>
          <w:szCs w:val="24"/>
        </w:rPr>
      </w:pPr>
    </w:p>
    <w:p w:rsidR="00806B6C" w:rsidRPr="00DE68E0" w:rsidRDefault="00CD3141" w:rsidP="00CD3141">
      <w:pPr>
        <w:pStyle w:val="Nadpis1"/>
        <w:numPr>
          <w:ilvl w:val="0"/>
          <w:numId w:val="0"/>
        </w:numPr>
        <w:rPr>
          <w:b/>
        </w:rPr>
      </w:pPr>
      <w:bookmarkStart w:id="31" w:name="_Toc414822653"/>
      <w:r w:rsidRPr="00DE68E0">
        <w:rPr>
          <w:b/>
        </w:rPr>
        <w:lastRenderedPageBreak/>
        <w:t>Seznam použitých zdrojů:</w:t>
      </w:r>
      <w:bookmarkEnd w:id="31"/>
    </w:p>
    <w:p w:rsidR="00CD3141" w:rsidRDefault="00CD3141" w:rsidP="00CD3141">
      <w:r>
        <w:t>Literatura:</w:t>
      </w:r>
    </w:p>
    <w:p w:rsidR="002B07AE" w:rsidRDefault="00C957ED" w:rsidP="00C957ED">
      <w:pPr>
        <w:pStyle w:val="Odstavecseseznamem"/>
        <w:numPr>
          <w:ilvl w:val="0"/>
          <w:numId w:val="31"/>
        </w:numPr>
        <w:spacing w:line="360" w:lineRule="auto"/>
        <w:rPr>
          <w:szCs w:val="24"/>
        </w:rPr>
      </w:pPr>
      <w:r>
        <w:rPr>
          <w:szCs w:val="24"/>
        </w:rPr>
        <w:t>Bachman, P.</w:t>
      </w:r>
      <w:r w:rsidR="002B07AE">
        <w:rPr>
          <w:szCs w:val="24"/>
        </w:rPr>
        <w:t xml:space="preserve"> </w:t>
      </w:r>
      <w:r>
        <w:rPr>
          <w:szCs w:val="24"/>
        </w:rPr>
        <w:t xml:space="preserve">(2012) </w:t>
      </w:r>
      <w:r w:rsidR="002B07AE" w:rsidRPr="00FE36E4">
        <w:rPr>
          <w:i/>
          <w:szCs w:val="24"/>
        </w:rPr>
        <w:t>Transparentnost organizací občanské společnosti</w:t>
      </w:r>
      <w:r w:rsidR="002B07AE">
        <w:rPr>
          <w:i/>
          <w:szCs w:val="24"/>
        </w:rPr>
        <w:t>.</w:t>
      </w:r>
      <w:r w:rsidR="002B07AE">
        <w:rPr>
          <w:szCs w:val="24"/>
        </w:rPr>
        <w:t xml:space="preserve"> Hradec Králové: Gaudeamus  </w:t>
      </w:r>
    </w:p>
    <w:p w:rsidR="002B07AE" w:rsidRPr="00FB1825" w:rsidRDefault="002B07AE" w:rsidP="00C957ED">
      <w:pPr>
        <w:pStyle w:val="Odstavecseseznamem"/>
        <w:numPr>
          <w:ilvl w:val="0"/>
          <w:numId w:val="31"/>
        </w:numPr>
        <w:spacing w:line="360" w:lineRule="auto"/>
        <w:rPr>
          <w:szCs w:val="24"/>
        </w:rPr>
      </w:pPr>
      <w:r>
        <w:rPr>
          <w:rFonts w:cs="Times New Roman"/>
          <w:szCs w:val="24"/>
        </w:rPr>
        <w:t xml:space="preserve">Časopis </w:t>
      </w:r>
      <w:r w:rsidRPr="00254AD0">
        <w:rPr>
          <w:rFonts w:cs="Times New Roman"/>
          <w:i/>
          <w:szCs w:val="24"/>
        </w:rPr>
        <w:t>Sociální práce/sociálna práca</w:t>
      </w:r>
      <w:r>
        <w:rPr>
          <w:rFonts w:cs="Times New Roman"/>
          <w:szCs w:val="24"/>
        </w:rPr>
        <w:t xml:space="preserve"> 4/2011 </w:t>
      </w:r>
    </w:p>
    <w:p w:rsidR="00B35DE3" w:rsidRDefault="00070EE9" w:rsidP="00C957ED">
      <w:pPr>
        <w:pStyle w:val="Odstavecseseznamem"/>
        <w:numPr>
          <w:ilvl w:val="0"/>
          <w:numId w:val="31"/>
        </w:numPr>
        <w:spacing w:line="360" w:lineRule="auto"/>
        <w:rPr>
          <w:szCs w:val="24"/>
        </w:rPr>
      </w:pPr>
      <w:r w:rsidRPr="00070EE9">
        <w:rPr>
          <w:color w:val="000000" w:themeColor="text1"/>
          <w:szCs w:val="24"/>
        </w:rPr>
        <w:t>Č</w:t>
      </w:r>
      <w:r w:rsidR="002B07AE" w:rsidRPr="00070EE9">
        <w:rPr>
          <w:color w:val="000000" w:themeColor="text1"/>
          <w:szCs w:val="24"/>
        </w:rPr>
        <w:t>epelka</w:t>
      </w:r>
      <w:r w:rsidR="00B35DE3" w:rsidRPr="00FE36E4">
        <w:rPr>
          <w:szCs w:val="24"/>
        </w:rPr>
        <w:t>,</w:t>
      </w:r>
      <w:r w:rsidR="00B35DE3" w:rsidRPr="00F4564B">
        <w:rPr>
          <w:color w:val="FF0000"/>
          <w:szCs w:val="24"/>
        </w:rPr>
        <w:t xml:space="preserve"> </w:t>
      </w:r>
      <w:r w:rsidR="00C957ED">
        <w:rPr>
          <w:color w:val="000000" w:themeColor="text1"/>
          <w:szCs w:val="24"/>
        </w:rPr>
        <w:t>O. (2003)</w:t>
      </w:r>
      <w:r w:rsidR="00B35DE3" w:rsidRPr="00070EE9">
        <w:rPr>
          <w:color w:val="000000" w:themeColor="text1"/>
          <w:szCs w:val="24"/>
        </w:rPr>
        <w:t xml:space="preserve"> </w:t>
      </w:r>
      <w:r w:rsidR="00B35DE3" w:rsidRPr="00070EE9">
        <w:rPr>
          <w:i/>
          <w:color w:val="000000" w:themeColor="text1"/>
          <w:szCs w:val="24"/>
        </w:rPr>
        <w:t>Průvodce</w:t>
      </w:r>
      <w:r w:rsidR="00B35DE3" w:rsidRPr="00070EE9">
        <w:rPr>
          <w:i/>
          <w:szCs w:val="24"/>
        </w:rPr>
        <w:t xml:space="preserve"> neziskovým sektorem Evropské unie</w:t>
      </w:r>
      <w:r w:rsidR="00B35DE3">
        <w:rPr>
          <w:szCs w:val="24"/>
        </w:rPr>
        <w:t>. Liberec: Obč</w:t>
      </w:r>
      <w:r>
        <w:rPr>
          <w:szCs w:val="24"/>
        </w:rPr>
        <w:t xml:space="preserve">anské </w:t>
      </w:r>
      <w:r w:rsidR="00B35DE3">
        <w:rPr>
          <w:szCs w:val="24"/>
        </w:rPr>
        <w:t>sdruže</w:t>
      </w:r>
      <w:r w:rsidR="00FE0C96">
        <w:rPr>
          <w:szCs w:val="24"/>
        </w:rPr>
        <w:t>ní Omega</w:t>
      </w:r>
      <w:r w:rsidR="00B35DE3">
        <w:rPr>
          <w:szCs w:val="24"/>
        </w:rPr>
        <w:t xml:space="preserve"> </w:t>
      </w:r>
    </w:p>
    <w:p w:rsidR="00C957ED" w:rsidRDefault="003B092E" w:rsidP="00C957ED">
      <w:pPr>
        <w:pStyle w:val="Odstavecseseznamem"/>
        <w:numPr>
          <w:ilvl w:val="0"/>
          <w:numId w:val="31"/>
        </w:numPr>
        <w:spacing w:line="360" w:lineRule="auto"/>
        <w:rPr>
          <w:szCs w:val="24"/>
        </w:rPr>
      </w:pPr>
      <w:r w:rsidRPr="003B092E">
        <w:rPr>
          <w:szCs w:val="24"/>
        </w:rPr>
        <w:t>F</w:t>
      </w:r>
      <w:r w:rsidR="002B07AE" w:rsidRPr="003B092E">
        <w:rPr>
          <w:szCs w:val="24"/>
        </w:rPr>
        <w:t>rič</w:t>
      </w:r>
      <w:r w:rsidRPr="003B092E">
        <w:rPr>
          <w:szCs w:val="24"/>
        </w:rPr>
        <w:t xml:space="preserve">, P., </w:t>
      </w:r>
      <w:r>
        <w:rPr>
          <w:szCs w:val="24"/>
        </w:rPr>
        <w:t>G</w:t>
      </w:r>
      <w:r w:rsidR="000071DD">
        <w:rPr>
          <w:szCs w:val="24"/>
        </w:rPr>
        <w:t>oulli</w:t>
      </w:r>
      <w:r>
        <w:rPr>
          <w:szCs w:val="24"/>
        </w:rPr>
        <w:t>, R</w:t>
      </w:r>
      <w:r w:rsidR="00C957ED">
        <w:rPr>
          <w:szCs w:val="24"/>
        </w:rPr>
        <w:t>. (2001)</w:t>
      </w:r>
      <w:r w:rsidRPr="003B092E">
        <w:rPr>
          <w:szCs w:val="24"/>
        </w:rPr>
        <w:t xml:space="preserve"> </w:t>
      </w:r>
      <w:r w:rsidRPr="003B092E">
        <w:rPr>
          <w:i/>
          <w:szCs w:val="24"/>
        </w:rPr>
        <w:t>Neziskový sektor v ČR</w:t>
      </w:r>
      <w:r w:rsidRPr="003B092E">
        <w:rPr>
          <w:szCs w:val="24"/>
        </w:rPr>
        <w:t xml:space="preserve">. </w:t>
      </w:r>
      <w:r>
        <w:rPr>
          <w:szCs w:val="24"/>
        </w:rPr>
        <w:t>Praha:</w:t>
      </w:r>
      <w:r w:rsidR="000071DD">
        <w:rPr>
          <w:szCs w:val="24"/>
        </w:rPr>
        <w:t>Eurolex Bohemia</w:t>
      </w:r>
      <w:r w:rsidRPr="003B092E">
        <w:rPr>
          <w:szCs w:val="24"/>
        </w:rPr>
        <w:t>,</w:t>
      </w:r>
      <w:r>
        <w:rPr>
          <w:szCs w:val="24"/>
        </w:rPr>
        <w:t xml:space="preserve"> s.r.o.</w:t>
      </w:r>
      <w:r w:rsidRPr="003B092E">
        <w:rPr>
          <w:szCs w:val="24"/>
        </w:rPr>
        <w:t xml:space="preserve"> Praha</w:t>
      </w:r>
    </w:p>
    <w:p w:rsidR="000071DD" w:rsidRDefault="00C957ED" w:rsidP="00C957ED">
      <w:pPr>
        <w:pStyle w:val="Odstavecseseznamem"/>
        <w:numPr>
          <w:ilvl w:val="0"/>
          <w:numId w:val="31"/>
        </w:numPr>
        <w:spacing w:line="360" w:lineRule="auto"/>
        <w:rPr>
          <w:szCs w:val="24"/>
        </w:rPr>
      </w:pPr>
      <w:r>
        <w:rPr>
          <w:rFonts w:cs="Times New Roman"/>
          <w:szCs w:val="24"/>
        </w:rPr>
        <w:t xml:space="preserve">Frič, P., Pospíšilová, T. (2010) </w:t>
      </w:r>
      <w:r w:rsidRPr="00FB1825">
        <w:rPr>
          <w:rFonts w:cs="Times New Roman"/>
          <w:i/>
          <w:szCs w:val="24"/>
        </w:rPr>
        <w:t>Vzorce a hodnoty dobrovolnictví na začátku 21. století</w:t>
      </w:r>
      <w:r>
        <w:rPr>
          <w:rFonts w:cs="Times New Roman"/>
          <w:szCs w:val="24"/>
        </w:rPr>
        <w:t xml:space="preserve">. </w:t>
      </w:r>
      <w:r w:rsidRPr="003F4D4E">
        <w:rPr>
          <w:szCs w:val="24"/>
        </w:rPr>
        <w:t xml:space="preserve">Praha: </w:t>
      </w:r>
      <w:proofErr w:type="spellStart"/>
      <w:r w:rsidRPr="003F4D4E">
        <w:rPr>
          <w:szCs w:val="24"/>
        </w:rPr>
        <w:t>Agnes</w:t>
      </w:r>
      <w:proofErr w:type="spellEnd"/>
      <w:r>
        <w:rPr>
          <w:szCs w:val="24"/>
        </w:rPr>
        <w:t>, He</w:t>
      </w:r>
      <w:r w:rsidRPr="003F4D4E">
        <w:rPr>
          <w:szCs w:val="24"/>
        </w:rPr>
        <w:t xml:space="preserve">stia  </w:t>
      </w:r>
    </w:p>
    <w:p w:rsidR="00C957ED" w:rsidRDefault="003F4D4E" w:rsidP="00C957ED">
      <w:pPr>
        <w:pStyle w:val="Odstavecseseznamem"/>
        <w:numPr>
          <w:ilvl w:val="0"/>
          <w:numId w:val="31"/>
        </w:numPr>
        <w:spacing w:line="360" w:lineRule="auto"/>
        <w:rPr>
          <w:szCs w:val="24"/>
        </w:rPr>
      </w:pPr>
      <w:r w:rsidRPr="003F4D4E">
        <w:rPr>
          <w:szCs w:val="24"/>
        </w:rPr>
        <w:t>F</w:t>
      </w:r>
      <w:r w:rsidR="000071DD" w:rsidRPr="003F4D4E">
        <w:rPr>
          <w:szCs w:val="24"/>
        </w:rPr>
        <w:t>rič</w:t>
      </w:r>
      <w:r w:rsidRPr="003F4D4E">
        <w:rPr>
          <w:szCs w:val="24"/>
        </w:rPr>
        <w:t>, P., V</w:t>
      </w:r>
      <w:r w:rsidR="000071DD" w:rsidRPr="003F4D4E">
        <w:rPr>
          <w:szCs w:val="24"/>
        </w:rPr>
        <w:t>ávra</w:t>
      </w:r>
      <w:r w:rsidR="00C957ED">
        <w:rPr>
          <w:szCs w:val="24"/>
        </w:rPr>
        <w:t>, M. (2012)</w:t>
      </w:r>
      <w:r w:rsidRPr="003F4D4E">
        <w:rPr>
          <w:szCs w:val="24"/>
        </w:rPr>
        <w:t xml:space="preserve"> </w:t>
      </w:r>
      <w:r w:rsidRPr="003F4D4E">
        <w:rPr>
          <w:i/>
          <w:szCs w:val="24"/>
        </w:rPr>
        <w:t>Tři tváře komunitního dobrovolnictví</w:t>
      </w:r>
      <w:r w:rsidRPr="003F4D4E">
        <w:rPr>
          <w:szCs w:val="24"/>
        </w:rPr>
        <w:t xml:space="preserve">. Praha: </w:t>
      </w:r>
      <w:proofErr w:type="spellStart"/>
      <w:r w:rsidRPr="003F4D4E">
        <w:rPr>
          <w:szCs w:val="24"/>
        </w:rPr>
        <w:t>A</w:t>
      </w:r>
      <w:r w:rsidR="00C957ED" w:rsidRPr="003F4D4E">
        <w:rPr>
          <w:szCs w:val="24"/>
        </w:rPr>
        <w:t>gnes</w:t>
      </w:r>
      <w:proofErr w:type="spellEnd"/>
      <w:r w:rsidR="00C957ED">
        <w:rPr>
          <w:szCs w:val="24"/>
        </w:rPr>
        <w:t>, He</w:t>
      </w:r>
      <w:r w:rsidR="00C957ED" w:rsidRPr="003F4D4E">
        <w:rPr>
          <w:szCs w:val="24"/>
        </w:rPr>
        <w:t>stia</w:t>
      </w:r>
      <w:r w:rsidRPr="003F4D4E">
        <w:rPr>
          <w:szCs w:val="24"/>
        </w:rPr>
        <w:t xml:space="preserve">  </w:t>
      </w:r>
    </w:p>
    <w:p w:rsidR="00C957ED" w:rsidRDefault="00C957ED" w:rsidP="00C957ED">
      <w:pPr>
        <w:pStyle w:val="Odstavecseseznamem"/>
        <w:numPr>
          <w:ilvl w:val="0"/>
          <w:numId w:val="31"/>
        </w:numPr>
        <w:spacing w:line="360" w:lineRule="auto"/>
        <w:rPr>
          <w:szCs w:val="24"/>
        </w:rPr>
      </w:pPr>
      <w:r w:rsidRPr="00070EE9">
        <w:rPr>
          <w:szCs w:val="24"/>
        </w:rPr>
        <w:t>Majdúchová, H.</w:t>
      </w:r>
      <w:r>
        <w:rPr>
          <w:szCs w:val="24"/>
        </w:rPr>
        <w:t xml:space="preserve"> (2009)</w:t>
      </w:r>
      <w:r w:rsidRPr="00070EE9">
        <w:rPr>
          <w:szCs w:val="24"/>
        </w:rPr>
        <w:t xml:space="preserve"> </w:t>
      </w:r>
      <w:r w:rsidRPr="00070EE9">
        <w:rPr>
          <w:i/>
          <w:szCs w:val="24"/>
        </w:rPr>
        <w:t>Neziskové organizace</w:t>
      </w:r>
      <w:r w:rsidRPr="00070EE9">
        <w:rPr>
          <w:szCs w:val="24"/>
        </w:rPr>
        <w:t>. Bratislava: Sprint dva</w:t>
      </w:r>
      <w:r>
        <w:rPr>
          <w:szCs w:val="24"/>
        </w:rPr>
        <w:t xml:space="preserve"> </w:t>
      </w:r>
    </w:p>
    <w:p w:rsidR="004144CD" w:rsidRDefault="004144CD" w:rsidP="00C957ED">
      <w:pPr>
        <w:pStyle w:val="Odstavecseseznamem"/>
        <w:numPr>
          <w:ilvl w:val="0"/>
          <w:numId w:val="31"/>
        </w:numPr>
        <w:spacing w:line="360" w:lineRule="auto"/>
        <w:rPr>
          <w:szCs w:val="24"/>
        </w:rPr>
      </w:pPr>
      <w:r>
        <w:rPr>
          <w:szCs w:val="24"/>
        </w:rPr>
        <w:t>MPSV</w:t>
      </w:r>
      <w:r w:rsidR="00C957ED">
        <w:rPr>
          <w:szCs w:val="24"/>
        </w:rPr>
        <w:t xml:space="preserve"> (2002)</w:t>
      </w:r>
      <w:r>
        <w:rPr>
          <w:szCs w:val="24"/>
        </w:rPr>
        <w:t xml:space="preserve"> </w:t>
      </w:r>
      <w:r w:rsidRPr="00070EE9">
        <w:rPr>
          <w:i/>
          <w:szCs w:val="24"/>
        </w:rPr>
        <w:t>Mezinárodní rok dobrovolníků</w:t>
      </w:r>
      <w:r>
        <w:rPr>
          <w:szCs w:val="24"/>
        </w:rPr>
        <w:t xml:space="preserve">. Praha </w:t>
      </w:r>
    </w:p>
    <w:p w:rsidR="00842F92" w:rsidRPr="00842F92" w:rsidRDefault="00070EE9" w:rsidP="00842F92">
      <w:pPr>
        <w:pStyle w:val="Odstavecseseznamem"/>
        <w:numPr>
          <w:ilvl w:val="0"/>
          <w:numId w:val="31"/>
        </w:numPr>
        <w:spacing w:line="360" w:lineRule="auto"/>
        <w:rPr>
          <w:color w:val="000000" w:themeColor="text1"/>
          <w:szCs w:val="24"/>
        </w:rPr>
      </w:pPr>
      <w:r w:rsidRPr="00C957ED">
        <w:rPr>
          <w:szCs w:val="24"/>
        </w:rPr>
        <w:t>N</w:t>
      </w:r>
      <w:r w:rsidR="00C957ED" w:rsidRPr="00C957ED">
        <w:rPr>
          <w:szCs w:val="24"/>
        </w:rPr>
        <w:t>ešporová</w:t>
      </w:r>
      <w:r w:rsidRPr="00C957ED">
        <w:rPr>
          <w:szCs w:val="24"/>
        </w:rPr>
        <w:t>,</w:t>
      </w:r>
      <w:r w:rsidR="00254AD0" w:rsidRPr="00C957ED">
        <w:rPr>
          <w:szCs w:val="24"/>
        </w:rPr>
        <w:t xml:space="preserve"> </w:t>
      </w:r>
      <w:r w:rsidRPr="00C957ED">
        <w:rPr>
          <w:szCs w:val="24"/>
        </w:rPr>
        <w:t>O., S</w:t>
      </w:r>
      <w:r w:rsidR="00C957ED" w:rsidRPr="00C957ED">
        <w:rPr>
          <w:szCs w:val="24"/>
        </w:rPr>
        <w:t>vobodová</w:t>
      </w:r>
      <w:r w:rsidR="003C467E" w:rsidRPr="00C957ED">
        <w:rPr>
          <w:szCs w:val="24"/>
        </w:rPr>
        <w:t>,</w:t>
      </w:r>
      <w:r w:rsidR="00254AD0" w:rsidRPr="00C957ED">
        <w:rPr>
          <w:szCs w:val="24"/>
        </w:rPr>
        <w:t xml:space="preserve"> </w:t>
      </w:r>
      <w:r w:rsidR="00C957ED" w:rsidRPr="00C957ED">
        <w:rPr>
          <w:szCs w:val="24"/>
        </w:rPr>
        <w:t>K. (2006)</w:t>
      </w:r>
      <w:r w:rsidR="003C467E" w:rsidRPr="00C957ED">
        <w:rPr>
          <w:szCs w:val="24"/>
        </w:rPr>
        <w:t xml:space="preserve"> </w:t>
      </w:r>
      <w:r w:rsidR="003C467E" w:rsidRPr="00C957ED">
        <w:rPr>
          <w:i/>
          <w:szCs w:val="24"/>
        </w:rPr>
        <w:t>Nestátní sféra v oblasti podpory rodin a služeb pro rodiny</w:t>
      </w:r>
      <w:r w:rsidR="003C467E" w:rsidRPr="00C957ED">
        <w:rPr>
          <w:szCs w:val="24"/>
        </w:rPr>
        <w:t xml:space="preserve">. Praha: Výzkumný ústav práce a sociálních věcí. </w:t>
      </w:r>
    </w:p>
    <w:p w:rsidR="00C957ED" w:rsidRPr="00C957ED" w:rsidRDefault="00C957ED" w:rsidP="00842F92">
      <w:pPr>
        <w:pStyle w:val="Odstavecseseznamem"/>
        <w:numPr>
          <w:ilvl w:val="0"/>
          <w:numId w:val="31"/>
        </w:numPr>
        <w:spacing w:line="360" w:lineRule="auto"/>
        <w:rPr>
          <w:color w:val="000000" w:themeColor="text1"/>
          <w:szCs w:val="24"/>
        </w:rPr>
      </w:pPr>
      <w:r w:rsidRPr="00C957ED">
        <w:rPr>
          <w:color w:val="000000" w:themeColor="text1"/>
          <w:szCs w:val="24"/>
        </w:rPr>
        <w:t xml:space="preserve">Skovajsa, M., a kol. (1974) </w:t>
      </w:r>
      <w:r w:rsidRPr="00C957ED">
        <w:rPr>
          <w:i/>
          <w:color w:val="000000" w:themeColor="text1"/>
          <w:szCs w:val="24"/>
        </w:rPr>
        <w:t>Občanský sektor: organizovaná občanská společnost v České republice</w:t>
      </w:r>
      <w:r w:rsidRPr="00C957ED">
        <w:rPr>
          <w:color w:val="000000" w:themeColor="text1"/>
          <w:szCs w:val="24"/>
        </w:rPr>
        <w:t xml:space="preserve">. Praha: Portál </w:t>
      </w:r>
    </w:p>
    <w:p w:rsidR="00CD3141" w:rsidRDefault="0077654B" w:rsidP="00842F92">
      <w:pPr>
        <w:pStyle w:val="Odstavecseseznamem"/>
        <w:numPr>
          <w:ilvl w:val="0"/>
          <w:numId w:val="31"/>
        </w:numPr>
        <w:spacing w:line="360" w:lineRule="auto"/>
        <w:rPr>
          <w:sz w:val="23"/>
          <w:szCs w:val="23"/>
        </w:rPr>
      </w:pPr>
      <w:r>
        <w:rPr>
          <w:sz w:val="23"/>
          <w:szCs w:val="23"/>
        </w:rPr>
        <w:t>Š</w:t>
      </w:r>
      <w:r w:rsidR="00C957ED">
        <w:rPr>
          <w:sz w:val="23"/>
          <w:szCs w:val="23"/>
        </w:rPr>
        <w:t>vrčinová</w:t>
      </w:r>
      <w:r w:rsidR="001B7D57">
        <w:rPr>
          <w:sz w:val="23"/>
          <w:szCs w:val="23"/>
        </w:rPr>
        <w:t xml:space="preserve">, P. (2007). </w:t>
      </w:r>
      <w:r w:rsidR="001B7D57">
        <w:rPr>
          <w:i/>
          <w:iCs/>
          <w:sz w:val="23"/>
          <w:szCs w:val="23"/>
        </w:rPr>
        <w:t>Řízení neziskových organizací I. Projektové řízení</w:t>
      </w:r>
      <w:r w:rsidR="001B7D57">
        <w:rPr>
          <w:sz w:val="23"/>
          <w:szCs w:val="23"/>
        </w:rPr>
        <w:t>. Ostrava: Ostravská univerzita v</w:t>
      </w:r>
      <w:r w:rsidR="00C957ED">
        <w:rPr>
          <w:sz w:val="23"/>
          <w:szCs w:val="23"/>
        </w:rPr>
        <w:t> </w:t>
      </w:r>
      <w:r w:rsidR="001B7D57">
        <w:rPr>
          <w:sz w:val="23"/>
          <w:szCs w:val="23"/>
        </w:rPr>
        <w:t>Ostravě</w:t>
      </w:r>
    </w:p>
    <w:p w:rsidR="00C957ED" w:rsidRDefault="00842F92" w:rsidP="00842F92">
      <w:pPr>
        <w:pStyle w:val="Odstavecseseznamem"/>
        <w:numPr>
          <w:ilvl w:val="0"/>
          <w:numId w:val="31"/>
        </w:numPr>
        <w:spacing w:line="360" w:lineRule="auto"/>
        <w:rPr>
          <w:szCs w:val="24"/>
        </w:rPr>
      </w:pPr>
      <w:r>
        <w:rPr>
          <w:i/>
          <w:szCs w:val="24"/>
        </w:rPr>
        <w:t>Výroční zpráva CPR Ráj</w:t>
      </w:r>
      <w:r w:rsidR="00C957ED" w:rsidRPr="00070EE9">
        <w:rPr>
          <w:i/>
          <w:szCs w:val="24"/>
        </w:rPr>
        <w:t xml:space="preserve"> Pavlovice u Přerova</w:t>
      </w:r>
      <w:r w:rsidR="00C957ED">
        <w:rPr>
          <w:szCs w:val="24"/>
        </w:rPr>
        <w:t>. 2012</w:t>
      </w:r>
    </w:p>
    <w:p w:rsidR="00C957ED" w:rsidRPr="00CD3141" w:rsidRDefault="00C957ED" w:rsidP="002B07AE">
      <w:pPr>
        <w:pStyle w:val="Odstavecseseznamem"/>
        <w:spacing w:line="360" w:lineRule="auto"/>
        <w:ind w:left="153"/>
        <w:rPr>
          <w:szCs w:val="24"/>
        </w:rPr>
      </w:pPr>
    </w:p>
    <w:p w:rsidR="003B092E" w:rsidRDefault="00CD3141" w:rsidP="00CD3141">
      <w:r>
        <w:t>Elektronické zdroje</w:t>
      </w:r>
      <w:r w:rsidR="00D22600">
        <w:t>:</w:t>
      </w:r>
    </w:p>
    <w:p w:rsidR="00D22600" w:rsidRPr="00CD3141" w:rsidRDefault="00842F92" w:rsidP="00842F92">
      <w:pPr>
        <w:pStyle w:val="Odstavecseseznamem"/>
        <w:numPr>
          <w:ilvl w:val="0"/>
          <w:numId w:val="1"/>
        </w:numPr>
        <w:tabs>
          <w:tab w:val="left" w:pos="8789"/>
        </w:tabs>
        <w:spacing w:line="360" w:lineRule="auto"/>
        <w:ind w:left="284" w:hanging="284"/>
        <w:rPr>
          <w:color w:val="000000" w:themeColor="text1"/>
          <w:szCs w:val="24"/>
        </w:rPr>
      </w:pPr>
      <w:r>
        <w:rPr>
          <w:color w:val="000000" w:themeColor="text1"/>
          <w:szCs w:val="24"/>
        </w:rPr>
        <w:t>O</w:t>
      </w:r>
      <w:r w:rsidRPr="00CD3141">
        <w:rPr>
          <w:color w:val="000000" w:themeColor="text1"/>
          <w:szCs w:val="24"/>
        </w:rPr>
        <w:t xml:space="preserve">blasti-dobrovolnictvi/druhy-dobrovolnictvi </w:t>
      </w:r>
      <w:r>
        <w:rPr>
          <w:color w:val="000000" w:themeColor="text1"/>
          <w:szCs w:val="24"/>
        </w:rPr>
        <w:t xml:space="preserve">2014 </w:t>
      </w:r>
      <w:r>
        <w:rPr>
          <w:color w:val="000000" w:themeColor="text1"/>
          <w:szCs w:val="24"/>
          <w:lang w:val="en-US"/>
        </w:rPr>
        <w:t>[on-line] Dostupn</w:t>
      </w:r>
      <w:r>
        <w:rPr>
          <w:color w:val="000000" w:themeColor="text1"/>
          <w:szCs w:val="24"/>
        </w:rPr>
        <w:t>é 10.</w:t>
      </w:r>
      <w:r w:rsidR="00676C8E">
        <w:rPr>
          <w:color w:val="000000" w:themeColor="text1"/>
          <w:szCs w:val="24"/>
        </w:rPr>
        <w:t xml:space="preserve"> </w:t>
      </w:r>
      <w:r>
        <w:rPr>
          <w:color w:val="000000" w:themeColor="text1"/>
          <w:szCs w:val="24"/>
        </w:rPr>
        <w:t xml:space="preserve">3.2014 z </w:t>
      </w:r>
      <w:r w:rsidR="00D22600" w:rsidRPr="00CD3141">
        <w:rPr>
          <w:color w:val="000000" w:themeColor="text1"/>
          <w:szCs w:val="24"/>
        </w:rPr>
        <w:t>www.dobrovolnik.cz</w:t>
      </w:r>
    </w:p>
    <w:p w:rsidR="00806B6C" w:rsidRPr="00CD3141" w:rsidRDefault="00E857CE" w:rsidP="00CD3141">
      <w:pPr>
        <w:pStyle w:val="Odstavecseseznamem"/>
        <w:numPr>
          <w:ilvl w:val="0"/>
          <w:numId w:val="1"/>
        </w:numPr>
        <w:tabs>
          <w:tab w:val="left" w:pos="1440"/>
        </w:tabs>
        <w:spacing w:line="360" w:lineRule="auto"/>
        <w:ind w:left="284" w:hanging="284"/>
        <w:jc w:val="both"/>
        <w:rPr>
          <w:rFonts w:cs="Times New Roman"/>
          <w:color w:val="000000" w:themeColor="text1"/>
          <w:szCs w:val="24"/>
        </w:rPr>
      </w:pPr>
      <w:hyperlink r:id="rId33" w:history="1">
        <w:r w:rsidR="00676C8E" w:rsidRPr="00676C8E">
          <w:rPr>
            <w:rFonts w:cs="Times New Roman"/>
            <w:szCs w:val="24"/>
          </w:rPr>
          <w:t>D</w:t>
        </w:r>
        <w:r w:rsidR="00842F92" w:rsidRPr="00676C8E">
          <w:rPr>
            <w:rStyle w:val="Hypertextovodkaz"/>
            <w:rFonts w:cs="Times New Roman"/>
            <w:color w:val="auto"/>
            <w:szCs w:val="24"/>
            <w:u w:val="none"/>
          </w:rPr>
          <w:t xml:space="preserve">obrovolnicka-sluzba </w:t>
        </w:r>
        <w:r w:rsidR="00842F92" w:rsidRPr="00676C8E">
          <w:rPr>
            <w:rStyle w:val="Hypertextovodkaz"/>
            <w:color w:val="auto"/>
            <w:szCs w:val="24"/>
            <w:u w:val="none"/>
            <w:lang w:val="en-US"/>
          </w:rPr>
          <w:t xml:space="preserve">[on-line] Dostupné </w:t>
        </w:r>
        <w:r w:rsidR="00842F92" w:rsidRPr="00676C8E">
          <w:rPr>
            <w:rStyle w:val="Hypertextovodkaz"/>
            <w:rFonts w:cs="Times New Roman"/>
            <w:color w:val="auto"/>
            <w:szCs w:val="24"/>
            <w:u w:val="none"/>
          </w:rPr>
          <w:t>26.2.2014</w:t>
        </w:r>
      </w:hyperlink>
      <w:r w:rsidR="00676C8E">
        <w:rPr>
          <w:rFonts w:cs="Times New Roman"/>
          <w:szCs w:val="24"/>
        </w:rPr>
        <w:t xml:space="preserve"> z </w:t>
      </w:r>
      <w:r w:rsidR="00676C8E" w:rsidRPr="00676C8E">
        <w:rPr>
          <w:rFonts w:cs="Times New Roman"/>
          <w:szCs w:val="24"/>
        </w:rPr>
        <w:t>www.mvcr.cz</w:t>
      </w:r>
    </w:p>
    <w:p w:rsidR="0000662F" w:rsidRPr="00CD3141" w:rsidRDefault="00676C8E" w:rsidP="00CD3141">
      <w:pPr>
        <w:pStyle w:val="Odstavecseseznamem"/>
        <w:numPr>
          <w:ilvl w:val="0"/>
          <w:numId w:val="1"/>
        </w:numPr>
        <w:tabs>
          <w:tab w:val="left" w:pos="1440"/>
        </w:tabs>
        <w:spacing w:line="360" w:lineRule="auto"/>
        <w:ind w:left="284" w:hanging="284"/>
        <w:jc w:val="both"/>
        <w:rPr>
          <w:rStyle w:val="apple-style-span"/>
          <w:rFonts w:cs="Times New Roman"/>
          <w:color w:val="000000" w:themeColor="text1"/>
          <w:szCs w:val="24"/>
        </w:rPr>
      </w:pPr>
      <w:r>
        <w:t xml:space="preserve">Ráj Pavlovice </w:t>
      </w:r>
      <w:r>
        <w:rPr>
          <w:color w:val="000000" w:themeColor="text1"/>
          <w:szCs w:val="24"/>
          <w:lang w:val="en-US"/>
        </w:rPr>
        <w:t xml:space="preserve">[on-line] </w:t>
      </w:r>
      <w:r>
        <w:t xml:space="preserve">Dostupné 8. 3. 2014 z </w:t>
      </w:r>
      <w:hyperlink r:id="rId34" w:history="1">
        <w:r w:rsidRPr="00676C8E">
          <w:rPr>
            <w:rStyle w:val="Hypertextovodkaz"/>
            <w:color w:val="000000" w:themeColor="text1"/>
            <w:u w:val="none"/>
          </w:rPr>
          <w:t>www.raj-pavlovice.cz</w:t>
        </w:r>
      </w:hyperlink>
      <w:r>
        <w:t xml:space="preserve"> </w:t>
      </w:r>
    </w:p>
    <w:p w:rsidR="001C436A" w:rsidRPr="00984D63" w:rsidRDefault="00E857CE" w:rsidP="00CD3141">
      <w:pPr>
        <w:pStyle w:val="Odstavecseseznamem"/>
        <w:numPr>
          <w:ilvl w:val="0"/>
          <w:numId w:val="1"/>
        </w:numPr>
        <w:tabs>
          <w:tab w:val="left" w:pos="1440"/>
        </w:tabs>
        <w:spacing w:line="360" w:lineRule="auto"/>
        <w:ind w:left="284" w:hanging="284"/>
        <w:jc w:val="both"/>
        <w:rPr>
          <w:rFonts w:cs="Times New Roman"/>
          <w:szCs w:val="24"/>
        </w:rPr>
      </w:pPr>
      <w:hyperlink w:history="1">
        <w:r w:rsidR="008B1913" w:rsidRPr="00984D63">
          <w:rPr>
            <w:rStyle w:val="Hypertextovodkaz"/>
            <w:color w:val="auto"/>
            <w:u w:val="none"/>
          </w:rPr>
          <w:t>D</w:t>
        </w:r>
        <w:r w:rsidR="008B1913" w:rsidRPr="00984D63">
          <w:rPr>
            <w:rStyle w:val="Hypertextovodkaz"/>
            <w:rFonts w:cs="Times New Roman"/>
            <w:color w:val="auto"/>
            <w:szCs w:val="24"/>
            <w:u w:val="none"/>
          </w:rPr>
          <w:t xml:space="preserve">obrovolnicka-sluzba- akreditace </w:t>
        </w:r>
        <w:r w:rsidR="008B1913" w:rsidRPr="00984D63">
          <w:rPr>
            <w:rStyle w:val="Hypertextovodkaz"/>
            <w:color w:val="auto"/>
            <w:szCs w:val="24"/>
            <w:u w:val="none"/>
            <w:lang w:val="en-US"/>
          </w:rPr>
          <w:t xml:space="preserve">[on-line] Dostupné 28.3.2014 z www.mvcr.cz </w:t>
        </w:r>
      </w:hyperlink>
    </w:p>
    <w:p w:rsidR="006A4BFF" w:rsidRPr="00CD3141" w:rsidRDefault="00E857CE" w:rsidP="00CD3141">
      <w:pPr>
        <w:pStyle w:val="Odstavecseseznamem"/>
        <w:numPr>
          <w:ilvl w:val="0"/>
          <w:numId w:val="1"/>
        </w:numPr>
        <w:tabs>
          <w:tab w:val="left" w:pos="1440"/>
        </w:tabs>
        <w:spacing w:line="360" w:lineRule="auto"/>
        <w:ind w:left="284" w:hanging="284"/>
        <w:jc w:val="both"/>
        <w:rPr>
          <w:rFonts w:cs="Times New Roman"/>
          <w:color w:val="000000" w:themeColor="text1"/>
          <w:szCs w:val="24"/>
        </w:rPr>
      </w:pPr>
      <w:hyperlink r:id="rId35" w:history="1">
        <w:r w:rsidR="00BE48EE" w:rsidRPr="00CD3141">
          <w:rPr>
            <w:rStyle w:val="Hypertextovodkaz"/>
            <w:rFonts w:cs="Times New Roman"/>
            <w:color w:val="000000" w:themeColor="text1"/>
            <w:szCs w:val="24"/>
            <w:u w:val="none"/>
          </w:rPr>
          <w:t>www.vlada.cz</w:t>
        </w:r>
      </w:hyperlink>
      <w:r w:rsidR="00676C8E">
        <w:t xml:space="preserve"> </w:t>
      </w:r>
      <w:r w:rsidR="00676C8E">
        <w:rPr>
          <w:color w:val="000000" w:themeColor="text1"/>
          <w:szCs w:val="24"/>
          <w:lang w:val="en-US"/>
        </w:rPr>
        <w:t xml:space="preserve">[on-line] Dostupné 28. 3.2014 z www.vlada.cz </w:t>
      </w:r>
    </w:p>
    <w:p w:rsidR="00BE48EE" w:rsidRPr="00CD3141" w:rsidRDefault="00E857CE" w:rsidP="00CD3141">
      <w:pPr>
        <w:pStyle w:val="Odstavecseseznamem"/>
        <w:numPr>
          <w:ilvl w:val="0"/>
          <w:numId w:val="1"/>
        </w:numPr>
        <w:tabs>
          <w:tab w:val="left" w:pos="1440"/>
        </w:tabs>
        <w:spacing w:line="360" w:lineRule="auto"/>
        <w:ind w:left="284" w:hanging="284"/>
        <w:jc w:val="both"/>
        <w:rPr>
          <w:rFonts w:cs="Times New Roman"/>
          <w:color w:val="000000" w:themeColor="text1"/>
          <w:szCs w:val="24"/>
        </w:rPr>
      </w:pPr>
      <w:hyperlink r:id="rId36" w:history="1">
        <w:r w:rsidR="00676C8E" w:rsidRPr="00676C8E">
          <w:rPr>
            <w:rStyle w:val="Hypertextovodkaz"/>
            <w:rFonts w:cs="Times New Roman"/>
            <w:color w:val="auto"/>
            <w:szCs w:val="24"/>
            <w:u w:val="none"/>
          </w:rPr>
          <w:t>www.adra.cz</w:t>
        </w:r>
      </w:hyperlink>
      <w:r w:rsidR="00676C8E">
        <w:t xml:space="preserve"> </w:t>
      </w:r>
      <w:r w:rsidR="00676C8E">
        <w:rPr>
          <w:color w:val="000000" w:themeColor="text1"/>
          <w:szCs w:val="24"/>
          <w:lang w:val="en-US"/>
        </w:rPr>
        <w:t>[on-line] Dostupné 28. 3. 2014 z www.adra.cz</w:t>
      </w:r>
    </w:p>
    <w:p w:rsidR="009B71F9" w:rsidRPr="00CD3141" w:rsidRDefault="00E857CE" w:rsidP="00CD3141">
      <w:pPr>
        <w:pStyle w:val="Odstavecseseznamem"/>
        <w:numPr>
          <w:ilvl w:val="0"/>
          <w:numId w:val="1"/>
        </w:numPr>
        <w:tabs>
          <w:tab w:val="left" w:pos="765"/>
        </w:tabs>
        <w:spacing w:line="360" w:lineRule="auto"/>
        <w:ind w:left="284" w:hanging="284"/>
        <w:jc w:val="both"/>
        <w:rPr>
          <w:rFonts w:cs="Times New Roman"/>
          <w:color w:val="000000" w:themeColor="text1"/>
          <w:szCs w:val="24"/>
        </w:rPr>
      </w:pPr>
      <w:hyperlink r:id="rId37" w:history="1">
        <w:r w:rsidR="005264DA">
          <w:rPr>
            <w:rStyle w:val="Hypertextovodkaz"/>
            <w:rFonts w:cs="Times New Roman"/>
            <w:color w:val="000000" w:themeColor="text1"/>
            <w:szCs w:val="24"/>
            <w:u w:val="none"/>
          </w:rPr>
          <w:t>M</w:t>
        </w:r>
        <w:r w:rsidR="009B71F9" w:rsidRPr="00CD3141">
          <w:rPr>
            <w:rStyle w:val="Hypertextovodkaz"/>
            <w:rFonts w:cs="Times New Roman"/>
            <w:color w:val="000000" w:themeColor="text1"/>
            <w:szCs w:val="24"/>
            <w:u w:val="none"/>
          </w:rPr>
          <w:t>anagement-dobrovolnictvi/dobrovolnictvi-a-paragrafy</w:t>
        </w:r>
      </w:hyperlink>
      <w:r w:rsidR="009B71F9" w:rsidRPr="00CD3141">
        <w:rPr>
          <w:rFonts w:cs="Times New Roman"/>
          <w:color w:val="000000" w:themeColor="text1"/>
          <w:szCs w:val="24"/>
        </w:rPr>
        <w:t>)</w:t>
      </w:r>
      <w:r w:rsidR="00676C8E">
        <w:rPr>
          <w:rFonts w:cs="Times New Roman"/>
          <w:color w:val="000000" w:themeColor="text1"/>
          <w:szCs w:val="24"/>
        </w:rPr>
        <w:t xml:space="preserve"> </w:t>
      </w:r>
      <w:r w:rsidR="00676C8E">
        <w:rPr>
          <w:color w:val="000000" w:themeColor="text1"/>
          <w:szCs w:val="24"/>
          <w:lang w:val="en-US"/>
        </w:rPr>
        <w:t xml:space="preserve">[on-line] Dostupné 30. 11. 2014 z </w:t>
      </w:r>
      <w:r w:rsidR="005264DA">
        <w:rPr>
          <w:color w:val="000000" w:themeColor="text1"/>
          <w:szCs w:val="24"/>
          <w:lang w:val="en-US"/>
        </w:rPr>
        <w:t>www.dobrovolnik.cz</w:t>
      </w:r>
    </w:p>
    <w:p w:rsidR="0001768C" w:rsidRDefault="00972FBD" w:rsidP="0001768C">
      <w:pPr>
        <w:pStyle w:val="Odstavecseseznamem"/>
        <w:numPr>
          <w:ilvl w:val="0"/>
          <w:numId w:val="1"/>
        </w:numPr>
        <w:tabs>
          <w:tab w:val="left" w:pos="765"/>
        </w:tabs>
        <w:spacing w:line="360" w:lineRule="auto"/>
        <w:ind w:left="284" w:hanging="284"/>
        <w:jc w:val="both"/>
        <w:rPr>
          <w:rFonts w:cs="Times New Roman"/>
          <w:color w:val="000000" w:themeColor="text1"/>
          <w:szCs w:val="24"/>
        </w:rPr>
      </w:pPr>
      <w:r w:rsidRPr="00CD3141">
        <w:rPr>
          <w:rFonts w:cs="Times New Roman"/>
          <w:color w:val="000000" w:themeColor="text1"/>
          <w:szCs w:val="24"/>
        </w:rPr>
        <w:lastRenderedPageBreak/>
        <w:t>Bílá, K.</w:t>
      </w:r>
      <w:r w:rsidR="008B1913">
        <w:rPr>
          <w:rFonts w:cs="Times New Roman"/>
          <w:color w:val="000000" w:themeColor="text1"/>
          <w:szCs w:val="24"/>
        </w:rPr>
        <w:t>,</w:t>
      </w:r>
      <w:r w:rsidRPr="00CD3141">
        <w:rPr>
          <w:rFonts w:cs="Times New Roman"/>
          <w:color w:val="000000" w:themeColor="text1"/>
          <w:szCs w:val="24"/>
        </w:rPr>
        <w:t xml:space="preserve"> </w:t>
      </w:r>
      <w:r w:rsidRPr="008B1913">
        <w:rPr>
          <w:rFonts w:cs="Times New Roman"/>
          <w:i/>
          <w:color w:val="000000" w:themeColor="text1"/>
          <w:szCs w:val="24"/>
        </w:rPr>
        <w:t>Význam dobrovolnictví pro neziskové organizace.</w:t>
      </w:r>
      <w:r w:rsidRPr="00CD3141">
        <w:rPr>
          <w:rFonts w:cs="Times New Roman"/>
          <w:color w:val="000000" w:themeColor="text1"/>
          <w:szCs w:val="24"/>
        </w:rPr>
        <w:t xml:space="preserve"> Brno: 2008 </w:t>
      </w:r>
      <w:r w:rsidR="00676C8E">
        <w:rPr>
          <w:color w:val="000000" w:themeColor="text1"/>
          <w:szCs w:val="24"/>
          <w:lang w:val="en-US"/>
        </w:rPr>
        <w:t xml:space="preserve">[on-line] </w:t>
      </w:r>
      <w:r w:rsidR="008B1913">
        <w:rPr>
          <w:color w:val="000000" w:themeColor="text1"/>
          <w:szCs w:val="24"/>
          <w:lang w:val="en-US"/>
        </w:rPr>
        <w:t>D</w:t>
      </w:r>
      <w:r w:rsidRPr="00CD3141">
        <w:rPr>
          <w:rFonts w:cs="Times New Roman"/>
          <w:color w:val="000000" w:themeColor="text1"/>
          <w:szCs w:val="24"/>
        </w:rPr>
        <w:t xml:space="preserve">ostupné </w:t>
      </w:r>
      <w:r w:rsidR="008B1913">
        <w:rPr>
          <w:rFonts w:cs="Times New Roman"/>
          <w:color w:val="000000" w:themeColor="text1"/>
          <w:szCs w:val="24"/>
        </w:rPr>
        <w:t xml:space="preserve">15. 3. 2014 </w:t>
      </w:r>
      <w:r w:rsidRPr="00CD3141">
        <w:rPr>
          <w:rFonts w:cs="Times New Roman"/>
          <w:color w:val="000000" w:themeColor="text1"/>
          <w:szCs w:val="24"/>
        </w:rPr>
        <w:t xml:space="preserve">z </w:t>
      </w:r>
      <w:hyperlink r:id="rId38" w:history="1">
        <w:r w:rsidRPr="00CD3141">
          <w:rPr>
            <w:rStyle w:val="Hypertextovodkaz"/>
            <w:rFonts w:cs="Times New Roman"/>
            <w:color w:val="000000" w:themeColor="text1"/>
            <w:szCs w:val="24"/>
            <w:u w:val="none"/>
          </w:rPr>
          <w:t>http://is.muni.cz/th/100541/esf_b/text_prace.txt?lang=cs</w:t>
        </w:r>
      </w:hyperlink>
      <w:r w:rsidRPr="00CD3141">
        <w:rPr>
          <w:rFonts w:cs="Times New Roman"/>
          <w:color w:val="000000" w:themeColor="text1"/>
          <w:szCs w:val="24"/>
        </w:rPr>
        <w:t xml:space="preserve"> </w:t>
      </w:r>
    </w:p>
    <w:p w:rsidR="00582A58" w:rsidRDefault="008B1913" w:rsidP="0001768C">
      <w:pPr>
        <w:pStyle w:val="Odstavecseseznamem"/>
        <w:spacing w:after="0" w:line="360" w:lineRule="auto"/>
        <w:ind w:left="0"/>
        <w:rPr>
          <w:lang w:val="en-US"/>
        </w:rPr>
      </w:pPr>
      <w:r>
        <w:t>9</w:t>
      </w:r>
      <w:r w:rsidR="00582A58">
        <w:t xml:space="preserve">. Vajdová, 2005, </w:t>
      </w:r>
      <w:r w:rsidR="00582A58" w:rsidRPr="008B1913">
        <w:rPr>
          <w:i/>
        </w:rPr>
        <w:t>Česká občanská společnost</w:t>
      </w:r>
      <w:r w:rsidR="00582A58">
        <w:t xml:space="preserve"> 2004 </w:t>
      </w:r>
      <w:r w:rsidR="00582A58">
        <w:rPr>
          <w:lang w:val="en-US"/>
        </w:rPr>
        <w:t>[on line]. Dostupné 6.3.2015</w:t>
      </w:r>
      <w:r>
        <w:rPr>
          <w:lang w:val="en-US"/>
        </w:rPr>
        <w:t xml:space="preserve"> z www.vlada.cz</w:t>
      </w:r>
    </w:p>
    <w:p w:rsidR="004833D3" w:rsidRDefault="004833D3" w:rsidP="0001768C">
      <w:pPr>
        <w:pStyle w:val="Odstavecseseznamem"/>
        <w:spacing w:after="0" w:line="360" w:lineRule="auto"/>
        <w:ind w:left="0"/>
        <w:rPr>
          <w:lang w:val="en-US"/>
        </w:rPr>
      </w:pPr>
      <w:r>
        <w:rPr>
          <w:lang w:val="en-US"/>
        </w:rPr>
        <w:t>1</w:t>
      </w:r>
      <w:r w:rsidR="008B1913">
        <w:rPr>
          <w:lang w:val="en-US"/>
        </w:rPr>
        <w:t>0</w:t>
      </w:r>
      <w:r>
        <w:rPr>
          <w:lang w:val="en-US"/>
        </w:rPr>
        <w:t xml:space="preserve">. </w:t>
      </w:r>
      <w:r w:rsidR="008B1913">
        <w:rPr>
          <w:lang w:val="en-US"/>
        </w:rPr>
        <w:t>Změ</w:t>
      </w:r>
      <w:r w:rsidR="008B1913" w:rsidRPr="008B1913">
        <w:rPr>
          <w:lang w:val="en-US"/>
        </w:rPr>
        <w:t>ny</w:t>
      </w:r>
      <w:r w:rsidR="008B1913">
        <w:rPr>
          <w:lang w:val="en-US"/>
        </w:rPr>
        <w:t xml:space="preserve"> </w:t>
      </w:r>
      <w:r w:rsidR="008B1913" w:rsidRPr="008B1913">
        <w:rPr>
          <w:lang w:val="en-US"/>
        </w:rPr>
        <w:t>v</w:t>
      </w:r>
      <w:r w:rsidR="008B1913">
        <w:rPr>
          <w:lang w:val="en-US"/>
        </w:rPr>
        <w:t xml:space="preserve"> legislativě </w:t>
      </w:r>
      <w:r w:rsidR="008B1913" w:rsidRPr="008B1913">
        <w:rPr>
          <w:lang w:val="en-US"/>
        </w:rPr>
        <w:t>pro</w:t>
      </w:r>
      <w:r w:rsidR="008B1913">
        <w:rPr>
          <w:lang w:val="en-US"/>
        </w:rPr>
        <w:t xml:space="preserve"> </w:t>
      </w:r>
      <w:r w:rsidR="008B1913" w:rsidRPr="008B1913">
        <w:rPr>
          <w:lang w:val="en-US"/>
        </w:rPr>
        <w:t xml:space="preserve">nno </w:t>
      </w:r>
      <w:r w:rsidR="008B1913">
        <w:rPr>
          <w:lang w:val="en-US"/>
        </w:rPr>
        <w:t xml:space="preserve">[on line]. Dostupné 8.3.2015 z www.spiralis-os.cz </w:t>
      </w:r>
    </w:p>
    <w:p w:rsidR="005956BB" w:rsidRDefault="005956BB" w:rsidP="005956BB">
      <w:pPr>
        <w:rPr>
          <w:rFonts w:eastAsia="Times New Roman" w:cs="Times New Roman"/>
          <w:szCs w:val="24"/>
          <w:lang w:eastAsia="cs-CZ"/>
        </w:rPr>
      </w:pPr>
      <w:r>
        <w:rPr>
          <w:lang w:val="en-US"/>
        </w:rPr>
        <w:t>1</w:t>
      </w:r>
      <w:r w:rsidR="008B1913">
        <w:rPr>
          <w:lang w:val="en-US"/>
        </w:rPr>
        <w:t>1</w:t>
      </w:r>
      <w:r>
        <w:rPr>
          <w:lang w:val="en-US"/>
        </w:rPr>
        <w:t>.</w:t>
      </w:r>
      <w:r w:rsidR="008B1913">
        <w:rPr>
          <w:lang w:val="en-US"/>
        </w:rPr>
        <w:t xml:space="preserve"> </w:t>
      </w:r>
      <w:r>
        <w:rPr>
          <w:lang w:val="en-US"/>
        </w:rPr>
        <w:t xml:space="preserve">Frič, P., </w:t>
      </w:r>
      <w:r w:rsidRPr="008B1913">
        <w:rPr>
          <w:rFonts w:eastAsia="Times New Roman" w:cs="Times New Roman"/>
          <w:i/>
          <w:szCs w:val="24"/>
          <w:lang w:eastAsia="cs-CZ"/>
        </w:rPr>
        <w:t>Dílčí studie pro Koncepci politiky vlády vůči nestátním neziskovým organizacím</w:t>
      </w:r>
      <w:r w:rsidR="000F07AA">
        <w:rPr>
          <w:rFonts w:eastAsia="Times New Roman" w:cs="Times New Roman"/>
          <w:szCs w:val="24"/>
          <w:lang w:eastAsia="cs-CZ"/>
        </w:rPr>
        <w:t>, 2014,</w:t>
      </w:r>
      <w:r>
        <w:rPr>
          <w:rFonts w:eastAsia="Times New Roman" w:cs="Times New Roman"/>
          <w:szCs w:val="24"/>
          <w:lang w:eastAsia="cs-CZ"/>
        </w:rPr>
        <w:t xml:space="preserve"> </w:t>
      </w:r>
      <w:r>
        <w:rPr>
          <w:rFonts w:eastAsia="Times New Roman" w:cs="Times New Roman"/>
          <w:szCs w:val="24"/>
          <w:lang w:val="en-US" w:eastAsia="cs-CZ"/>
        </w:rPr>
        <w:t xml:space="preserve">[on line]. </w:t>
      </w:r>
      <w:proofErr w:type="gramStart"/>
      <w:r>
        <w:rPr>
          <w:rFonts w:eastAsia="Times New Roman" w:cs="Times New Roman"/>
          <w:szCs w:val="24"/>
          <w:lang w:val="en-US" w:eastAsia="cs-CZ"/>
        </w:rPr>
        <w:t xml:space="preserve">Dostupné </w:t>
      </w:r>
      <w:r w:rsidR="00256839">
        <w:rPr>
          <w:rFonts w:eastAsia="Times New Roman" w:cs="Times New Roman"/>
          <w:szCs w:val="24"/>
          <w:lang w:val="en-US" w:eastAsia="cs-CZ"/>
        </w:rPr>
        <w:t xml:space="preserve"> </w:t>
      </w:r>
      <w:r w:rsidR="00407AC6">
        <w:rPr>
          <w:rFonts w:eastAsia="Times New Roman" w:cs="Times New Roman"/>
          <w:szCs w:val="24"/>
          <w:lang w:val="en-US" w:eastAsia="cs-CZ"/>
        </w:rPr>
        <w:t>8</w:t>
      </w:r>
      <w:proofErr w:type="gramEnd"/>
      <w:r w:rsidR="00407AC6">
        <w:rPr>
          <w:rFonts w:eastAsia="Times New Roman" w:cs="Times New Roman"/>
          <w:szCs w:val="24"/>
          <w:lang w:val="en-US" w:eastAsia="cs-CZ"/>
        </w:rPr>
        <w:t xml:space="preserve">. 3. 2015 </w:t>
      </w:r>
      <w:r>
        <w:rPr>
          <w:rFonts w:eastAsia="Times New Roman" w:cs="Times New Roman"/>
          <w:szCs w:val="24"/>
          <w:lang w:val="en-US" w:eastAsia="cs-CZ"/>
        </w:rPr>
        <w:t xml:space="preserve">z </w:t>
      </w:r>
      <w:r w:rsidRPr="00C029DB">
        <w:rPr>
          <w:color w:val="000000" w:themeColor="text1"/>
        </w:rPr>
        <w:t>ww.vláda.cz</w:t>
      </w:r>
      <w:r>
        <w:t xml:space="preserve"> </w:t>
      </w:r>
      <w:r>
        <w:rPr>
          <w:rFonts w:eastAsia="Times New Roman" w:cs="Times New Roman"/>
          <w:szCs w:val="24"/>
          <w:lang w:val="en-US" w:eastAsia="cs-CZ"/>
        </w:rPr>
        <w:t>8.3.2015</w:t>
      </w:r>
      <w:r w:rsidRPr="005956BB">
        <w:rPr>
          <w:rFonts w:eastAsia="Times New Roman" w:cs="Times New Roman"/>
          <w:szCs w:val="24"/>
          <w:lang w:eastAsia="cs-CZ"/>
        </w:rPr>
        <w:t xml:space="preserve"> </w:t>
      </w:r>
    </w:p>
    <w:p w:rsidR="00F73E21" w:rsidRPr="00F73E21" w:rsidRDefault="00F73E21" w:rsidP="005956BB">
      <w:pPr>
        <w:rPr>
          <w:rFonts w:eastAsia="Times New Roman" w:cs="Times New Roman"/>
          <w:szCs w:val="24"/>
          <w:lang w:val="en-US" w:eastAsia="cs-CZ"/>
        </w:rPr>
      </w:pPr>
      <w:r>
        <w:rPr>
          <w:rFonts w:eastAsia="Times New Roman" w:cs="Times New Roman"/>
          <w:szCs w:val="24"/>
          <w:lang w:eastAsia="cs-CZ"/>
        </w:rPr>
        <w:t xml:space="preserve">12.Vrbovská, J., </w:t>
      </w:r>
      <w:r w:rsidRPr="00F73E21">
        <w:rPr>
          <w:rFonts w:eastAsia="Times New Roman" w:cs="Times New Roman"/>
          <w:i/>
          <w:szCs w:val="24"/>
          <w:lang w:eastAsia="cs-CZ"/>
        </w:rPr>
        <w:t>Výhody a nevýhody akreditace pro Pečovatelskou službu Jeseník</w:t>
      </w:r>
      <w:r>
        <w:rPr>
          <w:rFonts w:eastAsia="Times New Roman" w:cs="Times New Roman"/>
          <w:i/>
          <w:szCs w:val="24"/>
          <w:lang w:eastAsia="cs-CZ"/>
        </w:rPr>
        <w:t xml:space="preserve">. </w:t>
      </w:r>
      <w:r w:rsidRPr="00F73E21">
        <w:rPr>
          <w:rFonts w:eastAsia="Times New Roman" w:cs="Times New Roman"/>
          <w:szCs w:val="24"/>
          <w:lang w:eastAsia="cs-CZ"/>
        </w:rPr>
        <w:t>Olomouc</w:t>
      </w:r>
      <w:r>
        <w:rPr>
          <w:rFonts w:eastAsia="Times New Roman" w:cs="Times New Roman"/>
          <w:szCs w:val="24"/>
          <w:lang w:eastAsia="cs-CZ"/>
        </w:rPr>
        <w:t xml:space="preserve">: 2013 </w:t>
      </w:r>
      <w:r>
        <w:rPr>
          <w:rFonts w:eastAsia="Times New Roman" w:cs="Times New Roman"/>
          <w:szCs w:val="24"/>
          <w:lang w:val="en-US" w:eastAsia="cs-CZ"/>
        </w:rPr>
        <w:t>[</w:t>
      </w:r>
      <w:r>
        <w:rPr>
          <w:rFonts w:eastAsia="Times New Roman" w:cs="Times New Roman"/>
          <w:szCs w:val="24"/>
          <w:lang w:eastAsia="cs-CZ"/>
        </w:rPr>
        <w:t>on line</w:t>
      </w:r>
      <w:r>
        <w:rPr>
          <w:rFonts w:eastAsia="Times New Roman" w:cs="Times New Roman"/>
          <w:szCs w:val="24"/>
          <w:lang w:val="en-US" w:eastAsia="cs-CZ"/>
        </w:rPr>
        <w:t xml:space="preserve">] Dostupné </w:t>
      </w:r>
      <w:proofErr w:type="gramStart"/>
      <w:r>
        <w:rPr>
          <w:rFonts w:eastAsia="Times New Roman" w:cs="Times New Roman"/>
          <w:szCs w:val="24"/>
          <w:lang w:val="en-US" w:eastAsia="cs-CZ"/>
        </w:rPr>
        <w:t>22.3. 2015</w:t>
      </w:r>
      <w:proofErr w:type="gramEnd"/>
      <w:r>
        <w:rPr>
          <w:rFonts w:eastAsia="Times New Roman" w:cs="Times New Roman"/>
          <w:szCs w:val="24"/>
          <w:lang w:val="en-US" w:eastAsia="cs-CZ"/>
        </w:rPr>
        <w:t xml:space="preserve"> z </w:t>
      </w:r>
      <w:r w:rsidRPr="00F73E21">
        <w:rPr>
          <w:rFonts w:eastAsia="Times New Roman" w:cs="Times New Roman"/>
          <w:szCs w:val="24"/>
          <w:lang w:val="en-US" w:eastAsia="cs-CZ"/>
        </w:rPr>
        <w:t>http://library.upol.cz/arl-upol/cs/csg/?repo=upolrepo&amp;key=46200805556</w:t>
      </w:r>
    </w:p>
    <w:p w:rsidR="00602CB0" w:rsidRPr="00602CB0" w:rsidRDefault="00602CB0" w:rsidP="00602CB0">
      <w:pPr>
        <w:pStyle w:val="Zkladntext"/>
        <w:rPr>
          <w:color w:val="FF0000"/>
          <w:sz w:val="24"/>
          <w:szCs w:val="24"/>
        </w:rPr>
      </w:pPr>
    </w:p>
    <w:p w:rsidR="00602CB0" w:rsidRPr="00CD3141" w:rsidRDefault="00CD3141" w:rsidP="003C48AF">
      <w:pPr>
        <w:rPr>
          <w:i/>
        </w:rPr>
      </w:pPr>
      <w:r w:rsidRPr="00CD3141">
        <w:t>Zákony:</w:t>
      </w:r>
    </w:p>
    <w:p w:rsidR="00F5234B" w:rsidRDefault="00F5234B" w:rsidP="003C48AF">
      <w:pPr>
        <w:rPr>
          <w:szCs w:val="24"/>
        </w:rPr>
      </w:pPr>
      <w:r w:rsidRPr="00F5234B">
        <w:rPr>
          <w:i/>
          <w:szCs w:val="24"/>
        </w:rPr>
        <w:t>Občanský zákoník - č. 89/2012 Sb.</w:t>
      </w:r>
      <w:r>
        <w:rPr>
          <w:szCs w:val="24"/>
        </w:rPr>
        <w:t xml:space="preserve"> V činném znění ke dni 1. 1. 2014</w:t>
      </w:r>
    </w:p>
    <w:p w:rsidR="00602CB0" w:rsidRPr="00F5234B" w:rsidRDefault="00602CB0" w:rsidP="003C48AF">
      <w:pPr>
        <w:rPr>
          <w:szCs w:val="24"/>
        </w:rPr>
      </w:pPr>
      <w:r w:rsidRPr="00F5234B">
        <w:rPr>
          <w:i/>
          <w:iCs/>
          <w:color w:val="000000" w:themeColor="text1"/>
          <w:szCs w:val="24"/>
        </w:rPr>
        <w:t>Zákon o nadacích a nadačních fondech</w:t>
      </w:r>
      <w:r w:rsidRPr="00F5234B">
        <w:rPr>
          <w:color w:val="000000" w:themeColor="text1"/>
          <w:szCs w:val="24"/>
        </w:rPr>
        <w:t>. Zákon č. 227/</w:t>
      </w:r>
      <w:r w:rsidR="00F5234B">
        <w:rPr>
          <w:color w:val="000000" w:themeColor="text1"/>
          <w:szCs w:val="24"/>
        </w:rPr>
        <w:t>1997 Sb. V účinném znění ke dni</w:t>
      </w:r>
      <w:r w:rsidR="003C48AF">
        <w:rPr>
          <w:color w:val="000000" w:themeColor="text1"/>
          <w:szCs w:val="24"/>
        </w:rPr>
        <w:t xml:space="preserve"> </w:t>
      </w:r>
      <w:r w:rsidRPr="00F5234B">
        <w:rPr>
          <w:color w:val="000000" w:themeColor="text1"/>
          <w:szCs w:val="24"/>
        </w:rPr>
        <w:t>1. 1. 1998.</w:t>
      </w:r>
    </w:p>
    <w:p w:rsidR="00A41E6B" w:rsidRPr="003C48AF" w:rsidRDefault="00A41E6B" w:rsidP="003C48AF">
      <w:pPr>
        <w:rPr>
          <w:color w:val="000000" w:themeColor="text1"/>
          <w:szCs w:val="24"/>
        </w:rPr>
      </w:pPr>
      <w:r w:rsidRPr="003C48AF">
        <w:rPr>
          <w:i/>
          <w:szCs w:val="24"/>
        </w:rPr>
        <w:t>Zákon č. 198/2002 Sb. o dobrovolnické službě.</w:t>
      </w:r>
      <w:r w:rsidRPr="003C48AF">
        <w:rPr>
          <w:color w:val="000000" w:themeColor="text1"/>
          <w:szCs w:val="24"/>
        </w:rPr>
        <w:t xml:space="preserve"> V účinném znění ke dni 28.</w:t>
      </w:r>
      <w:r w:rsidR="00984D63" w:rsidRPr="003C48AF">
        <w:rPr>
          <w:color w:val="000000" w:themeColor="text1"/>
          <w:szCs w:val="24"/>
        </w:rPr>
        <w:t xml:space="preserve"> </w:t>
      </w:r>
      <w:r w:rsidRPr="003C48AF">
        <w:rPr>
          <w:color w:val="000000" w:themeColor="text1"/>
          <w:szCs w:val="24"/>
        </w:rPr>
        <w:t>2.</w:t>
      </w:r>
      <w:r w:rsidR="00984D63" w:rsidRPr="003C48AF">
        <w:rPr>
          <w:color w:val="000000" w:themeColor="text1"/>
          <w:szCs w:val="24"/>
        </w:rPr>
        <w:t xml:space="preserve"> </w:t>
      </w:r>
      <w:r w:rsidRPr="003C48AF">
        <w:rPr>
          <w:color w:val="000000" w:themeColor="text1"/>
          <w:szCs w:val="24"/>
        </w:rPr>
        <w:t>2015</w:t>
      </w:r>
    </w:p>
    <w:p w:rsidR="00C32A66" w:rsidRDefault="00C32A66" w:rsidP="00A41E6B">
      <w:pPr>
        <w:pStyle w:val="Zkladntext"/>
        <w:rPr>
          <w:b w:val="0"/>
          <w:color w:val="000000" w:themeColor="text1"/>
          <w:sz w:val="24"/>
          <w:szCs w:val="24"/>
        </w:rPr>
      </w:pPr>
    </w:p>
    <w:p w:rsidR="00C32A66" w:rsidRDefault="00C32A66" w:rsidP="00A41E6B">
      <w:pPr>
        <w:pStyle w:val="Zkladntext"/>
        <w:rPr>
          <w:b w:val="0"/>
          <w:color w:val="000000" w:themeColor="text1"/>
          <w:sz w:val="24"/>
          <w:szCs w:val="24"/>
        </w:rPr>
      </w:pPr>
    </w:p>
    <w:p w:rsidR="00C32A66" w:rsidRDefault="00C32A66" w:rsidP="00A41E6B">
      <w:pPr>
        <w:pStyle w:val="Zkladntext"/>
        <w:rPr>
          <w:b w:val="0"/>
          <w:color w:val="000000" w:themeColor="text1"/>
          <w:sz w:val="24"/>
          <w:szCs w:val="24"/>
        </w:rPr>
      </w:pPr>
    </w:p>
    <w:p w:rsidR="00C32A66" w:rsidRDefault="00C32A66"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Default="00D76DF1" w:rsidP="00A41E6B">
      <w:pPr>
        <w:pStyle w:val="Zkladntext"/>
        <w:rPr>
          <w:b w:val="0"/>
          <w:color w:val="000000" w:themeColor="text1"/>
          <w:sz w:val="24"/>
          <w:szCs w:val="24"/>
        </w:rPr>
      </w:pPr>
    </w:p>
    <w:p w:rsidR="00D76DF1" w:rsidRPr="00D275A9" w:rsidRDefault="00D76DF1" w:rsidP="00D275A9">
      <w:pPr>
        <w:pStyle w:val="Nadpis1"/>
        <w:numPr>
          <w:ilvl w:val="0"/>
          <w:numId w:val="0"/>
        </w:numPr>
        <w:ind w:left="360" w:hanging="360"/>
      </w:pPr>
      <w:bookmarkStart w:id="32" w:name="_Toc414822654"/>
      <w:r w:rsidRPr="00D275A9">
        <w:rPr>
          <w:b/>
        </w:rPr>
        <w:lastRenderedPageBreak/>
        <w:t>Seznam příloh</w:t>
      </w:r>
      <w:r w:rsidRPr="00D275A9">
        <w:t>:</w:t>
      </w:r>
      <w:bookmarkEnd w:id="32"/>
    </w:p>
    <w:p w:rsidR="00D76DF1" w:rsidRPr="00E9454F" w:rsidRDefault="00D76DF1" w:rsidP="00B722E2">
      <w:r w:rsidRPr="00E9454F">
        <w:t xml:space="preserve">Příloha </w:t>
      </w:r>
      <w:proofErr w:type="gramStart"/>
      <w:r w:rsidRPr="00E9454F">
        <w:t>č.1 - Dotazník</w:t>
      </w:r>
      <w:proofErr w:type="gramEnd"/>
      <w:r w:rsidRPr="00E9454F">
        <w:t xml:space="preserve"> pro dobrovolníky </w:t>
      </w:r>
    </w:p>
    <w:p w:rsidR="00D76DF1" w:rsidRPr="00E9454F" w:rsidRDefault="00D76DF1" w:rsidP="00B722E2">
      <w:pPr>
        <w:rPr>
          <w:b/>
        </w:rPr>
      </w:pPr>
      <w:r w:rsidRPr="00E9454F">
        <w:t xml:space="preserve">Příloha </w:t>
      </w:r>
      <w:proofErr w:type="gramStart"/>
      <w:r w:rsidRPr="00E9454F">
        <w:t>č.2 – Formulář</w:t>
      </w:r>
      <w:proofErr w:type="gramEnd"/>
      <w:r w:rsidRPr="00E9454F">
        <w:t xml:space="preserve"> žádosti o akreditaci dobrovolnictví</w:t>
      </w:r>
    </w:p>
    <w:p w:rsidR="00D76DF1" w:rsidRPr="00E9454F" w:rsidRDefault="00D76DF1" w:rsidP="00D76DF1">
      <w:pPr>
        <w:pStyle w:val="Nadpis1"/>
        <w:numPr>
          <w:ilvl w:val="0"/>
          <w:numId w:val="0"/>
        </w:numPr>
        <w:rPr>
          <w:b/>
          <w:sz w:val="24"/>
          <w:szCs w:val="24"/>
        </w:rPr>
      </w:pPr>
    </w:p>
    <w:p w:rsidR="00D76DF1" w:rsidRDefault="00D76DF1" w:rsidP="00A41E6B">
      <w:pPr>
        <w:pStyle w:val="Zkladntext"/>
        <w:rPr>
          <w:b w:val="0"/>
          <w:color w:val="000000" w:themeColor="text1"/>
          <w:sz w:val="24"/>
          <w:szCs w:val="24"/>
        </w:rPr>
      </w:pPr>
    </w:p>
    <w:p w:rsidR="00C32A66" w:rsidRDefault="00C32A66" w:rsidP="00A41E6B">
      <w:pPr>
        <w:pStyle w:val="Zkladntext"/>
        <w:rPr>
          <w:b w:val="0"/>
          <w:color w:val="000000" w:themeColor="text1"/>
          <w:sz w:val="24"/>
          <w:szCs w:val="24"/>
        </w:rPr>
      </w:pPr>
    </w:p>
    <w:p w:rsidR="00C32A66" w:rsidRDefault="00C32A66" w:rsidP="00A41E6B">
      <w:pPr>
        <w:pStyle w:val="Zkladntext"/>
        <w:rPr>
          <w:b w:val="0"/>
          <w:color w:val="000000" w:themeColor="text1"/>
          <w:sz w:val="24"/>
          <w:szCs w:val="24"/>
        </w:rPr>
      </w:pPr>
    </w:p>
    <w:p w:rsidR="00C32A66" w:rsidRDefault="00C32A66" w:rsidP="00A41E6B">
      <w:pPr>
        <w:pStyle w:val="Zkladntext"/>
        <w:rPr>
          <w:b w:val="0"/>
          <w:color w:val="000000" w:themeColor="text1"/>
          <w:sz w:val="24"/>
          <w:szCs w:val="24"/>
        </w:rPr>
      </w:pPr>
    </w:p>
    <w:p w:rsidR="001C1CFB" w:rsidRDefault="001C1CFB" w:rsidP="00C32A66">
      <w:pPr>
        <w:spacing w:after="0" w:line="360" w:lineRule="auto"/>
        <w:rPr>
          <w:rFonts w:cs="Times New Roman"/>
          <w:b/>
          <w:szCs w:val="24"/>
        </w:rPr>
      </w:pPr>
    </w:p>
    <w:p w:rsidR="001C1CFB" w:rsidRDefault="001C1CFB" w:rsidP="00C32A66">
      <w:pPr>
        <w:spacing w:after="0" w:line="360" w:lineRule="auto"/>
        <w:rPr>
          <w:rFonts w:cs="Times New Roman"/>
          <w:b/>
          <w:szCs w:val="24"/>
        </w:rPr>
      </w:pPr>
    </w:p>
    <w:p w:rsidR="001C1CFB" w:rsidRDefault="001C1CFB" w:rsidP="00C32A66">
      <w:pPr>
        <w:spacing w:after="0" w:line="360" w:lineRule="auto"/>
        <w:rPr>
          <w:rFonts w:cs="Times New Roman"/>
          <w:b/>
          <w:szCs w:val="24"/>
        </w:rPr>
      </w:pPr>
    </w:p>
    <w:p w:rsidR="001C1CFB" w:rsidRDefault="001C1CFB" w:rsidP="00C32A66">
      <w:pPr>
        <w:spacing w:after="0" w:line="360" w:lineRule="auto"/>
        <w:rPr>
          <w:rFonts w:cs="Times New Roman"/>
          <w:b/>
          <w:szCs w:val="24"/>
        </w:rPr>
      </w:pPr>
    </w:p>
    <w:p w:rsidR="001C1CFB" w:rsidRDefault="001C1CFB" w:rsidP="00C32A66">
      <w:pPr>
        <w:spacing w:after="0" w:line="360" w:lineRule="auto"/>
        <w:rPr>
          <w:rFonts w:cs="Times New Roman"/>
          <w:b/>
          <w:szCs w:val="24"/>
        </w:rPr>
      </w:pPr>
    </w:p>
    <w:p w:rsidR="001C1CFB" w:rsidRDefault="001C1CFB" w:rsidP="00C32A66">
      <w:pPr>
        <w:spacing w:after="0" w:line="360" w:lineRule="auto"/>
        <w:rPr>
          <w:rFonts w:cs="Times New Roman"/>
          <w:b/>
          <w:szCs w:val="24"/>
        </w:rPr>
      </w:pPr>
    </w:p>
    <w:p w:rsidR="001C1CFB" w:rsidRDefault="001C1CFB" w:rsidP="00C32A66">
      <w:pPr>
        <w:spacing w:after="0" w:line="360" w:lineRule="auto"/>
        <w:rPr>
          <w:rFonts w:cs="Times New Roman"/>
          <w:b/>
          <w:szCs w:val="24"/>
        </w:rPr>
      </w:pPr>
    </w:p>
    <w:p w:rsidR="001C1CFB" w:rsidRDefault="001C1CFB" w:rsidP="00C32A66">
      <w:pPr>
        <w:spacing w:after="0" w:line="360" w:lineRule="auto"/>
        <w:rPr>
          <w:rFonts w:cs="Times New Roman"/>
          <w:b/>
          <w:szCs w:val="24"/>
        </w:rPr>
      </w:pPr>
    </w:p>
    <w:p w:rsidR="001C1CFB" w:rsidRDefault="001C1CFB" w:rsidP="00C32A66">
      <w:pPr>
        <w:spacing w:after="0" w:line="360" w:lineRule="auto"/>
        <w:rPr>
          <w:rFonts w:cs="Times New Roman"/>
          <w:b/>
          <w:szCs w:val="24"/>
        </w:rPr>
      </w:pPr>
    </w:p>
    <w:p w:rsidR="001C1CFB" w:rsidRDefault="001C1CFB" w:rsidP="00C32A66">
      <w:pPr>
        <w:spacing w:after="0" w:line="360" w:lineRule="auto"/>
        <w:rPr>
          <w:rFonts w:cs="Times New Roman"/>
          <w:b/>
          <w:szCs w:val="24"/>
        </w:rPr>
      </w:pPr>
    </w:p>
    <w:p w:rsidR="001C1CFB" w:rsidRDefault="001C1CFB" w:rsidP="00C32A66">
      <w:pPr>
        <w:spacing w:after="0" w:line="360" w:lineRule="auto"/>
        <w:rPr>
          <w:rFonts w:cs="Times New Roman"/>
          <w:b/>
          <w:szCs w:val="24"/>
        </w:rPr>
      </w:pPr>
    </w:p>
    <w:p w:rsidR="001C1CFB" w:rsidRDefault="001C1CFB" w:rsidP="00C32A66">
      <w:pPr>
        <w:spacing w:after="0" w:line="360" w:lineRule="auto"/>
        <w:rPr>
          <w:rFonts w:cs="Times New Roman"/>
          <w:b/>
          <w:szCs w:val="24"/>
        </w:rPr>
      </w:pPr>
    </w:p>
    <w:p w:rsidR="009425DA" w:rsidRDefault="009425DA" w:rsidP="00C32A66">
      <w:pPr>
        <w:spacing w:after="0" w:line="360" w:lineRule="auto"/>
        <w:rPr>
          <w:rFonts w:cs="Times New Roman"/>
          <w:b/>
          <w:szCs w:val="24"/>
        </w:rPr>
      </w:pPr>
    </w:p>
    <w:p w:rsidR="009425DA" w:rsidRDefault="009425DA" w:rsidP="00C32A66">
      <w:pPr>
        <w:spacing w:after="0" w:line="360" w:lineRule="auto"/>
        <w:rPr>
          <w:rFonts w:cs="Times New Roman"/>
          <w:b/>
          <w:szCs w:val="24"/>
        </w:rPr>
      </w:pPr>
    </w:p>
    <w:p w:rsidR="009425DA" w:rsidRDefault="009425DA" w:rsidP="00C32A66">
      <w:pPr>
        <w:spacing w:after="0" w:line="360" w:lineRule="auto"/>
        <w:rPr>
          <w:rFonts w:cs="Times New Roman"/>
          <w:b/>
          <w:szCs w:val="24"/>
        </w:rPr>
      </w:pPr>
    </w:p>
    <w:p w:rsidR="009425DA" w:rsidRDefault="009425DA" w:rsidP="00C32A66">
      <w:pPr>
        <w:spacing w:after="0" w:line="360" w:lineRule="auto"/>
        <w:rPr>
          <w:rFonts w:cs="Times New Roman"/>
          <w:b/>
          <w:szCs w:val="24"/>
        </w:rPr>
      </w:pPr>
    </w:p>
    <w:p w:rsidR="009425DA" w:rsidRDefault="009425DA" w:rsidP="00C32A66">
      <w:pPr>
        <w:spacing w:after="0" w:line="360" w:lineRule="auto"/>
        <w:rPr>
          <w:rFonts w:cs="Times New Roman"/>
          <w:b/>
          <w:szCs w:val="24"/>
        </w:rPr>
      </w:pPr>
    </w:p>
    <w:p w:rsidR="009425DA" w:rsidRDefault="009425DA" w:rsidP="00C32A66">
      <w:pPr>
        <w:spacing w:after="0" w:line="360" w:lineRule="auto"/>
        <w:rPr>
          <w:rFonts w:cs="Times New Roman"/>
          <w:b/>
          <w:szCs w:val="24"/>
        </w:rPr>
      </w:pPr>
    </w:p>
    <w:p w:rsidR="009425DA" w:rsidRDefault="009425DA" w:rsidP="00C32A66">
      <w:pPr>
        <w:spacing w:after="0" w:line="360" w:lineRule="auto"/>
        <w:rPr>
          <w:rFonts w:cs="Times New Roman"/>
          <w:b/>
          <w:szCs w:val="24"/>
        </w:rPr>
      </w:pPr>
    </w:p>
    <w:p w:rsidR="009425DA" w:rsidRDefault="009425DA" w:rsidP="00C32A66">
      <w:pPr>
        <w:spacing w:after="0" w:line="360" w:lineRule="auto"/>
        <w:rPr>
          <w:rFonts w:cs="Times New Roman"/>
          <w:b/>
          <w:szCs w:val="24"/>
        </w:rPr>
      </w:pPr>
    </w:p>
    <w:p w:rsidR="009425DA" w:rsidRDefault="009425DA" w:rsidP="00C32A66">
      <w:pPr>
        <w:spacing w:after="0" w:line="360" w:lineRule="auto"/>
        <w:rPr>
          <w:rFonts w:cs="Times New Roman"/>
          <w:b/>
          <w:szCs w:val="24"/>
        </w:rPr>
      </w:pPr>
    </w:p>
    <w:p w:rsidR="009425DA" w:rsidRDefault="009425DA" w:rsidP="00C32A66">
      <w:pPr>
        <w:spacing w:after="0" w:line="360" w:lineRule="auto"/>
        <w:rPr>
          <w:rFonts w:cs="Times New Roman"/>
          <w:b/>
          <w:szCs w:val="24"/>
        </w:rPr>
      </w:pPr>
    </w:p>
    <w:p w:rsidR="009425DA" w:rsidRDefault="009425DA" w:rsidP="00C32A66">
      <w:pPr>
        <w:spacing w:after="0" w:line="360" w:lineRule="auto"/>
        <w:rPr>
          <w:rFonts w:cs="Times New Roman"/>
          <w:b/>
          <w:szCs w:val="24"/>
        </w:rPr>
      </w:pPr>
    </w:p>
    <w:p w:rsidR="009425DA" w:rsidRDefault="009425DA" w:rsidP="00C32A66">
      <w:pPr>
        <w:spacing w:after="0" w:line="360" w:lineRule="auto"/>
        <w:rPr>
          <w:rFonts w:cs="Times New Roman"/>
          <w:b/>
          <w:szCs w:val="24"/>
        </w:rPr>
      </w:pPr>
    </w:p>
    <w:p w:rsidR="001C1CFB" w:rsidRDefault="001C1CFB" w:rsidP="00C32A66">
      <w:pPr>
        <w:spacing w:after="0" w:line="360" w:lineRule="auto"/>
        <w:rPr>
          <w:rFonts w:cs="Times New Roman"/>
          <w:b/>
          <w:szCs w:val="24"/>
        </w:rPr>
      </w:pPr>
    </w:p>
    <w:p w:rsidR="00C32A66" w:rsidRPr="00C32A66" w:rsidRDefault="00C32A66" w:rsidP="00C32A66">
      <w:pPr>
        <w:spacing w:after="0" w:line="360" w:lineRule="auto"/>
        <w:rPr>
          <w:rFonts w:cs="Times New Roman"/>
          <w:b/>
          <w:szCs w:val="24"/>
        </w:rPr>
      </w:pPr>
      <w:r w:rsidRPr="00C32A66">
        <w:rPr>
          <w:rFonts w:cs="Times New Roman"/>
          <w:b/>
          <w:szCs w:val="24"/>
        </w:rPr>
        <w:t>Anotace</w:t>
      </w:r>
    </w:p>
    <w:p w:rsidR="00C32A66" w:rsidRDefault="00C32A66" w:rsidP="00F05654">
      <w:pPr>
        <w:spacing w:after="0" w:line="360" w:lineRule="auto"/>
        <w:ind w:firstLine="567"/>
        <w:rPr>
          <w:rFonts w:cs="Times New Roman"/>
          <w:szCs w:val="24"/>
        </w:rPr>
      </w:pPr>
      <w:r w:rsidRPr="00FB26DE">
        <w:rPr>
          <w:rFonts w:cs="Times New Roman"/>
          <w:szCs w:val="24"/>
        </w:rPr>
        <w:t>Bakalářská práce se zabývá</w:t>
      </w:r>
      <w:r>
        <w:rPr>
          <w:rFonts w:cs="Times New Roman"/>
          <w:szCs w:val="24"/>
        </w:rPr>
        <w:t xml:space="preserve"> návrhem akreditace dobrovolnického programu v neziskové organizaci Centrum pro rodinu Ráj Pavlovice u </w:t>
      </w:r>
      <w:proofErr w:type="spellStart"/>
      <w:proofErr w:type="gramStart"/>
      <w:r>
        <w:rPr>
          <w:rFonts w:cs="Times New Roman"/>
          <w:szCs w:val="24"/>
        </w:rPr>
        <w:t>Přerova.V</w:t>
      </w:r>
      <w:proofErr w:type="spellEnd"/>
      <w:r>
        <w:rPr>
          <w:rFonts w:cs="Times New Roman"/>
          <w:szCs w:val="24"/>
        </w:rPr>
        <w:t> první</w:t>
      </w:r>
      <w:proofErr w:type="gramEnd"/>
      <w:r>
        <w:rPr>
          <w:rFonts w:cs="Times New Roman"/>
          <w:szCs w:val="24"/>
        </w:rPr>
        <w:t xml:space="preserve"> části jsou vysvětleny pojmy jako například dobrovolník, dobrovolnická služba, dobrovolnická činnost, neziskové organizace. V druhé části je popsána organizace a její aktivity. Třetí část se zabývá návrhem akreditace dobrovolnického programu v organizaci.</w:t>
      </w:r>
      <w:bookmarkStart w:id="33" w:name="_GoBack"/>
      <w:bookmarkEnd w:id="33"/>
    </w:p>
    <w:p w:rsidR="00C32A66" w:rsidRDefault="00C32A66" w:rsidP="00C32A66">
      <w:pPr>
        <w:spacing w:after="0" w:line="360" w:lineRule="auto"/>
        <w:rPr>
          <w:rFonts w:cs="Times New Roman"/>
          <w:szCs w:val="24"/>
        </w:rPr>
      </w:pPr>
      <w:r>
        <w:rPr>
          <w:rFonts w:cs="Times New Roman"/>
          <w:szCs w:val="24"/>
        </w:rPr>
        <w:t>Jako metoda práce byla využita</w:t>
      </w:r>
      <w:r w:rsidR="00711EF2">
        <w:rPr>
          <w:rFonts w:cs="Times New Roman"/>
          <w:szCs w:val="24"/>
        </w:rPr>
        <w:t xml:space="preserve"> případová studie</w:t>
      </w:r>
      <w:r>
        <w:rPr>
          <w:rFonts w:cs="Times New Roman"/>
          <w:szCs w:val="24"/>
        </w:rPr>
        <w:t>, studium dokumentů a dotazníkové šetření. Součástí bakalářské práce je vyplnění žádosti o akreditaci dobrovolnictví.</w:t>
      </w:r>
    </w:p>
    <w:p w:rsidR="00C32A66" w:rsidRDefault="00C32A66" w:rsidP="00C32A66">
      <w:pPr>
        <w:spacing w:after="0" w:line="360" w:lineRule="auto"/>
        <w:rPr>
          <w:rFonts w:cs="Times New Roman"/>
          <w:szCs w:val="24"/>
        </w:rPr>
      </w:pPr>
    </w:p>
    <w:p w:rsidR="00C32A66" w:rsidRDefault="00C32A66" w:rsidP="00C32A66">
      <w:pPr>
        <w:spacing w:after="0" w:line="360" w:lineRule="auto"/>
        <w:rPr>
          <w:rFonts w:cs="Times New Roman"/>
          <w:szCs w:val="24"/>
        </w:rPr>
      </w:pPr>
      <w:r>
        <w:rPr>
          <w:rFonts w:cs="Times New Roman"/>
          <w:szCs w:val="24"/>
        </w:rPr>
        <w:t>Klíčová slova: dobrovolník, dobrovolnictví, neziskové organizace, akreditace</w:t>
      </w:r>
    </w:p>
    <w:p w:rsidR="00C32A66" w:rsidRDefault="00C32A66" w:rsidP="00C32A66">
      <w:pPr>
        <w:spacing w:after="0" w:line="360" w:lineRule="auto"/>
        <w:rPr>
          <w:rFonts w:cs="Times New Roman"/>
          <w:szCs w:val="24"/>
        </w:rPr>
      </w:pPr>
    </w:p>
    <w:p w:rsidR="00C32A66" w:rsidRDefault="00C32A66" w:rsidP="00C32A66">
      <w:pPr>
        <w:spacing w:after="0" w:line="360" w:lineRule="auto"/>
        <w:rPr>
          <w:rFonts w:cs="Times New Roman"/>
          <w:szCs w:val="24"/>
        </w:rPr>
      </w:pPr>
    </w:p>
    <w:p w:rsidR="00C32A66" w:rsidRPr="00C32A66" w:rsidRDefault="00C32A66" w:rsidP="00C32A66">
      <w:pPr>
        <w:spacing w:after="0" w:line="360" w:lineRule="auto"/>
        <w:rPr>
          <w:rFonts w:cs="Times New Roman"/>
          <w:b/>
          <w:szCs w:val="24"/>
        </w:rPr>
      </w:pPr>
      <w:proofErr w:type="spellStart"/>
      <w:r w:rsidRPr="00C32A66">
        <w:rPr>
          <w:rFonts w:cs="Times New Roman"/>
          <w:b/>
          <w:szCs w:val="24"/>
        </w:rPr>
        <w:t>Abstract</w:t>
      </w:r>
      <w:proofErr w:type="spellEnd"/>
    </w:p>
    <w:p w:rsidR="00C32A66" w:rsidRPr="001435B6" w:rsidRDefault="00C32A66" w:rsidP="00F05654">
      <w:pPr>
        <w:spacing w:after="0" w:line="360" w:lineRule="auto"/>
        <w:ind w:firstLine="567"/>
        <w:jc w:val="both"/>
        <w:rPr>
          <w:rFonts w:cs="Times New Roman"/>
          <w:szCs w:val="24"/>
          <w:lang w:val="en-GB"/>
        </w:rPr>
      </w:pPr>
      <w:r>
        <w:rPr>
          <w:rFonts w:cs="Times New Roman"/>
          <w:szCs w:val="24"/>
        </w:rPr>
        <w:tab/>
      </w:r>
      <w:r w:rsidRPr="001435B6">
        <w:rPr>
          <w:rFonts w:cs="Times New Roman"/>
          <w:szCs w:val="24"/>
          <w:lang w:val="en-GB"/>
        </w:rPr>
        <w:t>The bachelor thesis deals with a proposal for accredita</w:t>
      </w:r>
      <w:r>
        <w:rPr>
          <w:rFonts w:cs="Times New Roman"/>
          <w:szCs w:val="24"/>
          <w:lang w:val="en-GB"/>
        </w:rPr>
        <w:t>t</w:t>
      </w:r>
      <w:r w:rsidRPr="001435B6">
        <w:rPr>
          <w:rFonts w:cs="Times New Roman"/>
          <w:szCs w:val="24"/>
          <w:lang w:val="en-GB"/>
        </w:rPr>
        <w:t xml:space="preserve">ion of volunteering programme in the non-profit organisation Centrum pro </w:t>
      </w:r>
      <w:proofErr w:type="spellStart"/>
      <w:r w:rsidRPr="001435B6">
        <w:rPr>
          <w:rFonts w:cs="Times New Roman"/>
          <w:szCs w:val="24"/>
          <w:lang w:val="en-GB"/>
        </w:rPr>
        <w:t>rodinu</w:t>
      </w:r>
      <w:proofErr w:type="spellEnd"/>
      <w:r w:rsidR="00C951E4">
        <w:rPr>
          <w:rFonts w:cs="Times New Roman"/>
          <w:szCs w:val="24"/>
          <w:lang w:val="en-GB"/>
        </w:rPr>
        <w:t xml:space="preserve"> </w:t>
      </w:r>
      <w:proofErr w:type="spellStart"/>
      <w:r w:rsidRPr="001435B6">
        <w:rPr>
          <w:rFonts w:cs="Times New Roman"/>
          <w:szCs w:val="24"/>
          <w:lang w:val="en-GB"/>
        </w:rPr>
        <w:t>Ráj</w:t>
      </w:r>
      <w:proofErr w:type="spellEnd"/>
      <w:r w:rsidR="00C951E4">
        <w:rPr>
          <w:rFonts w:cs="Times New Roman"/>
          <w:szCs w:val="24"/>
          <w:lang w:val="en-GB"/>
        </w:rPr>
        <w:t xml:space="preserve"> </w:t>
      </w:r>
      <w:proofErr w:type="spellStart"/>
      <w:r w:rsidRPr="001435B6">
        <w:rPr>
          <w:rFonts w:cs="Times New Roman"/>
          <w:szCs w:val="24"/>
          <w:lang w:val="en-GB"/>
        </w:rPr>
        <w:t>Pavlovice</w:t>
      </w:r>
      <w:proofErr w:type="spellEnd"/>
      <w:r w:rsidRPr="001435B6">
        <w:rPr>
          <w:rFonts w:cs="Times New Roman"/>
          <w:szCs w:val="24"/>
          <w:lang w:val="en-GB"/>
        </w:rPr>
        <w:t xml:space="preserve"> u </w:t>
      </w:r>
      <w:proofErr w:type="spellStart"/>
      <w:r w:rsidRPr="001435B6">
        <w:rPr>
          <w:rFonts w:cs="Times New Roman"/>
          <w:szCs w:val="24"/>
          <w:lang w:val="en-GB"/>
        </w:rPr>
        <w:t>Přerova</w:t>
      </w:r>
      <w:proofErr w:type="spellEnd"/>
      <w:r w:rsidRPr="001435B6">
        <w:rPr>
          <w:rFonts w:cs="Times New Roman"/>
          <w:szCs w:val="24"/>
          <w:lang w:val="en-GB"/>
        </w:rPr>
        <w:t>. In the first part, there is an explanation of terms, e.g. volunteer, voluntary service, voluntary activity, non-profit organisations. In the second part, the organisation and its activities are described. The third part deals with the prop</w:t>
      </w:r>
      <w:r>
        <w:rPr>
          <w:rFonts w:cs="Times New Roman"/>
          <w:szCs w:val="24"/>
          <w:lang w:val="en-GB"/>
        </w:rPr>
        <w:t>osal for accreditation of volunte</w:t>
      </w:r>
      <w:r w:rsidRPr="001435B6">
        <w:rPr>
          <w:rFonts w:cs="Times New Roman"/>
          <w:szCs w:val="24"/>
          <w:lang w:val="en-GB"/>
        </w:rPr>
        <w:t xml:space="preserve">ering programme in the organisation. </w:t>
      </w:r>
    </w:p>
    <w:p w:rsidR="00C32A66" w:rsidRPr="001435B6" w:rsidRDefault="00711EF2" w:rsidP="00F05654">
      <w:pPr>
        <w:spacing w:after="0" w:line="360" w:lineRule="auto"/>
        <w:ind w:firstLine="567"/>
        <w:jc w:val="both"/>
        <w:rPr>
          <w:rFonts w:cs="Times New Roman"/>
          <w:szCs w:val="24"/>
          <w:lang w:val="en-GB"/>
        </w:rPr>
      </w:pPr>
      <w:r>
        <w:rPr>
          <w:rFonts w:cs="Times New Roman"/>
          <w:szCs w:val="24"/>
          <w:lang w:val="en-GB"/>
        </w:rPr>
        <w:t>Research study</w:t>
      </w:r>
      <w:r w:rsidR="00C32A66" w:rsidRPr="001435B6">
        <w:rPr>
          <w:rFonts w:cs="Times New Roman"/>
          <w:szCs w:val="24"/>
          <w:lang w:val="en-GB"/>
        </w:rPr>
        <w:t xml:space="preserve">, document research and questionnaires have been used as working methods. Completion of the application form for accreditation of the volunteering programme is a part of bachelor thesis. </w:t>
      </w:r>
    </w:p>
    <w:p w:rsidR="00C32A66" w:rsidRPr="001435B6" w:rsidRDefault="00C32A66" w:rsidP="00C32A66">
      <w:pPr>
        <w:spacing w:after="0" w:line="360" w:lineRule="auto"/>
        <w:ind w:firstLine="708"/>
        <w:jc w:val="both"/>
        <w:rPr>
          <w:rFonts w:cs="Times New Roman"/>
          <w:szCs w:val="24"/>
          <w:lang w:val="en-GB"/>
        </w:rPr>
      </w:pPr>
    </w:p>
    <w:p w:rsidR="00C32A66" w:rsidRPr="001435B6" w:rsidRDefault="00C32A66" w:rsidP="00C32A66">
      <w:pPr>
        <w:spacing w:after="0" w:line="360" w:lineRule="auto"/>
        <w:jc w:val="both"/>
        <w:rPr>
          <w:rFonts w:cs="Times New Roman"/>
          <w:szCs w:val="24"/>
          <w:lang w:val="en-GB"/>
        </w:rPr>
      </w:pPr>
      <w:r w:rsidRPr="001435B6">
        <w:rPr>
          <w:rFonts w:cs="Times New Roman"/>
          <w:szCs w:val="24"/>
          <w:lang w:val="en-GB"/>
        </w:rPr>
        <w:t>Keywords: volunteer, volunteering, non-profit organisations, accreditation</w:t>
      </w:r>
    </w:p>
    <w:p w:rsidR="009B71F9" w:rsidRDefault="009B71F9" w:rsidP="00FB1825">
      <w:pPr>
        <w:pStyle w:val="Odstavecseseznamem"/>
        <w:tabs>
          <w:tab w:val="left" w:pos="1440"/>
        </w:tabs>
        <w:spacing w:line="360" w:lineRule="auto"/>
        <w:jc w:val="both"/>
        <w:rPr>
          <w:rFonts w:cs="Times New Roman"/>
          <w:szCs w:val="24"/>
        </w:rPr>
      </w:pPr>
    </w:p>
    <w:p w:rsidR="009425DA" w:rsidRDefault="009425DA" w:rsidP="00FB1825">
      <w:pPr>
        <w:pStyle w:val="Odstavecseseznamem"/>
        <w:tabs>
          <w:tab w:val="left" w:pos="1440"/>
        </w:tabs>
        <w:spacing w:line="360" w:lineRule="auto"/>
        <w:jc w:val="both"/>
        <w:rPr>
          <w:rFonts w:cs="Times New Roman"/>
          <w:szCs w:val="24"/>
        </w:rPr>
      </w:pPr>
    </w:p>
    <w:p w:rsidR="009425DA" w:rsidRDefault="009425DA" w:rsidP="00FB1825">
      <w:pPr>
        <w:pStyle w:val="Odstavecseseznamem"/>
        <w:tabs>
          <w:tab w:val="left" w:pos="1440"/>
        </w:tabs>
        <w:spacing w:line="360" w:lineRule="auto"/>
        <w:jc w:val="both"/>
        <w:rPr>
          <w:rFonts w:cs="Times New Roman"/>
          <w:szCs w:val="24"/>
        </w:rPr>
      </w:pPr>
    </w:p>
    <w:p w:rsidR="009425DA" w:rsidRDefault="009425DA" w:rsidP="00FB1825">
      <w:pPr>
        <w:pStyle w:val="Odstavecseseznamem"/>
        <w:tabs>
          <w:tab w:val="left" w:pos="1440"/>
        </w:tabs>
        <w:spacing w:line="360" w:lineRule="auto"/>
        <w:jc w:val="both"/>
        <w:rPr>
          <w:rFonts w:cs="Times New Roman"/>
          <w:szCs w:val="24"/>
        </w:rPr>
      </w:pPr>
    </w:p>
    <w:p w:rsidR="009425DA" w:rsidRDefault="009425DA" w:rsidP="00FB1825">
      <w:pPr>
        <w:pStyle w:val="Odstavecseseznamem"/>
        <w:tabs>
          <w:tab w:val="left" w:pos="1440"/>
        </w:tabs>
        <w:spacing w:line="360" w:lineRule="auto"/>
        <w:jc w:val="both"/>
        <w:rPr>
          <w:rFonts w:cs="Times New Roman"/>
          <w:szCs w:val="24"/>
        </w:rPr>
      </w:pPr>
    </w:p>
    <w:p w:rsidR="009425DA" w:rsidRDefault="009425DA" w:rsidP="00FB1825">
      <w:pPr>
        <w:pStyle w:val="Odstavecseseznamem"/>
        <w:tabs>
          <w:tab w:val="left" w:pos="1440"/>
        </w:tabs>
        <w:spacing w:line="360" w:lineRule="auto"/>
        <w:jc w:val="both"/>
        <w:rPr>
          <w:rFonts w:cs="Times New Roman"/>
          <w:szCs w:val="24"/>
        </w:rPr>
      </w:pPr>
    </w:p>
    <w:p w:rsidR="009425DA" w:rsidRDefault="009425DA" w:rsidP="00FB1825">
      <w:pPr>
        <w:pStyle w:val="Odstavecseseznamem"/>
        <w:tabs>
          <w:tab w:val="left" w:pos="1440"/>
        </w:tabs>
        <w:spacing w:line="360" w:lineRule="auto"/>
        <w:jc w:val="both"/>
        <w:rPr>
          <w:rFonts w:cs="Times New Roman"/>
          <w:szCs w:val="24"/>
        </w:rPr>
      </w:pPr>
    </w:p>
    <w:p w:rsidR="009425DA" w:rsidRDefault="009425DA" w:rsidP="00FB1825">
      <w:pPr>
        <w:pStyle w:val="Odstavecseseznamem"/>
        <w:tabs>
          <w:tab w:val="left" w:pos="1440"/>
        </w:tabs>
        <w:spacing w:line="360" w:lineRule="auto"/>
        <w:jc w:val="both"/>
        <w:rPr>
          <w:rFonts w:cs="Times New Roman"/>
          <w:szCs w:val="24"/>
        </w:rPr>
      </w:pPr>
    </w:p>
    <w:p w:rsidR="009425DA" w:rsidRDefault="009425DA" w:rsidP="00FB1825">
      <w:pPr>
        <w:pStyle w:val="Odstavecseseznamem"/>
        <w:tabs>
          <w:tab w:val="left" w:pos="1440"/>
        </w:tabs>
        <w:spacing w:line="360" w:lineRule="auto"/>
        <w:jc w:val="both"/>
        <w:rPr>
          <w:rFonts w:cs="Times New Roman"/>
          <w:szCs w:val="24"/>
        </w:rPr>
      </w:pPr>
    </w:p>
    <w:p w:rsidR="009425DA" w:rsidRDefault="009425DA" w:rsidP="00FB1825">
      <w:pPr>
        <w:pStyle w:val="Odstavecseseznamem"/>
        <w:tabs>
          <w:tab w:val="left" w:pos="1440"/>
        </w:tabs>
        <w:spacing w:line="360" w:lineRule="auto"/>
        <w:jc w:val="both"/>
        <w:rPr>
          <w:rFonts w:cs="Times New Roman"/>
          <w:szCs w:val="24"/>
        </w:rPr>
      </w:pPr>
    </w:p>
    <w:p w:rsidR="009425DA" w:rsidRPr="00E60D9E" w:rsidRDefault="009425DA" w:rsidP="00E60D9E">
      <w:pPr>
        <w:pStyle w:val="Odstavecseseznamem"/>
        <w:tabs>
          <w:tab w:val="left" w:pos="1440"/>
        </w:tabs>
        <w:spacing w:line="360" w:lineRule="auto"/>
        <w:ind w:left="0"/>
        <w:jc w:val="both"/>
        <w:rPr>
          <w:rFonts w:cs="Times New Roman"/>
          <w:sz w:val="28"/>
          <w:szCs w:val="28"/>
        </w:rPr>
      </w:pPr>
      <w:r w:rsidRPr="00E60D9E">
        <w:rPr>
          <w:rFonts w:cs="Times New Roman"/>
          <w:sz w:val="28"/>
          <w:szCs w:val="28"/>
        </w:rPr>
        <w:t xml:space="preserve">Příloha </w:t>
      </w:r>
      <w:proofErr w:type="gramStart"/>
      <w:r w:rsidRPr="00E60D9E">
        <w:rPr>
          <w:rFonts w:cs="Times New Roman"/>
          <w:sz w:val="28"/>
          <w:szCs w:val="28"/>
        </w:rPr>
        <w:t>č.1</w:t>
      </w:r>
      <w:r w:rsidR="00E60D9E">
        <w:rPr>
          <w:rFonts w:cs="Times New Roman"/>
          <w:sz w:val="28"/>
          <w:szCs w:val="28"/>
        </w:rPr>
        <w:t xml:space="preserve"> </w:t>
      </w:r>
      <w:r w:rsidRPr="00E60D9E">
        <w:rPr>
          <w:rFonts w:cs="Times New Roman"/>
          <w:sz w:val="28"/>
          <w:szCs w:val="28"/>
        </w:rPr>
        <w:t>Dotazník</w:t>
      </w:r>
      <w:proofErr w:type="gramEnd"/>
      <w:r w:rsidRPr="00E60D9E">
        <w:rPr>
          <w:rFonts w:cs="Times New Roman"/>
          <w:sz w:val="28"/>
          <w:szCs w:val="28"/>
        </w:rPr>
        <w:t xml:space="preserve"> pro dobrovolníky </w:t>
      </w:r>
    </w:p>
    <w:p w:rsidR="009425DA" w:rsidRPr="006746E6" w:rsidRDefault="009425DA" w:rsidP="009425DA">
      <w:pPr>
        <w:rPr>
          <w:b/>
          <w:sz w:val="32"/>
          <w:szCs w:val="32"/>
        </w:rPr>
      </w:pPr>
      <w:r w:rsidRPr="006746E6">
        <w:rPr>
          <w:b/>
          <w:sz w:val="32"/>
          <w:szCs w:val="32"/>
        </w:rPr>
        <w:t xml:space="preserve">Dotazník pro dobrovolníky </w:t>
      </w:r>
      <w:r>
        <w:rPr>
          <w:b/>
          <w:sz w:val="32"/>
          <w:szCs w:val="32"/>
        </w:rPr>
        <w:t>C</w:t>
      </w:r>
      <w:r w:rsidRPr="006746E6">
        <w:rPr>
          <w:b/>
          <w:sz w:val="32"/>
          <w:szCs w:val="32"/>
        </w:rPr>
        <w:t xml:space="preserve">entra pro rodinu Ráj </w:t>
      </w:r>
      <w:proofErr w:type="gramStart"/>
      <w:r w:rsidRPr="006746E6">
        <w:rPr>
          <w:b/>
          <w:sz w:val="32"/>
          <w:szCs w:val="32"/>
        </w:rPr>
        <w:t>o.s.</w:t>
      </w:r>
      <w:proofErr w:type="gramEnd"/>
    </w:p>
    <w:p w:rsidR="009425DA" w:rsidRPr="006746E6" w:rsidRDefault="009425DA" w:rsidP="009425DA">
      <w:pPr>
        <w:pStyle w:val="Odstavecseseznamem"/>
        <w:numPr>
          <w:ilvl w:val="0"/>
          <w:numId w:val="32"/>
        </w:numPr>
        <w:spacing w:after="0" w:line="360" w:lineRule="auto"/>
        <w:ind w:left="0" w:firstLine="0"/>
        <w:rPr>
          <w:szCs w:val="24"/>
        </w:rPr>
      </w:pPr>
      <w:r w:rsidRPr="006746E6">
        <w:rPr>
          <w:szCs w:val="24"/>
        </w:rPr>
        <w:t xml:space="preserve">Jsem pohlavím       </w:t>
      </w:r>
    </w:p>
    <w:p w:rsidR="009425DA" w:rsidRPr="006746E6" w:rsidRDefault="009425DA" w:rsidP="009425DA">
      <w:pPr>
        <w:pStyle w:val="Odstavecseseznamem"/>
        <w:numPr>
          <w:ilvl w:val="1"/>
          <w:numId w:val="35"/>
        </w:numPr>
        <w:spacing w:after="0" w:line="360" w:lineRule="auto"/>
        <w:ind w:left="567" w:firstLine="0"/>
        <w:rPr>
          <w:szCs w:val="24"/>
        </w:rPr>
      </w:pPr>
      <w:r w:rsidRPr="006746E6">
        <w:rPr>
          <w:szCs w:val="24"/>
        </w:rPr>
        <w:t xml:space="preserve">žena   </w:t>
      </w:r>
    </w:p>
    <w:p w:rsidR="009425DA" w:rsidRPr="006746E6" w:rsidRDefault="009425DA" w:rsidP="009425DA">
      <w:pPr>
        <w:pStyle w:val="Odstavecseseznamem"/>
        <w:numPr>
          <w:ilvl w:val="1"/>
          <w:numId w:val="35"/>
        </w:numPr>
        <w:spacing w:after="0" w:line="360" w:lineRule="auto"/>
        <w:ind w:left="567" w:firstLine="0"/>
        <w:rPr>
          <w:szCs w:val="24"/>
        </w:rPr>
      </w:pPr>
      <w:r w:rsidRPr="006746E6">
        <w:rPr>
          <w:szCs w:val="24"/>
        </w:rPr>
        <w:t xml:space="preserve"> muž</w:t>
      </w:r>
    </w:p>
    <w:p w:rsidR="009425DA" w:rsidRPr="006746E6" w:rsidRDefault="009425DA" w:rsidP="009425DA">
      <w:pPr>
        <w:pStyle w:val="Odstavecseseznamem"/>
        <w:numPr>
          <w:ilvl w:val="0"/>
          <w:numId w:val="32"/>
        </w:numPr>
        <w:spacing w:after="0" w:line="360" w:lineRule="auto"/>
        <w:ind w:left="0" w:firstLine="0"/>
        <w:rPr>
          <w:szCs w:val="24"/>
        </w:rPr>
      </w:pPr>
      <w:r w:rsidRPr="006746E6">
        <w:rPr>
          <w:szCs w:val="24"/>
        </w:rPr>
        <w:t xml:space="preserve">Můj věk   </w:t>
      </w:r>
    </w:p>
    <w:p w:rsidR="009425DA" w:rsidRPr="006746E6" w:rsidRDefault="009425DA" w:rsidP="009425DA">
      <w:pPr>
        <w:pStyle w:val="Odstavecseseznamem"/>
        <w:numPr>
          <w:ilvl w:val="1"/>
          <w:numId w:val="37"/>
        </w:numPr>
        <w:spacing w:after="0" w:line="360" w:lineRule="auto"/>
        <w:ind w:left="0" w:firstLine="567"/>
        <w:rPr>
          <w:szCs w:val="24"/>
        </w:rPr>
      </w:pPr>
      <w:r w:rsidRPr="006746E6">
        <w:rPr>
          <w:szCs w:val="24"/>
        </w:rPr>
        <w:t>do 25 let</w:t>
      </w:r>
    </w:p>
    <w:p w:rsidR="009425DA" w:rsidRPr="006746E6" w:rsidRDefault="009425DA" w:rsidP="009425DA">
      <w:pPr>
        <w:pStyle w:val="Odstavecseseznamem"/>
        <w:numPr>
          <w:ilvl w:val="1"/>
          <w:numId w:val="36"/>
        </w:numPr>
        <w:spacing w:after="0" w:line="360" w:lineRule="auto"/>
        <w:ind w:left="0" w:firstLine="567"/>
        <w:rPr>
          <w:szCs w:val="24"/>
        </w:rPr>
      </w:pPr>
      <w:r w:rsidRPr="006746E6">
        <w:rPr>
          <w:szCs w:val="24"/>
        </w:rPr>
        <w:t>od 26 – 35 let</w:t>
      </w:r>
    </w:p>
    <w:p w:rsidR="009425DA" w:rsidRPr="006746E6" w:rsidRDefault="009425DA" w:rsidP="009425DA">
      <w:pPr>
        <w:pStyle w:val="Odstavecseseznamem"/>
        <w:numPr>
          <w:ilvl w:val="1"/>
          <w:numId w:val="36"/>
        </w:numPr>
        <w:spacing w:after="0" w:line="360" w:lineRule="auto"/>
        <w:ind w:left="0" w:firstLine="567"/>
        <w:rPr>
          <w:szCs w:val="24"/>
        </w:rPr>
      </w:pPr>
      <w:r w:rsidRPr="006746E6">
        <w:rPr>
          <w:szCs w:val="24"/>
        </w:rPr>
        <w:t>od 36  - 45 le</w:t>
      </w:r>
      <w:r>
        <w:rPr>
          <w:szCs w:val="24"/>
        </w:rPr>
        <w:t>t</w:t>
      </w:r>
    </w:p>
    <w:p w:rsidR="009425DA" w:rsidRPr="006746E6" w:rsidRDefault="009425DA" w:rsidP="009425DA">
      <w:pPr>
        <w:pStyle w:val="Odstavecseseznamem"/>
        <w:numPr>
          <w:ilvl w:val="1"/>
          <w:numId w:val="36"/>
        </w:numPr>
        <w:spacing w:after="0" w:line="360" w:lineRule="auto"/>
        <w:ind w:left="0" w:firstLine="567"/>
        <w:rPr>
          <w:szCs w:val="24"/>
        </w:rPr>
      </w:pPr>
      <w:r w:rsidRPr="006746E6">
        <w:rPr>
          <w:szCs w:val="24"/>
        </w:rPr>
        <w:t>46 let a více</w:t>
      </w:r>
    </w:p>
    <w:p w:rsidR="009425DA" w:rsidRPr="006746E6" w:rsidRDefault="009425DA" w:rsidP="009425DA">
      <w:pPr>
        <w:pStyle w:val="Odstavecseseznamem"/>
        <w:numPr>
          <w:ilvl w:val="0"/>
          <w:numId w:val="32"/>
        </w:numPr>
        <w:spacing w:after="0" w:line="360" w:lineRule="auto"/>
        <w:ind w:left="0" w:firstLine="0"/>
        <w:rPr>
          <w:rFonts w:eastAsia="SimSun"/>
          <w:color w:val="000000"/>
          <w:szCs w:val="24"/>
        </w:rPr>
      </w:pPr>
      <w:r w:rsidRPr="006746E6">
        <w:rPr>
          <w:rFonts w:eastAsia="SimSun"/>
          <w:color w:val="000000"/>
          <w:szCs w:val="24"/>
        </w:rPr>
        <w:t>Jak jste se dozvěděli o možnosti pracovat jako dobrovolník v Ráji?</w:t>
      </w:r>
    </w:p>
    <w:p w:rsidR="009425DA" w:rsidRPr="006746E6" w:rsidRDefault="009425DA" w:rsidP="009425DA">
      <w:pPr>
        <w:pStyle w:val="Odstavecseseznamem"/>
        <w:numPr>
          <w:ilvl w:val="0"/>
          <w:numId w:val="40"/>
        </w:numPr>
        <w:tabs>
          <w:tab w:val="clear" w:pos="720"/>
          <w:tab w:val="num" w:pos="1276"/>
        </w:tabs>
        <w:spacing w:after="0" w:line="360" w:lineRule="auto"/>
        <w:ind w:left="1134" w:hanging="567"/>
        <w:rPr>
          <w:rFonts w:eastAsia="SimSun"/>
          <w:color w:val="000000"/>
          <w:szCs w:val="24"/>
        </w:rPr>
      </w:pPr>
      <w:r w:rsidRPr="006746E6">
        <w:rPr>
          <w:rFonts w:eastAsia="SimSun"/>
          <w:color w:val="000000"/>
          <w:szCs w:val="24"/>
        </w:rPr>
        <w:t>Plakát nebo letáček</w:t>
      </w:r>
    </w:p>
    <w:p w:rsidR="009425DA" w:rsidRPr="006746E6" w:rsidRDefault="009425DA" w:rsidP="009425DA">
      <w:pPr>
        <w:pStyle w:val="Odstavecseseznamem"/>
        <w:numPr>
          <w:ilvl w:val="0"/>
          <w:numId w:val="41"/>
        </w:numPr>
        <w:tabs>
          <w:tab w:val="clear" w:pos="720"/>
          <w:tab w:val="num" w:pos="1276"/>
        </w:tabs>
        <w:spacing w:after="0" w:line="360" w:lineRule="auto"/>
        <w:ind w:left="1134" w:hanging="567"/>
        <w:rPr>
          <w:rFonts w:eastAsia="SimSun"/>
          <w:color w:val="000000"/>
          <w:szCs w:val="24"/>
        </w:rPr>
      </w:pPr>
      <w:r w:rsidRPr="006746E6">
        <w:rPr>
          <w:rFonts w:eastAsia="SimSun"/>
          <w:color w:val="000000"/>
          <w:szCs w:val="24"/>
        </w:rPr>
        <w:t xml:space="preserve">Web </w:t>
      </w:r>
    </w:p>
    <w:p w:rsidR="009425DA" w:rsidRPr="006746E6" w:rsidRDefault="009425DA" w:rsidP="009425DA">
      <w:pPr>
        <w:pStyle w:val="Odstavecseseznamem"/>
        <w:numPr>
          <w:ilvl w:val="0"/>
          <w:numId w:val="42"/>
        </w:numPr>
        <w:tabs>
          <w:tab w:val="clear" w:pos="720"/>
          <w:tab w:val="num" w:pos="1276"/>
        </w:tabs>
        <w:spacing w:after="0" w:line="360" w:lineRule="auto"/>
        <w:ind w:left="1134" w:hanging="567"/>
        <w:rPr>
          <w:rFonts w:eastAsia="SimSun"/>
          <w:color w:val="000000"/>
          <w:szCs w:val="24"/>
        </w:rPr>
      </w:pPr>
      <w:r w:rsidRPr="006746E6">
        <w:rPr>
          <w:rFonts w:eastAsia="SimSun"/>
          <w:color w:val="000000"/>
          <w:szCs w:val="24"/>
        </w:rPr>
        <w:t>Řekl/a mi to kamarád/kamarádka</w:t>
      </w:r>
    </w:p>
    <w:p w:rsidR="009425DA" w:rsidRPr="006746E6" w:rsidRDefault="009425DA" w:rsidP="009425DA">
      <w:pPr>
        <w:pStyle w:val="Odstavecseseznamem"/>
        <w:numPr>
          <w:ilvl w:val="0"/>
          <w:numId w:val="42"/>
        </w:numPr>
        <w:tabs>
          <w:tab w:val="clear" w:pos="720"/>
          <w:tab w:val="num" w:pos="1276"/>
        </w:tabs>
        <w:spacing w:after="0" w:line="360" w:lineRule="auto"/>
        <w:ind w:left="1134" w:hanging="567"/>
        <w:rPr>
          <w:rFonts w:eastAsia="SimSun"/>
          <w:color w:val="000000"/>
          <w:szCs w:val="24"/>
        </w:rPr>
      </w:pPr>
      <w:r w:rsidRPr="006746E6">
        <w:rPr>
          <w:rFonts w:eastAsia="SimSun"/>
          <w:color w:val="000000"/>
          <w:szCs w:val="24"/>
        </w:rPr>
        <w:t>Z </w:t>
      </w:r>
      <w:proofErr w:type="gramStart"/>
      <w:r w:rsidRPr="006746E6">
        <w:rPr>
          <w:rFonts w:eastAsia="SimSun"/>
          <w:color w:val="000000"/>
          <w:szCs w:val="24"/>
        </w:rPr>
        <w:t>médií  …</w:t>
      </w:r>
      <w:proofErr w:type="gramEnd"/>
      <w:r w:rsidRPr="006746E6">
        <w:rPr>
          <w:rFonts w:eastAsia="SimSun"/>
          <w:color w:val="000000"/>
          <w:szCs w:val="24"/>
        </w:rPr>
        <w:t>………………………………………..(ze kterých?)</w:t>
      </w:r>
    </w:p>
    <w:p w:rsidR="009425DA" w:rsidRPr="006746E6" w:rsidRDefault="009425DA" w:rsidP="009425DA">
      <w:pPr>
        <w:pStyle w:val="Odstavecseseznamem"/>
        <w:numPr>
          <w:ilvl w:val="0"/>
          <w:numId w:val="42"/>
        </w:numPr>
        <w:tabs>
          <w:tab w:val="clear" w:pos="720"/>
          <w:tab w:val="num" w:pos="1276"/>
        </w:tabs>
        <w:spacing w:after="0" w:line="360" w:lineRule="auto"/>
        <w:ind w:left="1134" w:hanging="567"/>
        <w:rPr>
          <w:rFonts w:eastAsia="SimSun"/>
          <w:color w:val="000000"/>
          <w:szCs w:val="24"/>
        </w:rPr>
      </w:pPr>
      <w:r w:rsidRPr="006746E6">
        <w:rPr>
          <w:rFonts w:eastAsia="SimSun"/>
          <w:color w:val="000000"/>
          <w:szCs w:val="24"/>
        </w:rPr>
        <w:t>Od jiné organizace ……………………………………(jaké?)</w:t>
      </w:r>
    </w:p>
    <w:p w:rsidR="009425DA" w:rsidRPr="006746E6" w:rsidRDefault="009425DA" w:rsidP="009425DA">
      <w:pPr>
        <w:pStyle w:val="Odstavecseseznamem"/>
        <w:numPr>
          <w:ilvl w:val="0"/>
          <w:numId w:val="42"/>
        </w:numPr>
        <w:tabs>
          <w:tab w:val="clear" w:pos="720"/>
          <w:tab w:val="num" w:pos="1276"/>
        </w:tabs>
        <w:spacing w:after="0" w:line="360" w:lineRule="auto"/>
        <w:ind w:left="1134" w:hanging="567"/>
        <w:rPr>
          <w:rFonts w:eastAsia="SimSun"/>
          <w:color w:val="000000"/>
          <w:szCs w:val="24"/>
        </w:rPr>
      </w:pPr>
      <w:r w:rsidRPr="006746E6">
        <w:rPr>
          <w:rFonts w:eastAsia="SimSun"/>
          <w:color w:val="000000"/>
          <w:szCs w:val="24"/>
        </w:rPr>
        <w:t>Ze sociální sítě</w:t>
      </w:r>
    </w:p>
    <w:p w:rsidR="009425DA" w:rsidRPr="006746E6" w:rsidRDefault="009425DA" w:rsidP="009425DA">
      <w:pPr>
        <w:pStyle w:val="Odstavecseseznamem"/>
        <w:numPr>
          <w:ilvl w:val="0"/>
          <w:numId w:val="42"/>
        </w:numPr>
        <w:tabs>
          <w:tab w:val="clear" w:pos="720"/>
          <w:tab w:val="num" w:pos="1276"/>
        </w:tabs>
        <w:spacing w:after="0" w:line="360" w:lineRule="auto"/>
        <w:ind w:left="1134" w:hanging="567"/>
        <w:rPr>
          <w:rFonts w:eastAsia="SimSun"/>
          <w:color w:val="000000"/>
          <w:szCs w:val="24"/>
        </w:rPr>
      </w:pPr>
      <w:r w:rsidRPr="006746E6">
        <w:rPr>
          <w:rFonts w:eastAsia="SimSun"/>
          <w:color w:val="000000"/>
          <w:szCs w:val="24"/>
        </w:rPr>
        <w:t>Z jiné internetové stránky ……………………………(které?)</w:t>
      </w:r>
    </w:p>
    <w:p w:rsidR="009425DA" w:rsidRPr="006746E6" w:rsidRDefault="009425DA" w:rsidP="009425DA">
      <w:pPr>
        <w:pStyle w:val="Odstavecseseznamem"/>
        <w:numPr>
          <w:ilvl w:val="0"/>
          <w:numId w:val="42"/>
        </w:numPr>
        <w:tabs>
          <w:tab w:val="clear" w:pos="720"/>
          <w:tab w:val="num" w:pos="1276"/>
        </w:tabs>
        <w:spacing w:after="0" w:line="360" w:lineRule="auto"/>
        <w:ind w:left="1134" w:hanging="567"/>
        <w:rPr>
          <w:szCs w:val="24"/>
        </w:rPr>
      </w:pPr>
      <w:r w:rsidRPr="006746E6">
        <w:rPr>
          <w:rFonts w:eastAsia="SimSun"/>
          <w:color w:val="000000"/>
          <w:szCs w:val="24"/>
        </w:rPr>
        <w:t>Jinak (jak?)</w:t>
      </w:r>
    </w:p>
    <w:p w:rsidR="009425DA" w:rsidRPr="006746E6" w:rsidRDefault="009425DA" w:rsidP="009425DA">
      <w:pPr>
        <w:pStyle w:val="Odstavecseseznamem"/>
        <w:numPr>
          <w:ilvl w:val="0"/>
          <w:numId w:val="33"/>
        </w:numPr>
        <w:spacing w:after="0" w:line="360" w:lineRule="auto"/>
        <w:ind w:left="0" w:firstLine="0"/>
        <w:rPr>
          <w:szCs w:val="24"/>
        </w:rPr>
      </w:pPr>
      <w:r w:rsidRPr="006746E6">
        <w:rPr>
          <w:szCs w:val="24"/>
        </w:rPr>
        <w:t>Jak dlouho pracujete jako dobrovolník v Ráji?</w:t>
      </w:r>
    </w:p>
    <w:p w:rsidR="009425DA" w:rsidRPr="006746E6" w:rsidRDefault="009425DA" w:rsidP="009425DA">
      <w:pPr>
        <w:pStyle w:val="Odstavecseseznamem"/>
        <w:ind w:left="0"/>
        <w:rPr>
          <w:szCs w:val="24"/>
        </w:rPr>
      </w:pPr>
    </w:p>
    <w:p w:rsidR="009425DA" w:rsidRPr="006746E6" w:rsidRDefault="009425DA" w:rsidP="009425DA">
      <w:pPr>
        <w:pStyle w:val="Odstavecseseznamem"/>
        <w:numPr>
          <w:ilvl w:val="0"/>
          <w:numId w:val="33"/>
        </w:numPr>
        <w:spacing w:after="0" w:line="360" w:lineRule="auto"/>
        <w:ind w:left="0" w:firstLine="0"/>
        <w:rPr>
          <w:szCs w:val="24"/>
        </w:rPr>
      </w:pPr>
      <w:r w:rsidRPr="006746E6">
        <w:rPr>
          <w:szCs w:val="24"/>
        </w:rPr>
        <w:t>Proč pracujete jako dobrovolník/</w:t>
      </w:r>
      <w:proofErr w:type="spellStart"/>
      <w:r w:rsidRPr="006746E6">
        <w:rPr>
          <w:szCs w:val="24"/>
        </w:rPr>
        <w:t>ce</w:t>
      </w:r>
      <w:proofErr w:type="spellEnd"/>
      <w:r w:rsidRPr="006746E6">
        <w:rPr>
          <w:szCs w:val="24"/>
        </w:rPr>
        <w:t>?</w:t>
      </w:r>
    </w:p>
    <w:p w:rsidR="009425DA" w:rsidRPr="006746E6" w:rsidRDefault="009425DA" w:rsidP="009425DA">
      <w:pPr>
        <w:pStyle w:val="Odstavecseseznamem"/>
        <w:numPr>
          <w:ilvl w:val="0"/>
          <w:numId w:val="34"/>
        </w:numPr>
        <w:tabs>
          <w:tab w:val="clear" w:pos="720"/>
          <w:tab w:val="num" w:pos="1134"/>
        </w:tabs>
        <w:spacing w:after="0" w:line="360" w:lineRule="auto"/>
        <w:ind w:left="0" w:firstLine="567"/>
        <w:rPr>
          <w:szCs w:val="24"/>
        </w:rPr>
      </w:pPr>
      <w:r w:rsidRPr="006746E6">
        <w:rPr>
          <w:szCs w:val="24"/>
        </w:rPr>
        <w:t>Chci mít co na práci</w:t>
      </w:r>
    </w:p>
    <w:p w:rsidR="009425DA" w:rsidRPr="006746E6" w:rsidRDefault="009425DA" w:rsidP="009425DA">
      <w:pPr>
        <w:pStyle w:val="Odstavecseseznamem"/>
        <w:numPr>
          <w:ilvl w:val="0"/>
          <w:numId w:val="34"/>
        </w:numPr>
        <w:tabs>
          <w:tab w:val="clear" w:pos="720"/>
          <w:tab w:val="num" w:pos="1134"/>
        </w:tabs>
        <w:spacing w:after="0" w:line="360" w:lineRule="auto"/>
        <w:ind w:left="0" w:firstLine="567"/>
        <w:rPr>
          <w:szCs w:val="24"/>
        </w:rPr>
      </w:pPr>
      <w:r w:rsidRPr="006746E6">
        <w:rPr>
          <w:szCs w:val="24"/>
        </w:rPr>
        <w:t>Chci se setkávat s lidmi</w:t>
      </w:r>
    </w:p>
    <w:p w:rsidR="009425DA" w:rsidRPr="006746E6" w:rsidRDefault="009425DA" w:rsidP="009425DA">
      <w:pPr>
        <w:pStyle w:val="Odstavecseseznamem"/>
        <w:numPr>
          <w:ilvl w:val="0"/>
          <w:numId w:val="34"/>
        </w:numPr>
        <w:tabs>
          <w:tab w:val="clear" w:pos="720"/>
          <w:tab w:val="num" w:pos="1134"/>
        </w:tabs>
        <w:spacing w:after="0" w:line="360" w:lineRule="auto"/>
        <w:ind w:left="0" w:firstLine="567"/>
        <w:rPr>
          <w:szCs w:val="24"/>
        </w:rPr>
      </w:pPr>
      <w:r w:rsidRPr="006746E6">
        <w:rPr>
          <w:szCs w:val="24"/>
        </w:rPr>
        <w:t>Chci dosáhnout vlastního uspokojení z činnosti</w:t>
      </w:r>
    </w:p>
    <w:p w:rsidR="009425DA" w:rsidRPr="006746E6" w:rsidRDefault="009425DA" w:rsidP="009425DA">
      <w:pPr>
        <w:pStyle w:val="Odstavecseseznamem"/>
        <w:numPr>
          <w:ilvl w:val="0"/>
          <w:numId w:val="34"/>
        </w:numPr>
        <w:tabs>
          <w:tab w:val="clear" w:pos="720"/>
          <w:tab w:val="num" w:pos="1134"/>
        </w:tabs>
        <w:spacing w:after="0" w:line="360" w:lineRule="auto"/>
        <w:ind w:left="0" w:firstLine="567"/>
        <w:rPr>
          <w:szCs w:val="24"/>
        </w:rPr>
      </w:pPr>
      <w:r w:rsidRPr="006746E6">
        <w:rPr>
          <w:szCs w:val="24"/>
        </w:rPr>
        <w:t>Chci dokázat pomoci potřebným lidem</w:t>
      </w:r>
    </w:p>
    <w:p w:rsidR="009425DA" w:rsidRPr="006746E6" w:rsidRDefault="009425DA" w:rsidP="009425DA">
      <w:pPr>
        <w:pStyle w:val="Odstavecseseznamem"/>
        <w:numPr>
          <w:ilvl w:val="0"/>
          <w:numId w:val="34"/>
        </w:numPr>
        <w:tabs>
          <w:tab w:val="clear" w:pos="720"/>
          <w:tab w:val="num" w:pos="1134"/>
        </w:tabs>
        <w:spacing w:after="0" w:line="360" w:lineRule="auto"/>
        <w:ind w:left="0" w:firstLine="567"/>
        <w:rPr>
          <w:szCs w:val="24"/>
        </w:rPr>
      </w:pPr>
      <w:r w:rsidRPr="006746E6">
        <w:rPr>
          <w:szCs w:val="24"/>
        </w:rPr>
        <w:t>Chci získat nové zkušenosti</w:t>
      </w:r>
    </w:p>
    <w:p w:rsidR="009425DA" w:rsidRDefault="009425DA" w:rsidP="009425DA">
      <w:pPr>
        <w:pStyle w:val="Odstavecseseznamem"/>
        <w:numPr>
          <w:ilvl w:val="0"/>
          <w:numId w:val="34"/>
        </w:numPr>
        <w:tabs>
          <w:tab w:val="clear" w:pos="720"/>
          <w:tab w:val="num" w:pos="1134"/>
        </w:tabs>
        <w:spacing w:after="0" w:line="360" w:lineRule="auto"/>
        <w:ind w:left="0" w:firstLine="567"/>
        <w:rPr>
          <w:szCs w:val="24"/>
        </w:rPr>
      </w:pPr>
      <w:r w:rsidRPr="006746E6">
        <w:rPr>
          <w:szCs w:val="24"/>
        </w:rPr>
        <w:t>Chci rozvinout své dovednosti</w:t>
      </w:r>
    </w:p>
    <w:p w:rsidR="009425DA" w:rsidRPr="006746E6" w:rsidRDefault="009425DA" w:rsidP="009425DA">
      <w:pPr>
        <w:pStyle w:val="Odstavecseseznamem"/>
        <w:numPr>
          <w:ilvl w:val="0"/>
          <w:numId w:val="33"/>
        </w:numPr>
        <w:spacing w:after="0" w:line="360" w:lineRule="auto"/>
        <w:ind w:left="0" w:firstLine="0"/>
        <w:rPr>
          <w:szCs w:val="24"/>
        </w:rPr>
      </w:pPr>
      <w:r>
        <w:rPr>
          <w:szCs w:val="24"/>
        </w:rPr>
        <w:t>Uvítali byste dobrovolnictví „na smlouvu“ ?</w:t>
      </w:r>
    </w:p>
    <w:p w:rsidR="009425DA" w:rsidRPr="006746E6" w:rsidRDefault="009425DA" w:rsidP="009425DA">
      <w:pPr>
        <w:pStyle w:val="Odstavecseseznamem"/>
        <w:numPr>
          <w:ilvl w:val="0"/>
          <w:numId w:val="33"/>
        </w:numPr>
        <w:spacing w:after="0" w:line="360" w:lineRule="auto"/>
        <w:ind w:left="0" w:firstLine="0"/>
        <w:rPr>
          <w:szCs w:val="24"/>
        </w:rPr>
      </w:pPr>
      <w:r w:rsidRPr="006746E6">
        <w:rPr>
          <w:szCs w:val="24"/>
        </w:rPr>
        <w:t>Jakému typu dobrovolné činnosti dáváte přednost?</w:t>
      </w:r>
    </w:p>
    <w:p w:rsidR="009425DA" w:rsidRPr="006746E6" w:rsidRDefault="009425DA" w:rsidP="009425DA">
      <w:pPr>
        <w:pStyle w:val="Odstavecseseznamem"/>
        <w:numPr>
          <w:ilvl w:val="0"/>
          <w:numId w:val="39"/>
        </w:numPr>
        <w:tabs>
          <w:tab w:val="clear" w:pos="720"/>
          <w:tab w:val="num" w:pos="1134"/>
        </w:tabs>
        <w:spacing w:after="0" w:line="360" w:lineRule="auto"/>
        <w:ind w:left="0" w:firstLine="567"/>
        <w:rPr>
          <w:szCs w:val="24"/>
        </w:rPr>
      </w:pPr>
      <w:r w:rsidRPr="006746E6">
        <w:rPr>
          <w:szCs w:val="24"/>
        </w:rPr>
        <w:t>chci pomáhat pravidelně</w:t>
      </w:r>
    </w:p>
    <w:p w:rsidR="009425DA" w:rsidRPr="006746E6" w:rsidRDefault="009425DA" w:rsidP="009425DA">
      <w:pPr>
        <w:pStyle w:val="Odstavecseseznamem"/>
        <w:numPr>
          <w:ilvl w:val="0"/>
          <w:numId w:val="38"/>
        </w:numPr>
        <w:tabs>
          <w:tab w:val="clear" w:pos="720"/>
          <w:tab w:val="num" w:pos="1134"/>
        </w:tabs>
        <w:spacing w:after="0" w:line="360" w:lineRule="auto"/>
        <w:ind w:left="0" w:firstLine="567"/>
        <w:rPr>
          <w:szCs w:val="24"/>
        </w:rPr>
      </w:pPr>
      <w:r w:rsidRPr="006746E6">
        <w:rPr>
          <w:szCs w:val="24"/>
        </w:rPr>
        <w:t>chci pomáhat při jednorázových akcích</w:t>
      </w:r>
    </w:p>
    <w:p w:rsidR="009425DA" w:rsidRPr="006746E6" w:rsidRDefault="009425DA" w:rsidP="009425DA">
      <w:pPr>
        <w:pStyle w:val="Odstavecseseznamem"/>
        <w:numPr>
          <w:ilvl w:val="0"/>
          <w:numId w:val="38"/>
        </w:numPr>
        <w:tabs>
          <w:tab w:val="clear" w:pos="720"/>
          <w:tab w:val="num" w:pos="1134"/>
        </w:tabs>
        <w:spacing w:after="0" w:line="360" w:lineRule="auto"/>
        <w:ind w:left="0" w:firstLine="567"/>
        <w:rPr>
          <w:szCs w:val="24"/>
        </w:rPr>
      </w:pPr>
      <w:r w:rsidRPr="006746E6">
        <w:rPr>
          <w:szCs w:val="24"/>
        </w:rPr>
        <w:lastRenderedPageBreak/>
        <w:t>vyhovuje mi dlouhodobá spolupráce</w:t>
      </w:r>
    </w:p>
    <w:p w:rsidR="009425DA" w:rsidRPr="006746E6" w:rsidRDefault="009425DA" w:rsidP="009425DA">
      <w:pPr>
        <w:pStyle w:val="Odstavecseseznamem"/>
        <w:numPr>
          <w:ilvl w:val="0"/>
          <w:numId w:val="38"/>
        </w:numPr>
        <w:tabs>
          <w:tab w:val="clear" w:pos="720"/>
          <w:tab w:val="num" w:pos="1134"/>
        </w:tabs>
        <w:spacing w:after="0" w:line="360" w:lineRule="auto"/>
        <w:ind w:left="0" w:firstLine="567"/>
        <w:rPr>
          <w:szCs w:val="24"/>
        </w:rPr>
      </w:pPr>
      <w:r w:rsidRPr="006746E6">
        <w:rPr>
          <w:szCs w:val="24"/>
        </w:rPr>
        <w:t>chci pomáhat jen občas</w:t>
      </w:r>
    </w:p>
    <w:p w:rsidR="009425DA" w:rsidRPr="006746E6" w:rsidRDefault="009425DA" w:rsidP="009425DA">
      <w:pPr>
        <w:rPr>
          <w:szCs w:val="24"/>
        </w:rPr>
      </w:pPr>
      <w:r>
        <w:rPr>
          <w:szCs w:val="24"/>
        </w:rPr>
        <w:t>8</w:t>
      </w:r>
      <w:r w:rsidRPr="006746E6">
        <w:rPr>
          <w:szCs w:val="24"/>
        </w:rPr>
        <w:t>. Vyhovuje Vám organizační zajištění programu?</w:t>
      </w:r>
    </w:p>
    <w:p w:rsidR="009425DA" w:rsidRPr="006746E6" w:rsidRDefault="009425DA" w:rsidP="009425DA">
      <w:pPr>
        <w:spacing w:line="240" w:lineRule="auto"/>
        <w:rPr>
          <w:szCs w:val="24"/>
        </w:rPr>
      </w:pPr>
      <w:r w:rsidRPr="006746E6">
        <w:rPr>
          <w:szCs w:val="24"/>
        </w:rPr>
        <w:t>Co by se na něm dalo zlepšit?</w:t>
      </w:r>
    </w:p>
    <w:p w:rsidR="00F05654" w:rsidRDefault="00F05654" w:rsidP="009425DA">
      <w:pPr>
        <w:rPr>
          <w:szCs w:val="24"/>
        </w:rPr>
      </w:pPr>
    </w:p>
    <w:p w:rsidR="009425DA" w:rsidRPr="006746E6" w:rsidRDefault="009425DA" w:rsidP="009425DA">
      <w:pPr>
        <w:rPr>
          <w:szCs w:val="24"/>
        </w:rPr>
      </w:pPr>
      <w:r>
        <w:rPr>
          <w:szCs w:val="24"/>
        </w:rPr>
        <w:t>9</w:t>
      </w:r>
      <w:r w:rsidRPr="006746E6">
        <w:rPr>
          <w:szCs w:val="24"/>
        </w:rPr>
        <w:t>. Jakých činností byste se jako dobrovolník/</w:t>
      </w:r>
      <w:proofErr w:type="spellStart"/>
      <w:r w:rsidRPr="006746E6">
        <w:rPr>
          <w:szCs w:val="24"/>
        </w:rPr>
        <w:t>ce</w:t>
      </w:r>
      <w:proofErr w:type="spellEnd"/>
      <w:r w:rsidRPr="006746E6">
        <w:rPr>
          <w:szCs w:val="24"/>
        </w:rPr>
        <w:t xml:space="preserve"> chtěl/a </w:t>
      </w:r>
      <w:proofErr w:type="spellStart"/>
      <w:r w:rsidRPr="006746E6">
        <w:rPr>
          <w:szCs w:val="24"/>
        </w:rPr>
        <w:t>zúčastit</w:t>
      </w:r>
      <w:proofErr w:type="spellEnd"/>
      <w:r w:rsidRPr="006746E6">
        <w:rPr>
          <w:szCs w:val="24"/>
        </w:rPr>
        <w:t>?</w:t>
      </w:r>
    </w:p>
    <w:p w:rsidR="009425DA" w:rsidRPr="006746E6" w:rsidRDefault="009425DA" w:rsidP="009425DA">
      <w:pPr>
        <w:pStyle w:val="Odstavecseseznamem"/>
        <w:numPr>
          <w:ilvl w:val="0"/>
          <w:numId w:val="43"/>
        </w:numPr>
        <w:tabs>
          <w:tab w:val="clear" w:pos="720"/>
          <w:tab w:val="num" w:pos="1134"/>
        </w:tabs>
        <w:spacing w:after="0" w:line="360" w:lineRule="auto"/>
        <w:ind w:left="1134" w:hanging="567"/>
        <w:rPr>
          <w:szCs w:val="24"/>
        </w:rPr>
      </w:pPr>
      <w:r w:rsidRPr="006746E6">
        <w:rPr>
          <w:szCs w:val="24"/>
        </w:rPr>
        <w:t>práce s dětmi</w:t>
      </w:r>
    </w:p>
    <w:p w:rsidR="009425DA" w:rsidRPr="006746E6" w:rsidRDefault="009425DA" w:rsidP="009425DA">
      <w:pPr>
        <w:pStyle w:val="Odstavecseseznamem"/>
        <w:numPr>
          <w:ilvl w:val="0"/>
          <w:numId w:val="43"/>
        </w:numPr>
        <w:tabs>
          <w:tab w:val="clear" w:pos="720"/>
          <w:tab w:val="num" w:pos="1134"/>
        </w:tabs>
        <w:spacing w:after="0" w:line="360" w:lineRule="auto"/>
        <w:ind w:left="1134" w:hanging="567"/>
        <w:rPr>
          <w:szCs w:val="24"/>
        </w:rPr>
      </w:pPr>
      <w:r w:rsidRPr="006746E6">
        <w:rPr>
          <w:szCs w:val="24"/>
        </w:rPr>
        <w:t>pomoc při přípravě akcí, plesu apod.</w:t>
      </w:r>
    </w:p>
    <w:p w:rsidR="009425DA" w:rsidRPr="006746E6" w:rsidRDefault="009425DA" w:rsidP="009425DA">
      <w:pPr>
        <w:pStyle w:val="Odstavecseseznamem"/>
        <w:numPr>
          <w:ilvl w:val="0"/>
          <w:numId w:val="43"/>
        </w:numPr>
        <w:tabs>
          <w:tab w:val="clear" w:pos="720"/>
          <w:tab w:val="num" w:pos="1134"/>
        </w:tabs>
        <w:spacing w:after="0" w:line="360" w:lineRule="auto"/>
        <w:ind w:left="1134" w:hanging="567"/>
        <w:rPr>
          <w:szCs w:val="24"/>
        </w:rPr>
      </w:pPr>
      <w:r w:rsidRPr="006746E6">
        <w:rPr>
          <w:szCs w:val="24"/>
        </w:rPr>
        <w:t>manuální práce (sečení trávy, malování, úklid apod.)</w:t>
      </w:r>
    </w:p>
    <w:p w:rsidR="009425DA" w:rsidRPr="006746E6" w:rsidRDefault="009425DA" w:rsidP="009425DA">
      <w:pPr>
        <w:pStyle w:val="Odstavecseseznamem"/>
        <w:numPr>
          <w:ilvl w:val="0"/>
          <w:numId w:val="43"/>
        </w:numPr>
        <w:tabs>
          <w:tab w:val="clear" w:pos="720"/>
          <w:tab w:val="num" w:pos="1134"/>
        </w:tabs>
        <w:spacing w:after="0" w:line="360" w:lineRule="auto"/>
        <w:ind w:left="1134" w:hanging="567"/>
        <w:rPr>
          <w:szCs w:val="24"/>
        </w:rPr>
      </w:pPr>
      <w:r w:rsidRPr="006746E6">
        <w:rPr>
          <w:szCs w:val="24"/>
        </w:rPr>
        <w:t xml:space="preserve">pomoc jako virtuální </w:t>
      </w:r>
      <w:proofErr w:type="gramStart"/>
      <w:r w:rsidRPr="006746E6">
        <w:rPr>
          <w:szCs w:val="24"/>
        </w:rPr>
        <w:t>dobrovolník ( fotky</w:t>
      </w:r>
      <w:proofErr w:type="gramEnd"/>
      <w:r w:rsidRPr="006746E6">
        <w:rPr>
          <w:szCs w:val="24"/>
        </w:rPr>
        <w:t>, videa,pomoc při správě webu apod.)</w:t>
      </w:r>
    </w:p>
    <w:p w:rsidR="009425DA" w:rsidRPr="006746E6" w:rsidRDefault="009425DA" w:rsidP="009425DA">
      <w:pPr>
        <w:pStyle w:val="Odstavecseseznamem"/>
        <w:numPr>
          <w:ilvl w:val="0"/>
          <w:numId w:val="43"/>
        </w:numPr>
        <w:tabs>
          <w:tab w:val="clear" w:pos="720"/>
          <w:tab w:val="num" w:pos="1134"/>
        </w:tabs>
        <w:spacing w:after="0" w:line="360" w:lineRule="auto"/>
        <w:ind w:left="1134" w:hanging="567"/>
        <w:rPr>
          <w:szCs w:val="24"/>
        </w:rPr>
      </w:pPr>
      <w:r w:rsidRPr="006746E6">
        <w:rPr>
          <w:szCs w:val="24"/>
        </w:rPr>
        <w:t>pomoc při propagaci Ráje (články do novin, roznos letáků a plakátů aj.)</w:t>
      </w:r>
    </w:p>
    <w:p w:rsidR="009425DA" w:rsidRPr="006746E6" w:rsidRDefault="009425DA" w:rsidP="009425DA">
      <w:pPr>
        <w:pStyle w:val="Odstavecseseznamem"/>
        <w:numPr>
          <w:ilvl w:val="0"/>
          <w:numId w:val="43"/>
        </w:numPr>
        <w:tabs>
          <w:tab w:val="clear" w:pos="720"/>
          <w:tab w:val="num" w:pos="1134"/>
        </w:tabs>
        <w:spacing w:after="0" w:line="360" w:lineRule="auto"/>
        <w:ind w:left="1134" w:hanging="567"/>
        <w:rPr>
          <w:szCs w:val="24"/>
        </w:rPr>
      </w:pPr>
      <w:r w:rsidRPr="006746E6">
        <w:rPr>
          <w:szCs w:val="24"/>
        </w:rPr>
        <w:t xml:space="preserve">jiné (prosím </w:t>
      </w:r>
      <w:proofErr w:type="gramStart"/>
      <w:r w:rsidRPr="006746E6">
        <w:rPr>
          <w:szCs w:val="24"/>
        </w:rPr>
        <w:t>napiš )</w:t>
      </w:r>
      <w:proofErr w:type="gramEnd"/>
    </w:p>
    <w:p w:rsidR="009425DA" w:rsidRDefault="009425DA" w:rsidP="009425DA">
      <w:pPr>
        <w:rPr>
          <w:szCs w:val="24"/>
        </w:rPr>
      </w:pPr>
    </w:p>
    <w:p w:rsidR="009425DA" w:rsidRDefault="009425DA" w:rsidP="009425DA">
      <w:pPr>
        <w:rPr>
          <w:szCs w:val="24"/>
        </w:rPr>
      </w:pPr>
      <w:proofErr w:type="gramStart"/>
      <w:r>
        <w:rPr>
          <w:szCs w:val="24"/>
        </w:rPr>
        <w:t>10</w:t>
      </w:r>
      <w:r w:rsidRPr="006746E6">
        <w:rPr>
          <w:szCs w:val="24"/>
        </w:rPr>
        <w:t>.Co</w:t>
      </w:r>
      <w:proofErr w:type="gramEnd"/>
      <w:r w:rsidRPr="006746E6">
        <w:rPr>
          <w:szCs w:val="24"/>
        </w:rPr>
        <w:t xml:space="preserve"> byste potřeboval(a) k lepšímu pocitu naplnění z Vaší dobrovolnické   činnosti?</w:t>
      </w:r>
    </w:p>
    <w:p w:rsidR="009425DA" w:rsidRDefault="009425DA" w:rsidP="009425DA">
      <w:pPr>
        <w:rPr>
          <w:szCs w:val="24"/>
        </w:rPr>
      </w:pPr>
    </w:p>
    <w:p w:rsidR="009425DA" w:rsidRDefault="009425DA" w:rsidP="009425DA">
      <w:pPr>
        <w:rPr>
          <w:szCs w:val="24"/>
        </w:rPr>
      </w:pPr>
      <w:r>
        <w:rPr>
          <w:szCs w:val="24"/>
        </w:rPr>
        <w:t>11. Jaké ohodnocení vaší práce by vás nejvíce potěšilo?</w:t>
      </w:r>
    </w:p>
    <w:p w:rsidR="009425DA" w:rsidRDefault="009425DA" w:rsidP="009425DA">
      <w:pPr>
        <w:numPr>
          <w:ilvl w:val="0"/>
          <w:numId w:val="44"/>
        </w:numPr>
        <w:tabs>
          <w:tab w:val="clear" w:pos="720"/>
          <w:tab w:val="num" w:pos="1134"/>
        </w:tabs>
        <w:spacing w:after="0" w:line="360" w:lineRule="auto"/>
        <w:ind w:hanging="153"/>
        <w:rPr>
          <w:szCs w:val="24"/>
        </w:rPr>
      </w:pPr>
      <w:r>
        <w:rPr>
          <w:szCs w:val="24"/>
        </w:rPr>
        <w:t>ústní poděkování</w:t>
      </w:r>
    </w:p>
    <w:p w:rsidR="009425DA" w:rsidRDefault="009425DA" w:rsidP="009425DA">
      <w:pPr>
        <w:numPr>
          <w:ilvl w:val="0"/>
          <w:numId w:val="44"/>
        </w:numPr>
        <w:tabs>
          <w:tab w:val="clear" w:pos="720"/>
          <w:tab w:val="num" w:pos="1134"/>
        </w:tabs>
        <w:spacing w:after="0" w:line="360" w:lineRule="auto"/>
        <w:ind w:hanging="153"/>
        <w:rPr>
          <w:szCs w:val="24"/>
        </w:rPr>
      </w:pPr>
      <w:r>
        <w:rPr>
          <w:szCs w:val="24"/>
        </w:rPr>
        <w:t>sleva na programy Ráje</w:t>
      </w:r>
    </w:p>
    <w:p w:rsidR="009425DA" w:rsidRDefault="009425DA" w:rsidP="009425DA">
      <w:pPr>
        <w:numPr>
          <w:ilvl w:val="0"/>
          <w:numId w:val="44"/>
        </w:numPr>
        <w:tabs>
          <w:tab w:val="clear" w:pos="720"/>
          <w:tab w:val="num" w:pos="1134"/>
        </w:tabs>
        <w:spacing w:after="0" w:line="360" w:lineRule="auto"/>
        <w:ind w:hanging="153"/>
        <w:rPr>
          <w:szCs w:val="24"/>
        </w:rPr>
      </w:pPr>
      <w:r>
        <w:rPr>
          <w:szCs w:val="24"/>
        </w:rPr>
        <w:t>úhrada dopravy</w:t>
      </w:r>
    </w:p>
    <w:p w:rsidR="009425DA" w:rsidRPr="006746E6" w:rsidRDefault="009425DA" w:rsidP="009425DA">
      <w:pPr>
        <w:numPr>
          <w:ilvl w:val="0"/>
          <w:numId w:val="44"/>
        </w:numPr>
        <w:tabs>
          <w:tab w:val="clear" w:pos="720"/>
          <w:tab w:val="num" w:pos="1134"/>
        </w:tabs>
        <w:spacing w:after="0" w:line="360" w:lineRule="auto"/>
        <w:ind w:hanging="153"/>
        <w:rPr>
          <w:szCs w:val="24"/>
        </w:rPr>
      </w:pPr>
      <w:r>
        <w:rPr>
          <w:szCs w:val="24"/>
        </w:rPr>
        <w:t xml:space="preserve">akce jen pro dobrovolníky – vzdělávací – poznávací výlet – zábava </w:t>
      </w:r>
      <w:proofErr w:type="spellStart"/>
      <w:proofErr w:type="gramStart"/>
      <w:r>
        <w:rPr>
          <w:szCs w:val="24"/>
        </w:rPr>
        <w:t>např.disko</w:t>
      </w:r>
      <w:proofErr w:type="spellEnd"/>
      <w:proofErr w:type="gramEnd"/>
    </w:p>
    <w:p w:rsidR="009425DA" w:rsidRPr="006746E6" w:rsidRDefault="009425DA" w:rsidP="009425DA">
      <w:pPr>
        <w:numPr>
          <w:ilvl w:val="0"/>
          <w:numId w:val="44"/>
        </w:numPr>
        <w:tabs>
          <w:tab w:val="clear" w:pos="720"/>
          <w:tab w:val="num" w:pos="1134"/>
        </w:tabs>
        <w:spacing w:after="0" w:line="360" w:lineRule="auto"/>
        <w:ind w:hanging="153"/>
        <w:rPr>
          <w:szCs w:val="24"/>
        </w:rPr>
      </w:pPr>
      <w:r>
        <w:rPr>
          <w:szCs w:val="24"/>
        </w:rPr>
        <w:t>jiné (navrhni) ………………………….</w:t>
      </w:r>
    </w:p>
    <w:p w:rsidR="009425DA" w:rsidRPr="006746E6" w:rsidRDefault="009425DA" w:rsidP="009425DA">
      <w:pPr>
        <w:rPr>
          <w:szCs w:val="24"/>
        </w:rPr>
      </w:pPr>
      <w:r>
        <w:rPr>
          <w:szCs w:val="24"/>
        </w:rPr>
        <w:t>12</w:t>
      </w:r>
      <w:r w:rsidRPr="006746E6">
        <w:rPr>
          <w:szCs w:val="24"/>
        </w:rPr>
        <w:t xml:space="preserve">. Jak hodnotíte spolupráci se zaměstnanci Ráje? </w:t>
      </w:r>
    </w:p>
    <w:p w:rsidR="00F05654" w:rsidRDefault="00F05654" w:rsidP="009425DA">
      <w:pPr>
        <w:rPr>
          <w:szCs w:val="24"/>
        </w:rPr>
      </w:pPr>
    </w:p>
    <w:p w:rsidR="009425DA" w:rsidRDefault="009425DA" w:rsidP="009425DA">
      <w:pPr>
        <w:rPr>
          <w:szCs w:val="24"/>
        </w:rPr>
      </w:pPr>
      <w:r>
        <w:rPr>
          <w:szCs w:val="24"/>
        </w:rPr>
        <w:t>13</w:t>
      </w:r>
      <w:r w:rsidRPr="006746E6">
        <w:rPr>
          <w:szCs w:val="24"/>
        </w:rPr>
        <w:t>. Vaše další připomínky, vzkazy, kritika, přání:</w:t>
      </w:r>
      <w:r>
        <w:rPr>
          <w:szCs w:val="24"/>
        </w:rPr>
        <w:t xml:space="preserve"> Zde prosím napište vše co Vás jako dobrovolníky Ráje těší a také trápí. </w:t>
      </w:r>
    </w:p>
    <w:p w:rsidR="00F01B7F" w:rsidRDefault="00F01B7F" w:rsidP="0072763F">
      <w:pPr>
        <w:pStyle w:val="Odstavecseseznamem"/>
        <w:tabs>
          <w:tab w:val="left" w:pos="0"/>
        </w:tabs>
        <w:spacing w:line="360" w:lineRule="auto"/>
        <w:ind w:left="0"/>
        <w:jc w:val="both"/>
        <w:rPr>
          <w:rFonts w:cs="Times New Roman"/>
          <w:sz w:val="28"/>
          <w:szCs w:val="28"/>
        </w:rPr>
      </w:pPr>
    </w:p>
    <w:p w:rsidR="00E9454F" w:rsidRDefault="00E9454F" w:rsidP="0072763F">
      <w:pPr>
        <w:pStyle w:val="Odstavecseseznamem"/>
        <w:tabs>
          <w:tab w:val="left" w:pos="0"/>
        </w:tabs>
        <w:spacing w:line="360" w:lineRule="auto"/>
        <w:ind w:left="0"/>
        <w:jc w:val="both"/>
        <w:rPr>
          <w:rFonts w:cs="Times New Roman"/>
          <w:sz w:val="28"/>
          <w:szCs w:val="28"/>
        </w:rPr>
      </w:pPr>
    </w:p>
    <w:p w:rsidR="00F05654" w:rsidRDefault="00F05654" w:rsidP="0072763F">
      <w:pPr>
        <w:pStyle w:val="Odstavecseseznamem"/>
        <w:tabs>
          <w:tab w:val="left" w:pos="0"/>
        </w:tabs>
        <w:spacing w:line="360" w:lineRule="auto"/>
        <w:ind w:left="0"/>
        <w:jc w:val="both"/>
        <w:rPr>
          <w:rFonts w:cs="Times New Roman"/>
          <w:sz w:val="28"/>
          <w:szCs w:val="28"/>
        </w:rPr>
      </w:pPr>
    </w:p>
    <w:p w:rsidR="00F05654" w:rsidRDefault="00F05654" w:rsidP="0072763F">
      <w:pPr>
        <w:pStyle w:val="Odstavecseseznamem"/>
        <w:tabs>
          <w:tab w:val="left" w:pos="0"/>
        </w:tabs>
        <w:spacing w:line="360" w:lineRule="auto"/>
        <w:ind w:left="0"/>
        <w:jc w:val="both"/>
        <w:rPr>
          <w:rFonts w:cs="Times New Roman"/>
          <w:sz w:val="28"/>
          <w:szCs w:val="28"/>
        </w:rPr>
      </w:pPr>
    </w:p>
    <w:p w:rsidR="00F05654" w:rsidRDefault="00F05654" w:rsidP="0072763F">
      <w:pPr>
        <w:pStyle w:val="Odstavecseseznamem"/>
        <w:tabs>
          <w:tab w:val="left" w:pos="0"/>
        </w:tabs>
        <w:spacing w:line="360" w:lineRule="auto"/>
        <w:ind w:left="0"/>
        <w:jc w:val="both"/>
        <w:rPr>
          <w:rFonts w:cs="Times New Roman"/>
          <w:sz w:val="28"/>
          <w:szCs w:val="28"/>
        </w:rPr>
      </w:pPr>
    </w:p>
    <w:p w:rsidR="00F01B7F" w:rsidRDefault="00F01B7F" w:rsidP="0072763F">
      <w:pPr>
        <w:pStyle w:val="Odstavecseseznamem"/>
        <w:tabs>
          <w:tab w:val="left" w:pos="0"/>
        </w:tabs>
        <w:spacing w:line="360" w:lineRule="auto"/>
        <w:ind w:left="0"/>
        <w:jc w:val="both"/>
        <w:rPr>
          <w:rFonts w:cs="Times New Roman"/>
          <w:sz w:val="28"/>
          <w:szCs w:val="28"/>
        </w:rPr>
      </w:pPr>
    </w:p>
    <w:p w:rsidR="009425DA" w:rsidRPr="0072763F" w:rsidRDefault="002C0D4F" w:rsidP="0072763F">
      <w:pPr>
        <w:pStyle w:val="Odstavecseseznamem"/>
        <w:tabs>
          <w:tab w:val="left" w:pos="0"/>
        </w:tabs>
        <w:spacing w:line="360" w:lineRule="auto"/>
        <w:ind w:left="0"/>
        <w:jc w:val="both"/>
        <w:rPr>
          <w:rFonts w:cs="Times New Roman"/>
          <w:sz w:val="28"/>
          <w:szCs w:val="28"/>
        </w:rPr>
      </w:pPr>
      <w:r w:rsidRPr="0072763F">
        <w:rPr>
          <w:rFonts w:cs="Times New Roman"/>
          <w:sz w:val="28"/>
          <w:szCs w:val="28"/>
        </w:rPr>
        <w:t xml:space="preserve">Příloha </w:t>
      </w:r>
      <w:proofErr w:type="gramStart"/>
      <w:r w:rsidRPr="0072763F">
        <w:rPr>
          <w:rFonts w:cs="Times New Roman"/>
          <w:sz w:val="28"/>
          <w:szCs w:val="28"/>
        </w:rPr>
        <w:t xml:space="preserve">č. 2 </w:t>
      </w:r>
      <w:r w:rsidR="00F01B7F">
        <w:rPr>
          <w:rFonts w:cs="Times New Roman"/>
          <w:sz w:val="28"/>
          <w:szCs w:val="28"/>
        </w:rPr>
        <w:t>Formulář</w:t>
      </w:r>
      <w:proofErr w:type="gramEnd"/>
      <w:r w:rsidR="00F01B7F">
        <w:rPr>
          <w:rFonts w:cs="Times New Roman"/>
          <w:sz w:val="28"/>
          <w:szCs w:val="28"/>
        </w:rPr>
        <w:t xml:space="preserve"> ž</w:t>
      </w:r>
      <w:r w:rsidRPr="0072763F">
        <w:rPr>
          <w:rFonts w:cs="Times New Roman"/>
          <w:sz w:val="28"/>
          <w:szCs w:val="28"/>
        </w:rPr>
        <w:t>ádost</w:t>
      </w:r>
      <w:r w:rsidR="00F01B7F">
        <w:rPr>
          <w:rFonts w:cs="Times New Roman"/>
          <w:sz w:val="28"/>
          <w:szCs w:val="28"/>
        </w:rPr>
        <w:t>i</w:t>
      </w:r>
      <w:r w:rsidRPr="0072763F">
        <w:rPr>
          <w:rFonts w:cs="Times New Roman"/>
          <w:sz w:val="28"/>
          <w:szCs w:val="28"/>
        </w:rPr>
        <w:t xml:space="preserve"> o akreditaci dobrovolnictví</w:t>
      </w:r>
    </w:p>
    <w:p w:rsidR="002C0D4F" w:rsidRPr="00E9454F" w:rsidRDefault="002C0D4F" w:rsidP="002C0D4F">
      <w:pPr>
        <w:pStyle w:val="Nzev"/>
        <w:jc w:val="both"/>
        <w:rPr>
          <w:rFonts w:cs="Times New Roman"/>
          <w:b/>
          <w:bCs/>
          <w:caps/>
          <w:sz w:val="24"/>
          <w:szCs w:val="24"/>
        </w:rPr>
      </w:pPr>
      <w:r w:rsidRPr="00E9454F">
        <w:rPr>
          <w:rFonts w:cs="Times New Roman"/>
          <w:noProof/>
          <w:sz w:val="24"/>
          <w:szCs w:val="24"/>
          <w:lang w:eastAsia="cs-CZ"/>
        </w:rPr>
        <w:drawing>
          <wp:anchor distT="0" distB="0" distL="114300" distR="114300" simplePos="0" relativeHeight="251660288" behindDoc="0" locked="0" layoutInCell="1" allowOverlap="1">
            <wp:simplePos x="0" y="0"/>
            <wp:positionH relativeFrom="column">
              <wp:align>right</wp:align>
            </wp:positionH>
            <wp:positionV relativeFrom="paragraph">
              <wp:posOffset>0</wp:posOffset>
            </wp:positionV>
            <wp:extent cx="2342515" cy="641985"/>
            <wp:effectExtent l="19050" t="0" r="635" b="0"/>
            <wp:wrapSquare wrapText="bothSides"/>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9" cstate="print"/>
                    <a:srcRect/>
                    <a:stretch>
                      <a:fillRect/>
                    </a:stretch>
                  </pic:blipFill>
                  <pic:spPr bwMode="auto">
                    <a:xfrm>
                      <a:off x="0" y="0"/>
                      <a:ext cx="2342515" cy="641985"/>
                    </a:xfrm>
                    <a:prstGeom prst="rect">
                      <a:avLst/>
                    </a:prstGeom>
                    <a:noFill/>
                    <a:ln w="9525">
                      <a:noFill/>
                      <a:miter lim="800000"/>
                      <a:headEnd/>
                      <a:tailEnd/>
                    </a:ln>
                  </pic:spPr>
                </pic:pic>
              </a:graphicData>
            </a:graphic>
          </wp:anchor>
        </w:drawing>
      </w:r>
      <w:r w:rsidRPr="00E9454F">
        <w:rPr>
          <w:rFonts w:cs="Times New Roman"/>
          <w:b/>
          <w:bCs/>
          <w:caps/>
          <w:sz w:val="24"/>
          <w:szCs w:val="24"/>
        </w:rPr>
        <w:t>Ministerstvo vnitra</w:t>
      </w:r>
    </w:p>
    <w:p w:rsidR="002C0D4F" w:rsidRPr="00E9454F" w:rsidRDefault="002C0D4F" w:rsidP="002C0D4F">
      <w:pPr>
        <w:pStyle w:val="Nzev"/>
        <w:jc w:val="both"/>
        <w:rPr>
          <w:rFonts w:cs="Times New Roman"/>
          <w:b/>
          <w:bCs/>
          <w:sz w:val="24"/>
          <w:szCs w:val="24"/>
        </w:rPr>
      </w:pPr>
      <w:r w:rsidRPr="00E9454F">
        <w:rPr>
          <w:rFonts w:cs="Times New Roman"/>
          <w:b/>
          <w:bCs/>
          <w:sz w:val="24"/>
          <w:szCs w:val="24"/>
        </w:rPr>
        <w:t>Odbor prevence kriminality</w:t>
      </w:r>
    </w:p>
    <w:p w:rsidR="002C0D4F" w:rsidRPr="00E9454F" w:rsidRDefault="002C0D4F" w:rsidP="002C0D4F">
      <w:pPr>
        <w:pStyle w:val="Nzev"/>
        <w:jc w:val="both"/>
        <w:rPr>
          <w:rFonts w:cs="Times New Roman"/>
          <w:sz w:val="24"/>
          <w:szCs w:val="24"/>
        </w:rPr>
      </w:pPr>
      <w:r w:rsidRPr="00E9454F">
        <w:rPr>
          <w:rFonts w:cs="Times New Roman"/>
          <w:sz w:val="24"/>
          <w:szCs w:val="24"/>
        </w:rPr>
        <w:t>Nad Štolou 3</w:t>
      </w:r>
    </w:p>
    <w:p w:rsidR="002C0D4F" w:rsidRPr="00E9454F" w:rsidRDefault="002C0D4F" w:rsidP="002C0D4F">
      <w:pPr>
        <w:pStyle w:val="Nzev"/>
        <w:jc w:val="both"/>
        <w:rPr>
          <w:rFonts w:cs="Times New Roman"/>
          <w:sz w:val="24"/>
          <w:szCs w:val="24"/>
          <w:u w:val="single"/>
        </w:rPr>
      </w:pPr>
      <w:r w:rsidRPr="00E9454F">
        <w:rPr>
          <w:rFonts w:cs="Times New Roman"/>
          <w:sz w:val="24"/>
          <w:szCs w:val="24"/>
          <w:u w:val="single"/>
        </w:rPr>
        <w:t>170 34 Praha 7</w:t>
      </w:r>
    </w:p>
    <w:p w:rsidR="002C0D4F" w:rsidRPr="00E9454F" w:rsidRDefault="002C0D4F" w:rsidP="002C0D4F">
      <w:pPr>
        <w:pStyle w:val="Nzev"/>
        <w:jc w:val="both"/>
        <w:rPr>
          <w:rFonts w:cs="Times New Roman"/>
          <w:b/>
          <w:bCs/>
          <w:sz w:val="24"/>
          <w:szCs w:val="24"/>
          <w:u w:val="single"/>
        </w:rPr>
      </w:pPr>
      <w:r w:rsidRPr="00E9454F">
        <w:rPr>
          <w:rFonts w:cs="Times New Roman"/>
          <w:sz w:val="24"/>
          <w:szCs w:val="24"/>
        </w:rPr>
        <w:t>www.mvcr.cz</w:t>
      </w:r>
    </w:p>
    <w:p w:rsidR="002C0D4F" w:rsidRPr="00E9454F" w:rsidRDefault="002C0D4F" w:rsidP="002C0D4F">
      <w:pPr>
        <w:pStyle w:val="Nzev"/>
        <w:rPr>
          <w:rFonts w:cs="Times New Roman"/>
          <w:b/>
          <w:bCs/>
          <w:sz w:val="24"/>
          <w:szCs w:val="24"/>
          <w:u w:val="single"/>
        </w:rPr>
      </w:pPr>
    </w:p>
    <w:p w:rsidR="002C0D4F" w:rsidRPr="00E9454F" w:rsidRDefault="002C0D4F" w:rsidP="002C0D4F">
      <w:pPr>
        <w:pStyle w:val="Nzev"/>
        <w:rPr>
          <w:rFonts w:cs="Times New Roman"/>
          <w:b/>
          <w:bCs/>
          <w:sz w:val="24"/>
          <w:szCs w:val="24"/>
          <w:u w:val="single"/>
        </w:rPr>
      </w:pPr>
    </w:p>
    <w:p w:rsidR="002C0D4F" w:rsidRPr="00E9454F" w:rsidRDefault="002C0D4F" w:rsidP="002C0D4F">
      <w:pPr>
        <w:pStyle w:val="Nzev"/>
        <w:rPr>
          <w:rFonts w:cs="Times New Roman"/>
          <w:b/>
          <w:bCs/>
          <w:sz w:val="24"/>
          <w:szCs w:val="24"/>
        </w:rPr>
      </w:pPr>
      <w:r w:rsidRPr="00E9454F">
        <w:rPr>
          <w:rFonts w:cs="Times New Roman"/>
          <w:b/>
          <w:bCs/>
          <w:sz w:val="24"/>
          <w:szCs w:val="24"/>
        </w:rPr>
        <w:t xml:space="preserve">Žádost o udělení akreditace vysílající organizaci </w:t>
      </w:r>
    </w:p>
    <w:p w:rsidR="002C0D4F" w:rsidRPr="00E9454F" w:rsidRDefault="002C0D4F" w:rsidP="002C0D4F">
      <w:pPr>
        <w:pStyle w:val="Nzev"/>
        <w:rPr>
          <w:rFonts w:cs="Times New Roman"/>
          <w:b/>
          <w:bCs/>
          <w:sz w:val="24"/>
          <w:szCs w:val="24"/>
        </w:rPr>
      </w:pPr>
      <w:r w:rsidRPr="00E9454F">
        <w:rPr>
          <w:rFonts w:cs="Times New Roman"/>
          <w:b/>
          <w:bCs/>
          <w:sz w:val="24"/>
          <w:szCs w:val="24"/>
        </w:rPr>
        <w:t xml:space="preserve">v oblasti dobrovolnické služby </w:t>
      </w:r>
    </w:p>
    <w:p w:rsidR="002C0D4F" w:rsidRPr="00E9454F" w:rsidRDefault="002C0D4F" w:rsidP="002C0D4F">
      <w:pPr>
        <w:jc w:val="center"/>
        <w:rPr>
          <w:rFonts w:cs="Times New Roman"/>
          <w:szCs w:val="24"/>
        </w:rPr>
      </w:pPr>
      <w:r w:rsidRPr="00E9454F">
        <w:rPr>
          <w:rFonts w:cs="Times New Roman"/>
          <w:szCs w:val="24"/>
        </w:rPr>
        <w:t xml:space="preserve">žádost je podávána na základě zákona č. 198/2002 Sb., o dobrovolnické </w:t>
      </w:r>
      <w:proofErr w:type="gramStart"/>
      <w:r w:rsidRPr="00E9454F">
        <w:rPr>
          <w:rFonts w:cs="Times New Roman"/>
          <w:szCs w:val="24"/>
        </w:rPr>
        <w:t>službě                      a o změně</w:t>
      </w:r>
      <w:proofErr w:type="gramEnd"/>
      <w:r w:rsidRPr="00E9454F">
        <w:rPr>
          <w:rFonts w:cs="Times New Roman"/>
          <w:szCs w:val="24"/>
        </w:rPr>
        <w:t xml:space="preserve"> některých zákonů (zákon o dobrovolnické službě), ve znění pozdějších předpisů</w:t>
      </w:r>
    </w:p>
    <w:p w:rsidR="002C0D4F" w:rsidRPr="00E9454F" w:rsidRDefault="002C0D4F" w:rsidP="003C31B0">
      <w:r w:rsidRPr="00E9454F">
        <w:t xml:space="preserve">1. Žadatel  </w:t>
      </w:r>
    </w:p>
    <w:p w:rsidR="002C0D4F" w:rsidRPr="00E9454F" w:rsidRDefault="002C0D4F" w:rsidP="002C0D4F">
      <w:pPr>
        <w:jc w:val="center"/>
        <w:rPr>
          <w:rFonts w:cs="Times New Roman"/>
          <w:b/>
          <w:bCs/>
          <w:caps/>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2"/>
      </w:tblGrid>
      <w:tr w:rsidR="002C0D4F" w:rsidRPr="00E9454F" w:rsidTr="0090733B">
        <w:tc>
          <w:tcPr>
            <w:tcW w:w="9212" w:type="dxa"/>
          </w:tcPr>
          <w:p w:rsidR="002C0D4F" w:rsidRPr="00E9454F" w:rsidRDefault="002C0D4F" w:rsidP="0090733B">
            <w:pPr>
              <w:jc w:val="both"/>
              <w:rPr>
                <w:rFonts w:cs="Times New Roman"/>
                <w:b/>
                <w:bCs/>
                <w:szCs w:val="24"/>
              </w:rPr>
            </w:pPr>
            <w:r w:rsidRPr="00E9454F">
              <w:rPr>
                <w:rFonts w:cs="Times New Roman"/>
                <w:b/>
                <w:bCs/>
                <w:szCs w:val="24"/>
              </w:rPr>
              <w:t>1.1) Název žadatele:</w:t>
            </w:r>
          </w:p>
        </w:tc>
      </w:tr>
      <w:tr w:rsidR="002C0D4F" w:rsidRPr="00E9454F" w:rsidTr="0090733B">
        <w:tc>
          <w:tcPr>
            <w:tcW w:w="9212" w:type="dxa"/>
          </w:tcPr>
          <w:p w:rsidR="002C0D4F" w:rsidRPr="00E9454F" w:rsidRDefault="002C0D4F" w:rsidP="0090733B">
            <w:pPr>
              <w:jc w:val="both"/>
              <w:rPr>
                <w:rFonts w:cs="Times New Roman"/>
                <w:b/>
                <w:bCs/>
                <w:szCs w:val="24"/>
              </w:rPr>
            </w:pPr>
            <w:r w:rsidRPr="00E9454F">
              <w:rPr>
                <w:rFonts w:cs="Times New Roman"/>
                <w:b/>
                <w:bCs/>
                <w:szCs w:val="24"/>
              </w:rPr>
              <w:t>1.2) Právní forma:</w:t>
            </w:r>
          </w:p>
          <w:p w:rsidR="002C0D4F" w:rsidRPr="00E9454F" w:rsidRDefault="002C0D4F" w:rsidP="0090733B">
            <w:pPr>
              <w:jc w:val="both"/>
              <w:rPr>
                <w:rFonts w:cs="Times New Roman"/>
                <w:b/>
                <w:bCs/>
                <w:szCs w:val="24"/>
              </w:rPr>
            </w:pPr>
            <w:r w:rsidRPr="00E9454F">
              <w:rPr>
                <w:rFonts w:cs="Times New Roman"/>
                <w:b/>
                <w:bCs/>
                <w:szCs w:val="24"/>
              </w:rPr>
              <w:t xml:space="preserve">       Veden v rejstříku:</w:t>
            </w:r>
          </w:p>
          <w:p w:rsidR="002C0D4F" w:rsidRPr="00E9454F" w:rsidRDefault="002C0D4F" w:rsidP="0090733B">
            <w:pPr>
              <w:jc w:val="both"/>
              <w:rPr>
                <w:rFonts w:cs="Times New Roman"/>
                <w:b/>
                <w:bCs/>
                <w:szCs w:val="24"/>
              </w:rPr>
            </w:pPr>
          </w:p>
        </w:tc>
      </w:tr>
      <w:tr w:rsidR="002C0D4F" w:rsidRPr="00E9454F" w:rsidTr="0090733B">
        <w:tc>
          <w:tcPr>
            <w:tcW w:w="9212" w:type="dxa"/>
          </w:tcPr>
          <w:p w:rsidR="002C0D4F" w:rsidRPr="00E9454F" w:rsidRDefault="002C0D4F" w:rsidP="0090733B">
            <w:pPr>
              <w:jc w:val="both"/>
              <w:rPr>
                <w:rFonts w:cs="Times New Roman"/>
                <w:b/>
                <w:bCs/>
                <w:szCs w:val="24"/>
              </w:rPr>
            </w:pPr>
            <w:r w:rsidRPr="00E9454F">
              <w:rPr>
                <w:rFonts w:cs="Times New Roman"/>
                <w:b/>
                <w:bCs/>
                <w:szCs w:val="24"/>
              </w:rPr>
              <w:t>1.3) IČ:</w:t>
            </w:r>
          </w:p>
        </w:tc>
      </w:tr>
      <w:tr w:rsidR="002C0D4F" w:rsidRPr="00E9454F" w:rsidTr="0090733B">
        <w:tc>
          <w:tcPr>
            <w:tcW w:w="9212" w:type="dxa"/>
          </w:tcPr>
          <w:p w:rsidR="002C0D4F" w:rsidRPr="00E9454F" w:rsidRDefault="002C0D4F" w:rsidP="0090733B">
            <w:pPr>
              <w:jc w:val="both"/>
              <w:rPr>
                <w:rFonts w:cs="Times New Roman"/>
                <w:b/>
                <w:bCs/>
                <w:szCs w:val="24"/>
              </w:rPr>
            </w:pPr>
            <w:r w:rsidRPr="00E9454F">
              <w:rPr>
                <w:rFonts w:cs="Times New Roman"/>
                <w:b/>
                <w:bCs/>
                <w:szCs w:val="24"/>
              </w:rPr>
              <w:t>1.4) Adresa žadatele:</w:t>
            </w:r>
          </w:p>
          <w:p w:rsidR="002C0D4F" w:rsidRPr="00E9454F" w:rsidRDefault="002C0D4F" w:rsidP="0090733B">
            <w:pPr>
              <w:jc w:val="both"/>
              <w:rPr>
                <w:rFonts w:cs="Times New Roman"/>
                <w:b/>
                <w:bCs/>
                <w:szCs w:val="24"/>
              </w:rPr>
            </w:pPr>
          </w:p>
          <w:p w:rsidR="002C0D4F" w:rsidRPr="00E9454F" w:rsidRDefault="002C0D4F" w:rsidP="0090733B">
            <w:pPr>
              <w:jc w:val="both"/>
              <w:rPr>
                <w:rFonts w:cs="Times New Roman"/>
                <w:b/>
                <w:bCs/>
                <w:szCs w:val="24"/>
              </w:rPr>
            </w:pPr>
          </w:p>
          <w:p w:rsidR="002C0D4F" w:rsidRPr="00E9454F" w:rsidRDefault="002C0D4F" w:rsidP="0090733B">
            <w:pPr>
              <w:jc w:val="both"/>
              <w:rPr>
                <w:rFonts w:cs="Times New Roman"/>
                <w:b/>
                <w:bCs/>
                <w:szCs w:val="24"/>
              </w:rPr>
            </w:pPr>
            <w:r w:rsidRPr="00E9454F">
              <w:rPr>
                <w:rFonts w:cs="Times New Roman"/>
                <w:b/>
                <w:bCs/>
                <w:szCs w:val="24"/>
              </w:rPr>
              <w:t>www</w:t>
            </w:r>
          </w:p>
          <w:p w:rsidR="002C0D4F" w:rsidRPr="00E9454F" w:rsidRDefault="002C0D4F" w:rsidP="0090733B">
            <w:pPr>
              <w:jc w:val="both"/>
              <w:rPr>
                <w:rFonts w:cs="Times New Roman"/>
                <w:b/>
                <w:bCs/>
                <w:szCs w:val="24"/>
              </w:rPr>
            </w:pPr>
            <w:proofErr w:type="gramStart"/>
            <w:r w:rsidRPr="00E9454F">
              <w:rPr>
                <w:rFonts w:cs="Times New Roman"/>
                <w:b/>
                <w:bCs/>
                <w:szCs w:val="24"/>
              </w:rPr>
              <w:t>Telefon                                           číslo</w:t>
            </w:r>
            <w:proofErr w:type="gramEnd"/>
            <w:r w:rsidRPr="00E9454F">
              <w:rPr>
                <w:rFonts w:cs="Times New Roman"/>
                <w:b/>
                <w:bCs/>
                <w:szCs w:val="24"/>
              </w:rPr>
              <w:t xml:space="preserve"> datové schránky                                   </w:t>
            </w:r>
          </w:p>
          <w:p w:rsidR="002C0D4F" w:rsidRPr="00E9454F" w:rsidRDefault="002C0D4F" w:rsidP="0090733B">
            <w:pPr>
              <w:jc w:val="both"/>
              <w:rPr>
                <w:rFonts w:cs="Times New Roman"/>
                <w:b/>
                <w:bCs/>
                <w:szCs w:val="24"/>
              </w:rPr>
            </w:pPr>
            <w:r w:rsidRPr="00E9454F">
              <w:rPr>
                <w:rFonts w:cs="Times New Roman"/>
                <w:b/>
                <w:bCs/>
                <w:szCs w:val="24"/>
              </w:rPr>
              <w:t>E-mail</w:t>
            </w:r>
          </w:p>
        </w:tc>
      </w:tr>
      <w:tr w:rsidR="002C0D4F" w:rsidRPr="00E9454F" w:rsidTr="0090733B">
        <w:tc>
          <w:tcPr>
            <w:tcW w:w="9212" w:type="dxa"/>
          </w:tcPr>
          <w:p w:rsidR="002C0D4F" w:rsidRPr="00E9454F" w:rsidRDefault="002C0D4F" w:rsidP="0090733B">
            <w:pPr>
              <w:jc w:val="both"/>
              <w:rPr>
                <w:rFonts w:cs="Times New Roman"/>
                <w:b/>
                <w:bCs/>
                <w:szCs w:val="24"/>
              </w:rPr>
            </w:pPr>
            <w:r w:rsidRPr="00E9454F">
              <w:rPr>
                <w:rFonts w:cs="Times New Roman"/>
                <w:b/>
                <w:bCs/>
                <w:szCs w:val="24"/>
              </w:rPr>
              <w:t>1.5) Statutární orgány (jména):</w:t>
            </w:r>
          </w:p>
          <w:p w:rsidR="002C0D4F" w:rsidRPr="00E9454F" w:rsidRDefault="002C0D4F" w:rsidP="0090733B">
            <w:pPr>
              <w:jc w:val="both"/>
              <w:rPr>
                <w:rFonts w:cs="Times New Roman"/>
                <w:b/>
                <w:bCs/>
                <w:szCs w:val="24"/>
              </w:rPr>
            </w:pPr>
            <w:r w:rsidRPr="00E9454F">
              <w:rPr>
                <w:rFonts w:cs="Times New Roman"/>
                <w:b/>
                <w:bCs/>
                <w:szCs w:val="24"/>
              </w:rPr>
              <w:t xml:space="preserve">       Způsob jednání statutárních orgánů:</w:t>
            </w:r>
          </w:p>
          <w:p w:rsidR="002C0D4F" w:rsidRPr="00E9454F" w:rsidRDefault="002C0D4F" w:rsidP="0090733B">
            <w:pPr>
              <w:jc w:val="both"/>
              <w:rPr>
                <w:rFonts w:cs="Times New Roman"/>
                <w:b/>
                <w:bCs/>
                <w:szCs w:val="24"/>
              </w:rPr>
            </w:pPr>
          </w:p>
          <w:p w:rsidR="002C0D4F" w:rsidRPr="00E9454F" w:rsidRDefault="002C0D4F" w:rsidP="0090733B">
            <w:pPr>
              <w:jc w:val="both"/>
              <w:rPr>
                <w:rFonts w:cs="Times New Roman"/>
                <w:b/>
                <w:bCs/>
                <w:szCs w:val="24"/>
              </w:rPr>
            </w:pPr>
          </w:p>
          <w:p w:rsidR="002C0D4F" w:rsidRPr="00E9454F" w:rsidRDefault="002C0D4F" w:rsidP="0090733B">
            <w:pPr>
              <w:jc w:val="both"/>
              <w:rPr>
                <w:rFonts w:cs="Times New Roman"/>
                <w:b/>
                <w:bCs/>
                <w:szCs w:val="24"/>
              </w:rPr>
            </w:pPr>
          </w:p>
        </w:tc>
      </w:tr>
      <w:tr w:rsidR="002C0D4F" w:rsidRPr="00E9454F" w:rsidTr="0090733B">
        <w:tc>
          <w:tcPr>
            <w:tcW w:w="9212" w:type="dxa"/>
          </w:tcPr>
          <w:p w:rsidR="002C0D4F" w:rsidRPr="00E9454F" w:rsidRDefault="002C0D4F" w:rsidP="0090733B">
            <w:pPr>
              <w:jc w:val="both"/>
              <w:rPr>
                <w:rFonts w:cs="Times New Roman"/>
                <w:b/>
                <w:bCs/>
                <w:szCs w:val="24"/>
              </w:rPr>
            </w:pPr>
            <w:r w:rsidRPr="00E9454F">
              <w:rPr>
                <w:rFonts w:cs="Times New Roman"/>
                <w:b/>
                <w:bCs/>
                <w:szCs w:val="24"/>
              </w:rPr>
              <w:lastRenderedPageBreak/>
              <w:t>1.6) Jméno osoby zodpovědné za akreditaci:</w:t>
            </w:r>
          </w:p>
          <w:p w:rsidR="002C0D4F" w:rsidRPr="00E9454F" w:rsidRDefault="002C0D4F" w:rsidP="0090733B">
            <w:pPr>
              <w:jc w:val="both"/>
              <w:rPr>
                <w:rFonts w:cs="Times New Roman"/>
                <w:b/>
                <w:bCs/>
                <w:szCs w:val="24"/>
              </w:rPr>
            </w:pPr>
          </w:p>
        </w:tc>
      </w:tr>
      <w:tr w:rsidR="002C0D4F" w:rsidRPr="00E9454F" w:rsidTr="0090733B">
        <w:tc>
          <w:tcPr>
            <w:tcW w:w="9212" w:type="dxa"/>
          </w:tcPr>
          <w:p w:rsidR="002C0D4F" w:rsidRPr="00E9454F" w:rsidRDefault="002C0D4F" w:rsidP="0090733B">
            <w:pPr>
              <w:jc w:val="both"/>
              <w:rPr>
                <w:rFonts w:cs="Times New Roman"/>
                <w:b/>
                <w:bCs/>
                <w:szCs w:val="24"/>
              </w:rPr>
            </w:pPr>
            <w:r w:rsidRPr="00E9454F">
              <w:rPr>
                <w:rFonts w:cs="Times New Roman"/>
                <w:b/>
                <w:bCs/>
                <w:szCs w:val="24"/>
              </w:rPr>
              <w:t>1.7) Přímé spojení na osobu zodpovědnou za akreditaci:</w:t>
            </w:r>
          </w:p>
          <w:p w:rsidR="002C0D4F" w:rsidRPr="00E9454F" w:rsidRDefault="002C0D4F" w:rsidP="0090733B">
            <w:pPr>
              <w:jc w:val="both"/>
              <w:rPr>
                <w:rFonts w:cs="Times New Roman"/>
                <w:b/>
                <w:bCs/>
                <w:szCs w:val="24"/>
              </w:rPr>
            </w:pPr>
          </w:p>
          <w:p w:rsidR="002C0D4F" w:rsidRPr="00E9454F" w:rsidRDefault="002C0D4F" w:rsidP="0090733B">
            <w:pPr>
              <w:jc w:val="both"/>
              <w:rPr>
                <w:rFonts w:cs="Times New Roman"/>
                <w:b/>
                <w:bCs/>
                <w:szCs w:val="24"/>
              </w:rPr>
            </w:pPr>
          </w:p>
          <w:p w:rsidR="002C0D4F" w:rsidRPr="00E9454F" w:rsidRDefault="002C0D4F" w:rsidP="0090733B">
            <w:pPr>
              <w:jc w:val="both"/>
              <w:rPr>
                <w:rFonts w:cs="Times New Roman"/>
                <w:b/>
                <w:bCs/>
                <w:szCs w:val="24"/>
              </w:rPr>
            </w:pPr>
          </w:p>
          <w:p w:rsidR="002C0D4F" w:rsidRPr="00E9454F" w:rsidRDefault="002C0D4F" w:rsidP="0090733B">
            <w:pPr>
              <w:jc w:val="both"/>
              <w:rPr>
                <w:rFonts w:cs="Times New Roman"/>
                <w:b/>
                <w:bCs/>
                <w:szCs w:val="24"/>
              </w:rPr>
            </w:pPr>
          </w:p>
        </w:tc>
      </w:tr>
      <w:tr w:rsidR="002C0D4F" w:rsidRPr="00E9454F" w:rsidTr="0090733B">
        <w:tc>
          <w:tcPr>
            <w:tcW w:w="9212" w:type="dxa"/>
          </w:tcPr>
          <w:p w:rsidR="002C0D4F" w:rsidRPr="00E9454F" w:rsidRDefault="002C0D4F" w:rsidP="0090733B">
            <w:pPr>
              <w:jc w:val="both"/>
              <w:rPr>
                <w:rFonts w:cs="Times New Roman"/>
                <w:b/>
                <w:bCs/>
                <w:szCs w:val="24"/>
              </w:rPr>
            </w:pPr>
            <w:r w:rsidRPr="00E9454F">
              <w:rPr>
                <w:rFonts w:cs="Times New Roman"/>
                <w:b/>
                <w:bCs/>
                <w:szCs w:val="24"/>
              </w:rPr>
              <w:t>1.8) Datum a podpis statutárního nebo výkonného zástupce organizace, razítko organizace:</w:t>
            </w:r>
          </w:p>
          <w:p w:rsidR="002C0D4F" w:rsidRPr="00E9454F" w:rsidRDefault="002C0D4F" w:rsidP="0090733B">
            <w:pPr>
              <w:jc w:val="both"/>
              <w:rPr>
                <w:rFonts w:cs="Times New Roman"/>
                <w:b/>
                <w:bCs/>
                <w:szCs w:val="24"/>
              </w:rPr>
            </w:pPr>
          </w:p>
          <w:p w:rsidR="002C0D4F" w:rsidRPr="00E9454F" w:rsidRDefault="002C0D4F" w:rsidP="0090733B">
            <w:pPr>
              <w:jc w:val="both"/>
              <w:rPr>
                <w:rFonts w:cs="Times New Roman"/>
                <w:b/>
                <w:bCs/>
                <w:szCs w:val="24"/>
              </w:rPr>
            </w:pPr>
          </w:p>
        </w:tc>
      </w:tr>
      <w:tr w:rsidR="002C0D4F" w:rsidRPr="00E9454F" w:rsidTr="0090733B">
        <w:tc>
          <w:tcPr>
            <w:tcW w:w="9212" w:type="dxa"/>
          </w:tcPr>
          <w:p w:rsidR="002C0D4F" w:rsidRPr="00E9454F" w:rsidRDefault="002C0D4F" w:rsidP="0090733B">
            <w:pPr>
              <w:jc w:val="both"/>
              <w:rPr>
                <w:rFonts w:cs="Times New Roman"/>
                <w:b/>
                <w:bCs/>
                <w:szCs w:val="24"/>
              </w:rPr>
            </w:pPr>
            <w:r w:rsidRPr="00E9454F">
              <w:rPr>
                <w:rFonts w:cs="Times New Roman"/>
                <w:b/>
                <w:bCs/>
                <w:szCs w:val="24"/>
              </w:rPr>
              <w:t>1.9) Datum a podpis osoby zodpovědné za akreditaci:</w:t>
            </w:r>
          </w:p>
          <w:p w:rsidR="002C0D4F" w:rsidRPr="00E9454F" w:rsidRDefault="002C0D4F" w:rsidP="0090733B">
            <w:pPr>
              <w:jc w:val="both"/>
              <w:rPr>
                <w:rFonts w:cs="Times New Roman"/>
                <w:b/>
                <w:bCs/>
                <w:szCs w:val="24"/>
              </w:rPr>
            </w:pPr>
          </w:p>
          <w:p w:rsidR="002C0D4F" w:rsidRPr="00E9454F" w:rsidRDefault="002C0D4F" w:rsidP="0090733B">
            <w:pPr>
              <w:jc w:val="both"/>
              <w:rPr>
                <w:rFonts w:cs="Times New Roman"/>
                <w:b/>
                <w:bCs/>
                <w:szCs w:val="24"/>
              </w:rPr>
            </w:pPr>
          </w:p>
        </w:tc>
      </w:tr>
    </w:tbl>
    <w:p w:rsidR="002C0D4F" w:rsidRPr="00E9454F" w:rsidRDefault="002C0D4F" w:rsidP="002C0D4F">
      <w:pPr>
        <w:jc w:val="both"/>
        <w:rPr>
          <w:rFonts w:cs="Times New Roman"/>
          <w:szCs w:val="24"/>
        </w:rPr>
      </w:pPr>
    </w:p>
    <w:p w:rsidR="002C0D4F" w:rsidRPr="00E9454F" w:rsidRDefault="002C0D4F" w:rsidP="002C0D4F">
      <w:pPr>
        <w:jc w:val="center"/>
        <w:rPr>
          <w:rFonts w:cs="Times New Roman"/>
          <w:caps/>
          <w:szCs w:val="24"/>
        </w:rPr>
      </w:pPr>
      <w:r w:rsidRPr="00E9454F">
        <w:rPr>
          <w:rFonts w:cs="Times New Roman"/>
          <w:b/>
          <w:bCs/>
          <w:caps/>
          <w:szCs w:val="24"/>
        </w:rPr>
        <w:t>2. Náležitosti nutné k udělení akreditace</w:t>
      </w:r>
    </w:p>
    <w:p w:rsidR="002C0D4F" w:rsidRPr="00E9454F" w:rsidRDefault="002C0D4F" w:rsidP="002C0D4F">
      <w:pPr>
        <w:jc w:val="both"/>
        <w:rPr>
          <w:rFonts w:cs="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2"/>
      </w:tblGrid>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2.1) Název a popis projektu nebo programu, ve kterém se žádá o udělení akreditace:</w:t>
            </w:r>
          </w:p>
        </w:tc>
      </w:tr>
      <w:tr w:rsidR="002C0D4F" w:rsidRPr="00E9454F" w:rsidTr="0090733B">
        <w:trPr>
          <w:trHeight w:val="454"/>
        </w:trPr>
        <w:tc>
          <w:tcPr>
            <w:tcW w:w="9212" w:type="dxa"/>
          </w:tcPr>
          <w:p w:rsidR="002C0D4F" w:rsidRPr="00E9454F" w:rsidRDefault="002C0D4F" w:rsidP="0090733B">
            <w:pPr>
              <w:jc w:val="both"/>
              <w:rPr>
                <w:rFonts w:cs="Times New Roman"/>
                <w:szCs w:val="24"/>
              </w:rPr>
            </w:pPr>
            <w:r w:rsidRPr="00E9454F">
              <w:rPr>
                <w:rFonts w:cs="Times New Roman"/>
                <w:b/>
                <w:bCs/>
                <w:szCs w:val="24"/>
              </w:rPr>
              <w:t xml:space="preserve">2.2) Jméno osoby zodpovědné za realizaci konkrétního projektu nebo programu dobrovolnické služby: </w:t>
            </w:r>
          </w:p>
        </w:tc>
      </w:tr>
      <w:tr w:rsidR="002C0D4F" w:rsidRPr="00E9454F" w:rsidTr="0090733B">
        <w:trPr>
          <w:trHeight w:val="454"/>
        </w:trPr>
        <w:tc>
          <w:tcPr>
            <w:tcW w:w="9212" w:type="dxa"/>
          </w:tcPr>
          <w:p w:rsidR="002C0D4F" w:rsidRPr="00E9454F" w:rsidRDefault="002C0D4F" w:rsidP="0090733B">
            <w:pPr>
              <w:rPr>
                <w:rFonts w:cs="Times New Roman"/>
                <w:b/>
                <w:bCs/>
                <w:szCs w:val="24"/>
              </w:rPr>
            </w:pPr>
            <w:r w:rsidRPr="00E9454F">
              <w:rPr>
                <w:rFonts w:cs="Times New Roman"/>
                <w:b/>
                <w:bCs/>
                <w:szCs w:val="24"/>
              </w:rPr>
              <w:t xml:space="preserve">2.3) Přímé spojení na osobu zodpovědnou za realizaci konkrétního projektu nebo programu dobrovolnické služby: </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 xml:space="preserve">2.4) Povaha dobrovolnické služby: </w:t>
            </w:r>
          </w:p>
          <w:p w:rsidR="002C0D4F" w:rsidRPr="00E9454F" w:rsidRDefault="002C0D4F" w:rsidP="0090733B">
            <w:pPr>
              <w:jc w:val="both"/>
              <w:rPr>
                <w:rFonts w:cs="Times New Roman"/>
                <w:szCs w:val="24"/>
              </w:rPr>
            </w:pPr>
            <w:r w:rsidRPr="00E9454F">
              <w:rPr>
                <w:rFonts w:cs="Times New Roman"/>
                <w:szCs w:val="24"/>
              </w:rPr>
              <w:t xml:space="preserve">(krátkodobá nebo dlouhodobá) </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2.5) Oblast dobrovolnické služby:</w:t>
            </w:r>
          </w:p>
          <w:p w:rsidR="002C0D4F" w:rsidRPr="00E9454F" w:rsidRDefault="002C0D4F" w:rsidP="0090733B">
            <w:pPr>
              <w:jc w:val="both"/>
              <w:rPr>
                <w:rFonts w:cs="Times New Roman"/>
                <w:szCs w:val="24"/>
              </w:rPr>
            </w:pPr>
            <w:r w:rsidRPr="00E9454F">
              <w:rPr>
                <w:rFonts w:cs="Times New Roman"/>
                <w:szCs w:val="24"/>
              </w:rPr>
              <w:t xml:space="preserve">(oblast je vymezena v § 2 odst. 1 zákona o dobrovolnické službě) </w:t>
            </w:r>
          </w:p>
        </w:tc>
      </w:tr>
      <w:tr w:rsidR="002C0D4F" w:rsidRPr="00E9454F" w:rsidTr="0090733B">
        <w:trPr>
          <w:trHeight w:val="454"/>
        </w:trPr>
        <w:tc>
          <w:tcPr>
            <w:tcW w:w="9212" w:type="dxa"/>
          </w:tcPr>
          <w:p w:rsidR="00F05654" w:rsidRPr="00E9454F" w:rsidRDefault="002C0D4F" w:rsidP="00F05654">
            <w:pPr>
              <w:jc w:val="both"/>
              <w:rPr>
                <w:rFonts w:cs="Times New Roman"/>
                <w:b/>
                <w:bCs/>
                <w:szCs w:val="24"/>
              </w:rPr>
            </w:pPr>
            <w:r w:rsidRPr="00E9454F">
              <w:rPr>
                <w:rFonts w:cs="Times New Roman"/>
                <w:b/>
                <w:bCs/>
                <w:szCs w:val="24"/>
              </w:rPr>
              <w:lastRenderedPageBreak/>
              <w:t>2.6) Místo výkonu dobrovolnické služby:</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 xml:space="preserve">2.7) Způsob přípravy dobrovolníků: </w:t>
            </w:r>
          </w:p>
          <w:p w:rsidR="002C0D4F" w:rsidRPr="00E9454F" w:rsidRDefault="002C0D4F" w:rsidP="0090733B">
            <w:pPr>
              <w:jc w:val="both"/>
              <w:rPr>
                <w:rFonts w:cs="Times New Roman"/>
                <w:szCs w:val="24"/>
              </w:rPr>
            </w:pPr>
            <w:r w:rsidRPr="00E9454F">
              <w:rPr>
                <w:rFonts w:cs="Times New Roman"/>
                <w:szCs w:val="24"/>
              </w:rPr>
              <w:t xml:space="preserve">(včetně uvedení jména a kvalifikační způsobilosti osob zodpovědných za přípravu, délky přípravy a další specifikace) </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2.8) Možná rizika dobrovolnické služby:</w:t>
            </w:r>
          </w:p>
          <w:p w:rsidR="002C0D4F" w:rsidRPr="00E9454F" w:rsidRDefault="002C0D4F" w:rsidP="0090733B">
            <w:pPr>
              <w:jc w:val="both"/>
              <w:rPr>
                <w:rFonts w:cs="Times New Roman"/>
                <w:szCs w:val="24"/>
              </w:rPr>
            </w:pPr>
            <w:r w:rsidRPr="00E9454F">
              <w:rPr>
                <w:rFonts w:cs="Times New Roman"/>
                <w:szCs w:val="24"/>
              </w:rPr>
              <w:t>(zranění, majetková odpovědnost, fyzická náročnost, jazykové a další dovednosti)</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2.9) Soupis předpokládaných nutných dokumentů pro výkon dobrovolnické služby podle její povahy:</w:t>
            </w:r>
          </w:p>
          <w:p w:rsidR="002C0D4F" w:rsidRPr="00E9454F" w:rsidRDefault="002C0D4F" w:rsidP="0090733B">
            <w:pPr>
              <w:jc w:val="both"/>
              <w:rPr>
                <w:rFonts w:cs="Times New Roman"/>
                <w:b/>
                <w:bCs/>
                <w:szCs w:val="24"/>
              </w:rPr>
            </w:pPr>
            <w:r w:rsidRPr="00E9454F">
              <w:rPr>
                <w:rFonts w:cs="Times New Roman"/>
                <w:szCs w:val="24"/>
              </w:rPr>
              <w:t xml:space="preserve">(např. výpis z rejstříku trestů, zdravotní potvrzení o způsobilosti, potvrzení o očkování apod.) </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2.10) Způsob zajištění stravování:</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2.11) Způsob zajištění ubytování:</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2.12) Způsob zajištění dopravy:</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2.13) Pracovní doba a doba odpočinku:</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2.14) Předpokládané finanční výdaje na výběr, evidenci, přípravu a na samotnou účast dobrovolníků v projektu, programu dobrovolnické služby:</w:t>
            </w:r>
          </w:p>
          <w:p w:rsidR="002C0D4F" w:rsidRPr="00E9454F" w:rsidRDefault="002C0D4F" w:rsidP="0090733B">
            <w:pPr>
              <w:jc w:val="both"/>
              <w:rPr>
                <w:rFonts w:cs="Times New Roman"/>
                <w:szCs w:val="24"/>
              </w:rPr>
            </w:pPr>
            <w:r w:rsidRPr="00E9454F">
              <w:rPr>
                <w:rFonts w:cs="Times New Roman"/>
                <w:szCs w:val="24"/>
              </w:rPr>
              <w:t>(roční kalkulace)</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 xml:space="preserve">2.15) Způsob finančního krytí dobrovolnických aktivit </w:t>
            </w:r>
            <w:r w:rsidRPr="00E9454F">
              <w:rPr>
                <w:rFonts w:cs="Times New Roman"/>
                <w:szCs w:val="24"/>
              </w:rPr>
              <w:t>(vlastní finanční zdroje, granty,</w:t>
            </w:r>
            <w:r w:rsidRPr="00E9454F">
              <w:rPr>
                <w:rFonts w:cs="Times New Roman"/>
                <w:b/>
                <w:bCs/>
                <w:szCs w:val="24"/>
              </w:rPr>
              <w:t xml:space="preserve"> </w:t>
            </w:r>
            <w:r w:rsidRPr="00E9454F">
              <w:rPr>
                <w:rFonts w:cs="Times New Roman"/>
                <w:szCs w:val="24"/>
              </w:rPr>
              <w:t>dotace – schválené, očekávané)</w:t>
            </w:r>
            <w:r w:rsidRPr="00E9454F">
              <w:rPr>
                <w:rFonts w:cs="Times New Roman"/>
                <w:b/>
                <w:bCs/>
                <w:szCs w:val="24"/>
              </w:rPr>
              <w:t xml:space="preserve"> - předpoklad:</w:t>
            </w:r>
          </w:p>
          <w:p w:rsidR="002C0D4F" w:rsidRPr="00E9454F" w:rsidRDefault="002C0D4F" w:rsidP="0090733B">
            <w:pPr>
              <w:jc w:val="both"/>
              <w:rPr>
                <w:rFonts w:cs="Times New Roman"/>
                <w:b/>
                <w:bCs/>
                <w:szCs w:val="24"/>
              </w:rPr>
            </w:pPr>
            <w:r w:rsidRPr="00E9454F">
              <w:rPr>
                <w:rFonts w:cs="Times New Roman"/>
                <w:szCs w:val="24"/>
              </w:rPr>
              <w:t>(dvouletá kalkulace)</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2.16) Podmínky případného udělování kapesného dobrovolníkům:</w:t>
            </w:r>
          </w:p>
          <w:p w:rsidR="002C0D4F" w:rsidRPr="00E9454F" w:rsidRDefault="002C0D4F" w:rsidP="0090733B">
            <w:pPr>
              <w:jc w:val="both"/>
              <w:rPr>
                <w:rFonts w:cs="Times New Roman"/>
                <w:szCs w:val="24"/>
              </w:rPr>
            </w:pPr>
            <w:r w:rsidRPr="00E9454F">
              <w:rPr>
                <w:rFonts w:cs="Times New Roman"/>
                <w:szCs w:val="24"/>
              </w:rPr>
              <w:t>(</w:t>
            </w:r>
            <w:proofErr w:type="gramStart"/>
            <w:r w:rsidRPr="00E9454F">
              <w:rPr>
                <w:rFonts w:cs="Times New Roman"/>
                <w:szCs w:val="24"/>
              </w:rPr>
              <w:t>viz.</w:t>
            </w:r>
            <w:proofErr w:type="gramEnd"/>
            <w:r w:rsidRPr="00E9454F">
              <w:rPr>
                <w:rFonts w:cs="Times New Roman"/>
                <w:szCs w:val="24"/>
              </w:rPr>
              <w:t xml:space="preserve"> § 5 odst. 6 zákona o dobrovolnické službě)</w:t>
            </w:r>
          </w:p>
        </w:tc>
      </w:tr>
      <w:tr w:rsidR="002C0D4F" w:rsidRPr="00E9454F" w:rsidTr="0090733B">
        <w:trPr>
          <w:trHeight w:val="454"/>
        </w:trPr>
        <w:tc>
          <w:tcPr>
            <w:tcW w:w="9212" w:type="dxa"/>
          </w:tcPr>
          <w:p w:rsidR="002C0D4F" w:rsidRPr="00E9454F" w:rsidRDefault="002C0D4F" w:rsidP="0090733B">
            <w:pPr>
              <w:jc w:val="both"/>
              <w:rPr>
                <w:rFonts w:cs="Times New Roman"/>
                <w:szCs w:val="24"/>
              </w:rPr>
            </w:pPr>
            <w:r w:rsidRPr="00E9454F">
              <w:rPr>
                <w:rFonts w:cs="Times New Roman"/>
                <w:b/>
                <w:bCs/>
                <w:szCs w:val="24"/>
              </w:rPr>
              <w:t xml:space="preserve">2.17) Druhy pojištění </w:t>
            </w:r>
            <w:r w:rsidRPr="00E9454F">
              <w:rPr>
                <w:rFonts w:cs="Times New Roman"/>
                <w:szCs w:val="24"/>
              </w:rPr>
              <w:t>(pojištění odpovědnosti za škodu na majetku nebo zdraví, pojištění</w:t>
            </w:r>
            <w:r w:rsidRPr="00E9454F">
              <w:rPr>
                <w:rFonts w:cs="Times New Roman"/>
                <w:b/>
                <w:bCs/>
                <w:szCs w:val="24"/>
              </w:rPr>
              <w:t xml:space="preserve"> </w:t>
            </w:r>
            <w:r w:rsidRPr="00E9454F">
              <w:rPr>
                <w:rFonts w:cs="Times New Roman"/>
                <w:szCs w:val="24"/>
              </w:rPr>
              <w:t>zdravotní při vyslání do zahraničí, účast na důchodovém pojištění)</w:t>
            </w:r>
            <w:r w:rsidRPr="00E9454F">
              <w:rPr>
                <w:rFonts w:cs="Times New Roman"/>
                <w:b/>
                <w:bCs/>
                <w:szCs w:val="24"/>
              </w:rPr>
              <w:t xml:space="preserve"> a jeho předpokládané finanční krytí a smluvní zabezpečení:</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2.18) Popis způsobu vyrovnání všech závazků dobrovolníka, pokud dobrovolnickou službu předčasně ukončí z jiných než zřetele hodných důvodů:</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2.19) Způsob vedení evidence a databáze dobrovolníků:</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 xml:space="preserve">2.20) Plán spolupráce s přijímajícími organizacemi: </w:t>
            </w:r>
          </w:p>
        </w:tc>
      </w:tr>
      <w:tr w:rsidR="002C0D4F" w:rsidRPr="00E9454F" w:rsidTr="0090733B">
        <w:trPr>
          <w:trHeight w:val="454"/>
        </w:trPr>
        <w:tc>
          <w:tcPr>
            <w:tcW w:w="9212" w:type="dxa"/>
          </w:tcPr>
          <w:p w:rsidR="002C0D4F" w:rsidRPr="00E9454F" w:rsidRDefault="002C0D4F" w:rsidP="0090733B">
            <w:pPr>
              <w:jc w:val="both"/>
              <w:rPr>
                <w:rFonts w:cs="Times New Roman"/>
                <w:szCs w:val="24"/>
              </w:rPr>
            </w:pPr>
            <w:r w:rsidRPr="00E9454F">
              <w:rPr>
                <w:rFonts w:cs="Times New Roman"/>
                <w:b/>
                <w:bCs/>
                <w:szCs w:val="24"/>
              </w:rPr>
              <w:t xml:space="preserve">2.21) Způsob kontroly a hodnocení činnosti dobrovolníků: </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lastRenderedPageBreak/>
              <w:t>2.22) Způsob ověřování dodržování smluv uzavřených mezi vysílající a přijímající organizací:</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2.23) Popis postupu v případě zániku organizace, včetně smluvního zajištění nástupnické organizace i s jejími kontaktními údaji:</w:t>
            </w:r>
          </w:p>
        </w:tc>
      </w:tr>
      <w:tr w:rsidR="002C0D4F" w:rsidRPr="00E9454F" w:rsidTr="0090733B">
        <w:trPr>
          <w:trHeight w:val="454"/>
        </w:trPr>
        <w:tc>
          <w:tcPr>
            <w:tcW w:w="9212" w:type="dxa"/>
          </w:tcPr>
          <w:p w:rsidR="002C0D4F" w:rsidRPr="00E9454F" w:rsidRDefault="002C0D4F" w:rsidP="0090733B">
            <w:pPr>
              <w:jc w:val="both"/>
              <w:rPr>
                <w:rFonts w:cs="Times New Roman"/>
                <w:b/>
                <w:bCs/>
                <w:szCs w:val="24"/>
              </w:rPr>
            </w:pPr>
            <w:r w:rsidRPr="00E9454F">
              <w:rPr>
                <w:rFonts w:cs="Times New Roman"/>
                <w:b/>
                <w:bCs/>
                <w:szCs w:val="24"/>
              </w:rPr>
              <w:t xml:space="preserve">2.24) Datum a podpis osoby zodpovědné za realizaci konkrétního projektu nebo programu dobrovolnické služby: </w:t>
            </w:r>
          </w:p>
        </w:tc>
      </w:tr>
    </w:tbl>
    <w:p w:rsidR="002C0D4F" w:rsidRPr="00E9454F" w:rsidRDefault="002C0D4F" w:rsidP="002C0D4F">
      <w:pPr>
        <w:rPr>
          <w:rFonts w:cs="Times New Roman"/>
          <w:szCs w:val="24"/>
        </w:rPr>
      </w:pPr>
    </w:p>
    <w:p w:rsidR="002C0D4F" w:rsidRPr="00E9454F" w:rsidRDefault="002C0D4F" w:rsidP="003C31B0">
      <w:r w:rsidRPr="00E9454F">
        <w:t xml:space="preserve">3. Přílohy </w:t>
      </w:r>
    </w:p>
    <w:p w:rsidR="002C0D4F" w:rsidRPr="00E9454F" w:rsidRDefault="002C0D4F" w:rsidP="002C0D4F">
      <w:pPr>
        <w:tabs>
          <w:tab w:val="left" w:pos="360"/>
        </w:tabs>
        <w:spacing w:before="80"/>
        <w:jc w:val="both"/>
        <w:rPr>
          <w:rFonts w:cs="Times New Roman"/>
          <w:szCs w:val="24"/>
        </w:rPr>
      </w:pPr>
      <w:r w:rsidRPr="00E9454F">
        <w:rPr>
          <w:rFonts w:cs="Times New Roman"/>
          <w:szCs w:val="24"/>
        </w:rPr>
        <w:t>3.1) Zakládací listina, statut organizace, stanovy (kopie) – doloží pouze ty organizace, které nemají tyto informace zveřejněny ve veřejném rejstříku.</w:t>
      </w:r>
    </w:p>
    <w:p w:rsidR="002C0D4F" w:rsidRPr="00E9454F" w:rsidRDefault="002C0D4F" w:rsidP="002C0D4F">
      <w:pPr>
        <w:tabs>
          <w:tab w:val="left" w:pos="360"/>
        </w:tabs>
        <w:spacing w:before="80"/>
        <w:jc w:val="both"/>
        <w:rPr>
          <w:rFonts w:cs="Times New Roman"/>
          <w:szCs w:val="24"/>
        </w:rPr>
      </w:pPr>
      <w:r w:rsidRPr="00E9454F">
        <w:rPr>
          <w:rFonts w:cs="Times New Roman"/>
          <w:szCs w:val="24"/>
        </w:rPr>
        <w:t>3.2) Doklad o přidělení Identifikačního čísla (kopie) – doloží pouze ty organizace, které nemají tyto informace zveřejněny ve veřejném rejstříku.</w:t>
      </w:r>
    </w:p>
    <w:p w:rsidR="002C0D4F" w:rsidRPr="00E9454F" w:rsidRDefault="002C0D4F" w:rsidP="002C0D4F">
      <w:pPr>
        <w:tabs>
          <w:tab w:val="left" w:pos="360"/>
        </w:tabs>
        <w:spacing w:before="80"/>
        <w:jc w:val="both"/>
        <w:rPr>
          <w:rFonts w:cs="Times New Roman"/>
          <w:szCs w:val="24"/>
        </w:rPr>
      </w:pPr>
      <w:r w:rsidRPr="00E9454F">
        <w:rPr>
          <w:rFonts w:cs="Times New Roman"/>
          <w:szCs w:val="24"/>
        </w:rPr>
        <w:t xml:space="preserve">3.3) Výroční zprávy (pokud existují) za poslední 2 roky, pokud organizace existuje </w:t>
      </w:r>
      <w:proofErr w:type="gramStart"/>
      <w:r w:rsidRPr="00E9454F">
        <w:rPr>
          <w:rFonts w:cs="Times New Roman"/>
          <w:szCs w:val="24"/>
        </w:rPr>
        <w:t>alespoň    2 roky</w:t>
      </w:r>
      <w:proofErr w:type="gramEnd"/>
      <w:r w:rsidRPr="00E9454F">
        <w:rPr>
          <w:rFonts w:cs="Times New Roman"/>
          <w:szCs w:val="24"/>
        </w:rPr>
        <w:t>, pokud existuje kratší dobu, tak výroční  zprávu za dobu své existence. V případě opakované akreditace postačí připojit poslední výroční zprávu.</w:t>
      </w:r>
    </w:p>
    <w:p w:rsidR="002C0D4F" w:rsidRPr="00E9454F" w:rsidRDefault="002C0D4F" w:rsidP="002C0D4F">
      <w:pPr>
        <w:tabs>
          <w:tab w:val="left" w:pos="360"/>
        </w:tabs>
        <w:spacing w:before="80"/>
        <w:jc w:val="both"/>
        <w:rPr>
          <w:rFonts w:cs="Times New Roman"/>
          <w:szCs w:val="24"/>
        </w:rPr>
      </w:pPr>
      <w:r w:rsidRPr="00E9454F">
        <w:rPr>
          <w:rFonts w:cs="Times New Roman"/>
          <w:szCs w:val="24"/>
        </w:rPr>
        <w:t>3.4) Účetní závěrky za poslední 2 roky, pokud organizace existuje alespoň 2 roky, pokud existuje kratší dobu, tak účetní závěrku za dobu své existence. Pokud se jedná o opakovanou akreditaci, postačí účetní uzávěrka z posledního roku.</w:t>
      </w:r>
    </w:p>
    <w:p w:rsidR="002C0D4F" w:rsidRPr="00E9454F" w:rsidRDefault="002C0D4F" w:rsidP="002C0D4F">
      <w:pPr>
        <w:tabs>
          <w:tab w:val="left" w:pos="360"/>
        </w:tabs>
        <w:spacing w:before="80"/>
        <w:jc w:val="both"/>
        <w:rPr>
          <w:rFonts w:cs="Times New Roman"/>
          <w:szCs w:val="24"/>
        </w:rPr>
      </w:pPr>
      <w:r w:rsidRPr="00E9454F">
        <w:rPr>
          <w:rFonts w:cs="Times New Roman"/>
          <w:szCs w:val="24"/>
        </w:rPr>
        <w:t>3.5) Čestná prohlášení potvrzující, že:</w:t>
      </w:r>
    </w:p>
    <w:p w:rsidR="002C0D4F" w:rsidRPr="00E9454F" w:rsidRDefault="002C0D4F" w:rsidP="002C0D4F">
      <w:pPr>
        <w:numPr>
          <w:ilvl w:val="0"/>
          <w:numId w:val="45"/>
        </w:numPr>
        <w:autoSpaceDE w:val="0"/>
        <w:autoSpaceDN w:val="0"/>
        <w:adjustRightInd w:val="0"/>
        <w:spacing w:after="0" w:line="240" w:lineRule="auto"/>
        <w:jc w:val="both"/>
        <w:rPr>
          <w:rFonts w:cs="Times New Roman"/>
          <w:szCs w:val="24"/>
        </w:rPr>
      </w:pPr>
      <w:r w:rsidRPr="00E9454F">
        <w:rPr>
          <w:rFonts w:cs="Times New Roman"/>
          <w:color w:val="000000"/>
          <w:szCs w:val="24"/>
        </w:rPr>
        <w:t>jsou-li dobrovolníci v pracovněprávním vztahu, služebním poměru, členském poměru nebo jsou-li žáky nebo studenty, vykonávají jako dobrovolníci dobrovolnickou službu mimo svůj pracovněprávní vztah, služební poměr, členský poměr, školní vzdělávání nebo studium (ve smyslu §3 odst. 3 zákona o dobrovolnické službě),</w:t>
      </w:r>
    </w:p>
    <w:p w:rsidR="002C0D4F" w:rsidRPr="00E9454F" w:rsidRDefault="002C0D4F" w:rsidP="002C0D4F">
      <w:pPr>
        <w:numPr>
          <w:ilvl w:val="0"/>
          <w:numId w:val="45"/>
        </w:numPr>
        <w:autoSpaceDE w:val="0"/>
        <w:autoSpaceDN w:val="0"/>
        <w:adjustRightInd w:val="0"/>
        <w:spacing w:after="0" w:line="240" w:lineRule="auto"/>
        <w:jc w:val="both"/>
        <w:rPr>
          <w:rFonts w:cs="Times New Roman"/>
          <w:szCs w:val="24"/>
        </w:rPr>
      </w:pPr>
      <w:r w:rsidRPr="00E9454F">
        <w:rPr>
          <w:rFonts w:cs="Times New Roman"/>
          <w:color w:val="000000"/>
          <w:szCs w:val="24"/>
        </w:rPr>
        <w:t>je-li vysílající organizace zároveň organizací přijímající, pak dobrovolník vykonává dobrovolnickou službu mimo své povinnosti vyplývající z jeho členského poměru k vysílající organizaci a ani k ní nemá žádný jiný právní vztah (ve smyslu §4 odst. 3 zákona o dobrovolnické službě),</w:t>
      </w:r>
    </w:p>
    <w:p w:rsidR="002C0D4F" w:rsidRPr="00E9454F" w:rsidRDefault="002C0D4F" w:rsidP="00AC32D3">
      <w:pPr>
        <w:numPr>
          <w:ilvl w:val="0"/>
          <w:numId w:val="45"/>
        </w:numPr>
        <w:tabs>
          <w:tab w:val="left" w:pos="1418"/>
        </w:tabs>
        <w:autoSpaceDE w:val="0"/>
        <w:autoSpaceDN w:val="0"/>
        <w:adjustRightInd w:val="0"/>
        <w:spacing w:after="0" w:line="240" w:lineRule="auto"/>
        <w:ind w:left="1418" w:hanging="284"/>
        <w:jc w:val="both"/>
        <w:rPr>
          <w:rFonts w:cs="Times New Roman"/>
          <w:szCs w:val="24"/>
        </w:rPr>
      </w:pPr>
      <w:r w:rsidRPr="00E9454F">
        <w:rPr>
          <w:rFonts w:cs="Times New Roman"/>
          <w:color w:val="000000"/>
          <w:szCs w:val="24"/>
        </w:rPr>
        <w:t>bude-li organizace uzavírat smlouvy o výkonu dobrovolnické služby s dobrovolníky ve svůj prospěch, pak pouze na činnosti, na které jí byla udělena akreditace,</w:t>
      </w:r>
    </w:p>
    <w:p w:rsidR="002C0D4F" w:rsidRPr="00E9454F" w:rsidRDefault="002C0D4F" w:rsidP="002C0D4F">
      <w:pPr>
        <w:numPr>
          <w:ilvl w:val="0"/>
          <w:numId w:val="45"/>
        </w:numPr>
        <w:tabs>
          <w:tab w:val="left" w:pos="1440"/>
        </w:tabs>
        <w:autoSpaceDE w:val="0"/>
        <w:autoSpaceDN w:val="0"/>
        <w:adjustRightInd w:val="0"/>
        <w:spacing w:after="0" w:line="240" w:lineRule="auto"/>
        <w:jc w:val="both"/>
        <w:rPr>
          <w:rFonts w:cs="Times New Roman"/>
          <w:szCs w:val="24"/>
        </w:rPr>
      </w:pPr>
      <w:r w:rsidRPr="00E9454F">
        <w:rPr>
          <w:rFonts w:cs="Times New Roman"/>
          <w:color w:val="000000"/>
          <w:szCs w:val="24"/>
        </w:rPr>
        <w:t xml:space="preserve">dobrovolníci působící na území České republiky jsou starší 15 let a dobrovolníci působící v zahraničí jsou starší 18 let, </w:t>
      </w:r>
    </w:p>
    <w:p w:rsidR="002C0D4F" w:rsidRPr="00E9454F" w:rsidRDefault="002C0D4F" w:rsidP="002C0D4F">
      <w:pPr>
        <w:numPr>
          <w:ilvl w:val="0"/>
          <w:numId w:val="45"/>
        </w:numPr>
        <w:tabs>
          <w:tab w:val="left" w:pos="1440"/>
        </w:tabs>
        <w:autoSpaceDE w:val="0"/>
        <w:autoSpaceDN w:val="0"/>
        <w:adjustRightInd w:val="0"/>
        <w:spacing w:after="0" w:line="240" w:lineRule="auto"/>
        <w:jc w:val="both"/>
        <w:rPr>
          <w:rFonts w:cs="Times New Roman"/>
          <w:szCs w:val="24"/>
        </w:rPr>
      </w:pPr>
      <w:r w:rsidRPr="00E9454F">
        <w:rPr>
          <w:rFonts w:cs="Times New Roman"/>
          <w:color w:val="000000"/>
          <w:szCs w:val="24"/>
        </w:rPr>
        <w:t>organizace uzavře podle povahy dobrovolnické služby</w:t>
      </w:r>
      <w:r w:rsidRPr="00E9454F">
        <w:rPr>
          <w:rFonts w:cs="Times New Roman"/>
          <w:szCs w:val="24"/>
        </w:rPr>
        <w:t xml:space="preserve"> </w:t>
      </w:r>
      <w:r w:rsidRPr="00E9454F">
        <w:rPr>
          <w:rFonts w:cs="Times New Roman"/>
          <w:color w:val="000000"/>
          <w:szCs w:val="24"/>
        </w:rPr>
        <w:t xml:space="preserve">písemné smlouvy s dobrovolníkem </w:t>
      </w:r>
      <w:r w:rsidRPr="00E9454F">
        <w:rPr>
          <w:rFonts w:cs="Times New Roman"/>
          <w:szCs w:val="24"/>
        </w:rPr>
        <w:t>(nebo jeho zákonným zástupcem)</w:t>
      </w:r>
      <w:r w:rsidRPr="00E9454F">
        <w:rPr>
          <w:rFonts w:cs="Times New Roman"/>
          <w:color w:val="000000"/>
          <w:szCs w:val="24"/>
        </w:rPr>
        <w:t xml:space="preserve"> a přijímající organizací</w:t>
      </w:r>
      <w:r w:rsidRPr="00E9454F">
        <w:rPr>
          <w:rFonts w:cs="Times New Roman"/>
          <w:szCs w:val="24"/>
        </w:rPr>
        <w:t xml:space="preserve">, </w:t>
      </w:r>
    </w:p>
    <w:p w:rsidR="002C0D4F" w:rsidRPr="00E9454F" w:rsidRDefault="002C0D4F" w:rsidP="002C0D4F">
      <w:pPr>
        <w:numPr>
          <w:ilvl w:val="0"/>
          <w:numId w:val="45"/>
        </w:numPr>
        <w:tabs>
          <w:tab w:val="left" w:pos="1440"/>
        </w:tabs>
        <w:autoSpaceDE w:val="0"/>
        <w:autoSpaceDN w:val="0"/>
        <w:adjustRightInd w:val="0"/>
        <w:spacing w:after="0" w:line="240" w:lineRule="auto"/>
        <w:jc w:val="both"/>
        <w:rPr>
          <w:rFonts w:cs="Times New Roman"/>
          <w:szCs w:val="24"/>
        </w:rPr>
      </w:pPr>
      <w:r w:rsidRPr="00E9454F">
        <w:rPr>
          <w:rFonts w:cs="Times New Roman"/>
          <w:color w:val="000000"/>
          <w:szCs w:val="24"/>
        </w:rPr>
        <w:t>dobrovolníci nebudou vykonávat dobrovolnickou službu u přijímajících organizací v rámci jejich podnikání</w:t>
      </w:r>
    </w:p>
    <w:p w:rsidR="002C0D4F" w:rsidRPr="00E9454F" w:rsidRDefault="002C0D4F" w:rsidP="002C0D4F">
      <w:pPr>
        <w:numPr>
          <w:ilvl w:val="0"/>
          <w:numId w:val="45"/>
        </w:numPr>
        <w:tabs>
          <w:tab w:val="left" w:pos="1440"/>
        </w:tabs>
        <w:autoSpaceDE w:val="0"/>
        <w:autoSpaceDN w:val="0"/>
        <w:adjustRightInd w:val="0"/>
        <w:spacing w:after="0" w:line="240" w:lineRule="auto"/>
        <w:jc w:val="both"/>
        <w:rPr>
          <w:rFonts w:cs="Times New Roman"/>
          <w:szCs w:val="24"/>
        </w:rPr>
      </w:pPr>
      <w:r w:rsidRPr="00E9454F">
        <w:rPr>
          <w:rFonts w:cs="Times New Roman"/>
          <w:color w:val="000000"/>
          <w:szCs w:val="24"/>
        </w:rPr>
        <w:t xml:space="preserve">organizace bude informovat dobrovolníky o možných rizicích, která jsou spojená s výkonem dobrovolnické služby a mohla by ohrozit život nebo zdraví dobrovolníka,  </w:t>
      </w:r>
    </w:p>
    <w:p w:rsidR="002C0D4F" w:rsidRPr="00E9454F" w:rsidRDefault="002C0D4F" w:rsidP="002C0D4F">
      <w:pPr>
        <w:numPr>
          <w:ilvl w:val="0"/>
          <w:numId w:val="45"/>
        </w:numPr>
        <w:tabs>
          <w:tab w:val="left" w:pos="1440"/>
        </w:tabs>
        <w:autoSpaceDE w:val="0"/>
        <w:autoSpaceDN w:val="0"/>
        <w:adjustRightInd w:val="0"/>
        <w:spacing w:after="0" w:line="240" w:lineRule="auto"/>
        <w:jc w:val="both"/>
        <w:rPr>
          <w:rFonts w:cs="Times New Roman"/>
          <w:szCs w:val="24"/>
        </w:rPr>
      </w:pPr>
      <w:r w:rsidRPr="00E9454F">
        <w:rPr>
          <w:rFonts w:cs="Times New Roman"/>
          <w:szCs w:val="24"/>
        </w:rPr>
        <w:lastRenderedPageBreak/>
        <w:t>pokud dojde ke změně právní formy v souvislosti s novým občanským zákoníkem, změně sídla, statutárních zástupců, osoby odpovědné za akreditaci, osoby odpovědné za realizaci dobrovolnické služby v akreditované vysílající organizaci, sdělí organizace do 1 měsíce tuto skutečnost písemnou formou kanceláři akreditační komise – Ministerstvo vnitra, odbor prevence kriminality, oddělení dobrovolnické služby. Při změně osoby odpovědné za akreditaci organizace zašle kontakty (telefonický, adresu elektronické pošty, fax atd.), při změně osoby odpovědné za realizaci dobrovolnické služby organizace rovněž zašle kopie vzdělávacích dokladů nebo podepsaný profesní životopis.</w:t>
      </w:r>
    </w:p>
    <w:p w:rsidR="002C0D4F" w:rsidRPr="00E9454F" w:rsidRDefault="002C0D4F" w:rsidP="002C0D4F">
      <w:pPr>
        <w:tabs>
          <w:tab w:val="left" w:pos="360"/>
        </w:tabs>
        <w:spacing w:before="80"/>
        <w:jc w:val="both"/>
        <w:rPr>
          <w:rFonts w:cs="Times New Roman"/>
          <w:szCs w:val="24"/>
        </w:rPr>
      </w:pPr>
    </w:p>
    <w:p w:rsidR="002C0D4F" w:rsidRPr="00E9454F" w:rsidRDefault="002C0D4F" w:rsidP="002C0D4F">
      <w:pPr>
        <w:tabs>
          <w:tab w:val="left" w:pos="360"/>
        </w:tabs>
        <w:spacing w:before="80"/>
        <w:jc w:val="both"/>
        <w:rPr>
          <w:rFonts w:cs="Times New Roman"/>
          <w:szCs w:val="24"/>
        </w:rPr>
      </w:pPr>
      <w:r w:rsidRPr="00E9454F">
        <w:rPr>
          <w:rFonts w:cs="Times New Roman"/>
          <w:szCs w:val="24"/>
        </w:rPr>
        <w:t>3.6) Doklady o vzdělání osoby zodpovědné za realizaci dobrovolnické služby (kopie) anebo podepsaný profesní životopis.</w:t>
      </w:r>
    </w:p>
    <w:p w:rsidR="002C0D4F" w:rsidRPr="00E9454F" w:rsidRDefault="002C0D4F" w:rsidP="00AC32D3">
      <w:pPr>
        <w:tabs>
          <w:tab w:val="left" w:pos="360"/>
        </w:tabs>
        <w:spacing w:before="80"/>
        <w:jc w:val="both"/>
        <w:rPr>
          <w:rFonts w:cs="Times New Roman"/>
          <w:szCs w:val="24"/>
        </w:rPr>
      </w:pPr>
      <w:r w:rsidRPr="00E9454F">
        <w:rPr>
          <w:rFonts w:cs="Times New Roman"/>
          <w:szCs w:val="24"/>
        </w:rPr>
        <w:t>3.7) Osvědčení o dosažení potřebné kvalifikace osob zodpovědných za přípravu dobrovolníků a za supervizi.</w:t>
      </w:r>
    </w:p>
    <w:p w:rsidR="002C0D4F" w:rsidRPr="00E9454F" w:rsidRDefault="002C0D4F" w:rsidP="002C0D4F">
      <w:pPr>
        <w:jc w:val="both"/>
        <w:rPr>
          <w:rFonts w:cs="Times New Roman"/>
          <w:b/>
          <w:szCs w:val="24"/>
        </w:rPr>
      </w:pPr>
      <w:r w:rsidRPr="00E9454F">
        <w:rPr>
          <w:rFonts w:cs="Times New Roman"/>
          <w:szCs w:val="24"/>
        </w:rPr>
        <w:t>3.8) Vzory smluv - Smlouva o výkonu krátkodobé nebo dlouhodobé dobrovolnické služby mezi vysílající organizací a dobrovolníkem, smlouva/smlouvy mezi vysílající a přijímající organizací, smlouva s pojišťovnou obsahující konkrétní podmínky pojištění dobrovolníků tak, aby bylo zřejmé, že pojištění pokryje odpovědnost za škodu na majetku nebo na zdraví, kterou dobrovolník při výkonu dobrovolnické služby způsobí sám nebo mu bude při výkonu dobrovolnické služby způsobena (§ 7 zákona o dobrovolnické službě). Vzory smluv obsahují povinné náležitosti vyplývající ze zákona o dobrovolnické službě, ostatní lze upravit dle konkrétních podmínek dobrovolnického programu/projektu.</w:t>
      </w:r>
    </w:p>
    <w:p w:rsidR="002C0D4F" w:rsidRPr="00E9454F" w:rsidRDefault="002C0D4F" w:rsidP="002C0D4F">
      <w:pPr>
        <w:tabs>
          <w:tab w:val="left" w:pos="360"/>
        </w:tabs>
        <w:jc w:val="both"/>
        <w:rPr>
          <w:rFonts w:cs="Times New Roman"/>
          <w:szCs w:val="24"/>
        </w:rPr>
      </w:pPr>
      <w:r w:rsidRPr="00E9454F">
        <w:rPr>
          <w:rFonts w:cs="Times New Roman"/>
          <w:szCs w:val="24"/>
        </w:rPr>
        <w:t xml:space="preserve">Organizacím, které již mají udělenu akreditaci, doporučujeme doložit kopie již uzavřené smlouvy o pojištění, kopie všech smluv s přijímajícími organizacemi (existují-li) a kopie min. jedné smlouvy s dobrovolníkem o výkonu dlouhodobé a krátkodobé dobrovolnické služby. </w:t>
      </w:r>
    </w:p>
    <w:p w:rsidR="002C0D4F" w:rsidRPr="00E9454F" w:rsidRDefault="002C0D4F" w:rsidP="002C0D4F">
      <w:pPr>
        <w:tabs>
          <w:tab w:val="left" w:pos="360"/>
        </w:tabs>
        <w:jc w:val="both"/>
        <w:rPr>
          <w:rFonts w:cs="Times New Roman"/>
          <w:szCs w:val="24"/>
        </w:rPr>
      </w:pPr>
      <w:r w:rsidRPr="00E9454F">
        <w:rPr>
          <w:rFonts w:cs="Times New Roman"/>
          <w:szCs w:val="24"/>
        </w:rPr>
        <w:t>3.9. Písemné prohlášení o veřejné prospěšnosti (ve smyslu §4 odst. 4 zákona o</w:t>
      </w:r>
      <w:r w:rsidR="00AC32D3">
        <w:rPr>
          <w:rFonts w:cs="Times New Roman"/>
          <w:szCs w:val="24"/>
        </w:rPr>
        <w:t> </w:t>
      </w:r>
      <w:r w:rsidRPr="00E9454F">
        <w:rPr>
          <w:rFonts w:cs="Times New Roman"/>
          <w:szCs w:val="24"/>
        </w:rPr>
        <w:t>dobrovolnické službě).</w:t>
      </w:r>
    </w:p>
    <w:p w:rsidR="002C0D4F" w:rsidRPr="00E9454F" w:rsidRDefault="002C0D4F" w:rsidP="002C0D4F">
      <w:pPr>
        <w:tabs>
          <w:tab w:val="left" w:pos="360"/>
        </w:tabs>
        <w:jc w:val="both"/>
        <w:rPr>
          <w:rFonts w:cs="Times New Roman"/>
          <w:szCs w:val="24"/>
        </w:rPr>
      </w:pPr>
      <w:r w:rsidRPr="00E9454F">
        <w:rPr>
          <w:rFonts w:cs="Times New Roman"/>
          <w:szCs w:val="24"/>
        </w:rPr>
        <w:t xml:space="preserve">3.10) Je-li vysílající organizace zároveň organizací přijímající, a její členové budou vykonávat dobrovolnickou službu, pak organizace doloží dokumenty, ve kterých jsou stanoveny povinnosti člena, pokud toto není uvedeno pouze v doložených či zveřejněných zakládacích listinách, statusu anebo stanovách organizace. </w:t>
      </w:r>
    </w:p>
    <w:p w:rsidR="002C0D4F" w:rsidRPr="00602CB0" w:rsidRDefault="002C0D4F" w:rsidP="00FB1825">
      <w:pPr>
        <w:pStyle w:val="Odstavecseseznamem"/>
        <w:tabs>
          <w:tab w:val="left" w:pos="1440"/>
        </w:tabs>
        <w:spacing w:line="360" w:lineRule="auto"/>
        <w:jc w:val="both"/>
        <w:rPr>
          <w:rFonts w:cs="Times New Roman"/>
          <w:szCs w:val="24"/>
        </w:rPr>
      </w:pPr>
    </w:p>
    <w:sectPr w:rsidR="002C0D4F" w:rsidRPr="00602CB0" w:rsidSect="001D3F04">
      <w:footerReference w:type="default" r:id="rId40"/>
      <w:pgSz w:w="11906" w:h="16838"/>
      <w:pgMar w:top="1417" w:right="1417" w:bottom="1417"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33B" w:rsidRDefault="0090733B" w:rsidP="001516C2">
      <w:pPr>
        <w:spacing w:after="0" w:line="240" w:lineRule="auto"/>
      </w:pPr>
      <w:r>
        <w:separator/>
      </w:r>
    </w:p>
  </w:endnote>
  <w:endnote w:type="continuationSeparator" w:id="1">
    <w:p w:rsidR="0090733B" w:rsidRDefault="0090733B" w:rsidP="00151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3B" w:rsidRDefault="0090733B">
    <w:pPr>
      <w:pStyle w:val="Zpat"/>
      <w:jc w:val="center"/>
    </w:pPr>
  </w:p>
  <w:p w:rsidR="0090733B" w:rsidRDefault="0090733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756233"/>
      <w:docPartObj>
        <w:docPartGallery w:val="Page Numbers (Bottom of Page)"/>
        <w:docPartUnique/>
      </w:docPartObj>
    </w:sdtPr>
    <w:sdtContent>
      <w:p w:rsidR="0090733B" w:rsidRDefault="00E857CE">
        <w:pPr>
          <w:pStyle w:val="Zpat"/>
          <w:jc w:val="center"/>
        </w:pPr>
        <w:fldSimple w:instr=" PAGE   \* MERGEFORMAT ">
          <w:r w:rsidR="0090733B">
            <w:rPr>
              <w:noProof/>
            </w:rPr>
            <w:t>1</w:t>
          </w:r>
        </w:fldSimple>
      </w:p>
    </w:sdtContent>
  </w:sdt>
  <w:p w:rsidR="0090733B" w:rsidRDefault="0090733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3B" w:rsidRDefault="00E857CE">
    <w:pPr>
      <w:pStyle w:val="Zpat"/>
      <w:jc w:val="center"/>
    </w:pPr>
    <w:fldSimple w:instr=" PAGE   \* MERGEFORMAT ">
      <w:r w:rsidR="00E93D3B">
        <w:rPr>
          <w:noProof/>
        </w:rPr>
        <w:t>35</w:t>
      </w:r>
    </w:fldSimple>
  </w:p>
  <w:p w:rsidR="0090733B" w:rsidRDefault="0090733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33B" w:rsidRDefault="0090733B" w:rsidP="001516C2">
      <w:pPr>
        <w:spacing w:after="0" w:line="240" w:lineRule="auto"/>
      </w:pPr>
      <w:r>
        <w:separator/>
      </w:r>
    </w:p>
  </w:footnote>
  <w:footnote w:type="continuationSeparator" w:id="1">
    <w:p w:rsidR="0090733B" w:rsidRDefault="0090733B" w:rsidP="001516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426"/>
    <w:multiLevelType w:val="hybridMultilevel"/>
    <w:tmpl w:val="75EEC7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017AEF"/>
    <w:multiLevelType w:val="hybridMultilevel"/>
    <w:tmpl w:val="F1C24F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74006D"/>
    <w:multiLevelType w:val="singleLevel"/>
    <w:tmpl w:val="2B06FA60"/>
    <w:lvl w:ilvl="0">
      <w:start w:val="1"/>
      <w:numFmt w:val="lowerLetter"/>
      <w:lvlText w:val="%1)"/>
      <w:legacy w:legacy="1" w:legacySpace="120" w:legacyIndent="360"/>
      <w:lvlJc w:val="left"/>
      <w:pPr>
        <w:ind w:left="1440" w:hanging="360"/>
      </w:pPr>
      <w:rPr>
        <w:rFonts w:ascii="Times New Roman" w:hAnsi="Times New Roman" w:cs="Times New Roman" w:hint="default"/>
        <w:color w:val="000000"/>
        <w:sz w:val="22"/>
        <w:szCs w:val="22"/>
      </w:rPr>
    </w:lvl>
  </w:abstractNum>
  <w:abstractNum w:abstractNumId="3">
    <w:nsid w:val="0CC81116"/>
    <w:multiLevelType w:val="hybridMultilevel"/>
    <w:tmpl w:val="9FBEB246"/>
    <w:lvl w:ilvl="0" w:tplc="80C47832">
      <w:start w:val="1"/>
      <w:numFmt w:val="decimal"/>
      <w:lvlText w:val="%1."/>
      <w:lvlJc w:val="left"/>
      <w:pPr>
        <w:ind w:left="513"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4">
    <w:nsid w:val="10FB28EA"/>
    <w:multiLevelType w:val="hybridMultilevel"/>
    <w:tmpl w:val="1A0CAC38"/>
    <w:lvl w:ilvl="0" w:tplc="4D20200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7375D0"/>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nsid w:val="13D7486C"/>
    <w:multiLevelType w:val="multilevel"/>
    <w:tmpl w:val="2F52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263F6"/>
    <w:multiLevelType w:val="multilevel"/>
    <w:tmpl w:val="8E782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B78055D"/>
    <w:multiLevelType w:val="hybridMultilevel"/>
    <w:tmpl w:val="FD8A5F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0F0843"/>
    <w:multiLevelType w:val="hybridMultilevel"/>
    <w:tmpl w:val="E2708E9A"/>
    <w:lvl w:ilvl="0" w:tplc="185861A8">
      <w:start w:val="1"/>
      <w:numFmt w:val="bullet"/>
      <w:lvlText w:val="-"/>
      <w:lvlJc w:val="left"/>
      <w:pPr>
        <w:ind w:left="-207" w:hanging="360"/>
      </w:pPr>
      <w:rPr>
        <w:rFonts w:ascii="Times New Roman" w:eastAsia="Calibri" w:hAnsi="Times New Roman" w:cs="Times New Roman" w:hint="default"/>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10">
    <w:nsid w:val="270B0D83"/>
    <w:multiLevelType w:val="multilevel"/>
    <w:tmpl w:val="8E782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E81498E"/>
    <w:multiLevelType w:val="hybridMultilevel"/>
    <w:tmpl w:val="37ECA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0044B50"/>
    <w:multiLevelType w:val="hybridMultilevel"/>
    <w:tmpl w:val="1A626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2715355"/>
    <w:multiLevelType w:val="multilevel"/>
    <w:tmpl w:val="8E782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34C2F96"/>
    <w:multiLevelType w:val="multilevel"/>
    <w:tmpl w:val="8E782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6FC2F43"/>
    <w:multiLevelType w:val="hybridMultilevel"/>
    <w:tmpl w:val="4404B246"/>
    <w:lvl w:ilvl="0" w:tplc="A66E6190">
      <w:start w:val="1"/>
      <w:numFmt w:val="decimal"/>
      <w:lvlText w:val="%1."/>
      <w:lvlJc w:val="left"/>
      <w:pPr>
        <w:ind w:left="153" w:hanging="360"/>
      </w:pPr>
      <w:rPr>
        <w:rFonts w:hint="default"/>
        <w:i w:val="0"/>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6">
    <w:nsid w:val="41DA7D4E"/>
    <w:multiLevelType w:val="hybridMultilevel"/>
    <w:tmpl w:val="6D7A428C"/>
    <w:lvl w:ilvl="0" w:tplc="AF0E5632">
      <w:start w:val="1"/>
      <w:numFmt w:val="decimal"/>
      <w:lvlText w:val="%1."/>
      <w:lvlJc w:val="left"/>
      <w:pPr>
        <w:ind w:left="107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1464F6"/>
    <w:multiLevelType w:val="multilevel"/>
    <w:tmpl w:val="B1127102"/>
    <w:lvl w:ilvl="0">
      <w:start w:val="1"/>
      <w:numFmt w:val="decimal"/>
      <w:pStyle w:val="Nadpis1"/>
      <w:lvlText w:val="%1."/>
      <w:lvlJc w:val="left"/>
      <w:pPr>
        <w:ind w:left="36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426255A"/>
    <w:multiLevelType w:val="hybridMultilevel"/>
    <w:tmpl w:val="60AE8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D62310"/>
    <w:multiLevelType w:val="hybridMultilevel"/>
    <w:tmpl w:val="3970CF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BC6F12"/>
    <w:multiLevelType w:val="multilevel"/>
    <w:tmpl w:val="8E782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C8A111A"/>
    <w:multiLevelType w:val="hybridMultilevel"/>
    <w:tmpl w:val="56927778"/>
    <w:lvl w:ilvl="0" w:tplc="685C2C92">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55030EFA"/>
    <w:multiLevelType w:val="multilevel"/>
    <w:tmpl w:val="8E782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5653E15"/>
    <w:multiLevelType w:val="hybridMultilevel"/>
    <w:tmpl w:val="BFC8FB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4F4B6B"/>
    <w:multiLevelType w:val="hybridMultilevel"/>
    <w:tmpl w:val="F37A1AB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nsid w:val="57341C11"/>
    <w:multiLevelType w:val="multilevel"/>
    <w:tmpl w:val="4378BA38"/>
    <w:lvl w:ilvl="0">
      <w:start w:val="1"/>
      <w:numFmt w:val="decimal"/>
      <w:lvlText w:val="%1."/>
      <w:lvlJc w:val="left"/>
      <w:pPr>
        <w:ind w:left="36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5829707D"/>
    <w:multiLevelType w:val="hybridMultilevel"/>
    <w:tmpl w:val="9B20A7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88D6F8C"/>
    <w:multiLevelType w:val="multilevel"/>
    <w:tmpl w:val="8E782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C44705A"/>
    <w:multiLevelType w:val="multilevel"/>
    <w:tmpl w:val="F7FE8592"/>
    <w:lvl w:ilvl="0">
      <w:start w:val="1"/>
      <w:numFmt w:val="decimal"/>
      <w:lvlText w:val="%1."/>
      <w:lvlJc w:val="left"/>
      <w:pPr>
        <w:ind w:left="107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5EB809C0"/>
    <w:multiLevelType w:val="multilevel"/>
    <w:tmpl w:val="8E782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AA041A8"/>
    <w:multiLevelType w:val="multilevel"/>
    <w:tmpl w:val="1530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AC773A"/>
    <w:multiLevelType w:val="hybridMultilevel"/>
    <w:tmpl w:val="903842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BBC4AD6"/>
    <w:multiLevelType w:val="multilevel"/>
    <w:tmpl w:val="4BECEC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5A5E6A"/>
    <w:multiLevelType w:val="multilevel"/>
    <w:tmpl w:val="8E782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92E310C"/>
    <w:multiLevelType w:val="multilevel"/>
    <w:tmpl w:val="8E782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D9D3630"/>
    <w:multiLevelType w:val="hybridMultilevel"/>
    <w:tmpl w:val="8A1CF3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E2649EE"/>
    <w:multiLevelType w:val="hybridMultilevel"/>
    <w:tmpl w:val="69BCD0C6"/>
    <w:lvl w:ilvl="0" w:tplc="F01E732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F8F571E"/>
    <w:multiLevelType w:val="multilevel"/>
    <w:tmpl w:val="8E782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5"/>
  </w:num>
  <w:num w:numId="3">
    <w:abstractNumId w:val="16"/>
  </w:num>
  <w:num w:numId="4">
    <w:abstractNumId w:val="25"/>
  </w:num>
  <w:num w:numId="5">
    <w:abstractNumId w:val="9"/>
  </w:num>
  <w:num w:numId="6">
    <w:abstractNumId w:val="28"/>
  </w:num>
  <w:num w:numId="7">
    <w:abstractNumId w:val="6"/>
  </w:num>
  <w:num w:numId="8">
    <w:abstractNumId w:val="30"/>
  </w:num>
  <w:num w:numId="9">
    <w:abstractNumId w:val="32"/>
  </w:num>
  <w:num w:numId="10">
    <w:abstractNumId w:val="19"/>
  </w:num>
  <w:num w:numId="11">
    <w:abstractNumId w:val="26"/>
  </w:num>
  <w:num w:numId="12">
    <w:abstractNumId w:val="36"/>
  </w:num>
  <w:num w:numId="13">
    <w:abstractNumId w:val="18"/>
  </w:num>
  <w:num w:numId="14">
    <w:abstractNumId w:val="5"/>
  </w:num>
  <w:num w:numId="15">
    <w:abstractNumId w:val="23"/>
  </w:num>
  <w:num w:numId="16">
    <w:abstractNumId w:val="8"/>
  </w:num>
  <w:num w:numId="17">
    <w:abstractNumId w:val="17"/>
  </w:num>
  <w:num w:numId="18">
    <w:abstractNumId w:val="17"/>
    <w:lvlOverride w:ilvl="0">
      <w:startOverride w:val="1"/>
    </w:lvlOverride>
  </w:num>
  <w:num w:numId="19">
    <w:abstractNumId w:val="17"/>
  </w:num>
  <w:num w:numId="20">
    <w:abstractNumId w:val="17"/>
  </w:num>
  <w:num w:numId="21">
    <w:abstractNumId w:val="24"/>
  </w:num>
  <w:num w:numId="22">
    <w:abstractNumId w:val="4"/>
  </w:num>
  <w:num w:numId="23">
    <w:abstractNumId w:val="12"/>
  </w:num>
  <w:num w:numId="24">
    <w:abstractNumId w:val="11"/>
  </w:num>
  <w:num w:numId="2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lvlOverride w:ilvl="0">
      <w:startOverride w:val="1"/>
    </w:lvlOverride>
  </w:num>
  <w:num w:numId="28">
    <w:abstractNumId w:val="17"/>
  </w:num>
  <w:num w:numId="29">
    <w:abstractNumId w:val="1"/>
  </w:num>
  <w:num w:numId="30">
    <w:abstractNumId w:val="31"/>
  </w:num>
  <w:num w:numId="31">
    <w:abstractNumId w:val="3"/>
  </w:num>
  <w:num w:numId="32">
    <w:abstractNumId w:val="35"/>
  </w:num>
  <w:num w:numId="33">
    <w:abstractNumId w:val="21"/>
  </w:num>
  <w:num w:numId="34">
    <w:abstractNumId w:val="7"/>
  </w:num>
  <w:num w:numId="35">
    <w:abstractNumId w:val="33"/>
  </w:num>
  <w:num w:numId="36">
    <w:abstractNumId w:val="29"/>
  </w:num>
  <w:num w:numId="37">
    <w:abstractNumId w:val="10"/>
  </w:num>
  <w:num w:numId="38">
    <w:abstractNumId w:val="20"/>
  </w:num>
  <w:num w:numId="39">
    <w:abstractNumId w:val="34"/>
  </w:num>
  <w:num w:numId="40">
    <w:abstractNumId w:val="13"/>
  </w:num>
  <w:num w:numId="41">
    <w:abstractNumId w:val="22"/>
  </w:num>
  <w:num w:numId="42">
    <w:abstractNumId w:val="37"/>
  </w:num>
  <w:num w:numId="43">
    <w:abstractNumId w:val="27"/>
  </w:num>
  <w:num w:numId="44">
    <w:abstractNumId w:val="14"/>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534F3"/>
    <w:rsid w:val="0000161E"/>
    <w:rsid w:val="0000162C"/>
    <w:rsid w:val="00002494"/>
    <w:rsid w:val="0000662F"/>
    <w:rsid w:val="000071DD"/>
    <w:rsid w:val="0001600E"/>
    <w:rsid w:val="0001768C"/>
    <w:rsid w:val="00031DD2"/>
    <w:rsid w:val="00031FD2"/>
    <w:rsid w:val="00036525"/>
    <w:rsid w:val="00042B51"/>
    <w:rsid w:val="000449E1"/>
    <w:rsid w:val="00046A14"/>
    <w:rsid w:val="00047042"/>
    <w:rsid w:val="000475B9"/>
    <w:rsid w:val="00055112"/>
    <w:rsid w:val="00063D58"/>
    <w:rsid w:val="00070C31"/>
    <w:rsid w:val="00070EE9"/>
    <w:rsid w:val="00074409"/>
    <w:rsid w:val="00075B5A"/>
    <w:rsid w:val="00075EE5"/>
    <w:rsid w:val="000760E6"/>
    <w:rsid w:val="0007747F"/>
    <w:rsid w:val="00084A8D"/>
    <w:rsid w:val="00094356"/>
    <w:rsid w:val="00096891"/>
    <w:rsid w:val="00096914"/>
    <w:rsid w:val="000A10D6"/>
    <w:rsid w:val="000B15BC"/>
    <w:rsid w:val="000B3EA4"/>
    <w:rsid w:val="000C03F9"/>
    <w:rsid w:val="000C0583"/>
    <w:rsid w:val="000D17C1"/>
    <w:rsid w:val="000D7155"/>
    <w:rsid w:val="000E3857"/>
    <w:rsid w:val="000E3AE1"/>
    <w:rsid w:val="000E4EE5"/>
    <w:rsid w:val="000F07AA"/>
    <w:rsid w:val="000F1934"/>
    <w:rsid w:val="000F7DB2"/>
    <w:rsid w:val="00101D74"/>
    <w:rsid w:val="0011629C"/>
    <w:rsid w:val="0012284E"/>
    <w:rsid w:val="00130FD3"/>
    <w:rsid w:val="00144A6F"/>
    <w:rsid w:val="001516C2"/>
    <w:rsid w:val="001608A2"/>
    <w:rsid w:val="001801C3"/>
    <w:rsid w:val="00183243"/>
    <w:rsid w:val="001872C8"/>
    <w:rsid w:val="00187AE4"/>
    <w:rsid w:val="001931F9"/>
    <w:rsid w:val="00196B6D"/>
    <w:rsid w:val="001A2FFC"/>
    <w:rsid w:val="001A3230"/>
    <w:rsid w:val="001A7939"/>
    <w:rsid w:val="001A7B55"/>
    <w:rsid w:val="001B278E"/>
    <w:rsid w:val="001B3D4C"/>
    <w:rsid w:val="001B4F68"/>
    <w:rsid w:val="001B53E9"/>
    <w:rsid w:val="001B6176"/>
    <w:rsid w:val="001B7D57"/>
    <w:rsid w:val="001C1CFB"/>
    <w:rsid w:val="001C436A"/>
    <w:rsid w:val="001D3562"/>
    <w:rsid w:val="001D3F04"/>
    <w:rsid w:val="001D6718"/>
    <w:rsid w:val="001D745A"/>
    <w:rsid w:val="001F15F5"/>
    <w:rsid w:val="001F232C"/>
    <w:rsid w:val="001F5BD4"/>
    <w:rsid w:val="001F784F"/>
    <w:rsid w:val="002006D3"/>
    <w:rsid w:val="00200AB5"/>
    <w:rsid w:val="002057CF"/>
    <w:rsid w:val="0020715F"/>
    <w:rsid w:val="00214058"/>
    <w:rsid w:val="00216086"/>
    <w:rsid w:val="002215A3"/>
    <w:rsid w:val="00221A96"/>
    <w:rsid w:val="00223120"/>
    <w:rsid w:val="00223CAF"/>
    <w:rsid w:val="00240E4B"/>
    <w:rsid w:val="00247942"/>
    <w:rsid w:val="00253A79"/>
    <w:rsid w:val="00254AD0"/>
    <w:rsid w:val="00256839"/>
    <w:rsid w:val="002667CA"/>
    <w:rsid w:val="00282F12"/>
    <w:rsid w:val="00283374"/>
    <w:rsid w:val="00292DD6"/>
    <w:rsid w:val="002B07AE"/>
    <w:rsid w:val="002C031D"/>
    <w:rsid w:val="002C0D4F"/>
    <w:rsid w:val="002C4652"/>
    <w:rsid w:val="002D0A19"/>
    <w:rsid w:val="002D0A9D"/>
    <w:rsid w:val="002D337E"/>
    <w:rsid w:val="002E37D1"/>
    <w:rsid w:val="00304743"/>
    <w:rsid w:val="00307D95"/>
    <w:rsid w:val="003173B5"/>
    <w:rsid w:val="00320AD6"/>
    <w:rsid w:val="00323B2A"/>
    <w:rsid w:val="0032668B"/>
    <w:rsid w:val="00327B8A"/>
    <w:rsid w:val="00327D94"/>
    <w:rsid w:val="00333AE6"/>
    <w:rsid w:val="003374EA"/>
    <w:rsid w:val="00341C94"/>
    <w:rsid w:val="00343569"/>
    <w:rsid w:val="00345C0B"/>
    <w:rsid w:val="0034611C"/>
    <w:rsid w:val="0034690C"/>
    <w:rsid w:val="00347A3E"/>
    <w:rsid w:val="00357CDA"/>
    <w:rsid w:val="003666A2"/>
    <w:rsid w:val="00385144"/>
    <w:rsid w:val="003856C6"/>
    <w:rsid w:val="00385FA7"/>
    <w:rsid w:val="00390126"/>
    <w:rsid w:val="00394D93"/>
    <w:rsid w:val="003A0FD4"/>
    <w:rsid w:val="003A507F"/>
    <w:rsid w:val="003A7E96"/>
    <w:rsid w:val="003B092E"/>
    <w:rsid w:val="003C293B"/>
    <w:rsid w:val="003C31B0"/>
    <w:rsid w:val="003C4548"/>
    <w:rsid w:val="003C467E"/>
    <w:rsid w:val="003C48AF"/>
    <w:rsid w:val="003C5FB9"/>
    <w:rsid w:val="003C69E2"/>
    <w:rsid w:val="003E0FD4"/>
    <w:rsid w:val="003E2104"/>
    <w:rsid w:val="003E40E3"/>
    <w:rsid w:val="003F0CB4"/>
    <w:rsid w:val="003F4A5C"/>
    <w:rsid w:val="003F4D4E"/>
    <w:rsid w:val="004001BD"/>
    <w:rsid w:val="00401BD3"/>
    <w:rsid w:val="00407666"/>
    <w:rsid w:val="00407AC6"/>
    <w:rsid w:val="004131D4"/>
    <w:rsid w:val="00413F20"/>
    <w:rsid w:val="004144CD"/>
    <w:rsid w:val="00417112"/>
    <w:rsid w:val="00421958"/>
    <w:rsid w:val="00447495"/>
    <w:rsid w:val="00451A50"/>
    <w:rsid w:val="004550EE"/>
    <w:rsid w:val="00455A4E"/>
    <w:rsid w:val="004600BF"/>
    <w:rsid w:val="004744AC"/>
    <w:rsid w:val="004801ED"/>
    <w:rsid w:val="004833D3"/>
    <w:rsid w:val="00485E22"/>
    <w:rsid w:val="004A0545"/>
    <w:rsid w:val="004A1C68"/>
    <w:rsid w:val="004B39BA"/>
    <w:rsid w:val="004B6AA5"/>
    <w:rsid w:val="004D0646"/>
    <w:rsid w:val="004D1941"/>
    <w:rsid w:val="004D31E0"/>
    <w:rsid w:val="004D794B"/>
    <w:rsid w:val="004E26D5"/>
    <w:rsid w:val="004E7743"/>
    <w:rsid w:val="004F1B54"/>
    <w:rsid w:val="004F1D19"/>
    <w:rsid w:val="00505F78"/>
    <w:rsid w:val="00506B1A"/>
    <w:rsid w:val="00510508"/>
    <w:rsid w:val="005108A7"/>
    <w:rsid w:val="00510DC2"/>
    <w:rsid w:val="005147E8"/>
    <w:rsid w:val="0052115E"/>
    <w:rsid w:val="00523A68"/>
    <w:rsid w:val="0052576F"/>
    <w:rsid w:val="005264DA"/>
    <w:rsid w:val="005544C5"/>
    <w:rsid w:val="005603DE"/>
    <w:rsid w:val="00570CDD"/>
    <w:rsid w:val="00582A58"/>
    <w:rsid w:val="0058424E"/>
    <w:rsid w:val="005854F4"/>
    <w:rsid w:val="00591CCD"/>
    <w:rsid w:val="005956BB"/>
    <w:rsid w:val="005A3BB8"/>
    <w:rsid w:val="005C541B"/>
    <w:rsid w:val="005C64C5"/>
    <w:rsid w:val="005D48BD"/>
    <w:rsid w:val="005E6653"/>
    <w:rsid w:val="005E75F4"/>
    <w:rsid w:val="005F50E0"/>
    <w:rsid w:val="00600AB2"/>
    <w:rsid w:val="00602CB0"/>
    <w:rsid w:val="00606D04"/>
    <w:rsid w:val="0060797B"/>
    <w:rsid w:val="00613144"/>
    <w:rsid w:val="00616FFF"/>
    <w:rsid w:val="0062165D"/>
    <w:rsid w:val="00621D39"/>
    <w:rsid w:val="0062213D"/>
    <w:rsid w:val="00622DFE"/>
    <w:rsid w:val="006230D3"/>
    <w:rsid w:val="0062392E"/>
    <w:rsid w:val="00631182"/>
    <w:rsid w:val="006421E9"/>
    <w:rsid w:val="00662C42"/>
    <w:rsid w:val="00673BA9"/>
    <w:rsid w:val="00676C8E"/>
    <w:rsid w:val="00677636"/>
    <w:rsid w:val="00685B90"/>
    <w:rsid w:val="00687284"/>
    <w:rsid w:val="00690980"/>
    <w:rsid w:val="00695A61"/>
    <w:rsid w:val="006A0159"/>
    <w:rsid w:val="006A2D05"/>
    <w:rsid w:val="006A4499"/>
    <w:rsid w:val="006A4BFF"/>
    <w:rsid w:val="006A58D3"/>
    <w:rsid w:val="006B3111"/>
    <w:rsid w:val="006B586F"/>
    <w:rsid w:val="006B71D2"/>
    <w:rsid w:val="006D119F"/>
    <w:rsid w:val="006D35CA"/>
    <w:rsid w:val="006D3B0D"/>
    <w:rsid w:val="006F1D3D"/>
    <w:rsid w:val="006F201F"/>
    <w:rsid w:val="0070006B"/>
    <w:rsid w:val="007030FF"/>
    <w:rsid w:val="00704ABC"/>
    <w:rsid w:val="00711EF2"/>
    <w:rsid w:val="00712EE3"/>
    <w:rsid w:val="00713E07"/>
    <w:rsid w:val="00725D79"/>
    <w:rsid w:val="0072763F"/>
    <w:rsid w:val="00730FDB"/>
    <w:rsid w:val="007502F0"/>
    <w:rsid w:val="007718A0"/>
    <w:rsid w:val="00771A59"/>
    <w:rsid w:val="007729A2"/>
    <w:rsid w:val="00773A6C"/>
    <w:rsid w:val="0077465F"/>
    <w:rsid w:val="007751C3"/>
    <w:rsid w:val="0077654B"/>
    <w:rsid w:val="00782E5F"/>
    <w:rsid w:val="007855EC"/>
    <w:rsid w:val="007A0ACF"/>
    <w:rsid w:val="007A10E0"/>
    <w:rsid w:val="007A6B9A"/>
    <w:rsid w:val="007C2BAC"/>
    <w:rsid w:val="007E1B40"/>
    <w:rsid w:val="007E503C"/>
    <w:rsid w:val="007F2E0E"/>
    <w:rsid w:val="007F6E32"/>
    <w:rsid w:val="007F7B19"/>
    <w:rsid w:val="00800203"/>
    <w:rsid w:val="00806B6C"/>
    <w:rsid w:val="008116E1"/>
    <w:rsid w:val="00815F39"/>
    <w:rsid w:val="00820148"/>
    <w:rsid w:val="00823244"/>
    <w:rsid w:val="0082657D"/>
    <w:rsid w:val="00827FF1"/>
    <w:rsid w:val="00842F92"/>
    <w:rsid w:val="00845552"/>
    <w:rsid w:val="008603EF"/>
    <w:rsid w:val="0086121E"/>
    <w:rsid w:val="00861E79"/>
    <w:rsid w:val="00867B0F"/>
    <w:rsid w:val="00867C5A"/>
    <w:rsid w:val="00872D01"/>
    <w:rsid w:val="00880382"/>
    <w:rsid w:val="008803D3"/>
    <w:rsid w:val="00891F71"/>
    <w:rsid w:val="008937EC"/>
    <w:rsid w:val="008A4F7B"/>
    <w:rsid w:val="008A7B5B"/>
    <w:rsid w:val="008B1913"/>
    <w:rsid w:val="008B3AB9"/>
    <w:rsid w:val="008B5192"/>
    <w:rsid w:val="008C346E"/>
    <w:rsid w:val="008C53CB"/>
    <w:rsid w:val="008C6682"/>
    <w:rsid w:val="008D0704"/>
    <w:rsid w:val="008D584C"/>
    <w:rsid w:val="008E5D33"/>
    <w:rsid w:val="009035D6"/>
    <w:rsid w:val="0090733B"/>
    <w:rsid w:val="00935721"/>
    <w:rsid w:val="009414A5"/>
    <w:rsid w:val="009425DA"/>
    <w:rsid w:val="009459C0"/>
    <w:rsid w:val="00946175"/>
    <w:rsid w:val="00947D9A"/>
    <w:rsid w:val="00951679"/>
    <w:rsid w:val="00956CF5"/>
    <w:rsid w:val="00960635"/>
    <w:rsid w:val="009619CE"/>
    <w:rsid w:val="00962713"/>
    <w:rsid w:val="009660CB"/>
    <w:rsid w:val="00972FBD"/>
    <w:rsid w:val="00973A9C"/>
    <w:rsid w:val="0097680A"/>
    <w:rsid w:val="00983A81"/>
    <w:rsid w:val="00984D63"/>
    <w:rsid w:val="0098533B"/>
    <w:rsid w:val="009868FF"/>
    <w:rsid w:val="00987F34"/>
    <w:rsid w:val="009932B4"/>
    <w:rsid w:val="00995AE1"/>
    <w:rsid w:val="009A3D55"/>
    <w:rsid w:val="009A51AC"/>
    <w:rsid w:val="009A7802"/>
    <w:rsid w:val="009B0379"/>
    <w:rsid w:val="009B145F"/>
    <w:rsid w:val="009B4D11"/>
    <w:rsid w:val="009B71F9"/>
    <w:rsid w:val="009C04B2"/>
    <w:rsid w:val="009C05D1"/>
    <w:rsid w:val="009C5E04"/>
    <w:rsid w:val="009D7E93"/>
    <w:rsid w:val="009E3211"/>
    <w:rsid w:val="009E40E2"/>
    <w:rsid w:val="009E4D1C"/>
    <w:rsid w:val="009E54C3"/>
    <w:rsid w:val="009E5CFF"/>
    <w:rsid w:val="009E638A"/>
    <w:rsid w:val="009F06F1"/>
    <w:rsid w:val="009F3131"/>
    <w:rsid w:val="00A02B9E"/>
    <w:rsid w:val="00A04F62"/>
    <w:rsid w:val="00A114F4"/>
    <w:rsid w:val="00A139C5"/>
    <w:rsid w:val="00A2108D"/>
    <w:rsid w:val="00A2199A"/>
    <w:rsid w:val="00A21E7B"/>
    <w:rsid w:val="00A24B81"/>
    <w:rsid w:val="00A27F13"/>
    <w:rsid w:val="00A300D4"/>
    <w:rsid w:val="00A31216"/>
    <w:rsid w:val="00A31B8B"/>
    <w:rsid w:val="00A31EFC"/>
    <w:rsid w:val="00A33370"/>
    <w:rsid w:val="00A34339"/>
    <w:rsid w:val="00A405E2"/>
    <w:rsid w:val="00A4119D"/>
    <w:rsid w:val="00A41E6B"/>
    <w:rsid w:val="00A42852"/>
    <w:rsid w:val="00A430FD"/>
    <w:rsid w:val="00A43500"/>
    <w:rsid w:val="00A47173"/>
    <w:rsid w:val="00A51FA9"/>
    <w:rsid w:val="00A54B30"/>
    <w:rsid w:val="00A624C0"/>
    <w:rsid w:val="00A63BF6"/>
    <w:rsid w:val="00A7027F"/>
    <w:rsid w:val="00A767F6"/>
    <w:rsid w:val="00A862C5"/>
    <w:rsid w:val="00A87995"/>
    <w:rsid w:val="00A91AFB"/>
    <w:rsid w:val="00A91D1B"/>
    <w:rsid w:val="00AA5314"/>
    <w:rsid w:val="00AB3FEC"/>
    <w:rsid w:val="00AB4D60"/>
    <w:rsid w:val="00AB54C7"/>
    <w:rsid w:val="00AB644D"/>
    <w:rsid w:val="00AB6BC5"/>
    <w:rsid w:val="00AC32D3"/>
    <w:rsid w:val="00AC5732"/>
    <w:rsid w:val="00AD1C4F"/>
    <w:rsid w:val="00AE1451"/>
    <w:rsid w:val="00AE4331"/>
    <w:rsid w:val="00AE50AA"/>
    <w:rsid w:val="00AE5DC9"/>
    <w:rsid w:val="00AE5F85"/>
    <w:rsid w:val="00B03182"/>
    <w:rsid w:val="00B11ED6"/>
    <w:rsid w:val="00B1347F"/>
    <w:rsid w:val="00B137B9"/>
    <w:rsid w:val="00B147CC"/>
    <w:rsid w:val="00B2265C"/>
    <w:rsid w:val="00B252CC"/>
    <w:rsid w:val="00B3241C"/>
    <w:rsid w:val="00B35DE3"/>
    <w:rsid w:val="00B36470"/>
    <w:rsid w:val="00B541C4"/>
    <w:rsid w:val="00B57FAE"/>
    <w:rsid w:val="00B71D5F"/>
    <w:rsid w:val="00B722E2"/>
    <w:rsid w:val="00B85722"/>
    <w:rsid w:val="00BC25EB"/>
    <w:rsid w:val="00BC4563"/>
    <w:rsid w:val="00BC6971"/>
    <w:rsid w:val="00BD45A9"/>
    <w:rsid w:val="00BE3C60"/>
    <w:rsid w:val="00BE3F06"/>
    <w:rsid w:val="00BE48EE"/>
    <w:rsid w:val="00BF2210"/>
    <w:rsid w:val="00C0129B"/>
    <w:rsid w:val="00C02911"/>
    <w:rsid w:val="00C029DB"/>
    <w:rsid w:val="00C03735"/>
    <w:rsid w:val="00C04F7B"/>
    <w:rsid w:val="00C2357A"/>
    <w:rsid w:val="00C32A66"/>
    <w:rsid w:val="00C32D27"/>
    <w:rsid w:val="00C37171"/>
    <w:rsid w:val="00C40A13"/>
    <w:rsid w:val="00C62028"/>
    <w:rsid w:val="00C65248"/>
    <w:rsid w:val="00C827B0"/>
    <w:rsid w:val="00C84EFB"/>
    <w:rsid w:val="00C951E4"/>
    <w:rsid w:val="00C9531C"/>
    <w:rsid w:val="00C957ED"/>
    <w:rsid w:val="00C96D8A"/>
    <w:rsid w:val="00CA4A93"/>
    <w:rsid w:val="00CA6195"/>
    <w:rsid w:val="00CB2F0E"/>
    <w:rsid w:val="00CB6C21"/>
    <w:rsid w:val="00CC569D"/>
    <w:rsid w:val="00CC59DB"/>
    <w:rsid w:val="00CC7C12"/>
    <w:rsid w:val="00CD3141"/>
    <w:rsid w:val="00CD7AF7"/>
    <w:rsid w:val="00CE6241"/>
    <w:rsid w:val="00CF02A5"/>
    <w:rsid w:val="00CF4C93"/>
    <w:rsid w:val="00D12794"/>
    <w:rsid w:val="00D12FB2"/>
    <w:rsid w:val="00D17C3F"/>
    <w:rsid w:val="00D21004"/>
    <w:rsid w:val="00D21F79"/>
    <w:rsid w:val="00D22158"/>
    <w:rsid w:val="00D22600"/>
    <w:rsid w:val="00D275A9"/>
    <w:rsid w:val="00D31913"/>
    <w:rsid w:val="00D4297D"/>
    <w:rsid w:val="00D42FB2"/>
    <w:rsid w:val="00D445AA"/>
    <w:rsid w:val="00D46D73"/>
    <w:rsid w:val="00D517E4"/>
    <w:rsid w:val="00D548E5"/>
    <w:rsid w:val="00D55024"/>
    <w:rsid w:val="00D76DF1"/>
    <w:rsid w:val="00D80C8B"/>
    <w:rsid w:val="00D82464"/>
    <w:rsid w:val="00D83AE0"/>
    <w:rsid w:val="00D903B7"/>
    <w:rsid w:val="00D93A6A"/>
    <w:rsid w:val="00DA0331"/>
    <w:rsid w:val="00DA1CA4"/>
    <w:rsid w:val="00DA331A"/>
    <w:rsid w:val="00DA3D0D"/>
    <w:rsid w:val="00DB7FFA"/>
    <w:rsid w:val="00DC3DA6"/>
    <w:rsid w:val="00DC59D5"/>
    <w:rsid w:val="00DC791A"/>
    <w:rsid w:val="00DD0DA5"/>
    <w:rsid w:val="00DE22FF"/>
    <w:rsid w:val="00DE68E0"/>
    <w:rsid w:val="00DF2071"/>
    <w:rsid w:val="00DF7471"/>
    <w:rsid w:val="00E01E57"/>
    <w:rsid w:val="00E06DA3"/>
    <w:rsid w:val="00E109F6"/>
    <w:rsid w:val="00E11551"/>
    <w:rsid w:val="00E12887"/>
    <w:rsid w:val="00E1406A"/>
    <w:rsid w:val="00E14EAB"/>
    <w:rsid w:val="00E16F5E"/>
    <w:rsid w:val="00E1731E"/>
    <w:rsid w:val="00E208F2"/>
    <w:rsid w:val="00E21621"/>
    <w:rsid w:val="00E327B5"/>
    <w:rsid w:val="00E36166"/>
    <w:rsid w:val="00E42BD1"/>
    <w:rsid w:val="00E60D9E"/>
    <w:rsid w:val="00E71D7F"/>
    <w:rsid w:val="00E827DF"/>
    <w:rsid w:val="00E83727"/>
    <w:rsid w:val="00E857CE"/>
    <w:rsid w:val="00E87FEA"/>
    <w:rsid w:val="00E93D3B"/>
    <w:rsid w:val="00E9454F"/>
    <w:rsid w:val="00E9478E"/>
    <w:rsid w:val="00EA0B3D"/>
    <w:rsid w:val="00ED7B7E"/>
    <w:rsid w:val="00EE0ACB"/>
    <w:rsid w:val="00EE4E0A"/>
    <w:rsid w:val="00EF0EB0"/>
    <w:rsid w:val="00EF620E"/>
    <w:rsid w:val="00EF7B47"/>
    <w:rsid w:val="00F01B7F"/>
    <w:rsid w:val="00F03E5F"/>
    <w:rsid w:val="00F05654"/>
    <w:rsid w:val="00F0594A"/>
    <w:rsid w:val="00F06BC6"/>
    <w:rsid w:val="00F1447A"/>
    <w:rsid w:val="00F15459"/>
    <w:rsid w:val="00F23A75"/>
    <w:rsid w:val="00F2738E"/>
    <w:rsid w:val="00F35147"/>
    <w:rsid w:val="00F36270"/>
    <w:rsid w:val="00F4564B"/>
    <w:rsid w:val="00F50137"/>
    <w:rsid w:val="00F5234B"/>
    <w:rsid w:val="00F52CD6"/>
    <w:rsid w:val="00F534F3"/>
    <w:rsid w:val="00F56590"/>
    <w:rsid w:val="00F60F87"/>
    <w:rsid w:val="00F6734D"/>
    <w:rsid w:val="00F73E21"/>
    <w:rsid w:val="00F766C9"/>
    <w:rsid w:val="00F81611"/>
    <w:rsid w:val="00F93E6C"/>
    <w:rsid w:val="00F97056"/>
    <w:rsid w:val="00FA1C9B"/>
    <w:rsid w:val="00FA7DA2"/>
    <w:rsid w:val="00FB1825"/>
    <w:rsid w:val="00FC0C8A"/>
    <w:rsid w:val="00FE0C96"/>
    <w:rsid w:val="00FE2B4A"/>
    <w:rsid w:val="00FE302C"/>
    <w:rsid w:val="00FE36E4"/>
    <w:rsid w:val="00FE3B6E"/>
    <w:rsid w:val="00FF26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7495"/>
    <w:rPr>
      <w:rFonts w:ascii="Times New Roman" w:hAnsi="Times New Roman"/>
      <w:sz w:val="24"/>
    </w:rPr>
  </w:style>
  <w:style w:type="paragraph" w:styleId="Nadpis1">
    <w:name w:val="heading 1"/>
    <w:basedOn w:val="Odstavecseseznamem"/>
    <w:link w:val="Nadpis1Char"/>
    <w:uiPriority w:val="9"/>
    <w:qFormat/>
    <w:rsid w:val="001F784F"/>
    <w:pPr>
      <w:numPr>
        <w:numId w:val="17"/>
      </w:numPr>
      <w:tabs>
        <w:tab w:val="left" w:pos="1440"/>
      </w:tabs>
      <w:spacing w:line="360" w:lineRule="auto"/>
      <w:jc w:val="both"/>
      <w:outlineLvl w:val="0"/>
    </w:pPr>
    <w:rPr>
      <w:rFonts w:cs="Times New Roman"/>
      <w:sz w:val="32"/>
      <w:szCs w:val="32"/>
    </w:rPr>
  </w:style>
  <w:style w:type="paragraph" w:styleId="Nadpis2">
    <w:name w:val="heading 2"/>
    <w:basedOn w:val="Normln"/>
    <w:next w:val="Normln"/>
    <w:link w:val="Nadpis2Char"/>
    <w:autoRedefine/>
    <w:uiPriority w:val="9"/>
    <w:unhideWhenUsed/>
    <w:qFormat/>
    <w:rsid w:val="00394D93"/>
    <w:pPr>
      <w:keepNext/>
      <w:keepLines/>
      <w:spacing w:before="200" w:after="0"/>
      <w:outlineLvl w:val="1"/>
    </w:pPr>
    <w:rPr>
      <w:rFonts w:eastAsiaTheme="majorEastAsia" w:cstheme="majorBidi"/>
      <w:bCs/>
      <w:sz w:val="28"/>
      <w:szCs w:val="28"/>
    </w:rPr>
  </w:style>
  <w:style w:type="paragraph" w:styleId="Nadpis3">
    <w:name w:val="heading 3"/>
    <w:basedOn w:val="Normln"/>
    <w:next w:val="Normln"/>
    <w:link w:val="Nadpis3Char"/>
    <w:uiPriority w:val="9"/>
    <w:unhideWhenUsed/>
    <w:qFormat/>
    <w:rsid w:val="00394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6B6C"/>
    <w:pPr>
      <w:ind w:left="720"/>
      <w:contextualSpacing/>
    </w:pPr>
  </w:style>
  <w:style w:type="table" w:styleId="Mkatabulky">
    <w:name w:val="Table Grid"/>
    <w:basedOn w:val="Normlntabulka"/>
    <w:uiPriority w:val="59"/>
    <w:rsid w:val="00096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uiPriority w:val="99"/>
    <w:rsid w:val="00D22600"/>
    <w:rPr>
      <w:color w:val="0000FF"/>
      <w:u w:val="single"/>
    </w:rPr>
  </w:style>
  <w:style w:type="character" w:styleId="Siln">
    <w:name w:val="Strong"/>
    <w:basedOn w:val="Standardnpsmoodstavce"/>
    <w:uiPriority w:val="22"/>
    <w:qFormat/>
    <w:rsid w:val="00282F12"/>
    <w:rPr>
      <w:b/>
      <w:bCs/>
    </w:rPr>
  </w:style>
  <w:style w:type="paragraph" w:styleId="Bezmezer">
    <w:name w:val="No Spacing"/>
    <w:uiPriority w:val="1"/>
    <w:qFormat/>
    <w:rsid w:val="00690980"/>
    <w:pPr>
      <w:spacing w:after="0" w:line="240" w:lineRule="auto"/>
      <w:jc w:val="both"/>
    </w:pPr>
    <w:rPr>
      <w:rFonts w:ascii="Times New Roman" w:eastAsia="Calibri" w:hAnsi="Times New Roman" w:cs="Times New Roman"/>
      <w:sz w:val="24"/>
    </w:rPr>
  </w:style>
  <w:style w:type="paragraph" w:customStyle="1" w:styleId="center">
    <w:name w:val="center"/>
    <w:basedOn w:val="Normln"/>
    <w:rsid w:val="00690980"/>
    <w:pPr>
      <w:spacing w:before="100" w:beforeAutospacing="1" w:after="100" w:afterAutospacing="1" w:line="240" w:lineRule="auto"/>
    </w:pPr>
    <w:rPr>
      <w:rFonts w:eastAsia="Times New Roman" w:cs="Times New Roman"/>
      <w:szCs w:val="24"/>
      <w:lang w:eastAsia="cs-CZ"/>
    </w:rPr>
  </w:style>
  <w:style w:type="character" w:customStyle="1" w:styleId="apple-style-span">
    <w:name w:val="apple-style-span"/>
    <w:basedOn w:val="Standardnpsmoodstavce"/>
    <w:rsid w:val="00690980"/>
  </w:style>
  <w:style w:type="paragraph" w:styleId="Textbubliny">
    <w:name w:val="Balloon Text"/>
    <w:basedOn w:val="Normln"/>
    <w:link w:val="TextbublinyChar"/>
    <w:uiPriority w:val="99"/>
    <w:semiHidden/>
    <w:unhideWhenUsed/>
    <w:rsid w:val="00401B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1BD3"/>
    <w:rPr>
      <w:rFonts w:ascii="Tahoma" w:hAnsi="Tahoma" w:cs="Tahoma"/>
      <w:sz w:val="16"/>
      <w:szCs w:val="16"/>
    </w:rPr>
  </w:style>
  <w:style w:type="paragraph" w:styleId="Normlnweb">
    <w:name w:val="Normal (Web)"/>
    <w:basedOn w:val="Normln"/>
    <w:uiPriority w:val="99"/>
    <w:unhideWhenUsed/>
    <w:rsid w:val="00A31EFC"/>
    <w:pPr>
      <w:spacing w:before="100" w:beforeAutospacing="1" w:after="100" w:afterAutospacing="1" w:line="240" w:lineRule="auto"/>
    </w:pPr>
    <w:rPr>
      <w:rFonts w:eastAsia="Times New Roman" w:cs="Times New Roman"/>
      <w:szCs w:val="24"/>
      <w:lang w:eastAsia="cs-CZ"/>
    </w:rPr>
  </w:style>
  <w:style w:type="character" w:customStyle="1" w:styleId="Nadpis1Char">
    <w:name w:val="Nadpis 1 Char"/>
    <w:basedOn w:val="Standardnpsmoodstavce"/>
    <w:link w:val="Nadpis1"/>
    <w:uiPriority w:val="9"/>
    <w:rsid w:val="001F784F"/>
    <w:rPr>
      <w:rFonts w:ascii="Times New Roman" w:hAnsi="Times New Roman" w:cs="Times New Roman"/>
      <w:sz w:val="32"/>
      <w:szCs w:val="32"/>
    </w:rPr>
  </w:style>
  <w:style w:type="paragraph" w:styleId="Zkladntextodsazen">
    <w:name w:val="Body Text Indent"/>
    <w:basedOn w:val="Normln"/>
    <w:link w:val="ZkladntextodsazenChar"/>
    <w:rsid w:val="008B5192"/>
    <w:pPr>
      <w:tabs>
        <w:tab w:val="left" w:pos="7350"/>
      </w:tabs>
      <w:spacing w:after="0" w:line="240" w:lineRule="auto"/>
    </w:pPr>
    <w:rPr>
      <w:rFonts w:eastAsia="Times New Roman" w:cs="Times New Roman"/>
      <w:b/>
      <w:bCs/>
      <w:szCs w:val="24"/>
      <w:lang w:eastAsia="cs-CZ"/>
    </w:rPr>
  </w:style>
  <w:style w:type="character" w:customStyle="1" w:styleId="ZkladntextodsazenChar">
    <w:name w:val="Základní text odsazený Char"/>
    <w:basedOn w:val="Standardnpsmoodstavce"/>
    <w:link w:val="Zkladntextodsazen"/>
    <w:rsid w:val="008B5192"/>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8B519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s>
      <w:overflowPunct w:val="0"/>
      <w:autoSpaceDE w:val="0"/>
      <w:autoSpaceDN w:val="0"/>
      <w:adjustRightInd w:val="0"/>
      <w:spacing w:before="120" w:after="0" w:line="240" w:lineRule="auto"/>
      <w:textAlignment w:val="baseline"/>
    </w:pPr>
    <w:rPr>
      <w:rFonts w:eastAsia="Times New Roman" w:cs="Times New Roman"/>
      <w:b/>
      <w:bCs/>
      <w:sz w:val="28"/>
      <w:szCs w:val="28"/>
      <w:lang w:eastAsia="cs-CZ"/>
    </w:rPr>
  </w:style>
  <w:style w:type="character" w:customStyle="1" w:styleId="ZkladntextChar">
    <w:name w:val="Základní text Char"/>
    <w:basedOn w:val="Standardnpsmoodstavce"/>
    <w:link w:val="Zkladntext"/>
    <w:rsid w:val="008B5192"/>
    <w:rPr>
      <w:rFonts w:ascii="Times New Roman" w:eastAsia="Times New Roman" w:hAnsi="Times New Roman" w:cs="Times New Roman"/>
      <w:b/>
      <w:bCs/>
      <w:sz w:val="28"/>
      <w:szCs w:val="28"/>
      <w:lang w:eastAsia="cs-CZ"/>
    </w:rPr>
  </w:style>
  <w:style w:type="paragraph" w:customStyle="1" w:styleId="go">
    <w:name w:val="go"/>
    <w:basedOn w:val="Normln"/>
    <w:rsid w:val="00D31913"/>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D31913"/>
    <w:rPr>
      <w:i/>
      <w:iCs/>
    </w:rPr>
  </w:style>
  <w:style w:type="paragraph" w:styleId="Zkladntextodsazen2">
    <w:name w:val="Body Text Indent 2"/>
    <w:basedOn w:val="Normln"/>
    <w:link w:val="Zkladntextodsazen2Char"/>
    <w:uiPriority w:val="99"/>
    <w:unhideWhenUsed/>
    <w:rsid w:val="0098533B"/>
    <w:pPr>
      <w:spacing w:after="120" w:line="480" w:lineRule="auto"/>
      <w:ind w:left="283"/>
    </w:pPr>
    <w:rPr>
      <w:rFonts w:eastAsia="Times New Roman" w:cs="Times New Roman"/>
      <w:szCs w:val="24"/>
      <w:lang w:eastAsia="cs-CZ"/>
    </w:rPr>
  </w:style>
  <w:style w:type="character" w:customStyle="1" w:styleId="Zkladntextodsazen2Char">
    <w:name w:val="Základní text odsazený 2 Char"/>
    <w:basedOn w:val="Standardnpsmoodstavce"/>
    <w:link w:val="Zkladntextodsazen2"/>
    <w:uiPriority w:val="99"/>
    <w:rsid w:val="0098533B"/>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394D93"/>
    <w:rPr>
      <w:rFonts w:ascii="Times New Roman" w:eastAsiaTheme="majorEastAsia" w:hAnsi="Times New Roman" w:cstheme="majorBidi"/>
      <w:bCs/>
      <w:sz w:val="28"/>
      <w:szCs w:val="28"/>
    </w:rPr>
  </w:style>
  <w:style w:type="paragraph" w:styleId="Zhlav">
    <w:name w:val="header"/>
    <w:basedOn w:val="Normln"/>
    <w:link w:val="ZhlavChar"/>
    <w:uiPriority w:val="99"/>
    <w:unhideWhenUsed/>
    <w:rsid w:val="001516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16C2"/>
  </w:style>
  <w:style w:type="paragraph" w:styleId="Zpat">
    <w:name w:val="footer"/>
    <w:basedOn w:val="Normln"/>
    <w:link w:val="ZpatChar"/>
    <w:uiPriority w:val="99"/>
    <w:unhideWhenUsed/>
    <w:rsid w:val="001516C2"/>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6C2"/>
  </w:style>
  <w:style w:type="paragraph" w:styleId="Nadpisobsahu">
    <w:name w:val="TOC Heading"/>
    <w:basedOn w:val="Nadpis1"/>
    <w:next w:val="Normln"/>
    <w:uiPriority w:val="39"/>
    <w:unhideWhenUsed/>
    <w:qFormat/>
    <w:rsid w:val="001F784F"/>
    <w:pPr>
      <w:keepNext/>
      <w:keepLines/>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qFormat/>
    <w:rsid w:val="001F784F"/>
    <w:pPr>
      <w:spacing w:after="100"/>
    </w:pPr>
  </w:style>
  <w:style w:type="paragraph" w:styleId="Obsah2">
    <w:name w:val="toc 2"/>
    <w:basedOn w:val="Normln"/>
    <w:next w:val="Normln"/>
    <w:autoRedefine/>
    <w:uiPriority w:val="39"/>
    <w:unhideWhenUsed/>
    <w:qFormat/>
    <w:rsid w:val="001F784F"/>
    <w:pPr>
      <w:spacing w:after="100"/>
      <w:ind w:left="220"/>
    </w:pPr>
  </w:style>
  <w:style w:type="character" w:customStyle="1" w:styleId="Nadpis3Char">
    <w:name w:val="Nadpis 3 Char"/>
    <w:basedOn w:val="Standardnpsmoodstavce"/>
    <w:link w:val="Nadpis3"/>
    <w:uiPriority w:val="9"/>
    <w:rsid w:val="00394D93"/>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99"/>
    <w:qFormat/>
    <w:rsid w:val="00ED7B7E"/>
    <w:pPr>
      <w:pBdr>
        <w:bottom w:val="single" w:sz="8" w:space="4" w:color="4F81BD" w:themeColor="accent1"/>
      </w:pBdr>
      <w:spacing w:after="300" w:line="240" w:lineRule="auto"/>
      <w:contextualSpacing/>
    </w:pPr>
    <w:rPr>
      <w:rFonts w:eastAsiaTheme="majorEastAsia" w:cstheme="majorBidi"/>
      <w:spacing w:val="5"/>
      <w:kern w:val="28"/>
      <w:sz w:val="36"/>
      <w:szCs w:val="52"/>
    </w:rPr>
  </w:style>
  <w:style w:type="character" w:customStyle="1" w:styleId="NzevChar">
    <w:name w:val="Název Char"/>
    <w:basedOn w:val="Standardnpsmoodstavce"/>
    <w:link w:val="Nzev"/>
    <w:uiPriority w:val="10"/>
    <w:rsid w:val="00ED7B7E"/>
    <w:rPr>
      <w:rFonts w:ascii="Times New Roman" w:eastAsiaTheme="majorEastAsia" w:hAnsi="Times New Roman" w:cstheme="majorBidi"/>
      <w:spacing w:val="5"/>
      <w:kern w:val="28"/>
      <w:sz w:val="36"/>
      <w:szCs w:val="52"/>
    </w:rPr>
  </w:style>
  <w:style w:type="paragraph" w:styleId="Obsah3">
    <w:name w:val="toc 3"/>
    <w:basedOn w:val="Normln"/>
    <w:next w:val="Normln"/>
    <w:autoRedefine/>
    <w:uiPriority w:val="39"/>
    <w:semiHidden/>
    <w:unhideWhenUsed/>
    <w:qFormat/>
    <w:rsid w:val="00447495"/>
    <w:pPr>
      <w:spacing w:after="100"/>
      <w:ind w:left="440"/>
    </w:pPr>
    <w:rPr>
      <w:rFonts w:asciiTheme="minorHAnsi" w:eastAsiaTheme="minorEastAsia" w:hAnsiTheme="minorHAnsi"/>
      <w:sz w:val="22"/>
    </w:rPr>
  </w:style>
  <w:style w:type="paragraph" w:customStyle="1" w:styleId="Default">
    <w:name w:val="Default"/>
    <w:rsid w:val="00A04F62"/>
    <w:pPr>
      <w:autoSpaceDE w:val="0"/>
      <w:autoSpaceDN w:val="0"/>
      <w:adjustRightInd w:val="0"/>
      <w:spacing w:after="0" w:line="240" w:lineRule="auto"/>
    </w:pPr>
    <w:rPr>
      <w:rFonts w:ascii="Calibri" w:hAnsi="Calibri" w:cs="Calibri"/>
      <w:color w:val="000000"/>
      <w:sz w:val="24"/>
      <w:szCs w:val="24"/>
    </w:rPr>
  </w:style>
  <w:style w:type="paragraph" w:styleId="FormtovanvHTML">
    <w:name w:val="HTML Preformatted"/>
    <w:basedOn w:val="Normln"/>
    <w:link w:val="FormtovanvHTMLChar"/>
    <w:uiPriority w:val="99"/>
    <w:unhideWhenUsed/>
    <w:rsid w:val="0055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FormtovanvHTMLChar">
    <w:name w:val="Formátovaný v HTML Char"/>
    <w:basedOn w:val="Standardnpsmoodstavce"/>
    <w:link w:val="FormtovanvHTML"/>
    <w:uiPriority w:val="99"/>
    <w:rsid w:val="005544C5"/>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19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06B6C"/>
    <w:pPr>
      <w:ind w:left="720"/>
      <w:contextualSpacing/>
    </w:pPr>
  </w:style>
  <w:style w:type="table" w:styleId="Mkatabulky">
    <w:name w:val="Table Grid"/>
    <w:basedOn w:val="Normlntabulka"/>
    <w:uiPriority w:val="59"/>
    <w:rsid w:val="00096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uiPriority w:val="99"/>
    <w:rsid w:val="00D22600"/>
    <w:rPr>
      <w:color w:val="0000FF"/>
      <w:u w:val="single"/>
    </w:rPr>
  </w:style>
  <w:style w:type="character" w:styleId="Siln">
    <w:name w:val="Strong"/>
    <w:basedOn w:val="Standardnpsmoodstavce"/>
    <w:uiPriority w:val="22"/>
    <w:qFormat/>
    <w:rsid w:val="00282F12"/>
    <w:rPr>
      <w:b/>
      <w:bCs/>
    </w:rPr>
  </w:style>
  <w:style w:type="paragraph" w:styleId="Bezmezer">
    <w:name w:val="No Spacing"/>
    <w:uiPriority w:val="1"/>
    <w:qFormat/>
    <w:rsid w:val="00690980"/>
    <w:pPr>
      <w:spacing w:after="0" w:line="240" w:lineRule="auto"/>
      <w:jc w:val="both"/>
    </w:pPr>
    <w:rPr>
      <w:rFonts w:ascii="Times New Roman" w:eastAsia="Calibri" w:hAnsi="Times New Roman" w:cs="Times New Roman"/>
      <w:sz w:val="24"/>
    </w:rPr>
  </w:style>
  <w:style w:type="paragraph" w:customStyle="1" w:styleId="center">
    <w:name w:val="center"/>
    <w:basedOn w:val="Normln"/>
    <w:rsid w:val="0069098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basedOn w:val="Standardnpsmoodstavce"/>
    <w:rsid w:val="00690980"/>
  </w:style>
  <w:style w:type="paragraph" w:styleId="Textbubliny">
    <w:name w:val="Balloon Text"/>
    <w:basedOn w:val="Normln"/>
    <w:link w:val="TextbublinyChar"/>
    <w:uiPriority w:val="99"/>
    <w:semiHidden/>
    <w:unhideWhenUsed/>
    <w:rsid w:val="00401B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1BD3"/>
    <w:rPr>
      <w:rFonts w:ascii="Tahoma" w:hAnsi="Tahoma" w:cs="Tahoma"/>
      <w:sz w:val="16"/>
      <w:szCs w:val="16"/>
    </w:rPr>
  </w:style>
  <w:style w:type="paragraph" w:styleId="Normlnweb">
    <w:name w:val="Normal (Web)"/>
    <w:basedOn w:val="Normln"/>
    <w:uiPriority w:val="99"/>
    <w:semiHidden/>
    <w:unhideWhenUsed/>
    <w:rsid w:val="00A31EF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02001424">
      <w:bodyDiv w:val="1"/>
      <w:marLeft w:val="0"/>
      <w:marRight w:val="0"/>
      <w:marTop w:val="0"/>
      <w:marBottom w:val="0"/>
      <w:divBdr>
        <w:top w:val="none" w:sz="0" w:space="0" w:color="auto"/>
        <w:left w:val="none" w:sz="0" w:space="0" w:color="auto"/>
        <w:bottom w:val="none" w:sz="0" w:space="0" w:color="auto"/>
        <w:right w:val="none" w:sz="0" w:space="0" w:color="auto"/>
      </w:divBdr>
      <w:divsChild>
        <w:div w:id="1895384221">
          <w:marLeft w:val="0"/>
          <w:marRight w:val="0"/>
          <w:marTop w:val="0"/>
          <w:marBottom w:val="0"/>
          <w:divBdr>
            <w:top w:val="none" w:sz="0" w:space="0" w:color="auto"/>
            <w:left w:val="none" w:sz="0" w:space="0" w:color="auto"/>
            <w:bottom w:val="none" w:sz="0" w:space="0" w:color="auto"/>
            <w:right w:val="none" w:sz="0" w:space="0" w:color="auto"/>
          </w:divBdr>
        </w:div>
        <w:div w:id="1615481773">
          <w:marLeft w:val="0"/>
          <w:marRight w:val="0"/>
          <w:marTop w:val="0"/>
          <w:marBottom w:val="0"/>
          <w:divBdr>
            <w:top w:val="none" w:sz="0" w:space="0" w:color="auto"/>
            <w:left w:val="none" w:sz="0" w:space="0" w:color="auto"/>
            <w:bottom w:val="none" w:sz="0" w:space="0" w:color="auto"/>
            <w:right w:val="none" w:sz="0" w:space="0" w:color="auto"/>
          </w:divBdr>
        </w:div>
        <w:div w:id="1327972663">
          <w:marLeft w:val="0"/>
          <w:marRight w:val="0"/>
          <w:marTop w:val="0"/>
          <w:marBottom w:val="0"/>
          <w:divBdr>
            <w:top w:val="none" w:sz="0" w:space="0" w:color="auto"/>
            <w:left w:val="none" w:sz="0" w:space="0" w:color="auto"/>
            <w:bottom w:val="none" w:sz="0" w:space="0" w:color="auto"/>
            <w:right w:val="none" w:sz="0" w:space="0" w:color="auto"/>
          </w:divBdr>
        </w:div>
        <w:div w:id="1735742262">
          <w:marLeft w:val="0"/>
          <w:marRight w:val="0"/>
          <w:marTop w:val="0"/>
          <w:marBottom w:val="0"/>
          <w:divBdr>
            <w:top w:val="none" w:sz="0" w:space="0" w:color="auto"/>
            <w:left w:val="none" w:sz="0" w:space="0" w:color="auto"/>
            <w:bottom w:val="none" w:sz="0" w:space="0" w:color="auto"/>
            <w:right w:val="none" w:sz="0" w:space="0" w:color="auto"/>
          </w:divBdr>
        </w:div>
        <w:div w:id="1641105358">
          <w:marLeft w:val="0"/>
          <w:marRight w:val="0"/>
          <w:marTop w:val="0"/>
          <w:marBottom w:val="0"/>
          <w:divBdr>
            <w:top w:val="none" w:sz="0" w:space="0" w:color="auto"/>
            <w:left w:val="none" w:sz="0" w:space="0" w:color="auto"/>
            <w:bottom w:val="none" w:sz="0" w:space="0" w:color="auto"/>
            <w:right w:val="none" w:sz="0" w:space="0" w:color="auto"/>
          </w:divBdr>
        </w:div>
        <w:div w:id="894854441">
          <w:marLeft w:val="0"/>
          <w:marRight w:val="0"/>
          <w:marTop w:val="0"/>
          <w:marBottom w:val="0"/>
          <w:divBdr>
            <w:top w:val="none" w:sz="0" w:space="0" w:color="auto"/>
            <w:left w:val="none" w:sz="0" w:space="0" w:color="auto"/>
            <w:bottom w:val="none" w:sz="0" w:space="0" w:color="auto"/>
            <w:right w:val="none" w:sz="0" w:space="0" w:color="auto"/>
          </w:divBdr>
        </w:div>
        <w:div w:id="131295131">
          <w:marLeft w:val="0"/>
          <w:marRight w:val="0"/>
          <w:marTop w:val="0"/>
          <w:marBottom w:val="0"/>
          <w:divBdr>
            <w:top w:val="none" w:sz="0" w:space="0" w:color="auto"/>
            <w:left w:val="none" w:sz="0" w:space="0" w:color="auto"/>
            <w:bottom w:val="none" w:sz="0" w:space="0" w:color="auto"/>
            <w:right w:val="none" w:sz="0" w:space="0" w:color="auto"/>
          </w:divBdr>
        </w:div>
        <w:div w:id="1168524593">
          <w:marLeft w:val="0"/>
          <w:marRight w:val="0"/>
          <w:marTop w:val="0"/>
          <w:marBottom w:val="0"/>
          <w:divBdr>
            <w:top w:val="none" w:sz="0" w:space="0" w:color="auto"/>
            <w:left w:val="none" w:sz="0" w:space="0" w:color="auto"/>
            <w:bottom w:val="none" w:sz="0" w:space="0" w:color="auto"/>
            <w:right w:val="none" w:sz="0" w:space="0" w:color="auto"/>
          </w:divBdr>
        </w:div>
      </w:divsChild>
    </w:div>
    <w:div w:id="203059132">
      <w:bodyDiv w:val="1"/>
      <w:marLeft w:val="0"/>
      <w:marRight w:val="0"/>
      <w:marTop w:val="0"/>
      <w:marBottom w:val="0"/>
      <w:divBdr>
        <w:top w:val="none" w:sz="0" w:space="0" w:color="auto"/>
        <w:left w:val="none" w:sz="0" w:space="0" w:color="auto"/>
        <w:bottom w:val="none" w:sz="0" w:space="0" w:color="auto"/>
        <w:right w:val="none" w:sz="0" w:space="0" w:color="auto"/>
      </w:divBdr>
      <w:divsChild>
        <w:div w:id="771779843">
          <w:marLeft w:val="0"/>
          <w:marRight w:val="0"/>
          <w:marTop w:val="0"/>
          <w:marBottom w:val="0"/>
          <w:divBdr>
            <w:top w:val="none" w:sz="0" w:space="0" w:color="auto"/>
            <w:left w:val="none" w:sz="0" w:space="0" w:color="auto"/>
            <w:bottom w:val="none" w:sz="0" w:space="0" w:color="auto"/>
            <w:right w:val="none" w:sz="0" w:space="0" w:color="auto"/>
          </w:divBdr>
        </w:div>
        <w:div w:id="1181159851">
          <w:marLeft w:val="0"/>
          <w:marRight w:val="0"/>
          <w:marTop w:val="0"/>
          <w:marBottom w:val="0"/>
          <w:divBdr>
            <w:top w:val="none" w:sz="0" w:space="0" w:color="auto"/>
            <w:left w:val="none" w:sz="0" w:space="0" w:color="auto"/>
            <w:bottom w:val="none" w:sz="0" w:space="0" w:color="auto"/>
            <w:right w:val="none" w:sz="0" w:space="0" w:color="auto"/>
          </w:divBdr>
        </w:div>
        <w:div w:id="1483086956">
          <w:marLeft w:val="0"/>
          <w:marRight w:val="0"/>
          <w:marTop w:val="0"/>
          <w:marBottom w:val="0"/>
          <w:divBdr>
            <w:top w:val="none" w:sz="0" w:space="0" w:color="auto"/>
            <w:left w:val="none" w:sz="0" w:space="0" w:color="auto"/>
            <w:bottom w:val="none" w:sz="0" w:space="0" w:color="auto"/>
            <w:right w:val="none" w:sz="0" w:space="0" w:color="auto"/>
          </w:divBdr>
        </w:div>
        <w:div w:id="1767768962">
          <w:marLeft w:val="0"/>
          <w:marRight w:val="0"/>
          <w:marTop w:val="0"/>
          <w:marBottom w:val="0"/>
          <w:divBdr>
            <w:top w:val="none" w:sz="0" w:space="0" w:color="auto"/>
            <w:left w:val="none" w:sz="0" w:space="0" w:color="auto"/>
            <w:bottom w:val="none" w:sz="0" w:space="0" w:color="auto"/>
            <w:right w:val="none" w:sz="0" w:space="0" w:color="auto"/>
          </w:divBdr>
        </w:div>
        <w:div w:id="480272274">
          <w:marLeft w:val="0"/>
          <w:marRight w:val="0"/>
          <w:marTop w:val="0"/>
          <w:marBottom w:val="0"/>
          <w:divBdr>
            <w:top w:val="none" w:sz="0" w:space="0" w:color="auto"/>
            <w:left w:val="none" w:sz="0" w:space="0" w:color="auto"/>
            <w:bottom w:val="none" w:sz="0" w:space="0" w:color="auto"/>
            <w:right w:val="none" w:sz="0" w:space="0" w:color="auto"/>
          </w:divBdr>
        </w:div>
        <w:div w:id="9454975">
          <w:marLeft w:val="0"/>
          <w:marRight w:val="0"/>
          <w:marTop w:val="0"/>
          <w:marBottom w:val="0"/>
          <w:divBdr>
            <w:top w:val="none" w:sz="0" w:space="0" w:color="auto"/>
            <w:left w:val="none" w:sz="0" w:space="0" w:color="auto"/>
            <w:bottom w:val="none" w:sz="0" w:space="0" w:color="auto"/>
            <w:right w:val="none" w:sz="0" w:space="0" w:color="auto"/>
          </w:divBdr>
        </w:div>
        <w:div w:id="1224216868">
          <w:marLeft w:val="0"/>
          <w:marRight w:val="0"/>
          <w:marTop w:val="0"/>
          <w:marBottom w:val="0"/>
          <w:divBdr>
            <w:top w:val="none" w:sz="0" w:space="0" w:color="auto"/>
            <w:left w:val="none" w:sz="0" w:space="0" w:color="auto"/>
            <w:bottom w:val="none" w:sz="0" w:space="0" w:color="auto"/>
            <w:right w:val="none" w:sz="0" w:space="0" w:color="auto"/>
          </w:divBdr>
        </w:div>
        <w:div w:id="833106270">
          <w:marLeft w:val="0"/>
          <w:marRight w:val="0"/>
          <w:marTop w:val="0"/>
          <w:marBottom w:val="0"/>
          <w:divBdr>
            <w:top w:val="none" w:sz="0" w:space="0" w:color="auto"/>
            <w:left w:val="none" w:sz="0" w:space="0" w:color="auto"/>
            <w:bottom w:val="none" w:sz="0" w:space="0" w:color="auto"/>
            <w:right w:val="none" w:sz="0" w:space="0" w:color="auto"/>
          </w:divBdr>
        </w:div>
        <w:div w:id="1738697829">
          <w:marLeft w:val="0"/>
          <w:marRight w:val="0"/>
          <w:marTop w:val="0"/>
          <w:marBottom w:val="0"/>
          <w:divBdr>
            <w:top w:val="none" w:sz="0" w:space="0" w:color="auto"/>
            <w:left w:val="none" w:sz="0" w:space="0" w:color="auto"/>
            <w:bottom w:val="none" w:sz="0" w:space="0" w:color="auto"/>
            <w:right w:val="none" w:sz="0" w:space="0" w:color="auto"/>
          </w:divBdr>
        </w:div>
        <w:div w:id="230237398">
          <w:marLeft w:val="0"/>
          <w:marRight w:val="0"/>
          <w:marTop w:val="0"/>
          <w:marBottom w:val="0"/>
          <w:divBdr>
            <w:top w:val="none" w:sz="0" w:space="0" w:color="auto"/>
            <w:left w:val="none" w:sz="0" w:space="0" w:color="auto"/>
            <w:bottom w:val="none" w:sz="0" w:space="0" w:color="auto"/>
            <w:right w:val="none" w:sz="0" w:space="0" w:color="auto"/>
          </w:divBdr>
        </w:div>
        <w:div w:id="1142576471">
          <w:marLeft w:val="0"/>
          <w:marRight w:val="0"/>
          <w:marTop w:val="0"/>
          <w:marBottom w:val="0"/>
          <w:divBdr>
            <w:top w:val="none" w:sz="0" w:space="0" w:color="auto"/>
            <w:left w:val="none" w:sz="0" w:space="0" w:color="auto"/>
            <w:bottom w:val="none" w:sz="0" w:space="0" w:color="auto"/>
            <w:right w:val="none" w:sz="0" w:space="0" w:color="auto"/>
          </w:divBdr>
        </w:div>
        <w:div w:id="315040176">
          <w:marLeft w:val="0"/>
          <w:marRight w:val="0"/>
          <w:marTop w:val="0"/>
          <w:marBottom w:val="0"/>
          <w:divBdr>
            <w:top w:val="none" w:sz="0" w:space="0" w:color="auto"/>
            <w:left w:val="none" w:sz="0" w:space="0" w:color="auto"/>
            <w:bottom w:val="none" w:sz="0" w:space="0" w:color="auto"/>
            <w:right w:val="none" w:sz="0" w:space="0" w:color="auto"/>
          </w:divBdr>
        </w:div>
        <w:div w:id="1990137119">
          <w:marLeft w:val="0"/>
          <w:marRight w:val="0"/>
          <w:marTop w:val="0"/>
          <w:marBottom w:val="0"/>
          <w:divBdr>
            <w:top w:val="none" w:sz="0" w:space="0" w:color="auto"/>
            <w:left w:val="none" w:sz="0" w:space="0" w:color="auto"/>
            <w:bottom w:val="none" w:sz="0" w:space="0" w:color="auto"/>
            <w:right w:val="none" w:sz="0" w:space="0" w:color="auto"/>
          </w:divBdr>
        </w:div>
        <w:div w:id="1685980029">
          <w:marLeft w:val="0"/>
          <w:marRight w:val="0"/>
          <w:marTop w:val="0"/>
          <w:marBottom w:val="0"/>
          <w:divBdr>
            <w:top w:val="none" w:sz="0" w:space="0" w:color="auto"/>
            <w:left w:val="none" w:sz="0" w:space="0" w:color="auto"/>
            <w:bottom w:val="none" w:sz="0" w:space="0" w:color="auto"/>
            <w:right w:val="none" w:sz="0" w:space="0" w:color="auto"/>
          </w:divBdr>
        </w:div>
        <w:div w:id="1593970771">
          <w:marLeft w:val="0"/>
          <w:marRight w:val="0"/>
          <w:marTop w:val="0"/>
          <w:marBottom w:val="0"/>
          <w:divBdr>
            <w:top w:val="none" w:sz="0" w:space="0" w:color="auto"/>
            <w:left w:val="none" w:sz="0" w:space="0" w:color="auto"/>
            <w:bottom w:val="none" w:sz="0" w:space="0" w:color="auto"/>
            <w:right w:val="none" w:sz="0" w:space="0" w:color="auto"/>
          </w:divBdr>
        </w:div>
        <w:div w:id="1598513166">
          <w:marLeft w:val="0"/>
          <w:marRight w:val="0"/>
          <w:marTop w:val="0"/>
          <w:marBottom w:val="0"/>
          <w:divBdr>
            <w:top w:val="none" w:sz="0" w:space="0" w:color="auto"/>
            <w:left w:val="none" w:sz="0" w:space="0" w:color="auto"/>
            <w:bottom w:val="none" w:sz="0" w:space="0" w:color="auto"/>
            <w:right w:val="none" w:sz="0" w:space="0" w:color="auto"/>
          </w:divBdr>
        </w:div>
      </w:divsChild>
    </w:div>
    <w:div w:id="281805566">
      <w:bodyDiv w:val="1"/>
      <w:marLeft w:val="0"/>
      <w:marRight w:val="0"/>
      <w:marTop w:val="0"/>
      <w:marBottom w:val="0"/>
      <w:divBdr>
        <w:top w:val="none" w:sz="0" w:space="0" w:color="auto"/>
        <w:left w:val="none" w:sz="0" w:space="0" w:color="auto"/>
        <w:bottom w:val="none" w:sz="0" w:space="0" w:color="auto"/>
        <w:right w:val="none" w:sz="0" w:space="0" w:color="auto"/>
      </w:divBdr>
    </w:div>
    <w:div w:id="356854283">
      <w:bodyDiv w:val="1"/>
      <w:marLeft w:val="0"/>
      <w:marRight w:val="0"/>
      <w:marTop w:val="0"/>
      <w:marBottom w:val="0"/>
      <w:divBdr>
        <w:top w:val="none" w:sz="0" w:space="0" w:color="auto"/>
        <w:left w:val="none" w:sz="0" w:space="0" w:color="auto"/>
        <w:bottom w:val="none" w:sz="0" w:space="0" w:color="auto"/>
        <w:right w:val="none" w:sz="0" w:space="0" w:color="auto"/>
      </w:divBdr>
    </w:div>
    <w:div w:id="368772595">
      <w:bodyDiv w:val="1"/>
      <w:marLeft w:val="0"/>
      <w:marRight w:val="0"/>
      <w:marTop w:val="0"/>
      <w:marBottom w:val="0"/>
      <w:divBdr>
        <w:top w:val="none" w:sz="0" w:space="0" w:color="auto"/>
        <w:left w:val="none" w:sz="0" w:space="0" w:color="auto"/>
        <w:bottom w:val="none" w:sz="0" w:space="0" w:color="auto"/>
        <w:right w:val="none" w:sz="0" w:space="0" w:color="auto"/>
      </w:divBdr>
    </w:div>
    <w:div w:id="463503256">
      <w:bodyDiv w:val="1"/>
      <w:marLeft w:val="0"/>
      <w:marRight w:val="0"/>
      <w:marTop w:val="0"/>
      <w:marBottom w:val="0"/>
      <w:divBdr>
        <w:top w:val="none" w:sz="0" w:space="0" w:color="auto"/>
        <w:left w:val="none" w:sz="0" w:space="0" w:color="auto"/>
        <w:bottom w:val="none" w:sz="0" w:space="0" w:color="auto"/>
        <w:right w:val="none" w:sz="0" w:space="0" w:color="auto"/>
      </w:divBdr>
      <w:divsChild>
        <w:div w:id="480848776">
          <w:marLeft w:val="0"/>
          <w:marRight w:val="0"/>
          <w:marTop w:val="0"/>
          <w:marBottom w:val="0"/>
          <w:divBdr>
            <w:top w:val="none" w:sz="0" w:space="0" w:color="auto"/>
            <w:left w:val="none" w:sz="0" w:space="0" w:color="auto"/>
            <w:bottom w:val="none" w:sz="0" w:space="0" w:color="auto"/>
            <w:right w:val="none" w:sz="0" w:space="0" w:color="auto"/>
          </w:divBdr>
        </w:div>
        <w:div w:id="271666658">
          <w:marLeft w:val="0"/>
          <w:marRight w:val="0"/>
          <w:marTop w:val="0"/>
          <w:marBottom w:val="0"/>
          <w:divBdr>
            <w:top w:val="none" w:sz="0" w:space="0" w:color="auto"/>
            <w:left w:val="none" w:sz="0" w:space="0" w:color="auto"/>
            <w:bottom w:val="none" w:sz="0" w:space="0" w:color="auto"/>
            <w:right w:val="none" w:sz="0" w:space="0" w:color="auto"/>
          </w:divBdr>
        </w:div>
        <w:div w:id="105661561">
          <w:marLeft w:val="0"/>
          <w:marRight w:val="0"/>
          <w:marTop w:val="0"/>
          <w:marBottom w:val="0"/>
          <w:divBdr>
            <w:top w:val="none" w:sz="0" w:space="0" w:color="auto"/>
            <w:left w:val="none" w:sz="0" w:space="0" w:color="auto"/>
            <w:bottom w:val="none" w:sz="0" w:space="0" w:color="auto"/>
            <w:right w:val="none" w:sz="0" w:space="0" w:color="auto"/>
          </w:divBdr>
        </w:div>
      </w:divsChild>
    </w:div>
    <w:div w:id="1316030336">
      <w:bodyDiv w:val="1"/>
      <w:marLeft w:val="0"/>
      <w:marRight w:val="0"/>
      <w:marTop w:val="0"/>
      <w:marBottom w:val="0"/>
      <w:divBdr>
        <w:top w:val="none" w:sz="0" w:space="0" w:color="auto"/>
        <w:left w:val="none" w:sz="0" w:space="0" w:color="auto"/>
        <w:bottom w:val="none" w:sz="0" w:space="0" w:color="auto"/>
        <w:right w:val="none" w:sz="0" w:space="0" w:color="auto"/>
      </w:divBdr>
      <w:divsChild>
        <w:div w:id="97337329">
          <w:marLeft w:val="0"/>
          <w:marRight w:val="0"/>
          <w:marTop w:val="0"/>
          <w:marBottom w:val="0"/>
          <w:divBdr>
            <w:top w:val="none" w:sz="0" w:space="0" w:color="auto"/>
            <w:left w:val="none" w:sz="0" w:space="0" w:color="auto"/>
            <w:bottom w:val="none" w:sz="0" w:space="0" w:color="auto"/>
            <w:right w:val="none" w:sz="0" w:space="0" w:color="auto"/>
          </w:divBdr>
        </w:div>
        <w:div w:id="155927959">
          <w:marLeft w:val="0"/>
          <w:marRight w:val="0"/>
          <w:marTop w:val="0"/>
          <w:marBottom w:val="0"/>
          <w:divBdr>
            <w:top w:val="none" w:sz="0" w:space="0" w:color="auto"/>
            <w:left w:val="none" w:sz="0" w:space="0" w:color="auto"/>
            <w:bottom w:val="none" w:sz="0" w:space="0" w:color="auto"/>
            <w:right w:val="none" w:sz="0" w:space="0" w:color="auto"/>
          </w:divBdr>
        </w:div>
      </w:divsChild>
    </w:div>
    <w:div w:id="1349477856">
      <w:bodyDiv w:val="1"/>
      <w:marLeft w:val="0"/>
      <w:marRight w:val="0"/>
      <w:marTop w:val="0"/>
      <w:marBottom w:val="0"/>
      <w:divBdr>
        <w:top w:val="none" w:sz="0" w:space="0" w:color="auto"/>
        <w:left w:val="none" w:sz="0" w:space="0" w:color="auto"/>
        <w:bottom w:val="none" w:sz="0" w:space="0" w:color="auto"/>
        <w:right w:val="none" w:sz="0" w:space="0" w:color="auto"/>
      </w:divBdr>
      <w:divsChild>
        <w:div w:id="1470127997">
          <w:marLeft w:val="0"/>
          <w:marRight w:val="0"/>
          <w:marTop w:val="0"/>
          <w:marBottom w:val="0"/>
          <w:divBdr>
            <w:top w:val="none" w:sz="0" w:space="0" w:color="auto"/>
            <w:left w:val="none" w:sz="0" w:space="0" w:color="auto"/>
            <w:bottom w:val="none" w:sz="0" w:space="0" w:color="auto"/>
            <w:right w:val="none" w:sz="0" w:space="0" w:color="auto"/>
          </w:divBdr>
        </w:div>
      </w:divsChild>
    </w:div>
    <w:div w:id="1452824283">
      <w:bodyDiv w:val="1"/>
      <w:marLeft w:val="0"/>
      <w:marRight w:val="0"/>
      <w:marTop w:val="0"/>
      <w:marBottom w:val="0"/>
      <w:divBdr>
        <w:top w:val="none" w:sz="0" w:space="0" w:color="auto"/>
        <w:left w:val="none" w:sz="0" w:space="0" w:color="auto"/>
        <w:bottom w:val="none" w:sz="0" w:space="0" w:color="auto"/>
        <w:right w:val="none" w:sz="0" w:space="0" w:color="auto"/>
      </w:divBdr>
      <w:divsChild>
        <w:div w:id="1420903292">
          <w:marLeft w:val="0"/>
          <w:marRight w:val="0"/>
          <w:marTop w:val="0"/>
          <w:marBottom w:val="0"/>
          <w:divBdr>
            <w:top w:val="none" w:sz="0" w:space="0" w:color="auto"/>
            <w:left w:val="none" w:sz="0" w:space="0" w:color="auto"/>
            <w:bottom w:val="none" w:sz="0" w:space="0" w:color="auto"/>
            <w:right w:val="none" w:sz="0" w:space="0" w:color="auto"/>
          </w:divBdr>
        </w:div>
        <w:div w:id="437142808">
          <w:marLeft w:val="0"/>
          <w:marRight w:val="0"/>
          <w:marTop w:val="0"/>
          <w:marBottom w:val="0"/>
          <w:divBdr>
            <w:top w:val="none" w:sz="0" w:space="0" w:color="auto"/>
            <w:left w:val="none" w:sz="0" w:space="0" w:color="auto"/>
            <w:bottom w:val="none" w:sz="0" w:space="0" w:color="auto"/>
            <w:right w:val="none" w:sz="0" w:space="0" w:color="auto"/>
          </w:divBdr>
        </w:div>
      </w:divsChild>
    </w:div>
    <w:div w:id="1455368880">
      <w:bodyDiv w:val="1"/>
      <w:marLeft w:val="0"/>
      <w:marRight w:val="0"/>
      <w:marTop w:val="0"/>
      <w:marBottom w:val="0"/>
      <w:divBdr>
        <w:top w:val="none" w:sz="0" w:space="0" w:color="auto"/>
        <w:left w:val="none" w:sz="0" w:space="0" w:color="auto"/>
        <w:bottom w:val="none" w:sz="0" w:space="0" w:color="auto"/>
        <w:right w:val="none" w:sz="0" w:space="0" w:color="auto"/>
      </w:divBdr>
    </w:div>
    <w:div w:id="1481919169">
      <w:bodyDiv w:val="1"/>
      <w:marLeft w:val="0"/>
      <w:marRight w:val="0"/>
      <w:marTop w:val="0"/>
      <w:marBottom w:val="0"/>
      <w:divBdr>
        <w:top w:val="none" w:sz="0" w:space="0" w:color="auto"/>
        <w:left w:val="none" w:sz="0" w:space="0" w:color="auto"/>
        <w:bottom w:val="none" w:sz="0" w:space="0" w:color="auto"/>
        <w:right w:val="none" w:sz="0" w:space="0" w:color="auto"/>
      </w:divBdr>
    </w:div>
    <w:div w:id="1600138326">
      <w:bodyDiv w:val="1"/>
      <w:marLeft w:val="0"/>
      <w:marRight w:val="0"/>
      <w:marTop w:val="0"/>
      <w:marBottom w:val="0"/>
      <w:divBdr>
        <w:top w:val="none" w:sz="0" w:space="0" w:color="auto"/>
        <w:left w:val="none" w:sz="0" w:space="0" w:color="auto"/>
        <w:bottom w:val="none" w:sz="0" w:space="0" w:color="auto"/>
        <w:right w:val="none" w:sz="0" w:space="0" w:color="auto"/>
      </w:divBdr>
      <w:divsChild>
        <w:div w:id="1037438379">
          <w:marLeft w:val="0"/>
          <w:marRight w:val="0"/>
          <w:marTop w:val="0"/>
          <w:marBottom w:val="0"/>
          <w:divBdr>
            <w:top w:val="none" w:sz="0" w:space="0" w:color="auto"/>
            <w:left w:val="none" w:sz="0" w:space="0" w:color="auto"/>
            <w:bottom w:val="none" w:sz="0" w:space="0" w:color="auto"/>
            <w:right w:val="none" w:sz="0" w:space="0" w:color="auto"/>
          </w:divBdr>
        </w:div>
        <w:div w:id="1400444600">
          <w:marLeft w:val="0"/>
          <w:marRight w:val="0"/>
          <w:marTop w:val="0"/>
          <w:marBottom w:val="0"/>
          <w:divBdr>
            <w:top w:val="none" w:sz="0" w:space="0" w:color="auto"/>
            <w:left w:val="none" w:sz="0" w:space="0" w:color="auto"/>
            <w:bottom w:val="none" w:sz="0" w:space="0" w:color="auto"/>
            <w:right w:val="none" w:sz="0" w:space="0" w:color="auto"/>
          </w:divBdr>
        </w:div>
        <w:div w:id="503519786">
          <w:marLeft w:val="0"/>
          <w:marRight w:val="0"/>
          <w:marTop w:val="0"/>
          <w:marBottom w:val="0"/>
          <w:divBdr>
            <w:top w:val="none" w:sz="0" w:space="0" w:color="auto"/>
            <w:left w:val="none" w:sz="0" w:space="0" w:color="auto"/>
            <w:bottom w:val="none" w:sz="0" w:space="0" w:color="auto"/>
            <w:right w:val="none" w:sz="0" w:space="0" w:color="auto"/>
          </w:divBdr>
        </w:div>
        <w:div w:id="1378241939">
          <w:marLeft w:val="0"/>
          <w:marRight w:val="0"/>
          <w:marTop w:val="0"/>
          <w:marBottom w:val="0"/>
          <w:divBdr>
            <w:top w:val="none" w:sz="0" w:space="0" w:color="auto"/>
            <w:left w:val="none" w:sz="0" w:space="0" w:color="auto"/>
            <w:bottom w:val="none" w:sz="0" w:space="0" w:color="auto"/>
            <w:right w:val="none" w:sz="0" w:space="0" w:color="auto"/>
          </w:divBdr>
        </w:div>
        <w:div w:id="811678904">
          <w:marLeft w:val="0"/>
          <w:marRight w:val="0"/>
          <w:marTop w:val="0"/>
          <w:marBottom w:val="0"/>
          <w:divBdr>
            <w:top w:val="none" w:sz="0" w:space="0" w:color="auto"/>
            <w:left w:val="none" w:sz="0" w:space="0" w:color="auto"/>
            <w:bottom w:val="none" w:sz="0" w:space="0" w:color="auto"/>
            <w:right w:val="none" w:sz="0" w:space="0" w:color="auto"/>
          </w:divBdr>
        </w:div>
        <w:div w:id="1972249145">
          <w:marLeft w:val="0"/>
          <w:marRight w:val="0"/>
          <w:marTop w:val="0"/>
          <w:marBottom w:val="0"/>
          <w:divBdr>
            <w:top w:val="none" w:sz="0" w:space="0" w:color="auto"/>
            <w:left w:val="none" w:sz="0" w:space="0" w:color="auto"/>
            <w:bottom w:val="none" w:sz="0" w:space="0" w:color="auto"/>
            <w:right w:val="none" w:sz="0" w:space="0" w:color="auto"/>
          </w:divBdr>
        </w:div>
        <w:div w:id="1743021866">
          <w:marLeft w:val="0"/>
          <w:marRight w:val="0"/>
          <w:marTop w:val="0"/>
          <w:marBottom w:val="0"/>
          <w:divBdr>
            <w:top w:val="none" w:sz="0" w:space="0" w:color="auto"/>
            <w:left w:val="none" w:sz="0" w:space="0" w:color="auto"/>
            <w:bottom w:val="none" w:sz="0" w:space="0" w:color="auto"/>
            <w:right w:val="none" w:sz="0" w:space="0" w:color="auto"/>
          </w:divBdr>
        </w:div>
        <w:div w:id="1687058539">
          <w:marLeft w:val="0"/>
          <w:marRight w:val="0"/>
          <w:marTop w:val="0"/>
          <w:marBottom w:val="0"/>
          <w:divBdr>
            <w:top w:val="none" w:sz="0" w:space="0" w:color="auto"/>
            <w:left w:val="none" w:sz="0" w:space="0" w:color="auto"/>
            <w:bottom w:val="none" w:sz="0" w:space="0" w:color="auto"/>
            <w:right w:val="none" w:sz="0" w:space="0" w:color="auto"/>
          </w:divBdr>
        </w:div>
      </w:divsChild>
    </w:div>
    <w:div w:id="19740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obrovolnik.cz" TargetMode="External"/><Relationship Id="rId18" Type="http://schemas.openxmlformats.org/officeDocument/2006/relationships/hyperlink" Target="http://www.mvcr.cz" TargetMode="External"/><Relationship Id="rId26" Type="http://schemas.openxmlformats.org/officeDocument/2006/relationships/diagramColors" Target="diagrams/colors2.xml"/><Relationship Id="rId39" Type="http://schemas.openxmlformats.org/officeDocument/2006/relationships/image" Target="media/image1.jpeg"/><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hyperlink" Target="http://www.raj-pavlovice.cz" TargetMode="External"/><Relationship Id="rId42" Type="http://schemas.openxmlformats.org/officeDocument/2006/relationships/theme" Target="theme/theme1.xml"/><Relationship Id="rId50"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www.mvcr.cz" TargetMode="External"/><Relationship Id="rId17" Type="http://schemas.openxmlformats.org/officeDocument/2006/relationships/hyperlink" Target="http://www.mvcr.cz" TargetMode="External"/><Relationship Id="rId25" Type="http://schemas.openxmlformats.org/officeDocument/2006/relationships/diagramQuickStyle" Target="diagrams/quickStyle2.xml"/><Relationship Id="rId33" Type="http://schemas.openxmlformats.org/officeDocument/2006/relationships/hyperlink" Target="http://www.mvcr.cz/dobrovolnicka-sluzba%20%5bon-line%5d%20Dostupn&#233;%2026.2.2014" TargetMode="External"/><Relationship Id="rId38" Type="http://schemas.openxmlformats.org/officeDocument/2006/relationships/hyperlink" Target="http://is.muni.cz/th/100541/esf_b/text_prace.txt?lang=cs" TargetMode="External"/><Relationship Id="rId2" Type="http://schemas.openxmlformats.org/officeDocument/2006/relationships/numbering" Target="numbering.xml"/><Relationship Id="rId16" Type="http://schemas.openxmlformats.org/officeDocument/2006/relationships/hyperlink" Target="http://portal.gov.cz/wps/portal/_s.155/701/.cmd/ad/.c/313/.ce/10821/.p/8411/_s.155/701?PC_8411_number1=198&amp;PC_8411_l=198/2002&amp;PC_8411_ps=10" TargetMode="External"/><Relationship Id="rId20" Type="http://schemas.openxmlformats.org/officeDocument/2006/relationships/diagramLayout" Target="diagrams/layout1.xml"/><Relationship Id="rId29" Type="http://schemas.openxmlformats.org/officeDocument/2006/relationships/diagramQuickStyle" Target="diagrams/quickStyle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vcr.cz" TargetMode="External"/><Relationship Id="rId24" Type="http://schemas.openxmlformats.org/officeDocument/2006/relationships/diagramLayout" Target="diagrams/layout2.xml"/><Relationship Id="rId32" Type="http://schemas.openxmlformats.org/officeDocument/2006/relationships/hyperlink" Target="http://www.raj-pavlovice.cz" TargetMode="External"/><Relationship Id="rId37" Type="http://schemas.openxmlformats.org/officeDocument/2006/relationships/hyperlink" Target="http://www.dobrovolnik.cz/management-dobrovolnictvi/dobrovolnictvi-a-paragrafy"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vcr.cz" TargetMode="External"/><Relationship Id="rId23" Type="http://schemas.openxmlformats.org/officeDocument/2006/relationships/diagramData" Target="diagrams/data2.xml"/><Relationship Id="rId28" Type="http://schemas.openxmlformats.org/officeDocument/2006/relationships/diagramLayout" Target="diagrams/layout3.xml"/><Relationship Id="rId36" Type="http://schemas.openxmlformats.org/officeDocument/2006/relationships/hyperlink" Target="http://www.adra.cz" TargetMode="External"/><Relationship Id="rId49" Type="http://schemas.microsoft.com/office/2007/relationships/diagramDrawing" Target="diagrams/drawing2.xml"/><Relationship Id="rId10" Type="http://schemas.openxmlformats.org/officeDocument/2006/relationships/hyperlink" Target="http://www.dobrovolnik.cz" TargetMode="External"/><Relationship Id="rId19" Type="http://schemas.openxmlformats.org/officeDocument/2006/relationships/diagramData" Target="diagrams/data1.xml"/><Relationship Id="rId31" Type="http://schemas.openxmlformats.org/officeDocument/2006/relationships/hyperlink" Target="mailto:rodiny.prerov@seznam.c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ortal.gov.cz/wps/portal/_s.155/701/.cmd/ad/.c/313/.ce/10821/.p/8411/_s.155/701?PC_8411_number1=198&amp;PC_8411_l=198/2002&amp;PC_8411_ps=10" TargetMode="External"/><Relationship Id="rId22" Type="http://schemas.openxmlformats.org/officeDocument/2006/relationships/diagramColors" Target="diagrams/colors1.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hyperlink" Target="http://www.vlada.cz" TargetMode="External"/><Relationship Id="rId48"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F0D6FD-D953-4027-AF39-8899C5A63BE6}" type="doc">
      <dgm:prSet loTypeId="urn:microsoft.com/office/officeart/2005/8/layout/hierarchy2" loCatId="hierarchy" qsTypeId="urn:microsoft.com/office/officeart/2005/8/quickstyle/simple2" qsCatId="simple" csTypeId="urn:microsoft.com/office/officeart/2005/8/colors/accent1_2" csCatId="accent1" phldr="1"/>
      <dgm:spPr/>
      <dgm:t>
        <a:bodyPr/>
        <a:lstStyle/>
        <a:p>
          <a:endParaRPr lang="cs-CZ"/>
        </a:p>
      </dgm:t>
    </dgm:pt>
    <dgm:pt modelId="{E29BC2AF-F27A-4F8D-A542-F65CE7E6B99D}">
      <dgm:prSet phldrT="[Text]" custT="1"/>
      <dgm:spPr>
        <a:xfrm>
          <a:off x="559371" y="640424"/>
          <a:ext cx="542792" cy="429364"/>
        </a:xfrm>
      </dgm:spPr>
      <dgm:t>
        <a:bodyPr/>
        <a:lstStyle/>
        <a:p>
          <a:r>
            <a:rPr lang="cs-CZ" sz="1600" b="0" u="sng">
              <a:latin typeface="Times New Roman" panose="02020603050405020304" pitchFamily="18" charset="0"/>
              <a:ea typeface="+mn-ea"/>
              <a:cs typeface="Times New Roman" panose="02020603050405020304" pitchFamily="18" charset="0"/>
            </a:rPr>
            <a:t>Poslání organizace </a:t>
          </a:r>
          <a:endParaRPr lang="cs-CZ" sz="1600">
            <a:latin typeface="Times New Roman" panose="02020603050405020304" pitchFamily="18" charset="0"/>
            <a:ea typeface="+mn-ea"/>
            <a:cs typeface="Times New Roman" panose="02020603050405020304" pitchFamily="18" charset="0"/>
          </a:endParaRPr>
        </a:p>
      </dgm:t>
    </dgm:pt>
    <dgm:pt modelId="{42683E25-9935-437C-B413-C36D74A40E5C}" type="parTrans" cxnId="{D75A695C-73AB-4C8A-81FB-7AB3299085A2}">
      <dgm:prSet/>
      <dgm:spPr/>
      <dgm:t>
        <a:bodyPr/>
        <a:lstStyle/>
        <a:p>
          <a:endParaRPr lang="cs-CZ"/>
        </a:p>
      </dgm:t>
    </dgm:pt>
    <dgm:pt modelId="{7BD23B18-B1CD-417F-9CC4-6D420EAE3247}" type="sibTrans" cxnId="{D75A695C-73AB-4C8A-81FB-7AB3299085A2}">
      <dgm:prSet/>
      <dgm:spPr/>
      <dgm:t>
        <a:bodyPr/>
        <a:lstStyle/>
        <a:p>
          <a:endParaRPr lang="cs-CZ"/>
        </a:p>
      </dgm:t>
    </dgm:pt>
    <dgm:pt modelId="{0B82C33B-E32E-45ED-BC24-44AC8F714F50}">
      <dgm:prSet phldrT="[Text]" custT="1"/>
      <dgm:spPr>
        <a:xfrm>
          <a:off x="1309754" y="407302"/>
          <a:ext cx="542792" cy="271396"/>
        </a:xfrm>
      </dgm:spPr>
      <dgm:t>
        <a:bodyPr/>
        <a:lstStyle/>
        <a:p>
          <a:r>
            <a:rPr lang="cs-CZ" sz="1600" b="0">
              <a:latin typeface="Times New Roman" panose="02020603050405020304" pitchFamily="18" charset="0"/>
              <a:ea typeface="+mn-ea"/>
              <a:cs typeface="Times New Roman" panose="02020603050405020304" pitchFamily="18" charset="0"/>
            </a:rPr>
            <a:t>Kulturní a duchovní obnova společnosti</a:t>
          </a:r>
          <a:endParaRPr lang="cs-CZ" sz="1600">
            <a:latin typeface="Times New Roman" panose="02020603050405020304" pitchFamily="18" charset="0"/>
            <a:ea typeface="+mn-ea"/>
            <a:cs typeface="Times New Roman" panose="02020603050405020304" pitchFamily="18" charset="0"/>
          </a:endParaRPr>
        </a:p>
      </dgm:t>
    </dgm:pt>
    <dgm:pt modelId="{8FCCC3DA-78A6-4664-8BE5-F714570BA314}" type="parTrans" cxnId="{D49C7AF4-CFD6-4804-A84B-492366B7E08D}">
      <dgm:prSet/>
      <dgm:spPr>
        <a:xfrm rot="18217745">
          <a:off x="1018539" y="681058"/>
          <a:ext cx="374838" cy="35991"/>
        </a:xfrm>
      </dgm:spPr>
      <dgm:t>
        <a:bodyPr/>
        <a:lstStyle/>
        <a:p>
          <a:endParaRPr lang="cs-CZ"/>
        </a:p>
      </dgm:t>
    </dgm:pt>
    <dgm:pt modelId="{C6F43DC4-8F88-4938-AEC3-F084C0936681}" type="sibTrans" cxnId="{D49C7AF4-CFD6-4804-A84B-492366B7E08D}">
      <dgm:prSet/>
      <dgm:spPr/>
      <dgm:t>
        <a:bodyPr/>
        <a:lstStyle/>
        <a:p>
          <a:endParaRPr lang="cs-CZ"/>
        </a:p>
      </dgm:t>
    </dgm:pt>
    <dgm:pt modelId="{9FF0A189-5A3B-4146-BCD1-F2CF21F68EE0}">
      <dgm:prSet phldrT="[Text]" custT="1"/>
      <dgm:spPr>
        <a:xfrm>
          <a:off x="1309754" y="719408"/>
          <a:ext cx="542792" cy="271396"/>
        </a:xfrm>
      </dgm:spPr>
      <dgm:t>
        <a:bodyPr/>
        <a:lstStyle/>
        <a:p>
          <a:r>
            <a:rPr lang="cs-CZ" sz="1600" b="0">
              <a:latin typeface="Times New Roman" panose="02020603050405020304" pitchFamily="18" charset="0"/>
              <a:ea typeface="+mn-ea"/>
              <a:cs typeface="Times New Roman" panose="02020603050405020304" pitchFamily="18" charset="0"/>
            </a:rPr>
            <a:t>Podpora kvalitních vztahů v rodinách</a:t>
          </a:r>
          <a:r>
            <a:rPr lang="cs-CZ" sz="1800" b="1">
              <a:latin typeface="Calibri"/>
              <a:ea typeface="+mn-ea"/>
              <a:cs typeface="+mn-cs"/>
            </a:rPr>
            <a:t>.</a:t>
          </a:r>
          <a:endParaRPr lang="cs-CZ" sz="1800">
            <a:latin typeface="Calibri"/>
            <a:ea typeface="+mn-ea"/>
            <a:cs typeface="+mn-cs"/>
          </a:endParaRPr>
        </a:p>
      </dgm:t>
    </dgm:pt>
    <dgm:pt modelId="{B3484C2A-497F-4FDE-969E-DDAE3D1C7B54}" type="parTrans" cxnId="{E4F0BB6A-023F-4937-9EE3-59F7CD4070B5}">
      <dgm:prSet/>
      <dgm:spPr>
        <a:xfrm>
          <a:off x="1102163" y="837110"/>
          <a:ext cx="207590" cy="35991"/>
        </a:xfrm>
      </dgm:spPr>
      <dgm:t>
        <a:bodyPr/>
        <a:lstStyle/>
        <a:p>
          <a:endParaRPr lang="cs-CZ"/>
        </a:p>
      </dgm:t>
    </dgm:pt>
    <dgm:pt modelId="{5CE06F40-1363-4E87-AAC2-70434AE5564C}" type="sibTrans" cxnId="{E4F0BB6A-023F-4937-9EE3-59F7CD4070B5}">
      <dgm:prSet/>
      <dgm:spPr/>
      <dgm:t>
        <a:bodyPr/>
        <a:lstStyle/>
        <a:p>
          <a:endParaRPr lang="cs-CZ"/>
        </a:p>
      </dgm:t>
    </dgm:pt>
    <dgm:pt modelId="{77483F29-17EE-41D8-A0EE-4728FAF55E2B}">
      <dgm:prSet custT="1"/>
      <dgm:spPr>
        <a:xfrm>
          <a:off x="1309754" y="1031514"/>
          <a:ext cx="542792" cy="271396"/>
        </a:xfrm>
      </dgm:spPr>
      <dgm:t>
        <a:bodyPr/>
        <a:lstStyle/>
        <a:p>
          <a:r>
            <a:rPr lang="cs-CZ" sz="1600" b="0">
              <a:latin typeface="Times New Roman" panose="02020603050405020304" pitchFamily="18" charset="0"/>
              <a:ea typeface="+mn-ea"/>
              <a:cs typeface="Times New Roman" panose="02020603050405020304" pitchFamily="18" charset="0"/>
            </a:rPr>
            <a:t>Pomoc při hledání trvalých životních  hodnot</a:t>
          </a:r>
          <a:endParaRPr lang="cs-CZ" sz="1600">
            <a:latin typeface="Times New Roman" panose="02020603050405020304" pitchFamily="18" charset="0"/>
            <a:ea typeface="+mn-ea"/>
            <a:cs typeface="Times New Roman" panose="02020603050405020304" pitchFamily="18" charset="0"/>
          </a:endParaRPr>
        </a:p>
      </dgm:t>
    </dgm:pt>
    <dgm:pt modelId="{92AEF19E-0D27-4484-902F-3A873B5C3CAA}" type="parTrans" cxnId="{B42C1B6E-99E2-41DA-AA0A-D3F0CA1D9C03}">
      <dgm:prSet/>
      <dgm:spPr>
        <a:xfrm rot="3382255">
          <a:off x="1018539" y="993163"/>
          <a:ext cx="374838" cy="35991"/>
        </a:xfrm>
      </dgm:spPr>
      <dgm:t>
        <a:bodyPr/>
        <a:lstStyle/>
        <a:p>
          <a:endParaRPr lang="cs-CZ"/>
        </a:p>
      </dgm:t>
    </dgm:pt>
    <dgm:pt modelId="{F2782379-16C0-4FE4-AA7B-BC2051CFC325}" type="sibTrans" cxnId="{B42C1B6E-99E2-41DA-AA0A-D3F0CA1D9C03}">
      <dgm:prSet/>
      <dgm:spPr/>
      <dgm:t>
        <a:bodyPr/>
        <a:lstStyle/>
        <a:p>
          <a:endParaRPr lang="cs-CZ"/>
        </a:p>
      </dgm:t>
    </dgm:pt>
    <dgm:pt modelId="{A70A0D8A-9727-4CDF-96EF-EC20C186F438}" type="pres">
      <dgm:prSet presAssocID="{CEF0D6FD-D953-4027-AF39-8899C5A63BE6}" presName="diagram" presStyleCnt="0">
        <dgm:presLayoutVars>
          <dgm:chPref val="1"/>
          <dgm:dir/>
          <dgm:animOne val="branch"/>
          <dgm:animLvl val="lvl"/>
          <dgm:resizeHandles val="exact"/>
        </dgm:presLayoutVars>
      </dgm:prSet>
      <dgm:spPr/>
      <dgm:t>
        <a:bodyPr/>
        <a:lstStyle/>
        <a:p>
          <a:endParaRPr lang="cs-CZ"/>
        </a:p>
      </dgm:t>
    </dgm:pt>
    <dgm:pt modelId="{1C48DABD-1186-45D0-850D-BF1126435E65}" type="pres">
      <dgm:prSet presAssocID="{E29BC2AF-F27A-4F8D-A542-F65CE7E6B99D}" presName="root1" presStyleCnt="0"/>
      <dgm:spPr/>
    </dgm:pt>
    <dgm:pt modelId="{763C3554-2F0E-46D0-A644-B341EA493E26}" type="pres">
      <dgm:prSet presAssocID="{E29BC2AF-F27A-4F8D-A542-F65CE7E6B99D}" presName="LevelOneTextNode" presStyleLbl="node0" presStyleIdx="0" presStyleCnt="1">
        <dgm:presLayoutVars>
          <dgm:chPref val="3"/>
        </dgm:presLayoutVars>
      </dgm:prSet>
      <dgm:spPr>
        <a:prstGeom prst="roundRect">
          <a:avLst>
            <a:gd name="adj" fmla="val 10000"/>
          </a:avLst>
        </a:prstGeom>
      </dgm:spPr>
      <dgm:t>
        <a:bodyPr/>
        <a:lstStyle/>
        <a:p>
          <a:endParaRPr lang="cs-CZ"/>
        </a:p>
      </dgm:t>
    </dgm:pt>
    <dgm:pt modelId="{10BA2E1B-59E1-4001-BC68-9CD899825DB9}" type="pres">
      <dgm:prSet presAssocID="{E29BC2AF-F27A-4F8D-A542-F65CE7E6B99D}" presName="level2hierChild" presStyleCnt="0"/>
      <dgm:spPr/>
    </dgm:pt>
    <dgm:pt modelId="{7D6F799B-B7C4-4F8A-BDC9-A03174A3BAE4}" type="pres">
      <dgm:prSet presAssocID="{8FCCC3DA-78A6-4664-8BE5-F714570BA314}" presName="conn2-1" presStyleLbl="parChTrans1D2" presStyleIdx="0" presStyleCnt="3"/>
      <dgm:spPr/>
      <dgm:t>
        <a:bodyPr/>
        <a:lstStyle/>
        <a:p>
          <a:endParaRPr lang="cs-CZ"/>
        </a:p>
      </dgm:t>
    </dgm:pt>
    <dgm:pt modelId="{F96F029B-6734-4747-8D55-0D2E3536D3D2}" type="pres">
      <dgm:prSet presAssocID="{8FCCC3DA-78A6-4664-8BE5-F714570BA314}" presName="connTx" presStyleLbl="parChTrans1D2" presStyleIdx="0" presStyleCnt="3"/>
      <dgm:spPr/>
      <dgm:t>
        <a:bodyPr/>
        <a:lstStyle/>
        <a:p>
          <a:endParaRPr lang="cs-CZ"/>
        </a:p>
      </dgm:t>
    </dgm:pt>
    <dgm:pt modelId="{4CAE61FC-D1E0-4A98-AD23-4A5911F6F15A}" type="pres">
      <dgm:prSet presAssocID="{0B82C33B-E32E-45ED-BC24-44AC8F714F50}" presName="root2" presStyleCnt="0"/>
      <dgm:spPr/>
    </dgm:pt>
    <dgm:pt modelId="{9E2B1635-23F7-4009-91D3-72DEDDC3060F}" type="pres">
      <dgm:prSet presAssocID="{0B82C33B-E32E-45ED-BC24-44AC8F714F50}" presName="LevelTwoTextNode" presStyleLbl="node2" presStyleIdx="0" presStyleCnt="3">
        <dgm:presLayoutVars>
          <dgm:chPref val="3"/>
        </dgm:presLayoutVars>
      </dgm:prSet>
      <dgm:spPr>
        <a:prstGeom prst="roundRect">
          <a:avLst>
            <a:gd name="adj" fmla="val 10000"/>
          </a:avLst>
        </a:prstGeom>
      </dgm:spPr>
      <dgm:t>
        <a:bodyPr/>
        <a:lstStyle/>
        <a:p>
          <a:endParaRPr lang="cs-CZ"/>
        </a:p>
      </dgm:t>
    </dgm:pt>
    <dgm:pt modelId="{8DE2A08E-DA1D-41E6-BA12-E21FAD71003A}" type="pres">
      <dgm:prSet presAssocID="{0B82C33B-E32E-45ED-BC24-44AC8F714F50}" presName="level3hierChild" presStyleCnt="0"/>
      <dgm:spPr/>
    </dgm:pt>
    <dgm:pt modelId="{1637E6FA-0F7A-4F8A-A2FA-6B7B439E8544}" type="pres">
      <dgm:prSet presAssocID="{B3484C2A-497F-4FDE-969E-DDAE3D1C7B54}" presName="conn2-1" presStyleLbl="parChTrans1D2" presStyleIdx="1" presStyleCnt="3"/>
      <dgm:spPr/>
      <dgm:t>
        <a:bodyPr/>
        <a:lstStyle/>
        <a:p>
          <a:endParaRPr lang="cs-CZ"/>
        </a:p>
      </dgm:t>
    </dgm:pt>
    <dgm:pt modelId="{9B43A7F5-FFA4-4AE3-93DA-8FE1FCC32E92}" type="pres">
      <dgm:prSet presAssocID="{B3484C2A-497F-4FDE-969E-DDAE3D1C7B54}" presName="connTx" presStyleLbl="parChTrans1D2" presStyleIdx="1" presStyleCnt="3"/>
      <dgm:spPr/>
      <dgm:t>
        <a:bodyPr/>
        <a:lstStyle/>
        <a:p>
          <a:endParaRPr lang="cs-CZ"/>
        </a:p>
      </dgm:t>
    </dgm:pt>
    <dgm:pt modelId="{F0AEACEE-2DD7-4D8D-BF41-348E04243925}" type="pres">
      <dgm:prSet presAssocID="{9FF0A189-5A3B-4146-BCD1-F2CF21F68EE0}" presName="root2" presStyleCnt="0"/>
      <dgm:spPr/>
    </dgm:pt>
    <dgm:pt modelId="{2F5669BB-081F-4058-8B40-5C1F8FBB2209}" type="pres">
      <dgm:prSet presAssocID="{9FF0A189-5A3B-4146-BCD1-F2CF21F68EE0}" presName="LevelTwoTextNode" presStyleLbl="node2" presStyleIdx="1" presStyleCnt="3">
        <dgm:presLayoutVars>
          <dgm:chPref val="3"/>
        </dgm:presLayoutVars>
      </dgm:prSet>
      <dgm:spPr>
        <a:prstGeom prst="roundRect">
          <a:avLst>
            <a:gd name="adj" fmla="val 10000"/>
          </a:avLst>
        </a:prstGeom>
      </dgm:spPr>
      <dgm:t>
        <a:bodyPr/>
        <a:lstStyle/>
        <a:p>
          <a:endParaRPr lang="cs-CZ"/>
        </a:p>
      </dgm:t>
    </dgm:pt>
    <dgm:pt modelId="{A1A38A29-9863-4B50-8F50-5AEDD6251929}" type="pres">
      <dgm:prSet presAssocID="{9FF0A189-5A3B-4146-BCD1-F2CF21F68EE0}" presName="level3hierChild" presStyleCnt="0"/>
      <dgm:spPr/>
    </dgm:pt>
    <dgm:pt modelId="{8E90CA8D-F511-4CC6-8481-6DB35B3D4B39}" type="pres">
      <dgm:prSet presAssocID="{92AEF19E-0D27-4484-902F-3A873B5C3CAA}" presName="conn2-1" presStyleLbl="parChTrans1D2" presStyleIdx="2" presStyleCnt="3"/>
      <dgm:spPr/>
      <dgm:t>
        <a:bodyPr/>
        <a:lstStyle/>
        <a:p>
          <a:endParaRPr lang="cs-CZ"/>
        </a:p>
      </dgm:t>
    </dgm:pt>
    <dgm:pt modelId="{1F41C359-6371-4A89-A120-80A99E953ED1}" type="pres">
      <dgm:prSet presAssocID="{92AEF19E-0D27-4484-902F-3A873B5C3CAA}" presName="connTx" presStyleLbl="parChTrans1D2" presStyleIdx="2" presStyleCnt="3"/>
      <dgm:spPr/>
      <dgm:t>
        <a:bodyPr/>
        <a:lstStyle/>
        <a:p>
          <a:endParaRPr lang="cs-CZ"/>
        </a:p>
      </dgm:t>
    </dgm:pt>
    <dgm:pt modelId="{2E290025-9E76-433B-8E15-2F850B19B328}" type="pres">
      <dgm:prSet presAssocID="{77483F29-17EE-41D8-A0EE-4728FAF55E2B}" presName="root2" presStyleCnt="0"/>
      <dgm:spPr/>
    </dgm:pt>
    <dgm:pt modelId="{D09E95A5-AD3D-4227-BF3E-B49F24281F52}" type="pres">
      <dgm:prSet presAssocID="{77483F29-17EE-41D8-A0EE-4728FAF55E2B}" presName="LevelTwoTextNode" presStyleLbl="node2" presStyleIdx="2" presStyleCnt="3">
        <dgm:presLayoutVars>
          <dgm:chPref val="3"/>
        </dgm:presLayoutVars>
      </dgm:prSet>
      <dgm:spPr>
        <a:prstGeom prst="roundRect">
          <a:avLst>
            <a:gd name="adj" fmla="val 10000"/>
          </a:avLst>
        </a:prstGeom>
      </dgm:spPr>
      <dgm:t>
        <a:bodyPr/>
        <a:lstStyle/>
        <a:p>
          <a:endParaRPr lang="cs-CZ"/>
        </a:p>
      </dgm:t>
    </dgm:pt>
    <dgm:pt modelId="{1C51C39C-F149-435C-AAC0-4D4C440756DA}" type="pres">
      <dgm:prSet presAssocID="{77483F29-17EE-41D8-A0EE-4728FAF55E2B}" presName="level3hierChild" presStyleCnt="0"/>
      <dgm:spPr/>
    </dgm:pt>
  </dgm:ptLst>
  <dgm:cxnLst>
    <dgm:cxn modelId="{48138866-9C78-45CF-A087-CDF218E0CA3E}" type="presOf" srcId="{B3484C2A-497F-4FDE-969E-DDAE3D1C7B54}" destId="{1637E6FA-0F7A-4F8A-A2FA-6B7B439E8544}" srcOrd="0" destOrd="0" presId="urn:microsoft.com/office/officeart/2005/8/layout/hierarchy2"/>
    <dgm:cxn modelId="{6F280740-49E1-4BCD-8A18-C8B05AF20E5A}" type="presOf" srcId="{CEF0D6FD-D953-4027-AF39-8899C5A63BE6}" destId="{A70A0D8A-9727-4CDF-96EF-EC20C186F438}" srcOrd="0" destOrd="0" presId="urn:microsoft.com/office/officeart/2005/8/layout/hierarchy2"/>
    <dgm:cxn modelId="{62553265-1EFC-48DA-A02F-9D0845BE190C}" type="presOf" srcId="{B3484C2A-497F-4FDE-969E-DDAE3D1C7B54}" destId="{9B43A7F5-FFA4-4AE3-93DA-8FE1FCC32E92}" srcOrd="1" destOrd="0" presId="urn:microsoft.com/office/officeart/2005/8/layout/hierarchy2"/>
    <dgm:cxn modelId="{D75A695C-73AB-4C8A-81FB-7AB3299085A2}" srcId="{CEF0D6FD-D953-4027-AF39-8899C5A63BE6}" destId="{E29BC2AF-F27A-4F8D-A542-F65CE7E6B99D}" srcOrd="0" destOrd="0" parTransId="{42683E25-9935-437C-B413-C36D74A40E5C}" sibTransId="{7BD23B18-B1CD-417F-9CC4-6D420EAE3247}"/>
    <dgm:cxn modelId="{2E3434F0-5192-4C57-8C2F-637357631083}" type="presOf" srcId="{8FCCC3DA-78A6-4664-8BE5-F714570BA314}" destId="{7D6F799B-B7C4-4F8A-BDC9-A03174A3BAE4}" srcOrd="0" destOrd="0" presId="urn:microsoft.com/office/officeart/2005/8/layout/hierarchy2"/>
    <dgm:cxn modelId="{E4F0BB6A-023F-4937-9EE3-59F7CD4070B5}" srcId="{E29BC2AF-F27A-4F8D-A542-F65CE7E6B99D}" destId="{9FF0A189-5A3B-4146-BCD1-F2CF21F68EE0}" srcOrd="1" destOrd="0" parTransId="{B3484C2A-497F-4FDE-969E-DDAE3D1C7B54}" sibTransId="{5CE06F40-1363-4E87-AAC2-70434AE5564C}"/>
    <dgm:cxn modelId="{A91B6FE9-4B44-4365-B0D2-DC9FF4E8D634}" type="presOf" srcId="{0B82C33B-E32E-45ED-BC24-44AC8F714F50}" destId="{9E2B1635-23F7-4009-91D3-72DEDDC3060F}" srcOrd="0" destOrd="0" presId="urn:microsoft.com/office/officeart/2005/8/layout/hierarchy2"/>
    <dgm:cxn modelId="{B50A13C9-99EE-4728-90A7-1C311EF7E778}" type="presOf" srcId="{77483F29-17EE-41D8-A0EE-4728FAF55E2B}" destId="{D09E95A5-AD3D-4227-BF3E-B49F24281F52}" srcOrd="0" destOrd="0" presId="urn:microsoft.com/office/officeart/2005/8/layout/hierarchy2"/>
    <dgm:cxn modelId="{90EF9464-D618-4935-BD5B-C360A138DF39}" type="presOf" srcId="{92AEF19E-0D27-4484-902F-3A873B5C3CAA}" destId="{8E90CA8D-F511-4CC6-8481-6DB35B3D4B39}" srcOrd="0" destOrd="0" presId="urn:microsoft.com/office/officeart/2005/8/layout/hierarchy2"/>
    <dgm:cxn modelId="{E14CA133-3F0F-4A61-97CF-BDB64060408A}" type="presOf" srcId="{E29BC2AF-F27A-4F8D-A542-F65CE7E6B99D}" destId="{763C3554-2F0E-46D0-A644-B341EA493E26}" srcOrd="0" destOrd="0" presId="urn:microsoft.com/office/officeart/2005/8/layout/hierarchy2"/>
    <dgm:cxn modelId="{B42C1B6E-99E2-41DA-AA0A-D3F0CA1D9C03}" srcId="{E29BC2AF-F27A-4F8D-A542-F65CE7E6B99D}" destId="{77483F29-17EE-41D8-A0EE-4728FAF55E2B}" srcOrd="2" destOrd="0" parTransId="{92AEF19E-0D27-4484-902F-3A873B5C3CAA}" sibTransId="{F2782379-16C0-4FE4-AA7B-BC2051CFC325}"/>
    <dgm:cxn modelId="{37C8A27E-F082-42B9-B91D-69D8DD4212F5}" type="presOf" srcId="{9FF0A189-5A3B-4146-BCD1-F2CF21F68EE0}" destId="{2F5669BB-081F-4058-8B40-5C1F8FBB2209}" srcOrd="0" destOrd="0" presId="urn:microsoft.com/office/officeart/2005/8/layout/hierarchy2"/>
    <dgm:cxn modelId="{29E8FEA8-3786-442B-9EDC-977D43573470}" type="presOf" srcId="{8FCCC3DA-78A6-4664-8BE5-F714570BA314}" destId="{F96F029B-6734-4747-8D55-0D2E3536D3D2}" srcOrd="1" destOrd="0" presId="urn:microsoft.com/office/officeart/2005/8/layout/hierarchy2"/>
    <dgm:cxn modelId="{D49C7AF4-CFD6-4804-A84B-492366B7E08D}" srcId="{E29BC2AF-F27A-4F8D-A542-F65CE7E6B99D}" destId="{0B82C33B-E32E-45ED-BC24-44AC8F714F50}" srcOrd="0" destOrd="0" parTransId="{8FCCC3DA-78A6-4664-8BE5-F714570BA314}" sibTransId="{C6F43DC4-8F88-4938-AEC3-F084C0936681}"/>
    <dgm:cxn modelId="{0C8BEAD5-FBFD-4699-BE92-827B4CA73E3A}" type="presOf" srcId="{92AEF19E-0D27-4484-902F-3A873B5C3CAA}" destId="{1F41C359-6371-4A89-A120-80A99E953ED1}" srcOrd="1" destOrd="0" presId="urn:microsoft.com/office/officeart/2005/8/layout/hierarchy2"/>
    <dgm:cxn modelId="{5554B0D8-B9A9-4CEA-B2A7-2AD421F60DCB}" type="presParOf" srcId="{A70A0D8A-9727-4CDF-96EF-EC20C186F438}" destId="{1C48DABD-1186-45D0-850D-BF1126435E65}" srcOrd="0" destOrd="0" presId="urn:microsoft.com/office/officeart/2005/8/layout/hierarchy2"/>
    <dgm:cxn modelId="{EC03C16F-B93F-4A67-A52E-6243FD93DB03}" type="presParOf" srcId="{1C48DABD-1186-45D0-850D-BF1126435E65}" destId="{763C3554-2F0E-46D0-A644-B341EA493E26}" srcOrd="0" destOrd="0" presId="urn:microsoft.com/office/officeart/2005/8/layout/hierarchy2"/>
    <dgm:cxn modelId="{A2BCFCE7-C5CF-4E77-A570-07DF56CEBAF2}" type="presParOf" srcId="{1C48DABD-1186-45D0-850D-BF1126435E65}" destId="{10BA2E1B-59E1-4001-BC68-9CD899825DB9}" srcOrd="1" destOrd="0" presId="urn:microsoft.com/office/officeart/2005/8/layout/hierarchy2"/>
    <dgm:cxn modelId="{9110162E-9C93-4469-9C65-78A34B0423AE}" type="presParOf" srcId="{10BA2E1B-59E1-4001-BC68-9CD899825DB9}" destId="{7D6F799B-B7C4-4F8A-BDC9-A03174A3BAE4}" srcOrd="0" destOrd="0" presId="urn:microsoft.com/office/officeart/2005/8/layout/hierarchy2"/>
    <dgm:cxn modelId="{4033FBBD-B1C0-4F21-8406-36F6F70ADEF4}" type="presParOf" srcId="{7D6F799B-B7C4-4F8A-BDC9-A03174A3BAE4}" destId="{F96F029B-6734-4747-8D55-0D2E3536D3D2}" srcOrd="0" destOrd="0" presId="urn:microsoft.com/office/officeart/2005/8/layout/hierarchy2"/>
    <dgm:cxn modelId="{422FBD15-E6B7-4DA6-B450-EF3495F3BD58}" type="presParOf" srcId="{10BA2E1B-59E1-4001-BC68-9CD899825DB9}" destId="{4CAE61FC-D1E0-4A98-AD23-4A5911F6F15A}" srcOrd="1" destOrd="0" presId="urn:microsoft.com/office/officeart/2005/8/layout/hierarchy2"/>
    <dgm:cxn modelId="{DDB02783-AF03-4FE5-8130-B045E10BBD70}" type="presParOf" srcId="{4CAE61FC-D1E0-4A98-AD23-4A5911F6F15A}" destId="{9E2B1635-23F7-4009-91D3-72DEDDC3060F}" srcOrd="0" destOrd="0" presId="urn:microsoft.com/office/officeart/2005/8/layout/hierarchy2"/>
    <dgm:cxn modelId="{5BA925CC-91AF-492F-8E91-F149635235A9}" type="presParOf" srcId="{4CAE61FC-D1E0-4A98-AD23-4A5911F6F15A}" destId="{8DE2A08E-DA1D-41E6-BA12-E21FAD71003A}" srcOrd="1" destOrd="0" presId="urn:microsoft.com/office/officeart/2005/8/layout/hierarchy2"/>
    <dgm:cxn modelId="{3BC8D3EE-73E8-41D1-8E36-08555E5FFA72}" type="presParOf" srcId="{10BA2E1B-59E1-4001-BC68-9CD899825DB9}" destId="{1637E6FA-0F7A-4F8A-A2FA-6B7B439E8544}" srcOrd="2" destOrd="0" presId="urn:microsoft.com/office/officeart/2005/8/layout/hierarchy2"/>
    <dgm:cxn modelId="{A2178985-B139-440E-A7E4-88ADC366C1D9}" type="presParOf" srcId="{1637E6FA-0F7A-4F8A-A2FA-6B7B439E8544}" destId="{9B43A7F5-FFA4-4AE3-93DA-8FE1FCC32E92}" srcOrd="0" destOrd="0" presId="urn:microsoft.com/office/officeart/2005/8/layout/hierarchy2"/>
    <dgm:cxn modelId="{E45CC612-9D83-4E80-8101-141320A3EAFC}" type="presParOf" srcId="{10BA2E1B-59E1-4001-BC68-9CD899825DB9}" destId="{F0AEACEE-2DD7-4D8D-BF41-348E04243925}" srcOrd="3" destOrd="0" presId="urn:microsoft.com/office/officeart/2005/8/layout/hierarchy2"/>
    <dgm:cxn modelId="{2B0F0C67-90BD-43E0-88EE-5EAB944002C2}" type="presParOf" srcId="{F0AEACEE-2DD7-4D8D-BF41-348E04243925}" destId="{2F5669BB-081F-4058-8B40-5C1F8FBB2209}" srcOrd="0" destOrd="0" presId="urn:microsoft.com/office/officeart/2005/8/layout/hierarchy2"/>
    <dgm:cxn modelId="{A6B87107-2C58-4BCF-A39E-907ACC2CC6D0}" type="presParOf" srcId="{F0AEACEE-2DD7-4D8D-BF41-348E04243925}" destId="{A1A38A29-9863-4B50-8F50-5AEDD6251929}" srcOrd="1" destOrd="0" presId="urn:microsoft.com/office/officeart/2005/8/layout/hierarchy2"/>
    <dgm:cxn modelId="{C7ED9FB1-7691-40F7-8E9F-A9BA61A2281C}" type="presParOf" srcId="{10BA2E1B-59E1-4001-BC68-9CD899825DB9}" destId="{8E90CA8D-F511-4CC6-8481-6DB35B3D4B39}" srcOrd="4" destOrd="0" presId="urn:microsoft.com/office/officeart/2005/8/layout/hierarchy2"/>
    <dgm:cxn modelId="{059A3A9D-9571-4F65-9167-F9A72908F1D2}" type="presParOf" srcId="{8E90CA8D-F511-4CC6-8481-6DB35B3D4B39}" destId="{1F41C359-6371-4A89-A120-80A99E953ED1}" srcOrd="0" destOrd="0" presId="urn:microsoft.com/office/officeart/2005/8/layout/hierarchy2"/>
    <dgm:cxn modelId="{40CA778F-3A22-4223-B248-A55CAC314538}" type="presParOf" srcId="{10BA2E1B-59E1-4001-BC68-9CD899825DB9}" destId="{2E290025-9E76-433B-8E15-2F850B19B328}" srcOrd="5" destOrd="0" presId="urn:microsoft.com/office/officeart/2005/8/layout/hierarchy2"/>
    <dgm:cxn modelId="{A7EA71CB-EE40-446E-83F6-E0A188935B93}" type="presParOf" srcId="{2E290025-9E76-433B-8E15-2F850B19B328}" destId="{D09E95A5-AD3D-4227-BF3E-B49F24281F52}" srcOrd="0" destOrd="0" presId="urn:microsoft.com/office/officeart/2005/8/layout/hierarchy2"/>
    <dgm:cxn modelId="{C8963CD5-3D79-4CE0-9690-B5D0B1B241D7}" type="presParOf" srcId="{2E290025-9E76-433B-8E15-2F850B19B328}" destId="{1C51C39C-F149-435C-AAC0-4D4C440756DA}" srcOrd="1" destOrd="0" presId="urn:microsoft.com/office/officeart/2005/8/layout/hierarchy2"/>
  </dgm:cxnLst>
  <dgm:bg/>
  <dgm:whole/>
</dgm:dataModel>
</file>

<file path=word/diagrams/data2.xml><?xml version="1.0" encoding="utf-8"?>
<dgm:dataModel xmlns:dgm="http://schemas.openxmlformats.org/drawingml/2006/diagram" xmlns:a="http://schemas.openxmlformats.org/drawingml/2006/main">
  <dgm:ptLst>
    <dgm:pt modelId="{25D5358D-5D77-45D6-AF28-715E4B044ADB}"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cs-CZ"/>
        </a:p>
      </dgm:t>
    </dgm:pt>
    <dgm:pt modelId="{548ACD62-CD3E-40BD-A8D0-DAE7FBD00422}">
      <dgm:prSet phldrT="[Text]" custT="1"/>
      <dgm:spPr/>
      <dgm:t>
        <a:bodyPr anchor="ctr" anchorCtr="1"/>
        <a:lstStyle/>
        <a:p>
          <a:pPr algn="ctr"/>
          <a:r>
            <a:rPr lang="cs-CZ" sz="1600" b="0" u="sng"/>
            <a:t>Cíle organizace:</a:t>
          </a:r>
          <a:endParaRPr lang="cs-CZ" sz="1600"/>
        </a:p>
      </dgm:t>
    </dgm:pt>
    <dgm:pt modelId="{2782E8F3-BB73-4558-BB18-13AB0F4682C4}" type="parTrans" cxnId="{41DF399C-7FA1-4CB5-AD19-A2F950DF5B68}">
      <dgm:prSet/>
      <dgm:spPr/>
      <dgm:t>
        <a:bodyPr/>
        <a:lstStyle/>
        <a:p>
          <a:pPr algn="ctr"/>
          <a:endParaRPr lang="cs-CZ"/>
        </a:p>
      </dgm:t>
    </dgm:pt>
    <dgm:pt modelId="{CAAA103B-DEB0-4969-B067-44FD997E5282}" type="sibTrans" cxnId="{41DF399C-7FA1-4CB5-AD19-A2F950DF5B68}">
      <dgm:prSet/>
      <dgm:spPr/>
      <dgm:t>
        <a:bodyPr/>
        <a:lstStyle/>
        <a:p>
          <a:pPr algn="ctr"/>
          <a:endParaRPr lang="cs-CZ"/>
        </a:p>
      </dgm:t>
    </dgm:pt>
    <dgm:pt modelId="{6CAE082B-4D5B-45DF-8C17-568193D20199}">
      <dgm:prSet phldrT="[Text]" custT="1"/>
      <dgm:spPr/>
      <dgm:t>
        <a:bodyPr/>
        <a:lstStyle/>
        <a:p>
          <a:pPr algn="ctr"/>
          <a:r>
            <a:rPr lang="cs-CZ" sz="1200" b="0">
              <a:latin typeface="Times New Roman" panose="02020603050405020304" pitchFamily="18" charset="0"/>
              <a:cs typeface="Times New Roman" panose="02020603050405020304" pitchFamily="18" charset="0"/>
            </a:rPr>
            <a:t>Nabízet prostor pro vzájemné setkávání</a:t>
          </a:r>
          <a:endParaRPr lang="cs-CZ" sz="1200">
            <a:latin typeface="Times New Roman" panose="02020603050405020304" pitchFamily="18" charset="0"/>
            <a:cs typeface="Times New Roman" panose="02020603050405020304" pitchFamily="18" charset="0"/>
          </a:endParaRPr>
        </a:p>
      </dgm:t>
    </dgm:pt>
    <dgm:pt modelId="{F6877D24-5886-472B-B15B-F7A64C3394E4}" type="parTrans" cxnId="{B9775161-3F11-4038-9927-06D9C580E5DC}">
      <dgm:prSet/>
      <dgm:spPr/>
      <dgm:t>
        <a:bodyPr/>
        <a:lstStyle/>
        <a:p>
          <a:pPr algn="ctr"/>
          <a:endParaRPr lang="cs-CZ"/>
        </a:p>
      </dgm:t>
    </dgm:pt>
    <dgm:pt modelId="{7DCFDCE9-06B2-4E07-8B0C-3E4F30A0D976}" type="sibTrans" cxnId="{B9775161-3F11-4038-9927-06D9C580E5DC}">
      <dgm:prSet/>
      <dgm:spPr/>
      <dgm:t>
        <a:bodyPr/>
        <a:lstStyle/>
        <a:p>
          <a:pPr algn="ctr"/>
          <a:endParaRPr lang="cs-CZ"/>
        </a:p>
      </dgm:t>
    </dgm:pt>
    <dgm:pt modelId="{A2E2C8D7-9ED4-4A9D-B660-17E28BA7C4D7}">
      <dgm:prSet phldrT="[Text]" custT="1"/>
      <dgm:spPr/>
      <dgm:t>
        <a:bodyPr/>
        <a:lstStyle/>
        <a:p>
          <a:pPr algn="ctr"/>
          <a:r>
            <a:rPr lang="cs-CZ" sz="1100" b="0">
              <a:latin typeface="Times New Roman" panose="02020603050405020304" pitchFamily="18" charset="0"/>
              <a:cs typeface="Times New Roman" panose="02020603050405020304" pitchFamily="18" charset="0"/>
            </a:rPr>
            <a:t>Zprostředkovat vzdělávací a poradenské aktivity</a:t>
          </a:r>
          <a:endParaRPr lang="cs-CZ" sz="1100">
            <a:latin typeface="Times New Roman" panose="02020603050405020304" pitchFamily="18" charset="0"/>
            <a:cs typeface="Times New Roman" panose="02020603050405020304" pitchFamily="18" charset="0"/>
          </a:endParaRPr>
        </a:p>
      </dgm:t>
    </dgm:pt>
    <dgm:pt modelId="{9083CB64-701C-4F36-A7A7-978C3354E7C8}" type="parTrans" cxnId="{544CF718-BAEB-46EB-B09A-657E80D732BE}">
      <dgm:prSet/>
      <dgm:spPr/>
      <dgm:t>
        <a:bodyPr/>
        <a:lstStyle/>
        <a:p>
          <a:pPr algn="ctr"/>
          <a:endParaRPr lang="cs-CZ"/>
        </a:p>
      </dgm:t>
    </dgm:pt>
    <dgm:pt modelId="{D764B7D6-2F36-4F72-ACC0-719DFD48D054}" type="sibTrans" cxnId="{544CF718-BAEB-46EB-B09A-657E80D732BE}">
      <dgm:prSet/>
      <dgm:spPr/>
      <dgm:t>
        <a:bodyPr/>
        <a:lstStyle/>
        <a:p>
          <a:pPr algn="ctr"/>
          <a:endParaRPr lang="cs-CZ"/>
        </a:p>
      </dgm:t>
    </dgm:pt>
    <dgm:pt modelId="{0A7B93FB-8955-4B24-9828-2AB28698ED7D}">
      <dgm:prSet custT="1"/>
      <dgm:spPr/>
      <dgm:t>
        <a:bodyPr/>
        <a:lstStyle/>
        <a:p>
          <a:pPr algn="ctr"/>
          <a:r>
            <a:rPr lang="cs-CZ" sz="1200" b="0">
              <a:latin typeface="Times New Roman" panose="02020603050405020304" pitchFamily="18" charset="0"/>
              <a:cs typeface="Times New Roman" panose="02020603050405020304" pitchFamily="18" charset="0"/>
            </a:rPr>
            <a:t>Podporovat zdravé fungování rodin, pomáhat rodinám neúplným</a:t>
          </a:r>
          <a:endParaRPr lang="cs-CZ" sz="1200">
            <a:latin typeface="Times New Roman" panose="02020603050405020304" pitchFamily="18" charset="0"/>
            <a:cs typeface="Times New Roman" panose="02020603050405020304" pitchFamily="18" charset="0"/>
          </a:endParaRPr>
        </a:p>
      </dgm:t>
    </dgm:pt>
    <dgm:pt modelId="{1F6BB19C-81E3-45CD-A403-D825447E8768}" type="parTrans" cxnId="{23E8F118-D327-483B-8024-8D4910D0BDFD}">
      <dgm:prSet/>
      <dgm:spPr/>
      <dgm:t>
        <a:bodyPr/>
        <a:lstStyle/>
        <a:p>
          <a:pPr algn="ctr"/>
          <a:endParaRPr lang="cs-CZ"/>
        </a:p>
      </dgm:t>
    </dgm:pt>
    <dgm:pt modelId="{2EFBDA52-9064-4903-AC11-1DEFA9EAFE3E}" type="sibTrans" cxnId="{23E8F118-D327-483B-8024-8D4910D0BDFD}">
      <dgm:prSet/>
      <dgm:spPr/>
      <dgm:t>
        <a:bodyPr/>
        <a:lstStyle/>
        <a:p>
          <a:pPr algn="ctr"/>
          <a:endParaRPr lang="cs-CZ"/>
        </a:p>
      </dgm:t>
    </dgm:pt>
    <dgm:pt modelId="{86D7F291-1E7C-46E4-9928-BA05FBE66B22}">
      <dgm:prSet custT="1"/>
      <dgm:spPr/>
      <dgm:t>
        <a:bodyPr/>
        <a:lstStyle/>
        <a:p>
          <a:pPr algn="ctr"/>
          <a:r>
            <a:rPr lang="cs-CZ" sz="1200" b="0">
              <a:latin typeface="Times New Roman" panose="02020603050405020304" pitchFamily="18" charset="0"/>
              <a:cs typeface="Times New Roman" panose="02020603050405020304" pitchFamily="18" charset="0"/>
            </a:rPr>
            <a:t>Hájit zájmy rodin na místní úrovni</a:t>
          </a:r>
          <a:endParaRPr lang="cs-CZ" sz="1200">
            <a:latin typeface="Times New Roman" panose="02020603050405020304" pitchFamily="18" charset="0"/>
            <a:cs typeface="Times New Roman" panose="02020603050405020304" pitchFamily="18" charset="0"/>
          </a:endParaRPr>
        </a:p>
      </dgm:t>
    </dgm:pt>
    <dgm:pt modelId="{D74990FD-DB25-4639-B9D6-5C1A77926304}" type="parTrans" cxnId="{6057FBA2-A630-49E4-B8B5-7BADF692C018}">
      <dgm:prSet/>
      <dgm:spPr/>
      <dgm:t>
        <a:bodyPr/>
        <a:lstStyle/>
        <a:p>
          <a:pPr algn="ctr"/>
          <a:endParaRPr lang="cs-CZ"/>
        </a:p>
      </dgm:t>
    </dgm:pt>
    <dgm:pt modelId="{914496A6-9FBB-42A3-83D6-C7A086954CE3}" type="sibTrans" cxnId="{6057FBA2-A630-49E4-B8B5-7BADF692C018}">
      <dgm:prSet/>
      <dgm:spPr/>
      <dgm:t>
        <a:bodyPr/>
        <a:lstStyle/>
        <a:p>
          <a:pPr algn="ctr"/>
          <a:endParaRPr lang="cs-CZ"/>
        </a:p>
      </dgm:t>
    </dgm:pt>
    <dgm:pt modelId="{101214D2-11E3-45D4-B505-D494DD08575B}">
      <dgm:prSet custT="1"/>
      <dgm:spPr/>
      <dgm:t>
        <a:bodyPr/>
        <a:lstStyle/>
        <a:p>
          <a:pPr algn="ctr"/>
          <a:r>
            <a:rPr lang="cs-CZ" sz="1200" b="0">
              <a:latin typeface="Times New Roman" panose="02020603050405020304" pitchFamily="18" charset="0"/>
              <a:cs typeface="Times New Roman" panose="02020603050405020304" pitchFamily="18" charset="0"/>
            </a:rPr>
            <a:t>Zpestřovat život rodin organizováním kvalitních programů pro volný čas</a:t>
          </a:r>
          <a:endParaRPr lang="cs-CZ" sz="1200">
            <a:latin typeface="Times New Roman" panose="02020603050405020304" pitchFamily="18" charset="0"/>
            <a:cs typeface="Times New Roman" panose="02020603050405020304" pitchFamily="18" charset="0"/>
          </a:endParaRPr>
        </a:p>
      </dgm:t>
    </dgm:pt>
    <dgm:pt modelId="{50502075-A896-4E56-84E1-63D4D276F9C0}" type="parTrans" cxnId="{02965A5A-27B6-47FC-ACE2-75942B5712FE}">
      <dgm:prSet/>
      <dgm:spPr/>
      <dgm:t>
        <a:bodyPr/>
        <a:lstStyle/>
        <a:p>
          <a:pPr algn="ctr"/>
          <a:endParaRPr lang="cs-CZ"/>
        </a:p>
      </dgm:t>
    </dgm:pt>
    <dgm:pt modelId="{8A9B448F-C6ED-4B98-A49D-5861C82314E9}" type="sibTrans" cxnId="{02965A5A-27B6-47FC-ACE2-75942B5712FE}">
      <dgm:prSet/>
      <dgm:spPr/>
      <dgm:t>
        <a:bodyPr/>
        <a:lstStyle/>
        <a:p>
          <a:pPr algn="ctr"/>
          <a:endParaRPr lang="cs-CZ"/>
        </a:p>
      </dgm:t>
    </dgm:pt>
    <dgm:pt modelId="{743EA646-F74A-4E43-B87C-C5B3F2D79E2F}" type="pres">
      <dgm:prSet presAssocID="{25D5358D-5D77-45D6-AF28-715E4B044ADB}" presName="Name0" presStyleCnt="0">
        <dgm:presLayoutVars>
          <dgm:chMax val="1"/>
          <dgm:dir/>
          <dgm:animLvl val="ctr"/>
          <dgm:resizeHandles val="exact"/>
        </dgm:presLayoutVars>
      </dgm:prSet>
      <dgm:spPr/>
      <dgm:t>
        <a:bodyPr/>
        <a:lstStyle/>
        <a:p>
          <a:endParaRPr lang="cs-CZ"/>
        </a:p>
      </dgm:t>
    </dgm:pt>
    <dgm:pt modelId="{FFD3F070-B6D8-4320-A82B-8E3345F379E4}" type="pres">
      <dgm:prSet presAssocID="{548ACD62-CD3E-40BD-A8D0-DAE7FBD00422}" presName="centerShape" presStyleLbl="node0" presStyleIdx="0" presStyleCnt="1" custScaleX="99302" custScaleY="95687" custLinFactNeighborX="732" custLinFactNeighborY="4027"/>
      <dgm:spPr/>
      <dgm:t>
        <a:bodyPr/>
        <a:lstStyle/>
        <a:p>
          <a:endParaRPr lang="cs-CZ"/>
        </a:p>
      </dgm:t>
    </dgm:pt>
    <dgm:pt modelId="{4BCBB131-8030-4DB7-A0CF-FF16B7E3D216}" type="pres">
      <dgm:prSet presAssocID="{6CAE082B-4D5B-45DF-8C17-568193D20199}" presName="node" presStyleLbl="node1" presStyleIdx="0" presStyleCnt="5" custScaleX="119017" custScaleY="95219" custRadScaleRad="85358" custRadScaleInc="-1599">
        <dgm:presLayoutVars>
          <dgm:bulletEnabled val="1"/>
        </dgm:presLayoutVars>
      </dgm:prSet>
      <dgm:spPr/>
      <dgm:t>
        <a:bodyPr/>
        <a:lstStyle/>
        <a:p>
          <a:endParaRPr lang="cs-CZ"/>
        </a:p>
      </dgm:t>
    </dgm:pt>
    <dgm:pt modelId="{95EA3E40-322F-4F47-8E69-4121523D14EA}" type="pres">
      <dgm:prSet presAssocID="{6CAE082B-4D5B-45DF-8C17-568193D20199}" presName="dummy" presStyleCnt="0"/>
      <dgm:spPr/>
    </dgm:pt>
    <dgm:pt modelId="{F9387C16-CB37-478A-B1FE-9CAF98BEF5E3}" type="pres">
      <dgm:prSet presAssocID="{7DCFDCE9-06B2-4E07-8B0C-3E4F30A0D976}" presName="sibTrans" presStyleLbl="sibTrans2D1" presStyleIdx="0" presStyleCnt="5"/>
      <dgm:spPr/>
      <dgm:t>
        <a:bodyPr/>
        <a:lstStyle/>
        <a:p>
          <a:endParaRPr lang="cs-CZ"/>
        </a:p>
      </dgm:t>
    </dgm:pt>
    <dgm:pt modelId="{B58189E7-722D-451A-B03B-DBACA6181040}" type="pres">
      <dgm:prSet presAssocID="{101214D2-11E3-45D4-B505-D494DD08575B}" presName="node" presStyleLbl="node1" presStyleIdx="1" presStyleCnt="5" custScaleX="137780" custScaleY="131486">
        <dgm:presLayoutVars>
          <dgm:bulletEnabled val="1"/>
        </dgm:presLayoutVars>
      </dgm:prSet>
      <dgm:spPr/>
      <dgm:t>
        <a:bodyPr/>
        <a:lstStyle/>
        <a:p>
          <a:endParaRPr lang="cs-CZ"/>
        </a:p>
      </dgm:t>
    </dgm:pt>
    <dgm:pt modelId="{79569192-EF2B-432A-B054-6F2E98FA43D0}" type="pres">
      <dgm:prSet presAssocID="{101214D2-11E3-45D4-B505-D494DD08575B}" presName="dummy" presStyleCnt="0"/>
      <dgm:spPr/>
    </dgm:pt>
    <dgm:pt modelId="{7AB5E392-4610-4271-9A8C-B85FFC74D3B2}" type="pres">
      <dgm:prSet presAssocID="{8A9B448F-C6ED-4B98-A49D-5861C82314E9}" presName="sibTrans" presStyleLbl="sibTrans2D1" presStyleIdx="1" presStyleCnt="5"/>
      <dgm:spPr/>
      <dgm:t>
        <a:bodyPr/>
        <a:lstStyle/>
        <a:p>
          <a:endParaRPr lang="cs-CZ"/>
        </a:p>
      </dgm:t>
    </dgm:pt>
    <dgm:pt modelId="{5C61A58A-EF73-424C-9439-EB822871CBEE}" type="pres">
      <dgm:prSet presAssocID="{86D7F291-1E7C-46E4-9928-BA05FBE66B22}" presName="node" presStyleLbl="node1" presStyleIdx="2" presStyleCnt="5" custScaleX="114968" custScaleY="108185">
        <dgm:presLayoutVars>
          <dgm:bulletEnabled val="1"/>
        </dgm:presLayoutVars>
      </dgm:prSet>
      <dgm:spPr/>
      <dgm:t>
        <a:bodyPr/>
        <a:lstStyle/>
        <a:p>
          <a:endParaRPr lang="cs-CZ"/>
        </a:p>
      </dgm:t>
    </dgm:pt>
    <dgm:pt modelId="{38B1598D-2E0B-48B6-BAEE-C1E0942DE897}" type="pres">
      <dgm:prSet presAssocID="{86D7F291-1E7C-46E4-9928-BA05FBE66B22}" presName="dummy" presStyleCnt="0"/>
      <dgm:spPr/>
    </dgm:pt>
    <dgm:pt modelId="{8E3AC2EB-B91B-4102-9D06-865DC281368B}" type="pres">
      <dgm:prSet presAssocID="{914496A6-9FBB-42A3-83D6-C7A086954CE3}" presName="sibTrans" presStyleLbl="sibTrans2D1" presStyleIdx="2" presStyleCnt="5"/>
      <dgm:spPr/>
      <dgm:t>
        <a:bodyPr/>
        <a:lstStyle/>
        <a:p>
          <a:endParaRPr lang="cs-CZ"/>
        </a:p>
      </dgm:t>
    </dgm:pt>
    <dgm:pt modelId="{72CDF2D7-5FD9-455B-BD2C-69F1962B5F7C}" type="pres">
      <dgm:prSet presAssocID="{0A7B93FB-8955-4B24-9828-2AB28698ED7D}" presName="node" presStyleLbl="node1" presStyleIdx="3" presStyleCnt="5" custScaleX="143533" custScaleY="137623">
        <dgm:presLayoutVars>
          <dgm:bulletEnabled val="1"/>
        </dgm:presLayoutVars>
      </dgm:prSet>
      <dgm:spPr/>
      <dgm:t>
        <a:bodyPr/>
        <a:lstStyle/>
        <a:p>
          <a:endParaRPr lang="cs-CZ"/>
        </a:p>
      </dgm:t>
    </dgm:pt>
    <dgm:pt modelId="{56388521-D667-434E-8C6E-2F3E5A69A016}" type="pres">
      <dgm:prSet presAssocID="{0A7B93FB-8955-4B24-9828-2AB28698ED7D}" presName="dummy" presStyleCnt="0"/>
      <dgm:spPr/>
    </dgm:pt>
    <dgm:pt modelId="{C3B10470-69D1-46A8-B09F-371DF0E1DF70}" type="pres">
      <dgm:prSet presAssocID="{2EFBDA52-9064-4903-AC11-1DEFA9EAFE3E}" presName="sibTrans" presStyleLbl="sibTrans2D1" presStyleIdx="3" presStyleCnt="5"/>
      <dgm:spPr/>
      <dgm:t>
        <a:bodyPr/>
        <a:lstStyle/>
        <a:p>
          <a:endParaRPr lang="cs-CZ"/>
        </a:p>
      </dgm:t>
    </dgm:pt>
    <dgm:pt modelId="{32D64334-51B8-42E4-A9AD-533C14FCA86C}" type="pres">
      <dgm:prSet presAssocID="{A2E2C8D7-9ED4-4A9D-B660-17E28BA7C4D7}" presName="node" presStyleLbl="node1" presStyleIdx="4" presStyleCnt="5" custScaleX="112172" custScaleY="105929">
        <dgm:presLayoutVars>
          <dgm:bulletEnabled val="1"/>
        </dgm:presLayoutVars>
      </dgm:prSet>
      <dgm:spPr/>
      <dgm:t>
        <a:bodyPr/>
        <a:lstStyle/>
        <a:p>
          <a:endParaRPr lang="cs-CZ"/>
        </a:p>
      </dgm:t>
    </dgm:pt>
    <dgm:pt modelId="{EC423816-24DB-43E5-976E-9F45627FCF77}" type="pres">
      <dgm:prSet presAssocID="{A2E2C8D7-9ED4-4A9D-B660-17E28BA7C4D7}" presName="dummy" presStyleCnt="0"/>
      <dgm:spPr/>
    </dgm:pt>
    <dgm:pt modelId="{4AD76CE1-803C-478B-9065-1E2F9BD99F75}" type="pres">
      <dgm:prSet presAssocID="{D764B7D6-2F36-4F72-ACC0-719DFD48D054}" presName="sibTrans" presStyleLbl="sibTrans2D1" presStyleIdx="4" presStyleCnt="5"/>
      <dgm:spPr/>
      <dgm:t>
        <a:bodyPr/>
        <a:lstStyle/>
        <a:p>
          <a:endParaRPr lang="cs-CZ"/>
        </a:p>
      </dgm:t>
    </dgm:pt>
  </dgm:ptLst>
  <dgm:cxnLst>
    <dgm:cxn modelId="{CA71AAFA-C46C-4973-A759-7D77585948D3}" type="presOf" srcId="{D764B7D6-2F36-4F72-ACC0-719DFD48D054}" destId="{4AD76CE1-803C-478B-9065-1E2F9BD99F75}" srcOrd="0" destOrd="0" presId="urn:microsoft.com/office/officeart/2005/8/layout/radial6"/>
    <dgm:cxn modelId="{A3492373-0E93-4671-B6C1-FE4E71383441}" type="presOf" srcId="{0A7B93FB-8955-4B24-9828-2AB28698ED7D}" destId="{72CDF2D7-5FD9-455B-BD2C-69F1962B5F7C}" srcOrd="0" destOrd="0" presId="urn:microsoft.com/office/officeart/2005/8/layout/radial6"/>
    <dgm:cxn modelId="{67D6B451-6B52-4F95-BD4C-92558B9458E6}" type="presOf" srcId="{101214D2-11E3-45D4-B505-D494DD08575B}" destId="{B58189E7-722D-451A-B03B-DBACA6181040}" srcOrd="0" destOrd="0" presId="urn:microsoft.com/office/officeart/2005/8/layout/radial6"/>
    <dgm:cxn modelId="{3F593730-3F18-48A2-ADA5-D2D86777CEDA}" type="presOf" srcId="{6CAE082B-4D5B-45DF-8C17-568193D20199}" destId="{4BCBB131-8030-4DB7-A0CF-FF16B7E3D216}" srcOrd="0" destOrd="0" presId="urn:microsoft.com/office/officeart/2005/8/layout/radial6"/>
    <dgm:cxn modelId="{44D20CC6-5E41-4ECB-B229-AE3CA5E117C9}" type="presOf" srcId="{A2E2C8D7-9ED4-4A9D-B660-17E28BA7C4D7}" destId="{32D64334-51B8-42E4-A9AD-533C14FCA86C}" srcOrd="0" destOrd="0" presId="urn:microsoft.com/office/officeart/2005/8/layout/radial6"/>
    <dgm:cxn modelId="{4D96A5DC-AD02-469C-BA54-5E5E84CFC06C}" type="presOf" srcId="{2EFBDA52-9064-4903-AC11-1DEFA9EAFE3E}" destId="{C3B10470-69D1-46A8-B09F-371DF0E1DF70}" srcOrd="0" destOrd="0" presId="urn:microsoft.com/office/officeart/2005/8/layout/radial6"/>
    <dgm:cxn modelId="{0B448EEB-F01C-4B47-99E8-F3D5CFC88971}" type="presOf" srcId="{86D7F291-1E7C-46E4-9928-BA05FBE66B22}" destId="{5C61A58A-EF73-424C-9439-EB822871CBEE}" srcOrd="0" destOrd="0" presId="urn:microsoft.com/office/officeart/2005/8/layout/radial6"/>
    <dgm:cxn modelId="{E898716F-9BB8-4950-B256-F065310C30F1}" type="presOf" srcId="{25D5358D-5D77-45D6-AF28-715E4B044ADB}" destId="{743EA646-F74A-4E43-B87C-C5B3F2D79E2F}" srcOrd="0" destOrd="0" presId="urn:microsoft.com/office/officeart/2005/8/layout/radial6"/>
    <dgm:cxn modelId="{9010730B-E33D-4020-BEB9-2C10CE7D2B6F}" type="presOf" srcId="{7DCFDCE9-06B2-4E07-8B0C-3E4F30A0D976}" destId="{F9387C16-CB37-478A-B1FE-9CAF98BEF5E3}" srcOrd="0" destOrd="0" presId="urn:microsoft.com/office/officeart/2005/8/layout/radial6"/>
    <dgm:cxn modelId="{B9775161-3F11-4038-9927-06D9C580E5DC}" srcId="{548ACD62-CD3E-40BD-A8D0-DAE7FBD00422}" destId="{6CAE082B-4D5B-45DF-8C17-568193D20199}" srcOrd="0" destOrd="0" parTransId="{F6877D24-5886-472B-B15B-F7A64C3394E4}" sibTransId="{7DCFDCE9-06B2-4E07-8B0C-3E4F30A0D976}"/>
    <dgm:cxn modelId="{BEEB7265-648C-4B3A-9F61-8B1BD1BA8271}" type="presOf" srcId="{914496A6-9FBB-42A3-83D6-C7A086954CE3}" destId="{8E3AC2EB-B91B-4102-9D06-865DC281368B}" srcOrd="0" destOrd="0" presId="urn:microsoft.com/office/officeart/2005/8/layout/radial6"/>
    <dgm:cxn modelId="{32919A00-CE79-428F-BCE8-C63E4E532493}" type="presOf" srcId="{548ACD62-CD3E-40BD-A8D0-DAE7FBD00422}" destId="{FFD3F070-B6D8-4320-A82B-8E3345F379E4}" srcOrd="0" destOrd="0" presId="urn:microsoft.com/office/officeart/2005/8/layout/radial6"/>
    <dgm:cxn modelId="{02965A5A-27B6-47FC-ACE2-75942B5712FE}" srcId="{548ACD62-CD3E-40BD-A8D0-DAE7FBD00422}" destId="{101214D2-11E3-45D4-B505-D494DD08575B}" srcOrd="1" destOrd="0" parTransId="{50502075-A896-4E56-84E1-63D4D276F9C0}" sibTransId="{8A9B448F-C6ED-4B98-A49D-5861C82314E9}"/>
    <dgm:cxn modelId="{6057FBA2-A630-49E4-B8B5-7BADF692C018}" srcId="{548ACD62-CD3E-40BD-A8D0-DAE7FBD00422}" destId="{86D7F291-1E7C-46E4-9928-BA05FBE66B22}" srcOrd="2" destOrd="0" parTransId="{D74990FD-DB25-4639-B9D6-5C1A77926304}" sibTransId="{914496A6-9FBB-42A3-83D6-C7A086954CE3}"/>
    <dgm:cxn modelId="{23E8F118-D327-483B-8024-8D4910D0BDFD}" srcId="{548ACD62-CD3E-40BD-A8D0-DAE7FBD00422}" destId="{0A7B93FB-8955-4B24-9828-2AB28698ED7D}" srcOrd="3" destOrd="0" parTransId="{1F6BB19C-81E3-45CD-A403-D825447E8768}" sibTransId="{2EFBDA52-9064-4903-AC11-1DEFA9EAFE3E}"/>
    <dgm:cxn modelId="{295F08D6-43E2-4CA1-AD72-FF572FE24A30}" type="presOf" srcId="{8A9B448F-C6ED-4B98-A49D-5861C82314E9}" destId="{7AB5E392-4610-4271-9A8C-B85FFC74D3B2}" srcOrd="0" destOrd="0" presId="urn:microsoft.com/office/officeart/2005/8/layout/radial6"/>
    <dgm:cxn modelId="{544CF718-BAEB-46EB-B09A-657E80D732BE}" srcId="{548ACD62-CD3E-40BD-A8D0-DAE7FBD00422}" destId="{A2E2C8D7-9ED4-4A9D-B660-17E28BA7C4D7}" srcOrd="4" destOrd="0" parTransId="{9083CB64-701C-4F36-A7A7-978C3354E7C8}" sibTransId="{D764B7D6-2F36-4F72-ACC0-719DFD48D054}"/>
    <dgm:cxn modelId="{41DF399C-7FA1-4CB5-AD19-A2F950DF5B68}" srcId="{25D5358D-5D77-45D6-AF28-715E4B044ADB}" destId="{548ACD62-CD3E-40BD-A8D0-DAE7FBD00422}" srcOrd="0" destOrd="0" parTransId="{2782E8F3-BB73-4558-BB18-13AB0F4682C4}" sibTransId="{CAAA103B-DEB0-4969-B067-44FD997E5282}"/>
    <dgm:cxn modelId="{63FB3594-D999-4B94-AB69-B7C21EB026CF}" type="presParOf" srcId="{743EA646-F74A-4E43-B87C-C5B3F2D79E2F}" destId="{FFD3F070-B6D8-4320-A82B-8E3345F379E4}" srcOrd="0" destOrd="0" presId="urn:microsoft.com/office/officeart/2005/8/layout/radial6"/>
    <dgm:cxn modelId="{1E3DA1F0-B98E-4239-A312-71D6A49D39BD}" type="presParOf" srcId="{743EA646-F74A-4E43-B87C-C5B3F2D79E2F}" destId="{4BCBB131-8030-4DB7-A0CF-FF16B7E3D216}" srcOrd="1" destOrd="0" presId="urn:microsoft.com/office/officeart/2005/8/layout/radial6"/>
    <dgm:cxn modelId="{86FECDD5-76CD-48E7-B4A4-6597EBB218DC}" type="presParOf" srcId="{743EA646-F74A-4E43-B87C-C5B3F2D79E2F}" destId="{95EA3E40-322F-4F47-8E69-4121523D14EA}" srcOrd="2" destOrd="0" presId="urn:microsoft.com/office/officeart/2005/8/layout/radial6"/>
    <dgm:cxn modelId="{0782A8F7-CA17-431F-A27A-7B63E7865B77}" type="presParOf" srcId="{743EA646-F74A-4E43-B87C-C5B3F2D79E2F}" destId="{F9387C16-CB37-478A-B1FE-9CAF98BEF5E3}" srcOrd="3" destOrd="0" presId="urn:microsoft.com/office/officeart/2005/8/layout/radial6"/>
    <dgm:cxn modelId="{B2E945D6-47AE-4E65-908C-279E4FD2CA3A}" type="presParOf" srcId="{743EA646-F74A-4E43-B87C-C5B3F2D79E2F}" destId="{B58189E7-722D-451A-B03B-DBACA6181040}" srcOrd="4" destOrd="0" presId="urn:microsoft.com/office/officeart/2005/8/layout/radial6"/>
    <dgm:cxn modelId="{A656CB98-11EB-4742-B86C-7FCDDF77001A}" type="presParOf" srcId="{743EA646-F74A-4E43-B87C-C5B3F2D79E2F}" destId="{79569192-EF2B-432A-B054-6F2E98FA43D0}" srcOrd="5" destOrd="0" presId="urn:microsoft.com/office/officeart/2005/8/layout/radial6"/>
    <dgm:cxn modelId="{C6E79EBC-C89D-4D9B-8376-F67B9146BBF8}" type="presParOf" srcId="{743EA646-F74A-4E43-B87C-C5B3F2D79E2F}" destId="{7AB5E392-4610-4271-9A8C-B85FFC74D3B2}" srcOrd="6" destOrd="0" presId="urn:microsoft.com/office/officeart/2005/8/layout/radial6"/>
    <dgm:cxn modelId="{FA4ED591-EB1F-4F4C-AE1B-0C82F7AB82F1}" type="presParOf" srcId="{743EA646-F74A-4E43-B87C-C5B3F2D79E2F}" destId="{5C61A58A-EF73-424C-9439-EB822871CBEE}" srcOrd="7" destOrd="0" presId="urn:microsoft.com/office/officeart/2005/8/layout/radial6"/>
    <dgm:cxn modelId="{30E03F7A-2F50-485A-8F17-446AF8BA982E}" type="presParOf" srcId="{743EA646-F74A-4E43-B87C-C5B3F2D79E2F}" destId="{38B1598D-2E0B-48B6-BAEE-C1E0942DE897}" srcOrd="8" destOrd="0" presId="urn:microsoft.com/office/officeart/2005/8/layout/radial6"/>
    <dgm:cxn modelId="{E3140226-0266-470B-9069-6549D870D66C}" type="presParOf" srcId="{743EA646-F74A-4E43-B87C-C5B3F2D79E2F}" destId="{8E3AC2EB-B91B-4102-9D06-865DC281368B}" srcOrd="9" destOrd="0" presId="urn:microsoft.com/office/officeart/2005/8/layout/radial6"/>
    <dgm:cxn modelId="{7279FE91-D3DC-462D-AC36-9D15A57A28F4}" type="presParOf" srcId="{743EA646-F74A-4E43-B87C-C5B3F2D79E2F}" destId="{72CDF2D7-5FD9-455B-BD2C-69F1962B5F7C}" srcOrd="10" destOrd="0" presId="urn:microsoft.com/office/officeart/2005/8/layout/radial6"/>
    <dgm:cxn modelId="{5B1D51BA-A092-4FB2-BF78-25A98D6D6A1F}" type="presParOf" srcId="{743EA646-F74A-4E43-B87C-C5B3F2D79E2F}" destId="{56388521-D667-434E-8C6E-2F3E5A69A016}" srcOrd="11" destOrd="0" presId="urn:microsoft.com/office/officeart/2005/8/layout/radial6"/>
    <dgm:cxn modelId="{1DC23773-3B70-4E24-8470-5F234CE0C092}" type="presParOf" srcId="{743EA646-F74A-4E43-B87C-C5B3F2D79E2F}" destId="{C3B10470-69D1-46A8-B09F-371DF0E1DF70}" srcOrd="12" destOrd="0" presId="urn:microsoft.com/office/officeart/2005/8/layout/radial6"/>
    <dgm:cxn modelId="{74093315-1475-42D6-AA4C-872B6496E1F4}" type="presParOf" srcId="{743EA646-F74A-4E43-B87C-C5B3F2D79E2F}" destId="{32D64334-51B8-42E4-A9AD-533C14FCA86C}" srcOrd="13" destOrd="0" presId="urn:microsoft.com/office/officeart/2005/8/layout/radial6"/>
    <dgm:cxn modelId="{3246217C-82E2-4DA4-A5D2-A56ED165A1E3}" type="presParOf" srcId="{743EA646-F74A-4E43-B87C-C5B3F2D79E2F}" destId="{EC423816-24DB-43E5-976E-9F45627FCF77}" srcOrd="14" destOrd="0" presId="urn:microsoft.com/office/officeart/2005/8/layout/radial6"/>
    <dgm:cxn modelId="{5C3F40DB-41EE-407B-9937-1594324DAE6B}" type="presParOf" srcId="{743EA646-F74A-4E43-B87C-C5B3F2D79E2F}" destId="{4AD76CE1-803C-478B-9065-1E2F9BD99F75}" srcOrd="15" destOrd="0" presId="urn:microsoft.com/office/officeart/2005/8/layout/radial6"/>
  </dgm:cxnLst>
  <dgm:bg/>
  <dgm:whole/>
</dgm:dataModel>
</file>

<file path=word/diagrams/data3.xml><?xml version="1.0" encoding="utf-8"?>
<dgm:dataModel xmlns:dgm="http://schemas.openxmlformats.org/drawingml/2006/diagram" xmlns:a="http://schemas.openxmlformats.org/drawingml/2006/main">
  <dgm:ptLst>
    <dgm:pt modelId="{881CB6B6-92E8-4F2C-AEA4-CC11A78BF29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cs-CZ"/>
        </a:p>
      </dgm:t>
    </dgm:pt>
    <dgm:pt modelId="{8EBB13C9-34EF-4D0E-84B9-C979FE5925A6}">
      <dgm:prSet phldrT="[Text]"/>
      <dgm:spPr/>
      <dgm:t>
        <a:bodyPr/>
        <a:lstStyle/>
        <a:p>
          <a:r>
            <a:rPr lang="cs-CZ" u="sng"/>
            <a:t>Cílové skupiny</a:t>
          </a:r>
          <a:endParaRPr lang="cs-CZ"/>
        </a:p>
      </dgm:t>
    </dgm:pt>
    <dgm:pt modelId="{DB6BF00E-315F-4071-98BC-9164F2612A83}" type="parTrans" cxnId="{F5E08F1F-AF37-47AF-931D-596D37E07620}">
      <dgm:prSet/>
      <dgm:spPr/>
      <dgm:t>
        <a:bodyPr/>
        <a:lstStyle/>
        <a:p>
          <a:endParaRPr lang="cs-CZ"/>
        </a:p>
      </dgm:t>
    </dgm:pt>
    <dgm:pt modelId="{36A7C32E-256B-4357-B6AE-5EE1379E7BFF}" type="sibTrans" cxnId="{F5E08F1F-AF37-47AF-931D-596D37E07620}">
      <dgm:prSet/>
      <dgm:spPr/>
      <dgm:t>
        <a:bodyPr/>
        <a:lstStyle/>
        <a:p>
          <a:endParaRPr lang="cs-CZ"/>
        </a:p>
      </dgm:t>
    </dgm:pt>
    <dgm:pt modelId="{F2404F02-6908-4925-834E-A9F53176E3E6}">
      <dgm:prSet phldrT="[Text]"/>
      <dgm:spPr/>
      <dgm:t>
        <a:bodyPr/>
        <a:lstStyle/>
        <a:p>
          <a:r>
            <a:rPr lang="cs-CZ"/>
            <a:t>Manželské páry (věk nerozhoduje)</a:t>
          </a:r>
        </a:p>
      </dgm:t>
    </dgm:pt>
    <dgm:pt modelId="{E5414713-DC5F-4016-B5C0-2B40121B598E}" type="parTrans" cxnId="{CCB80998-34B4-4AD4-9F7E-5AD8F58457B3}">
      <dgm:prSet/>
      <dgm:spPr/>
      <dgm:t>
        <a:bodyPr/>
        <a:lstStyle/>
        <a:p>
          <a:endParaRPr lang="cs-CZ"/>
        </a:p>
      </dgm:t>
    </dgm:pt>
    <dgm:pt modelId="{75BB66A6-C90D-49BD-B143-6C74440DA4B8}" type="sibTrans" cxnId="{CCB80998-34B4-4AD4-9F7E-5AD8F58457B3}">
      <dgm:prSet/>
      <dgm:spPr/>
      <dgm:t>
        <a:bodyPr/>
        <a:lstStyle/>
        <a:p>
          <a:endParaRPr lang="cs-CZ"/>
        </a:p>
      </dgm:t>
    </dgm:pt>
    <dgm:pt modelId="{E2A900FB-9BEE-4F11-8FB6-35E0A18EE463}">
      <dgm:prSet/>
      <dgm:spPr/>
      <dgm:t>
        <a:bodyPr/>
        <a:lstStyle/>
        <a:p>
          <a:r>
            <a:rPr lang="cs-CZ"/>
            <a:t>Rodiny s dětmi (0-15 let)</a:t>
          </a:r>
        </a:p>
      </dgm:t>
    </dgm:pt>
    <dgm:pt modelId="{4BE6688B-7B30-484E-A2EE-FFBF3044AD4D}" type="parTrans" cxnId="{653364D3-E8EC-4D15-AD1B-4F0259852794}">
      <dgm:prSet/>
      <dgm:spPr/>
      <dgm:t>
        <a:bodyPr/>
        <a:lstStyle/>
        <a:p>
          <a:endParaRPr lang="cs-CZ"/>
        </a:p>
      </dgm:t>
    </dgm:pt>
    <dgm:pt modelId="{26E36CED-AC0E-4D7F-86EC-E512BC06D5C8}" type="sibTrans" cxnId="{653364D3-E8EC-4D15-AD1B-4F0259852794}">
      <dgm:prSet/>
      <dgm:spPr/>
      <dgm:t>
        <a:bodyPr/>
        <a:lstStyle/>
        <a:p>
          <a:endParaRPr lang="cs-CZ"/>
        </a:p>
      </dgm:t>
    </dgm:pt>
    <dgm:pt modelId="{9660AB08-7438-465E-B706-B29097DE08D2}">
      <dgm:prSet/>
      <dgm:spPr/>
      <dgm:t>
        <a:bodyPr/>
        <a:lstStyle/>
        <a:p>
          <a:r>
            <a:rPr lang="cs-CZ"/>
            <a:t>Mládež (od 15let, jako účastníci programů i jako dobrovolníci)</a:t>
          </a:r>
        </a:p>
      </dgm:t>
    </dgm:pt>
    <dgm:pt modelId="{B576E5EB-9582-4214-B7A9-4A11C03BB965}" type="parTrans" cxnId="{FD293835-B808-4E9F-9857-0F80D8652E78}">
      <dgm:prSet/>
      <dgm:spPr/>
      <dgm:t>
        <a:bodyPr/>
        <a:lstStyle/>
        <a:p>
          <a:endParaRPr lang="cs-CZ"/>
        </a:p>
      </dgm:t>
    </dgm:pt>
    <dgm:pt modelId="{2BDB8024-B1EB-4796-8A88-70ED470798C9}" type="sibTrans" cxnId="{FD293835-B808-4E9F-9857-0F80D8652E78}">
      <dgm:prSet/>
      <dgm:spPr/>
      <dgm:t>
        <a:bodyPr/>
        <a:lstStyle/>
        <a:p>
          <a:endParaRPr lang="cs-CZ"/>
        </a:p>
      </dgm:t>
    </dgm:pt>
    <dgm:pt modelId="{C1D82A01-5304-4416-A46B-84434311995F}" type="pres">
      <dgm:prSet presAssocID="{881CB6B6-92E8-4F2C-AEA4-CC11A78BF294}" presName="diagram" presStyleCnt="0">
        <dgm:presLayoutVars>
          <dgm:chPref val="1"/>
          <dgm:dir/>
          <dgm:animOne val="branch"/>
          <dgm:animLvl val="lvl"/>
          <dgm:resizeHandles val="exact"/>
        </dgm:presLayoutVars>
      </dgm:prSet>
      <dgm:spPr/>
      <dgm:t>
        <a:bodyPr/>
        <a:lstStyle/>
        <a:p>
          <a:endParaRPr lang="cs-CZ"/>
        </a:p>
      </dgm:t>
    </dgm:pt>
    <dgm:pt modelId="{6B9A2994-71F1-4B6D-B68D-71B2C96B63F0}" type="pres">
      <dgm:prSet presAssocID="{8EBB13C9-34EF-4D0E-84B9-C979FE5925A6}" presName="root1" presStyleCnt="0"/>
      <dgm:spPr/>
    </dgm:pt>
    <dgm:pt modelId="{8D4D17BE-4A58-4FD1-B9E4-03D1951FBF40}" type="pres">
      <dgm:prSet presAssocID="{8EBB13C9-34EF-4D0E-84B9-C979FE5925A6}" presName="LevelOneTextNode" presStyleLbl="node0" presStyleIdx="0" presStyleCnt="1">
        <dgm:presLayoutVars>
          <dgm:chPref val="3"/>
        </dgm:presLayoutVars>
      </dgm:prSet>
      <dgm:spPr/>
      <dgm:t>
        <a:bodyPr/>
        <a:lstStyle/>
        <a:p>
          <a:endParaRPr lang="cs-CZ"/>
        </a:p>
      </dgm:t>
    </dgm:pt>
    <dgm:pt modelId="{8213E8EA-B1B2-4676-BCD0-1E67FACD7226}" type="pres">
      <dgm:prSet presAssocID="{8EBB13C9-34EF-4D0E-84B9-C979FE5925A6}" presName="level2hierChild" presStyleCnt="0"/>
      <dgm:spPr/>
    </dgm:pt>
    <dgm:pt modelId="{CEFA7053-9028-4090-A6B4-0DC02BA3DD05}" type="pres">
      <dgm:prSet presAssocID="{E5414713-DC5F-4016-B5C0-2B40121B598E}" presName="conn2-1" presStyleLbl="parChTrans1D2" presStyleIdx="0" presStyleCnt="3"/>
      <dgm:spPr/>
      <dgm:t>
        <a:bodyPr/>
        <a:lstStyle/>
        <a:p>
          <a:endParaRPr lang="cs-CZ"/>
        </a:p>
      </dgm:t>
    </dgm:pt>
    <dgm:pt modelId="{8AF5B4E4-EDB2-48D5-BFB1-AD1F437CFC73}" type="pres">
      <dgm:prSet presAssocID="{E5414713-DC5F-4016-B5C0-2B40121B598E}" presName="connTx" presStyleLbl="parChTrans1D2" presStyleIdx="0" presStyleCnt="3"/>
      <dgm:spPr/>
      <dgm:t>
        <a:bodyPr/>
        <a:lstStyle/>
        <a:p>
          <a:endParaRPr lang="cs-CZ"/>
        </a:p>
      </dgm:t>
    </dgm:pt>
    <dgm:pt modelId="{69C526CF-A99D-48D6-A40B-7152C43D39A9}" type="pres">
      <dgm:prSet presAssocID="{F2404F02-6908-4925-834E-A9F53176E3E6}" presName="root2" presStyleCnt="0"/>
      <dgm:spPr/>
    </dgm:pt>
    <dgm:pt modelId="{7868D6C1-1E80-4A21-97F7-A10E3C50616A}" type="pres">
      <dgm:prSet presAssocID="{F2404F02-6908-4925-834E-A9F53176E3E6}" presName="LevelTwoTextNode" presStyleLbl="node2" presStyleIdx="0" presStyleCnt="3">
        <dgm:presLayoutVars>
          <dgm:chPref val="3"/>
        </dgm:presLayoutVars>
      </dgm:prSet>
      <dgm:spPr/>
      <dgm:t>
        <a:bodyPr/>
        <a:lstStyle/>
        <a:p>
          <a:endParaRPr lang="cs-CZ"/>
        </a:p>
      </dgm:t>
    </dgm:pt>
    <dgm:pt modelId="{72190F63-3BAD-483A-851D-04AFA3757144}" type="pres">
      <dgm:prSet presAssocID="{F2404F02-6908-4925-834E-A9F53176E3E6}" presName="level3hierChild" presStyleCnt="0"/>
      <dgm:spPr/>
    </dgm:pt>
    <dgm:pt modelId="{4C2AEB7C-BF2B-4F37-AAFB-D433AB0089C2}" type="pres">
      <dgm:prSet presAssocID="{B576E5EB-9582-4214-B7A9-4A11C03BB965}" presName="conn2-1" presStyleLbl="parChTrans1D2" presStyleIdx="1" presStyleCnt="3"/>
      <dgm:spPr/>
      <dgm:t>
        <a:bodyPr/>
        <a:lstStyle/>
        <a:p>
          <a:endParaRPr lang="cs-CZ"/>
        </a:p>
      </dgm:t>
    </dgm:pt>
    <dgm:pt modelId="{F1A102C4-5973-4DDC-A2E2-28A610D47E74}" type="pres">
      <dgm:prSet presAssocID="{B576E5EB-9582-4214-B7A9-4A11C03BB965}" presName="connTx" presStyleLbl="parChTrans1D2" presStyleIdx="1" presStyleCnt="3"/>
      <dgm:spPr/>
      <dgm:t>
        <a:bodyPr/>
        <a:lstStyle/>
        <a:p>
          <a:endParaRPr lang="cs-CZ"/>
        </a:p>
      </dgm:t>
    </dgm:pt>
    <dgm:pt modelId="{27B74404-43CF-4C86-BFA5-CCF51F206C1D}" type="pres">
      <dgm:prSet presAssocID="{9660AB08-7438-465E-B706-B29097DE08D2}" presName="root2" presStyleCnt="0"/>
      <dgm:spPr/>
    </dgm:pt>
    <dgm:pt modelId="{1935BBBD-8DC2-4080-9F8B-4600A8FDB140}" type="pres">
      <dgm:prSet presAssocID="{9660AB08-7438-465E-B706-B29097DE08D2}" presName="LevelTwoTextNode" presStyleLbl="node2" presStyleIdx="1" presStyleCnt="3">
        <dgm:presLayoutVars>
          <dgm:chPref val="3"/>
        </dgm:presLayoutVars>
      </dgm:prSet>
      <dgm:spPr/>
      <dgm:t>
        <a:bodyPr/>
        <a:lstStyle/>
        <a:p>
          <a:endParaRPr lang="cs-CZ"/>
        </a:p>
      </dgm:t>
    </dgm:pt>
    <dgm:pt modelId="{CDB4B25F-2936-4241-8617-8848E4DC5DD0}" type="pres">
      <dgm:prSet presAssocID="{9660AB08-7438-465E-B706-B29097DE08D2}" presName="level3hierChild" presStyleCnt="0"/>
      <dgm:spPr/>
    </dgm:pt>
    <dgm:pt modelId="{5D794455-4FCF-4D29-BBA0-0D376E0A40CC}" type="pres">
      <dgm:prSet presAssocID="{4BE6688B-7B30-484E-A2EE-FFBF3044AD4D}" presName="conn2-1" presStyleLbl="parChTrans1D2" presStyleIdx="2" presStyleCnt="3"/>
      <dgm:spPr/>
      <dgm:t>
        <a:bodyPr/>
        <a:lstStyle/>
        <a:p>
          <a:endParaRPr lang="cs-CZ"/>
        </a:p>
      </dgm:t>
    </dgm:pt>
    <dgm:pt modelId="{497DCC06-B36B-499B-904C-3F0A2D0B72E6}" type="pres">
      <dgm:prSet presAssocID="{4BE6688B-7B30-484E-A2EE-FFBF3044AD4D}" presName="connTx" presStyleLbl="parChTrans1D2" presStyleIdx="2" presStyleCnt="3"/>
      <dgm:spPr/>
      <dgm:t>
        <a:bodyPr/>
        <a:lstStyle/>
        <a:p>
          <a:endParaRPr lang="cs-CZ"/>
        </a:p>
      </dgm:t>
    </dgm:pt>
    <dgm:pt modelId="{D9A0A42D-D1D2-42C5-BD8C-85BB5AC4478A}" type="pres">
      <dgm:prSet presAssocID="{E2A900FB-9BEE-4F11-8FB6-35E0A18EE463}" presName="root2" presStyleCnt="0"/>
      <dgm:spPr/>
    </dgm:pt>
    <dgm:pt modelId="{66714B52-8067-4EE6-BA7B-15063E49C191}" type="pres">
      <dgm:prSet presAssocID="{E2A900FB-9BEE-4F11-8FB6-35E0A18EE463}" presName="LevelTwoTextNode" presStyleLbl="node2" presStyleIdx="2" presStyleCnt="3">
        <dgm:presLayoutVars>
          <dgm:chPref val="3"/>
        </dgm:presLayoutVars>
      </dgm:prSet>
      <dgm:spPr/>
      <dgm:t>
        <a:bodyPr/>
        <a:lstStyle/>
        <a:p>
          <a:endParaRPr lang="cs-CZ"/>
        </a:p>
      </dgm:t>
    </dgm:pt>
    <dgm:pt modelId="{F3116EC1-65BC-4E72-AEB9-F08CA0A21801}" type="pres">
      <dgm:prSet presAssocID="{E2A900FB-9BEE-4F11-8FB6-35E0A18EE463}" presName="level3hierChild" presStyleCnt="0"/>
      <dgm:spPr/>
    </dgm:pt>
  </dgm:ptLst>
  <dgm:cxnLst>
    <dgm:cxn modelId="{172662DF-6577-468D-AC9C-E2E60753FC6C}" type="presOf" srcId="{9660AB08-7438-465E-B706-B29097DE08D2}" destId="{1935BBBD-8DC2-4080-9F8B-4600A8FDB140}" srcOrd="0" destOrd="0" presId="urn:microsoft.com/office/officeart/2005/8/layout/hierarchy2"/>
    <dgm:cxn modelId="{EF6EEAE0-0726-43E0-833A-1C8226FAEC57}" type="presOf" srcId="{E5414713-DC5F-4016-B5C0-2B40121B598E}" destId="{8AF5B4E4-EDB2-48D5-BFB1-AD1F437CFC73}" srcOrd="1" destOrd="0" presId="urn:microsoft.com/office/officeart/2005/8/layout/hierarchy2"/>
    <dgm:cxn modelId="{CCB80998-34B4-4AD4-9F7E-5AD8F58457B3}" srcId="{8EBB13C9-34EF-4D0E-84B9-C979FE5925A6}" destId="{F2404F02-6908-4925-834E-A9F53176E3E6}" srcOrd="0" destOrd="0" parTransId="{E5414713-DC5F-4016-B5C0-2B40121B598E}" sibTransId="{75BB66A6-C90D-49BD-B143-6C74440DA4B8}"/>
    <dgm:cxn modelId="{653364D3-E8EC-4D15-AD1B-4F0259852794}" srcId="{8EBB13C9-34EF-4D0E-84B9-C979FE5925A6}" destId="{E2A900FB-9BEE-4F11-8FB6-35E0A18EE463}" srcOrd="2" destOrd="0" parTransId="{4BE6688B-7B30-484E-A2EE-FFBF3044AD4D}" sibTransId="{26E36CED-AC0E-4D7F-86EC-E512BC06D5C8}"/>
    <dgm:cxn modelId="{EF9E3001-A25F-4D8F-9612-6E22296A77F7}" type="presOf" srcId="{B576E5EB-9582-4214-B7A9-4A11C03BB965}" destId="{F1A102C4-5973-4DDC-A2E2-28A610D47E74}" srcOrd="1" destOrd="0" presId="urn:microsoft.com/office/officeart/2005/8/layout/hierarchy2"/>
    <dgm:cxn modelId="{02781404-08D9-43AE-93F0-3FFD0D17AE1F}" type="presOf" srcId="{E2A900FB-9BEE-4F11-8FB6-35E0A18EE463}" destId="{66714B52-8067-4EE6-BA7B-15063E49C191}" srcOrd="0" destOrd="0" presId="urn:microsoft.com/office/officeart/2005/8/layout/hierarchy2"/>
    <dgm:cxn modelId="{9C00AA2F-493F-49D9-A47C-FE1B507BDB6A}" type="presOf" srcId="{F2404F02-6908-4925-834E-A9F53176E3E6}" destId="{7868D6C1-1E80-4A21-97F7-A10E3C50616A}" srcOrd="0" destOrd="0" presId="urn:microsoft.com/office/officeart/2005/8/layout/hierarchy2"/>
    <dgm:cxn modelId="{F5E08F1F-AF37-47AF-931D-596D37E07620}" srcId="{881CB6B6-92E8-4F2C-AEA4-CC11A78BF294}" destId="{8EBB13C9-34EF-4D0E-84B9-C979FE5925A6}" srcOrd="0" destOrd="0" parTransId="{DB6BF00E-315F-4071-98BC-9164F2612A83}" sibTransId="{36A7C32E-256B-4357-B6AE-5EE1379E7BFF}"/>
    <dgm:cxn modelId="{FD293835-B808-4E9F-9857-0F80D8652E78}" srcId="{8EBB13C9-34EF-4D0E-84B9-C979FE5925A6}" destId="{9660AB08-7438-465E-B706-B29097DE08D2}" srcOrd="1" destOrd="0" parTransId="{B576E5EB-9582-4214-B7A9-4A11C03BB965}" sibTransId="{2BDB8024-B1EB-4796-8A88-70ED470798C9}"/>
    <dgm:cxn modelId="{46C673B5-38FE-4043-913B-2E750BF1829E}" type="presOf" srcId="{E5414713-DC5F-4016-B5C0-2B40121B598E}" destId="{CEFA7053-9028-4090-A6B4-0DC02BA3DD05}" srcOrd="0" destOrd="0" presId="urn:microsoft.com/office/officeart/2005/8/layout/hierarchy2"/>
    <dgm:cxn modelId="{986850AE-743E-4455-B056-9069454750E5}" type="presOf" srcId="{4BE6688B-7B30-484E-A2EE-FFBF3044AD4D}" destId="{497DCC06-B36B-499B-904C-3F0A2D0B72E6}" srcOrd="1" destOrd="0" presId="urn:microsoft.com/office/officeart/2005/8/layout/hierarchy2"/>
    <dgm:cxn modelId="{5ACB2CF1-BE3C-42E1-9FE7-FFBE53467760}" type="presOf" srcId="{B576E5EB-9582-4214-B7A9-4A11C03BB965}" destId="{4C2AEB7C-BF2B-4F37-AAFB-D433AB0089C2}" srcOrd="0" destOrd="0" presId="urn:microsoft.com/office/officeart/2005/8/layout/hierarchy2"/>
    <dgm:cxn modelId="{5A014685-2474-4804-98AA-B1CAD7B7EA40}" type="presOf" srcId="{8EBB13C9-34EF-4D0E-84B9-C979FE5925A6}" destId="{8D4D17BE-4A58-4FD1-B9E4-03D1951FBF40}" srcOrd="0" destOrd="0" presId="urn:microsoft.com/office/officeart/2005/8/layout/hierarchy2"/>
    <dgm:cxn modelId="{4D6E8D5A-48D6-488A-9921-6AD24F1E960B}" type="presOf" srcId="{881CB6B6-92E8-4F2C-AEA4-CC11A78BF294}" destId="{C1D82A01-5304-4416-A46B-84434311995F}" srcOrd="0" destOrd="0" presId="urn:microsoft.com/office/officeart/2005/8/layout/hierarchy2"/>
    <dgm:cxn modelId="{FCF24AB1-6BAA-4A9F-908A-63289E6A75FC}" type="presOf" srcId="{4BE6688B-7B30-484E-A2EE-FFBF3044AD4D}" destId="{5D794455-4FCF-4D29-BBA0-0D376E0A40CC}" srcOrd="0" destOrd="0" presId="urn:microsoft.com/office/officeart/2005/8/layout/hierarchy2"/>
    <dgm:cxn modelId="{43AEFF6B-2670-4B5C-8396-ED8CEE93C518}" type="presParOf" srcId="{C1D82A01-5304-4416-A46B-84434311995F}" destId="{6B9A2994-71F1-4B6D-B68D-71B2C96B63F0}" srcOrd="0" destOrd="0" presId="urn:microsoft.com/office/officeart/2005/8/layout/hierarchy2"/>
    <dgm:cxn modelId="{9C9177EB-41B3-470B-8AFB-B463BAFB1CBE}" type="presParOf" srcId="{6B9A2994-71F1-4B6D-B68D-71B2C96B63F0}" destId="{8D4D17BE-4A58-4FD1-B9E4-03D1951FBF40}" srcOrd="0" destOrd="0" presId="urn:microsoft.com/office/officeart/2005/8/layout/hierarchy2"/>
    <dgm:cxn modelId="{DFEFF2DC-CD6D-421D-9B58-1DF70D203DAE}" type="presParOf" srcId="{6B9A2994-71F1-4B6D-B68D-71B2C96B63F0}" destId="{8213E8EA-B1B2-4676-BCD0-1E67FACD7226}" srcOrd="1" destOrd="0" presId="urn:microsoft.com/office/officeart/2005/8/layout/hierarchy2"/>
    <dgm:cxn modelId="{BB3B0D18-0006-457D-B698-7E9AB5C68790}" type="presParOf" srcId="{8213E8EA-B1B2-4676-BCD0-1E67FACD7226}" destId="{CEFA7053-9028-4090-A6B4-0DC02BA3DD05}" srcOrd="0" destOrd="0" presId="urn:microsoft.com/office/officeart/2005/8/layout/hierarchy2"/>
    <dgm:cxn modelId="{A2B2E5F7-8D47-4099-AD85-57C65C2083C2}" type="presParOf" srcId="{CEFA7053-9028-4090-A6B4-0DC02BA3DD05}" destId="{8AF5B4E4-EDB2-48D5-BFB1-AD1F437CFC73}" srcOrd="0" destOrd="0" presId="urn:microsoft.com/office/officeart/2005/8/layout/hierarchy2"/>
    <dgm:cxn modelId="{13D7B043-A14F-4938-AE6D-510BB4226A2B}" type="presParOf" srcId="{8213E8EA-B1B2-4676-BCD0-1E67FACD7226}" destId="{69C526CF-A99D-48D6-A40B-7152C43D39A9}" srcOrd="1" destOrd="0" presId="urn:microsoft.com/office/officeart/2005/8/layout/hierarchy2"/>
    <dgm:cxn modelId="{CD2E7D85-5373-4235-B4CD-231F1CD36EF5}" type="presParOf" srcId="{69C526CF-A99D-48D6-A40B-7152C43D39A9}" destId="{7868D6C1-1E80-4A21-97F7-A10E3C50616A}" srcOrd="0" destOrd="0" presId="urn:microsoft.com/office/officeart/2005/8/layout/hierarchy2"/>
    <dgm:cxn modelId="{BC70F50F-E35F-47AA-94F0-5F4199C6185A}" type="presParOf" srcId="{69C526CF-A99D-48D6-A40B-7152C43D39A9}" destId="{72190F63-3BAD-483A-851D-04AFA3757144}" srcOrd="1" destOrd="0" presId="urn:microsoft.com/office/officeart/2005/8/layout/hierarchy2"/>
    <dgm:cxn modelId="{3B96825B-B3F9-4519-A1F0-E21EF77463F0}" type="presParOf" srcId="{8213E8EA-B1B2-4676-BCD0-1E67FACD7226}" destId="{4C2AEB7C-BF2B-4F37-AAFB-D433AB0089C2}" srcOrd="2" destOrd="0" presId="urn:microsoft.com/office/officeart/2005/8/layout/hierarchy2"/>
    <dgm:cxn modelId="{E02AF76D-C90C-4EA6-9096-E28381DF50DF}" type="presParOf" srcId="{4C2AEB7C-BF2B-4F37-AAFB-D433AB0089C2}" destId="{F1A102C4-5973-4DDC-A2E2-28A610D47E74}" srcOrd="0" destOrd="0" presId="urn:microsoft.com/office/officeart/2005/8/layout/hierarchy2"/>
    <dgm:cxn modelId="{F9115FDE-6D82-4B92-872F-4C45257407AD}" type="presParOf" srcId="{8213E8EA-B1B2-4676-BCD0-1E67FACD7226}" destId="{27B74404-43CF-4C86-BFA5-CCF51F206C1D}" srcOrd="3" destOrd="0" presId="urn:microsoft.com/office/officeart/2005/8/layout/hierarchy2"/>
    <dgm:cxn modelId="{F781C705-AEF3-4DB6-851C-A0A20647E56E}" type="presParOf" srcId="{27B74404-43CF-4C86-BFA5-CCF51F206C1D}" destId="{1935BBBD-8DC2-4080-9F8B-4600A8FDB140}" srcOrd="0" destOrd="0" presId="urn:microsoft.com/office/officeart/2005/8/layout/hierarchy2"/>
    <dgm:cxn modelId="{0CE30A67-1700-4E6F-849E-BC49105508C1}" type="presParOf" srcId="{27B74404-43CF-4C86-BFA5-CCF51F206C1D}" destId="{CDB4B25F-2936-4241-8617-8848E4DC5DD0}" srcOrd="1" destOrd="0" presId="urn:microsoft.com/office/officeart/2005/8/layout/hierarchy2"/>
    <dgm:cxn modelId="{9E52534C-778D-4BEA-B721-9E50554D6A72}" type="presParOf" srcId="{8213E8EA-B1B2-4676-BCD0-1E67FACD7226}" destId="{5D794455-4FCF-4D29-BBA0-0D376E0A40CC}" srcOrd="4" destOrd="0" presId="urn:microsoft.com/office/officeart/2005/8/layout/hierarchy2"/>
    <dgm:cxn modelId="{897C19B4-D43C-47C1-998E-97B7A3FB0E92}" type="presParOf" srcId="{5D794455-4FCF-4D29-BBA0-0D376E0A40CC}" destId="{497DCC06-B36B-499B-904C-3F0A2D0B72E6}" srcOrd="0" destOrd="0" presId="urn:microsoft.com/office/officeart/2005/8/layout/hierarchy2"/>
    <dgm:cxn modelId="{5F250389-61A0-4306-938B-22D68F59CE2C}" type="presParOf" srcId="{8213E8EA-B1B2-4676-BCD0-1E67FACD7226}" destId="{D9A0A42D-D1D2-42C5-BD8C-85BB5AC4478A}" srcOrd="5" destOrd="0" presId="urn:microsoft.com/office/officeart/2005/8/layout/hierarchy2"/>
    <dgm:cxn modelId="{D60B6441-4F7F-4B8B-98E9-FC66BEAE820B}" type="presParOf" srcId="{D9A0A42D-D1D2-42C5-BD8C-85BB5AC4478A}" destId="{66714B52-8067-4EE6-BA7B-15063E49C191}" srcOrd="0" destOrd="0" presId="urn:microsoft.com/office/officeart/2005/8/layout/hierarchy2"/>
    <dgm:cxn modelId="{6E48460F-4CB2-4557-98DD-25B270972AF0}" type="presParOf" srcId="{D9A0A42D-D1D2-42C5-BD8C-85BB5AC4478A}" destId="{F3116EC1-65BC-4E72-AEB9-F08CA0A21801}" srcOrd="1" destOrd="0" presId="urn:microsoft.com/office/officeart/2005/8/layout/hierarchy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C3554-2F0E-46D0-A644-B341EA493E26}">
      <dsp:nvSpPr>
        <dsp:cNvPr id="0" name=""/>
        <dsp:cNvSpPr/>
      </dsp:nvSpPr>
      <dsp:spPr>
        <a:xfrm>
          <a:off x="634156" y="1002859"/>
          <a:ext cx="1741661" cy="87083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cs-CZ" sz="1600" b="0" u="sng" kern="1200">
              <a:latin typeface="Times New Roman" panose="02020603050405020304" pitchFamily="18" charset="0"/>
              <a:ea typeface="+mn-ea"/>
              <a:cs typeface="Times New Roman" panose="02020603050405020304" pitchFamily="18" charset="0"/>
            </a:rPr>
            <a:t>Posláním organizace </a:t>
          </a:r>
          <a:endParaRPr lang="cs-CZ" sz="1600" kern="1200">
            <a:latin typeface="Times New Roman" panose="02020603050405020304" pitchFamily="18" charset="0"/>
            <a:ea typeface="+mn-ea"/>
            <a:cs typeface="Times New Roman" panose="02020603050405020304" pitchFamily="18" charset="0"/>
          </a:endParaRPr>
        </a:p>
      </dsp:txBody>
      <dsp:txXfrm>
        <a:off x="659662" y="1028365"/>
        <a:ext cx="1690649" cy="819818"/>
      </dsp:txXfrm>
    </dsp:sp>
    <dsp:sp modelId="{7D6F799B-B7C4-4F8A-BDC9-A03174A3BAE4}">
      <dsp:nvSpPr>
        <dsp:cNvPr id="0" name=""/>
        <dsp:cNvSpPr/>
      </dsp:nvSpPr>
      <dsp:spPr>
        <a:xfrm rot="18289469">
          <a:off x="2114179" y="910301"/>
          <a:ext cx="1219940" cy="54492"/>
        </a:xfrm>
        <a:custGeom>
          <a:avLst/>
          <a:gdLst/>
          <a:ahLst/>
          <a:cxnLst/>
          <a:rect l="0" t="0" r="0" b="0"/>
          <a:pathLst>
            <a:path>
              <a:moveTo>
                <a:pt x="0" y="17995"/>
              </a:moveTo>
              <a:lnTo>
                <a:pt x="374838" y="179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2693651" y="907048"/>
        <a:ext cx="60997" cy="60997"/>
      </dsp:txXfrm>
    </dsp:sp>
    <dsp:sp modelId="{9E2B1635-23F7-4009-91D3-72DEDDC3060F}">
      <dsp:nvSpPr>
        <dsp:cNvPr id="0" name=""/>
        <dsp:cNvSpPr/>
      </dsp:nvSpPr>
      <dsp:spPr>
        <a:xfrm>
          <a:off x="3072482" y="1404"/>
          <a:ext cx="1741661" cy="87083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cs-CZ" sz="1600" b="0" kern="1200">
              <a:latin typeface="Times New Roman" panose="02020603050405020304" pitchFamily="18" charset="0"/>
              <a:ea typeface="+mn-ea"/>
              <a:cs typeface="Times New Roman" panose="02020603050405020304" pitchFamily="18" charset="0"/>
            </a:rPr>
            <a:t>Kulturní a duchovní obnova společnosti</a:t>
          </a:r>
          <a:endParaRPr lang="cs-CZ" sz="1600" kern="1200">
            <a:latin typeface="Times New Roman" panose="02020603050405020304" pitchFamily="18" charset="0"/>
            <a:ea typeface="+mn-ea"/>
            <a:cs typeface="Times New Roman" panose="02020603050405020304" pitchFamily="18" charset="0"/>
          </a:endParaRPr>
        </a:p>
      </dsp:txBody>
      <dsp:txXfrm>
        <a:off x="3097988" y="26910"/>
        <a:ext cx="1690649" cy="819818"/>
      </dsp:txXfrm>
    </dsp:sp>
    <dsp:sp modelId="{1637E6FA-0F7A-4F8A-A2FA-6B7B439E8544}">
      <dsp:nvSpPr>
        <dsp:cNvPr id="0" name=""/>
        <dsp:cNvSpPr/>
      </dsp:nvSpPr>
      <dsp:spPr>
        <a:xfrm>
          <a:off x="2375817" y="1411028"/>
          <a:ext cx="696664" cy="54492"/>
        </a:xfrm>
        <a:custGeom>
          <a:avLst/>
          <a:gdLst/>
          <a:ahLst/>
          <a:cxnLst/>
          <a:rect l="0" t="0" r="0" b="0"/>
          <a:pathLst>
            <a:path>
              <a:moveTo>
                <a:pt x="0" y="17995"/>
              </a:moveTo>
              <a:lnTo>
                <a:pt x="207590" y="179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2706733" y="1420858"/>
        <a:ext cx="34833" cy="34833"/>
      </dsp:txXfrm>
    </dsp:sp>
    <dsp:sp modelId="{2F5669BB-081F-4058-8B40-5C1F8FBB2209}">
      <dsp:nvSpPr>
        <dsp:cNvPr id="0" name=""/>
        <dsp:cNvSpPr/>
      </dsp:nvSpPr>
      <dsp:spPr>
        <a:xfrm>
          <a:off x="3072482" y="1002859"/>
          <a:ext cx="1741661" cy="87083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cs-CZ" sz="1600" b="0" kern="1200">
              <a:latin typeface="Times New Roman" panose="02020603050405020304" pitchFamily="18" charset="0"/>
              <a:ea typeface="+mn-ea"/>
              <a:cs typeface="Times New Roman" panose="02020603050405020304" pitchFamily="18" charset="0"/>
            </a:rPr>
            <a:t>Podpora kvalitních vztahů v rodinách</a:t>
          </a:r>
          <a:r>
            <a:rPr lang="cs-CZ" sz="1800" b="1" kern="1200">
              <a:latin typeface="Calibri"/>
              <a:ea typeface="+mn-ea"/>
              <a:cs typeface="+mn-cs"/>
            </a:rPr>
            <a:t>.</a:t>
          </a:r>
          <a:endParaRPr lang="cs-CZ" sz="1800" kern="1200">
            <a:latin typeface="Calibri"/>
            <a:ea typeface="+mn-ea"/>
            <a:cs typeface="+mn-cs"/>
          </a:endParaRPr>
        </a:p>
      </dsp:txBody>
      <dsp:txXfrm>
        <a:off x="3097988" y="1028365"/>
        <a:ext cx="1690649" cy="819818"/>
      </dsp:txXfrm>
    </dsp:sp>
    <dsp:sp modelId="{8E90CA8D-F511-4CC6-8481-6DB35B3D4B39}">
      <dsp:nvSpPr>
        <dsp:cNvPr id="0" name=""/>
        <dsp:cNvSpPr/>
      </dsp:nvSpPr>
      <dsp:spPr>
        <a:xfrm rot="3310531">
          <a:off x="2114179" y="1911756"/>
          <a:ext cx="1219940" cy="54492"/>
        </a:xfrm>
        <a:custGeom>
          <a:avLst/>
          <a:gdLst/>
          <a:ahLst/>
          <a:cxnLst/>
          <a:rect l="0" t="0" r="0" b="0"/>
          <a:pathLst>
            <a:path>
              <a:moveTo>
                <a:pt x="0" y="17995"/>
              </a:moveTo>
              <a:lnTo>
                <a:pt x="374838" y="179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solidFill>
              <a:sysClr val="windowText" lastClr="000000">
                <a:hueOff val="0"/>
                <a:satOff val="0"/>
                <a:lumOff val="0"/>
                <a:alphaOff val="0"/>
              </a:sysClr>
            </a:solidFill>
            <a:latin typeface="Calibri"/>
            <a:ea typeface="+mn-ea"/>
            <a:cs typeface="+mn-cs"/>
          </a:endParaRPr>
        </a:p>
      </dsp:txBody>
      <dsp:txXfrm>
        <a:off x="2693651" y="1908504"/>
        <a:ext cx="60997" cy="60997"/>
      </dsp:txXfrm>
    </dsp:sp>
    <dsp:sp modelId="{D09E95A5-AD3D-4227-BF3E-B49F24281F52}">
      <dsp:nvSpPr>
        <dsp:cNvPr id="0" name=""/>
        <dsp:cNvSpPr/>
      </dsp:nvSpPr>
      <dsp:spPr>
        <a:xfrm>
          <a:off x="3072482" y="2004314"/>
          <a:ext cx="1741661" cy="87083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cs-CZ" sz="1600" b="0" kern="1200">
              <a:latin typeface="Times New Roman" panose="02020603050405020304" pitchFamily="18" charset="0"/>
              <a:ea typeface="+mn-ea"/>
              <a:cs typeface="Times New Roman" panose="02020603050405020304" pitchFamily="18" charset="0"/>
            </a:rPr>
            <a:t>Pomoc při hledání trvalých životních  hodnot</a:t>
          </a:r>
          <a:endParaRPr lang="cs-CZ" sz="1600" kern="1200">
            <a:latin typeface="Times New Roman" panose="02020603050405020304" pitchFamily="18" charset="0"/>
            <a:ea typeface="+mn-ea"/>
            <a:cs typeface="Times New Roman" panose="02020603050405020304" pitchFamily="18" charset="0"/>
          </a:endParaRPr>
        </a:p>
      </dsp:txBody>
      <dsp:txXfrm>
        <a:off x="3097988" y="2029820"/>
        <a:ext cx="1690649" cy="8198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D76CE1-803C-478B-9065-1E2F9BD99F75}">
      <dsp:nvSpPr>
        <dsp:cNvPr id="0" name=""/>
        <dsp:cNvSpPr/>
      </dsp:nvSpPr>
      <dsp:spPr>
        <a:xfrm>
          <a:off x="1070706" y="483798"/>
          <a:ext cx="3411779" cy="3411779"/>
        </a:xfrm>
        <a:prstGeom prst="blockArc">
          <a:avLst>
            <a:gd name="adj1" fmla="val 11879941"/>
            <a:gd name="adj2" fmla="val 16180333"/>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3B10470-69D1-46A8-B09F-371DF0E1DF70}">
      <dsp:nvSpPr>
        <dsp:cNvPr id="0" name=""/>
        <dsp:cNvSpPr/>
      </dsp:nvSpPr>
      <dsp:spPr>
        <a:xfrm>
          <a:off x="1070698" y="483826"/>
          <a:ext cx="3411779" cy="3411779"/>
        </a:xfrm>
        <a:prstGeom prst="blockArc">
          <a:avLst>
            <a:gd name="adj1" fmla="val 7560000"/>
            <a:gd name="adj2" fmla="val 11880000"/>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3AC2EB-B91B-4102-9D06-865DC281368B}">
      <dsp:nvSpPr>
        <dsp:cNvPr id="0" name=""/>
        <dsp:cNvSpPr/>
      </dsp:nvSpPr>
      <dsp:spPr>
        <a:xfrm>
          <a:off x="1070698" y="483826"/>
          <a:ext cx="3411779" cy="3411779"/>
        </a:xfrm>
        <a:prstGeom prst="blockArc">
          <a:avLst>
            <a:gd name="adj1" fmla="val 3240000"/>
            <a:gd name="adj2" fmla="val 7560000"/>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AB5E392-4610-4271-9A8C-B85FFC74D3B2}">
      <dsp:nvSpPr>
        <dsp:cNvPr id="0" name=""/>
        <dsp:cNvSpPr/>
      </dsp:nvSpPr>
      <dsp:spPr>
        <a:xfrm>
          <a:off x="1070698" y="483826"/>
          <a:ext cx="3411779" cy="3411779"/>
        </a:xfrm>
        <a:prstGeom prst="blockArc">
          <a:avLst>
            <a:gd name="adj1" fmla="val 20520000"/>
            <a:gd name="adj2" fmla="val 3240000"/>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387C16-CB37-478A-B1FE-9CAF98BEF5E3}">
      <dsp:nvSpPr>
        <dsp:cNvPr id="0" name=""/>
        <dsp:cNvSpPr/>
      </dsp:nvSpPr>
      <dsp:spPr>
        <a:xfrm>
          <a:off x="1070689" y="483798"/>
          <a:ext cx="3411779" cy="3411779"/>
        </a:xfrm>
        <a:prstGeom prst="blockArc">
          <a:avLst>
            <a:gd name="adj1" fmla="val 16180369"/>
            <a:gd name="adj2" fmla="val 20520059"/>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D3F070-B6D8-4320-A82B-8E3345F379E4}">
      <dsp:nvSpPr>
        <dsp:cNvPr id="0" name=""/>
        <dsp:cNvSpPr/>
      </dsp:nvSpPr>
      <dsp:spPr>
        <a:xfrm>
          <a:off x="1991802" y="1404930"/>
          <a:ext cx="1569571" cy="15695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cs-CZ" sz="1800" b="0" u="sng" kern="1200"/>
            <a:t>Cíle organizace:</a:t>
          </a:r>
          <a:endParaRPr lang="cs-CZ" sz="1800" kern="1200"/>
        </a:p>
      </dsp:txBody>
      <dsp:txXfrm>
        <a:off x="2221660" y="1634788"/>
        <a:ext cx="1109855" cy="1109855"/>
      </dsp:txXfrm>
    </dsp:sp>
    <dsp:sp modelId="{4BCBB131-8030-4DB7-A0CF-FF16B7E3D216}">
      <dsp:nvSpPr>
        <dsp:cNvPr id="0" name=""/>
        <dsp:cNvSpPr/>
      </dsp:nvSpPr>
      <dsp:spPr>
        <a:xfrm>
          <a:off x="2217713" y="-25970"/>
          <a:ext cx="1098699" cy="10986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b="0" kern="1200">
              <a:latin typeface="Times New Roman" panose="02020603050405020304" pitchFamily="18" charset="0"/>
              <a:cs typeface="Times New Roman" panose="02020603050405020304" pitchFamily="18" charset="0"/>
            </a:rPr>
            <a:t>Nabízet prostor pro vzájemné setkávání</a:t>
          </a:r>
          <a:endParaRPr lang="cs-CZ" sz="1200" kern="1200">
            <a:latin typeface="Times New Roman" panose="02020603050405020304" pitchFamily="18" charset="0"/>
            <a:cs typeface="Times New Roman" panose="02020603050405020304" pitchFamily="18" charset="0"/>
          </a:endParaRPr>
        </a:p>
      </dsp:txBody>
      <dsp:txXfrm>
        <a:off x="2378614" y="134931"/>
        <a:ext cx="776897" cy="776897"/>
      </dsp:txXfrm>
    </dsp:sp>
    <dsp:sp modelId="{B58189E7-722D-451A-B03B-DBACA6181040}">
      <dsp:nvSpPr>
        <dsp:cNvPr id="0" name=""/>
        <dsp:cNvSpPr/>
      </dsp:nvSpPr>
      <dsp:spPr>
        <a:xfrm>
          <a:off x="3604473" y="952471"/>
          <a:ext cx="1513788" cy="14446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b="0" kern="1200">
              <a:latin typeface="Times New Roman" panose="02020603050405020304" pitchFamily="18" charset="0"/>
              <a:cs typeface="Times New Roman" panose="02020603050405020304" pitchFamily="18" charset="0"/>
            </a:rPr>
            <a:t>Zpestřovat život rodin organizováním kvalitních programů pro volný čas</a:t>
          </a:r>
          <a:endParaRPr lang="cs-CZ" sz="1200" kern="1200">
            <a:latin typeface="Times New Roman" panose="02020603050405020304" pitchFamily="18" charset="0"/>
            <a:cs typeface="Times New Roman" panose="02020603050405020304" pitchFamily="18" charset="0"/>
          </a:endParaRPr>
        </a:p>
      </dsp:txBody>
      <dsp:txXfrm>
        <a:off x="3826162" y="1164033"/>
        <a:ext cx="1070410" cy="1021512"/>
      </dsp:txXfrm>
    </dsp:sp>
    <dsp:sp modelId="{5C61A58A-EF73-424C-9439-EB822871CBEE}">
      <dsp:nvSpPr>
        <dsp:cNvPr id="0" name=""/>
        <dsp:cNvSpPr/>
      </dsp:nvSpPr>
      <dsp:spPr>
        <a:xfrm>
          <a:off x="3206685" y="2988460"/>
          <a:ext cx="1098699" cy="10986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cs-CZ" sz="1400" b="0" kern="1200">
              <a:latin typeface="Times New Roman" panose="02020603050405020304" pitchFamily="18" charset="0"/>
              <a:cs typeface="Times New Roman" panose="02020603050405020304" pitchFamily="18" charset="0"/>
            </a:rPr>
            <a:t>Hájit zájmy rodin na místní úrovni</a:t>
          </a:r>
          <a:endParaRPr lang="cs-CZ" sz="1400" kern="1200">
            <a:latin typeface="Times New Roman" panose="02020603050405020304" pitchFamily="18" charset="0"/>
            <a:cs typeface="Times New Roman" panose="02020603050405020304" pitchFamily="18" charset="0"/>
          </a:endParaRPr>
        </a:p>
      </dsp:txBody>
      <dsp:txXfrm>
        <a:off x="3367586" y="3149361"/>
        <a:ext cx="776897" cy="776897"/>
      </dsp:txXfrm>
    </dsp:sp>
    <dsp:sp modelId="{72CDF2D7-5FD9-455B-BD2C-69F1962B5F7C}">
      <dsp:nvSpPr>
        <dsp:cNvPr id="0" name=""/>
        <dsp:cNvSpPr/>
      </dsp:nvSpPr>
      <dsp:spPr>
        <a:xfrm>
          <a:off x="1164486" y="2906415"/>
          <a:ext cx="1265306" cy="126279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b="0" kern="1200">
              <a:latin typeface="Times New Roman" panose="02020603050405020304" pitchFamily="18" charset="0"/>
              <a:cs typeface="Times New Roman" panose="02020603050405020304" pitchFamily="18" charset="0"/>
            </a:rPr>
            <a:t>Podporovat zdravé fungování rodin, pomáhat rodinám neúplným</a:t>
          </a:r>
          <a:endParaRPr lang="cs-CZ" sz="1200" kern="1200">
            <a:latin typeface="Times New Roman" panose="02020603050405020304" pitchFamily="18" charset="0"/>
            <a:cs typeface="Times New Roman" panose="02020603050405020304" pitchFamily="18" charset="0"/>
          </a:endParaRPr>
        </a:p>
      </dsp:txBody>
      <dsp:txXfrm>
        <a:off x="1349786" y="3091346"/>
        <a:ext cx="894706" cy="892928"/>
      </dsp:txXfrm>
    </dsp:sp>
    <dsp:sp modelId="{32D64334-51B8-42E4-A9AD-533C14FCA86C}">
      <dsp:nvSpPr>
        <dsp:cNvPr id="0" name=""/>
        <dsp:cNvSpPr/>
      </dsp:nvSpPr>
      <dsp:spPr>
        <a:xfrm>
          <a:off x="642457" y="1125439"/>
          <a:ext cx="1098699" cy="10986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b="0" kern="1200">
              <a:latin typeface="Times New Roman" panose="02020603050405020304" pitchFamily="18" charset="0"/>
              <a:cs typeface="Times New Roman" panose="02020603050405020304" pitchFamily="18" charset="0"/>
            </a:rPr>
            <a:t>Zprostředkovat vzdělávací a poradenské aktivity</a:t>
          </a:r>
          <a:endParaRPr lang="cs-CZ" sz="1100" kern="1200">
            <a:latin typeface="Times New Roman" panose="02020603050405020304" pitchFamily="18" charset="0"/>
            <a:cs typeface="Times New Roman" panose="02020603050405020304" pitchFamily="18" charset="0"/>
          </a:endParaRPr>
        </a:p>
      </dsp:txBody>
      <dsp:txXfrm>
        <a:off x="803358" y="1286340"/>
        <a:ext cx="776897" cy="7768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4D17BE-4A58-4FD1-B9E4-03D1951FBF40}">
      <dsp:nvSpPr>
        <dsp:cNvPr id="0" name=""/>
        <dsp:cNvSpPr/>
      </dsp:nvSpPr>
      <dsp:spPr>
        <a:xfrm>
          <a:off x="436438" y="1072594"/>
          <a:ext cx="1862770" cy="9313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cs-CZ" sz="1500" u="sng" kern="1200"/>
            <a:t>Cílové skupiny</a:t>
          </a:r>
          <a:endParaRPr lang="cs-CZ" sz="1500" kern="1200"/>
        </a:p>
      </dsp:txBody>
      <dsp:txXfrm>
        <a:off x="463717" y="1099873"/>
        <a:ext cx="1808212" cy="876827"/>
      </dsp:txXfrm>
    </dsp:sp>
    <dsp:sp modelId="{CEFA7053-9028-4090-A6B4-0DC02BA3DD05}">
      <dsp:nvSpPr>
        <dsp:cNvPr id="0" name=""/>
        <dsp:cNvSpPr/>
      </dsp:nvSpPr>
      <dsp:spPr>
        <a:xfrm rot="18289469">
          <a:off x="2019377" y="975495"/>
          <a:ext cx="1304770" cy="54492"/>
        </a:xfrm>
        <a:custGeom>
          <a:avLst/>
          <a:gdLst/>
          <a:ahLst/>
          <a:cxnLst/>
          <a:rect l="0" t="0" r="0" b="0"/>
          <a:pathLst>
            <a:path>
              <a:moveTo>
                <a:pt x="0" y="27246"/>
              </a:moveTo>
              <a:lnTo>
                <a:pt x="1304770" y="272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639143" y="970121"/>
        <a:ext cx="65238" cy="65238"/>
      </dsp:txXfrm>
    </dsp:sp>
    <dsp:sp modelId="{7868D6C1-1E80-4A21-97F7-A10E3C50616A}">
      <dsp:nvSpPr>
        <dsp:cNvPr id="0" name=""/>
        <dsp:cNvSpPr/>
      </dsp:nvSpPr>
      <dsp:spPr>
        <a:xfrm>
          <a:off x="3044316" y="1502"/>
          <a:ext cx="1862770" cy="9313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cs-CZ" sz="1500" kern="1200"/>
            <a:t>Manželské páry (věk nerozhoduje)</a:t>
          </a:r>
        </a:p>
      </dsp:txBody>
      <dsp:txXfrm>
        <a:off x="3071595" y="28781"/>
        <a:ext cx="1808212" cy="876827"/>
      </dsp:txXfrm>
    </dsp:sp>
    <dsp:sp modelId="{4C2AEB7C-BF2B-4F37-AAFB-D433AB0089C2}">
      <dsp:nvSpPr>
        <dsp:cNvPr id="0" name=""/>
        <dsp:cNvSpPr/>
      </dsp:nvSpPr>
      <dsp:spPr>
        <a:xfrm>
          <a:off x="2299208" y="1511041"/>
          <a:ext cx="745108" cy="54492"/>
        </a:xfrm>
        <a:custGeom>
          <a:avLst/>
          <a:gdLst/>
          <a:ahLst/>
          <a:cxnLst/>
          <a:rect l="0" t="0" r="0" b="0"/>
          <a:pathLst>
            <a:path>
              <a:moveTo>
                <a:pt x="0" y="27246"/>
              </a:moveTo>
              <a:lnTo>
                <a:pt x="745108" y="272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653134" y="1519659"/>
        <a:ext cx="37255" cy="37255"/>
      </dsp:txXfrm>
    </dsp:sp>
    <dsp:sp modelId="{1935BBBD-8DC2-4080-9F8B-4600A8FDB140}">
      <dsp:nvSpPr>
        <dsp:cNvPr id="0" name=""/>
        <dsp:cNvSpPr/>
      </dsp:nvSpPr>
      <dsp:spPr>
        <a:xfrm>
          <a:off x="3044316" y="1072594"/>
          <a:ext cx="1862770" cy="9313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cs-CZ" sz="1500" kern="1200"/>
            <a:t>Mládež (od 15let, jako účastníci programů i jako dobrovolníci)</a:t>
          </a:r>
        </a:p>
      </dsp:txBody>
      <dsp:txXfrm>
        <a:off x="3071595" y="1099873"/>
        <a:ext cx="1808212" cy="876827"/>
      </dsp:txXfrm>
    </dsp:sp>
    <dsp:sp modelId="{5D794455-4FCF-4D29-BBA0-0D376E0A40CC}">
      <dsp:nvSpPr>
        <dsp:cNvPr id="0" name=""/>
        <dsp:cNvSpPr/>
      </dsp:nvSpPr>
      <dsp:spPr>
        <a:xfrm rot="3310531">
          <a:off x="2019377" y="2046587"/>
          <a:ext cx="1304770" cy="54492"/>
        </a:xfrm>
        <a:custGeom>
          <a:avLst/>
          <a:gdLst/>
          <a:ahLst/>
          <a:cxnLst/>
          <a:rect l="0" t="0" r="0" b="0"/>
          <a:pathLst>
            <a:path>
              <a:moveTo>
                <a:pt x="0" y="27246"/>
              </a:moveTo>
              <a:lnTo>
                <a:pt x="1304770" y="272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639143" y="2041214"/>
        <a:ext cx="65238" cy="65238"/>
      </dsp:txXfrm>
    </dsp:sp>
    <dsp:sp modelId="{66714B52-8067-4EE6-BA7B-15063E49C191}">
      <dsp:nvSpPr>
        <dsp:cNvPr id="0" name=""/>
        <dsp:cNvSpPr/>
      </dsp:nvSpPr>
      <dsp:spPr>
        <a:xfrm>
          <a:off x="3044316" y="2143687"/>
          <a:ext cx="1862770" cy="9313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cs-CZ" sz="1500" kern="1200"/>
            <a:t>Rodiny s dětmi (0-15 let)</a:t>
          </a:r>
        </a:p>
      </dsp:txBody>
      <dsp:txXfrm>
        <a:off x="3071595" y="2170966"/>
        <a:ext cx="1808212" cy="8768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1E09-DD5A-4284-B78B-1451EE5E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49</Pages>
  <Words>11405</Words>
  <Characters>72195</Characters>
  <Application>Microsoft Office Word</Application>
  <DocSecurity>0</DocSecurity>
  <Lines>1604</Lines>
  <Paragraphs>549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Majitel</dc:creator>
  <cp:lastModifiedBy>Luba</cp:lastModifiedBy>
  <cp:revision>128</cp:revision>
  <cp:lastPrinted>2014-03-06T18:33:00Z</cp:lastPrinted>
  <dcterms:created xsi:type="dcterms:W3CDTF">2015-02-15T14:12:00Z</dcterms:created>
  <dcterms:modified xsi:type="dcterms:W3CDTF">2015-03-23T10:52:00Z</dcterms:modified>
</cp:coreProperties>
</file>