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0568" w14:textId="50972D53" w:rsidR="00C51DF0" w:rsidRPr="00C2519C" w:rsidRDefault="00606C66" w:rsidP="00606C66">
      <w:pPr>
        <w:pageBreakBefore/>
        <w:jc w:val="center"/>
        <w:rPr>
          <w:rFonts w:cs="Times New Roman"/>
          <w:b/>
          <w:bCs/>
          <w:sz w:val="36"/>
          <w:szCs w:val="32"/>
        </w:rPr>
      </w:pPr>
      <w:bookmarkStart w:id="0" w:name="_Hlk39612380"/>
      <w:bookmarkStart w:id="1" w:name="_Hlk40444064"/>
      <w:r w:rsidRPr="00C2519C">
        <w:rPr>
          <w:rFonts w:cs="Times New Roman"/>
          <w:b/>
          <w:bCs/>
          <w:sz w:val="36"/>
          <w:szCs w:val="32"/>
        </w:rPr>
        <w:t>UNIVERZITA PALACKÉHO V OLOMOUCI</w:t>
      </w:r>
    </w:p>
    <w:p w14:paraId="58EB5839" w14:textId="05A61C45" w:rsidR="00C51DF0" w:rsidRPr="00C2519C" w:rsidRDefault="00606C66" w:rsidP="00606C66">
      <w:pPr>
        <w:jc w:val="center"/>
        <w:rPr>
          <w:rFonts w:cs="Times New Roman"/>
          <w:sz w:val="28"/>
          <w:szCs w:val="24"/>
        </w:rPr>
      </w:pPr>
      <w:r w:rsidRPr="00C2519C">
        <w:rPr>
          <w:rFonts w:cs="Times New Roman"/>
          <w:sz w:val="28"/>
          <w:szCs w:val="24"/>
        </w:rPr>
        <w:t>CYRILOMETODĚJSKÁ TEOLOGICKÁ FAKULTA</w:t>
      </w:r>
    </w:p>
    <w:p w14:paraId="57A45CB2" w14:textId="3870F86D" w:rsidR="00C51DF0" w:rsidRPr="00C2519C" w:rsidRDefault="00C51DF0" w:rsidP="00323AA8">
      <w:pPr>
        <w:spacing w:before="840"/>
        <w:jc w:val="center"/>
        <w:rPr>
          <w:rFonts w:cs="Times New Roman"/>
          <w:b/>
          <w:bCs/>
          <w:sz w:val="40"/>
          <w:szCs w:val="36"/>
        </w:rPr>
      </w:pPr>
      <w:r w:rsidRPr="00C2519C">
        <w:rPr>
          <w:rFonts w:cs="Times New Roman"/>
          <w:b/>
          <w:bCs/>
          <w:sz w:val="40"/>
          <w:szCs w:val="36"/>
        </w:rPr>
        <w:t>Katedra křesťanské sociální práce</w:t>
      </w:r>
    </w:p>
    <w:p w14:paraId="60F7523A" w14:textId="1B0516D9" w:rsidR="00C51DF0" w:rsidRPr="00C2519C" w:rsidRDefault="00C51DF0" w:rsidP="0003673D">
      <w:pPr>
        <w:spacing w:before="240"/>
        <w:jc w:val="center"/>
        <w:rPr>
          <w:rFonts w:cs="Times New Roman"/>
          <w:sz w:val="32"/>
          <w:szCs w:val="28"/>
        </w:rPr>
      </w:pPr>
      <w:r w:rsidRPr="00C2519C">
        <w:rPr>
          <w:rFonts w:cs="Times New Roman"/>
          <w:sz w:val="32"/>
          <w:szCs w:val="28"/>
        </w:rPr>
        <w:t>Charitativní</w:t>
      </w:r>
      <w:r w:rsidR="003D0BFD" w:rsidRPr="00C2519C">
        <w:rPr>
          <w:rFonts w:cs="Times New Roman"/>
          <w:sz w:val="32"/>
          <w:szCs w:val="28"/>
        </w:rPr>
        <w:t xml:space="preserve"> a </w:t>
      </w:r>
      <w:r w:rsidRPr="00C2519C">
        <w:rPr>
          <w:rFonts w:cs="Times New Roman"/>
          <w:sz w:val="32"/>
          <w:szCs w:val="28"/>
        </w:rPr>
        <w:t>sociální práce</w:t>
      </w:r>
    </w:p>
    <w:p w14:paraId="7A54E35D" w14:textId="7D8374F9" w:rsidR="00C51DF0" w:rsidRPr="00C2519C" w:rsidRDefault="00C51DF0" w:rsidP="00F6564A">
      <w:pPr>
        <w:spacing w:before="2160" w:after="840"/>
        <w:jc w:val="center"/>
        <w:rPr>
          <w:rFonts w:cs="Times New Roman"/>
          <w:sz w:val="36"/>
          <w:szCs w:val="36"/>
        </w:rPr>
      </w:pPr>
      <w:r w:rsidRPr="00C2519C">
        <w:rPr>
          <w:rFonts w:cs="Times New Roman"/>
          <w:sz w:val="36"/>
          <w:szCs w:val="36"/>
        </w:rPr>
        <w:t>Denisa Šabatová</w:t>
      </w:r>
    </w:p>
    <w:p w14:paraId="79C056FE" w14:textId="372B5FFB" w:rsidR="00C51DF0" w:rsidRPr="00C2519C" w:rsidRDefault="00C51DF0" w:rsidP="00606C66">
      <w:pPr>
        <w:jc w:val="center"/>
        <w:rPr>
          <w:rFonts w:cs="Times New Roman"/>
          <w:b/>
          <w:bCs/>
          <w:i/>
          <w:iCs/>
          <w:sz w:val="40"/>
          <w:szCs w:val="40"/>
        </w:rPr>
      </w:pPr>
      <w:r w:rsidRPr="00C2519C">
        <w:rPr>
          <w:rFonts w:cs="Times New Roman"/>
          <w:b/>
          <w:bCs/>
          <w:i/>
          <w:iCs/>
          <w:sz w:val="40"/>
          <w:szCs w:val="40"/>
        </w:rPr>
        <w:t>Nástup do domova pro seniory očima jejich klientů</w:t>
      </w:r>
    </w:p>
    <w:p w14:paraId="160DECD7" w14:textId="0C74F58D" w:rsidR="00D7368A" w:rsidRPr="00C2519C" w:rsidRDefault="00D7368A" w:rsidP="00F6564A">
      <w:pPr>
        <w:spacing w:before="360"/>
        <w:jc w:val="center"/>
        <w:rPr>
          <w:rFonts w:cs="Times New Roman"/>
          <w:sz w:val="36"/>
          <w:szCs w:val="36"/>
        </w:rPr>
      </w:pPr>
      <w:r w:rsidRPr="00C2519C">
        <w:rPr>
          <w:rFonts w:cs="Times New Roman"/>
          <w:sz w:val="36"/>
          <w:szCs w:val="36"/>
        </w:rPr>
        <w:t>Bakalářská práce</w:t>
      </w:r>
    </w:p>
    <w:p w14:paraId="7DFCDB8A" w14:textId="38F970D8" w:rsidR="00D7368A" w:rsidRPr="00C2519C" w:rsidRDefault="00D7368A" w:rsidP="00F6564A">
      <w:pPr>
        <w:spacing w:before="1560"/>
        <w:jc w:val="center"/>
        <w:rPr>
          <w:rFonts w:cs="Times New Roman"/>
          <w:sz w:val="36"/>
          <w:szCs w:val="36"/>
        </w:rPr>
      </w:pPr>
      <w:r w:rsidRPr="00C2519C">
        <w:rPr>
          <w:rFonts w:cs="Times New Roman"/>
          <w:sz w:val="36"/>
          <w:szCs w:val="36"/>
        </w:rPr>
        <w:t>Vedoucí práce: Mgr. Ivana Olecká, Ph.D.</w:t>
      </w:r>
    </w:p>
    <w:p w14:paraId="546AD833" w14:textId="2E2432A7" w:rsidR="00283057" w:rsidRPr="00C2519C" w:rsidRDefault="00D7368A" w:rsidP="006C3089">
      <w:pPr>
        <w:spacing w:before="1560"/>
        <w:jc w:val="center"/>
        <w:rPr>
          <w:rFonts w:cs="Times New Roman"/>
          <w:sz w:val="44"/>
          <w:szCs w:val="40"/>
        </w:rPr>
      </w:pPr>
      <w:r w:rsidRPr="00C2519C">
        <w:rPr>
          <w:rFonts w:cs="Times New Roman"/>
          <w:sz w:val="44"/>
          <w:szCs w:val="40"/>
        </w:rPr>
        <w:t>2020</w:t>
      </w:r>
    </w:p>
    <w:p w14:paraId="531211D1" w14:textId="77777777" w:rsidR="00782DD8" w:rsidRPr="00C2519C" w:rsidRDefault="00782DD8">
      <w:pPr>
        <w:spacing w:after="160" w:line="259" w:lineRule="auto"/>
        <w:jc w:val="left"/>
        <w:rPr>
          <w:rFonts w:cs="Times New Roman"/>
          <w:sz w:val="44"/>
          <w:szCs w:val="40"/>
        </w:rPr>
        <w:sectPr w:rsidR="00782DD8" w:rsidRPr="00C2519C" w:rsidSect="00EE7983">
          <w:footerReference w:type="first" r:id="rId8"/>
          <w:pgSz w:w="11906" w:h="16838" w:code="9"/>
          <w:pgMar w:top="1440" w:right="1418" w:bottom="1440" w:left="1985" w:header="709" w:footer="709" w:gutter="0"/>
          <w:pgNumType w:start="1"/>
          <w:cols w:space="708"/>
          <w:vAlign w:val="center"/>
          <w:titlePg/>
          <w:docGrid w:linePitch="360"/>
        </w:sectPr>
      </w:pPr>
    </w:p>
    <w:p w14:paraId="65E5F9FD" w14:textId="77777777" w:rsidR="00C4792C" w:rsidRPr="00C2519C" w:rsidRDefault="00CD613F" w:rsidP="00FB511D">
      <w:pPr>
        <w:keepNext/>
        <w:spacing w:after="240"/>
        <w:rPr>
          <w:rFonts w:cs="Times New Roman"/>
          <w:b/>
          <w:bCs/>
        </w:rPr>
      </w:pPr>
      <w:bookmarkStart w:id="2" w:name="_Toc35473546"/>
      <w:bookmarkStart w:id="3" w:name="_Toc35738501"/>
      <w:bookmarkStart w:id="4" w:name="_Toc39524260"/>
      <w:bookmarkStart w:id="5" w:name="_Toc39524387"/>
      <w:bookmarkStart w:id="6" w:name="_Toc39524466"/>
      <w:r w:rsidRPr="00C2519C">
        <w:rPr>
          <w:rFonts w:cs="Times New Roman"/>
          <w:b/>
          <w:bCs/>
        </w:rPr>
        <w:lastRenderedPageBreak/>
        <w:t>Prohlášení</w:t>
      </w:r>
      <w:bookmarkEnd w:id="2"/>
      <w:bookmarkEnd w:id="3"/>
      <w:bookmarkEnd w:id="4"/>
      <w:bookmarkEnd w:id="5"/>
      <w:bookmarkEnd w:id="6"/>
      <w:r w:rsidR="00C4792C" w:rsidRPr="00C2519C">
        <w:rPr>
          <w:rFonts w:cs="Times New Roman"/>
          <w:b/>
          <w:bCs/>
        </w:rPr>
        <w:t>:</w:t>
      </w:r>
    </w:p>
    <w:p w14:paraId="3861FDDB" w14:textId="148235D2" w:rsidR="00CD613F" w:rsidRPr="00C2519C" w:rsidRDefault="00CD613F" w:rsidP="00C4792C">
      <w:pPr>
        <w:rPr>
          <w:rFonts w:cs="Times New Roman"/>
        </w:rPr>
      </w:pPr>
      <w:r w:rsidRPr="00C2519C">
        <w:rPr>
          <w:rFonts w:cs="Times New Roman"/>
        </w:rPr>
        <w:t>Prohlašuji, že jsem práci vypracoval/a samostatně</w:t>
      </w:r>
      <w:r w:rsidR="003D0BFD" w:rsidRPr="00C2519C">
        <w:rPr>
          <w:rFonts w:cs="Times New Roman"/>
        </w:rPr>
        <w:t xml:space="preserve"> a </w:t>
      </w:r>
      <w:r w:rsidRPr="00C2519C">
        <w:rPr>
          <w:rFonts w:cs="Times New Roman"/>
        </w:rPr>
        <w:t>že jsem všechny použité informační zdroje uvedla v seznamu literatury.</w:t>
      </w:r>
    </w:p>
    <w:p w14:paraId="0F42CA09" w14:textId="1EF59583" w:rsidR="00283057" w:rsidRPr="00C2519C" w:rsidRDefault="00D12C1B" w:rsidP="00595088">
      <w:pPr>
        <w:tabs>
          <w:tab w:val="left" w:pos="5387"/>
          <w:tab w:val="left" w:pos="6237"/>
        </w:tabs>
        <w:spacing w:before="720"/>
        <w:rPr>
          <w:rFonts w:cs="Times New Roman"/>
        </w:rPr>
      </w:pPr>
      <w:r w:rsidRPr="00C2519C">
        <w:rPr>
          <w:rFonts w:cs="Times New Roman"/>
        </w:rPr>
        <w:t xml:space="preserve">V Olomouci dne </w:t>
      </w:r>
      <w:r w:rsidR="00CD56F0" w:rsidRPr="00C2519C">
        <w:rPr>
          <w:rFonts w:cs="Times New Roman"/>
        </w:rPr>
        <w:t>15. 5. 2020</w:t>
      </w:r>
      <w:r w:rsidRPr="00C2519C">
        <w:rPr>
          <w:rFonts w:cs="Times New Roman"/>
        </w:rPr>
        <w:tab/>
      </w:r>
      <w:r w:rsidRPr="00C2519C">
        <w:rPr>
          <w:rFonts w:cs="Times New Roman"/>
        </w:rPr>
        <w:tab/>
      </w:r>
      <w:r w:rsidRPr="00C2519C">
        <w:rPr>
          <w:rFonts w:cs="Times New Roman"/>
        </w:rPr>
        <w:tab/>
      </w:r>
    </w:p>
    <w:p w14:paraId="376312D7" w14:textId="77777777" w:rsidR="00782DD8" w:rsidRPr="00C2519C" w:rsidRDefault="00782DD8">
      <w:pPr>
        <w:spacing w:after="160" w:line="259" w:lineRule="auto"/>
        <w:jc w:val="left"/>
        <w:rPr>
          <w:rFonts w:cs="Times New Roman"/>
        </w:rPr>
        <w:sectPr w:rsidR="00782DD8" w:rsidRPr="00C2519C" w:rsidSect="00FB511D">
          <w:footerReference w:type="first" r:id="rId9"/>
          <w:pgSz w:w="11906" w:h="16838" w:code="9"/>
          <w:pgMar w:top="1440" w:right="1418" w:bottom="1440" w:left="1985" w:header="709" w:footer="709" w:gutter="0"/>
          <w:pgNumType w:start="0"/>
          <w:cols w:space="708"/>
          <w:vAlign w:val="bottom"/>
          <w:titlePg/>
          <w:docGrid w:linePitch="360"/>
        </w:sectPr>
      </w:pPr>
    </w:p>
    <w:p w14:paraId="378E59A6" w14:textId="310D2777" w:rsidR="00693F6B" w:rsidRPr="00C2519C" w:rsidRDefault="00CD613F" w:rsidP="00FE1B81">
      <w:pPr>
        <w:spacing w:after="240"/>
        <w:rPr>
          <w:rFonts w:cs="Times New Roman"/>
          <w:b/>
          <w:bCs/>
        </w:rPr>
      </w:pPr>
      <w:bookmarkStart w:id="7" w:name="_Toc35473547"/>
      <w:bookmarkStart w:id="8" w:name="_Toc35738502"/>
      <w:bookmarkStart w:id="9" w:name="_Toc39524261"/>
      <w:bookmarkStart w:id="10" w:name="_Toc39524388"/>
      <w:bookmarkStart w:id="11" w:name="_Toc39524467"/>
      <w:r w:rsidRPr="00C2519C">
        <w:rPr>
          <w:rFonts w:cs="Times New Roman"/>
          <w:b/>
          <w:bCs/>
        </w:rPr>
        <w:lastRenderedPageBreak/>
        <w:t xml:space="preserve">Poděkování </w:t>
      </w:r>
      <w:bookmarkEnd w:id="7"/>
      <w:bookmarkEnd w:id="8"/>
      <w:bookmarkEnd w:id="9"/>
      <w:bookmarkEnd w:id="10"/>
      <w:bookmarkEnd w:id="11"/>
    </w:p>
    <w:p w14:paraId="5583BF6E" w14:textId="2166B557" w:rsidR="007E089E" w:rsidRPr="00C2519C" w:rsidRDefault="007E089E" w:rsidP="007E089E">
      <w:pPr>
        <w:rPr>
          <w:rFonts w:cs="Times New Roman"/>
        </w:rPr>
      </w:pPr>
      <w:r w:rsidRPr="00C2519C">
        <w:rPr>
          <w:rFonts w:cs="Times New Roman"/>
        </w:rPr>
        <w:t xml:space="preserve">Poděkování patří paní Mgr. Ivaně </w:t>
      </w:r>
      <w:proofErr w:type="spellStart"/>
      <w:r w:rsidRPr="00C2519C">
        <w:rPr>
          <w:rFonts w:cs="Times New Roman"/>
        </w:rPr>
        <w:t>Olecké</w:t>
      </w:r>
      <w:proofErr w:type="spellEnd"/>
      <w:r w:rsidRPr="00C2519C">
        <w:rPr>
          <w:rFonts w:cs="Times New Roman"/>
        </w:rPr>
        <w:t xml:space="preserve">, Ph.D. za odborné vedení, cenné rady a připomínky ke zpracování bakalářské práce. Děkuji </w:t>
      </w:r>
      <w:r w:rsidR="00155485" w:rsidRPr="00C2519C">
        <w:rPr>
          <w:rFonts w:cs="Times New Roman"/>
        </w:rPr>
        <w:t>klientům domova pro seniory</w:t>
      </w:r>
      <w:r w:rsidRPr="00C2519C">
        <w:rPr>
          <w:rFonts w:cs="Times New Roman"/>
        </w:rPr>
        <w:t>, kteří byli ochotni sdílet své zkušenosti a věnovali mi svůj čas a důvěru.</w:t>
      </w:r>
    </w:p>
    <w:p w14:paraId="1241085F" w14:textId="7C477FCD" w:rsidR="00782DD8" w:rsidRPr="00C2519C" w:rsidRDefault="00865EC2" w:rsidP="00C30A37">
      <w:pPr>
        <w:pStyle w:val="Normln-prvn"/>
        <w:rPr>
          <w:rFonts w:eastAsiaTheme="majorEastAsia" w:cs="Times New Roman"/>
          <w:sz w:val="32"/>
          <w:szCs w:val="32"/>
        </w:rPr>
      </w:pPr>
      <w:r w:rsidRPr="00C2519C">
        <w:rPr>
          <w:rFonts w:cs="Times New Roman"/>
        </w:rPr>
        <w:t xml:space="preserve">Mé </w:t>
      </w:r>
      <w:r w:rsidR="00155485" w:rsidRPr="00C2519C">
        <w:rPr>
          <w:rFonts w:cs="Times New Roman"/>
        </w:rPr>
        <w:t xml:space="preserve">poděkování </w:t>
      </w:r>
      <w:r w:rsidRPr="00C2519C">
        <w:rPr>
          <w:rFonts w:cs="Times New Roman"/>
        </w:rPr>
        <w:t>náleží</w:t>
      </w:r>
      <w:r w:rsidR="00A217D8" w:rsidRPr="00C2519C">
        <w:rPr>
          <w:rFonts w:cs="Times New Roman"/>
        </w:rPr>
        <w:t xml:space="preserve"> i</w:t>
      </w:r>
      <w:r w:rsidR="007E089E" w:rsidRPr="00C2519C">
        <w:rPr>
          <w:rFonts w:cs="Times New Roman"/>
        </w:rPr>
        <w:t xml:space="preserve"> mým nejbližším za podporu a pochopení</w:t>
      </w:r>
      <w:r w:rsidR="00A217D8" w:rsidRPr="00C2519C">
        <w:rPr>
          <w:rFonts w:cs="Times New Roman"/>
        </w:rPr>
        <w:t>. Velký dík bych ráda vyjádřila i</w:t>
      </w:r>
      <w:r w:rsidR="007E089E" w:rsidRPr="00C2519C">
        <w:rPr>
          <w:rFonts w:cs="Times New Roman"/>
        </w:rPr>
        <w:t xml:space="preserve"> kamarádovi Martinovi, který mi byl s trpělivostí největším rádcem a oporou.</w:t>
      </w:r>
    </w:p>
    <w:p w14:paraId="6BBF31E9" w14:textId="1E72AE4F" w:rsidR="00846E09" w:rsidRPr="00C2519C" w:rsidRDefault="00846E09" w:rsidP="00C30A37">
      <w:pPr>
        <w:pStyle w:val="Normln-prvn"/>
        <w:rPr>
          <w:rFonts w:eastAsiaTheme="majorEastAsia" w:cs="Times New Roman"/>
          <w:sz w:val="32"/>
          <w:szCs w:val="32"/>
        </w:rPr>
        <w:sectPr w:rsidR="00846E09" w:rsidRPr="00C2519C" w:rsidSect="00644B95">
          <w:footerReference w:type="first" r:id="rId10"/>
          <w:pgSz w:w="11906" w:h="16838" w:code="9"/>
          <w:pgMar w:top="1440" w:right="1418" w:bottom="1440" w:left="1985" w:header="709" w:footer="709" w:gutter="0"/>
          <w:pgNumType w:start="0"/>
          <w:cols w:space="708"/>
          <w:vAlign w:val="bottom"/>
          <w:titlePg/>
          <w:docGrid w:linePitch="360"/>
        </w:sectPr>
      </w:pPr>
    </w:p>
    <w:bookmarkStart w:id="12" w:name="_Toc39524262" w:displacedByCustomXml="next"/>
    <w:bookmarkEnd w:id="12" w:displacedByCustomXml="next"/>
    <w:bookmarkStart w:id="13" w:name="_Toc35738504" w:displacedByCustomXml="next"/>
    <w:bookmarkStart w:id="14" w:name="_Toc35473549" w:displacedByCustomXml="next"/>
    <w:sdt>
      <w:sdtPr>
        <w:rPr>
          <w:rFonts w:ascii="Times New Roman" w:eastAsiaTheme="minorHAnsi" w:hAnsi="Times New Roman" w:cs="Times New Roman"/>
          <w:color w:val="auto"/>
          <w:sz w:val="24"/>
          <w:szCs w:val="24"/>
          <w:lang w:eastAsia="en-US"/>
        </w:rPr>
        <w:id w:val="1484963781"/>
        <w:docPartObj>
          <w:docPartGallery w:val="Table of Contents"/>
          <w:docPartUnique/>
        </w:docPartObj>
      </w:sdtPr>
      <w:sdtEndPr>
        <w:rPr>
          <w:b/>
          <w:bCs/>
        </w:rPr>
      </w:sdtEndPr>
      <w:sdtContent>
        <w:p w14:paraId="36A15148" w14:textId="2856FD54" w:rsidR="00B92D8C" w:rsidRPr="00367A14" w:rsidRDefault="00B92D8C" w:rsidP="00B92D8C">
          <w:pPr>
            <w:pStyle w:val="Nadpisobsahu"/>
            <w:pageBreakBefore/>
            <w:rPr>
              <w:rFonts w:ascii="Times New Roman" w:hAnsi="Times New Roman" w:cs="Times New Roman"/>
              <w:color w:val="auto"/>
              <w:sz w:val="28"/>
              <w:szCs w:val="28"/>
            </w:rPr>
          </w:pPr>
          <w:r w:rsidRPr="00367A14">
            <w:rPr>
              <w:rFonts w:ascii="Times New Roman" w:hAnsi="Times New Roman" w:cs="Times New Roman"/>
              <w:color w:val="auto"/>
              <w:sz w:val="28"/>
              <w:szCs w:val="28"/>
            </w:rPr>
            <w:t>Obsah</w:t>
          </w:r>
        </w:p>
        <w:p w14:paraId="67A49878" w14:textId="2B820492" w:rsidR="00C2519C" w:rsidRPr="00367A14" w:rsidRDefault="00B92D8C">
          <w:pPr>
            <w:pStyle w:val="Obsah1"/>
            <w:tabs>
              <w:tab w:val="right" w:leader="dot" w:pos="8493"/>
            </w:tabs>
            <w:rPr>
              <w:rFonts w:eastAsiaTheme="minorEastAsia" w:cs="Times New Roman"/>
              <w:noProof/>
              <w:szCs w:val="24"/>
              <w:lang w:eastAsia="cs-CZ"/>
            </w:rPr>
          </w:pPr>
          <w:r w:rsidRPr="00367A14">
            <w:rPr>
              <w:rFonts w:cs="Times New Roman"/>
              <w:szCs w:val="24"/>
            </w:rPr>
            <w:fldChar w:fldCharType="begin"/>
          </w:r>
          <w:r w:rsidRPr="00367A14">
            <w:rPr>
              <w:rFonts w:cs="Times New Roman"/>
              <w:szCs w:val="24"/>
            </w:rPr>
            <w:instrText xml:space="preserve"> TOC \o "1-3" \h \z \u </w:instrText>
          </w:r>
          <w:r w:rsidRPr="00367A14">
            <w:rPr>
              <w:rFonts w:cs="Times New Roman"/>
              <w:szCs w:val="24"/>
            </w:rPr>
            <w:fldChar w:fldCharType="separate"/>
          </w:r>
          <w:hyperlink w:anchor="_Toc40446008" w:history="1">
            <w:r w:rsidR="00C2519C" w:rsidRPr="00367A14">
              <w:rPr>
                <w:rStyle w:val="Hypertextovodkaz"/>
                <w:rFonts w:cs="Times New Roman"/>
                <w:noProof/>
                <w:szCs w:val="24"/>
              </w:rPr>
              <w:t>Úvod</w:t>
            </w:r>
            <w:r w:rsidR="00C2519C" w:rsidRPr="00367A14">
              <w:rPr>
                <w:rFonts w:cs="Times New Roman"/>
                <w:noProof/>
                <w:webHidden/>
                <w:szCs w:val="24"/>
              </w:rPr>
              <w:tab/>
            </w:r>
            <w:r w:rsidR="00C2519C" w:rsidRPr="00367A14">
              <w:rPr>
                <w:rFonts w:cs="Times New Roman"/>
                <w:noProof/>
                <w:webHidden/>
                <w:szCs w:val="24"/>
              </w:rPr>
              <w:fldChar w:fldCharType="begin"/>
            </w:r>
            <w:r w:rsidR="00C2519C" w:rsidRPr="00367A14">
              <w:rPr>
                <w:rFonts w:cs="Times New Roman"/>
                <w:noProof/>
                <w:webHidden/>
                <w:szCs w:val="24"/>
              </w:rPr>
              <w:instrText xml:space="preserve"> PAGEREF _Toc40446008 \h </w:instrText>
            </w:r>
            <w:r w:rsidR="00C2519C" w:rsidRPr="00367A14">
              <w:rPr>
                <w:rFonts w:cs="Times New Roman"/>
                <w:noProof/>
                <w:webHidden/>
                <w:szCs w:val="24"/>
              </w:rPr>
            </w:r>
            <w:r w:rsidR="00C2519C" w:rsidRPr="00367A14">
              <w:rPr>
                <w:rFonts w:cs="Times New Roman"/>
                <w:noProof/>
                <w:webHidden/>
                <w:szCs w:val="24"/>
              </w:rPr>
              <w:fldChar w:fldCharType="separate"/>
            </w:r>
            <w:r w:rsidR="00C2519C" w:rsidRPr="00367A14">
              <w:rPr>
                <w:rFonts w:cs="Times New Roman"/>
                <w:noProof/>
                <w:webHidden/>
                <w:szCs w:val="24"/>
              </w:rPr>
              <w:t>8</w:t>
            </w:r>
            <w:r w:rsidR="00C2519C" w:rsidRPr="00367A14">
              <w:rPr>
                <w:rFonts w:cs="Times New Roman"/>
                <w:noProof/>
                <w:webHidden/>
                <w:szCs w:val="24"/>
              </w:rPr>
              <w:fldChar w:fldCharType="end"/>
            </w:r>
          </w:hyperlink>
        </w:p>
        <w:p w14:paraId="307A1C32" w14:textId="230B8CB7" w:rsidR="00C2519C" w:rsidRPr="00367A14" w:rsidRDefault="00C2519C">
          <w:pPr>
            <w:pStyle w:val="Obsah1"/>
            <w:tabs>
              <w:tab w:val="left" w:pos="480"/>
              <w:tab w:val="right" w:leader="dot" w:pos="8493"/>
            </w:tabs>
            <w:rPr>
              <w:rFonts w:eastAsiaTheme="minorEastAsia" w:cs="Times New Roman"/>
              <w:noProof/>
              <w:szCs w:val="24"/>
              <w:lang w:eastAsia="cs-CZ"/>
            </w:rPr>
          </w:pPr>
          <w:hyperlink w:anchor="_Toc40446009" w:history="1">
            <w:r w:rsidRPr="00367A14">
              <w:rPr>
                <w:rStyle w:val="Hypertextovodkaz"/>
                <w:rFonts w:cs="Times New Roman"/>
                <w:noProof/>
                <w:szCs w:val="24"/>
              </w:rPr>
              <w:t>1</w:t>
            </w:r>
            <w:r w:rsidRPr="00367A14">
              <w:rPr>
                <w:rFonts w:eastAsiaTheme="minorEastAsia" w:cs="Times New Roman"/>
                <w:noProof/>
                <w:szCs w:val="24"/>
                <w:lang w:eastAsia="cs-CZ"/>
              </w:rPr>
              <w:tab/>
            </w:r>
            <w:r w:rsidRPr="00367A14">
              <w:rPr>
                <w:rStyle w:val="Hypertextovodkaz"/>
                <w:rFonts w:cs="Times New Roman"/>
                <w:noProof/>
                <w:szCs w:val="24"/>
              </w:rPr>
              <w:t>Stáří, stárnutí</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_Toc40446009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10</w:t>
            </w:r>
            <w:r w:rsidRPr="00367A14">
              <w:rPr>
                <w:rFonts w:cs="Times New Roman"/>
                <w:noProof/>
                <w:webHidden/>
                <w:szCs w:val="24"/>
              </w:rPr>
              <w:fldChar w:fldCharType="end"/>
            </w:r>
          </w:hyperlink>
        </w:p>
        <w:p w14:paraId="57987385" w14:textId="7DCB0C60"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10" w:history="1">
            <w:r w:rsidRPr="00367A14">
              <w:rPr>
                <w:rStyle w:val="Hypertextovodkaz"/>
                <w:rFonts w:cs="Times New Roman"/>
                <w:noProof/>
                <w:szCs w:val="24"/>
              </w:rPr>
              <w:t>1.1</w:t>
            </w:r>
            <w:r w:rsidRPr="00367A14">
              <w:rPr>
                <w:rFonts w:eastAsiaTheme="minorEastAsia" w:cs="Times New Roman"/>
                <w:noProof/>
                <w:szCs w:val="24"/>
                <w:lang w:eastAsia="cs-CZ"/>
              </w:rPr>
              <w:tab/>
            </w:r>
            <w:r w:rsidRPr="00367A14">
              <w:rPr>
                <w:rStyle w:val="Hypertextovodkaz"/>
                <w:rFonts w:cs="Times New Roman"/>
                <w:noProof/>
                <w:szCs w:val="24"/>
              </w:rPr>
              <w:t>Stárnutí populace – demografický vývoj</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_Toc40446010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10</w:t>
            </w:r>
            <w:r w:rsidRPr="00367A14">
              <w:rPr>
                <w:rFonts w:cs="Times New Roman"/>
                <w:noProof/>
                <w:webHidden/>
                <w:szCs w:val="24"/>
              </w:rPr>
              <w:fldChar w:fldCharType="end"/>
            </w:r>
          </w:hyperlink>
        </w:p>
        <w:p w14:paraId="0E94887D" w14:textId="16343C82"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11" w:history="1">
            <w:r w:rsidRPr="00367A14">
              <w:rPr>
                <w:rStyle w:val="Hypertextovodkaz"/>
                <w:rFonts w:cs="Times New Roman"/>
                <w:noProof/>
                <w:szCs w:val="24"/>
              </w:rPr>
              <w:t>1.2</w:t>
            </w:r>
            <w:r w:rsidRPr="00367A14">
              <w:rPr>
                <w:rFonts w:eastAsiaTheme="minorEastAsia" w:cs="Times New Roman"/>
                <w:noProof/>
                <w:szCs w:val="24"/>
                <w:lang w:eastAsia="cs-CZ"/>
              </w:rPr>
              <w:tab/>
            </w:r>
            <w:r w:rsidRPr="00367A14">
              <w:rPr>
                <w:rStyle w:val="Hypertextovodkaz"/>
                <w:rFonts w:cs="Times New Roman"/>
                <w:noProof/>
                <w:szCs w:val="24"/>
              </w:rPr>
              <w:t>Charakteristika pojmů</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_Toc40446011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11</w:t>
            </w:r>
            <w:r w:rsidRPr="00367A14">
              <w:rPr>
                <w:rFonts w:cs="Times New Roman"/>
                <w:noProof/>
                <w:webHidden/>
                <w:szCs w:val="24"/>
              </w:rPr>
              <w:fldChar w:fldCharType="end"/>
            </w:r>
          </w:hyperlink>
        </w:p>
        <w:p w14:paraId="7344EEB6" w14:textId="019C3F80"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12" w:history="1">
            <w:r w:rsidRPr="00367A14">
              <w:rPr>
                <w:rStyle w:val="Hypertextovodkaz"/>
                <w:rFonts w:cs="Times New Roman"/>
                <w:noProof/>
                <w:szCs w:val="24"/>
              </w:rPr>
              <w:t>1.3</w:t>
            </w:r>
            <w:r w:rsidRPr="00367A14">
              <w:rPr>
                <w:rFonts w:eastAsiaTheme="minorEastAsia" w:cs="Times New Roman"/>
                <w:noProof/>
                <w:szCs w:val="24"/>
                <w:lang w:eastAsia="cs-CZ"/>
              </w:rPr>
              <w:tab/>
            </w:r>
            <w:r w:rsidRPr="00367A14">
              <w:rPr>
                <w:rStyle w:val="Hypertextovodkaz"/>
                <w:rFonts w:cs="Times New Roman"/>
                <w:noProof/>
                <w:szCs w:val="24"/>
              </w:rPr>
              <w:t>Přijetí změn ve stáří</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_Toc40446012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12</w:t>
            </w:r>
            <w:r w:rsidRPr="00367A14">
              <w:rPr>
                <w:rFonts w:cs="Times New Roman"/>
                <w:noProof/>
                <w:webHidden/>
                <w:szCs w:val="24"/>
              </w:rPr>
              <w:fldChar w:fldCharType="end"/>
            </w:r>
          </w:hyperlink>
        </w:p>
        <w:p w14:paraId="3686AB03" w14:textId="3CD96047" w:rsidR="00C2519C" w:rsidRPr="00367A14" w:rsidRDefault="00C2519C">
          <w:pPr>
            <w:pStyle w:val="Obsah1"/>
            <w:tabs>
              <w:tab w:val="left" w:pos="480"/>
              <w:tab w:val="right" w:leader="dot" w:pos="8493"/>
            </w:tabs>
            <w:rPr>
              <w:rFonts w:eastAsiaTheme="minorEastAsia" w:cs="Times New Roman"/>
              <w:noProof/>
              <w:szCs w:val="24"/>
              <w:lang w:eastAsia="cs-CZ"/>
            </w:rPr>
          </w:pPr>
          <w:hyperlink w:anchor="_Toc40446013" w:history="1">
            <w:r w:rsidRPr="00367A14">
              <w:rPr>
                <w:rStyle w:val="Hypertextovodkaz"/>
                <w:rFonts w:cs="Times New Roman"/>
                <w:noProof/>
                <w:szCs w:val="24"/>
              </w:rPr>
              <w:t>2</w:t>
            </w:r>
            <w:r w:rsidRPr="00367A14">
              <w:rPr>
                <w:rFonts w:eastAsiaTheme="minorEastAsia" w:cs="Times New Roman"/>
                <w:noProof/>
                <w:szCs w:val="24"/>
                <w:lang w:eastAsia="cs-CZ"/>
              </w:rPr>
              <w:tab/>
            </w:r>
            <w:r w:rsidRPr="00367A14">
              <w:rPr>
                <w:rStyle w:val="Hypertextovodkaz"/>
                <w:rFonts w:cs="Times New Roman"/>
                <w:noProof/>
                <w:szCs w:val="24"/>
              </w:rPr>
              <w:t>Potřeby seniorů</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_Toc40446013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13</w:t>
            </w:r>
            <w:r w:rsidRPr="00367A14">
              <w:rPr>
                <w:rFonts w:cs="Times New Roman"/>
                <w:noProof/>
                <w:webHidden/>
                <w:szCs w:val="24"/>
              </w:rPr>
              <w:fldChar w:fldCharType="end"/>
            </w:r>
          </w:hyperlink>
        </w:p>
        <w:p w14:paraId="675B6555" w14:textId="52C046DA"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14" w:history="1">
            <w:r w:rsidRPr="00367A14">
              <w:rPr>
                <w:rStyle w:val="Hypertextovodkaz"/>
                <w:rFonts w:cs="Times New Roman"/>
                <w:noProof/>
                <w:szCs w:val="24"/>
              </w:rPr>
              <w:t>2.1</w:t>
            </w:r>
            <w:r w:rsidRPr="00367A14">
              <w:rPr>
                <w:rFonts w:eastAsiaTheme="minorEastAsia" w:cs="Times New Roman"/>
                <w:noProof/>
                <w:szCs w:val="24"/>
                <w:lang w:eastAsia="cs-CZ"/>
              </w:rPr>
              <w:tab/>
            </w:r>
            <w:r w:rsidRPr="00367A14">
              <w:rPr>
                <w:rStyle w:val="Hypertextovodkaz"/>
                <w:rFonts w:cs="Times New Roman"/>
                <w:noProof/>
                <w:szCs w:val="24"/>
              </w:rPr>
              <w:t>Maslowova pyramida potřeb</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_Toc40446014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14</w:t>
            </w:r>
            <w:r w:rsidRPr="00367A14">
              <w:rPr>
                <w:rFonts w:cs="Times New Roman"/>
                <w:noProof/>
                <w:webHidden/>
                <w:szCs w:val="24"/>
              </w:rPr>
              <w:fldChar w:fldCharType="end"/>
            </w:r>
          </w:hyperlink>
        </w:p>
        <w:p w14:paraId="384B6684" w14:textId="28332BC0"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15" w:history="1">
            <w:r w:rsidRPr="00367A14">
              <w:rPr>
                <w:rStyle w:val="Hypertextovodkaz"/>
                <w:rFonts w:cs="Times New Roman"/>
                <w:noProof/>
                <w:szCs w:val="24"/>
              </w:rPr>
              <w:t>2.2</w:t>
            </w:r>
            <w:r w:rsidRPr="00367A14">
              <w:rPr>
                <w:rFonts w:eastAsiaTheme="minorEastAsia" w:cs="Times New Roman"/>
                <w:noProof/>
                <w:szCs w:val="24"/>
                <w:lang w:eastAsia="cs-CZ"/>
              </w:rPr>
              <w:tab/>
            </w:r>
            <w:r w:rsidRPr="00367A14">
              <w:rPr>
                <w:rStyle w:val="Hypertextovodkaz"/>
                <w:rFonts w:cs="Times New Roman"/>
                <w:noProof/>
                <w:szCs w:val="24"/>
              </w:rPr>
              <w:t>Posouzení situace klienta</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_Toc40446015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15</w:t>
            </w:r>
            <w:r w:rsidRPr="00367A14">
              <w:rPr>
                <w:rFonts w:cs="Times New Roman"/>
                <w:noProof/>
                <w:webHidden/>
                <w:szCs w:val="24"/>
              </w:rPr>
              <w:fldChar w:fldCharType="end"/>
            </w:r>
          </w:hyperlink>
        </w:p>
        <w:p w14:paraId="3FA89A5D" w14:textId="6570E66F" w:rsidR="00C2519C" w:rsidRPr="00367A14" w:rsidRDefault="00C2519C">
          <w:pPr>
            <w:pStyle w:val="Obsah1"/>
            <w:tabs>
              <w:tab w:val="left" w:pos="480"/>
              <w:tab w:val="right" w:leader="dot" w:pos="8493"/>
            </w:tabs>
            <w:rPr>
              <w:rFonts w:eastAsiaTheme="minorEastAsia" w:cs="Times New Roman"/>
              <w:noProof/>
              <w:szCs w:val="24"/>
              <w:lang w:eastAsia="cs-CZ"/>
            </w:rPr>
          </w:pPr>
          <w:hyperlink w:anchor="_Toc40446016" w:history="1">
            <w:r w:rsidRPr="00367A14">
              <w:rPr>
                <w:rStyle w:val="Hypertextovodkaz"/>
                <w:rFonts w:cs="Times New Roman"/>
                <w:noProof/>
                <w:szCs w:val="24"/>
              </w:rPr>
              <w:t>3</w:t>
            </w:r>
            <w:r w:rsidRPr="00367A14">
              <w:rPr>
                <w:rFonts w:eastAsiaTheme="minorEastAsia" w:cs="Times New Roman"/>
                <w:noProof/>
                <w:szCs w:val="24"/>
                <w:lang w:eastAsia="cs-CZ"/>
              </w:rPr>
              <w:tab/>
            </w:r>
            <w:r w:rsidRPr="00367A14">
              <w:rPr>
                <w:rStyle w:val="Hypertextovodkaz"/>
                <w:rFonts w:cs="Times New Roman"/>
                <w:noProof/>
                <w:szCs w:val="24"/>
              </w:rPr>
              <w:t>Sociální služby pro seniory</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_Toc40446016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17</w:t>
            </w:r>
            <w:r w:rsidRPr="00367A14">
              <w:rPr>
                <w:rFonts w:cs="Times New Roman"/>
                <w:noProof/>
                <w:webHidden/>
                <w:szCs w:val="24"/>
              </w:rPr>
              <w:fldChar w:fldCharType="end"/>
            </w:r>
          </w:hyperlink>
        </w:p>
        <w:p w14:paraId="4236B568" w14:textId="6DC2B757"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17" w:history="1">
            <w:r w:rsidRPr="00367A14">
              <w:rPr>
                <w:rStyle w:val="Hypertextovodkaz"/>
                <w:rFonts w:cs="Times New Roman"/>
                <w:noProof/>
                <w:szCs w:val="24"/>
              </w:rPr>
              <w:t>3.1</w:t>
            </w:r>
            <w:r w:rsidRPr="00367A14">
              <w:rPr>
                <w:rFonts w:eastAsiaTheme="minorEastAsia" w:cs="Times New Roman"/>
                <w:noProof/>
                <w:szCs w:val="24"/>
                <w:lang w:eastAsia="cs-CZ"/>
              </w:rPr>
              <w:tab/>
            </w:r>
            <w:r w:rsidRPr="00367A14">
              <w:rPr>
                <w:rStyle w:val="Hypertextovodkaz"/>
                <w:rFonts w:cs="Times New Roman"/>
                <w:noProof/>
                <w:szCs w:val="24"/>
              </w:rPr>
              <w:t>Domov pro seniory a Domov se zvláštním režimem</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_Toc40446017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17</w:t>
            </w:r>
            <w:r w:rsidRPr="00367A14">
              <w:rPr>
                <w:rFonts w:cs="Times New Roman"/>
                <w:noProof/>
                <w:webHidden/>
                <w:szCs w:val="24"/>
              </w:rPr>
              <w:fldChar w:fldCharType="end"/>
            </w:r>
          </w:hyperlink>
        </w:p>
        <w:p w14:paraId="47DA2588" w14:textId="4C3ACE0D"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18" w:history="1">
            <w:r w:rsidRPr="00367A14">
              <w:rPr>
                <w:rStyle w:val="Hypertextovodkaz"/>
                <w:rFonts w:cs="Times New Roman"/>
                <w:noProof/>
                <w:szCs w:val="24"/>
              </w:rPr>
              <w:t>3.2</w:t>
            </w:r>
            <w:r w:rsidRPr="00367A14">
              <w:rPr>
                <w:rFonts w:eastAsiaTheme="minorEastAsia" w:cs="Times New Roman"/>
                <w:noProof/>
                <w:szCs w:val="24"/>
                <w:lang w:eastAsia="cs-CZ"/>
              </w:rPr>
              <w:tab/>
            </w:r>
            <w:r w:rsidRPr="00367A14">
              <w:rPr>
                <w:rStyle w:val="Hypertextovodkaz"/>
                <w:rFonts w:cs="Times New Roman"/>
                <w:noProof/>
                <w:szCs w:val="24"/>
              </w:rPr>
              <w:t>Standardy kvality</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_Toc40446018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18</w:t>
            </w:r>
            <w:r w:rsidRPr="00367A14">
              <w:rPr>
                <w:rFonts w:cs="Times New Roman"/>
                <w:noProof/>
                <w:webHidden/>
                <w:szCs w:val="24"/>
              </w:rPr>
              <w:fldChar w:fldCharType="end"/>
            </w:r>
          </w:hyperlink>
        </w:p>
        <w:p w14:paraId="16DEA894" w14:textId="71E2A044" w:rsidR="00C2519C" w:rsidRPr="00367A14" w:rsidRDefault="00C2519C">
          <w:pPr>
            <w:pStyle w:val="Obsah1"/>
            <w:tabs>
              <w:tab w:val="left" w:pos="480"/>
              <w:tab w:val="right" w:leader="dot" w:pos="8493"/>
            </w:tabs>
            <w:rPr>
              <w:rFonts w:eastAsiaTheme="minorEastAsia" w:cs="Times New Roman"/>
              <w:noProof/>
              <w:szCs w:val="24"/>
              <w:lang w:eastAsia="cs-CZ"/>
            </w:rPr>
          </w:pPr>
          <w:hyperlink w:anchor="_Toc40446019" w:history="1">
            <w:r w:rsidRPr="00367A14">
              <w:rPr>
                <w:rStyle w:val="Hypertextovodkaz"/>
                <w:rFonts w:cs="Times New Roman"/>
                <w:noProof/>
                <w:szCs w:val="24"/>
              </w:rPr>
              <w:t>4</w:t>
            </w:r>
            <w:r w:rsidRPr="00367A14">
              <w:rPr>
                <w:rFonts w:eastAsiaTheme="minorEastAsia" w:cs="Times New Roman"/>
                <w:noProof/>
                <w:szCs w:val="24"/>
                <w:lang w:eastAsia="cs-CZ"/>
              </w:rPr>
              <w:tab/>
            </w:r>
            <w:r w:rsidRPr="00367A14">
              <w:rPr>
                <w:rStyle w:val="Hypertextovodkaz"/>
                <w:rFonts w:cs="Times New Roman"/>
                <w:noProof/>
                <w:szCs w:val="24"/>
              </w:rPr>
              <w:t>Role sociálního pracovníka</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_Toc40446019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21</w:t>
            </w:r>
            <w:r w:rsidRPr="00367A14">
              <w:rPr>
                <w:rFonts w:cs="Times New Roman"/>
                <w:noProof/>
                <w:webHidden/>
                <w:szCs w:val="24"/>
              </w:rPr>
              <w:fldChar w:fldCharType="end"/>
            </w:r>
          </w:hyperlink>
        </w:p>
        <w:p w14:paraId="76F5E4E4" w14:textId="58066544"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20" w:history="1">
            <w:r w:rsidRPr="00367A14">
              <w:rPr>
                <w:rStyle w:val="Hypertextovodkaz"/>
                <w:rFonts w:cs="Times New Roman"/>
                <w:noProof/>
                <w:szCs w:val="24"/>
              </w:rPr>
              <w:t>4.1</w:t>
            </w:r>
            <w:r w:rsidRPr="00367A14">
              <w:rPr>
                <w:rFonts w:eastAsiaTheme="minorEastAsia" w:cs="Times New Roman"/>
                <w:noProof/>
                <w:szCs w:val="24"/>
                <w:lang w:eastAsia="cs-CZ"/>
              </w:rPr>
              <w:tab/>
            </w:r>
            <w:r w:rsidRPr="00367A14">
              <w:rPr>
                <w:rStyle w:val="Hypertextovodkaz"/>
                <w:rFonts w:cs="Times New Roman"/>
                <w:noProof/>
                <w:szCs w:val="24"/>
              </w:rPr>
              <w:t>Kompetence sociálního pracovníka</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_Toc40446020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21</w:t>
            </w:r>
            <w:r w:rsidRPr="00367A14">
              <w:rPr>
                <w:rFonts w:cs="Times New Roman"/>
                <w:noProof/>
                <w:webHidden/>
                <w:szCs w:val="24"/>
              </w:rPr>
              <w:fldChar w:fldCharType="end"/>
            </w:r>
          </w:hyperlink>
        </w:p>
        <w:p w14:paraId="525B08B2" w14:textId="7D5AF6F5"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21" w:history="1">
            <w:r w:rsidRPr="00367A14">
              <w:rPr>
                <w:rStyle w:val="Hypertextovodkaz"/>
                <w:rFonts w:cs="Times New Roman"/>
                <w:noProof/>
                <w:szCs w:val="24"/>
              </w:rPr>
              <w:t>4.2</w:t>
            </w:r>
            <w:r w:rsidRPr="00367A14">
              <w:rPr>
                <w:rFonts w:eastAsiaTheme="minorEastAsia" w:cs="Times New Roman"/>
                <w:noProof/>
                <w:szCs w:val="24"/>
                <w:lang w:eastAsia="cs-CZ"/>
              </w:rPr>
              <w:tab/>
            </w:r>
            <w:r w:rsidRPr="00367A14">
              <w:rPr>
                <w:rStyle w:val="Hypertextovodkaz"/>
                <w:rFonts w:cs="Times New Roman"/>
                <w:noProof/>
                <w:szCs w:val="24"/>
              </w:rPr>
              <w:t>Činnosti sociálního pracovníka v domově pro seniory</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_Toc40446021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22</w:t>
            </w:r>
            <w:r w:rsidRPr="00367A14">
              <w:rPr>
                <w:rFonts w:cs="Times New Roman"/>
                <w:noProof/>
                <w:webHidden/>
                <w:szCs w:val="24"/>
              </w:rPr>
              <w:fldChar w:fldCharType="end"/>
            </w:r>
          </w:hyperlink>
        </w:p>
        <w:p w14:paraId="096976E6" w14:textId="77567C71" w:rsidR="00C2519C" w:rsidRPr="00367A14" w:rsidRDefault="00C2519C">
          <w:pPr>
            <w:pStyle w:val="Obsah3"/>
            <w:tabs>
              <w:tab w:val="left" w:pos="1320"/>
              <w:tab w:val="right" w:leader="dot" w:pos="8493"/>
            </w:tabs>
            <w:rPr>
              <w:rFonts w:eastAsiaTheme="minorEastAsia" w:cs="Times New Roman"/>
              <w:noProof/>
              <w:szCs w:val="24"/>
              <w:lang w:eastAsia="cs-CZ"/>
            </w:rPr>
          </w:pPr>
          <w:hyperlink w:anchor="_Toc40446022" w:history="1">
            <w:r w:rsidRPr="00367A14">
              <w:rPr>
                <w:rStyle w:val="Hypertextovodkaz"/>
                <w:rFonts w:cs="Times New Roman"/>
                <w:noProof/>
                <w:szCs w:val="24"/>
              </w:rPr>
              <w:t>4.2.1</w:t>
            </w:r>
            <w:r w:rsidRPr="00367A14">
              <w:rPr>
                <w:rFonts w:eastAsiaTheme="minorEastAsia" w:cs="Times New Roman"/>
                <w:noProof/>
                <w:szCs w:val="24"/>
                <w:lang w:eastAsia="cs-CZ"/>
              </w:rPr>
              <w:tab/>
            </w:r>
            <w:r w:rsidRPr="00367A14">
              <w:rPr>
                <w:rStyle w:val="Hypertextovodkaz"/>
                <w:rFonts w:cs="Times New Roman"/>
                <w:noProof/>
                <w:szCs w:val="24"/>
              </w:rPr>
              <w:t>Nástup klienta do domova pro seniory</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_Toc40446022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23</w:t>
            </w:r>
            <w:r w:rsidRPr="00367A14">
              <w:rPr>
                <w:rFonts w:cs="Times New Roman"/>
                <w:noProof/>
                <w:webHidden/>
                <w:szCs w:val="24"/>
              </w:rPr>
              <w:fldChar w:fldCharType="end"/>
            </w:r>
          </w:hyperlink>
        </w:p>
        <w:p w14:paraId="2E030E0D" w14:textId="4BB8A8A3" w:rsidR="00C2519C" w:rsidRPr="00367A14" w:rsidRDefault="00C2519C">
          <w:pPr>
            <w:pStyle w:val="Obsah3"/>
            <w:tabs>
              <w:tab w:val="left" w:pos="1320"/>
              <w:tab w:val="right" w:leader="dot" w:pos="8493"/>
            </w:tabs>
            <w:rPr>
              <w:rFonts w:eastAsiaTheme="minorEastAsia" w:cs="Times New Roman"/>
              <w:noProof/>
              <w:szCs w:val="24"/>
              <w:lang w:eastAsia="cs-CZ"/>
            </w:rPr>
          </w:pPr>
          <w:hyperlink w:anchor="_Toc40446023" w:history="1">
            <w:r w:rsidRPr="00367A14">
              <w:rPr>
                <w:rStyle w:val="Hypertextovodkaz"/>
                <w:rFonts w:cs="Times New Roman"/>
                <w:noProof/>
                <w:szCs w:val="24"/>
              </w:rPr>
              <w:t>4.2.2</w:t>
            </w:r>
            <w:r w:rsidRPr="00367A14">
              <w:rPr>
                <w:rFonts w:eastAsiaTheme="minorEastAsia" w:cs="Times New Roman"/>
                <w:noProof/>
                <w:szCs w:val="24"/>
                <w:lang w:eastAsia="cs-CZ"/>
              </w:rPr>
              <w:tab/>
            </w:r>
            <w:r w:rsidRPr="00367A14">
              <w:rPr>
                <w:rStyle w:val="Hypertextovodkaz"/>
                <w:rFonts w:cs="Times New Roman"/>
                <w:noProof/>
                <w:szCs w:val="24"/>
              </w:rPr>
              <w:t>Proces adaptace</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_Toc40446023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24</w:t>
            </w:r>
            <w:r w:rsidRPr="00367A14">
              <w:rPr>
                <w:rFonts w:cs="Times New Roman"/>
                <w:noProof/>
                <w:webHidden/>
                <w:szCs w:val="24"/>
              </w:rPr>
              <w:fldChar w:fldCharType="end"/>
            </w:r>
          </w:hyperlink>
        </w:p>
        <w:p w14:paraId="463EE0EA" w14:textId="52CD533D" w:rsidR="00C2519C" w:rsidRPr="00367A14" w:rsidRDefault="00C2519C">
          <w:pPr>
            <w:pStyle w:val="Obsah3"/>
            <w:tabs>
              <w:tab w:val="left" w:pos="1320"/>
              <w:tab w:val="right" w:leader="dot" w:pos="8493"/>
            </w:tabs>
            <w:rPr>
              <w:rFonts w:eastAsiaTheme="minorEastAsia" w:cs="Times New Roman"/>
              <w:noProof/>
              <w:szCs w:val="24"/>
              <w:lang w:eastAsia="cs-CZ"/>
            </w:rPr>
          </w:pPr>
          <w:hyperlink w:anchor="_Toc40446024" w:history="1">
            <w:r w:rsidRPr="00367A14">
              <w:rPr>
                <w:rStyle w:val="Hypertextovodkaz"/>
                <w:rFonts w:cs="Times New Roman"/>
                <w:noProof/>
                <w:szCs w:val="24"/>
              </w:rPr>
              <w:t>4.2.3</w:t>
            </w:r>
            <w:r w:rsidRPr="00367A14">
              <w:rPr>
                <w:rFonts w:eastAsiaTheme="minorEastAsia" w:cs="Times New Roman"/>
                <w:noProof/>
                <w:szCs w:val="24"/>
                <w:lang w:eastAsia="cs-CZ"/>
              </w:rPr>
              <w:tab/>
            </w:r>
            <w:r w:rsidRPr="00367A14">
              <w:rPr>
                <w:rStyle w:val="Hypertextovodkaz"/>
                <w:rFonts w:cs="Times New Roman"/>
                <w:noProof/>
                <w:szCs w:val="24"/>
              </w:rPr>
              <w:t>Práce s rodinou</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_Toc40446024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24</w:t>
            </w:r>
            <w:r w:rsidRPr="00367A14">
              <w:rPr>
                <w:rFonts w:cs="Times New Roman"/>
                <w:noProof/>
                <w:webHidden/>
                <w:szCs w:val="24"/>
              </w:rPr>
              <w:fldChar w:fldCharType="end"/>
            </w:r>
          </w:hyperlink>
        </w:p>
        <w:p w14:paraId="754742D4" w14:textId="2DD5471F" w:rsidR="00C2519C" w:rsidRPr="00367A14" w:rsidRDefault="00C2519C">
          <w:pPr>
            <w:pStyle w:val="Obsah1"/>
            <w:tabs>
              <w:tab w:val="left" w:pos="480"/>
              <w:tab w:val="right" w:leader="dot" w:pos="8493"/>
            </w:tabs>
            <w:rPr>
              <w:rFonts w:eastAsiaTheme="minorEastAsia" w:cs="Times New Roman"/>
              <w:noProof/>
              <w:szCs w:val="24"/>
              <w:lang w:eastAsia="cs-CZ"/>
            </w:rPr>
          </w:pPr>
          <w:hyperlink w:anchor="_Toc40446025" w:history="1">
            <w:r w:rsidRPr="00367A14">
              <w:rPr>
                <w:rStyle w:val="Hypertextovodkaz"/>
                <w:rFonts w:cs="Times New Roman"/>
                <w:noProof/>
                <w:szCs w:val="24"/>
              </w:rPr>
              <w:t>5</w:t>
            </w:r>
            <w:r w:rsidRPr="00367A14">
              <w:rPr>
                <w:rFonts w:eastAsiaTheme="minorEastAsia" w:cs="Times New Roman"/>
                <w:noProof/>
                <w:szCs w:val="24"/>
                <w:lang w:eastAsia="cs-CZ"/>
              </w:rPr>
              <w:tab/>
            </w:r>
            <w:r w:rsidRPr="00367A14">
              <w:rPr>
                <w:rStyle w:val="Hypertextovodkaz"/>
                <w:rFonts w:cs="Times New Roman"/>
                <w:noProof/>
                <w:szCs w:val="24"/>
              </w:rPr>
              <w:t>Metodologický rámec výzkumu</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_Toc40446025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25</w:t>
            </w:r>
            <w:r w:rsidRPr="00367A14">
              <w:rPr>
                <w:rFonts w:cs="Times New Roman"/>
                <w:noProof/>
                <w:webHidden/>
                <w:szCs w:val="24"/>
              </w:rPr>
              <w:fldChar w:fldCharType="end"/>
            </w:r>
          </w:hyperlink>
        </w:p>
        <w:p w14:paraId="49DBA657" w14:textId="77181350" w:rsidR="00C2519C" w:rsidRPr="00367A14" w:rsidRDefault="00C2519C">
          <w:pPr>
            <w:pStyle w:val="Obsah1"/>
            <w:tabs>
              <w:tab w:val="left" w:pos="480"/>
              <w:tab w:val="right" w:leader="dot" w:pos="8493"/>
            </w:tabs>
            <w:rPr>
              <w:rFonts w:eastAsiaTheme="minorEastAsia" w:cs="Times New Roman"/>
              <w:noProof/>
              <w:szCs w:val="24"/>
              <w:lang w:eastAsia="cs-CZ"/>
            </w:rPr>
          </w:pPr>
          <w:hyperlink w:anchor="_Toc40446026" w:history="1">
            <w:r w:rsidRPr="00367A14">
              <w:rPr>
                <w:rStyle w:val="Hypertextovodkaz"/>
                <w:rFonts w:cs="Times New Roman"/>
                <w:noProof/>
                <w:szCs w:val="24"/>
              </w:rPr>
              <w:t>6</w:t>
            </w:r>
            <w:r w:rsidRPr="00367A14">
              <w:rPr>
                <w:rFonts w:eastAsiaTheme="minorEastAsia" w:cs="Times New Roman"/>
                <w:noProof/>
                <w:szCs w:val="24"/>
                <w:lang w:eastAsia="cs-CZ"/>
              </w:rPr>
              <w:tab/>
            </w:r>
            <w:r w:rsidRPr="00367A14">
              <w:rPr>
                <w:rStyle w:val="Hypertextovodkaz"/>
                <w:rFonts w:cs="Times New Roman"/>
                <w:noProof/>
                <w:szCs w:val="24"/>
              </w:rPr>
              <w:t>Interpretace výsledků</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_Toc40446026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27</w:t>
            </w:r>
            <w:r w:rsidRPr="00367A14">
              <w:rPr>
                <w:rFonts w:cs="Times New Roman"/>
                <w:noProof/>
                <w:webHidden/>
                <w:szCs w:val="24"/>
              </w:rPr>
              <w:fldChar w:fldCharType="end"/>
            </w:r>
          </w:hyperlink>
        </w:p>
        <w:p w14:paraId="0A894408" w14:textId="2BACD402"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27" w:history="1">
            <w:r w:rsidRPr="00367A14">
              <w:rPr>
                <w:rStyle w:val="Hypertextovodkaz"/>
                <w:rFonts w:cs="Times New Roman"/>
                <w:noProof/>
                <w:szCs w:val="24"/>
              </w:rPr>
              <w:t>6.1</w:t>
            </w:r>
            <w:r w:rsidRPr="00367A14">
              <w:rPr>
                <w:rFonts w:eastAsiaTheme="minorEastAsia" w:cs="Times New Roman"/>
                <w:noProof/>
                <w:szCs w:val="24"/>
                <w:lang w:eastAsia="cs-CZ"/>
              </w:rPr>
              <w:tab/>
            </w:r>
            <w:r w:rsidRPr="00367A14">
              <w:rPr>
                <w:rStyle w:val="Hypertextovodkaz"/>
                <w:rFonts w:cs="Times New Roman"/>
                <w:noProof/>
                <w:szCs w:val="24"/>
              </w:rPr>
              <w:t>Období před nástupem do zařízení</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_Toc40446027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33</w:t>
            </w:r>
            <w:r w:rsidRPr="00367A14">
              <w:rPr>
                <w:rFonts w:cs="Times New Roman"/>
                <w:noProof/>
                <w:webHidden/>
                <w:szCs w:val="24"/>
              </w:rPr>
              <w:fldChar w:fldCharType="end"/>
            </w:r>
          </w:hyperlink>
        </w:p>
        <w:p w14:paraId="4F039403" w14:textId="69D2979A"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28" w:history="1">
            <w:r w:rsidRPr="00367A14">
              <w:rPr>
                <w:rStyle w:val="Hypertextovodkaz"/>
                <w:rFonts w:cs="Times New Roman"/>
                <w:noProof/>
                <w:szCs w:val="24"/>
              </w:rPr>
              <w:t>6.2</w:t>
            </w:r>
            <w:r w:rsidRPr="00367A14">
              <w:rPr>
                <w:rFonts w:eastAsiaTheme="minorEastAsia" w:cs="Times New Roman"/>
                <w:noProof/>
                <w:szCs w:val="24"/>
                <w:lang w:eastAsia="cs-CZ"/>
              </w:rPr>
              <w:tab/>
            </w:r>
            <w:r w:rsidRPr="00367A14">
              <w:rPr>
                <w:rStyle w:val="Hypertextovodkaz"/>
                <w:rFonts w:cs="Times New Roman"/>
                <w:noProof/>
                <w:szCs w:val="24"/>
              </w:rPr>
              <w:t>Proces nástupu do zařízení</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_Toc40446028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35</w:t>
            </w:r>
            <w:r w:rsidRPr="00367A14">
              <w:rPr>
                <w:rFonts w:cs="Times New Roman"/>
                <w:noProof/>
                <w:webHidden/>
                <w:szCs w:val="24"/>
              </w:rPr>
              <w:fldChar w:fldCharType="end"/>
            </w:r>
          </w:hyperlink>
        </w:p>
        <w:p w14:paraId="57521E44" w14:textId="0006505F" w:rsidR="00C2519C" w:rsidRPr="00367A14" w:rsidRDefault="00C2519C">
          <w:pPr>
            <w:pStyle w:val="Obsah2"/>
            <w:tabs>
              <w:tab w:val="left" w:pos="880"/>
              <w:tab w:val="right" w:leader="dot" w:pos="8493"/>
            </w:tabs>
            <w:rPr>
              <w:rFonts w:eastAsiaTheme="minorEastAsia" w:cs="Times New Roman"/>
              <w:noProof/>
              <w:szCs w:val="24"/>
              <w:lang w:eastAsia="cs-CZ"/>
            </w:rPr>
          </w:pPr>
          <w:hyperlink w:anchor="_Toc40446029" w:history="1">
            <w:r w:rsidRPr="00367A14">
              <w:rPr>
                <w:rStyle w:val="Hypertextovodkaz"/>
                <w:rFonts w:cs="Times New Roman"/>
                <w:noProof/>
                <w:szCs w:val="24"/>
              </w:rPr>
              <w:t>6.3</w:t>
            </w:r>
            <w:r w:rsidRPr="00367A14">
              <w:rPr>
                <w:rFonts w:eastAsiaTheme="minorEastAsia" w:cs="Times New Roman"/>
                <w:noProof/>
                <w:szCs w:val="24"/>
                <w:lang w:eastAsia="cs-CZ"/>
              </w:rPr>
              <w:tab/>
            </w:r>
            <w:r w:rsidRPr="00367A14">
              <w:rPr>
                <w:rStyle w:val="Hypertextovodkaz"/>
                <w:rFonts w:cs="Times New Roman"/>
                <w:noProof/>
                <w:szCs w:val="24"/>
              </w:rPr>
              <w:t>Proces adaptace</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_Toc40446029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37</w:t>
            </w:r>
            <w:r w:rsidRPr="00367A14">
              <w:rPr>
                <w:rFonts w:cs="Times New Roman"/>
                <w:noProof/>
                <w:webHidden/>
                <w:szCs w:val="24"/>
              </w:rPr>
              <w:fldChar w:fldCharType="end"/>
            </w:r>
          </w:hyperlink>
        </w:p>
        <w:p w14:paraId="045FF51E" w14:textId="027F1D77" w:rsidR="00C2519C" w:rsidRPr="00367A14" w:rsidRDefault="00C2519C">
          <w:pPr>
            <w:pStyle w:val="Obsah3"/>
            <w:tabs>
              <w:tab w:val="left" w:pos="1320"/>
              <w:tab w:val="right" w:leader="dot" w:pos="8493"/>
            </w:tabs>
            <w:rPr>
              <w:rFonts w:eastAsiaTheme="minorEastAsia" w:cs="Times New Roman"/>
              <w:noProof/>
              <w:szCs w:val="24"/>
              <w:lang w:eastAsia="cs-CZ"/>
            </w:rPr>
          </w:pPr>
          <w:hyperlink w:anchor="_Toc40446030" w:history="1">
            <w:r w:rsidRPr="00367A14">
              <w:rPr>
                <w:rStyle w:val="Hypertextovodkaz"/>
                <w:rFonts w:cs="Times New Roman"/>
                <w:noProof/>
                <w:szCs w:val="24"/>
              </w:rPr>
              <w:t>6.3.1</w:t>
            </w:r>
            <w:r w:rsidRPr="00367A14">
              <w:rPr>
                <w:rFonts w:eastAsiaTheme="minorEastAsia" w:cs="Times New Roman"/>
                <w:noProof/>
                <w:szCs w:val="24"/>
                <w:lang w:eastAsia="cs-CZ"/>
              </w:rPr>
              <w:tab/>
            </w:r>
            <w:r w:rsidRPr="00367A14">
              <w:rPr>
                <w:rStyle w:val="Hypertextovodkaz"/>
                <w:rFonts w:cs="Times New Roman"/>
                <w:noProof/>
                <w:szCs w:val="24"/>
              </w:rPr>
              <w:t>Přijetí změn ve stáří</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_Toc40446030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37</w:t>
            </w:r>
            <w:r w:rsidRPr="00367A14">
              <w:rPr>
                <w:rFonts w:cs="Times New Roman"/>
                <w:noProof/>
                <w:webHidden/>
                <w:szCs w:val="24"/>
              </w:rPr>
              <w:fldChar w:fldCharType="end"/>
            </w:r>
          </w:hyperlink>
        </w:p>
        <w:p w14:paraId="704B2E47" w14:textId="4924041B" w:rsidR="00C2519C" w:rsidRPr="00367A14" w:rsidRDefault="00C2519C">
          <w:pPr>
            <w:pStyle w:val="Obsah3"/>
            <w:tabs>
              <w:tab w:val="left" w:pos="1320"/>
              <w:tab w:val="right" w:leader="dot" w:pos="8493"/>
            </w:tabs>
            <w:rPr>
              <w:rFonts w:eastAsiaTheme="minorEastAsia" w:cs="Times New Roman"/>
              <w:noProof/>
              <w:szCs w:val="24"/>
              <w:lang w:eastAsia="cs-CZ"/>
            </w:rPr>
          </w:pPr>
          <w:hyperlink w:anchor="_Toc40446031" w:history="1">
            <w:r w:rsidRPr="00367A14">
              <w:rPr>
                <w:rStyle w:val="Hypertextovodkaz"/>
                <w:rFonts w:cs="Times New Roman"/>
                <w:noProof/>
                <w:szCs w:val="24"/>
              </w:rPr>
              <w:t>6.3.2</w:t>
            </w:r>
            <w:r w:rsidRPr="00367A14">
              <w:rPr>
                <w:rFonts w:eastAsiaTheme="minorEastAsia" w:cs="Times New Roman"/>
                <w:noProof/>
                <w:szCs w:val="24"/>
                <w:lang w:eastAsia="cs-CZ"/>
              </w:rPr>
              <w:tab/>
            </w:r>
            <w:r w:rsidRPr="00367A14">
              <w:rPr>
                <w:rStyle w:val="Hypertextovodkaz"/>
                <w:rFonts w:cs="Times New Roman"/>
                <w:noProof/>
                <w:szCs w:val="24"/>
              </w:rPr>
              <w:t>Není domov jako domov</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_Toc40446031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38</w:t>
            </w:r>
            <w:r w:rsidRPr="00367A14">
              <w:rPr>
                <w:rFonts w:cs="Times New Roman"/>
                <w:noProof/>
                <w:webHidden/>
                <w:szCs w:val="24"/>
              </w:rPr>
              <w:fldChar w:fldCharType="end"/>
            </w:r>
          </w:hyperlink>
        </w:p>
        <w:p w14:paraId="0F3B4458" w14:textId="1DA459F3" w:rsidR="00C2519C" w:rsidRPr="00367A14" w:rsidRDefault="00C2519C">
          <w:pPr>
            <w:pStyle w:val="Obsah3"/>
            <w:tabs>
              <w:tab w:val="left" w:pos="1320"/>
              <w:tab w:val="right" w:leader="dot" w:pos="8493"/>
            </w:tabs>
            <w:rPr>
              <w:rFonts w:eastAsiaTheme="minorEastAsia" w:cs="Times New Roman"/>
              <w:noProof/>
              <w:szCs w:val="24"/>
              <w:lang w:eastAsia="cs-CZ"/>
            </w:rPr>
          </w:pPr>
          <w:hyperlink w:anchor="_Toc40446032" w:history="1">
            <w:r w:rsidRPr="00367A14">
              <w:rPr>
                <w:rStyle w:val="Hypertextovodkaz"/>
                <w:rFonts w:cs="Times New Roman"/>
                <w:noProof/>
                <w:szCs w:val="24"/>
              </w:rPr>
              <w:t>6.3.3</w:t>
            </w:r>
            <w:r w:rsidRPr="00367A14">
              <w:rPr>
                <w:rFonts w:eastAsiaTheme="minorEastAsia" w:cs="Times New Roman"/>
                <w:noProof/>
                <w:szCs w:val="24"/>
                <w:lang w:eastAsia="cs-CZ"/>
              </w:rPr>
              <w:tab/>
            </w:r>
            <w:r w:rsidRPr="00367A14">
              <w:rPr>
                <w:rStyle w:val="Hypertextovodkaz"/>
                <w:rFonts w:cs="Times New Roman"/>
                <w:noProof/>
                <w:szCs w:val="24"/>
              </w:rPr>
              <w:t>Rodinné vztahy</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_Toc40446032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40</w:t>
            </w:r>
            <w:r w:rsidRPr="00367A14">
              <w:rPr>
                <w:rFonts w:cs="Times New Roman"/>
                <w:noProof/>
                <w:webHidden/>
                <w:szCs w:val="24"/>
              </w:rPr>
              <w:fldChar w:fldCharType="end"/>
            </w:r>
          </w:hyperlink>
        </w:p>
        <w:p w14:paraId="6FB9A2D5" w14:textId="659C964B" w:rsidR="00C2519C" w:rsidRPr="00367A14" w:rsidRDefault="00C2519C">
          <w:pPr>
            <w:pStyle w:val="Obsah1"/>
            <w:tabs>
              <w:tab w:val="left" w:pos="480"/>
              <w:tab w:val="right" w:leader="dot" w:pos="8493"/>
            </w:tabs>
            <w:rPr>
              <w:rFonts w:eastAsiaTheme="minorEastAsia" w:cs="Times New Roman"/>
              <w:noProof/>
              <w:szCs w:val="24"/>
              <w:lang w:eastAsia="cs-CZ"/>
            </w:rPr>
          </w:pPr>
          <w:hyperlink w:anchor="_Toc40446033" w:history="1">
            <w:r w:rsidRPr="00367A14">
              <w:rPr>
                <w:rStyle w:val="Hypertextovodkaz"/>
                <w:rFonts w:cs="Times New Roman"/>
                <w:noProof/>
                <w:szCs w:val="24"/>
              </w:rPr>
              <w:t>7</w:t>
            </w:r>
            <w:r w:rsidRPr="00367A14">
              <w:rPr>
                <w:rFonts w:eastAsiaTheme="minorEastAsia" w:cs="Times New Roman"/>
                <w:noProof/>
                <w:szCs w:val="24"/>
                <w:lang w:eastAsia="cs-CZ"/>
              </w:rPr>
              <w:tab/>
            </w:r>
            <w:r w:rsidRPr="00367A14">
              <w:rPr>
                <w:rStyle w:val="Hypertextovodkaz"/>
                <w:rFonts w:cs="Times New Roman"/>
                <w:noProof/>
                <w:szCs w:val="24"/>
              </w:rPr>
              <w:t>Shrnutí výsledků</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_Toc40446033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42</w:t>
            </w:r>
            <w:r w:rsidRPr="00367A14">
              <w:rPr>
                <w:rFonts w:cs="Times New Roman"/>
                <w:noProof/>
                <w:webHidden/>
                <w:szCs w:val="24"/>
              </w:rPr>
              <w:fldChar w:fldCharType="end"/>
            </w:r>
          </w:hyperlink>
        </w:p>
        <w:p w14:paraId="3FA8AE6E" w14:textId="28F1C838" w:rsidR="00C2519C" w:rsidRPr="00367A14" w:rsidRDefault="00C2519C">
          <w:pPr>
            <w:pStyle w:val="Obsah1"/>
            <w:tabs>
              <w:tab w:val="right" w:leader="dot" w:pos="8493"/>
            </w:tabs>
            <w:rPr>
              <w:rFonts w:eastAsiaTheme="minorEastAsia" w:cs="Times New Roman"/>
              <w:noProof/>
              <w:szCs w:val="24"/>
              <w:lang w:eastAsia="cs-CZ"/>
            </w:rPr>
          </w:pPr>
          <w:hyperlink w:anchor="_Toc40446034" w:history="1">
            <w:r w:rsidRPr="00367A14">
              <w:rPr>
                <w:rStyle w:val="Hypertextovodkaz"/>
                <w:rFonts w:cs="Times New Roman"/>
                <w:noProof/>
                <w:szCs w:val="24"/>
              </w:rPr>
              <w:t>Závěr</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_Toc40446034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44</w:t>
            </w:r>
            <w:r w:rsidRPr="00367A14">
              <w:rPr>
                <w:rFonts w:cs="Times New Roman"/>
                <w:noProof/>
                <w:webHidden/>
                <w:szCs w:val="24"/>
              </w:rPr>
              <w:fldChar w:fldCharType="end"/>
            </w:r>
          </w:hyperlink>
        </w:p>
        <w:p w14:paraId="45387EEA" w14:textId="68B3E284" w:rsidR="00C2519C" w:rsidRPr="00367A14" w:rsidRDefault="00C2519C">
          <w:pPr>
            <w:pStyle w:val="Obsah1"/>
            <w:tabs>
              <w:tab w:val="right" w:leader="dot" w:pos="8493"/>
            </w:tabs>
            <w:rPr>
              <w:rFonts w:eastAsiaTheme="minorEastAsia" w:cs="Times New Roman"/>
              <w:noProof/>
              <w:szCs w:val="24"/>
              <w:lang w:eastAsia="cs-CZ"/>
            </w:rPr>
          </w:pPr>
          <w:hyperlink w:anchor="_Toc40446035" w:history="1">
            <w:r w:rsidRPr="00367A14">
              <w:rPr>
                <w:rStyle w:val="Hypertextovodkaz"/>
                <w:rFonts w:cs="Times New Roman"/>
                <w:noProof/>
                <w:szCs w:val="24"/>
              </w:rPr>
              <w:t>Bibliografické zdroje</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_Toc40446035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46</w:t>
            </w:r>
            <w:r w:rsidRPr="00367A14">
              <w:rPr>
                <w:rFonts w:cs="Times New Roman"/>
                <w:noProof/>
                <w:webHidden/>
                <w:szCs w:val="24"/>
              </w:rPr>
              <w:fldChar w:fldCharType="end"/>
            </w:r>
          </w:hyperlink>
        </w:p>
        <w:p w14:paraId="23699F64" w14:textId="2614145E" w:rsidR="00C2519C" w:rsidRPr="00367A14" w:rsidRDefault="00C2519C">
          <w:pPr>
            <w:pStyle w:val="Obsah1"/>
            <w:tabs>
              <w:tab w:val="right" w:leader="dot" w:pos="8493"/>
            </w:tabs>
            <w:rPr>
              <w:rFonts w:eastAsiaTheme="minorEastAsia" w:cs="Times New Roman"/>
              <w:noProof/>
              <w:szCs w:val="24"/>
              <w:lang w:eastAsia="cs-CZ"/>
            </w:rPr>
          </w:pPr>
          <w:hyperlink w:anchor="_Toc40446036" w:history="1">
            <w:r w:rsidRPr="00367A14">
              <w:rPr>
                <w:rStyle w:val="Hypertextovodkaz"/>
                <w:rFonts w:cs="Times New Roman"/>
                <w:noProof/>
                <w:szCs w:val="24"/>
              </w:rPr>
              <w:t>Seznam tabulek</w:t>
            </w:r>
            <w:r w:rsidRPr="00367A14">
              <w:rPr>
                <w:rFonts w:cs="Times New Roman"/>
                <w:noProof/>
                <w:webHidden/>
                <w:szCs w:val="24"/>
              </w:rPr>
              <w:tab/>
            </w:r>
            <w:r w:rsidRPr="00367A14">
              <w:rPr>
                <w:rFonts w:cs="Times New Roman"/>
                <w:noProof/>
                <w:webHidden/>
                <w:szCs w:val="24"/>
              </w:rPr>
              <w:fldChar w:fldCharType="begin"/>
            </w:r>
            <w:r w:rsidRPr="00367A14">
              <w:rPr>
                <w:rFonts w:cs="Times New Roman"/>
                <w:noProof/>
                <w:webHidden/>
                <w:szCs w:val="24"/>
              </w:rPr>
              <w:instrText xml:space="preserve"> PAGEREF _Toc40446036 \h </w:instrText>
            </w:r>
            <w:r w:rsidRPr="00367A14">
              <w:rPr>
                <w:rFonts w:cs="Times New Roman"/>
                <w:noProof/>
                <w:webHidden/>
                <w:szCs w:val="24"/>
              </w:rPr>
            </w:r>
            <w:r w:rsidRPr="00367A14">
              <w:rPr>
                <w:rFonts w:cs="Times New Roman"/>
                <w:noProof/>
                <w:webHidden/>
                <w:szCs w:val="24"/>
              </w:rPr>
              <w:fldChar w:fldCharType="separate"/>
            </w:r>
            <w:r w:rsidRPr="00367A14">
              <w:rPr>
                <w:rFonts w:cs="Times New Roman"/>
                <w:noProof/>
                <w:webHidden/>
                <w:szCs w:val="24"/>
              </w:rPr>
              <w:t>49</w:t>
            </w:r>
            <w:r w:rsidRPr="00367A14">
              <w:rPr>
                <w:rFonts w:cs="Times New Roman"/>
                <w:noProof/>
                <w:webHidden/>
                <w:szCs w:val="24"/>
              </w:rPr>
              <w:fldChar w:fldCharType="end"/>
            </w:r>
          </w:hyperlink>
        </w:p>
        <w:p w14:paraId="65B819C3" w14:textId="136D6ABD" w:rsidR="00B92D8C" w:rsidRPr="00367A14" w:rsidRDefault="00B92D8C">
          <w:pPr>
            <w:rPr>
              <w:rFonts w:cs="Times New Roman"/>
              <w:b/>
              <w:bCs/>
              <w:szCs w:val="24"/>
            </w:rPr>
          </w:pPr>
          <w:r w:rsidRPr="00367A14">
            <w:rPr>
              <w:rFonts w:cs="Times New Roman"/>
              <w:b/>
              <w:bCs/>
              <w:szCs w:val="24"/>
            </w:rPr>
            <w:fldChar w:fldCharType="end"/>
          </w:r>
        </w:p>
      </w:sdtContent>
    </w:sdt>
    <w:p w14:paraId="096FF10D" w14:textId="77777777" w:rsidR="00D7746D" w:rsidRPr="00C2519C" w:rsidRDefault="00D7746D">
      <w:pPr>
        <w:spacing w:after="160" w:line="259" w:lineRule="auto"/>
        <w:jc w:val="left"/>
        <w:rPr>
          <w:rFonts w:cs="Times New Roman"/>
        </w:rPr>
        <w:sectPr w:rsidR="00D7746D" w:rsidRPr="00C2519C" w:rsidSect="005F62E2">
          <w:footerReference w:type="default" r:id="rId11"/>
          <w:pgSz w:w="11906" w:h="16838" w:code="9"/>
          <w:pgMar w:top="1440" w:right="1418" w:bottom="1440" w:left="1985" w:header="709" w:footer="709" w:gutter="0"/>
          <w:cols w:space="708"/>
          <w:titlePg/>
          <w:docGrid w:linePitch="360"/>
        </w:sectPr>
      </w:pPr>
    </w:p>
    <w:p w14:paraId="17ADF9E8" w14:textId="77777777" w:rsidR="00CD613F" w:rsidRPr="00C2519C" w:rsidRDefault="00CD613F" w:rsidP="00CD613F">
      <w:pPr>
        <w:pStyle w:val="Nadpis1"/>
        <w:numPr>
          <w:ilvl w:val="0"/>
          <w:numId w:val="0"/>
        </w:numPr>
        <w:ind w:left="431" w:hanging="431"/>
        <w:rPr>
          <w:rFonts w:cs="Times New Roman"/>
          <w:color w:val="FF0000"/>
        </w:rPr>
      </w:pPr>
      <w:bookmarkStart w:id="15" w:name="_Toc40446008"/>
      <w:r w:rsidRPr="00C2519C">
        <w:rPr>
          <w:rFonts w:cs="Times New Roman"/>
        </w:rPr>
        <w:lastRenderedPageBreak/>
        <w:t>Úvod</w:t>
      </w:r>
      <w:bookmarkEnd w:id="15"/>
      <w:r w:rsidRPr="00C2519C">
        <w:rPr>
          <w:rFonts w:cs="Times New Roman"/>
        </w:rPr>
        <w:t xml:space="preserve"> </w:t>
      </w:r>
      <w:bookmarkEnd w:id="14"/>
      <w:bookmarkEnd w:id="13"/>
    </w:p>
    <w:p w14:paraId="0858FCCC" w14:textId="60F2C1A0" w:rsidR="00CD613F" w:rsidRPr="00C2519C" w:rsidRDefault="00CD613F" w:rsidP="00CD613F">
      <w:pPr>
        <w:rPr>
          <w:rFonts w:cs="Times New Roman"/>
        </w:rPr>
      </w:pPr>
      <w:r w:rsidRPr="00C2519C">
        <w:rPr>
          <w:rFonts w:cs="Times New Roman"/>
        </w:rPr>
        <w:t xml:space="preserve">Stárnutí je přirozený proces, kterému však </w:t>
      </w:r>
      <w:r w:rsidR="009444A8" w:rsidRPr="00C2519C">
        <w:rPr>
          <w:rFonts w:cs="Times New Roman"/>
        </w:rPr>
        <w:t>lidé</w:t>
      </w:r>
      <w:r w:rsidRPr="00C2519C">
        <w:rPr>
          <w:rFonts w:cs="Times New Roman"/>
        </w:rPr>
        <w:t xml:space="preserve"> nevěnuj</w:t>
      </w:r>
      <w:r w:rsidR="009444A8" w:rsidRPr="00C2519C">
        <w:rPr>
          <w:rFonts w:cs="Times New Roman"/>
        </w:rPr>
        <w:t>í</w:t>
      </w:r>
      <w:r w:rsidRPr="00C2519C">
        <w:rPr>
          <w:rFonts w:cs="Times New Roman"/>
        </w:rPr>
        <w:t xml:space="preserve"> přílišnou pozornost, dokud se </w:t>
      </w:r>
      <w:r w:rsidR="009444A8" w:rsidRPr="00C2519C">
        <w:rPr>
          <w:rFonts w:cs="Times New Roman"/>
        </w:rPr>
        <w:t xml:space="preserve">jich </w:t>
      </w:r>
      <w:r w:rsidRPr="00C2519C">
        <w:rPr>
          <w:rFonts w:cs="Times New Roman"/>
        </w:rPr>
        <w:t>bezprostředně netýká. Lidé by rádi prožili život ve stáří ve svém přirozeném prostředí</w:t>
      </w:r>
      <w:r w:rsidR="00177546" w:rsidRPr="00C2519C">
        <w:rPr>
          <w:rFonts w:cs="Times New Roman"/>
        </w:rPr>
        <w:t>.</w:t>
      </w:r>
      <w:r w:rsidRPr="00C2519C">
        <w:rPr>
          <w:rFonts w:cs="Times New Roman"/>
        </w:rPr>
        <w:t xml:space="preserve"> </w:t>
      </w:r>
      <w:r w:rsidR="00177546" w:rsidRPr="00C2519C">
        <w:rPr>
          <w:rFonts w:cs="Times New Roman"/>
        </w:rPr>
        <w:t>T</w:t>
      </w:r>
      <w:r w:rsidRPr="00C2519C">
        <w:rPr>
          <w:rFonts w:cs="Times New Roman"/>
        </w:rPr>
        <w:t>am kde je jim nejlépe, doma. Vyplývá to z nejnovějšího výzkumu Institutu sociální práce</w:t>
      </w:r>
      <w:r w:rsidR="001F0AF4" w:rsidRPr="00C2519C">
        <w:rPr>
          <w:rFonts w:cs="Times New Roman"/>
        </w:rPr>
        <w:t xml:space="preserve"> (Institut sociální práce</w:t>
      </w:r>
      <w:r w:rsidR="00A71F89" w:rsidRPr="00C2519C">
        <w:rPr>
          <w:rFonts w:cs="Times New Roman"/>
        </w:rPr>
        <w:t xml:space="preserve">, </w:t>
      </w:r>
      <w:r w:rsidR="001F0AF4" w:rsidRPr="00C2519C">
        <w:rPr>
          <w:rFonts w:cs="Times New Roman"/>
        </w:rPr>
        <w:t>[online])</w:t>
      </w:r>
      <w:r w:rsidRPr="00C2519C">
        <w:rPr>
          <w:rFonts w:cs="Times New Roman"/>
        </w:rPr>
        <w:t>, kdy 69,2 % z 1000 dotazovaných by nechtělo ve stáří odejít do pobytového zařízení,</w:t>
      </w:r>
      <w:r w:rsidR="003D0BFD" w:rsidRPr="00C2519C">
        <w:rPr>
          <w:rFonts w:cs="Times New Roman"/>
        </w:rPr>
        <w:t xml:space="preserve"> i </w:t>
      </w:r>
      <w:r w:rsidRPr="00C2519C">
        <w:rPr>
          <w:rFonts w:cs="Times New Roman"/>
        </w:rPr>
        <w:t>přesto, že by nebyli schopni se sami</w:t>
      </w:r>
      <w:r w:rsidR="003D0BFD" w:rsidRPr="00C2519C">
        <w:rPr>
          <w:rFonts w:cs="Times New Roman"/>
        </w:rPr>
        <w:t xml:space="preserve"> o </w:t>
      </w:r>
      <w:r w:rsidRPr="00C2519C">
        <w:rPr>
          <w:rFonts w:cs="Times New Roman"/>
        </w:rPr>
        <w:t>sebe postarat. Ne každý ale má tuto možnost,</w:t>
      </w:r>
      <w:r w:rsidR="003D0BFD" w:rsidRPr="00C2519C">
        <w:rPr>
          <w:rFonts w:cs="Times New Roman"/>
        </w:rPr>
        <w:t xml:space="preserve"> a </w:t>
      </w:r>
      <w:r w:rsidRPr="00C2519C">
        <w:rPr>
          <w:rFonts w:cs="Times New Roman"/>
        </w:rPr>
        <w:t>proto se řada seniorů musí vypořádat s odchodem z domova, odloučením od rodiny</w:t>
      </w:r>
      <w:r w:rsidR="003D0BFD" w:rsidRPr="00C2519C">
        <w:rPr>
          <w:rFonts w:cs="Times New Roman"/>
        </w:rPr>
        <w:t xml:space="preserve"> a </w:t>
      </w:r>
      <w:r w:rsidRPr="00C2519C">
        <w:rPr>
          <w:rFonts w:cs="Times New Roman"/>
        </w:rPr>
        <w:t>nástupem do domova pro seniory. Toto zařízení je místem, kde poté prožívají lidé poslední etapu svého života. Každý tyto chvíle prožívá jinak</w:t>
      </w:r>
      <w:r w:rsidR="001D78FD" w:rsidRPr="00C2519C">
        <w:rPr>
          <w:rFonts w:cs="Times New Roman"/>
        </w:rPr>
        <w:t>.</w:t>
      </w:r>
      <w:r w:rsidRPr="00C2519C">
        <w:rPr>
          <w:rFonts w:cs="Times New Roman"/>
        </w:rPr>
        <w:t xml:space="preserve"> </w:t>
      </w:r>
      <w:r w:rsidR="001D78FD" w:rsidRPr="00C2519C">
        <w:rPr>
          <w:rFonts w:cs="Times New Roman"/>
        </w:rPr>
        <w:t>N</w:t>
      </w:r>
      <w:r w:rsidRPr="00C2519C">
        <w:rPr>
          <w:rFonts w:cs="Times New Roman"/>
        </w:rPr>
        <w:t>ěkdo by si rád</w:t>
      </w:r>
      <w:r w:rsidR="003D0BFD" w:rsidRPr="00C2519C">
        <w:rPr>
          <w:rFonts w:cs="Times New Roman"/>
        </w:rPr>
        <w:t xml:space="preserve"> o </w:t>
      </w:r>
      <w:r w:rsidRPr="00C2519C">
        <w:rPr>
          <w:rFonts w:cs="Times New Roman"/>
        </w:rPr>
        <w:t xml:space="preserve">tomto tématu promluvil, jiný chce být </w:t>
      </w:r>
      <w:r w:rsidR="001D78FD" w:rsidRPr="00C2519C">
        <w:rPr>
          <w:rFonts w:cs="Times New Roman"/>
        </w:rPr>
        <w:t xml:space="preserve">raději </w:t>
      </w:r>
      <w:r w:rsidRPr="00C2519C">
        <w:rPr>
          <w:rFonts w:cs="Times New Roman"/>
        </w:rPr>
        <w:t xml:space="preserve">sám. </w:t>
      </w:r>
    </w:p>
    <w:p w14:paraId="58E6C479" w14:textId="143DFB5C" w:rsidR="00CD613F" w:rsidRPr="00C2519C" w:rsidRDefault="00CD613F" w:rsidP="00CD613F">
      <w:pPr>
        <w:pStyle w:val="Normln-prvn"/>
        <w:rPr>
          <w:rFonts w:cs="Times New Roman"/>
        </w:rPr>
      </w:pPr>
      <w:r w:rsidRPr="00C2519C">
        <w:rPr>
          <w:rFonts w:cs="Times New Roman"/>
        </w:rPr>
        <w:t>Téma jsem si vybrala z důvodu, že bych se chtěla v budoucnu věnovat práci se seniory</w:t>
      </w:r>
      <w:r w:rsidR="003D0BFD" w:rsidRPr="00C2519C">
        <w:rPr>
          <w:rFonts w:cs="Times New Roman"/>
        </w:rPr>
        <w:t xml:space="preserve"> a </w:t>
      </w:r>
      <w:r w:rsidRPr="00C2519C">
        <w:rPr>
          <w:rFonts w:cs="Times New Roman"/>
        </w:rPr>
        <w:t>k této cílové skupině mám blízký vztah. Myslím si, že výzkumná část by mi mohla problematiku spojenou s nástupem</w:t>
      </w:r>
      <w:r w:rsidR="003D0BFD" w:rsidRPr="00C2519C">
        <w:rPr>
          <w:rFonts w:cs="Times New Roman"/>
        </w:rPr>
        <w:t xml:space="preserve"> a </w:t>
      </w:r>
      <w:r w:rsidRPr="00C2519C">
        <w:rPr>
          <w:rFonts w:cs="Times New Roman"/>
        </w:rPr>
        <w:t>pobytem seniorů v domovech pro seniory více přiblížit</w:t>
      </w:r>
      <w:r w:rsidR="003D0BFD" w:rsidRPr="00C2519C">
        <w:rPr>
          <w:rFonts w:cs="Times New Roman"/>
        </w:rPr>
        <w:t xml:space="preserve"> a </w:t>
      </w:r>
      <w:r w:rsidRPr="00C2519C">
        <w:rPr>
          <w:rFonts w:cs="Times New Roman"/>
        </w:rPr>
        <w:t xml:space="preserve">mohla pomoci získat </w:t>
      </w:r>
      <w:r w:rsidR="00EA24F8" w:rsidRPr="00C2519C">
        <w:rPr>
          <w:rFonts w:cs="Times New Roman"/>
        </w:rPr>
        <w:t xml:space="preserve">o tématu </w:t>
      </w:r>
      <w:r w:rsidRPr="00C2519C">
        <w:rPr>
          <w:rFonts w:cs="Times New Roman"/>
        </w:rPr>
        <w:t>větší přehled. Vzhledem k přibývajícímu počtu seniorů se mi jeví téma jako velmi aktuální. Technikou polostrukturovaných rozhovorů bych chtěla zachytit emoce</w:t>
      </w:r>
      <w:r w:rsidR="003D0BFD" w:rsidRPr="00C2519C">
        <w:rPr>
          <w:rFonts w:cs="Times New Roman"/>
        </w:rPr>
        <w:t xml:space="preserve"> a </w:t>
      </w:r>
      <w:r w:rsidRPr="00C2519C">
        <w:rPr>
          <w:rFonts w:cs="Times New Roman"/>
        </w:rPr>
        <w:t>pocity, které klienti domova pro seniory v těchto chvílích prožívali, zaznamenat pro ně nejtěžší momenty</w:t>
      </w:r>
      <w:r w:rsidR="003D0BFD" w:rsidRPr="00C2519C">
        <w:rPr>
          <w:rFonts w:cs="Times New Roman"/>
        </w:rPr>
        <w:t xml:space="preserve"> a </w:t>
      </w:r>
      <w:r w:rsidRPr="00C2519C">
        <w:rPr>
          <w:rFonts w:cs="Times New Roman"/>
        </w:rPr>
        <w:t>kroky</w:t>
      </w:r>
      <w:r w:rsidR="003D0BFD" w:rsidRPr="00C2519C">
        <w:rPr>
          <w:rFonts w:cs="Times New Roman"/>
        </w:rPr>
        <w:t xml:space="preserve"> a </w:t>
      </w:r>
      <w:r w:rsidRPr="00C2519C">
        <w:rPr>
          <w:rFonts w:cs="Times New Roman"/>
        </w:rPr>
        <w:t>zjistit, zda měli zajištěnou dostatečnou pomoc</w:t>
      </w:r>
      <w:r w:rsidR="003D0BFD" w:rsidRPr="00C2519C">
        <w:rPr>
          <w:rFonts w:cs="Times New Roman"/>
        </w:rPr>
        <w:t xml:space="preserve"> a </w:t>
      </w:r>
      <w:r w:rsidRPr="00C2519C">
        <w:rPr>
          <w:rFonts w:cs="Times New Roman"/>
        </w:rPr>
        <w:t xml:space="preserve">informace ze strany zařízení. Otázka, nad kterou často přemýšlím ve spojitosti s tímto tématem je, zda rozhodnutí odejít do domova pro seniory bylo klientovým přáním nebo rozhodnutím rodiny. </w:t>
      </w:r>
    </w:p>
    <w:p w14:paraId="280C2FCC" w14:textId="2EAB8390" w:rsidR="00CD613F" w:rsidRPr="00C2519C" w:rsidRDefault="00CD613F" w:rsidP="00CD613F">
      <w:pPr>
        <w:pStyle w:val="Normln-prvn"/>
        <w:rPr>
          <w:rFonts w:cs="Times New Roman"/>
        </w:rPr>
      </w:pPr>
      <w:r w:rsidRPr="00C2519C">
        <w:rPr>
          <w:rFonts w:cs="Times New Roman"/>
        </w:rPr>
        <w:t>Každý člověk má své individuální potřeby</w:t>
      </w:r>
      <w:r w:rsidR="003D0BFD" w:rsidRPr="00C2519C">
        <w:rPr>
          <w:rFonts w:cs="Times New Roman"/>
        </w:rPr>
        <w:t xml:space="preserve"> a </w:t>
      </w:r>
      <w:r w:rsidRPr="00C2519C">
        <w:rPr>
          <w:rFonts w:cs="Times New Roman"/>
        </w:rPr>
        <w:t>neměl by být brán jen jako další klient „do počtu“. K lepší adaptaci</w:t>
      </w:r>
      <w:r w:rsidR="003D0BFD" w:rsidRPr="00C2519C">
        <w:rPr>
          <w:rFonts w:cs="Times New Roman"/>
        </w:rPr>
        <w:t xml:space="preserve"> a </w:t>
      </w:r>
      <w:r w:rsidRPr="00C2519C">
        <w:rPr>
          <w:rFonts w:cs="Times New Roman"/>
        </w:rPr>
        <w:t>přij</w:t>
      </w:r>
      <w:r w:rsidR="00A401E7" w:rsidRPr="00C2519C">
        <w:rPr>
          <w:rFonts w:cs="Times New Roman"/>
        </w:rPr>
        <w:t>et</w:t>
      </w:r>
      <w:r w:rsidRPr="00C2519C">
        <w:rPr>
          <w:rFonts w:cs="Times New Roman"/>
        </w:rPr>
        <w:t>í nové situace by klientovi mohlo pomoci především vyslyšení jeho pocitů, přání</w:t>
      </w:r>
      <w:r w:rsidR="003D0BFD" w:rsidRPr="00C2519C">
        <w:rPr>
          <w:rFonts w:cs="Times New Roman"/>
        </w:rPr>
        <w:t xml:space="preserve"> a </w:t>
      </w:r>
      <w:r w:rsidRPr="00C2519C">
        <w:rPr>
          <w:rFonts w:cs="Times New Roman"/>
        </w:rPr>
        <w:t>potřeb</w:t>
      </w:r>
      <w:r w:rsidR="003D0BFD" w:rsidRPr="00C2519C">
        <w:rPr>
          <w:rFonts w:cs="Times New Roman"/>
        </w:rPr>
        <w:t xml:space="preserve"> a </w:t>
      </w:r>
      <w:r w:rsidRPr="00C2519C">
        <w:rPr>
          <w:rFonts w:cs="Times New Roman"/>
        </w:rPr>
        <w:t>společná snaha</w:t>
      </w:r>
      <w:r w:rsidR="003D0BFD" w:rsidRPr="00C2519C">
        <w:rPr>
          <w:rFonts w:cs="Times New Roman"/>
        </w:rPr>
        <w:t xml:space="preserve"> o </w:t>
      </w:r>
      <w:r w:rsidR="005848AC" w:rsidRPr="00C2519C">
        <w:rPr>
          <w:rFonts w:cs="Times New Roman"/>
        </w:rPr>
        <w:t xml:space="preserve">jejich </w:t>
      </w:r>
      <w:r w:rsidRPr="00C2519C">
        <w:rPr>
          <w:rFonts w:cs="Times New Roman"/>
        </w:rPr>
        <w:t>naplnění. Jejich nepochopení nebo nevyslyšení se může projevovat změnami v chování, především v negativním slova smyslu. Změny jsou často spojeny se stresem, obavami</w:t>
      </w:r>
      <w:r w:rsidR="003D0BFD" w:rsidRPr="00C2519C">
        <w:rPr>
          <w:rFonts w:cs="Times New Roman"/>
        </w:rPr>
        <w:t xml:space="preserve"> a </w:t>
      </w:r>
      <w:r w:rsidRPr="00C2519C">
        <w:rPr>
          <w:rFonts w:cs="Times New Roman"/>
        </w:rPr>
        <w:t>pocity nejistoty.</w:t>
      </w:r>
    </w:p>
    <w:p w14:paraId="769276C7" w14:textId="25E5354B" w:rsidR="00CD613F" w:rsidRPr="00C2519C" w:rsidRDefault="00CD613F" w:rsidP="00CD613F">
      <w:pPr>
        <w:pStyle w:val="Normln-prvn"/>
        <w:rPr>
          <w:rFonts w:cs="Times New Roman"/>
        </w:rPr>
      </w:pPr>
      <w:bookmarkStart w:id="16" w:name="_Hlk40425699"/>
      <w:r w:rsidRPr="00C2519C">
        <w:rPr>
          <w:rFonts w:cs="Times New Roman"/>
        </w:rPr>
        <w:t>Hlavním cílem bakalářské práce bylo porozumět fenoménu adaptace</w:t>
      </w:r>
      <w:r w:rsidR="00C9665F" w:rsidRPr="00C2519C">
        <w:rPr>
          <w:rFonts w:cs="Times New Roman"/>
        </w:rPr>
        <w:t xml:space="preserve"> seniorů</w:t>
      </w:r>
      <w:r w:rsidRPr="00C2519C">
        <w:rPr>
          <w:rFonts w:cs="Times New Roman"/>
        </w:rPr>
        <w:t xml:space="preserve"> na život v domově pro senior</w:t>
      </w:r>
      <w:r w:rsidR="005963CC" w:rsidRPr="00C2519C">
        <w:rPr>
          <w:rFonts w:cs="Times New Roman"/>
        </w:rPr>
        <w:t>y</w:t>
      </w:r>
      <w:r w:rsidRPr="00C2519C">
        <w:rPr>
          <w:rFonts w:cs="Times New Roman"/>
        </w:rPr>
        <w:t>, zachytit jejich pocity, prožívání, obavy</w:t>
      </w:r>
      <w:r w:rsidR="003D0BFD" w:rsidRPr="00C2519C">
        <w:rPr>
          <w:rFonts w:cs="Times New Roman"/>
        </w:rPr>
        <w:t xml:space="preserve"> a </w:t>
      </w:r>
      <w:r w:rsidRPr="00C2519C">
        <w:rPr>
          <w:rFonts w:cs="Times New Roman"/>
        </w:rPr>
        <w:t>očekávání, které měli před nástupem,</w:t>
      </w:r>
      <w:r w:rsidR="00E723EB" w:rsidRPr="00C2519C">
        <w:rPr>
          <w:rFonts w:cs="Times New Roman"/>
        </w:rPr>
        <w:t xml:space="preserve"> </w:t>
      </w:r>
      <w:r w:rsidRPr="00C2519C">
        <w:rPr>
          <w:rFonts w:cs="Times New Roman"/>
        </w:rPr>
        <w:t>popřípadě jak se jejich vnímání změnila po čase stráveném v zařízení. Bylo jejich rozhodnutí nastoupit do domova pro seniory, nebo to bylo přání rodiny? Měli nějaká očekávání? Nastali</w:t>
      </w:r>
      <w:r w:rsidR="00F718B0" w:rsidRPr="00C2519C">
        <w:rPr>
          <w:rFonts w:cs="Times New Roman"/>
        </w:rPr>
        <w:t xml:space="preserve"> u </w:t>
      </w:r>
      <w:r w:rsidRPr="00C2519C">
        <w:rPr>
          <w:rFonts w:cs="Times New Roman"/>
        </w:rPr>
        <w:t>nich obavy z nově příchozích změn</w:t>
      </w:r>
      <w:r w:rsidR="003D0BFD" w:rsidRPr="00C2519C">
        <w:rPr>
          <w:rFonts w:cs="Times New Roman"/>
        </w:rPr>
        <w:t xml:space="preserve"> a </w:t>
      </w:r>
      <w:r w:rsidRPr="00C2519C">
        <w:rPr>
          <w:rFonts w:cs="Times New Roman"/>
        </w:rPr>
        <w:t>z toho, co je dále čeká? Co jim pomohlo</w:t>
      </w:r>
      <w:r w:rsidR="005D43F2" w:rsidRPr="00C2519C">
        <w:rPr>
          <w:rFonts w:cs="Times New Roman"/>
        </w:rPr>
        <w:t xml:space="preserve"> při adaptaci</w:t>
      </w:r>
      <w:r w:rsidRPr="00C2519C">
        <w:rPr>
          <w:rFonts w:cs="Times New Roman"/>
        </w:rPr>
        <w:t xml:space="preserve"> na nové prostředí? Jsou spokojeni, nebo jim </w:t>
      </w:r>
      <w:r w:rsidRPr="00C2519C">
        <w:rPr>
          <w:rFonts w:cs="Times New Roman"/>
        </w:rPr>
        <w:lastRenderedPageBreak/>
        <w:t>něco chybí? Výsledky</w:t>
      </w:r>
      <w:r w:rsidR="0058530F" w:rsidRPr="00C2519C">
        <w:rPr>
          <w:rFonts w:cs="Times New Roman"/>
        </w:rPr>
        <w:t xml:space="preserve"> šetření</w:t>
      </w:r>
      <w:r w:rsidRPr="00C2519C">
        <w:rPr>
          <w:rFonts w:cs="Times New Roman"/>
        </w:rPr>
        <w:t xml:space="preserve"> mohou </w:t>
      </w:r>
      <w:r w:rsidR="00F52C19" w:rsidRPr="00C2519C">
        <w:rPr>
          <w:rFonts w:cs="Times New Roman"/>
        </w:rPr>
        <w:t>posloužit</w:t>
      </w:r>
      <w:r w:rsidRPr="00C2519C">
        <w:rPr>
          <w:rFonts w:cs="Times New Roman"/>
        </w:rPr>
        <w:t xml:space="preserve"> k zamyšlení, co</w:t>
      </w:r>
      <w:r w:rsidR="00F52C19" w:rsidRPr="00C2519C">
        <w:rPr>
          <w:rFonts w:cs="Times New Roman"/>
        </w:rPr>
        <w:t xml:space="preserve"> pravděpodobně</w:t>
      </w:r>
      <w:r w:rsidRPr="00C2519C">
        <w:rPr>
          <w:rFonts w:cs="Times New Roman"/>
        </w:rPr>
        <w:t xml:space="preserve"> klienti prožívají</w:t>
      </w:r>
      <w:r w:rsidR="00A206F5" w:rsidRPr="00C2519C">
        <w:rPr>
          <w:rFonts w:cs="Times New Roman"/>
        </w:rPr>
        <w:t>,</w:t>
      </w:r>
      <w:r w:rsidR="003D0BFD" w:rsidRPr="00C2519C">
        <w:rPr>
          <w:rFonts w:cs="Times New Roman"/>
        </w:rPr>
        <w:t xml:space="preserve"> a </w:t>
      </w:r>
      <w:r w:rsidRPr="00C2519C">
        <w:rPr>
          <w:rFonts w:cs="Times New Roman"/>
        </w:rPr>
        <w:t xml:space="preserve">jak by jim mohla být </w:t>
      </w:r>
      <w:r w:rsidR="00033C79" w:rsidRPr="00C2519C">
        <w:rPr>
          <w:rFonts w:cs="Times New Roman"/>
        </w:rPr>
        <w:t xml:space="preserve">ze strany sociálního pracovníka </w:t>
      </w:r>
      <w:r w:rsidRPr="00C2519C">
        <w:rPr>
          <w:rFonts w:cs="Times New Roman"/>
        </w:rPr>
        <w:t>situace usnadněna nebo zpříjemněna</w:t>
      </w:r>
      <w:r w:rsidR="00033C79" w:rsidRPr="00C2519C">
        <w:rPr>
          <w:rFonts w:cs="Times New Roman"/>
        </w:rPr>
        <w:t>.</w:t>
      </w:r>
    </w:p>
    <w:bookmarkEnd w:id="16"/>
    <w:p w14:paraId="6BE3B00B" w14:textId="77777777" w:rsidR="00CD613F" w:rsidRPr="00C2519C" w:rsidRDefault="00CD613F" w:rsidP="00CD613F">
      <w:pPr>
        <w:pStyle w:val="Normln-prvn"/>
        <w:rPr>
          <w:rFonts w:cs="Times New Roman"/>
        </w:rPr>
      </w:pPr>
    </w:p>
    <w:p w14:paraId="18E58AAA" w14:textId="44F7DFCB" w:rsidR="00CD613F" w:rsidRPr="00C2519C" w:rsidRDefault="00CD613F" w:rsidP="00CD613F">
      <w:pPr>
        <w:pStyle w:val="Nadpis1"/>
        <w:rPr>
          <w:rFonts w:cs="Times New Roman"/>
        </w:rPr>
      </w:pPr>
      <w:bookmarkStart w:id="17" w:name="_Toc35473550"/>
      <w:bookmarkStart w:id="18" w:name="_Toc35738505"/>
      <w:bookmarkStart w:id="19" w:name="_Toc40446009"/>
      <w:r w:rsidRPr="00C2519C">
        <w:rPr>
          <w:rFonts w:cs="Times New Roman"/>
        </w:rPr>
        <w:lastRenderedPageBreak/>
        <w:t>Stáří</w:t>
      </w:r>
      <w:r w:rsidR="00AB3246" w:rsidRPr="00C2519C">
        <w:rPr>
          <w:rFonts w:cs="Times New Roman"/>
        </w:rPr>
        <w:t>,</w:t>
      </w:r>
      <w:r w:rsidRPr="00C2519C">
        <w:rPr>
          <w:rFonts w:cs="Times New Roman"/>
        </w:rPr>
        <w:t xml:space="preserve"> stárnutí</w:t>
      </w:r>
      <w:bookmarkEnd w:id="19"/>
      <w:r w:rsidRPr="00C2519C">
        <w:rPr>
          <w:rFonts w:cs="Times New Roman"/>
        </w:rPr>
        <w:t xml:space="preserve"> </w:t>
      </w:r>
      <w:bookmarkEnd w:id="17"/>
      <w:bookmarkEnd w:id="18"/>
    </w:p>
    <w:p w14:paraId="39054831" w14:textId="77777777" w:rsidR="00CD613F" w:rsidRPr="00C2519C" w:rsidRDefault="00CD613F" w:rsidP="00F8377B">
      <w:pPr>
        <w:pStyle w:val="Nadpis2"/>
        <w:rPr>
          <w:rFonts w:cs="Times New Roman"/>
        </w:rPr>
      </w:pPr>
      <w:bookmarkStart w:id="20" w:name="_Toc40446010"/>
      <w:r w:rsidRPr="00C2519C">
        <w:rPr>
          <w:rFonts w:cs="Times New Roman"/>
        </w:rPr>
        <w:t>Stárnutí populace – demografický vývoj</w:t>
      </w:r>
      <w:bookmarkEnd w:id="20"/>
      <w:r w:rsidRPr="00C2519C">
        <w:rPr>
          <w:rFonts w:cs="Times New Roman"/>
        </w:rPr>
        <w:t xml:space="preserve"> </w:t>
      </w:r>
    </w:p>
    <w:p w14:paraId="1AAF4EA1" w14:textId="00E569E5" w:rsidR="00CD613F" w:rsidRPr="00C2519C" w:rsidRDefault="00CD613F" w:rsidP="00CD613F">
      <w:pPr>
        <w:rPr>
          <w:rFonts w:cs="Times New Roman"/>
        </w:rPr>
      </w:pPr>
      <w:r w:rsidRPr="00C2519C">
        <w:rPr>
          <w:rFonts w:cs="Times New Roman"/>
        </w:rPr>
        <w:t>Stárnutí populace je vnímáno jako globální jev ovlivňující veškeré obyvatelstvo celého světa</w:t>
      </w:r>
      <w:r w:rsidR="003D0BFD" w:rsidRPr="00C2519C">
        <w:rPr>
          <w:rFonts w:cs="Times New Roman"/>
        </w:rPr>
        <w:t xml:space="preserve"> a </w:t>
      </w:r>
      <w:r w:rsidRPr="00C2519C">
        <w:rPr>
          <w:rFonts w:cs="Times New Roman"/>
        </w:rPr>
        <w:t>ani Česká republika není výjimkou.</w:t>
      </w:r>
      <w:r w:rsidR="00A86791" w:rsidRPr="00C2519C">
        <w:rPr>
          <w:rFonts w:cs="Times New Roman"/>
        </w:rPr>
        <w:t xml:space="preserve"> (</w:t>
      </w:r>
      <w:r w:rsidR="00743A5A" w:rsidRPr="00C2519C">
        <w:rPr>
          <w:rFonts w:cs="Times New Roman"/>
        </w:rPr>
        <w:t>Gabrielová</w:t>
      </w:r>
      <w:r w:rsidR="00A86791" w:rsidRPr="00C2519C">
        <w:rPr>
          <w:rFonts w:cs="Times New Roman"/>
        </w:rPr>
        <w:t>, 2018, s. 103)</w:t>
      </w:r>
      <w:r w:rsidRPr="00C2519C">
        <w:rPr>
          <w:rFonts w:cs="Times New Roman"/>
        </w:rPr>
        <w:t xml:space="preserve"> Jak prezentují výsledky Českého statistického úřadu, roku 2018 bylo v procentuálním zastoupení populace v České republice 19,6 % lidí ve věku nad 65 let, což ukazuje, že od roku 2000 se počet zvýšil</w:t>
      </w:r>
      <w:r w:rsidR="003D0BFD" w:rsidRPr="00C2519C">
        <w:rPr>
          <w:rFonts w:cs="Times New Roman"/>
        </w:rPr>
        <w:t xml:space="preserve"> o </w:t>
      </w:r>
      <w:r w:rsidRPr="00C2519C">
        <w:rPr>
          <w:rFonts w:cs="Times New Roman"/>
        </w:rPr>
        <w:t>5,8%. (</w:t>
      </w:r>
      <w:r w:rsidR="008452E7" w:rsidRPr="00C2519C">
        <w:rPr>
          <w:rFonts w:cs="Times New Roman"/>
        </w:rPr>
        <w:t>Český statistický úřad</w:t>
      </w:r>
      <w:r w:rsidR="00AD1279" w:rsidRPr="00C2519C">
        <w:rPr>
          <w:rFonts w:cs="Times New Roman"/>
        </w:rPr>
        <w:t>.</w:t>
      </w:r>
      <w:r w:rsidR="008452E7" w:rsidRPr="00C2519C">
        <w:rPr>
          <w:rFonts w:cs="Times New Roman"/>
        </w:rPr>
        <w:t xml:space="preserve"> </w:t>
      </w:r>
      <w:r w:rsidR="006F178B" w:rsidRPr="00C2519C">
        <w:rPr>
          <w:rFonts w:cs="Times New Roman"/>
        </w:rPr>
        <w:t>Aktuální populační vývoj v</w:t>
      </w:r>
      <w:r w:rsidR="00AD1279" w:rsidRPr="00C2519C">
        <w:rPr>
          <w:rFonts w:cs="Times New Roman"/>
        </w:rPr>
        <w:t> </w:t>
      </w:r>
      <w:r w:rsidR="006F178B" w:rsidRPr="00C2519C">
        <w:rPr>
          <w:rFonts w:cs="Times New Roman"/>
        </w:rPr>
        <w:t>kostce</w:t>
      </w:r>
      <w:r w:rsidR="00AD1279" w:rsidRPr="00C2519C">
        <w:rPr>
          <w:rFonts w:cs="Times New Roman"/>
        </w:rPr>
        <w:t>.</w:t>
      </w:r>
      <w:r w:rsidR="008452E7" w:rsidRPr="00C2519C">
        <w:rPr>
          <w:rFonts w:cs="Times New Roman"/>
        </w:rPr>
        <w:t xml:space="preserve"> [online]</w:t>
      </w:r>
      <w:r w:rsidR="00CE7CCD" w:rsidRPr="00C2519C">
        <w:rPr>
          <w:rFonts w:cs="Times New Roman"/>
        </w:rPr>
        <w:t>)</w:t>
      </w:r>
      <w:r w:rsidR="008452E7" w:rsidRPr="00C2519C">
        <w:rPr>
          <w:rFonts w:cs="Times New Roman"/>
        </w:rPr>
        <w:t xml:space="preserve"> </w:t>
      </w:r>
      <w:r w:rsidRPr="00C2519C">
        <w:rPr>
          <w:rFonts w:cs="Times New Roman"/>
        </w:rPr>
        <w:t>Jak uvádí článek taktéž Českého statistického úřadu z roku 2017, v České republice se zvyšuje počet obyvatel, stejně jako počet nově narozených dětí, ale k největšímu nárůstu dochází</w:t>
      </w:r>
      <w:r w:rsidR="00F718B0" w:rsidRPr="00C2519C">
        <w:rPr>
          <w:rFonts w:cs="Times New Roman"/>
        </w:rPr>
        <w:t xml:space="preserve"> u </w:t>
      </w:r>
      <w:r w:rsidRPr="00C2519C">
        <w:rPr>
          <w:rFonts w:cs="Times New Roman"/>
        </w:rPr>
        <w:t xml:space="preserve">skupiny seniorů. </w:t>
      </w:r>
      <w:r w:rsidR="002371B1" w:rsidRPr="00C2519C">
        <w:rPr>
          <w:rFonts w:cs="Times New Roman"/>
        </w:rPr>
        <w:t>(</w:t>
      </w:r>
      <w:r w:rsidR="00AD1279" w:rsidRPr="00C2519C">
        <w:rPr>
          <w:rFonts w:cs="Times New Roman"/>
        </w:rPr>
        <w:t>Český statistický úřad.</w:t>
      </w:r>
      <w:r w:rsidR="002A6081" w:rsidRPr="00C2519C">
        <w:rPr>
          <w:rFonts w:cs="Times New Roman"/>
        </w:rPr>
        <w:t xml:space="preserve"> </w:t>
      </w:r>
      <w:bookmarkStart w:id="21" w:name="_Hlk40427761"/>
      <w:r w:rsidR="002A6081" w:rsidRPr="00C2519C">
        <w:rPr>
          <w:rFonts w:cs="Times New Roman"/>
        </w:rPr>
        <w:t>Rodí se více dětí, přibývá ale i senior</w:t>
      </w:r>
      <w:bookmarkEnd w:id="21"/>
      <w:r w:rsidR="002A6081" w:rsidRPr="00C2519C">
        <w:rPr>
          <w:rFonts w:cs="Times New Roman"/>
        </w:rPr>
        <w:t>ů</w:t>
      </w:r>
      <w:r w:rsidR="00AD1279" w:rsidRPr="00C2519C">
        <w:rPr>
          <w:rFonts w:cs="Times New Roman"/>
        </w:rPr>
        <w:t>.</w:t>
      </w:r>
      <w:r w:rsidR="002A6081" w:rsidRPr="00C2519C">
        <w:rPr>
          <w:rFonts w:cs="Times New Roman"/>
        </w:rPr>
        <w:t xml:space="preserve"> [online])</w:t>
      </w:r>
      <w:r w:rsidR="002371B1" w:rsidRPr="00C2519C">
        <w:rPr>
          <w:rFonts w:cs="Times New Roman"/>
        </w:rPr>
        <w:t xml:space="preserve"> </w:t>
      </w:r>
      <w:r w:rsidRPr="00C2519C">
        <w:rPr>
          <w:rFonts w:cs="Times New Roman"/>
        </w:rPr>
        <w:t xml:space="preserve">Při pohledu na jednotlivé světadíly se řadí Evropa mezi oblasti s nejvyšším zastoupením osob starších věku nad 65 let ve výši 16 % s téměř shodným počtem dětí mladších 15cti let. </w:t>
      </w:r>
      <w:bookmarkStart w:id="22" w:name="_Hlk39527077"/>
      <w:r w:rsidR="00283158" w:rsidRPr="00C2519C">
        <w:rPr>
          <w:rFonts w:cs="Times New Roman"/>
        </w:rPr>
        <w:t>(Kalibová, 2009, s. 211)</w:t>
      </w:r>
      <w:r w:rsidRPr="00C2519C">
        <w:rPr>
          <w:rFonts w:cs="Times New Roman"/>
        </w:rPr>
        <w:t xml:space="preserve"> </w:t>
      </w:r>
      <w:bookmarkEnd w:id="22"/>
      <w:r w:rsidRPr="00C2519C">
        <w:rPr>
          <w:rFonts w:cs="Times New Roman"/>
        </w:rPr>
        <w:t>Podle Světové zdravotnické organizace by se do roku 2050 měl počet seniorů zvýšit</w:t>
      </w:r>
      <w:r w:rsidR="003D0BFD" w:rsidRPr="00C2519C">
        <w:rPr>
          <w:rFonts w:cs="Times New Roman"/>
        </w:rPr>
        <w:t xml:space="preserve"> o </w:t>
      </w:r>
      <w:r w:rsidRPr="00C2519C">
        <w:rPr>
          <w:rFonts w:cs="Times New Roman"/>
        </w:rPr>
        <w:t>polovinu,</w:t>
      </w:r>
      <w:r w:rsidR="003D0BFD" w:rsidRPr="00C2519C">
        <w:rPr>
          <w:rFonts w:cs="Times New Roman"/>
        </w:rPr>
        <w:t xml:space="preserve"> a </w:t>
      </w:r>
      <w:r w:rsidRPr="00C2519C">
        <w:rPr>
          <w:rFonts w:cs="Times New Roman"/>
        </w:rPr>
        <w:t>to až na 22 %.</w:t>
      </w:r>
      <w:r w:rsidR="00C9687F" w:rsidRPr="00C2519C">
        <w:rPr>
          <w:rFonts w:cs="Times New Roman"/>
        </w:rPr>
        <w:t xml:space="preserve"> (Globální města přátelská seniorům: Průvodce</w:t>
      </w:r>
      <w:r w:rsidR="005150CA" w:rsidRPr="00C2519C">
        <w:rPr>
          <w:rFonts w:cs="Times New Roman"/>
        </w:rPr>
        <w:t>.</w:t>
      </w:r>
      <w:r w:rsidR="00C9687F" w:rsidRPr="00C2519C">
        <w:rPr>
          <w:rFonts w:cs="Times New Roman"/>
        </w:rPr>
        <w:t xml:space="preserve"> 2007, s.</w:t>
      </w:r>
      <w:r w:rsidR="001C53B1" w:rsidRPr="00C2519C">
        <w:rPr>
          <w:rFonts w:cs="Times New Roman"/>
        </w:rPr>
        <w:t xml:space="preserve"> </w:t>
      </w:r>
      <w:r w:rsidR="00C9687F" w:rsidRPr="00C2519C">
        <w:rPr>
          <w:rFonts w:cs="Times New Roman"/>
        </w:rPr>
        <w:t>3)</w:t>
      </w:r>
    </w:p>
    <w:p w14:paraId="52682D43" w14:textId="6F8D33EB" w:rsidR="00CD613F" w:rsidRPr="00C2519C" w:rsidRDefault="00CD613F" w:rsidP="00CE57C3">
      <w:pPr>
        <w:pStyle w:val="Normln-prvn"/>
        <w:rPr>
          <w:rFonts w:cs="Times New Roman"/>
        </w:rPr>
      </w:pPr>
      <w:r w:rsidRPr="00C2519C">
        <w:rPr>
          <w:rFonts w:cs="Times New Roman"/>
        </w:rPr>
        <w:t>Demografický vývoj</w:t>
      </w:r>
      <w:r w:rsidRPr="00C2519C">
        <w:rPr>
          <w:rStyle w:val="Znakapoznpodarou"/>
          <w:rFonts w:cs="Times New Roman"/>
        </w:rPr>
        <w:footnoteReference w:id="1"/>
      </w:r>
      <w:r w:rsidRPr="00C2519C">
        <w:rPr>
          <w:rFonts w:cs="Times New Roman"/>
        </w:rPr>
        <w:t xml:space="preserve"> jasně ukazuje, jak prudký je nárůst občanů v seniorském věku, přičemž vzrůstá</w:t>
      </w:r>
      <w:r w:rsidR="003D0BFD" w:rsidRPr="00C2519C">
        <w:rPr>
          <w:rFonts w:cs="Times New Roman"/>
        </w:rPr>
        <w:t xml:space="preserve"> i </w:t>
      </w:r>
      <w:r w:rsidRPr="00C2519C">
        <w:rPr>
          <w:rFonts w:cs="Times New Roman"/>
        </w:rPr>
        <w:t>počet obyvatel ve věku nad 85-90 let.</w:t>
      </w:r>
      <w:r w:rsidR="00AD1279" w:rsidRPr="00C2519C">
        <w:rPr>
          <w:rFonts w:cs="Times New Roman"/>
        </w:rPr>
        <w:t xml:space="preserve"> </w:t>
      </w:r>
      <w:r w:rsidRPr="00C2519C">
        <w:rPr>
          <w:rFonts w:cs="Times New Roman"/>
        </w:rPr>
        <w:t>Zvýšený nárůst stárnutí populace je zaznamenáván už od 80. let 20. století</w:t>
      </w:r>
      <w:r w:rsidR="003D0BFD" w:rsidRPr="00C2519C">
        <w:rPr>
          <w:rFonts w:cs="Times New Roman"/>
        </w:rPr>
        <w:t xml:space="preserve"> a </w:t>
      </w:r>
      <w:r w:rsidRPr="00C2519C">
        <w:rPr>
          <w:rFonts w:cs="Times New Roman"/>
        </w:rPr>
        <w:t>stále se zrychluje.</w:t>
      </w:r>
      <w:r w:rsidR="005150CA" w:rsidRPr="00C2519C">
        <w:rPr>
          <w:rFonts w:cs="Times New Roman"/>
        </w:rPr>
        <w:t xml:space="preserve"> (Český statistický úřad. Aktuální populační vývoj v kostce. [online]) </w:t>
      </w:r>
      <w:r w:rsidRPr="00C2519C">
        <w:rPr>
          <w:rFonts w:cs="Times New Roman"/>
        </w:rPr>
        <w:t xml:space="preserve">Otázky spojené s tímto tématem patří mezi nejdiskutovanější v průběhu 21.století. Zlepšené podmínky nabízí především zdravotnická péče na vysoké úrovni, ale také snižující se porodnost. </w:t>
      </w:r>
      <w:r w:rsidR="0071782D" w:rsidRPr="00C2519C">
        <w:rPr>
          <w:rFonts w:cs="Times New Roman"/>
        </w:rPr>
        <w:t>(Klapková, Šídlo, Šprocha</w:t>
      </w:r>
      <w:r w:rsidR="00493057" w:rsidRPr="00C2519C">
        <w:rPr>
          <w:rFonts w:cs="Times New Roman"/>
        </w:rPr>
        <w:t>,</w:t>
      </w:r>
      <w:r w:rsidR="0071782D" w:rsidRPr="00C2519C">
        <w:rPr>
          <w:rFonts w:cs="Times New Roman"/>
        </w:rPr>
        <w:t xml:space="preserve"> 2016</w:t>
      </w:r>
      <w:r w:rsidR="00493057" w:rsidRPr="00C2519C">
        <w:rPr>
          <w:rFonts w:cs="Times New Roman"/>
        </w:rPr>
        <w:t>,</w:t>
      </w:r>
      <w:r w:rsidR="0071782D" w:rsidRPr="00C2519C">
        <w:rPr>
          <w:rFonts w:cs="Times New Roman"/>
        </w:rPr>
        <w:t xml:space="preserve"> s. 129</w:t>
      </w:r>
      <w:r w:rsidR="00FD7591" w:rsidRPr="00C2519C">
        <w:rPr>
          <w:rFonts w:cs="Times New Roman"/>
        </w:rPr>
        <w:t>)</w:t>
      </w:r>
      <w:r w:rsidR="0071782D" w:rsidRPr="00C2519C">
        <w:rPr>
          <w:rStyle w:val="Znakapoznpodarou"/>
          <w:rFonts w:cs="Times New Roman"/>
        </w:rPr>
        <w:t xml:space="preserve"> </w:t>
      </w:r>
    </w:p>
    <w:p w14:paraId="56460216" w14:textId="4749FC42" w:rsidR="00CD613F" w:rsidRPr="00C2519C" w:rsidRDefault="00CD613F" w:rsidP="00CD739D">
      <w:pPr>
        <w:pStyle w:val="Normln-prvn"/>
        <w:rPr>
          <w:rFonts w:cs="Times New Roman"/>
        </w:rPr>
      </w:pPr>
      <w:r w:rsidRPr="00C2519C">
        <w:rPr>
          <w:rFonts w:cs="Times New Roman"/>
        </w:rPr>
        <w:t>Tento celosvětový fenomén vyžaduje</w:t>
      </w:r>
      <w:r w:rsidR="003D0BFD" w:rsidRPr="00C2519C">
        <w:rPr>
          <w:rFonts w:cs="Times New Roman"/>
        </w:rPr>
        <w:t xml:space="preserve"> i </w:t>
      </w:r>
      <w:r w:rsidRPr="00C2519C">
        <w:rPr>
          <w:rFonts w:cs="Times New Roman"/>
        </w:rPr>
        <w:t>nové požadavky práce v sociální oblasti, což zahrnuje</w:t>
      </w:r>
      <w:r w:rsidR="003D0BFD" w:rsidRPr="00C2519C">
        <w:rPr>
          <w:rFonts w:cs="Times New Roman"/>
        </w:rPr>
        <w:t xml:space="preserve"> i </w:t>
      </w:r>
      <w:r w:rsidRPr="00C2519C">
        <w:rPr>
          <w:rFonts w:cs="Times New Roman"/>
        </w:rPr>
        <w:t>neustálé rozšiřování znalostí sociálních pracovníků. Je nutné, aby měl pracovník přehled</w:t>
      </w:r>
      <w:r w:rsidR="003D0BFD" w:rsidRPr="00C2519C">
        <w:rPr>
          <w:rFonts w:cs="Times New Roman"/>
        </w:rPr>
        <w:t xml:space="preserve"> o </w:t>
      </w:r>
      <w:r w:rsidRPr="00C2519C">
        <w:rPr>
          <w:rFonts w:cs="Times New Roman"/>
        </w:rPr>
        <w:t>této problematice</w:t>
      </w:r>
      <w:r w:rsidR="003D0BFD" w:rsidRPr="00C2519C">
        <w:rPr>
          <w:rFonts w:cs="Times New Roman"/>
        </w:rPr>
        <w:t xml:space="preserve"> a </w:t>
      </w:r>
      <w:r w:rsidRPr="00C2519C">
        <w:rPr>
          <w:rFonts w:cs="Times New Roman"/>
        </w:rPr>
        <w:t xml:space="preserve">znal základní charakteristiky práce s touto cílovou skupinou. </w:t>
      </w:r>
      <w:r w:rsidR="00285EEE" w:rsidRPr="00C2519C">
        <w:rPr>
          <w:rFonts w:cs="Times New Roman"/>
        </w:rPr>
        <w:t>(Gabrielová, 2018</w:t>
      </w:r>
      <w:r w:rsidR="00493057" w:rsidRPr="00C2519C">
        <w:rPr>
          <w:rFonts w:cs="Times New Roman"/>
        </w:rPr>
        <w:t>,</w:t>
      </w:r>
      <w:r w:rsidR="00285EEE" w:rsidRPr="00C2519C">
        <w:rPr>
          <w:rFonts w:cs="Times New Roman"/>
        </w:rPr>
        <w:t xml:space="preserve"> s.</w:t>
      </w:r>
      <w:r w:rsidR="007643CF" w:rsidRPr="00C2519C">
        <w:rPr>
          <w:rFonts w:cs="Times New Roman"/>
        </w:rPr>
        <w:t xml:space="preserve"> 106)</w:t>
      </w:r>
      <w:r w:rsidR="00285EEE" w:rsidRPr="00C2519C">
        <w:rPr>
          <w:rFonts w:cs="Times New Roman"/>
        </w:rPr>
        <w:t xml:space="preserve"> </w:t>
      </w:r>
    </w:p>
    <w:p w14:paraId="56CAEEB4" w14:textId="77777777" w:rsidR="00CD613F" w:rsidRPr="00C2519C" w:rsidRDefault="00CD613F" w:rsidP="00F8377B">
      <w:pPr>
        <w:pStyle w:val="Nadpis2"/>
        <w:rPr>
          <w:rFonts w:cs="Times New Roman"/>
        </w:rPr>
      </w:pPr>
      <w:bookmarkStart w:id="23" w:name="_Toc40446011"/>
      <w:r w:rsidRPr="00C2519C">
        <w:rPr>
          <w:rFonts w:cs="Times New Roman"/>
        </w:rPr>
        <w:lastRenderedPageBreak/>
        <w:t>Charakteristika pojmů</w:t>
      </w:r>
      <w:bookmarkEnd w:id="23"/>
    </w:p>
    <w:p w14:paraId="42345658" w14:textId="6BF9471E" w:rsidR="00CD613F" w:rsidRPr="00C2519C" w:rsidRDefault="00CD613F" w:rsidP="00CD613F">
      <w:pPr>
        <w:rPr>
          <w:rFonts w:cs="Times New Roman"/>
        </w:rPr>
      </w:pPr>
      <w:r w:rsidRPr="00C2519C">
        <w:rPr>
          <w:rFonts w:cs="Times New Roman"/>
        </w:rPr>
        <w:t>Práce se věnuje cílové skupině seniorů, tedy lidem ve věku nad 65 let, což je</w:t>
      </w:r>
      <w:r w:rsidR="003D0BFD" w:rsidRPr="00C2519C">
        <w:rPr>
          <w:rFonts w:cs="Times New Roman"/>
        </w:rPr>
        <w:t xml:space="preserve"> i </w:t>
      </w:r>
      <w:r w:rsidRPr="00C2519C">
        <w:rPr>
          <w:rFonts w:cs="Times New Roman"/>
        </w:rPr>
        <w:t>nejnižší věková hranice pro přijetí do zařízení domova pro seniory. Je žádoucí si pro lepší orientaci</w:t>
      </w:r>
      <w:r w:rsidR="003D0BFD" w:rsidRPr="00C2519C">
        <w:rPr>
          <w:rFonts w:cs="Times New Roman"/>
        </w:rPr>
        <w:t xml:space="preserve"> a </w:t>
      </w:r>
      <w:r w:rsidRPr="00C2519C">
        <w:rPr>
          <w:rFonts w:cs="Times New Roman"/>
        </w:rPr>
        <w:t>ucelení pojmů definovat nejčastěji využívané pojmy v této bakalářské práci.</w:t>
      </w:r>
    </w:p>
    <w:p w14:paraId="6CE13779" w14:textId="616FF519" w:rsidR="00CD613F" w:rsidRPr="00C2519C" w:rsidRDefault="00CD613F" w:rsidP="00CD613F">
      <w:pPr>
        <w:pStyle w:val="Normln-prvn"/>
        <w:rPr>
          <w:rFonts w:cs="Times New Roman"/>
        </w:rPr>
      </w:pPr>
      <w:r w:rsidRPr="00C2519C">
        <w:rPr>
          <w:rFonts w:cs="Times New Roman"/>
        </w:rPr>
        <w:t xml:space="preserve">Stáří je označení poslední vývojové etapy lidského života končící smrtí. </w:t>
      </w:r>
      <w:r w:rsidR="007643CF" w:rsidRPr="00C2519C">
        <w:rPr>
          <w:rFonts w:cs="Times New Roman"/>
        </w:rPr>
        <w:t>(Př</w:t>
      </w:r>
      <w:r w:rsidR="00FA099A" w:rsidRPr="00C2519C">
        <w:rPr>
          <w:rFonts w:cs="Times New Roman"/>
        </w:rPr>
        <w:t>ibyl, 2015, s. 10)</w:t>
      </w:r>
      <w:r w:rsidRPr="00C2519C">
        <w:rPr>
          <w:rFonts w:cs="Times New Roman"/>
        </w:rPr>
        <w:t xml:space="preserve"> Jednoznačný</w:t>
      </w:r>
      <w:r w:rsidR="003D0BFD" w:rsidRPr="00C2519C">
        <w:rPr>
          <w:rFonts w:cs="Times New Roman"/>
        </w:rPr>
        <w:t xml:space="preserve"> a </w:t>
      </w:r>
      <w:r w:rsidRPr="00C2519C">
        <w:rPr>
          <w:rFonts w:cs="Times New Roman"/>
        </w:rPr>
        <w:t>jasný ukazatel věku člověka je kalendářní věk, který však nevypovídá</w:t>
      </w:r>
      <w:r w:rsidR="003D0BFD" w:rsidRPr="00C2519C">
        <w:rPr>
          <w:rFonts w:cs="Times New Roman"/>
        </w:rPr>
        <w:t xml:space="preserve"> o </w:t>
      </w:r>
      <w:r w:rsidRPr="00C2519C">
        <w:rPr>
          <w:rFonts w:cs="Times New Roman"/>
        </w:rPr>
        <w:t>žádných přesně daných změnách jedince</w:t>
      </w:r>
      <w:r w:rsidR="003D0BFD" w:rsidRPr="00C2519C">
        <w:rPr>
          <w:rFonts w:cs="Times New Roman"/>
        </w:rPr>
        <w:t xml:space="preserve"> a o </w:t>
      </w:r>
      <w:r w:rsidRPr="00C2519C">
        <w:rPr>
          <w:rFonts w:cs="Times New Roman"/>
        </w:rPr>
        <w:t>jeho schopnostech. Využívá se zejména v administrativě, demografii</w:t>
      </w:r>
      <w:r w:rsidR="003D0BFD" w:rsidRPr="00C2519C">
        <w:rPr>
          <w:rFonts w:cs="Times New Roman"/>
        </w:rPr>
        <w:t xml:space="preserve"> a </w:t>
      </w:r>
      <w:r w:rsidRPr="00C2519C">
        <w:rPr>
          <w:rFonts w:cs="Times New Roman"/>
        </w:rPr>
        <w:t xml:space="preserve">statistice. </w:t>
      </w:r>
      <w:bookmarkStart w:id="24" w:name="_Hlk39529904"/>
      <w:r w:rsidR="00FA099A" w:rsidRPr="00C2519C">
        <w:rPr>
          <w:rFonts w:cs="Times New Roman"/>
        </w:rPr>
        <w:t>(Ondrušková, 2011, s. 16)</w:t>
      </w:r>
      <w:r w:rsidRPr="00C2519C">
        <w:rPr>
          <w:rFonts w:cs="Times New Roman"/>
        </w:rPr>
        <w:t xml:space="preserve"> </w:t>
      </w:r>
    </w:p>
    <w:bookmarkEnd w:id="24"/>
    <w:p w14:paraId="1719FE11" w14:textId="3DFBF1E7" w:rsidR="00CD613F" w:rsidRPr="00C2519C" w:rsidRDefault="00CD613F" w:rsidP="00CD613F">
      <w:pPr>
        <w:pStyle w:val="Normln-prvn"/>
        <w:rPr>
          <w:rFonts w:cs="Times New Roman"/>
          <w:sz w:val="26"/>
          <w:szCs w:val="24"/>
        </w:rPr>
      </w:pPr>
      <w:r w:rsidRPr="00C2519C">
        <w:rPr>
          <w:rFonts w:cs="Times New Roman"/>
        </w:rPr>
        <w:t>Klasifikace stáří jsou různé, odvíjí se od autora</w:t>
      </w:r>
      <w:r w:rsidR="003D0BFD" w:rsidRPr="00C2519C">
        <w:rPr>
          <w:rFonts w:cs="Times New Roman"/>
        </w:rPr>
        <w:t xml:space="preserve"> a </w:t>
      </w:r>
      <w:r w:rsidRPr="00C2519C">
        <w:rPr>
          <w:rFonts w:cs="Times New Roman"/>
        </w:rPr>
        <w:t>souvisí především s prodlužováním délky věku ve vyspělých zemích</w:t>
      </w:r>
      <w:r w:rsidR="003D0BFD" w:rsidRPr="00C2519C">
        <w:rPr>
          <w:rFonts w:cs="Times New Roman"/>
        </w:rPr>
        <w:t xml:space="preserve"> a </w:t>
      </w:r>
      <w:r w:rsidRPr="00C2519C">
        <w:rPr>
          <w:rFonts w:cs="Times New Roman"/>
        </w:rPr>
        <w:t>rozdílnými psychickými</w:t>
      </w:r>
      <w:r w:rsidR="003D0BFD" w:rsidRPr="00C2519C">
        <w:rPr>
          <w:rFonts w:cs="Times New Roman"/>
        </w:rPr>
        <w:t xml:space="preserve"> i </w:t>
      </w:r>
      <w:r w:rsidRPr="00C2519C">
        <w:rPr>
          <w:rFonts w:cs="Times New Roman"/>
        </w:rPr>
        <w:t>společenskými potřebami dle etap. Například Matoušek (2013)</w:t>
      </w:r>
      <w:r w:rsidR="003D0BFD" w:rsidRPr="00C2519C">
        <w:rPr>
          <w:rFonts w:cs="Times New Roman"/>
        </w:rPr>
        <w:t xml:space="preserve"> a </w:t>
      </w:r>
      <w:r w:rsidRPr="00C2519C">
        <w:rPr>
          <w:rFonts w:cs="Times New Roman"/>
        </w:rPr>
        <w:t>stejně tak</w:t>
      </w:r>
      <w:r w:rsidR="003D0BFD" w:rsidRPr="00C2519C">
        <w:rPr>
          <w:rFonts w:cs="Times New Roman"/>
        </w:rPr>
        <w:t xml:space="preserve"> i </w:t>
      </w:r>
      <w:r w:rsidRPr="00C2519C">
        <w:rPr>
          <w:rFonts w:cs="Times New Roman"/>
        </w:rPr>
        <w:t>Kalvach</w:t>
      </w:r>
      <w:r w:rsidR="003D0BFD" w:rsidRPr="00C2519C">
        <w:rPr>
          <w:rFonts w:cs="Times New Roman"/>
        </w:rPr>
        <w:t xml:space="preserve"> a </w:t>
      </w:r>
      <w:r w:rsidRPr="00C2519C">
        <w:rPr>
          <w:rFonts w:cs="Times New Roman"/>
        </w:rPr>
        <w:t>Mikeš (20</w:t>
      </w:r>
      <w:r w:rsidR="00431F36" w:rsidRPr="00C2519C">
        <w:rPr>
          <w:rFonts w:cs="Times New Roman"/>
        </w:rPr>
        <w:t>04</w:t>
      </w:r>
      <w:r w:rsidRPr="00C2519C">
        <w:rPr>
          <w:rFonts w:cs="Times New Roman"/>
        </w:rPr>
        <w:t>) stáří dělí na následující etapy. Počínající stáří se vymezuje od 60 až 65 let do 74 let věku člověka, přičemž autoři označují tyto osoby jako tzv. mladé seniory nebo lidi ve vyšším věku. Vysoké stáří je období nad 75 let. V pokročilém věku se nacházejí lidé ve věku od 75 do 89 let, kdy se jedná také už</w:t>
      </w:r>
      <w:r w:rsidR="003D0BFD" w:rsidRPr="00C2519C">
        <w:rPr>
          <w:rFonts w:cs="Times New Roman"/>
        </w:rPr>
        <w:t xml:space="preserve"> o </w:t>
      </w:r>
      <w:r w:rsidRPr="00C2519C">
        <w:rPr>
          <w:rFonts w:cs="Times New Roman"/>
        </w:rPr>
        <w:t>skutečné stáří</w:t>
      </w:r>
      <w:r w:rsidR="003D0BFD" w:rsidRPr="00C2519C">
        <w:rPr>
          <w:rFonts w:cs="Times New Roman"/>
        </w:rPr>
        <w:t xml:space="preserve"> a </w:t>
      </w:r>
      <w:r w:rsidRPr="00C2519C">
        <w:rPr>
          <w:rFonts w:cs="Times New Roman"/>
        </w:rPr>
        <w:t>poslední etapa zahrnuje seniory ve věku nad 90</w:t>
      </w:r>
      <w:r w:rsidR="003D0BFD" w:rsidRPr="00C2519C">
        <w:rPr>
          <w:rFonts w:cs="Times New Roman"/>
        </w:rPr>
        <w:t xml:space="preserve"> a </w:t>
      </w:r>
      <w:r w:rsidRPr="00C2519C">
        <w:rPr>
          <w:rFonts w:cs="Times New Roman"/>
        </w:rPr>
        <w:t>více let, kdy tato etapa bývá označována jako dlouhověkost. Neodbornými výrazy bývá člověk označován za přestárlého, vyžadujícího neustálou péči, bez schopnosti se sám</w:t>
      </w:r>
      <w:r w:rsidR="003D0BFD" w:rsidRPr="00C2519C">
        <w:rPr>
          <w:rFonts w:cs="Times New Roman"/>
        </w:rPr>
        <w:t xml:space="preserve"> o </w:t>
      </w:r>
      <w:r w:rsidRPr="00C2519C">
        <w:rPr>
          <w:rFonts w:cs="Times New Roman"/>
        </w:rPr>
        <w:t xml:space="preserve">sebe plně postarat. </w:t>
      </w:r>
      <w:r w:rsidR="009017E4" w:rsidRPr="00C2519C">
        <w:rPr>
          <w:rFonts w:cs="Times New Roman"/>
          <w:noProof/>
        </w:rPr>
        <w:t>(Matoušek, 2013, s. 369)</w:t>
      </w:r>
      <w:r w:rsidRPr="00C2519C">
        <w:rPr>
          <w:rFonts w:cs="Times New Roman"/>
        </w:rPr>
        <w:t xml:space="preserve"> Označení „mladí senioři“</w:t>
      </w:r>
      <w:r w:rsidR="003D0BFD" w:rsidRPr="00C2519C">
        <w:rPr>
          <w:rFonts w:cs="Times New Roman"/>
        </w:rPr>
        <w:t xml:space="preserve"> a </w:t>
      </w:r>
      <w:r w:rsidRPr="00C2519C">
        <w:rPr>
          <w:rFonts w:cs="Times New Roman"/>
        </w:rPr>
        <w:t xml:space="preserve">„staří senioři“ navrhla v 60. letech B. L. Neugaretová, od které se současné členění stáří odvíjí. </w:t>
      </w:r>
      <w:r w:rsidRPr="00C2519C">
        <w:rPr>
          <w:rFonts w:cs="Times New Roman"/>
          <w:sz w:val="28"/>
          <w:szCs w:val="26"/>
        </w:rPr>
        <w:t>(</w:t>
      </w:r>
      <w:r w:rsidRPr="00C2519C">
        <w:rPr>
          <w:rFonts w:cs="Times New Roman"/>
        </w:rPr>
        <w:t>Kalvach</w:t>
      </w:r>
      <w:r w:rsidR="00CD739D" w:rsidRPr="00C2519C">
        <w:rPr>
          <w:rFonts w:cs="Times New Roman"/>
        </w:rPr>
        <w:t>,</w:t>
      </w:r>
      <w:r w:rsidRPr="00C2519C">
        <w:rPr>
          <w:rFonts w:cs="Times New Roman"/>
        </w:rPr>
        <w:t xml:space="preserve"> Mikeš, 2011, s.</w:t>
      </w:r>
      <w:r w:rsidR="009017E4" w:rsidRPr="00C2519C">
        <w:rPr>
          <w:rFonts w:cs="Times New Roman"/>
        </w:rPr>
        <w:t xml:space="preserve"> </w:t>
      </w:r>
      <w:r w:rsidRPr="00C2519C">
        <w:rPr>
          <w:rFonts w:cs="Times New Roman"/>
        </w:rPr>
        <w:t>47)</w:t>
      </w:r>
    </w:p>
    <w:p w14:paraId="5B34953C" w14:textId="42B3D7C0" w:rsidR="00CD613F" w:rsidRPr="00C2519C" w:rsidRDefault="00CD613F" w:rsidP="00CD613F">
      <w:pPr>
        <w:pStyle w:val="Normln-prvn"/>
        <w:rPr>
          <w:rFonts w:cs="Times New Roman"/>
        </w:rPr>
      </w:pPr>
      <w:r w:rsidRPr="00C2519C">
        <w:rPr>
          <w:rFonts w:cs="Times New Roman"/>
        </w:rPr>
        <w:t>S různým věkem se řeší</w:t>
      </w:r>
      <w:r w:rsidR="003D0BFD" w:rsidRPr="00C2519C">
        <w:rPr>
          <w:rFonts w:cs="Times New Roman"/>
        </w:rPr>
        <w:t xml:space="preserve"> i </w:t>
      </w:r>
      <w:r w:rsidRPr="00C2519C">
        <w:rPr>
          <w:rFonts w:cs="Times New Roman"/>
        </w:rPr>
        <w:t>různá problematika.</w:t>
      </w:r>
      <w:r w:rsidR="00F718B0" w:rsidRPr="00C2519C">
        <w:rPr>
          <w:rFonts w:cs="Times New Roman"/>
        </w:rPr>
        <w:t xml:space="preserve"> </w:t>
      </w:r>
      <w:r w:rsidR="00A378D0">
        <w:rPr>
          <w:rFonts w:cs="Times New Roman"/>
        </w:rPr>
        <w:t>U</w:t>
      </w:r>
      <w:r w:rsidR="00F718B0" w:rsidRPr="00C2519C">
        <w:rPr>
          <w:rFonts w:cs="Times New Roman"/>
        </w:rPr>
        <w:t> </w:t>
      </w:r>
      <w:r w:rsidRPr="00C2519C">
        <w:rPr>
          <w:rFonts w:cs="Times New Roman"/>
        </w:rPr>
        <w:t>mladých seniorů je snaha</w:t>
      </w:r>
      <w:r w:rsidR="003D0BFD" w:rsidRPr="00C2519C">
        <w:rPr>
          <w:rFonts w:cs="Times New Roman"/>
        </w:rPr>
        <w:t xml:space="preserve"> o </w:t>
      </w:r>
      <w:r w:rsidRPr="00C2519C">
        <w:rPr>
          <w:rFonts w:cs="Times New Roman"/>
        </w:rPr>
        <w:t>neustálý seberozvoj, seberealizaci ve volném čase, hledání aktivit</w:t>
      </w:r>
      <w:r w:rsidR="003D0BFD" w:rsidRPr="00C2519C">
        <w:rPr>
          <w:rFonts w:cs="Times New Roman"/>
        </w:rPr>
        <w:t xml:space="preserve"> a </w:t>
      </w:r>
      <w:r w:rsidRPr="00C2519C">
        <w:rPr>
          <w:rFonts w:cs="Times New Roman"/>
        </w:rPr>
        <w:t>zájmových činností.</w:t>
      </w:r>
      <w:r w:rsidR="00F718B0" w:rsidRPr="00C2519C">
        <w:rPr>
          <w:rFonts w:cs="Times New Roman"/>
        </w:rPr>
        <w:t xml:space="preserve"> </w:t>
      </w:r>
      <w:r w:rsidR="00A378D0">
        <w:rPr>
          <w:rFonts w:cs="Times New Roman"/>
        </w:rPr>
        <w:t>U</w:t>
      </w:r>
      <w:r w:rsidR="00F718B0" w:rsidRPr="00C2519C">
        <w:rPr>
          <w:rFonts w:cs="Times New Roman"/>
        </w:rPr>
        <w:t> </w:t>
      </w:r>
      <w:r w:rsidRPr="00C2519C">
        <w:rPr>
          <w:rFonts w:cs="Times New Roman"/>
        </w:rPr>
        <w:t>starých seniorů se klade více důraz na zachování příznivého zdravotního stavu, zmírňování zdravotních problémů</w:t>
      </w:r>
      <w:r w:rsidR="003D0BFD" w:rsidRPr="00C2519C">
        <w:rPr>
          <w:rFonts w:cs="Times New Roman"/>
        </w:rPr>
        <w:t xml:space="preserve"> a </w:t>
      </w:r>
      <w:r w:rsidRPr="00C2519C">
        <w:rPr>
          <w:rFonts w:cs="Times New Roman"/>
        </w:rPr>
        <w:t>řeší se</w:t>
      </w:r>
      <w:r w:rsidR="003D0BFD" w:rsidRPr="00C2519C">
        <w:rPr>
          <w:rFonts w:cs="Times New Roman"/>
        </w:rPr>
        <w:t xml:space="preserve"> i </w:t>
      </w:r>
      <w:r w:rsidRPr="00C2519C">
        <w:rPr>
          <w:rFonts w:cs="Times New Roman"/>
        </w:rPr>
        <w:t>problematika adaptace</w:t>
      </w:r>
      <w:r w:rsidR="003D0BFD" w:rsidRPr="00C2519C">
        <w:rPr>
          <w:rFonts w:cs="Times New Roman"/>
        </w:rPr>
        <w:t xml:space="preserve"> a </w:t>
      </w:r>
      <w:r w:rsidRPr="00C2519C">
        <w:rPr>
          <w:rFonts w:cs="Times New Roman"/>
        </w:rPr>
        <w:t>osamělosti.</w:t>
      </w:r>
      <w:r w:rsidR="00CF3CB9" w:rsidRPr="00C2519C">
        <w:rPr>
          <w:rFonts w:cs="Times New Roman"/>
          <w:noProof/>
        </w:rPr>
        <w:t xml:space="preserve"> (Haškovcová, 2010, s. 21)</w:t>
      </w:r>
      <w:r w:rsidRPr="00C2519C">
        <w:rPr>
          <w:rFonts w:cs="Times New Roman"/>
        </w:rPr>
        <w:t xml:space="preserve"> Od </w:t>
      </w:r>
      <w:r w:rsidR="00FD7591" w:rsidRPr="00C2519C">
        <w:rPr>
          <w:rFonts w:cs="Times New Roman"/>
        </w:rPr>
        <w:t>toho</w:t>
      </w:r>
      <w:r w:rsidRPr="00C2519C">
        <w:rPr>
          <w:rFonts w:cs="Times New Roman"/>
        </w:rPr>
        <w:t xml:space="preserve"> se může taktéž odvíjet</w:t>
      </w:r>
      <w:r w:rsidR="003D0BFD" w:rsidRPr="00C2519C">
        <w:rPr>
          <w:rFonts w:cs="Times New Roman"/>
        </w:rPr>
        <w:t xml:space="preserve"> i </w:t>
      </w:r>
      <w:r w:rsidRPr="00C2519C">
        <w:rPr>
          <w:rFonts w:cs="Times New Roman"/>
        </w:rPr>
        <w:t>očekávání seniorů od domova pro seniory, do kterého nastupují.</w:t>
      </w:r>
    </w:p>
    <w:p w14:paraId="0B4E0E72" w14:textId="1BB0EC28" w:rsidR="00CD613F" w:rsidRPr="00C2519C" w:rsidRDefault="00CD613F" w:rsidP="00CD613F">
      <w:pPr>
        <w:pStyle w:val="Normln-prvn"/>
        <w:rPr>
          <w:rFonts w:cs="Times New Roman"/>
        </w:rPr>
      </w:pPr>
      <w:r w:rsidRPr="00C2519C">
        <w:rPr>
          <w:rFonts w:cs="Times New Roman"/>
        </w:rPr>
        <w:t>Mimo kalendářní</w:t>
      </w:r>
      <w:r w:rsidR="00CE57C3" w:rsidRPr="00C2519C">
        <w:rPr>
          <w:rFonts w:cs="Times New Roman"/>
        </w:rPr>
        <w:t>ho</w:t>
      </w:r>
      <w:r w:rsidRPr="00C2519C">
        <w:rPr>
          <w:rFonts w:cs="Times New Roman"/>
        </w:rPr>
        <w:t xml:space="preserve"> věk</w:t>
      </w:r>
      <w:r w:rsidR="00CE57C3" w:rsidRPr="00C2519C">
        <w:rPr>
          <w:rFonts w:cs="Times New Roman"/>
        </w:rPr>
        <w:t>u</w:t>
      </w:r>
      <w:r w:rsidRPr="00C2519C">
        <w:rPr>
          <w:rFonts w:cs="Times New Roman"/>
        </w:rPr>
        <w:t xml:space="preserve"> můžeme hovořit také</w:t>
      </w:r>
      <w:r w:rsidR="003D0BFD" w:rsidRPr="00C2519C">
        <w:rPr>
          <w:rFonts w:cs="Times New Roman"/>
        </w:rPr>
        <w:t xml:space="preserve"> o </w:t>
      </w:r>
      <w:r w:rsidRPr="00C2519C">
        <w:rPr>
          <w:rFonts w:cs="Times New Roman"/>
        </w:rPr>
        <w:t>biologickém věku, který odráží stav celkového organismu člověka. Zmiňovaný biologický věk je zkoumán jednotlivými vyšetřeními</w:t>
      </w:r>
      <w:r w:rsidR="003D0BFD" w:rsidRPr="00C2519C">
        <w:rPr>
          <w:rFonts w:cs="Times New Roman"/>
        </w:rPr>
        <w:t xml:space="preserve"> a </w:t>
      </w:r>
      <w:r w:rsidRPr="00C2519C">
        <w:rPr>
          <w:rFonts w:cs="Times New Roman"/>
        </w:rPr>
        <w:t>zobrazuje stav našeho organismu rozsáhlou anamnézou</w:t>
      </w:r>
      <w:r w:rsidR="003D0BFD" w:rsidRPr="00C2519C">
        <w:rPr>
          <w:rFonts w:cs="Times New Roman"/>
        </w:rPr>
        <w:t xml:space="preserve"> i </w:t>
      </w:r>
      <w:r w:rsidRPr="00C2519C">
        <w:rPr>
          <w:rFonts w:cs="Times New Roman"/>
        </w:rPr>
        <w:t>zkoumáním celkového životního stylu jedince. Biologický stav zahrnuje</w:t>
      </w:r>
      <w:r w:rsidR="003D0BFD" w:rsidRPr="00C2519C">
        <w:rPr>
          <w:rFonts w:cs="Times New Roman"/>
        </w:rPr>
        <w:t xml:space="preserve"> i </w:t>
      </w:r>
      <w:r w:rsidRPr="00C2519C">
        <w:rPr>
          <w:rFonts w:cs="Times New Roman"/>
        </w:rPr>
        <w:t>funkční stav, ve kterém se odráží velká řada vnějších jevů</w:t>
      </w:r>
      <w:r w:rsidR="00A378D0">
        <w:rPr>
          <w:rFonts w:cs="Times New Roman"/>
        </w:rPr>
        <w:t>. T</w:t>
      </w:r>
      <w:r w:rsidRPr="00C2519C">
        <w:rPr>
          <w:rFonts w:cs="Times New Roman"/>
        </w:rPr>
        <w:t>ento stav se nemusí shodovat s kalendářním věkem.</w:t>
      </w:r>
      <w:r w:rsidR="00B46CEE" w:rsidRPr="00C2519C">
        <w:rPr>
          <w:rFonts w:cs="Times New Roman"/>
        </w:rPr>
        <w:t xml:space="preserve"> </w:t>
      </w:r>
      <w:r w:rsidR="00CF3CB9" w:rsidRPr="00C2519C">
        <w:rPr>
          <w:rFonts w:cs="Times New Roman"/>
          <w:noProof/>
        </w:rPr>
        <w:t>(Ondrušková, 2011, s. 17)</w:t>
      </w:r>
      <w:r w:rsidRPr="00C2519C">
        <w:rPr>
          <w:rFonts w:cs="Times New Roman"/>
        </w:rPr>
        <w:t xml:space="preserve"> </w:t>
      </w:r>
    </w:p>
    <w:p w14:paraId="06D03A63" w14:textId="0E54E7F3" w:rsidR="007067A7" w:rsidRPr="00C2519C" w:rsidRDefault="00CD613F" w:rsidP="00CD613F">
      <w:pPr>
        <w:pStyle w:val="Normln-prvn"/>
        <w:rPr>
          <w:rFonts w:cs="Times New Roman"/>
        </w:rPr>
      </w:pPr>
      <w:r w:rsidRPr="00C2519C">
        <w:rPr>
          <w:rFonts w:cs="Times New Roman"/>
        </w:rPr>
        <w:lastRenderedPageBreak/>
        <w:t xml:space="preserve">Posledním ukazatelem stáří jedince je sociální věk, který zahrnuje sociální roli ve společnosti. Udělení starobního důchodu se považuje za počátek udělení role seniora. </w:t>
      </w:r>
      <w:r w:rsidR="009017E4" w:rsidRPr="00C2519C">
        <w:rPr>
          <w:rFonts w:cs="Times New Roman"/>
          <w:noProof/>
        </w:rPr>
        <w:t>(Haškovcová, 2010, s. 21)</w:t>
      </w:r>
      <w:r w:rsidRPr="00C2519C">
        <w:rPr>
          <w:rFonts w:cs="Times New Roman"/>
        </w:rPr>
        <w:t xml:space="preserve"> Se sociálním stářím se pojí také změna potřeb jedince</w:t>
      </w:r>
      <w:r w:rsidR="003D0BFD" w:rsidRPr="00C2519C">
        <w:rPr>
          <w:rFonts w:cs="Times New Roman"/>
        </w:rPr>
        <w:t xml:space="preserve"> a </w:t>
      </w:r>
      <w:r w:rsidRPr="00C2519C">
        <w:rPr>
          <w:rFonts w:cs="Times New Roman"/>
        </w:rPr>
        <w:t>jeho životního stylu. (Kalvach</w:t>
      </w:r>
      <w:r w:rsidR="007067A7" w:rsidRPr="00C2519C">
        <w:rPr>
          <w:rFonts w:cs="Times New Roman"/>
        </w:rPr>
        <w:t>,</w:t>
      </w:r>
      <w:r w:rsidRPr="00C2519C">
        <w:rPr>
          <w:rFonts w:cs="Times New Roman"/>
        </w:rPr>
        <w:t xml:space="preserve"> Mikeš, 2011, s.</w:t>
      </w:r>
      <w:r w:rsidR="009017E4" w:rsidRPr="00C2519C">
        <w:rPr>
          <w:rFonts w:cs="Times New Roman"/>
        </w:rPr>
        <w:t xml:space="preserve"> </w:t>
      </w:r>
      <w:r w:rsidRPr="00C2519C">
        <w:rPr>
          <w:rFonts w:cs="Times New Roman"/>
        </w:rPr>
        <w:t>47)</w:t>
      </w:r>
    </w:p>
    <w:p w14:paraId="51447A09" w14:textId="3F7F365A" w:rsidR="00CD613F" w:rsidRPr="00C2519C" w:rsidRDefault="002D6A30" w:rsidP="00F8377B">
      <w:pPr>
        <w:pStyle w:val="Nadpis2"/>
        <w:rPr>
          <w:rFonts w:cs="Times New Roman"/>
        </w:rPr>
      </w:pPr>
      <w:bookmarkStart w:id="25" w:name="_Toc40446012"/>
      <w:r w:rsidRPr="00C2519C">
        <w:rPr>
          <w:rFonts w:cs="Times New Roman"/>
        </w:rPr>
        <w:t>Přijetí změn ve stáří</w:t>
      </w:r>
      <w:bookmarkEnd w:id="25"/>
    </w:p>
    <w:p w14:paraId="4B0A99CA" w14:textId="30C020F8" w:rsidR="00CD613F" w:rsidRPr="00C2519C" w:rsidRDefault="00CD613F" w:rsidP="00CD613F">
      <w:pPr>
        <w:rPr>
          <w:rFonts w:cs="Times New Roman"/>
        </w:rPr>
      </w:pPr>
      <w:r w:rsidRPr="00C2519C">
        <w:rPr>
          <w:rFonts w:cs="Times New Roman"/>
        </w:rPr>
        <w:t xml:space="preserve">Jak je psáno v knize Fenomén stáří od autorky Heleny Haškovcové </w:t>
      </w:r>
      <w:sdt>
        <w:sdtPr>
          <w:rPr>
            <w:rFonts w:cs="Times New Roman"/>
          </w:rPr>
          <w:id w:val="-289902460"/>
          <w:citation/>
        </w:sdtPr>
        <w:sdtContent>
          <w:r w:rsidRPr="00C2519C">
            <w:rPr>
              <w:rFonts w:cs="Times New Roman"/>
            </w:rPr>
            <w:fldChar w:fldCharType="begin"/>
          </w:r>
          <w:r w:rsidRPr="00C2519C">
            <w:rPr>
              <w:rFonts w:cs="Times New Roman"/>
            </w:rPr>
            <w:instrText xml:space="preserve">CITATION Hel10 \n  \l 1029 </w:instrText>
          </w:r>
          <w:r w:rsidRPr="00C2519C">
            <w:rPr>
              <w:rFonts w:cs="Times New Roman"/>
            </w:rPr>
            <w:fldChar w:fldCharType="separate"/>
          </w:r>
          <w:r w:rsidR="00CF3CB9" w:rsidRPr="00C2519C">
            <w:rPr>
              <w:rFonts w:cs="Times New Roman"/>
              <w:noProof/>
            </w:rPr>
            <w:t>(2010)</w:t>
          </w:r>
          <w:r w:rsidRPr="00C2519C">
            <w:rPr>
              <w:rFonts w:cs="Times New Roman"/>
            </w:rPr>
            <w:fldChar w:fldCharType="end"/>
          </w:r>
        </w:sdtContent>
      </w:sdt>
      <w:r w:rsidRPr="00C2519C">
        <w:rPr>
          <w:rFonts w:cs="Times New Roman"/>
        </w:rPr>
        <w:t xml:space="preserve"> stárnutí se nevyhne žádnému člověku. </w:t>
      </w:r>
      <w:r w:rsidRPr="00C2519C">
        <w:rPr>
          <w:rFonts w:cs="Times New Roman"/>
          <w:i/>
          <w:iCs/>
        </w:rPr>
        <w:t>„…Ostatně lidé říkávají, že stárnutí</w:t>
      </w:r>
      <w:r w:rsidR="003D0BFD" w:rsidRPr="00C2519C">
        <w:rPr>
          <w:rFonts w:cs="Times New Roman"/>
          <w:i/>
          <w:iCs/>
        </w:rPr>
        <w:t xml:space="preserve"> a </w:t>
      </w:r>
      <w:r w:rsidRPr="00C2519C">
        <w:rPr>
          <w:rFonts w:cs="Times New Roman"/>
          <w:i/>
          <w:iCs/>
        </w:rPr>
        <w:t>stáří, stejně jako smrt, jsou jedinou spravedlivou jistotou, kterou máme.“</w:t>
      </w:r>
      <w:r w:rsidRPr="00C2519C">
        <w:rPr>
          <w:rFonts w:cs="Times New Roman"/>
        </w:rPr>
        <w:t xml:space="preserve"> </w:t>
      </w:r>
    </w:p>
    <w:p w14:paraId="3E6802D9" w14:textId="20A62F88" w:rsidR="00CD613F" w:rsidRPr="00C2519C" w:rsidRDefault="00CD613F" w:rsidP="00CD613F">
      <w:pPr>
        <w:pStyle w:val="Normln-prvn"/>
        <w:rPr>
          <w:rFonts w:cs="Times New Roman"/>
        </w:rPr>
      </w:pPr>
      <w:r w:rsidRPr="00C2519C">
        <w:rPr>
          <w:rFonts w:cs="Times New Roman"/>
          <w:i/>
          <w:iCs/>
        </w:rPr>
        <w:t>„Ve stáří může být člověk spokojený, když dokáže zvolnit</w:t>
      </w:r>
      <w:r w:rsidR="003D0BFD" w:rsidRPr="00C2519C">
        <w:rPr>
          <w:rFonts w:cs="Times New Roman"/>
          <w:i/>
          <w:iCs/>
        </w:rPr>
        <w:t xml:space="preserve"> a </w:t>
      </w:r>
      <w:r w:rsidRPr="00C2519C">
        <w:rPr>
          <w:rFonts w:cs="Times New Roman"/>
          <w:i/>
          <w:iCs/>
        </w:rPr>
        <w:t xml:space="preserve">přijmout svůj stav, jak se vyvíjí. Lépe se stárne, když člověk udělal v životě něco, co mu dává smysl. Protože ve stáří již mnoho věcí nejde změnit, člověk sám před sebou musí obhájit svůj život tak, jak jej žil.“ </w:t>
      </w:r>
      <w:r w:rsidR="009017E4" w:rsidRPr="00C2519C">
        <w:rPr>
          <w:rFonts w:cs="Times New Roman"/>
          <w:noProof/>
        </w:rPr>
        <w:t>(Erikson, 2015, s. 141)</w:t>
      </w:r>
    </w:p>
    <w:p w14:paraId="7E8B26B6" w14:textId="079C8C37" w:rsidR="00CD613F" w:rsidRPr="00C2519C" w:rsidRDefault="00CD613F" w:rsidP="002D6A30">
      <w:pPr>
        <w:pStyle w:val="Normln-prvn"/>
        <w:rPr>
          <w:rFonts w:cs="Times New Roman"/>
        </w:rPr>
      </w:pPr>
      <w:r w:rsidRPr="00C2519C">
        <w:rPr>
          <w:rFonts w:cs="Times New Roman"/>
        </w:rPr>
        <w:t>To, jak se se změnami člověk ve stáří vyrovná</w:t>
      </w:r>
      <w:r w:rsidR="00105CF8" w:rsidRPr="00C2519C">
        <w:rPr>
          <w:rFonts w:cs="Times New Roman"/>
        </w:rPr>
        <w:t>,</w:t>
      </w:r>
      <w:r w:rsidRPr="00C2519C">
        <w:rPr>
          <w:rFonts w:cs="Times New Roman"/>
        </w:rPr>
        <w:t xml:space="preserve"> se může odvíjet od jeho osobnosti, vlivu </w:t>
      </w:r>
      <w:r w:rsidR="00105CF8" w:rsidRPr="00C2519C">
        <w:rPr>
          <w:rFonts w:cs="Times New Roman"/>
        </w:rPr>
        <w:t>okolí</w:t>
      </w:r>
      <w:r w:rsidRPr="00C2519C">
        <w:rPr>
          <w:rFonts w:cs="Times New Roman"/>
        </w:rPr>
        <w:t xml:space="preserve"> kde žije, anebo na nabízené pomoci v situacích, ve kterých si není schopen poradit sám. Reakce člověka se pak odvíjí v modelu adaptace na stáří autorky Venglářové </w:t>
      </w:r>
      <w:sdt>
        <w:sdtPr>
          <w:rPr>
            <w:rFonts w:cs="Times New Roman"/>
          </w:rPr>
          <w:id w:val="472953913"/>
          <w:citation/>
        </w:sdtPr>
        <w:sdtContent>
          <w:r w:rsidRPr="00C2519C">
            <w:rPr>
              <w:rFonts w:cs="Times New Roman"/>
            </w:rPr>
            <w:fldChar w:fldCharType="begin"/>
          </w:r>
          <w:r w:rsidRPr="00C2519C">
            <w:rPr>
              <w:rFonts w:cs="Times New Roman"/>
            </w:rPr>
            <w:instrText xml:space="preserve">CITATION Mar07 \n  \l 1029 </w:instrText>
          </w:r>
          <w:r w:rsidRPr="00C2519C">
            <w:rPr>
              <w:rFonts w:cs="Times New Roman"/>
            </w:rPr>
            <w:fldChar w:fldCharType="separate"/>
          </w:r>
          <w:r w:rsidR="00CF3CB9" w:rsidRPr="00C2519C">
            <w:rPr>
              <w:rFonts w:cs="Times New Roman"/>
              <w:noProof/>
            </w:rPr>
            <w:t>(2007)</w:t>
          </w:r>
          <w:r w:rsidRPr="00C2519C">
            <w:rPr>
              <w:rFonts w:cs="Times New Roman"/>
            </w:rPr>
            <w:fldChar w:fldCharType="end"/>
          </w:r>
        </w:sdtContent>
      </w:sdt>
      <w:r w:rsidRPr="00C2519C">
        <w:rPr>
          <w:rFonts w:cs="Times New Roman"/>
        </w:rPr>
        <w:t>. Ta zmiňuje tři postoje k přijetí změn ve stáří, z nichž první je konstruktivní přístup, který zahrnuje přípravu na stáří už od produktivního věku, kdy se člověk snaží žít aktivní život spojený s kvalitní stravou, buduje</w:t>
      </w:r>
      <w:r w:rsidR="003D0BFD" w:rsidRPr="00C2519C">
        <w:rPr>
          <w:rFonts w:cs="Times New Roman"/>
        </w:rPr>
        <w:t xml:space="preserve"> a </w:t>
      </w:r>
      <w:r w:rsidRPr="00C2519C">
        <w:rPr>
          <w:rFonts w:cs="Times New Roman"/>
        </w:rPr>
        <w:t>udržuje vazby s přáteli</w:t>
      </w:r>
      <w:r w:rsidR="003D0BFD" w:rsidRPr="00C2519C">
        <w:rPr>
          <w:rFonts w:cs="Times New Roman"/>
        </w:rPr>
        <w:t xml:space="preserve"> i </w:t>
      </w:r>
      <w:r w:rsidRPr="00C2519C">
        <w:rPr>
          <w:rFonts w:cs="Times New Roman"/>
        </w:rPr>
        <w:t>rodinou, aby se ve vyšším věku neocitnul v sociální izolaci, ale měl se</w:t>
      </w:r>
      <w:r w:rsidR="003D0BFD" w:rsidRPr="00C2519C">
        <w:rPr>
          <w:rFonts w:cs="Times New Roman"/>
        </w:rPr>
        <w:t xml:space="preserve"> o </w:t>
      </w:r>
      <w:r w:rsidRPr="00C2519C">
        <w:rPr>
          <w:rFonts w:cs="Times New Roman"/>
        </w:rPr>
        <w:t>koho opřít</w:t>
      </w:r>
      <w:r w:rsidR="003D0BFD" w:rsidRPr="00C2519C">
        <w:rPr>
          <w:rFonts w:cs="Times New Roman"/>
        </w:rPr>
        <w:t xml:space="preserve"> a </w:t>
      </w:r>
      <w:r w:rsidRPr="00C2519C">
        <w:rPr>
          <w:rFonts w:cs="Times New Roman"/>
        </w:rPr>
        <w:t>požádat</w:t>
      </w:r>
      <w:r w:rsidR="003D0BFD" w:rsidRPr="00C2519C">
        <w:rPr>
          <w:rFonts w:cs="Times New Roman"/>
        </w:rPr>
        <w:t xml:space="preserve"> o </w:t>
      </w:r>
      <w:r w:rsidRPr="00C2519C">
        <w:rPr>
          <w:rFonts w:cs="Times New Roman"/>
        </w:rPr>
        <w:t>pomoc</w:t>
      </w:r>
      <w:r w:rsidR="003D0BFD" w:rsidRPr="00C2519C">
        <w:rPr>
          <w:rFonts w:cs="Times New Roman"/>
        </w:rPr>
        <w:t xml:space="preserve"> a </w:t>
      </w:r>
      <w:r w:rsidRPr="00C2519C">
        <w:rPr>
          <w:rFonts w:cs="Times New Roman"/>
        </w:rPr>
        <w:t xml:space="preserve">podporu. </w:t>
      </w:r>
      <w:r w:rsidR="00105CF8" w:rsidRPr="00C2519C">
        <w:rPr>
          <w:rFonts w:cs="Times New Roman"/>
          <w:noProof/>
        </w:rPr>
        <w:t>(Venglářová, 2007, s. 12)</w:t>
      </w:r>
      <w:r w:rsidRPr="00C2519C">
        <w:rPr>
          <w:rFonts w:cs="Times New Roman"/>
        </w:rPr>
        <w:t xml:space="preserve"> Ve stáří člověk přijímá realitu se všemi klady</w:t>
      </w:r>
      <w:r w:rsidR="003D0BFD" w:rsidRPr="00C2519C">
        <w:rPr>
          <w:rFonts w:cs="Times New Roman"/>
        </w:rPr>
        <w:t xml:space="preserve"> i </w:t>
      </w:r>
      <w:r w:rsidRPr="00C2519C">
        <w:rPr>
          <w:rFonts w:cs="Times New Roman"/>
        </w:rPr>
        <w:t xml:space="preserve">zápory, které s příchodem stáří přicházejí. Tento postoj lze označit za ideální. </w:t>
      </w:r>
      <w:r w:rsidR="00105CF8" w:rsidRPr="00C2519C">
        <w:rPr>
          <w:rFonts w:cs="Times New Roman"/>
          <w:noProof/>
        </w:rPr>
        <w:t>(Novák, 2014, s. 42)</w:t>
      </w:r>
    </w:p>
    <w:p w14:paraId="3B5919F1" w14:textId="64847A06" w:rsidR="00CD613F" w:rsidRPr="00C2519C" w:rsidRDefault="00CD613F" w:rsidP="00CD613F">
      <w:pPr>
        <w:pStyle w:val="Normln-prvn"/>
        <w:rPr>
          <w:rFonts w:cs="Times New Roman"/>
        </w:rPr>
      </w:pPr>
      <w:r w:rsidRPr="00C2519C">
        <w:rPr>
          <w:rFonts w:cs="Times New Roman"/>
        </w:rPr>
        <w:t>Dalším postojem je budování závislosti na okolí. Člověk se váže na rodinu nebo pečující personál</w:t>
      </w:r>
      <w:r w:rsidR="003D0BFD" w:rsidRPr="00C2519C">
        <w:rPr>
          <w:rFonts w:cs="Times New Roman"/>
        </w:rPr>
        <w:t xml:space="preserve"> a </w:t>
      </w:r>
      <w:r w:rsidRPr="00C2519C">
        <w:rPr>
          <w:rFonts w:cs="Times New Roman"/>
        </w:rPr>
        <w:t>vyžaduje intenzivnější péči, argumentujíc tělesnými obtížemi, které však ne vždy jsou odrazem skutečnosti. Posledním postojem, jež autorka zmiňuje, je nepřátelský postoj, který zaujímají senioři, kteří nezvládají reagovat na okolní podněty</w:t>
      </w:r>
      <w:r w:rsidR="003D0BFD" w:rsidRPr="00C2519C">
        <w:rPr>
          <w:rFonts w:cs="Times New Roman"/>
        </w:rPr>
        <w:t xml:space="preserve"> a </w:t>
      </w:r>
      <w:r w:rsidRPr="00C2519C">
        <w:rPr>
          <w:rFonts w:cs="Times New Roman"/>
        </w:rPr>
        <w:t xml:space="preserve">nejsou schopni obtížnou situaci zvládat. </w:t>
      </w:r>
      <w:r w:rsidR="00251B2E" w:rsidRPr="00C2519C">
        <w:rPr>
          <w:rFonts w:cs="Times New Roman"/>
          <w:noProof/>
        </w:rPr>
        <w:t>(Venglářová, 2007, s. 12)</w:t>
      </w:r>
      <w:r w:rsidRPr="00C2519C">
        <w:rPr>
          <w:rFonts w:cs="Times New Roman"/>
        </w:rPr>
        <w:t xml:space="preserve"> Senioři s tímto postojem jsou nespokojeni jak se sebou, tak se všemi</w:t>
      </w:r>
      <w:r w:rsidR="003D0BFD" w:rsidRPr="00C2519C">
        <w:rPr>
          <w:rFonts w:cs="Times New Roman"/>
        </w:rPr>
        <w:t xml:space="preserve"> a </w:t>
      </w:r>
      <w:r w:rsidRPr="00C2519C">
        <w:rPr>
          <w:rFonts w:cs="Times New Roman"/>
        </w:rPr>
        <w:t>vším kolem sebe. Postoj je spojen s kritičností, vztahovačností</w:t>
      </w:r>
      <w:r w:rsidR="003D0BFD" w:rsidRPr="00C2519C">
        <w:rPr>
          <w:rFonts w:cs="Times New Roman"/>
        </w:rPr>
        <w:t xml:space="preserve"> a </w:t>
      </w:r>
      <w:r w:rsidRPr="00C2519C">
        <w:rPr>
          <w:rFonts w:cs="Times New Roman"/>
        </w:rPr>
        <w:t xml:space="preserve">celkovým negativním postojem k životu. Těmto lidem se nelze snadno zavděčit. </w:t>
      </w:r>
      <w:r w:rsidR="00251B2E" w:rsidRPr="00C2519C">
        <w:rPr>
          <w:rFonts w:cs="Times New Roman"/>
          <w:noProof/>
        </w:rPr>
        <w:t>(Novák, 2014, s. 42)</w:t>
      </w:r>
    </w:p>
    <w:p w14:paraId="6444F5E9" w14:textId="3F18DB61" w:rsidR="00CD613F" w:rsidRPr="00C2519C" w:rsidRDefault="00CD613F" w:rsidP="00CD613F">
      <w:pPr>
        <w:pStyle w:val="Normln-prvn"/>
        <w:rPr>
          <w:rFonts w:cs="Times New Roman"/>
        </w:rPr>
      </w:pPr>
      <w:r w:rsidRPr="00C2519C">
        <w:rPr>
          <w:rFonts w:cs="Times New Roman"/>
        </w:rPr>
        <w:t xml:space="preserve">Lidé by měli být schopni se adaptovat na nově přicházející podněty, ale v případě více podnětů v krátkém čase to ne každý může zvládat. </w:t>
      </w:r>
      <w:r w:rsidR="00251B2E" w:rsidRPr="00C2519C">
        <w:rPr>
          <w:rFonts w:cs="Times New Roman"/>
          <w:noProof/>
        </w:rPr>
        <w:t>(Venglářová, 2007, s. 13)</w:t>
      </w:r>
      <w:r w:rsidRPr="00C2519C">
        <w:rPr>
          <w:rFonts w:cs="Times New Roman"/>
        </w:rPr>
        <w:t xml:space="preserve"> </w:t>
      </w:r>
    </w:p>
    <w:p w14:paraId="449AD0CC" w14:textId="77777777" w:rsidR="00CD613F" w:rsidRPr="00C2519C" w:rsidRDefault="00CD613F" w:rsidP="00CD613F">
      <w:pPr>
        <w:pStyle w:val="Nadpis1"/>
        <w:rPr>
          <w:rFonts w:cs="Times New Roman"/>
        </w:rPr>
      </w:pPr>
      <w:bookmarkStart w:id="26" w:name="_Toc35473551"/>
      <w:bookmarkStart w:id="27" w:name="_Toc35738506"/>
      <w:bookmarkStart w:id="28" w:name="_Toc40446013"/>
      <w:r w:rsidRPr="00C2519C">
        <w:rPr>
          <w:rFonts w:cs="Times New Roman"/>
        </w:rPr>
        <w:lastRenderedPageBreak/>
        <w:t>Potřeby seniorů</w:t>
      </w:r>
      <w:bookmarkEnd w:id="26"/>
      <w:bookmarkEnd w:id="27"/>
      <w:bookmarkEnd w:id="28"/>
    </w:p>
    <w:p w14:paraId="02490432" w14:textId="0F24AEE9" w:rsidR="00CD613F" w:rsidRPr="00C2519C" w:rsidRDefault="00CD613F" w:rsidP="00CD613F">
      <w:pPr>
        <w:rPr>
          <w:rFonts w:cs="Times New Roman"/>
        </w:rPr>
      </w:pPr>
      <w:r w:rsidRPr="00C2519C">
        <w:rPr>
          <w:rFonts w:cs="Times New Roman"/>
        </w:rPr>
        <w:t>Tato kapitola bude věnována lidským potřebám zaměřeným na seniorský věk,</w:t>
      </w:r>
      <w:r w:rsidR="003D0BFD" w:rsidRPr="00C2519C">
        <w:rPr>
          <w:rFonts w:cs="Times New Roman"/>
        </w:rPr>
        <w:t xml:space="preserve"> a </w:t>
      </w:r>
      <w:r w:rsidRPr="00C2519C">
        <w:rPr>
          <w:rFonts w:cs="Times New Roman"/>
        </w:rPr>
        <w:t>dále zde bude zmíněna základní terminologie, která je s tématem spojena. V odborné literatuře se píše</w:t>
      </w:r>
      <w:r w:rsidR="003D0BFD" w:rsidRPr="00C2519C">
        <w:rPr>
          <w:rFonts w:cs="Times New Roman"/>
        </w:rPr>
        <w:t xml:space="preserve"> o </w:t>
      </w:r>
      <w:r w:rsidRPr="00C2519C">
        <w:rPr>
          <w:rFonts w:cs="Times New Roman"/>
        </w:rPr>
        <w:t xml:space="preserve">lidských potřebách zejména ve spojitosti s kvalitou lidského života. Definici tohoto pojmu vysvětluje několik autorů. Šamánková </w:t>
      </w:r>
      <w:sdt>
        <w:sdtPr>
          <w:rPr>
            <w:rFonts w:cs="Times New Roman"/>
          </w:rPr>
          <w:id w:val="-2069334618"/>
          <w:citation/>
        </w:sdtPr>
        <w:sdtContent>
          <w:r w:rsidRPr="00C2519C">
            <w:rPr>
              <w:rFonts w:cs="Times New Roman"/>
            </w:rPr>
            <w:fldChar w:fldCharType="begin"/>
          </w:r>
          <w:r w:rsidRPr="00C2519C">
            <w:rPr>
              <w:rFonts w:cs="Times New Roman"/>
            </w:rPr>
            <w:instrText xml:space="preserve">CITATION Mar11 \n  \l 1029 </w:instrText>
          </w:r>
          <w:r w:rsidRPr="00C2519C">
            <w:rPr>
              <w:rFonts w:cs="Times New Roman"/>
            </w:rPr>
            <w:fldChar w:fldCharType="separate"/>
          </w:r>
          <w:r w:rsidR="00CF3CB9" w:rsidRPr="00C2519C">
            <w:rPr>
              <w:rFonts w:cs="Times New Roman"/>
              <w:noProof/>
            </w:rPr>
            <w:t>(2011)</w:t>
          </w:r>
          <w:r w:rsidRPr="00C2519C">
            <w:rPr>
              <w:rFonts w:cs="Times New Roman"/>
            </w:rPr>
            <w:fldChar w:fldCharType="end"/>
          </w:r>
        </w:sdtContent>
      </w:sdt>
      <w:r w:rsidRPr="00C2519C">
        <w:rPr>
          <w:rFonts w:cs="Times New Roman"/>
        </w:rPr>
        <w:t xml:space="preserve"> popisuje lidskou potřebu jako stav, který vzniká pocitem nedostatku nebo přebytku</w:t>
      </w:r>
      <w:r w:rsidR="003D0BFD" w:rsidRPr="00C2519C">
        <w:rPr>
          <w:rFonts w:cs="Times New Roman"/>
        </w:rPr>
        <w:t xml:space="preserve"> a </w:t>
      </w:r>
      <w:r w:rsidRPr="00C2519C">
        <w:rPr>
          <w:rFonts w:cs="Times New Roman"/>
        </w:rPr>
        <w:t xml:space="preserve">touze něčeho dosáhnout ve všech oblastech života, tj. biologické, psychologické, sociální nebo duchovní. Dle Nakonečného </w:t>
      </w:r>
      <w:r w:rsidR="00A12812" w:rsidRPr="00C2519C">
        <w:rPr>
          <w:rFonts w:cs="Times New Roman"/>
          <w:noProof/>
        </w:rPr>
        <w:t>(1997)</w:t>
      </w:r>
      <w:r w:rsidRPr="00C2519C">
        <w:rPr>
          <w:rFonts w:cs="Times New Roman"/>
        </w:rPr>
        <w:t>, Přibyla</w:t>
      </w:r>
      <w:r w:rsidR="00A12812" w:rsidRPr="00C2519C">
        <w:rPr>
          <w:rFonts w:cs="Times New Roman"/>
          <w:noProof/>
        </w:rPr>
        <w:t xml:space="preserve"> (2015)</w:t>
      </w:r>
      <w:r w:rsidRPr="00C2519C">
        <w:rPr>
          <w:rFonts w:cs="Times New Roman"/>
        </w:rPr>
        <w:t xml:space="preserve"> nebo také Mlýnkové </w:t>
      </w:r>
      <w:r w:rsidR="00A12812" w:rsidRPr="00C2519C">
        <w:rPr>
          <w:rFonts w:cs="Times New Roman"/>
          <w:noProof/>
        </w:rPr>
        <w:t>(2011)</w:t>
      </w:r>
      <w:r w:rsidRPr="00C2519C">
        <w:rPr>
          <w:rFonts w:cs="Times New Roman"/>
        </w:rPr>
        <w:t xml:space="preserve"> je potřeba deficitní stav, kdy člověk má nedostatek něčeho, co je žádoucí opět naplnit nebo naopak odstranit pro správné fyzické</w:t>
      </w:r>
      <w:r w:rsidR="003D0BFD" w:rsidRPr="00C2519C">
        <w:rPr>
          <w:rFonts w:cs="Times New Roman"/>
        </w:rPr>
        <w:t xml:space="preserve"> i </w:t>
      </w:r>
      <w:r w:rsidRPr="00C2519C">
        <w:rPr>
          <w:rFonts w:cs="Times New Roman"/>
        </w:rPr>
        <w:t>sociální fungování. Potřeby jsou pro lidský život nutné, užitečné</w:t>
      </w:r>
      <w:r w:rsidR="003D0BFD" w:rsidRPr="00C2519C">
        <w:rPr>
          <w:rFonts w:cs="Times New Roman"/>
        </w:rPr>
        <w:t xml:space="preserve"> a </w:t>
      </w:r>
      <w:r w:rsidRPr="00C2519C">
        <w:rPr>
          <w:rFonts w:cs="Times New Roman"/>
        </w:rPr>
        <w:t>odráží se</w:t>
      </w:r>
      <w:r w:rsidR="003D0BFD" w:rsidRPr="00C2519C">
        <w:rPr>
          <w:rFonts w:cs="Times New Roman"/>
        </w:rPr>
        <w:t xml:space="preserve"> a </w:t>
      </w:r>
      <w:r w:rsidRPr="00C2519C">
        <w:rPr>
          <w:rFonts w:cs="Times New Roman"/>
        </w:rPr>
        <w:t>ovlivňují kvalitu lidského života. Konkrétním oblastem potřeb seniorů budou věnovány následující kategorie.</w:t>
      </w:r>
    </w:p>
    <w:p w14:paraId="46329CB9" w14:textId="55B86694" w:rsidR="00CD613F" w:rsidRPr="00C2519C" w:rsidRDefault="00CD613F" w:rsidP="00CD613F">
      <w:pPr>
        <w:pStyle w:val="Normln-prvn"/>
        <w:rPr>
          <w:rFonts w:cs="Times New Roman"/>
        </w:rPr>
      </w:pPr>
      <w:r w:rsidRPr="00C2519C">
        <w:rPr>
          <w:rFonts w:cs="Times New Roman"/>
        </w:rPr>
        <w:t>Potřeby jsou vzájemně provázané</w:t>
      </w:r>
      <w:r w:rsidR="003D0BFD" w:rsidRPr="00C2519C">
        <w:rPr>
          <w:rFonts w:cs="Times New Roman"/>
        </w:rPr>
        <w:t xml:space="preserve"> a </w:t>
      </w:r>
      <w:r w:rsidRPr="00C2519C">
        <w:rPr>
          <w:rFonts w:cs="Times New Roman"/>
        </w:rPr>
        <w:t>v jejich naplnění by měla být určitá rovnováha, přestože potřeby jsou velmi individuální</w:t>
      </w:r>
      <w:r w:rsidR="003D0BFD" w:rsidRPr="00C2519C">
        <w:rPr>
          <w:rFonts w:cs="Times New Roman"/>
        </w:rPr>
        <w:t xml:space="preserve"> a </w:t>
      </w:r>
      <w:r w:rsidRPr="00C2519C">
        <w:rPr>
          <w:rFonts w:cs="Times New Roman"/>
        </w:rPr>
        <w:t>odvíjí se od pohlaví, věku, kultury, sociální</w:t>
      </w:r>
      <w:r w:rsidR="00A378D0">
        <w:rPr>
          <w:rFonts w:cs="Times New Roman"/>
        </w:rPr>
        <w:t>ho</w:t>
      </w:r>
      <w:r w:rsidR="003D0BFD" w:rsidRPr="00C2519C">
        <w:rPr>
          <w:rFonts w:cs="Times New Roman"/>
        </w:rPr>
        <w:t xml:space="preserve"> a </w:t>
      </w:r>
      <w:r w:rsidRPr="00C2519C">
        <w:rPr>
          <w:rFonts w:cs="Times New Roman"/>
        </w:rPr>
        <w:t>společenské</w:t>
      </w:r>
      <w:r w:rsidR="00A378D0">
        <w:rPr>
          <w:rFonts w:cs="Times New Roman"/>
        </w:rPr>
        <w:t>ho</w:t>
      </w:r>
      <w:r w:rsidRPr="00C2519C">
        <w:rPr>
          <w:rFonts w:cs="Times New Roman"/>
        </w:rPr>
        <w:t xml:space="preserve"> prostředí, zdravotního stavu, životních </w:t>
      </w:r>
      <w:proofErr w:type="spellStart"/>
      <w:r w:rsidRPr="00C2519C">
        <w:rPr>
          <w:rFonts w:cs="Times New Roman"/>
        </w:rPr>
        <w:t>zkušenost</w:t>
      </w:r>
      <w:r w:rsidR="002360BA">
        <w:rPr>
          <w:rFonts w:cs="Times New Roman"/>
        </w:rPr>
        <w:t>í</w:t>
      </w:r>
      <w:proofErr w:type="spellEnd"/>
      <w:r w:rsidR="003D0BFD" w:rsidRPr="00C2519C">
        <w:rPr>
          <w:rFonts w:cs="Times New Roman"/>
        </w:rPr>
        <w:t xml:space="preserve"> a </w:t>
      </w:r>
      <w:r w:rsidR="002360BA">
        <w:rPr>
          <w:rFonts w:cs="Times New Roman"/>
        </w:rPr>
        <w:t>velkého množství</w:t>
      </w:r>
      <w:r w:rsidRPr="00C2519C">
        <w:rPr>
          <w:rFonts w:cs="Times New Roman"/>
        </w:rPr>
        <w:t xml:space="preserve"> dalších vliv</w:t>
      </w:r>
      <w:r w:rsidR="002360BA">
        <w:rPr>
          <w:rFonts w:cs="Times New Roman"/>
        </w:rPr>
        <w:t>ů</w:t>
      </w:r>
      <w:r w:rsidRPr="00C2519C">
        <w:rPr>
          <w:rFonts w:cs="Times New Roman"/>
        </w:rPr>
        <w:t xml:space="preserve">. </w:t>
      </w:r>
      <w:r w:rsidR="00A12812" w:rsidRPr="00C2519C">
        <w:rPr>
          <w:rFonts w:cs="Times New Roman"/>
          <w:noProof/>
        </w:rPr>
        <w:t>(Šamánková, 2011, s. 12-13)</w:t>
      </w:r>
    </w:p>
    <w:p w14:paraId="1EB345A5" w14:textId="13112937" w:rsidR="00CD613F" w:rsidRPr="00C2519C" w:rsidRDefault="00CD613F" w:rsidP="00CD613F">
      <w:pPr>
        <w:pStyle w:val="Normln-prvn"/>
        <w:rPr>
          <w:rFonts w:cs="Times New Roman"/>
        </w:rPr>
      </w:pPr>
      <w:r w:rsidRPr="00C2519C">
        <w:rPr>
          <w:rFonts w:cs="Times New Roman"/>
        </w:rPr>
        <w:t>Uspokojení</w:t>
      </w:r>
      <w:r w:rsidR="00A378D0">
        <w:rPr>
          <w:rFonts w:cs="Times New Roman"/>
        </w:rPr>
        <w:t>,</w:t>
      </w:r>
      <w:r w:rsidRPr="00C2519C">
        <w:rPr>
          <w:rFonts w:cs="Times New Roman"/>
        </w:rPr>
        <w:t xml:space="preserve"> či neuspokojení potřeb má výrazný vliv na psychickou pohodu</w:t>
      </w:r>
      <w:r w:rsidR="003D0BFD" w:rsidRPr="00C2519C">
        <w:rPr>
          <w:rFonts w:cs="Times New Roman"/>
        </w:rPr>
        <w:t xml:space="preserve"> a </w:t>
      </w:r>
      <w:r w:rsidRPr="00C2519C">
        <w:rPr>
          <w:rFonts w:cs="Times New Roman"/>
        </w:rPr>
        <w:t>chování, ale odráží se</w:t>
      </w:r>
      <w:r w:rsidR="003D0BFD" w:rsidRPr="00C2519C">
        <w:rPr>
          <w:rFonts w:cs="Times New Roman"/>
        </w:rPr>
        <w:t xml:space="preserve"> i </w:t>
      </w:r>
      <w:r w:rsidRPr="00C2519C">
        <w:rPr>
          <w:rFonts w:cs="Times New Roman"/>
        </w:rPr>
        <w:t>na zdravotním stavu klienta. Uspokojení můžeme definovat také jako nasycení. Pokud ovšem k naplnění dlouhodobě nedochází, může</w:t>
      </w:r>
      <w:r w:rsidR="00F718B0" w:rsidRPr="00C2519C">
        <w:rPr>
          <w:rFonts w:cs="Times New Roman"/>
        </w:rPr>
        <w:t xml:space="preserve"> u </w:t>
      </w:r>
      <w:r w:rsidRPr="00C2519C">
        <w:rPr>
          <w:rFonts w:cs="Times New Roman"/>
        </w:rPr>
        <w:t>jedince docházet ke změnám v chování. Příznaky můžeme rozdělit na psychické, které se mohou projevovat neklidem, úzkostmi, nervozitou nebo nesoustředěním,</w:t>
      </w:r>
      <w:r w:rsidR="003D0BFD" w:rsidRPr="00C2519C">
        <w:rPr>
          <w:rFonts w:cs="Times New Roman"/>
        </w:rPr>
        <w:t xml:space="preserve"> a </w:t>
      </w:r>
      <w:r w:rsidRPr="00C2519C">
        <w:rPr>
          <w:rFonts w:cs="Times New Roman"/>
        </w:rPr>
        <w:t>somatické, kam se řadí základní fyziologické potřeby, jako jsou spánek, strava, hygiena</w:t>
      </w:r>
      <w:r w:rsidR="003D0BFD" w:rsidRPr="00C2519C">
        <w:rPr>
          <w:rFonts w:cs="Times New Roman"/>
        </w:rPr>
        <w:t xml:space="preserve"> a </w:t>
      </w:r>
      <w:r w:rsidRPr="00C2519C">
        <w:rPr>
          <w:rFonts w:cs="Times New Roman"/>
        </w:rPr>
        <w:t>mohou se odrážet také v poruchách srdečního rytmu. Následky mohou vyústit v zátěž spojenou s pocity zklamání, strachu či obav z neuspokojení kvality života. Člověk může být frustrován, má pocit, že čelí neřešitelným situacím, které potlačují jeho aktivitu, činnost</w:t>
      </w:r>
      <w:r w:rsidR="003D0BFD" w:rsidRPr="00C2519C">
        <w:rPr>
          <w:rFonts w:cs="Times New Roman"/>
        </w:rPr>
        <w:t xml:space="preserve"> a </w:t>
      </w:r>
      <w:r w:rsidRPr="00C2519C">
        <w:rPr>
          <w:rFonts w:cs="Times New Roman"/>
        </w:rPr>
        <w:t>jedinec pouze čeká na samotné zlepšení. Taktéž se v něm vzbuzují další negativní emoce jako agrese, vztek, napětí</w:t>
      </w:r>
      <w:r w:rsidR="003D0BFD" w:rsidRPr="00C2519C">
        <w:rPr>
          <w:rFonts w:cs="Times New Roman"/>
        </w:rPr>
        <w:t xml:space="preserve"> a </w:t>
      </w:r>
      <w:r w:rsidRPr="00C2519C">
        <w:rPr>
          <w:rFonts w:cs="Times New Roman"/>
        </w:rPr>
        <w:t>v nejhorších situacích ústí až k přímému poškozování věcí, sebe nebo druhých. Znát naše potřeby, ale</w:t>
      </w:r>
      <w:r w:rsidR="003D0BFD" w:rsidRPr="00C2519C">
        <w:rPr>
          <w:rFonts w:cs="Times New Roman"/>
        </w:rPr>
        <w:t xml:space="preserve"> i </w:t>
      </w:r>
      <w:r w:rsidRPr="00C2519C">
        <w:rPr>
          <w:rFonts w:cs="Times New Roman"/>
        </w:rPr>
        <w:t>potřeby druhých, je důležité pro poznání</w:t>
      </w:r>
      <w:r w:rsidR="003D0BFD" w:rsidRPr="00C2519C">
        <w:rPr>
          <w:rFonts w:cs="Times New Roman"/>
        </w:rPr>
        <w:t xml:space="preserve"> a </w:t>
      </w:r>
      <w:r w:rsidRPr="00C2519C">
        <w:rPr>
          <w:rFonts w:cs="Times New Roman"/>
        </w:rPr>
        <w:t>pochopení pocitů, potřeb svých</w:t>
      </w:r>
      <w:r w:rsidR="003D0BFD" w:rsidRPr="00C2519C">
        <w:rPr>
          <w:rFonts w:cs="Times New Roman"/>
        </w:rPr>
        <w:t xml:space="preserve"> i </w:t>
      </w:r>
      <w:r w:rsidRPr="00C2519C">
        <w:rPr>
          <w:rFonts w:cs="Times New Roman"/>
        </w:rPr>
        <w:t>cizích, způsob přijetí sociální role, akceptace</w:t>
      </w:r>
      <w:r w:rsidR="003D0BFD" w:rsidRPr="00C2519C">
        <w:rPr>
          <w:rFonts w:cs="Times New Roman"/>
        </w:rPr>
        <w:t xml:space="preserve"> a </w:t>
      </w:r>
      <w:r w:rsidRPr="00C2519C">
        <w:rPr>
          <w:rFonts w:cs="Times New Roman"/>
        </w:rPr>
        <w:t>zvýšení tolerance druhého člověka</w:t>
      </w:r>
      <w:r w:rsidR="003D0BFD" w:rsidRPr="00C2519C">
        <w:rPr>
          <w:rFonts w:cs="Times New Roman"/>
        </w:rPr>
        <w:t xml:space="preserve"> a </w:t>
      </w:r>
      <w:r w:rsidRPr="00C2519C">
        <w:rPr>
          <w:rFonts w:cs="Times New Roman"/>
        </w:rPr>
        <w:t xml:space="preserve">schopnosti poradit si v náročné situaci. </w:t>
      </w:r>
      <w:r w:rsidR="00AE2A2A" w:rsidRPr="00C2519C">
        <w:rPr>
          <w:rFonts w:cs="Times New Roman"/>
          <w:noProof/>
        </w:rPr>
        <w:t>(Šamánková, 2011, s. 10-14)</w:t>
      </w:r>
    </w:p>
    <w:p w14:paraId="5E838CA7" w14:textId="77777777" w:rsidR="00CD613F" w:rsidRPr="00C2519C" w:rsidRDefault="00CD613F" w:rsidP="00CD613F">
      <w:pPr>
        <w:pStyle w:val="Normln-prvn"/>
        <w:rPr>
          <w:rFonts w:cs="Times New Roman"/>
        </w:rPr>
      </w:pPr>
    </w:p>
    <w:p w14:paraId="77B7C7F8" w14:textId="77777777" w:rsidR="00CD613F" w:rsidRPr="00C2519C" w:rsidRDefault="00CD613F" w:rsidP="00F8377B">
      <w:pPr>
        <w:pStyle w:val="Nadpis2"/>
        <w:rPr>
          <w:rFonts w:cs="Times New Roman"/>
        </w:rPr>
      </w:pPr>
      <w:bookmarkStart w:id="29" w:name="_Toc40446014"/>
      <w:r w:rsidRPr="00C2519C">
        <w:rPr>
          <w:rFonts w:cs="Times New Roman"/>
        </w:rPr>
        <w:lastRenderedPageBreak/>
        <w:t>Maslowova pyramida potřeb</w:t>
      </w:r>
      <w:bookmarkEnd w:id="29"/>
    </w:p>
    <w:p w14:paraId="607F651C" w14:textId="0D92270B" w:rsidR="00CD613F" w:rsidRPr="00C2519C" w:rsidRDefault="00CD613F" w:rsidP="00CD613F">
      <w:pPr>
        <w:rPr>
          <w:rFonts w:cs="Times New Roman"/>
        </w:rPr>
      </w:pPr>
      <w:r w:rsidRPr="00C2519C">
        <w:rPr>
          <w:rFonts w:cs="Times New Roman"/>
        </w:rPr>
        <w:t>Mezi nejznámější</w:t>
      </w:r>
      <w:r w:rsidR="003D0BFD" w:rsidRPr="00C2519C">
        <w:rPr>
          <w:rFonts w:cs="Times New Roman"/>
        </w:rPr>
        <w:t xml:space="preserve"> a </w:t>
      </w:r>
      <w:r w:rsidRPr="00C2519C">
        <w:rPr>
          <w:rFonts w:cs="Times New Roman"/>
        </w:rPr>
        <w:t>nejrozšířenější můžeme zařadit teorii lidských potřeb dle představitele humanistické</w:t>
      </w:r>
      <w:r w:rsidR="003D0BFD" w:rsidRPr="00C2519C">
        <w:rPr>
          <w:rFonts w:cs="Times New Roman"/>
        </w:rPr>
        <w:t xml:space="preserve"> a </w:t>
      </w:r>
      <w:r w:rsidRPr="00C2519C">
        <w:rPr>
          <w:rFonts w:cs="Times New Roman"/>
        </w:rPr>
        <w:t>také klinické psychologie A. H. Maslowa</w:t>
      </w:r>
      <w:r w:rsidR="003D0BFD" w:rsidRPr="00C2519C">
        <w:rPr>
          <w:rFonts w:cs="Times New Roman"/>
        </w:rPr>
        <w:t xml:space="preserve"> a </w:t>
      </w:r>
      <w:r w:rsidRPr="00C2519C">
        <w:rPr>
          <w:rFonts w:cs="Times New Roman"/>
        </w:rPr>
        <w:t xml:space="preserve">jeho tzv. pyramidy potřeb. </w:t>
      </w:r>
    </w:p>
    <w:p w14:paraId="1256D24B" w14:textId="6456F7CC" w:rsidR="00CD613F" w:rsidRPr="00C2519C" w:rsidRDefault="00CD613F" w:rsidP="00CD613F">
      <w:pPr>
        <w:pStyle w:val="Normln-prvn"/>
        <w:rPr>
          <w:rFonts w:cs="Times New Roman"/>
        </w:rPr>
      </w:pPr>
      <w:r w:rsidRPr="00C2519C">
        <w:rPr>
          <w:rFonts w:cs="Times New Roman"/>
        </w:rPr>
        <w:t>Pyramida je složená z pěti stupňů. Hlavní, ten největší kámen zastupují základní tělesné</w:t>
      </w:r>
      <w:r w:rsidR="003D0BFD" w:rsidRPr="00C2519C">
        <w:rPr>
          <w:rFonts w:cs="Times New Roman"/>
        </w:rPr>
        <w:t xml:space="preserve"> a </w:t>
      </w:r>
      <w:r w:rsidRPr="00C2519C">
        <w:rPr>
          <w:rFonts w:cs="Times New Roman"/>
        </w:rPr>
        <w:t xml:space="preserve">fyziologické potřeby, kam můžeme zařadit jídlo, pití, hygienu nebo spánek. Tyto potřeby obsahují základy lidského bytí, bez nichž by člověk nemohl </w:t>
      </w:r>
      <w:r w:rsidR="00D75DBB" w:rsidRPr="00C2519C">
        <w:rPr>
          <w:rFonts w:cs="Times New Roman"/>
        </w:rPr>
        <w:t>existovat</w:t>
      </w:r>
      <w:r w:rsidRPr="00C2519C">
        <w:rPr>
          <w:rFonts w:cs="Times New Roman"/>
        </w:rPr>
        <w:t xml:space="preserve">. </w:t>
      </w:r>
      <w:r w:rsidR="00AE2A2A" w:rsidRPr="00C2519C">
        <w:rPr>
          <w:rFonts w:cs="Times New Roman"/>
          <w:noProof/>
        </w:rPr>
        <w:t>(Venglářová, 2007, s. 40)</w:t>
      </w:r>
      <w:r w:rsidRPr="00C2519C">
        <w:rPr>
          <w:rFonts w:cs="Times New Roman"/>
        </w:rPr>
        <w:t xml:space="preserve"> Mezi základní potřeby řadí Maslow</w:t>
      </w:r>
      <w:r w:rsidR="003D0BFD" w:rsidRPr="00C2519C">
        <w:rPr>
          <w:rFonts w:cs="Times New Roman"/>
        </w:rPr>
        <w:t xml:space="preserve"> i </w:t>
      </w:r>
      <w:r w:rsidRPr="00C2519C">
        <w:rPr>
          <w:rFonts w:cs="Times New Roman"/>
        </w:rPr>
        <w:t>potřebu jistoty</w:t>
      </w:r>
      <w:r w:rsidR="003D0BFD" w:rsidRPr="00C2519C">
        <w:rPr>
          <w:rFonts w:cs="Times New Roman"/>
        </w:rPr>
        <w:t xml:space="preserve"> a </w:t>
      </w:r>
      <w:r w:rsidRPr="00C2519C">
        <w:rPr>
          <w:rFonts w:cs="Times New Roman"/>
        </w:rPr>
        <w:t>bezpečí, které znázorňuje 4. stupeň pyramidy. Bezpečí</w:t>
      </w:r>
      <w:r w:rsidR="003D0BFD" w:rsidRPr="00C2519C">
        <w:rPr>
          <w:rFonts w:cs="Times New Roman"/>
        </w:rPr>
        <w:t xml:space="preserve"> a </w:t>
      </w:r>
      <w:r w:rsidRPr="00C2519C">
        <w:rPr>
          <w:rFonts w:cs="Times New Roman"/>
        </w:rPr>
        <w:t>jistota zahrnuje péči</w:t>
      </w:r>
      <w:r w:rsidR="003D0BFD" w:rsidRPr="00C2519C">
        <w:rPr>
          <w:rFonts w:cs="Times New Roman"/>
        </w:rPr>
        <w:t xml:space="preserve"> a </w:t>
      </w:r>
      <w:r w:rsidRPr="00C2519C">
        <w:rPr>
          <w:rFonts w:cs="Times New Roman"/>
        </w:rPr>
        <w:t>pomoc. Moci se na někoho spolehnout</w:t>
      </w:r>
      <w:r w:rsidR="003D0BFD" w:rsidRPr="00C2519C">
        <w:rPr>
          <w:rFonts w:cs="Times New Roman"/>
        </w:rPr>
        <w:t xml:space="preserve"> a </w:t>
      </w:r>
      <w:r w:rsidRPr="00C2519C">
        <w:rPr>
          <w:rFonts w:cs="Times New Roman"/>
        </w:rPr>
        <w:t xml:space="preserve">vědět, že je možnost, na koho se obrátit v případě nouze, když si člověk nedokáže pomoci sám. Základní potřeby je třeba naplňovat od samotného narození až do konce života. </w:t>
      </w:r>
      <w:r w:rsidR="00AE2A2A" w:rsidRPr="00C2519C">
        <w:rPr>
          <w:rFonts w:cs="Times New Roman"/>
          <w:noProof/>
        </w:rPr>
        <w:t>(Nakonečný, 1997, s. 146)</w:t>
      </w:r>
      <w:r w:rsidRPr="00C2519C">
        <w:rPr>
          <w:rFonts w:cs="Times New Roman"/>
        </w:rPr>
        <w:t xml:space="preserve"> Pokud by byly tyto základní potřeby vztaženy na život seniora v domově pro seniory, můžeme si představit například nově příchozího klienta do zařízení. Není seznámený s prostředím, lidmi</w:t>
      </w:r>
      <w:r w:rsidR="003D0BFD" w:rsidRPr="00C2519C">
        <w:rPr>
          <w:rFonts w:cs="Times New Roman"/>
        </w:rPr>
        <w:t xml:space="preserve"> a </w:t>
      </w:r>
      <w:r w:rsidRPr="00C2519C">
        <w:rPr>
          <w:rFonts w:cs="Times New Roman"/>
        </w:rPr>
        <w:t>okolím, ve kterém se nachází,</w:t>
      </w:r>
      <w:r w:rsidR="003D0BFD" w:rsidRPr="00C2519C">
        <w:rPr>
          <w:rFonts w:cs="Times New Roman"/>
        </w:rPr>
        <w:t xml:space="preserve"> a </w:t>
      </w:r>
      <w:r w:rsidRPr="00C2519C">
        <w:rPr>
          <w:rFonts w:cs="Times New Roman"/>
        </w:rPr>
        <w:t>nemá podporu ze strany rodiny. Takový klient se jistě necítí bezpečně</w:t>
      </w:r>
      <w:r w:rsidR="003D0BFD" w:rsidRPr="00C2519C">
        <w:rPr>
          <w:rFonts w:cs="Times New Roman"/>
        </w:rPr>
        <w:t xml:space="preserve"> a </w:t>
      </w:r>
      <w:r w:rsidRPr="00C2519C">
        <w:rPr>
          <w:rFonts w:cs="Times New Roman"/>
        </w:rPr>
        <w:t xml:space="preserve">situace v něm může probouzet neklid, uzavření nebo až agresi. </w:t>
      </w:r>
      <w:r w:rsidR="00AE2A2A" w:rsidRPr="00C2519C">
        <w:rPr>
          <w:rFonts w:cs="Times New Roman"/>
          <w:noProof/>
        </w:rPr>
        <w:t>(Venglářová, 2007, s. 40)</w:t>
      </w:r>
      <w:r w:rsidRPr="00C2519C">
        <w:rPr>
          <w:rFonts w:cs="Times New Roman"/>
        </w:rPr>
        <w:t xml:space="preserve"> Pracovníci by se měli snažit</w:t>
      </w:r>
      <w:r w:rsidR="003D0BFD" w:rsidRPr="00C2519C">
        <w:rPr>
          <w:rFonts w:cs="Times New Roman"/>
        </w:rPr>
        <w:t xml:space="preserve"> o </w:t>
      </w:r>
      <w:r w:rsidRPr="00C2519C">
        <w:rPr>
          <w:rFonts w:cs="Times New Roman"/>
        </w:rPr>
        <w:t>posílení důvěry</w:t>
      </w:r>
      <w:r w:rsidR="003D0BFD" w:rsidRPr="00C2519C">
        <w:rPr>
          <w:rFonts w:cs="Times New Roman"/>
        </w:rPr>
        <w:t xml:space="preserve"> a </w:t>
      </w:r>
      <w:r w:rsidRPr="00C2519C">
        <w:rPr>
          <w:rFonts w:cs="Times New Roman"/>
        </w:rPr>
        <w:t>vazby s klientem</w:t>
      </w:r>
      <w:r w:rsidR="003D0BFD" w:rsidRPr="00C2519C">
        <w:rPr>
          <w:rFonts w:cs="Times New Roman"/>
        </w:rPr>
        <w:t xml:space="preserve"> a </w:t>
      </w:r>
      <w:r w:rsidRPr="00C2519C">
        <w:rPr>
          <w:rFonts w:cs="Times New Roman"/>
        </w:rPr>
        <w:t>vyjádřit respekt k jeho osobě. Podpora od blízkých by usnadnila seniorovi adaptaci na nové podmínky, což by zároveň dodalo pocit jistoty, že na to není sám</w:t>
      </w:r>
      <w:r w:rsidR="003D0BFD" w:rsidRPr="00C2519C">
        <w:rPr>
          <w:rFonts w:cs="Times New Roman"/>
        </w:rPr>
        <w:t xml:space="preserve"> a </w:t>
      </w:r>
      <w:r w:rsidRPr="00C2519C">
        <w:rPr>
          <w:rFonts w:cs="Times New Roman"/>
        </w:rPr>
        <w:t>má možnost se někomu svěřit.</w:t>
      </w:r>
    </w:p>
    <w:p w14:paraId="2FD4A42E" w14:textId="71A28E82" w:rsidR="00CD613F" w:rsidRPr="00C2519C" w:rsidRDefault="00CD613F" w:rsidP="00CD613F">
      <w:pPr>
        <w:pStyle w:val="Normln-prvn"/>
        <w:rPr>
          <w:rFonts w:cs="Times New Roman"/>
        </w:rPr>
      </w:pPr>
      <w:r w:rsidRPr="00C2519C">
        <w:rPr>
          <w:rFonts w:cs="Times New Roman"/>
        </w:rPr>
        <w:t>S postupným vývojem jedince přichází na řadu další potřeby, tedy ty v pyramidě vyšší, které jsou spojeny se socializací. Náplní vyšších vrstev je snaha</w:t>
      </w:r>
      <w:r w:rsidR="003D0BFD" w:rsidRPr="00C2519C">
        <w:rPr>
          <w:rFonts w:cs="Times New Roman"/>
        </w:rPr>
        <w:t xml:space="preserve"> o </w:t>
      </w:r>
      <w:r w:rsidRPr="00C2519C">
        <w:rPr>
          <w:rFonts w:cs="Times New Roman"/>
        </w:rPr>
        <w:t>seberozvoj</w:t>
      </w:r>
      <w:r w:rsidR="003D0BFD" w:rsidRPr="00C2519C">
        <w:rPr>
          <w:rFonts w:cs="Times New Roman"/>
        </w:rPr>
        <w:t xml:space="preserve"> a </w:t>
      </w:r>
      <w:r w:rsidRPr="00C2519C">
        <w:rPr>
          <w:rFonts w:cs="Times New Roman"/>
        </w:rPr>
        <w:t>potřeba růstu. Řadí se mezi ně potřeba lásky</w:t>
      </w:r>
      <w:r w:rsidR="003D0BFD" w:rsidRPr="00C2519C">
        <w:rPr>
          <w:rFonts w:cs="Times New Roman"/>
        </w:rPr>
        <w:t xml:space="preserve"> a </w:t>
      </w:r>
      <w:r w:rsidRPr="00C2519C">
        <w:rPr>
          <w:rFonts w:cs="Times New Roman"/>
        </w:rPr>
        <w:t>přijetí, potřeba úcty</w:t>
      </w:r>
      <w:r w:rsidR="003D0BFD" w:rsidRPr="00C2519C">
        <w:rPr>
          <w:rFonts w:cs="Times New Roman"/>
        </w:rPr>
        <w:t xml:space="preserve"> a </w:t>
      </w:r>
      <w:r w:rsidRPr="00C2519C">
        <w:rPr>
          <w:rFonts w:cs="Times New Roman"/>
        </w:rPr>
        <w:t>uznání</w:t>
      </w:r>
      <w:r w:rsidR="003D0BFD" w:rsidRPr="00C2519C">
        <w:rPr>
          <w:rFonts w:cs="Times New Roman"/>
        </w:rPr>
        <w:t xml:space="preserve"> a </w:t>
      </w:r>
      <w:r w:rsidRPr="00C2519C">
        <w:rPr>
          <w:rFonts w:cs="Times New Roman"/>
        </w:rPr>
        <w:t xml:space="preserve">vrcholem, tedy nejvyšším stupněm pyramidy je potřeba seberealizace. </w:t>
      </w:r>
      <w:r w:rsidR="00AE2A2A" w:rsidRPr="00C2519C">
        <w:rPr>
          <w:rFonts w:cs="Times New Roman"/>
          <w:noProof/>
        </w:rPr>
        <w:t>(Nakonečný, 1997, s. 146-147)</w:t>
      </w:r>
      <w:r w:rsidR="00CE57C3" w:rsidRPr="00C2519C">
        <w:rPr>
          <w:rFonts w:cs="Times New Roman"/>
          <w:noProof/>
        </w:rPr>
        <w:t xml:space="preserve"> </w:t>
      </w:r>
      <w:r w:rsidRPr="00C2519C">
        <w:rPr>
          <w:rFonts w:cs="Times New Roman"/>
        </w:rPr>
        <w:t>Potřeba lásky zahrnuje udržování kontaktů se svými blízkými, přáteli, rodinou, partnerem. Součástí je potřeba doteků</w:t>
      </w:r>
      <w:r w:rsidR="003D0BFD" w:rsidRPr="00C2519C">
        <w:rPr>
          <w:rFonts w:cs="Times New Roman"/>
        </w:rPr>
        <w:t xml:space="preserve"> a </w:t>
      </w:r>
      <w:r w:rsidR="00D75DBB" w:rsidRPr="00C2519C">
        <w:rPr>
          <w:rFonts w:cs="Times New Roman"/>
        </w:rPr>
        <w:t>sexuální</w:t>
      </w:r>
      <w:r w:rsidRPr="00C2519C">
        <w:rPr>
          <w:rFonts w:cs="Times New Roman"/>
        </w:rPr>
        <w:t xml:space="preserve"> chování. Potřeba úcty</w:t>
      </w:r>
      <w:r w:rsidR="003D0BFD" w:rsidRPr="00C2519C">
        <w:rPr>
          <w:rFonts w:cs="Times New Roman"/>
        </w:rPr>
        <w:t xml:space="preserve"> a </w:t>
      </w:r>
      <w:r w:rsidRPr="00C2519C">
        <w:rPr>
          <w:rFonts w:cs="Times New Roman"/>
        </w:rPr>
        <w:t>uznání se odráží v důstojném jednání s člověkem</w:t>
      </w:r>
      <w:r w:rsidR="003D0BFD" w:rsidRPr="00C2519C">
        <w:rPr>
          <w:rFonts w:cs="Times New Roman"/>
        </w:rPr>
        <w:t xml:space="preserve"> a </w:t>
      </w:r>
      <w:r w:rsidRPr="00C2519C">
        <w:rPr>
          <w:rFonts w:cs="Times New Roman"/>
        </w:rPr>
        <w:t>přijetím ve společnosti. Pojí se to se sociálními rolemi nasbíranými během celého života,</w:t>
      </w:r>
      <w:r w:rsidR="003D0BFD" w:rsidRPr="00C2519C">
        <w:rPr>
          <w:rFonts w:cs="Times New Roman"/>
        </w:rPr>
        <w:t xml:space="preserve"> a </w:t>
      </w:r>
      <w:r w:rsidRPr="00C2519C">
        <w:rPr>
          <w:rFonts w:cs="Times New Roman"/>
        </w:rPr>
        <w:t>to jak v oblasti profese, tak</w:t>
      </w:r>
      <w:r w:rsidR="003D0BFD" w:rsidRPr="00C2519C">
        <w:rPr>
          <w:rFonts w:cs="Times New Roman"/>
        </w:rPr>
        <w:t xml:space="preserve"> i </w:t>
      </w:r>
      <w:r w:rsidRPr="00C2519C">
        <w:rPr>
          <w:rFonts w:cs="Times New Roman"/>
        </w:rPr>
        <w:t>rodiny. Úcta</w:t>
      </w:r>
      <w:r w:rsidR="003D0BFD" w:rsidRPr="00C2519C">
        <w:rPr>
          <w:rFonts w:cs="Times New Roman"/>
        </w:rPr>
        <w:t xml:space="preserve"> a </w:t>
      </w:r>
      <w:r w:rsidRPr="00C2519C">
        <w:rPr>
          <w:rFonts w:cs="Times New Roman"/>
        </w:rPr>
        <w:t>uznání od okolí koresponduje také s vlastním sebepřijetím</w:t>
      </w:r>
      <w:r w:rsidR="003D0BFD" w:rsidRPr="00C2519C">
        <w:rPr>
          <w:rFonts w:cs="Times New Roman"/>
        </w:rPr>
        <w:t xml:space="preserve"> a </w:t>
      </w:r>
      <w:r w:rsidRPr="00C2519C">
        <w:rPr>
          <w:rFonts w:cs="Times New Roman"/>
        </w:rPr>
        <w:t>sebeúctou. Se stářím mohou přicházet pocity nepotřebnosti</w:t>
      </w:r>
      <w:r w:rsidR="003D0BFD" w:rsidRPr="00C2519C">
        <w:rPr>
          <w:rFonts w:cs="Times New Roman"/>
        </w:rPr>
        <w:t xml:space="preserve"> a </w:t>
      </w:r>
      <w:r w:rsidRPr="00C2519C">
        <w:rPr>
          <w:rFonts w:cs="Times New Roman"/>
        </w:rPr>
        <w:t>přítěží pro své blízké. Pocity mohou být zapříčiněny dříve zmíněnými změnami ve stáří, jako jsou ztráty dřívějších schopností nebo tělesné změny, slabost, úbytek energie, zhoršená paměť</w:t>
      </w:r>
      <w:r w:rsidR="003D0BFD" w:rsidRPr="00C2519C">
        <w:rPr>
          <w:rFonts w:cs="Times New Roman"/>
        </w:rPr>
        <w:t xml:space="preserve"> a </w:t>
      </w:r>
      <w:r w:rsidRPr="00C2519C">
        <w:rPr>
          <w:rFonts w:cs="Times New Roman"/>
        </w:rPr>
        <w:t>komunikace. Potřeba realizace může s příchodem stáří upadat. Nejvíce se objevuje především</w:t>
      </w:r>
      <w:r w:rsidR="00F718B0" w:rsidRPr="00C2519C">
        <w:rPr>
          <w:rFonts w:cs="Times New Roman"/>
        </w:rPr>
        <w:t xml:space="preserve"> u </w:t>
      </w:r>
      <w:r w:rsidRPr="00C2519C">
        <w:rPr>
          <w:rFonts w:cs="Times New Roman"/>
        </w:rPr>
        <w:t xml:space="preserve">ve společnosti vysoce </w:t>
      </w:r>
      <w:r w:rsidRPr="00C2519C">
        <w:rPr>
          <w:rFonts w:cs="Times New Roman"/>
        </w:rPr>
        <w:lastRenderedPageBreak/>
        <w:t>postavených jedinců</w:t>
      </w:r>
      <w:r w:rsidR="003D0BFD" w:rsidRPr="00C2519C">
        <w:rPr>
          <w:rFonts w:cs="Times New Roman"/>
        </w:rPr>
        <w:t xml:space="preserve"> a </w:t>
      </w:r>
      <w:r w:rsidRPr="00C2519C">
        <w:rPr>
          <w:rFonts w:cs="Times New Roman"/>
        </w:rPr>
        <w:t>lidí snažících se</w:t>
      </w:r>
      <w:r w:rsidR="003D0BFD" w:rsidRPr="00C2519C">
        <w:rPr>
          <w:rFonts w:cs="Times New Roman"/>
        </w:rPr>
        <w:t xml:space="preserve"> o </w:t>
      </w:r>
      <w:r w:rsidRPr="00C2519C">
        <w:rPr>
          <w:rFonts w:cs="Times New Roman"/>
        </w:rPr>
        <w:t xml:space="preserve">osobní či profesní růst. </w:t>
      </w:r>
      <w:r w:rsidR="006F6755" w:rsidRPr="00C2519C">
        <w:rPr>
          <w:rFonts w:cs="Times New Roman"/>
          <w:noProof/>
        </w:rPr>
        <w:t>(Venglářová, 2007, s. 40)</w:t>
      </w:r>
    </w:p>
    <w:p w14:paraId="0BAB3E3F" w14:textId="647E88A6" w:rsidR="00CD613F" w:rsidRPr="00C2519C" w:rsidRDefault="00CD613F" w:rsidP="00CD613F">
      <w:pPr>
        <w:pStyle w:val="Normln-prvn"/>
        <w:rPr>
          <w:rFonts w:cs="Times New Roman"/>
        </w:rPr>
      </w:pPr>
      <w:r w:rsidRPr="00C2519C">
        <w:rPr>
          <w:rFonts w:cs="Times New Roman"/>
        </w:rPr>
        <w:t>Veškeré tyto potřeby jsou označovány za nejtypičtější lidské potřeby. Důležitost závisí na daném jedinci</w:t>
      </w:r>
      <w:r w:rsidR="003D0BFD" w:rsidRPr="00C2519C">
        <w:rPr>
          <w:rFonts w:cs="Times New Roman"/>
        </w:rPr>
        <w:t xml:space="preserve"> a </w:t>
      </w:r>
      <w:r w:rsidRPr="00C2519C">
        <w:rPr>
          <w:rFonts w:cs="Times New Roman"/>
        </w:rPr>
        <w:t xml:space="preserve">jeho hodnotách. </w:t>
      </w:r>
      <w:r w:rsidR="00AE2A2A" w:rsidRPr="00C2519C">
        <w:rPr>
          <w:rFonts w:cs="Times New Roman"/>
          <w:noProof/>
        </w:rPr>
        <w:t>(Nakonečný, 1997, s. 147)</w:t>
      </w:r>
      <w:r w:rsidRPr="00C2519C">
        <w:rPr>
          <w:rFonts w:cs="Times New Roman"/>
        </w:rPr>
        <w:t xml:space="preserve"> Jak ale uvádí Ondrušková </w:t>
      </w:r>
      <w:sdt>
        <w:sdtPr>
          <w:rPr>
            <w:rFonts w:cs="Times New Roman"/>
          </w:rPr>
          <w:id w:val="-1624999509"/>
          <w:citation/>
        </w:sdtPr>
        <w:sdtContent>
          <w:r w:rsidRPr="00C2519C">
            <w:rPr>
              <w:rFonts w:cs="Times New Roman"/>
            </w:rPr>
            <w:fldChar w:fldCharType="begin"/>
          </w:r>
          <w:r w:rsidRPr="00C2519C">
            <w:rPr>
              <w:rFonts w:cs="Times New Roman"/>
            </w:rPr>
            <w:instrText xml:space="preserve">CITATION Jiř11 \n  \l 1029 </w:instrText>
          </w:r>
          <w:r w:rsidRPr="00C2519C">
            <w:rPr>
              <w:rFonts w:cs="Times New Roman"/>
            </w:rPr>
            <w:fldChar w:fldCharType="separate"/>
          </w:r>
          <w:r w:rsidR="00CF3CB9" w:rsidRPr="00C2519C">
            <w:rPr>
              <w:rFonts w:cs="Times New Roman"/>
              <w:noProof/>
            </w:rPr>
            <w:t>(2011)</w:t>
          </w:r>
          <w:r w:rsidRPr="00C2519C">
            <w:rPr>
              <w:rFonts w:cs="Times New Roman"/>
            </w:rPr>
            <w:fldChar w:fldCharType="end"/>
          </w:r>
        </w:sdtContent>
      </w:sdt>
      <w:r w:rsidRPr="00C2519C">
        <w:rPr>
          <w:rFonts w:cs="Times New Roman"/>
        </w:rPr>
        <w:t xml:space="preserve"> tak potřeby ve stáří se příliš nemění od potřeb v mladém věku. Odlišnost je především ve způsobu naplnění. Potřeby se však mohou měnit na základě změn spojených se stářím. Potřeby mohou být bez problému naplňovány, ale mohou být také v nadbytku nebo nedostatku. V případě seniora, kdy už není schopen si některé z potřeb naplnit svépomocí, přichází na řadu pomoc rodiny nebo pracovníků sociální služby. </w:t>
      </w:r>
      <w:r w:rsidR="006F6755" w:rsidRPr="00C2519C">
        <w:rPr>
          <w:rFonts w:cs="Times New Roman"/>
          <w:noProof/>
        </w:rPr>
        <w:t>(Dvořáčková, 2012, s. 41)</w:t>
      </w:r>
    </w:p>
    <w:p w14:paraId="437FBFF1" w14:textId="77777777" w:rsidR="00CD613F" w:rsidRPr="00C2519C" w:rsidRDefault="00CD613F" w:rsidP="00F8377B">
      <w:pPr>
        <w:pStyle w:val="Nadpis2"/>
        <w:rPr>
          <w:rFonts w:cs="Times New Roman"/>
        </w:rPr>
      </w:pPr>
      <w:bookmarkStart w:id="30" w:name="_Toc35473557"/>
      <w:bookmarkStart w:id="31" w:name="_Toc35738512"/>
      <w:bookmarkStart w:id="32" w:name="_Toc40446015"/>
      <w:r w:rsidRPr="00C2519C">
        <w:rPr>
          <w:rFonts w:cs="Times New Roman"/>
        </w:rPr>
        <w:t>Posouzení situace klienta</w:t>
      </w:r>
      <w:bookmarkEnd w:id="30"/>
      <w:bookmarkEnd w:id="31"/>
      <w:bookmarkEnd w:id="32"/>
    </w:p>
    <w:p w14:paraId="16F35E37" w14:textId="449A7C6F" w:rsidR="00CD613F" w:rsidRPr="00C2519C" w:rsidRDefault="00CD613F" w:rsidP="00CD613F">
      <w:pPr>
        <w:rPr>
          <w:rFonts w:cs="Times New Roman"/>
        </w:rPr>
      </w:pPr>
      <w:r w:rsidRPr="00C2519C">
        <w:rPr>
          <w:rFonts w:cs="Times New Roman"/>
        </w:rPr>
        <w:t>Dle Navrátila (2007) se posouzení životní situace pravděpodobně řadí mezi nejvíce kontroverzní</w:t>
      </w:r>
      <w:r w:rsidR="003D0BFD" w:rsidRPr="00C2519C">
        <w:rPr>
          <w:rFonts w:cs="Times New Roman"/>
        </w:rPr>
        <w:t xml:space="preserve"> a </w:t>
      </w:r>
      <w:r w:rsidRPr="00C2519C">
        <w:rPr>
          <w:rFonts w:cs="Times New Roman"/>
        </w:rPr>
        <w:t>zároveň</w:t>
      </w:r>
      <w:r w:rsidR="003D0BFD" w:rsidRPr="00C2519C">
        <w:rPr>
          <w:rFonts w:cs="Times New Roman"/>
        </w:rPr>
        <w:t xml:space="preserve"> i </w:t>
      </w:r>
      <w:r w:rsidRPr="00C2519C">
        <w:rPr>
          <w:rFonts w:cs="Times New Roman"/>
        </w:rPr>
        <w:t>nejvíce obtížnou činnost sociálního pracovníka. Zároveň je však tou klíčovou pro nastavení spolupráce s klientem. V sociální práci je pro zjišťování oblastí potřeb nejčastěji využíváno holistické neboli celostní posouzení klientovy životní situace. Posouzením pracovník získá přehled</w:t>
      </w:r>
      <w:r w:rsidR="003D0BFD" w:rsidRPr="00C2519C">
        <w:rPr>
          <w:rFonts w:cs="Times New Roman"/>
        </w:rPr>
        <w:t xml:space="preserve"> o </w:t>
      </w:r>
      <w:r w:rsidRPr="00C2519C">
        <w:rPr>
          <w:rFonts w:cs="Times New Roman"/>
        </w:rPr>
        <w:t>situaci, ve které se klient nachází</w:t>
      </w:r>
      <w:r w:rsidR="003D0BFD" w:rsidRPr="00C2519C">
        <w:rPr>
          <w:rFonts w:cs="Times New Roman"/>
        </w:rPr>
        <w:t xml:space="preserve"> a </w:t>
      </w:r>
      <w:r w:rsidRPr="00C2519C">
        <w:rPr>
          <w:rFonts w:cs="Times New Roman"/>
        </w:rPr>
        <w:t>lépe ji porozumí. Na výsledku pak závisí to, jak se bude dále s klientem pracovat. Samotnému posouzení se nevěnuje mnoho pozornosti v současné oblasti sociální práce na území Česka</w:t>
      </w:r>
      <w:r w:rsidR="003D0BFD" w:rsidRPr="00C2519C">
        <w:rPr>
          <w:rFonts w:cs="Times New Roman"/>
        </w:rPr>
        <w:t xml:space="preserve"> a </w:t>
      </w:r>
      <w:r w:rsidRPr="00C2519C">
        <w:rPr>
          <w:rFonts w:cs="Times New Roman"/>
        </w:rPr>
        <w:t>Slovenska,</w:t>
      </w:r>
      <w:r w:rsidR="003D0BFD" w:rsidRPr="00C2519C">
        <w:rPr>
          <w:rFonts w:cs="Times New Roman"/>
        </w:rPr>
        <w:t xml:space="preserve"> a </w:t>
      </w:r>
      <w:r w:rsidRPr="00C2519C">
        <w:rPr>
          <w:rFonts w:cs="Times New Roman"/>
        </w:rPr>
        <w:t>proto není dostatek odborné literatury primárně určené tomuto tématu.</w:t>
      </w:r>
      <w:r w:rsidR="00B46CEE" w:rsidRPr="00C2519C">
        <w:rPr>
          <w:rFonts w:cs="Times New Roman"/>
        </w:rPr>
        <w:t xml:space="preserve"> </w:t>
      </w:r>
      <w:r w:rsidR="008E62E0" w:rsidRPr="00C2519C">
        <w:rPr>
          <w:rFonts w:cs="Times New Roman"/>
          <w:noProof/>
        </w:rPr>
        <w:t>(Navrátil, 2007, s. 72-73)</w:t>
      </w:r>
      <w:r w:rsidRPr="00C2519C">
        <w:rPr>
          <w:rFonts w:cs="Times New Roman"/>
        </w:rPr>
        <w:t xml:space="preserve"> </w:t>
      </w:r>
    </w:p>
    <w:p w14:paraId="11721968" w14:textId="4B7786FD" w:rsidR="00CD613F" w:rsidRPr="00C2519C" w:rsidRDefault="00CD613F" w:rsidP="00CD613F">
      <w:pPr>
        <w:pStyle w:val="Normln-prvn"/>
        <w:rPr>
          <w:rFonts w:cs="Times New Roman"/>
        </w:rPr>
      </w:pPr>
      <w:r w:rsidRPr="00C2519C">
        <w:rPr>
          <w:rFonts w:cs="Times New Roman"/>
        </w:rPr>
        <w:t>Při nástupu</w:t>
      </w:r>
      <w:r w:rsidR="003D0BFD" w:rsidRPr="00C2519C">
        <w:rPr>
          <w:rFonts w:cs="Times New Roman"/>
        </w:rPr>
        <w:t xml:space="preserve"> a </w:t>
      </w:r>
      <w:r w:rsidRPr="00C2519C">
        <w:rPr>
          <w:rFonts w:cs="Times New Roman"/>
        </w:rPr>
        <w:t>následném pobytu klienta v zařízení by se na uspokojování potřeb nemělo zapomenout</w:t>
      </w:r>
      <w:r w:rsidR="003D0BFD" w:rsidRPr="00C2519C">
        <w:rPr>
          <w:rFonts w:cs="Times New Roman"/>
        </w:rPr>
        <w:t xml:space="preserve"> a </w:t>
      </w:r>
      <w:r w:rsidRPr="00C2519C">
        <w:rPr>
          <w:rFonts w:cs="Times New Roman"/>
        </w:rPr>
        <w:t xml:space="preserve">pracovníci by měli tomuto tématu věnovat velkou ostražitost, protože jim to může být nápomocné při abnormálním chování klienta. Z tohoto důvodu se s klientem tvoří při jeho nástupu individuální plán, který obsahuje cíle pro naplnění jeho potřeb. Tomuto tématu bude více věnována pozornost ještě v následujících kapitolách. </w:t>
      </w:r>
    </w:p>
    <w:p w14:paraId="402C19E5" w14:textId="08CD7F72" w:rsidR="00CD613F" w:rsidRPr="00C2519C" w:rsidRDefault="00CD613F" w:rsidP="00CD613F">
      <w:pPr>
        <w:pStyle w:val="Normln-prvn"/>
        <w:rPr>
          <w:rFonts w:cs="Times New Roman"/>
        </w:rPr>
      </w:pPr>
      <w:r w:rsidRPr="00C2519C">
        <w:rPr>
          <w:rFonts w:cs="Times New Roman"/>
        </w:rPr>
        <w:t>Holistické posouzení obsahuje biologickou, psychologickou, sociální</w:t>
      </w:r>
      <w:r w:rsidR="003D0BFD" w:rsidRPr="00C2519C">
        <w:rPr>
          <w:rFonts w:cs="Times New Roman"/>
        </w:rPr>
        <w:t xml:space="preserve"> a </w:t>
      </w:r>
      <w:r w:rsidRPr="00C2519C">
        <w:rPr>
          <w:rFonts w:cs="Times New Roman"/>
        </w:rPr>
        <w:t xml:space="preserve">spirituální oblast. </w:t>
      </w:r>
      <w:bookmarkStart w:id="33" w:name="_Hlk39585958"/>
      <w:r w:rsidRPr="00C2519C">
        <w:rPr>
          <w:rFonts w:cs="Times New Roman"/>
        </w:rPr>
        <w:t>Posouzení vychází z předpokladu, že všechny oblasti jsou propojené</w:t>
      </w:r>
      <w:r w:rsidR="003D0BFD" w:rsidRPr="00C2519C">
        <w:rPr>
          <w:rFonts w:cs="Times New Roman"/>
        </w:rPr>
        <w:t xml:space="preserve"> a </w:t>
      </w:r>
      <w:r w:rsidRPr="00C2519C">
        <w:rPr>
          <w:rFonts w:cs="Times New Roman"/>
        </w:rPr>
        <w:t>zahrnují komple</w:t>
      </w:r>
      <w:r w:rsidR="00DE5EEF" w:rsidRPr="00C2519C">
        <w:rPr>
          <w:rFonts w:cs="Times New Roman"/>
        </w:rPr>
        <w:t>x</w:t>
      </w:r>
      <w:r w:rsidRPr="00C2519C">
        <w:rPr>
          <w:rFonts w:cs="Times New Roman"/>
        </w:rPr>
        <w:t xml:space="preserve">ní životní situaci. </w:t>
      </w:r>
      <w:bookmarkEnd w:id="33"/>
      <w:r w:rsidRPr="00C2519C">
        <w:rPr>
          <w:rFonts w:cs="Times New Roman"/>
        </w:rPr>
        <w:t>V biologické rovině pracovník zjišťuje informace</w:t>
      </w:r>
      <w:r w:rsidR="003D0BFD" w:rsidRPr="00C2519C">
        <w:rPr>
          <w:rFonts w:cs="Times New Roman"/>
        </w:rPr>
        <w:t xml:space="preserve"> o </w:t>
      </w:r>
      <w:r w:rsidRPr="00C2519C">
        <w:rPr>
          <w:rFonts w:cs="Times New Roman"/>
        </w:rPr>
        <w:t>stavu zajištění základních biologických potřeb, stravě</w:t>
      </w:r>
      <w:r w:rsidR="003D0BFD" w:rsidRPr="00C2519C">
        <w:rPr>
          <w:rFonts w:cs="Times New Roman"/>
        </w:rPr>
        <w:t xml:space="preserve"> a </w:t>
      </w:r>
      <w:r w:rsidRPr="00C2519C">
        <w:rPr>
          <w:rFonts w:cs="Times New Roman"/>
        </w:rPr>
        <w:t>tekutinách, hygieně, bydlení, věku klienta, jeho zdravotním stavu či riziku úrazů. Psychologická rovina úzce souvisí s předchozí biologickou oblastí. Pracovník se zaměřuje na prožívané emoce jedince, jeho motivaci, psychický stavu</w:t>
      </w:r>
      <w:r w:rsidR="003D0BFD" w:rsidRPr="00C2519C">
        <w:rPr>
          <w:rFonts w:cs="Times New Roman"/>
        </w:rPr>
        <w:t xml:space="preserve"> a </w:t>
      </w:r>
      <w:r w:rsidRPr="00C2519C">
        <w:rPr>
          <w:rFonts w:cs="Times New Roman"/>
        </w:rPr>
        <w:t>popřípadě poruchy</w:t>
      </w:r>
      <w:r w:rsidR="003D0BFD" w:rsidRPr="00C2519C">
        <w:rPr>
          <w:rFonts w:cs="Times New Roman"/>
        </w:rPr>
        <w:t xml:space="preserve"> a </w:t>
      </w:r>
      <w:r w:rsidRPr="00C2519C">
        <w:rPr>
          <w:rFonts w:cs="Times New Roman"/>
        </w:rPr>
        <w:t>závislosti, komunikaci</w:t>
      </w:r>
      <w:r w:rsidR="003D0BFD" w:rsidRPr="00C2519C">
        <w:rPr>
          <w:rFonts w:cs="Times New Roman"/>
        </w:rPr>
        <w:t xml:space="preserve"> a </w:t>
      </w:r>
      <w:r w:rsidRPr="00C2519C">
        <w:rPr>
          <w:rFonts w:cs="Times New Roman"/>
        </w:rPr>
        <w:t xml:space="preserve">kvalitu vztahů </w:t>
      </w:r>
      <w:r w:rsidRPr="00C2519C">
        <w:rPr>
          <w:rFonts w:cs="Times New Roman"/>
        </w:rPr>
        <w:lastRenderedPageBreak/>
        <w:t>či vývojové stádium</w:t>
      </w:r>
      <w:r w:rsidR="003D0BFD" w:rsidRPr="00C2519C">
        <w:rPr>
          <w:rFonts w:cs="Times New Roman"/>
        </w:rPr>
        <w:t xml:space="preserve"> a </w:t>
      </w:r>
      <w:r w:rsidRPr="00C2519C">
        <w:rPr>
          <w:rFonts w:cs="Times New Roman"/>
        </w:rPr>
        <w:t>sebevnímání. V sociální rovině se klade důraz na vztahy, jak rodinné</w:t>
      </w:r>
      <w:r w:rsidR="006C329A" w:rsidRPr="00C2519C">
        <w:rPr>
          <w:rFonts w:cs="Times New Roman"/>
        </w:rPr>
        <w:t>,</w:t>
      </w:r>
      <w:r w:rsidRPr="00C2519C">
        <w:rPr>
          <w:rFonts w:cs="Times New Roman"/>
        </w:rPr>
        <w:t xml:space="preserve"> tak přátelské, trávení volného času, zájmy</w:t>
      </w:r>
      <w:r w:rsidR="003D0BFD" w:rsidRPr="00C2519C">
        <w:rPr>
          <w:rFonts w:cs="Times New Roman"/>
        </w:rPr>
        <w:t xml:space="preserve"> a </w:t>
      </w:r>
      <w:r w:rsidRPr="00C2519C">
        <w:rPr>
          <w:rFonts w:cs="Times New Roman"/>
        </w:rPr>
        <w:t>záliby, finanční zajištění, bydlení nebo například využívání jiných služeb. Pro seniora je velmi důležitou oblastí rovina spirituální neboli duchovní. Zahrnuje témata spojená s vnímáním hodnot ve svém životě, přijetím, stereotypy</w:t>
      </w:r>
      <w:r w:rsidR="003D0BFD" w:rsidRPr="00C2519C">
        <w:rPr>
          <w:rFonts w:cs="Times New Roman"/>
        </w:rPr>
        <w:t xml:space="preserve"> a </w:t>
      </w:r>
      <w:r w:rsidRPr="00C2519C">
        <w:rPr>
          <w:rFonts w:cs="Times New Roman"/>
        </w:rPr>
        <w:t>návyky, postojem k životu</w:t>
      </w:r>
      <w:r w:rsidR="003D0BFD" w:rsidRPr="00C2519C">
        <w:rPr>
          <w:rFonts w:cs="Times New Roman"/>
        </w:rPr>
        <w:t xml:space="preserve"> a </w:t>
      </w:r>
      <w:r w:rsidRPr="00C2519C">
        <w:rPr>
          <w:rFonts w:cs="Times New Roman"/>
        </w:rPr>
        <w:t>ke smrti</w:t>
      </w:r>
      <w:r w:rsidR="003D0BFD" w:rsidRPr="00C2519C">
        <w:rPr>
          <w:rFonts w:cs="Times New Roman"/>
        </w:rPr>
        <w:t xml:space="preserve"> a </w:t>
      </w:r>
      <w:r w:rsidRPr="00C2519C">
        <w:rPr>
          <w:rFonts w:cs="Times New Roman"/>
        </w:rPr>
        <w:t>jeho smyslu, dále také s láskou, přátelstvím</w:t>
      </w:r>
      <w:r w:rsidR="003D0BFD" w:rsidRPr="00C2519C">
        <w:rPr>
          <w:rFonts w:cs="Times New Roman"/>
        </w:rPr>
        <w:t xml:space="preserve"> a </w:t>
      </w:r>
      <w:r w:rsidRPr="00C2519C">
        <w:rPr>
          <w:rFonts w:cs="Times New Roman"/>
        </w:rPr>
        <w:t>důležitostí vztahů, potřebou naděje</w:t>
      </w:r>
      <w:r w:rsidR="003D0BFD" w:rsidRPr="00C2519C">
        <w:rPr>
          <w:rFonts w:cs="Times New Roman"/>
        </w:rPr>
        <w:t xml:space="preserve"> a </w:t>
      </w:r>
      <w:r w:rsidRPr="00C2519C">
        <w:rPr>
          <w:rFonts w:cs="Times New Roman"/>
        </w:rPr>
        <w:t xml:space="preserve">víry, snů, rituálů. </w:t>
      </w:r>
      <w:r w:rsidR="00E72E55" w:rsidRPr="00C2519C">
        <w:rPr>
          <w:rFonts w:cs="Times New Roman"/>
        </w:rPr>
        <w:t>(</w:t>
      </w:r>
      <w:r w:rsidR="00DA4586" w:rsidRPr="00C2519C">
        <w:rPr>
          <w:rFonts w:cs="Times New Roman"/>
        </w:rPr>
        <w:t>Johanová, 2014</w:t>
      </w:r>
      <w:r w:rsidR="00AD2BFF" w:rsidRPr="00C2519C">
        <w:rPr>
          <w:rFonts w:cs="Times New Roman"/>
        </w:rPr>
        <w:t>, s. 6-7</w:t>
      </w:r>
      <w:r w:rsidR="00DA4586" w:rsidRPr="00C2519C">
        <w:rPr>
          <w:rFonts w:cs="Times New Roman"/>
        </w:rPr>
        <w:t>)</w:t>
      </w:r>
    </w:p>
    <w:p w14:paraId="135F67D0" w14:textId="77777777" w:rsidR="00CD613F" w:rsidRPr="00C2519C" w:rsidRDefault="00CD613F" w:rsidP="00CD613F">
      <w:pPr>
        <w:pStyle w:val="Nadpis1"/>
        <w:rPr>
          <w:rFonts w:cs="Times New Roman"/>
        </w:rPr>
      </w:pPr>
      <w:bookmarkStart w:id="34" w:name="_Toc35473565"/>
      <w:bookmarkStart w:id="35" w:name="_Toc35738521"/>
      <w:bookmarkStart w:id="36" w:name="_Toc40446016"/>
      <w:r w:rsidRPr="00C2519C">
        <w:rPr>
          <w:rFonts w:cs="Times New Roman"/>
        </w:rPr>
        <w:lastRenderedPageBreak/>
        <w:t>Sociální služby pro seniory</w:t>
      </w:r>
      <w:bookmarkEnd w:id="36"/>
    </w:p>
    <w:p w14:paraId="4E1E63F7" w14:textId="2B5F3CFD" w:rsidR="00CD613F" w:rsidRPr="00C2519C" w:rsidRDefault="00CD613F" w:rsidP="00CD613F">
      <w:pPr>
        <w:rPr>
          <w:rFonts w:cs="Times New Roman"/>
        </w:rPr>
      </w:pPr>
      <w:r w:rsidRPr="00C2519C">
        <w:rPr>
          <w:rFonts w:cs="Times New Roman"/>
        </w:rPr>
        <w:t>V případě, kdy se senior</w:t>
      </w:r>
      <w:r w:rsidR="003D0BFD" w:rsidRPr="00C2519C">
        <w:rPr>
          <w:rFonts w:cs="Times New Roman"/>
        </w:rPr>
        <w:t xml:space="preserve"> o </w:t>
      </w:r>
      <w:r w:rsidRPr="00C2519C">
        <w:rPr>
          <w:rFonts w:cs="Times New Roman"/>
        </w:rPr>
        <w:t>sebe nedokáže plně postarat</w:t>
      </w:r>
      <w:r w:rsidR="003D0BFD" w:rsidRPr="00C2519C">
        <w:rPr>
          <w:rFonts w:cs="Times New Roman"/>
        </w:rPr>
        <w:t xml:space="preserve"> a </w:t>
      </w:r>
      <w:r w:rsidRPr="00C2519C">
        <w:rPr>
          <w:rFonts w:cs="Times New Roman"/>
        </w:rPr>
        <w:t>jeho rodina mu nedokáže zajistit veškerou potřebnou péči, přichází pomoc formou poskytnutí služby. V České republice je seniorům poskytována pomoc formou ambulantních (klient dochází nebo je doprovázen do zařízení, ale součástí není poskytnutí bydlení); terénních (pracovníci navštěvují klienty v přirozeném prostředí, tzn. v klientově bydlení)</w:t>
      </w:r>
      <w:r w:rsidR="003D0BFD" w:rsidRPr="00C2519C">
        <w:rPr>
          <w:rFonts w:cs="Times New Roman"/>
        </w:rPr>
        <w:t xml:space="preserve"> a </w:t>
      </w:r>
      <w:r w:rsidRPr="00C2519C">
        <w:rPr>
          <w:rFonts w:cs="Times New Roman"/>
        </w:rPr>
        <w:t>pobytových (zahrnující ubytování v zařízení) sociálních služeb. Dle Zákona</w:t>
      </w:r>
      <w:r w:rsidR="003D0BFD" w:rsidRPr="00C2519C">
        <w:rPr>
          <w:rFonts w:cs="Times New Roman"/>
        </w:rPr>
        <w:t xml:space="preserve"> o </w:t>
      </w:r>
      <w:r w:rsidRPr="00C2519C">
        <w:rPr>
          <w:rFonts w:cs="Times New Roman"/>
        </w:rPr>
        <w:t>sociálních službách č. 108/2006 Sb., v platném znění (dále jen „zákon</w:t>
      </w:r>
      <w:r w:rsidR="003D0BFD" w:rsidRPr="00C2519C">
        <w:rPr>
          <w:rFonts w:cs="Times New Roman"/>
        </w:rPr>
        <w:t xml:space="preserve"> o </w:t>
      </w:r>
      <w:r w:rsidRPr="00C2519C">
        <w:rPr>
          <w:rFonts w:cs="Times New Roman"/>
        </w:rPr>
        <w:t>sociálních službách“) sociální služby zahrnují sociální poradenství, služby sociální péče</w:t>
      </w:r>
      <w:r w:rsidR="003D0BFD" w:rsidRPr="00C2519C">
        <w:rPr>
          <w:rFonts w:cs="Times New Roman"/>
        </w:rPr>
        <w:t xml:space="preserve"> a </w:t>
      </w:r>
      <w:r w:rsidRPr="00C2519C">
        <w:rPr>
          <w:rFonts w:cs="Times New Roman"/>
        </w:rPr>
        <w:t>služby sociální prevence. Dle § 37 již zmiňovaného zákona se sociální poradenství dělí na základní</w:t>
      </w:r>
      <w:r w:rsidR="003D0BFD" w:rsidRPr="00C2519C">
        <w:rPr>
          <w:rFonts w:cs="Times New Roman"/>
        </w:rPr>
        <w:t xml:space="preserve"> a </w:t>
      </w:r>
      <w:r w:rsidRPr="00C2519C">
        <w:rPr>
          <w:rFonts w:cs="Times New Roman"/>
        </w:rPr>
        <w:t>odborné, přičemž základní je poskytováno</w:t>
      </w:r>
      <w:r w:rsidR="00F718B0" w:rsidRPr="00C2519C">
        <w:rPr>
          <w:rFonts w:cs="Times New Roman"/>
        </w:rPr>
        <w:t xml:space="preserve"> u </w:t>
      </w:r>
      <w:r w:rsidRPr="00C2519C">
        <w:rPr>
          <w:rFonts w:cs="Times New Roman"/>
        </w:rPr>
        <w:t>všech druhů sociálních služeb</w:t>
      </w:r>
      <w:r w:rsidR="003D0BFD" w:rsidRPr="00C2519C">
        <w:rPr>
          <w:rFonts w:cs="Times New Roman"/>
        </w:rPr>
        <w:t xml:space="preserve"> a </w:t>
      </w:r>
      <w:r w:rsidRPr="00C2519C">
        <w:rPr>
          <w:rFonts w:cs="Times New Roman"/>
        </w:rPr>
        <w:t>odborné se zaměřuje na konkrétní cílové skupiny. Seniorů se tedy týkají zejména poradny pro seniory. Nejvíce využívanými službami pro seniory jsou především služby sociální péče, jelikož zařízení poskytující tyto služby se v souladu s § 38 zákona</w:t>
      </w:r>
      <w:r w:rsidR="003D0BFD" w:rsidRPr="00C2519C">
        <w:rPr>
          <w:rFonts w:cs="Times New Roman"/>
        </w:rPr>
        <w:t xml:space="preserve"> o </w:t>
      </w:r>
      <w:r w:rsidRPr="00C2519C">
        <w:rPr>
          <w:rFonts w:cs="Times New Roman"/>
        </w:rPr>
        <w:t>sociálních službách snaží zachovat klientovu soběstačnost</w:t>
      </w:r>
      <w:r w:rsidR="003D0BFD" w:rsidRPr="00C2519C">
        <w:rPr>
          <w:rFonts w:cs="Times New Roman"/>
        </w:rPr>
        <w:t xml:space="preserve"> a </w:t>
      </w:r>
      <w:r w:rsidRPr="00C2519C">
        <w:rPr>
          <w:rFonts w:cs="Times New Roman"/>
        </w:rPr>
        <w:t>podpořit co nejdéle život v přirozeném prostředí</w:t>
      </w:r>
      <w:r w:rsidR="003D0BFD" w:rsidRPr="00C2519C">
        <w:rPr>
          <w:rFonts w:cs="Times New Roman"/>
        </w:rPr>
        <w:t xml:space="preserve"> a </w:t>
      </w:r>
      <w:r w:rsidRPr="00C2519C">
        <w:rPr>
          <w:rFonts w:cs="Times New Roman"/>
        </w:rPr>
        <w:t>v případě, že člověk sebepéči nezvládá, zajistí nové prostředí s potřebnou péčí. Mezi služby sociální péče určeným seniorům se dle § 39 - § 52 zákona</w:t>
      </w:r>
      <w:r w:rsidR="003D0BFD" w:rsidRPr="00C2519C">
        <w:rPr>
          <w:rFonts w:cs="Times New Roman"/>
        </w:rPr>
        <w:t xml:space="preserve"> o </w:t>
      </w:r>
      <w:r w:rsidRPr="00C2519C">
        <w:rPr>
          <w:rFonts w:cs="Times New Roman"/>
        </w:rPr>
        <w:t>sociálních službách řadí osobní asistence, pečovatelská služba, tísňová péče, průvodcovské</w:t>
      </w:r>
      <w:r w:rsidR="003D0BFD" w:rsidRPr="00C2519C">
        <w:rPr>
          <w:rFonts w:cs="Times New Roman"/>
        </w:rPr>
        <w:t xml:space="preserve"> a </w:t>
      </w:r>
      <w:r w:rsidRPr="00C2519C">
        <w:rPr>
          <w:rFonts w:cs="Times New Roman"/>
        </w:rPr>
        <w:t>předčitatelské služby, odlehčovací služby, centra denních služeb, denní</w:t>
      </w:r>
      <w:r w:rsidR="003D0BFD" w:rsidRPr="00C2519C">
        <w:rPr>
          <w:rFonts w:cs="Times New Roman"/>
        </w:rPr>
        <w:t xml:space="preserve"> a </w:t>
      </w:r>
      <w:r w:rsidRPr="00C2519C">
        <w:rPr>
          <w:rFonts w:cs="Times New Roman"/>
        </w:rPr>
        <w:t>týdenní stacionáře. Dále mohou senioři využívat sociálně aktivizační služby pro seniory</w:t>
      </w:r>
      <w:r w:rsidR="003D0BFD" w:rsidRPr="00C2519C">
        <w:rPr>
          <w:rFonts w:cs="Times New Roman"/>
        </w:rPr>
        <w:t xml:space="preserve"> a </w:t>
      </w:r>
      <w:r w:rsidRPr="00C2519C">
        <w:rPr>
          <w:rFonts w:cs="Times New Roman"/>
        </w:rPr>
        <w:t>osoby se zdravotním postižením, které se řadí mezi služby sociální prevence. Podrobněji už budou popsány jen služba domov pro seniory</w:t>
      </w:r>
      <w:r w:rsidR="003D0BFD" w:rsidRPr="00C2519C">
        <w:rPr>
          <w:rFonts w:cs="Times New Roman"/>
        </w:rPr>
        <w:t xml:space="preserve"> a </w:t>
      </w:r>
      <w:r w:rsidRPr="00C2519C">
        <w:rPr>
          <w:rFonts w:cs="Times New Roman"/>
        </w:rPr>
        <w:t>domov se zvláštním režimem, kterých se bakalářská práce týká.</w:t>
      </w:r>
      <w:r w:rsidR="00D9011B" w:rsidRPr="00C2519C">
        <w:rPr>
          <w:rFonts w:cs="Times New Roman"/>
        </w:rPr>
        <w:t xml:space="preserve"> (Zákon č. 108, 2006)</w:t>
      </w:r>
    </w:p>
    <w:p w14:paraId="7EEDC68E" w14:textId="6B3E5AF0" w:rsidR="00CD613F" w:rsidRPr="00C2519C" w:rsidRDefault="00CD613F" w:rsidP="00F8377B">
      <w:pPr>
        <w:pStyle w:val="Nadpis2"/>
        <w:rPr>
          <w:rFonts w:cs="Times New Roman"/>
        </w:rPr>
      </w:pPr>
      <w:bookmarkStart w:id="37" w:name="_Toc40446017"/>
      <w:r w:rsidRPr="00C2519C">
        <w:rPr>
          <w:rFonts w:cs="Times New Roman"/>
        </w:rPr>
        <w:t>Domov pro seniory</w:t>
      </w:r>
      <w:r w:rsidR="003D0BFD" w:rsidRPr="00C2519C">
        <w:rPr>
          <w:rFonts w:cs="Times New Roman"/>
        </w:rPr>
        <w:t xml:space="preserve"> a </w:t>
      </w:r>
      <w:r w:rsidRPr="00C2519C">
        <w:rPr>
          <w:rFonts w:cs="Times New Roman"/>
        </w:rPr>
        <w:t>Domov se zvláštním režimem</w:t>
      </w:r>
      <w:bookmarkEnd w:id="37"/>
    </w:p>
    <w:p w14:paraId="02E72EE6" w14:textId="205F1B8A" w:rsidR="00CD613F" w:rsidRPr="00C2519C" w:rsidRDefault="00CD613F" w:rsidP="00CD613F">
      <w:pPr>
        <w:rPr>
          <w:rFonts w:cs="Times New Roman"/>
        </w:rPr>
      </w:pPr>
      <w:r w:rsidRPr="00C2519C">
        <w:rPr>
          <w:rFonts w:cs="Times New Roman"/>
        </w:rPr>
        <w:t>Domovy pro seniory se řadí mezi nejvyužívanější služby pro seniory</w:t>
      </w:r>
      <w:r w:rsidR="003D0BFD" w:rsidRPr="00C2519C">
        <w:rPr>
          <w:rFonts w:cs="Times New Roman"/>
        </w:rPr>
        <w:t xml:space="preserve"> a </w:t>
      </w:r>
      <w:r w:rsidRPr="00C2519C">
        <w:rPr>
          <w:rFonts w:cs="Times New Roman"/>
        </w:rPr>
        <w:t>v roce 2018 jich bylo dle statistik Ministerstva práce</w:t>
      </w:r>
      <w:r w:rsidR="003D0BFD" w:rsidRPr="00C2519C">
        <w:rPr>
          <w:rFonts w:cs="Times New Roman"/>
        </w:rPr>
        <w:t xml:space="preserve"> a </w:t>
      </w:r>
      <w:r w:rsidRPr="00C2519C">
        <w:rPr>
          <w:rFonts w:cs="Times New Roman"/>
        </w:rPr>
        <w:t xml:space="preserve">sociálních věcí v České republice 525 s kapacitou lůžek pro cca 37 tisíc klientů. </w:t>
      </w:r>
      <w:r w:rsidR="00C07F1E" w:rsidRPr="00C2519C">
        <w:rPr>
          <w:rFonts w:cs="Times New Roman"/>
        </w:rPr>
        <w:t>(MPSV, 2019</w:t>
      </w:r>
      <w:r w:rsidR="00381EC0" w:rsidRPr="00C2519C">
        <w:rPr>
          <w:rFonts w:cs="Times New Roman"/>
        </w:rPr>
        <w:t xml:space="preserve">, s. </w:t>
      </w:r>
      <w:r w:rsidR="0021749A" w:rsidRPr="00C2519C">
        <w:rPr>
          <w:rFonts w:cs="Times New Roman"/>
        </w:rPr>
        <w:t xml:space="preserve">57, </w:t>
      </w:r>
      <w:r w:rsidR="00381EC0" w:rsidRPr="00C2519C">
        <w:rPr>
          <w:rFonts w:cs="Times New Roman"/>
        </w:rPr>
        <w:t>63</w:t>
      </w:r>
      <w:r w:rsidR="00C07F1E" w:rsidRPr="00C2519C">
        <w:rPr>
          <w:rFonts w:cs="Times New Roman"/>
        </w:rPr>
        <w:t xml:space="preserve"> [online]) </w:t>
      </w:r>
      <w:r w:rsidRPr="00C2519C">
        <w:rPr>
          <w:rFonts w:cs="Times New Roman"/>
        </w:rPr>
        <w:t>Jedná se</w:t>
      </w:r>
      <w:r w:rsidR="003D0BFD" w:rsidRPr="00C2519C">
        <w:rPr>
          <w:rFonts w:cs="Times New Roman"/>
        </w:rPr>
        <w:t xml:space="preserve"> o </w:t>
      </w:r>
      <w:r w:rsidRPr="00C2519C">
        <w:rPr>
          <w:rFonts w:cs="Times New Roman"/>
        </w:rPr>
        <w:t>pobytovou službu, která je poskytována lidem se sníženou soběstačností především z důvodu vysokého věku</w:t>
      </w:r>
      <w:r w:rsidR="003D0BFD" w:rsidRPr="00C2519C">
        <w:rPr>
          <w:rFonts w:cs="Times New Roman"/>
        </w:rPr>
        <w:t xml:space="preserve"> a </w:t>
      </w:r>
      <w:r w:rsidRPr="00C2519C">
        <w:rPr>
          <w:rFonts w:cs="Times New Roman"/>
        </w:rPr>
        <w:t>vyžadující péči druhé osoby, kterou už rodina nedokáže z jakéhokoliv důvodu zajistit sama. Mezi základní činnosti zařízení se dle § 49 zákona</w:t>
      </w:r>
      <w:r w:rsidR="003D0BFD" w:rsidRPr="00C2519C">
        <w:rPr>
          <w:rFonts w:cs="Times New Roman"/>
        </w:rPr>
        <w:t xml:space="preserve"> o </w:t>
      </w:r>
      <w:r w:rsidRPr="00C2519C">
        <w:rPr>
          <w:rFonts w:cs="Times New Roman"/>
        </w:rPr>
        <w:t>sociálních službách řadí „</w:t>
      </w:r>
      <w:r w:rsidRPr="00C2519C">
        <w:rPr>
          <w:rFonts w:cs="Times New Roman"/>
          <w:i/>
          <w:iCs/>
        </w:rPr>
        <w:t>poskytnutí ubytování, stravy, pomoc při zvládání běžných úkonů péče</w:t>
      </w:r>
      <w:r w:rsidR="003D0BFD" w:rsidRPr="00C2519C">
        <w:rPr>
          <w:rFonts w:cs="Times New Roman"/>
          <w:i/>
          <w:iCs/>
        </w:rPr>
        <w:t xml:space="preserve"> o </w:t>
      </w:r>
      <w:r w:rsidRPr="00C2519C">
        <w:rPr>
          <w:rFonts w:cs="Times New Roman"/>
          <w:i/>
          <w:iCs/>
        </w:rPr>
        <w:t xml:space="preserve">vlastní osobu, pomoc při hygieně nebo poskytnutí podmínek pro osobní hygienu, </w:t>
      </w:r>
      <w:r w:rsidRPr="00C2519C">
        <w:rPr>
          <w:rFonts w:cs="Times New Roman"/>
          <w:i/>
          <w:iCs/>
        </w:rPr>
        <w:lastRenderedPageBreak/>
        <w:t>zprostředkování kontaktu se společenským prostředím, sociálně terapeutické činnosti, aktivizační činnosti</w:t>
      </w:r>
      <w:r w:rsidR="003D0BFD" w:rsidRPr="00C2519C">
        <w:rPr>
          <w:rFonts w:cs="Times New Roman"/>
          <w:i/>
          <w:iCs/>
        </w:rPr>
        <w:t xml:space="preserve"> a </w:t>
      </w:r>
      <w:r w:rsidRPr="00C2519C">
        <w:rPr>
          <w:rFonts w:cs="Times New Roman"/>
          <w:i/>
          <w:iCs/>
        </w:rPr>
        <w:t>pomoc při uplatňování práv, oprávněných zájmů</w:t>
      </w:r>
      <w:r w:rsidR="003D0BFD" w:rsidRPr="00C2519C">
        <w:rPr>
          <w:rFonts w:cs="Times New Roman"/>
          <w:i/>
          <w:iCs/>
        </w:rPr>
        <w:t xml:space="preserve"> a </w:t>
      </w:r>
      <w:r w:rsidRPr="00C2519C">
        <w:rPr>
          <w:rFonts w:cs="Times New Roman"/>
          <w:i/>
          <w:iCs/>
        </w:rPr>
        <w:t>při obstarávání osobních záležitostí.“</w:t>
      </w:r>
      <w:r w:rsidRPr="00C2519C">
        <w:rPr>
          <w:rFonts w:cs="Times New Roman"/>
        </w:rPr>
        <w:t xml:space="preserve"> </w:t>
      </w:r>
      <w:bookmarkStart w:id="38" w:name="_Hlk39587110"/>
      <w:r w:rsidRPr="00C2519C">
        <w:rPr>
          <w:rFonts w:cs="Times New Roman"/>
        </w:rPr>
        <w:t>(Zákon</w:t>
      </w:r>
      <w:r w:rsidR="00A0347F" w:rsidRPr="00C2519C">
        <w:rPr>
          <w:rFonts w:cs="Times New Roman"/>
        </w:rPr>
        <w:t xml:space="preserve"> č. 108</w:t>
      </w:r>
      <w:r w:rsidRPr="00C2519C">
        <w:rPr>
          <w:rFonts w:cs="Times New Roman"/>
        </w:rPr>
        <w:t>, 2006)</w:t>
      </w:r>
      <w:bookmarkEnd w:id="38"/>
    </w:p>
    <w:p w14:paraId="79FEE406" w14:textId="315A19F9" w:rsidR="00CD613F" w:rsidRPr="00C2519C" w:rsidRDefault="00CD613F" w:rsidP="00CD613F">
      <w:pPr>
        <w:pStyle w:val="Normln-prvn"/>
        <w:rPr>
          <w:rFonts w:cs="Times New Roman"/>
        </w:rPr>
      </w:pPr>
      <w:r w:rsidRPr="00C2519C">
        <w:rPr>
          <w:rFonts w:cs="Times New Roman"/>
        </w:rPr>
        <w:t>Současně s domovem pro seniory bývá ve většině případech domov se zvláštním režimem, kterých se v České republice nacházelo roku 2018 celkem 341 s kapacitou cca 20 tisíc lůžek. Jedná se</w:t>
      </w:r>
      <w:r w:rsidR="003D0BFD" w:rsidRPr="00C2519C">
        <w:rPr>
          <w:rFonts w:cs="Times New Roman"/>
        </w:rPr>
        <w:t xml:space="preserve"> o </w:t>
      </w:r>
      <w:r w:rsidRPr="00C2519C">
        <w:rPr>
          <w:rFonts w:cs="Times New Roman"/>
        </w:rPr>
        <w:t>pobytovou službu určenou taktéž lidem se sníženou soběstačností z důvodu vysokého věku, kteří ale zároveň trpí chronickým duševním postižením, stařeckou, Alzheimerovou demencí nebo ostatními typy demencí</w:t>
      </w:r>
      <w:r w:rsidR="003D0BFD" w:rsidRPr="00C2519C">
        <w:rPr>
          <w:rFonts w:cs="Times New Roman"/>
        </w:rPr>
        <w:t xml:space="preserve"> a </w:t>
      </w:r>
      <w:r w:rsidRPr="00C2519C">
        <w:rPr>
          <w:rFonts w:cs="Times New Roman"/>
        </w:rPr>
        <w:t>z důvodu jejich onemocnění se sami</w:t>
      </w:r>
      <w:r w:rsidR="003D0BFD" w:rsidRPr="00C2519C">
        <w:rPr>
          <w:rFonts w:cs="Times New Roman"/>
        </w:rPr>
        <w:t xml:space="preserve"> o </w:t>
      </w:r>
      <w:r w:rsidRPr="00C2519C">
        <w:rPr>
          <w:rFonts w:cs="Times New Roman"/>
        </w:rPr>
        <w:t>sebe nedokáží postarat</w:t>
      </w:r>
      <w:r w:rsidR="003D0BFD" w:rsidRPr="00C2519C">
        <w:rPr>
          <w:rFonts w:cs="Times New Roman"/>
        </w:rPr>
        <w:t xml:space="preserve"> a </w:t>
      </w:r>
      <w:r w:rsidRPr="00C2519C">
        <w:rPr>
          <w:rFonts w:cs="Times New Roman"/>
        </w:rPr>
        <w:t>taktéž vyžadují pomoc druhé osoby. Služba je uzpůsobena specifickým potřebám klientů</w:t>
      </w:r>
      <w:r w:rsidR="003D0BFD" w:rsidRPr="00C2519C">
        <w:rPr>
          <w:rFonts w:cs="Times New Roman"/>
        </w:rPr>
        <w:t xml:space="preserve"> a </w:t>
      </w:r>
      <w:r w:rsidRPr="00C2519C">
        <w:rPr>
          <w:rFonts w:cs="Times New Roman"/>
        </w:rPr>
        <w:t>zahrnuje dle § 50 zákona</w:t>
      </w:r>
      <w:r w:rsidR="003D0BFD" w:rsidRPr="00C2519C">
        <w:rPr>
          <w:rFonts w:cs="Times New Roman"/>
        </w:rPr>
        <w:t xml:space="preserve"> o </w:t>
      </w:r>
      <w:r w:rsidRPr="00C2519C">
        <w:rPr>
          <w:rFonts w:cs="Times New Roman"/>
        </w:rPr>
        <w:t>sociálních službách přesně ty samé základní činnosti jako domov pro seniory. V tomto typu služby je už vyžadována pomoc ve větší míře než v domově pro seniory.</w:t>
      </w:r>
      <w:r w:rsidR="00A0347F" w:rsidRPr="00C2519C">
        <w:rPr>
          <w:rFonts w:cs="Times New Roman"/>
        </w:rPr>
        <w:t xml:space="preserve"> (Zákon č. 108, 2006)</w:t>
      </w:r>
    </w:p>
    <w:p w14:paraId="427EBC68" w14:textId="79F06EB4" w:rsidR="00CD613F" w:rsidRPr="00C2519C" w:rsidRDefault="00CD613F" w:rsidP="00CD613F">
      <w:pPr>
        <w:pStyle w:val="Normln-prvn"/>
        <w:rPr>
          <w:rFonts w:cs="Times New Roman"/>
        </w:rPr>
      </w:pPr>
      <w:r w:rsidRPr="00C2519C">
        <w:rPr>
          <w:rFonts w:cs="Times New Roman"/>
        </w:rPr>
        <w:t>K vymezení rozsahu úkonů poskytovaných v rámci základních činností</w:t>
      </w:r>
      <w:r w:rsidR="00F718B0" w:rsidRPr="00C2519C">
        <w:rPr>
          <w:rFonts w:cs="Times New Roman"/>
        </w:rPr>
        <w:t xml:space="preserve"> u </w:t>
      </w:r>
      <w:r w:rsidRPr="00C2519C">
        <w:rPr>
          <w:rFonts w:cs="Times New Roman"/>
        </w:rPr>
        <w:t>jednotlivých druhů sociálních služeb došlo v rámci Vyhlášky č. 505/2006 Sb., kterou se provádějí některá ustanovení zákona</w:t>
      </w:r>
      <w:r w:rsidR="003D0BFD" w:rsidRPr="00C2519C">
        <w:rPr>
          <w:rFonts w:cs="Times New Roman"/>
        </w:rPr>
        <w:t xml:space="preserve"> o </w:t>
      </w:r>
      <w:r w:rsidRPr="00C2519C">
        <w:rPr>
          <w:rFonts w:cs="Times New Roman"/>
        </w:rPr>
        <w:t>sociálních službách. Základní činnosti při poskytování sociálních služeb v domovech pro seniory, resp. v domovech se zvláštním režimem jsou uvedeny v § 15</w:t>
      </w:r>
      <w:r w:rsidR="003D0BFD" w:rsidRPr="00C2519C">
        <w:rPr>
          <w:rFonts w:cs="Times New Roman"/>
        </w:rPr>
        <w:t xml:space="preserve"> a </w:t>
      </w:r>
      <w:r w:rsidRPr="00C2519C">
        <w:rPr>
          <w:rFonts w:cs="Times New Roman"/>
        </w:rPr>
        <w:t>§ 16. Jednotlivé poskytované úkony jsou dány na základě individuálního plánování,</w:t>
      </w:r>
      <w:r w:rsidR="003D0BFD" w:rsidRPr="00C2519C">
        <w:rPr>
          <w:rFonts w:cs="Times New Roman"/>
        </w:rPr>
        <w:t xml:space="preserve"> a </w:t>
      </w:r>
      <w:r w:rsidRPr="00C2519C">
        <w:rPr>
          <w:rFonts w:cs="Times New Roman"/>
        </w:rPr>
        <w:t>to z toho důvodu, aby byla zachována klientova soběstačnost. V této věci lze odkázat na § 88 písm. f) zákona</w:t>
      </w:r>
      <w:r w:rsidR="003D0BFD" w:rsidRPr="00C2519C">
        <w:rPr>
          <w:rFonts w:cs="Times New Roman"/>
        </w:rPr>
        <w:t xml:space="preserve"> o </w:t>
      </w:r>
      <w:r w:rsidRPr="00C2519C">
        <w:rPr>
          <w:rFonts w:cs="Times New Roman"/>
        </w:rPr>
        <w:t>sociálních službách, dle kterého jsou poskytovatelé sociálních služeb povinni plánovat průběh poskytování sociální služby. Například, pomoc při zvládání běžných činností</w:t>
      </w:r>
      <w:r w:rsidR="003D0BFD" w:rsidRPr="00C2519C">
        <w:rPr>
          <w:rFonts w:cs="Times New Roman"/>
        </w:rPr>
        <w:t xml:space="preserve"> a </w:t>
      </w:r>
      <w:r w:rsidRPr="00C2519C">
        <w:rPr>
          <w:rFonts w:cs="Times New Roman"/>
        </w:rPr>
        <w:t>úkony jako pomoc při oblékání nebo podávání stravy ne každý klient potřebuje.</w:t>
      </w:r>
      <w:r w:rsidR="00B46CEE" w:rsidRPr="00C2519C">
        <w:rPr>
          <w:rFonts w:cs="Times New Roman"/>
        </w:rPr>
        <w:t xml:space="preserve"> </w:t>
      </w:r>
      <w:r w:rsidRPr="00C2519C">
        <w:rPr>
          <w:rFonts w:cs="Times New Roman"/>
        </w:rPr>
        <w:t>Co se týče zajištění potřeb seniorů, zdá se, že základními činnostmi služby by měly být potřeby seniorů dostatečně naplňovány.</w:t>
      </w:r>
      <w:r w:rsidR="00B46CEE" w:rsidRPr="00C2519C">
        <w:rPr>
          <w:rFonts w:cs="Times New Roman"/>
        </w:rPr>
        <w:t xml:space="preserve"> </w:t>
      </w:r>
      <w:r w:rsidR="00A0347F" w:rsidRPr="00C2519C">
        <w:rPr>
          <w:rFonts w:cs="Times New Roman"/>
        </w:rPr>
        <w:t>(Zákon č. 108, 2006)</w:t>
      </w:r>
    </w:p>
    <w:p w14:paraId="130EC6DD" w14:textId="77777777" w:rsidR="00CD613F" w:rsidRPr="00C2519C" w:rsidRDefault="00CD613F" w:rsidP="00F8377B">
      <w:pPr>
        <w:pStyle w:val="Nadpis2"/>
        <w:rPr>
          <w:rFonts w:cs="Times New Roman"/>
        </w:rPr>
      </w:pPr>
      <w:bookmarkStart w:id="39" w:name="_Toc35738514"/>
      <w:bookmarkStart w:id="40" w:name="_Toc40446018"/>
      <w:r w:rsidRPr="00C2519C">
        <w:rPr>
          <w:rFonts w:cs="Times New Roman"/>
        </w:rPr>
        <w:t>Standardy kvality</w:t>
      </w:r>
      <w:bookmarkEnd w:id="39"/>
      <w:bookmarkEnd w:id="40"/>
      <w:r w:rsidRPr="00C2519C">
        <w:rPr>
          <w:rFonts w:cs="Times New Roman"/>
        </w:rPr>
        <w:t xml:space="preserve"> </w:t>
      </w:r>
    </w:p>
    <w:p w14:paraId="38EFC109" w14:textId="1BAE2338" w:rsidR="00CD613F" w:rsidRPr="00C2519C" w:rsidRDefault="00CD613F" w:rsidP="00B93E93">
      <w:pPr>
        <w:rPr>
          <w:rFonts w:cs="Times New Roman"/>
        </w:rPr>
      </w:pPr>
      <w:r w:rsidRPr="00C2519C">
        <w:rPr>
          <w:rFonts w:cs="Times New Roman"/>
        </w:rPr>
        <w:t>Poskytované činnosti je třeba vykonávat na určité úrovni</w:t>
      </w:r>
      <w:r w:rsidR="003D0BFD" w:rsidRPr="00C2519C">
        <w:rPr>
          <w:rFonts w:cs="Times New Roman"/>
        </w:rPr>
        <w:t xml:space="preserve"> a </w:t>
      </w:r>
      <w:r w:rsidRPr="00C2519C">
        <w:rPr>
          <w:rFonts w:cs="Times New Roman"/>
        </w:rPr>
        <w:t>zachovávat tak důstojné podmínky pro život klientů, ale také pro vytváření příjemného prostředí pracoviště pro pracovníky. Úroveň poskytovaných služeb vyplývá ze Standardů kvalit sociálních služeb, nacházejících se v příloze č. 2 Vyhlášky č. 505/2006 Sb., kterou se provádějí některá ustanovení zákona</w:t>
      </w:r>
      <w:r w:rsidR="003D0BFD" w:rsidRPr="00C2519C">
        <w:rPr>
          <w:rFonts w:cs="Times New Roman"/>
        </w:rPr>
        <w:t xml:space="preserve"> o </w:t>
      </w:r>
      <w:r w:rsidRPr="00C2519C">
        <w:rPr>
          <w:rFonts w:cs="Times New Roman"/>
        </w:rPr>
        <w:t>sociálních službách</w:t>
      </w:r>
      <w:r w:rsidR="007D4F8D" w:rsidRPr="00C2519C">
        <w:rPr>
          <w:rFonts w:cs="Times New Roman"/>
        </w:rPr>
        <w:t>.</w:t>
      </w:r>
      <w:r w:rsidRPr="00C2519C">
        <w:rPr>
          <w:rFonts w:cs="Times New Roman"/>
        </w:rPr>
        <w:t xml:space="preserve"> Správné dodržování zákona kontroluje inspekce prováděná krajskými úřady</w:t>
      </w:r>
      <w:r w:rsidR="003D0BFD" w:rsidRPr="00C2519C">
        <w:rPr>
          <w:rFonts w:cs="Times New Roman"/>
        </w:rPr>
        <w:t xml:space="preserve"> a </w:t>
      </w:r>
      <w:r w:rsidRPr="00C2519C">
        <w:rPr>
          <w:rFonts w:cs="Times New Roman"/>
        </w:rPr>
        <w:t>Ministerstvem práce</w:t>
      </w:r>
      <w:r w:rsidR="003D0BFD" w:rsidRPr="00C2519C">
        <w:rPr>
          <w:rFonts w:cs="Times New Roman"/>
        </w:rPr>
        <w:t xml:space="preserve"> a </w:t>
      </w:r>
      <w:r w:rsidRPr="00C2519C">
        <w:rPr>
          <w:rFonts w:cs="Times New Roman"/>
        </w:rPr>
        <w:t xml:space="preserve">sociálních věcí (dále jen </w:t>
      </w:r>
      <w:r w:rsidR="00986D92" w:rsidRPr="00C2519C">
        <w:rPr>
          <w:rFonts w:cs="Times New Roman"/>
        </w:rPr>
        <w:t>„</w:t>
      </w:r>
      <w:r w:rsidRPr="00C2519C">
        <w:rPr>
          <w:rFonts w:cs="Times New Roman"/>
        </w:rPr>
        <w:t xml:space="preserve">MPSV“). Cílem inspekce je zkontrolovat správné dodržování podmínek pro </w:t>
      </w:r>
      <w:r w:rsidRPr="00C2519C">
        <w:rPr>
          <w:rFonts w:cs="Times New Roman"/>
        </w:rPr>
        <w:lastRenderedPageBreak/>
        <w:t>poskytování služby, plnění povinností poskytovatelů nebo kontrola kvality služeb. Kvalita se měří na základě kritérií daných vyhláškou MPSV</w:t>
      </w:r>
      <w:r w:rsidR="003D0BFD" w:rsidRPr="00C2519C">
        <w:rPr>
          <w:rFonts w:cs="Times New Roman"/>
        </w:rPr>
        <w:t xml:space="preserve"> a </w:t>
      </w:r>
      <w:r w:rsidRPr="00C2519C">
        <w:rPr>
          <w:rFonts w:cs="Times New Roman"/>
        </w:rPr>
        <w:t>zahrnuje 17 standardů obsahujících kritéria. Standardy se dělí na tři skupiny,</w:t>
      </w:r>
      <w:r w:rsidR="003D0BFD" w:rsidRPr="00C2519C">
        <w:rPr>
          <w:rFonts w:cs="Times New Roman"/>
        </w:rPr>
        <w:t xml:space="preserve"> a </w:t>
      </w:r>
      <w:r w:rsidRPr="00C2519C">
        <w:rPr>
          <w:rFonts w:cs="Times New Roman"/>
        </w:rPr>
        <w:t>to procedurální, personální</w:t>
      </w:r>
      <w:r w:rsidR="003D0BFD" w:rsidRPr="00C2519C">
        <w:rPr>
          <w:rFonts w:cs="Times New Roman"/>
        </w:rPr>
        <w:t xml:space="preserve"> a </w:t>
      </w:r>
      <w:r w:rsidRPr="00C2519C">
        <w:rPr>
          <w:rFonts w:cs="Times New Roman"/>
        </w:rPr>
        <w:t>provozní. Kontaktu klienta</w:t>
      </w:r>
      <w:r w:rsidR="003D0BFD" w:rsidRPr="00C2519C">
        <w:rPr>
          <w:rFonts w:cs="Times New Roman"/>
        </w:rPr>
        <w:t xml:space="preserve"> a </w:t>
      </w:r>
      <w:r w:rsidRPr="00C2519C">
        <w:rPr>
          <w:rFonts w:cs="Times New Roman"/>
        </w:rPr>
        <w:t>pracovníka se týkají především procedurální standardy, kam se řadí: 1. c</w:t>
      </w:r>
      <w:r w:rsidRPr="00C2519C">
        <w:rPr>
          <w:rFonts w:cs="Times New Roman"/>
          <w:i/>
          <w:iCs/>
        </w:rPr>
        <w:t>íle</w:t>
      </w:r>
      <w:r w:rsidR="003D0BFD" w:rsidRPr="00C2519C">
        <w:rPr>
          <w:rFonts w:cs="Times New Roman"/>
          <w:i/>
          <w:iCs/>
        </w:rPr>
        <w:t xml:space="preserve"> a </w:t>
      </w:r>
      <w:r w:rsidRPr="00C2519C">
        <w:rPr>
          <w:rFonts w:cs="Times New Roman"/>
          <w:i/>
          <w:iCs/>
        </w:rPr>
        <w:t>způsoby poskytování sociálních služeb; 2. ochrana práv osob; 3. jednání se zájemcem</w:t>
      </w:r>
      <w:r w:rsidR="003D0BFD" w:rsidRPr="00C2519C">
        <w:rPr>
          <w:rFonts w:cs="Times New Roman"/>
          <w:i/>
          <w:iCs/>
        </w:rPr>
        <w:t xml:space="preserve"> o </w:t>
      </w:r>
      <w:r w:rsidRPr="00C2519C">
        <w:rPr>
          <w:rFonts w:cs="Times New Roman"/>
          <w:i/>
          <w:iCs/>
        </w:rPr>
        <w:t>sociální službu; 4. smlouva</w:t>
      </w:r>
      <w:r w:rsidR="003D0BFD" w:rsidRPr="00C2519C">
        <w:rPr>
          <w:rFonts w:cs="Times New Roman"/>
          <w:i/>
          <w:iCs/>
        </w:rPr>
        <w:t xml:space="preserve"> o </w:t>
      </w:r>
      <w:r w:rsidRPr="00C2519C">
        <w:rPr>
          <w:rFonts w:cs="Times New Roman"/>
          <w:i/>
          <w:iCs/>
        </w:rPr>
        <w:t>poskytování sociální služby; 5. individuální plánování průběhu sociální služby; 6. stížnost na kvalitu nebo způsob poskytování sociální služby</w:t>
      </w:r>
      <w:r w:rsidR="003D0BFD" w:rsidRPr="00C2519C">
        <w:rPr>
          <w:rFonts w:cs="Times New Roman"/>
          <w:i/>
          <w:iCs/>
        </w:rPr>
        <w:t xml:space="preserve"> a </w:t>
      </w:r>
      <w:r w:rsidRPr="00C2519C">
        <w:rPr>
          <w:rFonts w:cs="Times New Roman"/>
          <w:i/>
          <w:iCs/>
        </w:rPr>
        <w:t>7. návaznost na zdroje</w:t>
      </w:r>
      <w:r w:rsidR="00D644DE" w:rsidRPr="00C2519C">
        <w:rPr>
          <w:rFonts w:cs="Times New Roman"/>
          <w:i/>
          <w:iCs/>
        </w:rPr>
        <w:t>.</w:t>
      </w:r>
      <w:r w:rsidR="00B93E93" w:rsidRPr="00C2519C">
        <w:rPr>
          <w:rFonts w:cs="Times New Roman"/>
          <w:i/>
          <w:iCs/>
        </w:rPr>
        <w:t xml:space="preserve"> </w:t>
      </w:r>
      <w:r w:rsidR="00B93E93" w:rsidRPr="00C2519C">
        <w:rPr>
          <w:rFonts w:cs="Times New Roman"/>
        </w:rPr>
        <w:t>(Vyhláška č. 505/2006 Sb. Příloha č.2)</w:t>
      </w:r>
    </w:p>
    <w:p w14:paraId="60CD4B50" w14:textId="394918EE" w:rsidR="00CD613F" w:rsidRPr="00C2519C" w:rsidRDefault="00CD613F" w:rsidP="00CD613F">
      <w:pPr>
        <w:pStyle w:val="Normln-prvn"/>
        <w:rPr>
          <w:rFonts w:cs="Times New Roman"/>
        </w:rPr>
      </w:pPr>
      <w:r w:rsidRPr="00C2519C">
        <w:rPr>
          <w:rFonts w:cs="Times New Roman"/>
        </w:rPr>
        <w:t>Poskytovatel musí mít přesně zpracovanou metodiku, jakým způsobem službu poskytuje</w:t>
      </w:r>
      <w:r w:rsidR="003D0BFD" w:rsidRPr="00C2519C">
        <w:rPr>
          <w:rFonts w:cs="Times New Roman"/>
        </w:rPr>
        <w:t xml:space="preserve"> a </w:t>
      </w:r>
      <w:r w:rsidRPr="00C2519C">
        <w:rPr>
          <w:rFonts w:cs="Times New Roman"/>
        </w:rPr>
        <w:t>jak poskytování služby probíhá. Na základě toho vykonává sociální pracovník svou činnost od prvního kontaktu, podepsání smlouvy</w:t>
      </w:r>
      <w:r w:rsidR="003D0BFD" w:rsidRPr="00C2519C">
        <w:rPr>
          <w:rFonts w:cs="Times New Roman"/>
        </w:rPr>
        <w:t xml:space="preserve"> o </w:t>
      </w:r>
      <w:r w:rsidRPr="00C2519C">
        <w:rPr>
          <w:rFonts w:cs="Times New Roman"/>
        </w:rPr>
        <w:t>poskytování služby, až po samotný pobyt klienta v zařízení. Podrobně budou popsány pouze standardy týkající se činnosti sociálního pracovníka při kontaktu s klientem.</w:t>
      </w:r>
      <w:r w:rsidR="00914625" w:rsidRPr="00C2519C">
        <w:rPr>
          <w:rFonts w:cs="Times New Roman"/>
        </w:rPr>
        <w:t xml:space="preserve"> </w:t>
      </w:r>
    </w:p>
    <w:p w14:paraId="3ECF1C1F" w14:textId="6057F6D0" w:rsidR="00CD613F" w:rsidRPr="00C2519C" w:rsidRDefault="00CD613F" w:rsidP="00CD613F">
      <w:pPr>
        <w:pStyle w:val="Normln-prvn"/>
        <w:rPr>
          <w:rFonts w:cs="Times New Roman"/>
        </w:rPr>
      </w:pPr>
      <w:r w:rsidRPr="00C2519C">
        <w:rPr>
          <w:rFonts w:cs="Times New Roman"/>
        </w:rPr>
        <w:t>První kontakt s klientem se opírá</w:t>
      </w:r>
      <w:r w:rsidR="003D0BFD" w:rsidRPr="00C2519C">
        <w:rPr>
          <w:rFonts w:cs="Times New Roman"/>
        </w:rPr>
        <w:t xml:space="preserve"> o </w:t>
      </w:r>
      <w:r w:rsidRPr="00C2519C">
        <w:rPr>
          <w:rFonts w:cs="Times New Roman"/>
        </w:rPr>
        <w:t>Standart číslo 3: Jednání se zájemcem</w:t>
      </w:r>
      <w:r w:rsidR="003D0BFD" w:rsidRPr="00C2519C">
        <w:rPr>
          <w:rFonts w:cs="Times New Roman"/>
        </w:rPr>
        <w:t xml:space="preserve"> o </w:t>
      </w:r>
      <w:r w:rsidRPr="00C2519C">
        <w:rPr>
          <w:rFonts w:cs="Times New Roman"/>
        </w:rPr>
        <w:t>službu. Důležitým kritériem týkajícím se tohoto standardu je, že poskytovatel by měl prodiskutovat se zájemcem, seniorem, jeho požadavky, přání, očekávání, jeho možnosti</w:t>
      </w:r>
      <w:r w:rsidR="003D0BFD" w:rsidRPr="00C2519C">
        <w:rPr>
          <w:rFonts w:cs="Times New Roman"/>
        </w:rPr>
        <w:t xml:space="preserve"> a </w:t>
      </w:r>
      <w:r w:rsidRPr="00C2519C">
        <w:rPr>
          <w:rFonts w:cs="Times New Roman"/>
        </w:rPr>
        <w:t>schopnosti vztahující se k poskytované službě. Pokud by byla nabídka služeb ve střetu s klientovým očekáváním</w:t>
      </w:r>
      <w:r w:rsidR="003D0BFD" w:rsidRPr="00C2519C">
        <w:rPr>
          <w:rFonts w:cs="Times New Roman"/>
        </w:rPr>
        <w:t xml:space="preserve"> a </w:t>
      </w:r>
      <w:r w:rsidRPr="00C2519C">
        <w:rPr>
          <w:rFonts w:cs="Times New Roman"/>
        </w:rPr>
        <w:t>služba by nedokázala představu naplnit, muselo by dojít k odmítnutí klienta, což je také obsahem tohoto standardu.</w:t>
      </w:r>
      <w:r w:rsidR="00D644DE" w:rsidRPr="00C2519C">
        <w:rPr>
          <w:rFonts w:cs="Times New Roman"/>
        </w:rPr>
        <w:t xml:space="preserve"> </w:t>
      </w:r>
      <w:r w:rsidR="00685EB8" w:rsidRPr="00C2519C">
        <w:rPr>
          <w:rFonts w:cs="Times New Roman"/>
        </w:rPr>
        <w:t>(Bednář, 2012, s.</w:t>
      </w:r>
      <w:r w:rsidR="00CD2897" w:rsidRPr="00C2519C">
        <w:rPr>
          <w:rFonts w:cs="Times New Roman"/>
        </w:rPr>
        <w:t xml:space="preserve"> 73-77)</w:t>
      </w:r>
    </w:p>
    <w:p w14:paraId="2A76A5DB" w14:textId="274061A5" w:rsidR="00CD613F" w:rsidRPr="00C2519C" w:rsidRDefault="00CD613F" w:rsidP="00CD613F">
      <w:pPr>
        <w:pStyle w:val="Normln-prvn"/>
        <w:rPr>
          <w:rFonts w:cs="Times New Roman"/>
        </w:rPr>
      </w:pPr>
      <w:r w:rsidRPr="00C2519C">
        <w:rPr>
          <w:rFonts w:cs="Times New Roman"/>
        </w:rPr>
        <w:t>Aktivním účastníkem při jednání</w:t>
      </w:r>
      <w:r w:rsidR="003D0BFD" w:rsidRPr="00C2519C">
        <w:rPr>
          <w:rFonts w:cs="Times New Roman"/>
        </w:rPr>
        <w:t xml:space="preserve"> o </w:t>
      </w:r>
      <w:r w:rsidRPr="00C2519C">
        <w:rPr>
          <w:rFonts w:cs="Times New Roman"/>
        </w:rPr>
        <w:t>službu by měl být zejména klient, senior</w:t>
      </w:r>
      <w:r w:rsidR="003D0BFD" w:rsidRPr="00C2519C">
        <w:rPr>
          <w:rFonts w:cs="Times New Roman"/>
        </w:rPr>
        <w:t xml:space="preserve"> a </w:t>
      </w:r>
      <w:r w:rsidRPr="00C2519C">
        <w:rPr>
          <w:rFonts w:cs="Times New Roman"/>
        </w:rPr>
        <w:t>neměla by jej plně zastupovat rodina nebo opatrovník. Jednání se zájemcem je důležitým bodem při nastavování individuální služby klienta. Pokud získá pracovník dostatek informací</w:t>
      </w:r>
      <w:r w:rsidR="003D0BFD" w:rsidRPr="00C2519C">
        <w:rPr>
          <w:rFonts w:cs="Times New Roman"/>
        </w:rPr>
        <w:t xml:space="preserve"> o </w:t>
      </w:r>
      <w:r w:rsidRPr="00C2519C">
        <w:rPr>
          <w:rFonts w:cs="Times New Roman"/>
        </w:rPr>
        <w:t>klientovi, bude pro klienta snadnější se na nové prostředí</w:t>
      </w:r>
      <w:r w:rsidR="003D0BFD" w:rsidRPr="00C2519C">
        <w:rPr>
          <w:rFonts w:cs="Times New Roman"/>
        </w:rPr>
        <w:t xml:space="preserve"> a </w:t>
      </w:r>
      <w:r w:rsidRPr="00C2519C">
        <w:rPr>
          <w:rFonts w:cs="Times New Roman"/>
        </w:rPr>
        <w:t>podmínky po nástupu adaptovat. Obsahem otázek směřujícím ke klientovi může být důvod žádosti</w:t>
      </w:r>
      <w:r w:rsidR="003D0BFD" w:rsidRPr="00C2519C">
        <w:rPr>
          <w:rFonts w:cs="Times New Roman"/>
        </w:rPr>
        <w:t xml:space="preserve"> o </w:t>
      </w:r>
      <w:r w:rsidRPr="00C2519C">
        <w:rPr>
          <w:rFonts w:cs="Times New Roman"/>
        </w:rPr>
        <w:t>službu, zkušenosti se službami, specifika týkající se potřeb, přání, očekávání, obavy, zdravotní stav, záliby, návyky</w:t>
      </w:r>
      <w:r w:rsidR="003D0BFD" w:rsidRPr="00C2519C">
        <w:rPr>
          <w:rFonts w:cs="Times New Roman"/>
        </w:rPr>
        <w:t xml:space="preserve"> a </w:t>
      </w:r>
      <w:r w:rsidRPr="00C2519C">
        <w:rPr>
          <w:rFonts w:cs="Times New Roman"/>
        </w:rPr>
        <w:t>další. Zároveň</w:t>
      </w:r>
      <w:r w:rsidR="003D0BFD" w:rsidRPr="00C2519C">
        <w:rPr>
          <w:rFonts w:cs="Times New Roman"/>
        </w:rPr>
        <w:t xml:space="preserve"> i </w:t>
      </w:r>
      <w:r w:rsidRPr="00C2519C">
        <w:rPr>
          <w:rFonts w:cs="Times New Roman"/>
        </w:rPr>
        <w:t>klient musí získat podrobné informace</w:t>
      </w:r>
      <w:r w:rsidR="003D0BFD" w:rsidRPr="00C2519C">
        <w:rPr>
          <w:rFonts w:cs="Times New Roman"/>
        </w:rPr>
        <w:t xml:space="preserve"> o </w:t>
      </w:r>
      <w:r w:rsidRPr="00C2519C">
        <w:rPr>
          <w:rFonts w:cs="Times New Roman"/>
        </w:rPr>
        <w:t>průběhu poskytování služby, podmínkách, pravidlech atd. Předání informací musí být srozumitelné,</w:t>
      </w:r>
      <w:r w:rsidR="003D0BFD" w:rsidRPr="00C2519C">
        <w:rPr>
          <w:rFonts w:cs="Times New Roman"/>
        </w:rPr>
        <w:t xml:space="preserve"> a </w:t>
      </w:r>
      <w:r w:rsidRPr="00C2519C">
        <w:rPr>
          <w:rFonts w:cs="Times New Roman"/>
        </w:rPr>
        <w:t xml:space="preserve">proto je lepší volbou osobní setkání než pouze písemná forma. </w:t>
      </w:r>
      <w:r w:rsidR="00CD2897" w:rsidRPr="00C2519C">
        <w:rPr>
          <w:rFonts w:cs="Times New Roman"/>
        </w:rPr>
        <w:t>(Bednář, 2012, s. 73-77)</w:t>
      </w:r>
    </w:p>
    <w:p w14:paraId="24C59F2C" w14:textId="4370E06E" w:rsidR="00CD613F" w:rsidRPr="00C2519C" w:rsidRDefault="00CD613F" w:rsidP="00CD613F">
      <w:pPr>
        <w:pStyle w:val="Normln-prvn"/>
        <w:rPr>
          <w:rFonts w:cs="Times New Roman"/>
        </w:rPr>
      </w:pPr>
      <w:r w:rsidRPr="00C2519C">
        <w:rPr>
          <w:rFonts w:cs="Times New Roman"/>
        </w:rPr>
        <w:t>Obsahem kritérií 4. Standardu: Smlouva</w:t>
      </w:r>
      <w:r w:rsidR="003D0BFD" w:rsidRPr="00C2519C">
        <w:rPr>
          <w:rFonts w:cs="Times New Roman"/>
        </w:rPr>
        <w:t xml:space="preserve"> o </w:t>
      </w:r>
      <w:r w:rsidRPr="00C2519C">
        <w:rPr>
          <w:rFonts w:cs="Times New Roman"/>
        </w:rPr>
        <w:t>poskytování služby, je uzavírání smlouvy se zájemcem. Úkolem pracovníka je předat zájemci informace tak, aby plně porozuměl obsahu</w:t>
      </w:r>
      <w:r w:rsidR="003D0BFD" w:rsidRPr="00C2519C">
        <w:rPr>
          <w:rFonts w:cs="Times New Roman"/>
        </w:rPr>
        <w:t xml:space="preserve"> a </w:t>
      </w:r>
      <w:r w:rsidRPr="00C2519C">
        <w:rPr>
          <w:rFonts w:cs="Times New Roman"/>
        </w:rPr>
        <w:t>účelu smlouvy</w:t>
      </w:r>
      <w:r w:rsidR="003D0BFD" w:rsidRPr="00C2519C">
        <w:rPr>
          <w:rFonts w:cs="Times New Roman"/>
        </w:rPr>
        <w:t xml:space="preserve"> a </w:t>
      </w:r>
      <w:r w:rsidRPr="00C2519C">
        <w:rPr>
          <w:rFonts w:cs="Times New Roman"/>
        </w:rPr>
        <w:t xml:space="preserve">sjednal s klientem poskytování služby ve snaze </w:t>
      </w:r>
      <w:r w:rsidRPr="00C2519C">
        <w:rPr>
          <w:rFonts w:cs="Times New Roman"/>
        </w:rPr>
        <w:lastRenderedPageBreak/>
        <w:t>naplnit jeho očekávání, cíle</w:t>
      </w:r>
      <w:r w:rsidR="003D0BFD" w:rsidRPr="00C2519C">
        <w:rPr>
          <w:rFonts w:cs="Times New Roman"/>
        </w:rPr>
        <w:t xml:space="preserve"> a </w:t>
      </w:r>
      <w:r w:rsidRPr="00C2519C">
        <w:rPr>
          <w:rFonts w:cs="Times New Roman"/>
        </w:rPr>
        <w:t xml:space="preserve">přizpůsobit se jeho individuálním požadavkům. </w:t>
      </w:r>
      <w:r w:rsidR="00A8072D" w:rsidRPr="00C2519C">
        <w:rPr>
          <w:rFonts w:cs="Times New Roman"/>
        </w:rPr>
        <w:t>(Vyhláška č. 505/2006 Sb. Příloha č.2)</w:t>
      </w:r>
    </w:p>
    <w:p w14:paraId="4C7821F1" w14:textId="22953D60" w:rsidR="00CD613F" w:rsidRPr="00C2519C" w:rsidRDefault="00CD613F" w:rsidP="00CD613F">
      <w:pPr>
        <w:pStyle w:val="Normln-prvn"/>
        <w:rPr>
          <w:rFonts w:cs="Times New Roman"/>
        </w:rPr>
      </w:pPr>
      <w:r w:rsidRPr="00C2519C">
        <w:rPr>
          <w:rFonts w:cs="Times New Roman"/>
        </w:rPr>
        <w:t>Po uzavření smlouvy s klientem přichází na řadu individuální plánování průběhu služby, jenž je obsahem 5. Standardu. Při tvorbě individuálního plánu průběhu služby pracovník postupuje na základě pravidel zařízení vycházejících z tohoto standardu. Plán je vypracováván pracovníkem</w:t>
      </w:r>
      <w:r w:rsidR="003D0BFD" w:rsidRPr="00C2519C">
        <w:rPr>
          <w:rFonts w:cs="Times New Roman"/>
        </w:rPr>
        <w:t xml:space="preserve"> a </w:t>
      </w:r>
      <w:r w:rsidRPr="00C2519C">
        <w:rPr>
          <w:rFonts w:cs="Times New Roman"/>
        </w:rPr>
        <w:t>klientem na základě jeho očekávání, přání, cílů</w:t>
      </w:r>
      <w:r w:rsidR="003D0BFD" w:rsidRPr="00C2519C">
        <w:rPr>
          <w:rFonts w:cs="Times New Roman"/>
        </w:rPr>
        <w:t xml:space="preserve"> a </w:t>
      </w:r>
      <w:r w:rsidRPr="00C2519C">
        <w:rPr>
          <w:rFonts w:cs="Times New Roman"/>
        </w:rPr>
        <w:t>dalších hledisek. Osobní cíle se stanovují na základě klientových potřeb</w:t>
      </w:r>
      <w:r w:rsidR="003D0BFD" w:rsidRPr="00C2519C">
        <w:rPr>
          <w:rFonts w:cs="Times New Roman"/>
        </w:rPr>
        <w:t xml:space="preserve"> a </w:t>
      </w:r>
      <w:r w:rsidRPr="00C2519C">
        <w:rPr>
          <w:rFonts w:cs="Times New Roman"/>
        </w:rPr>
        <w:t>cílem služby je jejich uspokojení. Hlavním účastníkem této činnosti je klient, který si sám nastaví svůj cíl, v čem by se chtěl zlepšit, nebo čeho by rád dosáhnul. Při pobytu v zařízení je plán průběžně přehodnocován na základě plnění cílů nebo změny přání klienta, společně s klíčovým pracovníkem, který je klientovi přidělen hned po nástupu do zařízení. Individuální plán je znám všem zaměstnancům, kteří jsou povinni si informace</w:t>
      </w:r>
      <w:r w:rsidR="003D0BFD" w:rsidRPr="00C2519C">
        <w:rPr>
          <w:rFonts w:cs="Times New Roman"/>
        </w:rPr>
        <w:t xml:space="preserve"> o </w:t>
      </w:r>
      <w:r w:rsidRPr="00C2519C">
        <w:rPr>
          <w:rFonts w:cs="Times New Roman"/>
        </w:rPr>
        <w:t>klientovi mezi sebou předat. Vše, co je s klientem dojednáno, musí zařízení splnit, v čemž se odráží již zmíněná kvalita služby</w:t>
      </w:r>
      <w:r w:rsidR="003D0BFD" w:rsidRPr="00C2519C">
        <w:rPr>
          <w:rFonts w:cs="Times New Roman"/>
        </w:rPr>
        <w:t xml:space="preserve"> a </w:t>
      </w:r>
      <w:r w:rsidRPr="00C2519C">
        <w:rPr>
          <w:rFonts w:cs="Times New Roman"/>
        </w:rPr>
        <w:t xml:space="preserve">efektivita práce s klientem. </w:t>
      </w:r>
      <w:r w:rsidR="00161B4E" w:rsidRPr="00C2519C">
        <w:rPr>
          <w:rFonts w:cs="Times New Roman"/>
        </w:rPr>
        <w:t>(Bednář, 2012</w:t>
      </w:r>
      <w:r w:rsidR="00A8072D" w:rsidRPr="00C2519C">
        <w:rPr>
          <w:rFonts w:cs="Times New Roman"/>
        </w:rPr>
        <w:t xml:space="preserve">, </w:t>
      </w:r>
      <w:r w:rsidR="00942F34" w:rsidRPr="00C2519C">
        <w:rPr>
          <w:rFonts w:cs="Times New Roman"/>
        </w:rPr>
        <w:t>s. 82 - 94</w:t>
      </w:r>
      <w:r w:rsidR="00161B4E" w:rsidRPr="00C2519C">
        <w:rPr>
          <w:rFonts w:cs="Times New Roman"/>
        </w:rPr>
        <w:t>)</w:t>
      </w:r>
    </w:p>
    <w:p w14:paraId="1A529119" w14:textId="77777777" w:rsidR="00CD613F" w:rsidRPr="00C2519C" w:rsidRDefault="00CD613F" w:rsidP="00CD613F">
      <w:pPr>
        <w:pStyle w:val="Nadpis1"/>
        <w:rPr>
          <w:rFonts w:cs="Times New Roman"/>
        </w:rPr>
      </w:pPr>
      <w:bookmarkStart w:id="41" w:name="_Toc35473559"/>
      <w:bookmarkStart w:id="42" w:name="_Toc35738515"/>
      <w:bookmarkStart w:id="43" w:name="_Toc40446019"/>
      <w:r w:rsidRPr="00C2519C">
        <w:rPr>
          <w:rFonts w:cs="Times New Roman"/>
        </w:rPr>
        <w:lastRenderedPageBreak/>
        <w:t>Role sociálního pracovníka</w:t>
      </w:r>
      <w:bookmarkEnd w:id="41"/>
      <w:bookmarkEnd w:id="42"/>
      <w:bookmarkEnd w:id="43"/>
    </w:p>
    <w:p w14:paraId="6C95289F" w14:textId="527AA298" w:rsidR="00CD613F" w:rsidRPr="00C2519C" w:rsidRDefault="00CD613F" w:rsidP="00CD613F">
      <w:pPr>
        <w:rPr>
          <w:rFonts w:cs="Times New Roman"/>
        </w:rPr>
      </w:pPr>
      <w:r w:rsidRPr="00C2519C">
        <w:rPr>
          <w:rFonts w:cs="Times New Roman"/>
        </w:rPr>
        <w:t>Ve službách sociální péče již zmíněných ve 3. kapitole, pracují multidisciplinární týmy, jejichž součástí je vždy</w:t>
      </w:r>
      <w:r w:rsidR="003D0BFD" w:rsidRPr="00C2519C">
        <w:rPr>
          <w:rFonts w:cs="Times New Roman"/>
        </w:rPr>
        <w:t xml:space="preserve"> i </w:t>
      </w:r>
      <w:r w:rsidRPr="00C2519C">
        <w:rPr>
          <w:rFonts w:cs="Times New Roman"/>
        </w:rPr>
        <w:t>sociální pracovník. Podle § 109 zákona</w:t>
      </w:r>
      <w:r w:rsidR="003D0BFD" w:rsidRPr="00C2519C">
        <w:rPr>
          <w:rFonts w:cs="Times New Roman"/>
        </w:rPr>
        <w:t xml:space="preserve"> o </w:t>
      </w:r>
      <w:r w:rsidRPr="00C2519C">
        <w:rPr>
          <w:rFonts w:cs="Times New Roman"/>
        </w:rPr>
        <w:t>sociálních službách „</w:t>
      </w:r>
      <w:r w:rsidRPr="00C2519C">
        <w:rPr>
          <w:rFonts w:cs="Times New Roman"/>
          <w:i/>
          <w:iCs/>
        </w:rPr>
        <w:t>Sociální pracovník vykonává sociální šetření, zabezpečuje sociální agendy včetně řešení sociálně právních problémů v zařízeních poskytujících služby sociální péče, sociálně právní poradenství, analytickou, metodickou</w:t>
      </w:r>
      <w:r w:rsidR="003D0BFD" w:rsidRPr="00C2519C">
        <w:rPr>
          <w:rFonts w:cs="Times New Roman"/>
          <w:i/>
          <w:iCs/>
        </w:rPr>
        <w:t xml:space="preserve"> a </w:t>
      </w:r>
      <w:r w:rsidRPr="00C2519C">
        <w:rPr>
          <w:rFonts w:cs="Times New Roman"/>
          <w:i/>
          <w:iCs/>
        </w:rPr>
        <w:t>koncepční činnost v sociální oblasti, odborné činnosti v zařízeních poskytujících služby sociální prevence, depistážní činnost, poskytování krizové pomoci, sociální poradenství</w:t>
      </w:r>
      <w:r w:rsidR="003D0BFD" w:rsidRPr="00C2519C">
        <w:rPr>
          <w:rFonts w:cs="Times New Roman"/>
          <w:i/>
          <w:iCs/>
        </w:rPr>
        <w:t xml:space="preserve"> a </w:t>
      </w:r>
      <w:r w:rsidRPr="00C2519C">
        <w:rPr>
          <w:rFonts w:cs="Times New Roman"/>
          <w:i/>
          <w:iCs/>
        </w:rPr>
        <w:t>sociální rehabilitace, zjišťuje potřeby obyvatel obce</w:t>
      </w:r>
      <w:r w:rsidR="003D0BFD" w:rsidRPr="00C2519C">
        <w:rPr>
          <w:rFonts w:cs="Times New Roman"/>
          <w:i/>
          <w:iCs/>
        </w:rPr>
        <w:t xml:space="preserve"> a </w:t>
      </w:r>
      <w:r w:rsidRPr="00C2519C">
        <w:rPr>
          <w:rFonts w:cs="Times New Roman"/>
          <w:i/>
          <w:iCs/>
        </w:rPr>
        <w:t>kraje</w:t>
      </w:r>
      <w:r w:rsidR="003D0BFD" w:rsidRPr="00C2519C">
        <w:rPr>
          <w:rFonts w:cs="Times New Roman"/>
          <w:i/>
          <w:iCs/>
        </w:rPr>
        <w:t xml:space="preserve"> a </w:t>
      </w:r>
      <w:r w:rsidRPr="00C2519C">
        <w:rPr>
          <w:rFonts w:cs="Times New Roman"/>
          <w:i/>
          <w:iCs/>
        </w:rPr>
        <w:t xml:space="preserve">koordinuje poskytování sociálních služeb.“ </w:t>
      </w:r>
      <w:r w:rsidRPr="00C2519C">
        <w:rPr>
          <w:rFonts w:cs="Times New Roman"/>
        </w:rPr>
        <w:t>(Zákon</w:t>
      </w:r>
      <w:r w:rsidR="00D644DE" w:rsidRPr="00C2519C">
        <w:rPr>
          <w:rFonts w:cs="Times New Roman"/>
        </w:rPr>
        <w:t xml:space="preserve"> č. 108</w:t>
      </w:r>
      <w:r w:rsidRPr="00C2519C">
        <w:rPr>
          <w:rFonts w:cs="Times New Roman"/>
        </w:rPr>
        <w:t>, 2006)</w:t>
      </w:r>
    </w:p>
    <w:p w14:paraId="314452F9" w14:textId="6E3F1849" w:rsidR="00CD613F" w:rsidRPr="00C2519C" w:rsidRDefault="00CD613F" w:rsidP="00CD613F">
      <w:pPr>
        <w:pStyle w:val="Normln-prvn"/>
        <w:rPr>
          <w:rFonts w:cs="Times New Roman"/>
        </w:rPr>
      </w:pPr>
      <w:r w:rsidRPr="00C2519C">
        <w:rPr>
          <w:rFonts w:cs="Times New Roman"/>
        </w:rPr>
        <w:t>Sociální pracovník je v zařízeních sociálních služeb nedílnou</w:t>
      </w:r>
      <w:r w:rsidR="003D0BFD" w:rsidRPr="00C2519C">
        <w:rPr>
          <w:rFonts w:cs="Times New Roman"/>
        </w:rPr>
        <w:t xml:space="preserve"> a </w:t>
      </w:r>
      <w:r w:rsidRPr="00C2519C">
        <w:rPr>
          <w:rFonts w:cs="Times New Roman"/>
        </w:rPr>
        <w:t>nezbytnou součástí pracovního týmu.</w:t>
      </w:r>
      <w:r w:rsidR="003D0BFD" w:rsidRPr="00C2519C">
        <w:rPr>
          <w:rFonts w:cs="Times New Roman"/>
        </w:rPr>
        <w:t xml:space="preserve"> i </w:t>
      </w:r>
      <w:r w:rsidRPr="00C2519C">
        <w:rPr>
          <w:rFonts w:cs="Times New Roman"/>
        </w:rPr>
        <w:t>přes to, že je v domovech pro seniory nezbytný, jeho role není stále konkrétně specifikována</w:t>
      </w:r>
      <w:r w:rsidR="003D0BFD" w:rsidRPr="00C2519C">
        <w:rPr>
          <w:rFonts w:cs="Times New Roman"/>
        </w:rPr>
        <w:t xml:space="preserve"> a </w:t>
      </w:r>
      <w:r w:rsidRPr="00C2519C">
        <w:rPr>
          <w:rFonts w:cs="Times New Roman"/>
        </w:rPr>
        <w:t>popsána. Záleží tak na konkrétním zařízení</w:t>
      </w:r>
      <w:r w:rsidR="003D0BFD" w:rsidRPr="00C2519C">
        <w:rPr>
          <w:rFonts w:cs="Times New Roman"/>
        </w:rPr>
        <w:t xml:space="preserve"> a </w:t>
      </w:r>
      <w:r w:rsidRPr="00C2519C">
        <w:rPr>
          <w:rFonts w:cs="Times New Roman"/>
        </w:rPr>
        <w:t>pracovníkovi, jaké činnosti budou v jeho náplni práce</w:t>
      </w:r>
      <w:r w:rsidR="003D0BFD" w:rsidRPr="00C2519C">
        <w:rPr>
          <w:rFonts w:cs="Times New Roman"/>
        </w:rPr>
        <w:t xml:space="preserve"> a </w:t>
      </w:r>
      <w:r w:rsidRPr="00C2519C">
        <w:rPr>
          <w:rFonts w:cs="Times New Roman"/>
        </w:rPr>
        <w:t>na které se zaměří. Profese sociálního pracovníka by měla být na nejvyšších úrovních spolu s vedením zařízení, častokrát však zastupuje administrativní činnosti týkající se vyplácení důchodů nebo se zabývá úředními záležitostmi klientů</w:t>
      </w:r>
      <w:r w:rsidR="003D0BFD" w:rsidRPr="00C2519C">
        <w:rPr>
          <w:rFonts w:cs="Times New Roman"/>
        </w:rPr>
        <w:t xml:space="preserve"> a </w:t>
      </w:r>
      <w:r w:rsidRPr="00C2519C">
        <w:rPr>
          <w:rFonts w:cs="Times New Roman"/>
        </w:rPr>
        <w:t xml:space="preserve">čas tráví zejména v kanceláři. </w:t>
      </w:r>
      <w:r w:rsidR="007A1969" w:rsidRPr="00C2519C">
        <w:rPr>
          <w:rFonts w:cs="Times New Roman"/>
          <w:noProof/>
        </w:rPr>
        <w:t>(Matoušek</w:t>
      </w:r>
      <w:r w:rsidR="00913800" w:rsidRPr="00C2519C">
        <w:rPr>
          <w:rFonts w:cs="Times New Roman"/>
          <w:noProof/>
        </w:rPr>
        <w:t xml:space="preserve">, Kodymová, Koláčková, </w:t>
      </w:r>
      <w:r w:rsidR="007A1969" w:rsidRPr="00C2519C">
        <w:rPr>
          <w:rFonts w:cs="Times New Roman"/>
          <w:noProof/>
        </w:rPr>
        <w:t>2005, s. 179)</w:t>
      </w:r>
      <w:r w:rsidRPr="00C2519C">
        <w:rPr>
          <w:rFonts w:cs="Times New Roman"/>
        </w:rPr>
        <w:t xml:space="preserve"> </w:t>
      </w:r>
    </w:p>
    <w:p w14:paraId="252FF400" w14:textId="77777777" w:rsidR="00CD613F" w:rsidRPr="00C2519C" w:rsidRDefault="00CD613F" w:rsidP="00F8377B">
      <w:pPr>
        <w:pStyle w:val="Nadpis2"/>
        <w:rPr>
          <w:rFonts w:cs="Times New Roman"/>
        </w:rPr>
      </w:pPr>
      <w:bookmarkStart w:id="44" w:name="_Toc35473560"/>
      <w:bookmarkStart w:id="45" w:name="_Toc35738516"/>
      <w:bookmarkStart w:id="46" w:name="_Toc40446020"/>
      <w:r w:rsidRPr="00C2519C">
        <w:rPr>
          <w:rFonts w:cs="Times New Roman"/>
        </w:rPr>
        <w:t>Kompetence</w:t>
      </w:r>
      <w:bookmarkEnd w:id="44"/>
      <w:bookmarkEnd w:id="45"/>
      <w:r w:rsidRPr="00C2519C">
        <w:rPr>
          <w:rFonts w:cs="Times New Roman"/>
        </w:rPr>
        <w:t xml:space="preserve"> sociálního pracovníka</w:t>
      </w:r>
      <w:bookmarkEnd w:id="46"/>
    </w:p>
    <w:p w14:paraId="3BB059CD" w14:textId="77777777" w:rsidR="00CD613F" w:rsidRPr="00C2519C" w:rsidRDefault="00CD613F" w:rsidP="00CD613F">
      <w:pPr>
        <w:rPr>
          <w:rFonts w:cs="Times New Roman"/>
        </w:rPr>
      </w:pPr>
      <w:r w:rsidRPr="00C2519C">
        <w:rPr>
          <w:rFonts w:cs="Times New Roman"/>
        </w:rPr>
        <w:t xml:space="preserve">Sociální pracovník má mnohem širší pole působnosti, než je potřebné k vykonávání profese sociálního pracovníka v domovech pro seniory, ale zároveň klientovy potřeby mohou být širší, než sociální pracovník zvládne řešit. </w:t>
      </w:r>
    </w:p>
    <w:p w14:paraId="7771D0FB" w14:textId="79E29E47" w:rsidR="00CD613F" w:rsidRPr="00C2519C" w:rsidRDefault="00CD613F" w:rsidP="00CD613F">
      <w:pPr>
        <w:pStyle w:val="Normln-prvn"/>
        <w:rPr>
          <w:rFonts w:cs="Times New Roman"/>
        </w:rPr>
      </w:pPr>
      <w:r w:rsidRPr="00C2519C">
        <w:rPr>
          <w:rFonts w:cs="Times New Roman"/>
        </w:rPr>
        <w:t>Kompetentní pracovník by měl být schopný využít veškeré své znalosti v </w:t>
      </w:r>
      <w:r w:rsidR="00DE5EEF" w:rsidRPr="00C2519C">
        <w:rPr>
          <w:rFonts w:cs="Times New Roman"/>
        </w:rPr>
        <w:t>praxi</w:t>
      </w:r>
      <w:r w:rsidRPr="00C2519C">
        <w:rPr>
          <w:rFonts w:cs="Times New Roman"/>
        </w:rPr>
        <w:t>. Kompetenci sociálního pracovníka definuje Havrdová</w:t>
      </w:r>
      <w:r w:rsidR="00ED4A21" w:rsidRPr="00C2519C">
        <w:rPr>
          <w:rFonts w:cs="Times New Roman"/>
        </w:rPr>
        <w:t xml:space="preserve"> (1999)</w:t>
      </w:r>
      <w:r w:rsidRPr="00C2519C">
        <w:rPr>
          <w:rFonts w:cs="Times New Roman"/>
        </w:rPr>
        <w:t xml:space="preserve">, jako </w:t>
      </w:r>
      <w:r w:rsidRPr="00C2519C">
        <w:rPr>
          <w:rFonts w:cs="Times New Roman"/>
          <w:i/>
          <w:iCs/>
        </w:rPr>
        <w:t>„schopnost chápat</w:t>
      </w:r>
      <w:r w:rsidR="003D0BFD" w:rsidRPr="00C2519C">
        <w:rPr>
          <w:rFonts w:cs="Times New Roman"/>
          <w:i/>
          <w:iCs/>
        </w:rPr>
        <w:t xml:space="preserve"> a </w:t>
      </w:r>
      <w:r w:rsidRPr="00C2519C">
        <w:rPr>
          <w:rFonts w:cs="Times New Roman"/>
          <w:i/>
          <w:iCs/>
        </w:rPr>
        <w:t>rozumně jednat</w:t>
      </w:r>
      <w:r w:rsidR="00AC50B2" w:rsidRPr="00C2519C">
        <w:rPr>
          <w:rFonts w:cs="Times New Roman"/>
          <w:i/>
          <w:iCs/>
        </w:rPr>
        <w:t>.</w:t>
      </w:r>
      <w:r w:rsidRPr="00C2519C">
        <w:rPr>
          <w:rFonts w:cs="Times New Roman"/>
          <w:i/>
          <w:iCs/>
        </w:rPr>
        <w:t>“</w:t>
      </w:r>
      <w:r w:rsidRPr="00C2519C">
        <w:rPr>
          <w:rFonts w:cs="Times New Roman"/>
        </w:rPr>
        <w:t xml:space="preserve"> </w:t>
      </w:r>
      <w:r w:rsidR="00913800" w:rsidRPr="00C2519C">
        <w:rPr>
          <w:rFonts w:cs="Times New Roman"/>
          <w:noProof/>
        </w:rPr>
        <w:t>(Havrdová, 1999, s. 41)</w:t>
      </w:r>
      <w:r w:rsidRPr="00C2519C">
        <w:rPr>
          <w:rFonts w:cs="Times New Roman"/>
        </w:rPr>
        <w:t xml:space="preserve"> Havrdová dále definuje kompetence sociálního pracovníka. Kompetence obsahují kritéria neboli oblasti profesní role, které ji blíže specifikují. Mezi celkový počet šesti kompetencí se řadí následující schopnosti: </w:t>
      </w:r>
      <w:r w:rsidRPr="00C2519C">
        <w:rPr>
          <w:rFonts w:cs="Times New Roman"/>
          <w:i/>
          <w:iCs/>
        </w:rPr>
        <w:t>rozvíjet účinnou komunikaci</w:t>
      </w:r>
      <w:r w:rsidRPr="00C2519C">
        <w:rPr>
          <w:rFonts w:cs="Times New Roman"/>
        </w:rPr>
        <w:t xml:space="preserve"> (navázat kontakt</w:t>
      </w:r>
      <w:r w:rsidR="003D0BFD" w:rsidRPr="00C2519C">
        <w:rPr>
          <w:rFonts w:cs="Times New Roman"/>
        </w:rPr>
        <w:t xml:space="preserve"> a </w:t>
      </w:r>
      <w:r w:rsidRPr="00C2519C">
        <w:rPr>
          <w:rFonts w:cs="Times New Roman"/>
        </w:rPr>
        <w:t>rozvíjet komunikaci jak s jednotlivcem, tak s více lidmi, přizpůsobit komunikaci věku nebo osobnosti člověka, umět reagovat, klást otázky, naslouchat, motivovat, pracovat s hlasem</w:t>
      </w:r>
      <w:r w:rsidR="003D0BFD" w:rsidRPr="00C2519C">
        <w:rPr>
          <w:rFonts w:cs="Times New Roman"/>
        </w:rPr>
        <w:t xml:space="preserve"> a </w:t>
      </w:r>
      <w:r w:rsidRPr="00C2519C">
        <w:rPr>
          <w:rFonts w:cs="Times New Roman"/>
        </w:rPr>
        <w:t xml:space="preserve">používat neverbální komunikaci); </w:t>
      </w:r>
      <w:r w:rsidRPr="00C2519C">
        <w:rPr>
          <w:rFonts w:cs="Times New Roman"/>
          <w:i/>
          <w:iCs/>
        </w:rPr>
        <w:t>orientovat se</w:t>
      </w:r>
      <w:r w:rsidR="003D0BFD" w:rsidRPr="00C2519C">
        <w:rPr>
          <w:rFonts w:cs="Times New Roman"/>
          <w:i/>
          <w:iCs/>
        </w:rPr>
        <w:t xml:space="preserve"> a </w:t>
      </w:r>
      <w:r w:rsidRPr="00C2519C">
        <w:rPr>
          <w:rFonts w:cs="Times New Roman"/>
          <w:i/>
          <w:iCs/>
        </w:rPr>
        <w:t>plánovat postup</w:t>
      </w:r>
      <w:r w:rsidRPr="00C2519C">
        <w:rPr>
          <w:rFonts w:cs="Times New Roman"/>
        </w:rPr>
        <w:t xml:space="preserve"> (být schopný zhodnotit klientovu životní situaci, jeho možnosti</w:t>
      </w:r>
      <w:r w:rsidR="003D0BFD" w:rsidRPr="00C2519C">
        <w:rPr>
          <w:rFonts w:cs="Times New Roman"/>
        </w:rPr>
        <w:t xml:space="preserve"> a </w:t>
      </w:r>
      <w:r w:rsidRPr="00C2519C">
        <w:rPr>
          <w:rFonts w:cs="Times New Roman"/>
        </w:rPr>
        <w:t xml:space="preserve">dle toho nastavit plán spolupráce); </w:t>
      </w:r>
      <w:r w:rsidRPr="00C2519C">
        <w:rPr>
          <w:rFonts w:cs="Times New Roman"/>
          <w:i/>
          <w:iCs/>
        </w:rPr>
        <w:t>podporovat</w:t>
      </w:r>
      <w:r w:rsidR="003D0BFD" w:rsidRPr="00C2519C">
        <w:rPr>
          <w:rFonts w:cs="Times New Roman"/>
          <w:i/>
          <w:iCs/>
        </w:rPr>
        <w:t xml:space="preserve"> a </w:t>
      </w:r>
      <w:r w:rsidRPr="00C2519C">
        <w:rPr>
          <w:rFonts w:cs="Times New Roman"/>
          <w:i/>
          <w:iCs/>
        </w:rPr>
        <w:t>pomáhat k soběstačnosti</w:t>
      </w:r>
      <w:r w:rsidRPr="00C2519C">
        <w:rPr>
          <w:rFonts w:cs="Times New Roman"/>
        </w:rPr>
        <w:t xml:space="preserve"> (objevit klientovy silné</w:t>
      </w:r>
      <w:r w:rsidR="003D0BFD" w:rsidRPr="00C2519C">
        <w:rPr>
          <w:rFonts w:cs="Times New Roman"/>
        </w:rPr>
        <w:t xml:space="preserve"> i </w:t>
      </w:r>
      <w:r w:rsidRPr="00C2519C">
        <w:rPr>
          <w:rFonts w:cs="Times New Roman"/>
        </w:rPr>
        <w:t xml:space="preserve">slabé stránky, podporovat je při řešení situace); </w:t>
      </w:r>
      <w:r w:rsidRPr="00C2519C">
        <w:rPr>
          <w:rFonts w:cs="Times New Roman"/>
          <w:i/>
          <w:iCs/>
        </w:rPr>
        <w:lastRenderedPageBreak/>
        <w:t>zasahovat</w:t>
      </w:r>
      <w:r w:rsidR="003D0BFD" w:rsidRPr="00C2519C">
        <w:rPr>
          <w:rFonts w:cs="Times New Roman"/>
          <w:i/>
          <w:iCs/>
        </w:rPr>
        <w:t xml:space="preserve"> a </w:t>
      </w:r>
      <w:r w:rsidRPr="00C2519C">
        <w:rPr>
          <w:rFonts w:cs="Times New Roman"/>
          <w:i/>
          <w:iCs/>
        </w:rPr>
        <w:t>poskytovat služby</w:t>
      </w:r>
      <w:r w:rsidRPr="00C2519C">
        <w:rPr>
          <w:rFonts w:cs="Times New Roman"/>
        </w:rPr>
        <w:t xml:space="preserve"> (orientovat se v nabídce služeb, spolupracovat v zájmu klienta, podporovat vzájemnou komunikaci mezi jedinci</w:t>
      </w:r>
      <w:r w:rsidR="003D0BFD" w:rsidRPr="00C2519C">
        <w:rPr>
          <w:rFonts w:cs="Times New Roman"/>
        </w:rPr>
        <w:t xml:space="preserve"> a </w:t>
      </w:r>
      <w:r w:rsidRPr="00C2519C">
        <w:rPr>
          <w:rFonts w:cs="Times New Roman"/>
        </w:rPr>
        <w:t>skupinami, průběrně hodnotit spolupráci, zajistit přijetí</w:t>
      </w:r>
      <w:r w:rsidR="003D0BFD" w:rsidRPr="00C2519C">
        <w:rPr>
          <w:rFonts w:cs="Times New Roman"/>
        </w:rPr>
        <w:t xml:space="preserve"> a </w:t>
      </w:r>
      <w:r w:rsidRPr="00C2519C">
        <w:rPr>
          <w:rFonts w:cs="Times New Roman"/>
        </w:rPr>
        <w:t xml:space="preserve">podmínky pro adaptaci klienta, řešit konflikty, nastavit ukončení poskytování služby); </w:t>
      </w:r>
      <w:r w:rsidRPr="00C2519C">
        <w:rPr>
          <w:rFonts w:cs="Times New Roman"/>
          <w:i/>
          <w:iCs/>
        </w:rPr>
        <w:t>přispívat k práci organizace</w:t>
      </w:r>
      <w:r w:rsidRPr="00C2519C">
        <w:rPr>
          <w:rFonts w:cs="Times New Roman"/>
        </w:rPr>
        <w:t xml:space="preserve"> (snažit se</w:t>
      </w:r>
      <w:r w:rsidR="003D0BFD" w:rsidRPr="00C2519C">
        <w:rPr>
          <w:rFonts w:cs="Times New Roman"/>
        </w:rPr>
        <w:t xml:space="preserve"> o </w:t>
      </w:r>
      <w:r w:rsidRPr="00C2519C">
        <w:rPr>
          <w:rFonts w:cs="Times New Roman"/>
        </w:rPr>
        <w:t>růst kvality služeb</w:t>
      </w:r>
      <w:r w:rsidR="003D0BFD" w:rsidRPr="00C2519C">
        <w:rPr>
          <w:rFonts w:cs="Times New Roman"/>
        </w:rPr>
        <w:t xml:space="preserve"> a </w:t>
      </w:r>
      <w:r w:rsidRPr="00C2519C">
        <w:rPr>
          <w:rFonts w:cs="Times New Roman"/>
        </w:rPr>
        <w:t>jejich rozvoj, znát cíle pravidla</w:t>
      </w:r>
      <w:r w:rsidR="003D0BFD" w:rsidRPr="00C2519C">
        <w:rPr>
          <w:rFonts w:cs="Times New Roman"/>
        </w:rPr>
        <w:t xml:space="preserve"> a </w:t>
      </w:r>
      <w:r w:rsidRPr="00C2519C">
        <w:rPr>
          <w:rFonts w:cs="Times New Roman"/>
        </w:rPr>
        <w:t>informace</w:t>
      </w:r>
      <w:r w:rsidR="003D0BFD" w:rsidRPr="00C2519C">
        <w:rPr>
          <w:rFonts w:cs="Times New Roman"/>
        </w:rPr>
        <w:t xml:space="preserve"> o </w:t>
      </w:r>
      <w:r w:rsidRPr="00C2519C">
        <w:rPr>
          <w:rFonts w:cs="Times New Roman"/>
        </w:rPr>
        <w:t>organizaci, spolupracovat s kolegy)</w:t>
      </w:r>
      <w:r w:rsidR="003D0BFD" w:rsidRPr="00C2519C">
        <w:rPr>
          <w:rFonts w:cs="Times New Roman"/>
        </w:rPr>
        <w:t xml:space="preserve"> a </w:t>
      </w:r>
      <w:r w:rsidRPr="00C2519C">
        <w:rPr>
          <w:rFonts w:cs="Times New Roman"/>
          <w:i/>
          <w:iCs/>
        </w:rPr>
        <w:t>odborného růstu</w:t>
      </w:r>
      <w:r w:rsidRPr="00C2519C">
        <w:rPr>
          <w:rFonts w:cs="Times New Roman"/>
        </w:rPr>
        <w:t xml:space="preserve"> (neustálé vzdělávání se, práce se slabými</w:t>
      </w:r>
      <w:r w:rsidR="003D0BFD" w:rsidRPr="00C2519C">
        <w:rPr>
          <w:rFonts w:cs="Times New Roman"/>
        </w:rPr>
        <w:t xml:space="preserve"> a </w:t>
      </w:r>
      <w:r w:rsidRPr="00C2519C">
        <w:rPr>
          <w:rFonts w:cs="Times New Roman"/>
        </w:rPr>
        <w:t>silnými stránkami, nastavení cíle, účast na supervizi</w:t>
      </w:r>
      <w:r w:rsidR="003D0BFD" w:rsidRPr="00C2519C">
        <w:rPr>
          <w:rFonts w:cs="Times New Roman"/>
        </w:rPr>
        <w:t xml:space="preserve"> a </w:t>
      </w:r>
      <w:r w:rsidRPr="00C2519C">
        <w:rPr>
          <w:rFonts w:cs="Times New Roman"/>
        </w:rPr>
        <w:t xml:space="preserve">sdílení profesních problémů). </w:t>
      </w:r>
      <w:r w:rsidR="00330DAB" w:rsidRPr="00C2519C">
        <w:rPr>
          <w:rFonts w:cs="Times New Roman"/>
          <w:noProof/>
        </w:rPr>
        <w:t>(Havrdová, 1999, s. 155-161)</w:t>
      </w:r>
      <w:r w:rsidRPr="00C2519C">
        <w:rPr>
          <w:rFonts w:cs="Times New Roman"/>
        </w:rPr>
        <w:t xml:space="preserve"> </w:t>
      </w:r>
    </w:p>
    <w:p w14:paraId="646B2046" w14:textId="0C59F5DB" w:rsidR="00CD613F" w:rsidRPr="00C2519C" w:rsidRDefault="00CD613F" w:rsidP="00CD613F">
      <w:pPr>
        <w:pStyle w:val="Normln-prvn"/>
        <w:rPr>
          <w:rFonts w:cs="Times New Roman"/>
        </w:rPr>
      </w:pPr>
      <w:r w:rsidRPr="00C2519C">
        <w:rPr>
          <w:rFonts w:cs="Times New Roman"/>
        </w:rPr>
        <w:t>Schopnost vést efektivní komunikaci, je součástí dobré péče</w:t>
      </w:r>
      <w:r w:rsidR="003D0BFD" w:rsidRPr="00C2519C">
        <w:rPr>
          <w:rFonts w:cs="Times New Roman"/>
        </w:rPr>
        <w:t xml:space="preserve"> o </w:t>
      </w:r>
      <w:r w:rsidRPr="00C2519C">
        <w:rPr>
          <w:rFonts w:cs="Times New Roman"/>
        </w:rPr>
        <w:t>klienty</w:t>
      </w:r>
      <w:r w:rsidR="003D0BFD" w:rsidRPr="00C2519C">
        <w:rPr>
          <w:rFonts w:cs="Times New Roman"/>
        </w:rPr>
        <w:t xml:space="preserve"> a </w:t>
      </w:r>
      <w:r w:rsidRPr="00C2519C">
        <w:rPr>
          <w:rFonts w:cs="Times New Roman"/>
        </w:rPr>
        <w:t xml:space="preserve">zaměřuje se na </w:t>
      </w:r>
      <w:r w:rsidRPr="00C2519C">
        <w:rPr>
          <w:rFonts w:cs="Times New Roman"/>
          <w:i/>
        </w:rPr>
        <w:t>techniky aktivního naslouchání, pozorování, všímání si veškerých náznaků v zájmu spolupráce, schopnost komunikovat na základě emočního naladění</w:t>
      </w:r>
      <w:r w:rsidR="003D0BFD" w:rsidRPr="00C2519C">
        <w:rPr>
          <w:rFonts w:cs="Times New Roman"/>
          <w:i/>
        </w:rPr>
        <w:t xml:space="preserve"> a </w:t>
      </w:r>
      <w:r w:rsidRPr="00C2519C">
        <w:rPr>
          <w:rFonts w:cs="Times New Roman"/>
          <w:i/>
        </w:rPr>
        <w:t>vyjádřených emocí</w:t>
      </w:r>
      <w:r w:rsidR="003D0BFD" w:rsidRPr="00C2519C">
        <w:rPr>
          <w:rFonts w:cs="Times New Roman"/>
          <w:i/>
        </w:rPr>
        <w:t xml:space="preserve"> a </w:t>
      </w:r>
      <w:r w:rsidRPr="00C2519C">
        <w:rPr>
          <w:rFonts w:cs="Times New Roman"/>
          <w:i/>
        </w:rPr>
        <w:t>pocitů, snaha porozumět klientově situaci</w:t>
      </w:r>
      <w:r w:rsidR="003D0BFD" w:rsidRPr="00C2519C">
        <w:rPr>
          <w:rFonts w:cs="Times New Roman"/>
          <w:i/>
        </w:rPr>
        <w:t xml:space="preserve"> a </w:t>
      </w:r>
      <w:r w:rsidRPr="00C2519C">
        <w:rPr>
          <w:rFonts w:cs="Times New Roman"/>
          <w:i/>
        </w:rPr>
        <w:t>vyhnout se negativním vzorcům v komunikaci, jako například ponižování</w:t>
      </w:r>
      <w:r w:rsidR="003D0BFD" w:rsidRPr="00C2519C">
        <w:rPr>
          <w:rFonts w:cs="Times New Roman"/>
          <w:i/>
        </w:rPr>
        <w:t xml:space="preserve"> a </w:t>
      </w:r>
      <w:r w:rsidRPr="00C2519C">
        <w:rPr>
          <w:rFonts w:cs="Times New Roman"/>
          <w:i/>
        </w:rPr>
        <w:t>bagatelizování.</w:t>
      </w:r>
      <w:r w:rsidRPr="00C2519C">
        <w:rPr>
          <w:rFonts w:cs="Times New Roman"/>
        </w:rPr>
        <w:t xml:space="preserve"> </w:t>
      </w:r>
      <w:r w:rsidR="00786C3D" w:rsidRPr="00C2519C">
        <w:rPr>
          <w:rFonts w:cs="Times New Roman"/>
          <w:noProof/>
        </w:rPr>
        <w:t>(Matoušek, 2013, s. 399)</w:t>
      </w:r>
      <w:r w:rsidRPr="00C2519C">
        <w:rPr>
          <w:rFonts w:cs="Times New Roman"/>
        </w:rPr>
        <w:t xml:space="preserve"> Rozhovor s klientem</w:t>
      </w:r>
      <w:r w:rsidR="003D0BFD" w:rsidRPr="00C2519C">
        <w:rPr>
          <w:rFonts w:cs="Times New Roman"/>
        </w:rPr>
        <w:t xml:space="preserve"> o </w:t>
      </w:r>
      <w:r w:rsidRPr="00C2519C">
        <w:rPr>
          <w:rFonts w:cs="Times New Roman"/>
        </w:rPr>
        <w:t>jeho očekáváních, obavách</w:t>
      </w:r>
      <w:r w:rsidR="003D0BFD" w:rsidRPr="00C2519C">
        <w:rPr>
          <w:rFonts w:cs="Times New Roman"/>
        </w:rPr>
        <w:t xml:space="preserve"> a </w:t>
      </w:r>
      <w:r w:rsidRPr="00C2519C">
        <w:rPr>
          <w:rFonts w:cs="Times New Roman"/>
        </w:rPr>
        <w:t>pohledu na situaci napomáhá k nastavení služby</w:t>
      </w:r>
      <w:r w:rsidR="003D0BFD" w:rsidRPr="00C2519C">
        <w:rPr>
          <w:rFonts w:cs="Times New Roman"/>
        </w:rPr>
        <w:t xml:space="preserve"> a </w:t>
      </w:r>
      <w:r w:rsidRPr="00C2519C">
        <w:rPr>
          <w:rFonts w:cs="Times New Roman"/>
        </w:rPr>
        <w:t>adaptaci na nové prostředí.</w:t>
      </w:r>
    </w:p>
    <w:p w14:paraId="7CC1F744" w14:textId="1251D449" w:rsidR="00CD613F" w:rsidRPr="00C2519C" w:rsidRDefault="00CD613F" w:rsidP="00CD613F">
      <w:pPr>
        <w:pStyle w:val="Normln-prvn"/>
        <w:rPr>
          <w:rFonts w:cs="Times New Roman"/>
        </w:rPr>
      </w:pPr>
      <w:r w:rsidRPr="00C2519C">
        <w:rPr>
          <w:rFonts w:cs="Times New Roman"/>
        </w:rPr>
        <w:t>Míra naplnění kompetencí</w:t>
      </w:r>
      <w:r w:rsidR="003D0BFD" w:rsidRPr="00C2519C">
        <w:rPr>
          <w:rFonts w:cs="Times New Roman"/>
        </w:rPr>
        <w:t xml:space="preserve"> a </w:t>
      </w:r>
      <w:r w:rsidRPr="00C2519C">
        <w:rPr>
          <w:rFonts w:cs="Times New Roman"/>
        </w:rPr>
        <w:t>rolí sociálního pracovníka se vždy odvíjí od konkrétního zařízení</w:t>
      </w:r>
      <w:r w:rsidR="003D0BFD" w:rsidRPr="00C2519C">
        <w:rPr>
          <w:rFonts w:cs="Times New Roman"/>
        </w:rPr>
        <w:t xml:space="preserve"> a </w:t>
      </w:r>
      <w:r w:rsidRPr="00C2519C">
        <w:rPr>
          <w:rFonts w:cs="Times New Roman"/>
        </w:rPr>
        <w:t>činností, které jsou jeho náplní práce. Vzhledem k tomu, že zákon</w:t>
      </w:r>
      <w:r w:rsidR="003D0BFD" w:rsidRPr="00C2519C">
        <w:rPr>
          <w:rFonts w:cs="Times New Roman"/>
        </w:rPr>
        <w:t xml:space="preserve"> o </w:t>
      </w:r>
      <w:r w:rsidRPr="00C2519C">
        <w:rPr>
          <w:rFonts w:cs="Times New Roman"/>
        </w:rPr>
        <w:t>sociálních službách nevymezuje přesný popis profese sociálního pracovníka v domovech pro seniory, není možné definovat, které činnosti by měl takový pracovník zastávat. S ohledem na tuto skutečnost nelze ani určit, zda některé činnosti sociálního pracovníka nejsou vykonávány nad rámec jeho role.</w:t>
      </w:r>
    </w:p>
    <w:p w14:paraId="3837E3BD" w14:textId="77777777" w:rsidR="00CD613F" w:rsidRPr="00C2519C" w:rsidRDefault="00CD613F" w:rsidP="00F8377B">
      <w:pPr>
        <w:pStyle w:val="Nadpis2"/>
        <w:rPr>
          <w:rFonts w:cs="Times New Roman"/>
        </w:rPr>
      </w:pPr>
      <w:bookmarkStart w:id="47" w:name="_Toc35473561"/>
      <w:bookmarkStart w:id="48" w:name="_Toc35738517"/>
      <w:bookmarkStart w:id="49" w:name="_Toc40446021"/>
      <w:r w:rsidRPr="00C2519C">
        <w:rPr>
          <w:rFonts w:cs="Times New Roman"/>
        </w:rPr>
        <w:t>Činnosti sociálního pracovníka v domově pro seniory</w:t>
      </w:r>
      <w:bookmarkEnd w:id="47"/>
      <w:bookmarkEnd w:id="48"/>
      <w:bookmarkEnd w:id="49"/>
    </w:p>
    <w:p w14:paraId="5328A333" w14:textId="580A2741" w:rsidR="00CD613F" w:rsidRPr="00C2519C" w:rsidRDefault="00CD613F" w:rsidP="00CD613F">
      <w:pPr>
        <w:rPr>
          <w:rFonts w:cs="Times New Roman"/>
        </w:rPr>
      </w:pPr>
      <w:r w:rsidRPr="00C2519C">
        <w:rPr>
          <w:rFonts w:cs="Times New Roman"/>
        </w:rPr>
        <w:t>Na základě kompetencí, které zahrnují veškeré znalosti, schopnosti</w:t>
      </w:r>
      <w:r w:rsidR="003D0BFD" w:rsidRPr="00C2519C">
        <w:rPr>
          <w:rFonts w:cs="Times New Roman"/>
        </w:rPr>
        <w:t xml:space="preserve"> a </w:t>
      </w:r>
      <w:r w:rsidRPr="00C2519C">
        <w:rPr>
          <w:rFonts w:cs="Times New Roman"/>
        </w:rPr>
        <w:t>dovednosti, vykonává sociální pracovník svou práci v domovech pro seniory,</w:t>
      </w:r>
      <w:r w:rsidR="003D0BFD" w:rsidRPr="00C2519C">
        <w:rPr>
          <w:rFonts w:cs="Times New Roman"/>
        </w:rPr>
        <w:t xml:space="preserve"> a </w:t>
      </w:r>
      <w:r w:rsidRPr="00C2519C">
        <w:rPr>
          <w:rFonts w:cs="Times New Roman"/>
        </w:rPr>
        <w:t xml:space="preserve">to hned v několika rolích, které v zařízení zastupuje. Mezi jeho role se řadí: </w:t>
      </w:r>
      <w:r w:rsidRPr="00C2519C">
        <w:rPr>
          <w:rFonts w:cs="Times New Roman"/>
          <w:i/>
          <w:iCs/>
        </w:rPr>
        <w:t>poradensko-terapeutická</w:t>
      </w:r>
      <w:r w:rsidRPr="00C2519C">
        <w:rPr>
          <w:rFonts w:cs="Times New Roman"/>
        </w:rPr>
        <w:t xml:space="preserve"> (poskytování služby, podpora v soběstačnosti, schopnost komunikace</w:t>
      </w:r>
      <w:r w:rsidR="003D0BFD" w:rsidRPr="00C2519C">
        <w:rPr>
          <w:rFonts w:cs="Times New Roman"/>
        </w:rPr>
        <w:t xml:space="preserve"> a </w:t>
      </w:r>
      <w:r w:rsidRPr="00C2519C">
        <w:rPr>
          <w:rFonts w:cs="Times New Roman"/>
        </w:rPr>
        <w:t xml:space="preserve">plánování služby); </w:t>
      </w:r>
      <w:r w:rsidRPr="00C2519C">
        <w:rPr>
          <w:rFonts w:cs="Times New Roman"/>
          <w:i/>
          <w:iCs/>
        </w:rPr>
        <w:t>administrativní</w:t>
      </w:r>
      <w:r w:rsidRPr="00C2519C">
        <w:rPr>
          <w:rFonts w:cs="Times New Roman"/>
        </w:rPr>
        <w:t xml:space="preserve"> (vyplácení dávek, vedení dokumentace, komunikace s dalšími orgány); </w:t>
      </w:r>
      <w:r w:rsidRPr="00C2519C">
        <w:rPr>
          <w:rFonts w:cs="Times New Roman"/>
          <w:i/>
          <w:iCs/>
        </w:rPr>
        <w:t>metodická</w:t>
      </w:r>
      <w:r w:rsidRPr="00C2519C">
        <w:rPr>
          <w:rFonts w:cs="Times New Roman"/>
        </w:rPr>
        <w:t xml:space="preserve"> (užití teorie v pra</w:t>
      </w:r>
      <w:r w:rsidR="00DE5EEF" w:rsidRPr="00C2519C">
        <w:rPr>
          <w:rFonts w:cs="Times New Roman"/>
        </w:rPr>
        <w:t>x</w:t>
      </w:r>
      <w:r w:rsidRPr="00C2519C">
        <w:rPr>
          <w:rFonts w:cs="Times New Roman"/>
        </w:rPr>
        <w:t xml:space="preserve">i, vedení pracovního týmu při tvorbě metodických postupů); </w:t>
      </w:r>
      <w:r w:rsidRPr="00C2519C">
        <w:rPr>
          <w:rFonts w:cs="Times New Roman"/>
          <w:i/>
          <w:iCs/>
        </w:rPr>
        <w:t>e</w:t>
      </w:r>
      <w:r w:rsidR="00DE5EEF" w:rsidRPr="00C2519C">
        <w:rPr>
          <w:rFonts w:cs="Times New Roman"/>
          <w:i/>
          <w:iCs/>
        </w:rPr>
        <w:t>x</w:t>
      </w:r>
      <w:r w:rsidRPr="00C2519C">
        <w:rPr>
          <w:rFonts w:cs="Times New Roman"/>
          <w:i/>
          <w:iCs/>
        </w:rPr>
        <w:t>pertní</w:t>
      </w:r>
      <w:r w:rsidRPr="00C2519C">
        <w:rPr>
          <w:rFonts w:cs="Times New Roman"/>
        </w:rPr>
        <w:t xml:space="preserve"> (vzdělávání se, odborný růst) (Model sociální služby. Domov pro seniory. [online])</w:t>
      </w:r>
    </w:p>
    <w:p w14:paraId="5909B7B0" w14:textId="7CCA99A1" w:rsidR="00CD613F" w:rsidRPr="00C2519C" w:rsidRDefault="00CD613F" w:rsidP="00CD613F">
      <w:pPr>
        <w:pStyle w:val="Normln-prvn"/>
        <w:rPr>
          <w:rFonts w:cs="Times New Roman"/>
        </w:rPr>
      </w:pPr>
      <w:r w:rsidRPr="00C2519C">
        <w:rPr>
          <w:rFonts w:cs="Times New Roman"/>
        </w:rPr>
        <w:t>Matoušek zmiňuje ve spojitosti práce sociálního pracovníka v domově pro seniory,</w:t>
      </w:r>
      <w:r w:rsidR="003D0BFD" w:rsidRPr="00C2519C">
        <w:rPr>
          <w:rFonts w:cs="Times New Roman"/>
        </w:rPr>
        <w:t xml:space="preserve"> a </w:t>
      </w:r>
      <w:r w:rsidRPr="00C2519C">
        <w:rPr>
          <w:rFonts w:cs="Times New Roman"/>
        </w:rPr>
        <w:t>taktéž v domově se zvláštním režimem, výčet činností, které by měl pracovník vykonávat. Řadí se mezi ně: administrativní práce; informování veřejnosti</w:t>
      </w:r>
      <w:r w:rsidR="003D0BFD" w:rsidRPr="00C2519C">
        <w:rPr>
          <w:rFonts w:cs="Times New Roman"/>
        </w:rPr>
        <w:t xml:space="preserve"> o </w:t>
      </w:r>
      <w:r w:rsidRPr="00C2519C">
        <w:rPr>
          <w:rFonts w:cs="Times New Roman"/>
        </w:rPr>
        <w:t>službě</w:t>
      </w:r>
      <w:r w:rsidR="003D0BFD" w:rsidRPr="00C2519C">
        <w:rPr>
          <w:rFonts w:cs="Times New Roman"/>
        </w:rPr>
        <w:t xml:space="preserve"> </w:t>
      </w:r>
      <w:r w:rsidR="003D0BFD" w:rsidRPr="00C2519C">
        <w:rPr>
          <w:rFonts w:cs="Times New Roman"/>
        </w:rPr>
        <w:lastRenderedPageBreak/>
        <w:t>a </w:t>
      </w:r>
      <w:r w:rsidRPr="00C2519C">
        <w:rPr>
          <w:rFonts w:cs="Times New Roman"/>
        </w:rPr>
        <w:t>komunikace s okolím; plánování nástupu</w:t>
      </w:r>
      <w:r w:rsidR="003D0BFD" w:rsidRPr="00C2519C">
        <w:rPr>
          <w:rFonts w:cs="Times New Roman"/>
        </w:rPr>
        <w:t xml:space="preserve"> a </w:t>
      </w:r>
      <w:r w:rsidRPr="00C2519C">
        <w:rPr>
          <w:rFonts w:cs="Times New Roman"/>
        </w:rPr>
        <w:t>příjímání klienta do zařízení; individuální plánování; zajišťování společenských aktivit; práce s rodinou klienta; zajištění pomoci seniorům formou terapií</w:t>
      </w:r>
      <w:r w:rsidR="003D0BFD" w:rsidRPr="00C2519C">
        <w:rPr>
          <w:rFonts w:cs="Times New Roman"/>
        </w:rPr>
        <w:t xml:space="preserve"> a </w:t>
      </w:r>
      <w:r w:rsidRPr="00C2519C">
        <w:rPr>
          <w:rFonts w:cs="Times New Roman"/>
        </w:rPr>
        <w:t>dalších technik; práce s dobrovolníky; zajištění služeb pro klienty; manažerská činnost; zajištění dodržování etického kode</w:t>
      </w:r>
      <w:r w:rsidR="00DE5EEF" w:rsidRPr="00C2519C">
        <w:rPr>
          <w:rFonts w:cs="Times New Roman"/>
        </w:rPr>
        <w:t>x</w:t>
      </w:r>
      <w:r w:rsidRPr="00C2519C">
        <w:rPr>
          <w:rFonts w:cs="Times New Roman"/>
        </w:rPr>
        <w:t>u, lidských práv</w:t>
      </w:r>
      <w:r w:rsidR="003D0BFD" w:rsidRPr="00C2519C">
        <w:rPr>
          <w:rFonts w:cs="Times New Roman"/>
        </w:rPr>
        <w:t xml:space="preserve"> a </w:t>
      </w:r>
      <w:r w:rsidRPr="00C2519C">
        <w:rPr>
          <w:rFonts w:cs="Times New Roman"/>
        </w:rPr>
        <w:t>důstojných podmínek pro život, udržování standardu poskytované péče</w:t>
      </w:r>
      <w:r w:rsidR="003D0BFD" w:rsidRPr="00C2519C">
        <w:rPr>
          <w:rFonts w:cs="Times New Roman"/>
        </w:rPr>
        <w:t xml:space="preserve"> a </w:t>
      </w:r>
      <w:r w:rsidRPr="00C2519C">
        <w:rPr>
          <w:rFonts w:cs="Times New Roman"/>
        </w:rPr>
        <w:t xml:space="preserve">celkové kvality služby. </w:t>
      </w:r>
      <w:r w:rsidR="000F4B16" w:rsidRPr="00C2519C">
        <w:rPr>
          <w:rFonts w:cs="Times New Roman"/>
          <w:noProof/>
        </w:rPr>
        <w:t>(Matoušek</w:t>
      </w:r>
      <w:r w:rsidR="003D0BFD" w:rsidRPr="00C2519C">
        <w:rPr>
          <w:rFonts w:cs="Times New Roman"/>
          <w:noProof/>
        </w:rPr>
        <w:t xml:space="preserve"> a </w:t>
      </w:r>
      <w:r w:rsidR="000F4B16" w:rsidRPr="00C2519C">
        <w:rPr>
          <w:rFonts w:cs="Times New Roman"/>
          <w:noProof/>
        </w:rPr>
        <w:t>kol., 2005 str. 180)</w:t>
      </w:r>
      <w:r w:rsidRPr="00C2519C">
        <w:rPr>
          <w:rFonts w:cs="Times New Roman"/>
        </w:rPr>
        <w:t xml:space="preserve"> </w:t>
      </w:r>
    </w:p>
    <w:p w14:paraId="64D8C4CF" w14:textId="5BEE06A7" w:rsidR="00CD613F" w:rsidRPr="00C2519C" w:rsidRDefault="00CD613F" w:rsidP="00CD613F">
      <w:pPr>
        <w:pStyle w:val="Normln-prvn"/>
        <w:rPr>
          <w:rFonts w:cs="Times New Roman"/>
        </w:rPr>
      </w:pPr>
      <w:r w:rsidRPr="00C2519C">
        <w:rPr>
          <w:rFonts w:cs="Times New Roman"/>
        </w:rPr>
        <w:t>Na základě cíle</w:t>
      </w:r>
      <w:r w:rsidR="003D0BFD" w:rsidRPr="00C2519C">
        <w:rPr>
          <w:rFonts w:cs="Times New Roman"/>
        </w:rPr>
        <w:t xml:space="preserve"> a </w:t>
      </w:r>
      <w:r w:rsidRPr="00C2519C">
        <w:rPr>
          <w:rFonts w:cs="Times New Roman"/>
        </w:rPr>
        <w:t xml:space="preserve">výzkumu bakalářské práce </w:t>
      </w:r>
      <w:r w:rsidR="000F4B16" w:rsidRPr="00C2519C">
        <w:rPr>
          <w:rFonts w:cs="Times New Roman"/>
        </w:rPr>
        <w:t>bude pozornost věnována pouze těm činnostem</w:t>
      </w:r>
      <w:r w:rsidRPr="00C2519C">
        <w:rPr>
          <w:rFonts w:cs="Times New Roman"/>
        </w:rPr>
        <w:t>, kterými by mohl sociální pracovník ovlivnit adaptaci klienta v zařízení,</w:t>
      </w:r>
      <w:r w:rsidR="003D0BFD" w:rsidRPr="00C2519C">
        <w:rPr>
          <w:rFonts w:cs="Times New Roman"/>
        </w:rPr>
        <w:t xml:space="preserve"> a </w:t>
      </w:r>
      <w:r w:rsidRPr="00C2519C">
        <w:rPr>
          <w:rFonts w:cs="Times New Roman"/>
        </w:rPr>
        <w:t>jak by na situaci mohl v rámci svých kompetencí reagovat.</w:t>
      </w:r>
    </w:p>
    <w:p w14:paraId="6B032C49" w14:textId="77777777" w:rsidR="00CD613F" w:rsidRPr="00C2519C" w:rsidRDefault="00CD613F" w:rsidP="00CD613F">
      <w:pPr>
        <w:pStyle w:val="Nadpis3"/>
        <w:rPr>
          <w:rFonts w:cs="Times New Roman"/>
        </w:rPr>
      </w:pPr>
      <w:bookmarkStart w:id="50" w:name="_Toc35473562"/>
      <w:bookmarkStart w:id="51" w:name="_Toc35738518"/>
      <w:bookmarkStart w:id="52" w:name="_Toc40446022"/>
      <w:r w:rsidRPr="00C2519C">
        <w:rPr>
          <w:rFonts w:cs="Times New Roman"/>
        </w:rPr>
        <w:t>Nástup klienta do domova pro seniory</w:t>
      </w:r>
      <w:bookmarkEnd w:id="50"/>
      <w:bookmarkEnd w:id="51"/>
      <w:bookmarkEnd w:id="52"/>
    </w:p>
    <w:p w14:paraId="73C6ECB8" w14:textId="48821DF2" w:rsidR="00CD613F" w:rsidRPr="00C2519C" w:rsidRDefault="00CD613F" w:rsidP="00A80759">
      <w:pPr>
        <w:rPr>
          <w:rFonts w:cs="Times New Roman"/>
        </w:rPr>
      </w:pPr>
      <w:r w:rsidRPr="00C2519C">
        <w:rPr>
          <w:rFonts w:cs="Times New Roman"/>
        </w:rPr>
        <w:t>Sociální práce je v pobytových zařízeních stejně důležitá jako zdravotní péče, protože kdyby byla sociální oblast potlačována, klient by zaujal roli nemocného</w:t>
      </w:r>
      <w:r w:rsidR="003D0BFD" w:rsidRPr="00C2519C">
        <w:rPr>
          <w:rFonts w:cs="Times New Roman"/>
        </w:rPr>
        <w:t xml:space="preserve"> a </w:t>
      </w:r>
      <w:r w:rsidRPr="00C2519C">
        <w:rPr>
          <w:rFonts w:cs="Times New Roman"/>
        </w:rPr>
        <w:t>stal se spíše pacientem.</w:t>
      </w:r>
      <w:r w:rsidR="000F4B16" w:rsidRPr="00C2519C">
        <w:rPr>
          <w:rFonts w:cs="Times New Roman"/>
          <w:noProof/>
        </w:rPr>
        <w:t xml:space="preserve"> (Matoušek</w:t>
      </w:r>
      <w:r w:rsidR="003D0BFD" w:rsidRPr="00C2519C">
        <w:rPr>
          <w:rFonts w:cs="Times New Roman"/>
          <w:noProof/>
        </w:rPr>
        <w:t xml:space="preserve"> a </w:t>
      </w:r>
      <w:r w:rsidR="000F4B16" w:rsidRPr="00C2519C">
        <w:rPr>
          <w:rFonts w:cs="Times New Roman"/>
          <w:noProof/>
        </w:rPr>
        <w:t>kol., 2005, s. 180 - 181)</w:t>
      </w:r>
    </w:p>
    <w:p w14:paraId="317446F4" w14:textId="0C35E985" w:rsidR="00CD613F" w:rsidRPr="00C2519C" w:rsidRDefault="00CD613F" w:rsidP="00CD613F">
      <w:pPr>
        <w:pStyle w:val="Normln-prvn"/>
        <w:rPr>
          <w:rFonts w:cs="Times New Roman"/>
        </w:rPr>
      </w:pPr>
      <w:r w:rsidRPr="00C2519C">
        <w:rPr>
          <w:rFonts w:cs="Times New Roman"/>
        </w:rPr>
        <w:t xml:space="preserve"> Sociální pracovník bývá často první osobou ze zařízení, se kterou se senior dostává do kontaktu. Jednou z hlavních činností sociálního pracovníka spojenou s nástupem seniora do zařízení je přijímání klienta do zařízení. Pro seniora je přechod do institucionální péče velmi důležitým rozhodnutím,</w:t>
      </w:r>
      <w:r w:rsidR="003D0BFD" w:rsidRPr="00C2519C">
        <w:rPr>
          <w:rFonts w:cs="Times New Roman"/>
        </w:rPr>
        <w:t xml:space="preserve"> a </w:t>
      </w:r>
      <w:r w:rsidRPr="00C2519C">
        <w:rPr>
          <w:rFonts w:cs="Times New Roman"/>
        </w:rPr>
        <w:t>proto by tato situace neměla být nikdy zlehčována</w:t>
      </w:r>
      <w:r w:rsidR="003D0BFD" w:rsidRPr="00C2519C">
        <w:rPr>
          <w:rFonts w:cs="Times New Roman"/>
        </w:rPr>
        <w:t xml:space="preserve"> a </w:t>
      </w:r>
      <w:r w:rsidRPr="00C2519C">
        <w:rPr>
          <w:rFonts w:cs="Times New Roman"/>
        </w:rPr>
        <w:t xml:space="preserve">odbyta. Toto období může být pro seniora velmi stresující, neboť mohou nastat neočekávané problémy, které mohou vést až k předčasné smrti krátce po příchodu do zařízení. </w:t>
      </w:r>
      <w:r w:rsidR="00A14ED0" w:rsidRPr="00C2519C">
        <w:rPr>
          <w:rFonts w:cs="Times New Roman"/>
          <w:noProof/>
        </w:rPr>
        <w:t>(Matoušek</w:t>
      </w:r>
      <w:r w:rsidR="003D0BFD" w:rsidRPr="00C2519C">
        <w:rPr>
          <w:rFonts w:cs="Times New Roman"/>
          <w:noProof/>
        </w:rPr>
        <w:t xml:space="preserve"> a </w:t>
      </w:r>
      <w:r w:rsidR="00A14ED0" w:rsidRPr="00C2519C">
        <w:rPr>
          <w:rFonts w:cs="Times New Roman"/>
          <w:noProof/>
        </w:rPr>
        <w:t>kol., 2005, s. 181)</w:t>
      </w:r>
      <w:r w:rsidRPr="00C2519C">
        <w:rPr>
          <w:rFonts w:cs="Times New Roman"/>
        </w:rPr>
        <w:t xml:space="preserve"> Pokud nastupuje klient do zařízení na základě vlastního rozhodnutí, bude pro něj adaptace mnohem jednodušší, než pokud to bylo pouze přání rodiny. Mezi nejčastější důvody odchodu do zařízení se řadí např. nezvládání péče</w:t>
      </w:r>
      <w:r w:rsidR="003D0BFD" w:rsidRPr="00C2519C">
        <w:rPr>
          <w:rFonts w:cs="Times New Roman"/>
        </w:rPr>
        <w:t xml:space="preserve"> o </w:t>
      </w:r>
      <w:r w:rsidRPr="00C2519C">
        <w:rPr>
          <w:rFonts w:cs="Times New Roman"/>
        </w:rPr>
        <w:t>seniora rodinnými příslušníky, zhoršený zdravotní stav, ztráta sociálních vazeb</w:t>
      </w:r>
      <w:r w:rsidR="003D0BFD" w:rsidRPr="00C2519C">
        <w:rPr>
          <w:rFonts w:cs="Times New Roman"/>
        </w:rPr>
        <w:t xml:space="preserve"> a </w:t>
      </w:r>
      <w:r w:rsidRPr="00C2519C">
        <w:rPr>
          <w:rFonts w:cs="Times New Roman"/>
        </w:rPr>
        <w:t>pocity osamělosti, nevyhovující bydlení, potíže s financemi nebo přestup klienta z jiného zařízení, kdy už jeho stav neumožňuje vrátit se zpět do domácího prostředí. Jestliže by senior splňoval věkovou hranici 65</w:t>
      </w:r>
      <w:r w:rsidR="003D0BFD" w:rsidRPr="00C2519C">
        <w:rPr>
          <w:rFonts w:cs="Times New Roman"/>
        </w:rPr>
        <w:t xml:space="preserve"> a </w:t>
      </w:r>
      <w:r w:rsidRPr="00C2519C">
        <w:rPr>
          <w:rFonts w:cs="Times New Roman"/>
        </w:rPr>
        <w:t>více let, jež je minimální věková hranice pro přijetí do zařízení domova pro seniory, ale byl by nadále soběstačný</w:t>
      </w:r>
      <w:r w:rsidR="003D0BFD" w:rsidRPr="00C2519C">
        <w:rPr>
          <w:rFonts w:cs="Times New Roman"/>
        </w:rPr>
        <w:t xml:space="preserve"> a </w:t>
      </w:r>
      <w:r w:rsidRPr="00C2519C">
        <w:rPr>
          <w:rFonts w:cs="Times New Roman"/>
        </w:rPr>
        <w:t>nepotřeboval by pomoc pečující osoby, nezajišťovalo by mu to přijetí do zařízení. V tomto případě by bylo na místě využití terénních služeb pro seniory, které by mohly v případných oblastech problémů zajistit pomoc</w:t>
      </w:r>
      <w:r w:rsidR="003D0BFD" w:rsidRPr="00C2519C">
        <w:rPr>
          <w:rFonts w:cs="Times New Roman"/>
        </w:rPr>
        <w:t xml:space="preserve"> a </w:t>
      </w:r>
      <w:r w:rsidRPr="00C2519C">
        <w:rPr>
          <w:rFonts w:cs="Times New Roman"/>
        </w:rPr>
        <w:t>péči, přičemž senior by nadále zůstal v domácím prostředí.</w:t>
      </w:r>
      <w:r w:rsidR="00A14ED0" w:rsidRPr="00C2519C">
        <w:rPr>
          <w:rFonts w:cs="Times New Roman"/>
        </w:rPr>
        <w:t xml:space="preserve"> (Model sociální služby. Domov pro seniory. [online])</w:t>
      </w:r>
    </w:p>
    <w:p w14:paraId="54D2DF13" w14:textId="77777777" w:rsidR="00CD613F" w:rsidRPr="00C2519C" w:rsidRDefault="00CD613F" w:rsidP="00CD613F">
      <w:pPr>
        <w:pStyle w:val="Nadpis3"/>
        <w:rPr>
          <w:rFonts w:cs="Times New Roman"/>
        </w:rPr>
      </w:pPr>
      <w:bookmarkStart w:id="53" w:name="_Toc35473563"/>
      <w:bookmarkStart w:id="54" w:name="_Toc35738519"/>
      <w:bookmarkStart w:id="55" w:name="_Toc40446023"/>
      <w:r w:rsidRPr="00C2519C">
        <w:rPr>
          <w:rFonts w:cs="Times New Roman"/>
        </w:rPr>
        <w:lastRenderedPageBreak/>
        <w:t>Proces adaptace</w:t>
      </w:r>
      <w:bookmarkEnd w:id="53"/>
      <w:bookmarkEnd w:id="54"/>
      <w:bookmarkEnd w:id="55"/>
    </w:p>
    <w:p w14:paraId="38C4ACFA" w14:textId="4762F64B" w:rsidR="00CD613F" w:rsidRPr="00C2519C" w:rsidRDefault="00CD613F" w:rsidP="00CD613F">
      <w:pPr>
        <w:rPr>
          <w:rFonts w:cs="Times New Roman"/>
        </w:rPr>
      </w:pPr>
      <w:r w:rsidRPr="00C2519C">
        <w:rPr>
          <w:rFonts w:cs="Times New Roman"/>
        </w:rPr>
        <w:t>Pojem adaptace označuje proces přizpůsobování se na nové prostředí</w:t>
      </w:r>
      <w:r w:rsidR="003D0BFD" w:rsidRPr="00C2519C">
        <w:rPr>
          <w:rFonts w:cs="Times New Roman"/>
        </w:rPr>
        <w:t xml:space="preserve"> a </w:t>
      </w:r>
      <w:r w:rsidRPr="00C2519C">
        <w:rPr>
          <w:rFonts w:cs="Times New Roman"/>
        </w:rPr>
        <w:t>dělí se na aktivní, kdy se jedinec snaží přizpůsobit prostředí,</w:t>
      </w:r>
      <w:r w:rsidR="003D0BFD" w:rsidRPr="00C2519C">
        <w:rPr>
          <w:rFonts w:cs="Times New Roman"/>
        </w:rPr>
        <w:t xml:space="preserve"> a </w:t>
      </w:r>
      <w:r w:rsidRPr="00C2519C">
        <w:rPr>
          <w:rFonts w:cs="Times New Roman"/>
        </w:rPr>
        <w:t>pasivní, která označuje neschopnost nebo nezájem</w:t>
      </w:r>
      <w:r w:rsidR="003D0BFD" w:rsidRPr="00C2519C">
        <w:rPr>
          <w:rFonts w:cs="Times New Roman"/>
        </w:rPr>
        <w:t xml:space="preserve"> o </w:t>
      </w:r>
      <w:r w:rsidRPr="00C2519C">
        <w:rPr>
          <w:rFonts w:cs="Times New Roman"/>
        </w:rPr>
        <w:t>přizpůsobení se novému prostředí, způsobující</w:t>
      </w:r>
      <w:r w:rsidR="00F718B0" w:rsidRPr="00C2519C">
        <w:rPr>
          <w:rFonts w:cs="Times New Roman"/>
        </w:rPr>
        <w:t xml:space="preserve"> u </w:t>
      </w:r>
      <w:r w:rsidRPr="00C2519C">
        <w:rPr>
          <w:rFonts w:cs="Times New Roman"/>
        </w:rPr>
        <w:t>jedince</w:t>
      </w:r>
      <w:r w:rsidR="003D0BFD" w:rsidRPr="00C2519C">
        <w:rPr>
          <w:rFonts w:cs="Times New Roman"/>
        </w:rPr>
        <w:t xml:space="preserve"> a </w:t>
      </w:r>
      <w:r w:rsidRPr="00C2519C">
        <w:rPr>
          <w:rFonts w:cs="Times New Roman"/>
        </w:rPr>
        <w:t>okolí konflikty</w:t>
      </w:r>
      <w:r w:rsidR="003D0BFD" w:rsidRPr="00C2519C">
        <w:rPr>
          <w:rFonts w:cs="Times New Roman"/>
        </w:rPr>
        <w:t xml:space="preserve"> a </w:t>
      </w:r>
      <w:r w:rsidRPr="00C2519C">
        <w:rPr>
          <w:rFonts w:cs="Times New Roman"/>
        </w:rPr>
        <w:t>napětí. (Palán, 2002, s. 7)</w:t>
      </w:r>
    </w:p>
    <w:p w14:paraId="6C2CBAD3" w14:textId="6239AACA" w:rsidR="00CD613F" w:rsidRPr="00C2519C" w:rsidRDefault="00CD613F" w:rsidP="00CD613F">
      <w:pPr>
        <w:pStyle w:val="Normln-prvn"/>
        <w:rPr>
          <w:rFonts w:cs="Times New Roman"/>
        </w:rPr>
      </w:pPr>
      <w:r w:rsidRPr="00C2519C">
        <w:rPr>
          <w:rFonts w:cs="Times New Roman"/>
        </w:rPr>
        <w:t>Při procesu adaptace nového klienta v zařízení je úkolem sociálního pracovníka koordinovat tým pracovníků, který se podílí na péči</w:t>
      </w:r>
      <w:r w:rsidR="003D0BFD" w:rsidRPr="00C2519C">
        <w:rPr>
          <w:rFonts w:cs="Times New Roman"/>
        </w:rPr>
        <w:t xml:space="preserve"> o </w:t>
      </w:r>
      <w:r w:rsidRPr="00C2519C">
        <w:rPr>
          <w:rFonts w:cs="Times New Roman"/>
        </w:rPr>
        <w:t>klienta. Ihned po nástupu je klientovi udělen klíčový pracovník, na kterého se klient může kdykoliv obrátit. Pro poskytnutí nejlepší péče slouží vytvoření individuálního plánu, který je tvořen na základě zdravotního</w:t>
      </w:r>
      <w:r w:rsidR="003D0BFD" w:rsidRPr="00C2519C">
        <w:rPr>
          <w:rFonts w:cs="Times New Roman"/>
        </w:rPr>
        <w:t xml:space="preserve"> a </w:t>
      </w:r>
      <w:r w:rsidRPr="00C2519C">
        <w:rPr>
          <w:rFonts w:cs="Times New Roman"/>
        </w:rPr>
        <w:t>duševního zdraví klienta, na základě jeho potřeb, očekávání</w:t>
      </w:r>
      <w:r w:rsidR="003D0BFD" w:rsidRPr="00C2519C">
        <w:rPr>
          <w:rFonts w:cs="Times New Roman"/>
        </w:rPr>
        <w:t xml:space="preserve"> a </w:t>
      </w:r>
      <w:r w:rsidRPr="00C2519C">
        <w:rPr>
          <w:rFonts w:cs="Times New Roman"/>
        </w:rPr>
        <w:t>přání. Plán je potřeba průběžně hodnotit.</w:t>
      </w:r>
      <w:r w:rsidR="00A14ED0" w:rsidRPr="00C2519C">
        <w:rPr>
          <w:rFonts w:cs="Times New Roman"/>
          <w:noProof/>
        </w:rPr>
        <w:t xml:space="preserve"> (Matoušek</w:t>
      </w:r>
      <w:r w:rsidR="003D0BFD" w:rsidRPr="00C2519C">
        <w:rPr>
          <w:rFonts w:cs="Times New Roman"/>
          <w:noProof/>
        </w:rPr>
        <w:t xml:space="preserve"> a </w:t>
      </w:r>
      <w:r w:rsidR="00A14ED0" w:rsidRPr="00C2519C">
        <w:rPr>
          <w:rFonts w:cs="Times New Roman"/>
          <w:noProof/>
        </w:rPr>
        <w:t>kol., 2005, s. 181-182)</w:t>
      </w:r>
      <w:r w:rsidRPr="00C2519C">
        <w:rPr>
          <w:rFonts w:cs="Times New Roman"/>
        </w:rPr>
        <w:t xml:space="preserve"> Více je psáno již v kapitole 3.2 Standardy kvality.</w:t>
      </w:r>
    </w:p>
    <w:p w14:paraId="0B081FD9" w14:textId="77777777" w:rsidR="00CD613F" w:rsidRPr="00C2519C" w:rsidRDefault="00CD613F" w:rsidP="00CD613F">
      <w:pPr>
        <w:pStyle w:val="Nadpis3"/>
        <w:rPr>
          <w:rFonts w:cs="Times New Roman"/>
        </w:rPr>
      </w:pPr>
      <w:bookmarkStart w:id="56" w:name="_Toc35473564"/>
      <w:bookmarkStart w:id="57" w:name="_Toc35738520"/>
      <w:bookmarkStart w:id="58" w:name="_Toc40446024"/>
      <w:r w:rsidRPr="00C2519C">
        <w:rPr>
          <w:rFonts w:cs="Times New Roman"/>
        </w:rPr>
        <w:t>Práce s rodinou</w:t>
      </w:r>
      <w:bookmarkEnd w:id="58"/>
      <w:r w:rsidRPr="00C2519C">
        <w:rPr>
          <w:rFonts w:cs="Times New Roman"/>
        </w:rPr>
        <w:t xml:space="preserve"> </w:t>
      </w:r>
      <w:bookmarkEnd w:id="56"/>
      <w:bookmarkEnd w:id="57"/>
    </w:p>
    <w:p w14:paraId="51BA9096" w14:textId="005CCA53" w:rsidR="00CD613F" w:rsidRPr="00C2519C" w:rsidRDefault="00CD613F" w:rsidP="00CD613F">
      <w:pPr>
        <w:rPr>
          <w:rFonts w:cs="Times New Roman"/>
        </w:rPr>
      </w:pPr>
      <w:r w:rsidRPr="00C2519C">
        <w:rPr>
          <w:rFonts w:cs="Times New Roman"/>
        </w:rPr>
        <w:t>Sociální pracovník nevěnuje pozornost pouze klientovi, ale také jeho rodině. Ta je totiž nejčastěji aktérem při vyřizování záležitostí spojených s nástupem seniora do zařízení.</w:t>
      </w:r>
      <w:r w:rsidR="003D0BFD" w:rsidRPr="00C2519C">
        <w:rPr>
          <w:rFonts w:cs="Times New Roman"/>
        </w:rPr>
        <w:t xml:space="preserve"> i </w:t>
      </w:r>
      <w:r w:rsidRPr="00C2519C">
        <w:rPr>
          <w:rFonts w:cs="Times New Roman"/>
        </w:rPr>
        <w:t>pro rodinu je to velká událost, když jejich blízký odchází do sociální služby</w:t>
      </w:r>
      <w:r w:rsidR="003D0BFD" w:rsidRPr="00C2519C">
        <w:rPr>
          <w:rFonts w:cs="Times New Roman"/>
        </w:rPr>
        <w:t xml:space="preserve"> a </w:t>
      </w:r>
      <w:r w:rsidRPr="00C2519C">
        <w:rPr>
          <w:rFonts w:cs="Times New Roman"/>
        </w:rPr>
        <w:t>členové rodiny to mohou prožívat stejně tak intenzivně nebo více či méně, jako samotný senior. Před nástupem je úkolem sociálního pracovníka seznámit rodinu</w:t>
      </w:r>
      <w:r w:rsidR="003D0BFD" w:rsidRPr="00C2519C">
        <w:rPr>
          <w:rFonts w:cs="Times New Roman"/>
        </w:rPr>
        <w:t xml:space="preserve"> a </w:t>
      </w:r>
      <w:r w:rsidRPr="00C2519C">
        <w:rPr>
          <w:rFonts w:cs="Times New Roman"/>
        </w:rPr>
        <w:t>seniora s nabídkou služeb, které poskytují</w:t>
      </w:r>
      <w:r w:rsidR="003D0BFD" w:rsidRPr="00C2519C">
        <w:rPr>
          <w:rFonts w:cs="Times New Roman"/>
        </w:rPr>
        <w:t xml:space="preserve"> a </w:t>
      </w:r>
      <w:r w:rsidRPr="00C2519C">
        <w:rPr>
          <w:rFonts w:cs="Times New Roman"/>
        </w:rPr>
        <w:t>předat veškeré informace, které jsou pro rodinu potřebné. Rodina by však měla vědět, že nástupem seniora do domova jejich zodpovědnost</w:t>
      </w:r>
      <w:r w:rsidR="003D0BFD" w:rsidRPr="00C2519C">
        <w:rPr>
          <w:rFonts w:cs="Times New Roman"/>
        </w:rPr>
        <w:t xml:space="preserve"> a </w:t>
      </w:r>
      <w:r w:rsidRPr="00C2519C">
        <w:rPr>
          <w:rFonts w:cs="Times New Roman"/>
        </w:rPr>
        <w:t>udržování kontaktu nekončí.</w:t>
      </w:r>
      <w:r w:rsidR="003D0BFD" w:rsidRPr="00C2519C">
        <w:rPr>
          <w:rFonts w:cs="Times New Roman"/>
        </w:rPr>
        <w:t xml:space="preserve"> i </w:t>
      </w:r>
      <w:r w:rsidRPr="00C2519C">
        <w:rPr>
          <w:rFonts w:cs="Times New Roman"/>
        </w:rPr>
        <w:t>rodina by se měla aktivně zapojit na adaptaci svého blízkého na nové prostředí</w:t>
      </w:r>
      <w:r w:rsidR="003D0BFD" w:rsidRPr="00C2519C">
        <w:rPr>
          <w:rFonts w:cs="Times New Roman"/>
        </w:rPr>
        <w:t xml:space="preserve"> a </w:t>
      </w:r>
      <w:r w:rsidRPr="00C2519C">
        <w:rPr>
          <w:rFonts w:cs="Times New Roman"/>
        </w:rPr>
        <w:t xml:space="preserve">zajistit mu vše potřebné. </w:t>
      </w:r>
      <w:r w:rsidR="003234D2" w:rsidRPr="00C2519C">
        <w:rPr>
          <w:rFonts w:cs="Times New Roman"/>
          <w:noProof/>
        </w:rPr>
        <w:t>(Matoušek</w:t>
      </w:r>
      <w:r w:rsidR="003D0BFD" w:rsidRPr="00C2519C">
        <w:rPr>
          <w:rFonts w:cs="Times New Roman"/>
          <w:noProof/>
        </w:rPr>
        <w:t xml:space="preserve"> a </w:t>
      </w:r>
      <w:r w:rsidR="003234D2" w:rsidRPr="00C2519C">
        <w:rPr>
          <w:rFonts w:cs="Times New Roman"/>
          <w:noProof/>
        </w:rPr>
        <w:t>kol., 2005, s. 182-183)</w:t>
      </w:r>
    </w:p>
    <w:p w14:paraId="7D49B2A4" w14:textId="5078E599" w:rsidR="00CD613F" w:rsidRPr="00C2519C" w:rsidRDefault="00CD613F" w:rsidP="00CD613F">
      <w:pPr>
        <w:pStyle w:val="Normln-prvn"/>
        <w:rPr>
          <w:rFonts w:cs="Times New Roman"/>
        </w:rPr>
      </w:pPr>
      <w:r w:rsidRPr="00C2519C">
        <w:rPr>
          <w:rFonts w:cs="Times New Roman"/>
        </w:rPr>
        <w:t>Rodina by měla spolupracovat se sociálním pracovníkem při zjišťování klientových životních návyků, stereotypů, zvyků</w:t>
      </w:r>
      <w:r w:rsidR="003D0BFD" w:rsidRPr="00C2519C">
        <w:rPr>
          <w:rFonts w:cs="Times New Roman"/>
        </w:rPr>
        <w:t xml:space="preserve"> a </w:t>
      </w:r>
      <w:r w:rsidRPr="00C2519C">
        <w:rPr>
          <w:rFonts w:cs="Times New Roman"/>
        </w:rPr>
        <w:t>celkového způsobu života, informovat</w:t>
      </w:r>
      <w:r w:rsidR="003D0BFD" w:rsidRPr="00C2519C">
        <w:rPr>
          <w:rFonts w:cs="Times New Roman"/>
        </w:rPr>
        <w:t xml:space="preserve"> o </w:t>
      </w:r>
      <w:r w:rsidRPr="00C2519C">
        <w:rPr>
          <w:rFonts w:cs="Times New Roman"/>
        </w:rPr>
        <w:t>náplni dne v domácím prostředí, zájmech</w:t>
      </w:r>
      <w:r w:rsidR="003D0BFD" w:rsidRPr="00C2519C">
        <w:rPr>
          <w:rFonts w:cs="Times New Roman"/>
        </w:rPr>
        <w:t xml:space="preserve"> a </w:t>
      </w:r>
      <w:r w:rsidRPr="00C2519C">
        <w:rPr>
          <w:rFonts w:cs="Times New Roman"/>
        </w:rPr>
        <w:t>volnočasových aktivitách, sociálních vazbách</w:t>
      </w:r>
      <w:r w:rsidR="003D0BFD" w:rsidRPr="00C2519C">
        <w:rPr>
          <w:rFonts w:cs="Times New Roman"/>
        </w:rPr>
        <w:t xml:space="preserve"> a </w:t>
      </w:r>
      <w:r w:rsidRPr="00C2519C">
        <w:rPr>
          <w:rFonts w:cs="Times New Roman"/>
        </w:rPr>
        <w:t>participovat se na sepsání klientova životního příběhu sdílením vzpomínek. Klient musí mimo jiné vyplnit test soběstačnosti</w:t>
      </w:r>
      <w:r w:rsidR="003D0BFD" w:rsidRPr="00C2519C">
        <w:rPr>
          <w:rFonts w:cs="Times New Roman"/>
        </w:rPr>
        <w:t xml:space="preserve"> a </w:t>
      </w:r>
      <w:r w:rsidRPr="00C2519C">
        <w:rPr>
          <w:rFonts w:cs="Times New Roman"/>
        </w:rPr>
        <w:t xml:space="preserve">mentálních znalostí. Zařízení, které se snaží zajistit kvalitní službu, má pro přijímání nových klientů vypracovaný standard (popsaný v předchozí kapitole), podle kterého by se měl sociální pracovník řídit. </w:t>
      </w:r>
      <w:r w:rsidR="003234D2" w:rsidRPr="00C2519C">
        <w:rPr>
          <w:rFonts w:cs="Times New Roman"/>
          <w:noProof/>
        </w:rPr>
        <w:t>(Matoušek</w:t>
      </w:r>
      <w:r w:rsidR="003D0BFD" w:rsidRPr="00C2519C">
        <w:rPr>
          <w:rFonts w:cs="Times New Roman"/>
          <w:noProof/>
        </w:rPr>
        <w:t xml:space="preserve"> a </w:t>
      </w:r>
      <w:r w:rsidR="003234D2" w:rsidRPr="00C2519C">
        <w:rPr>
          <w:rFonts w:cs="Times New Roman"/>
          <w:noProof/>
        </w:rPr>
        <w:t>kol., 2005, s. 181)</w:t>
      </w:r>
      <w:r w:rsidRPr="00C2519C">
        <w:rPr>
          <w:rFonts w:cs="Times New Roman"/>
          <w:color w:val="FF0000"/>
        </w:rPr>
        <w:t xml:space="preserve"> </w:t>
      </w:r>
    </w:p>
    <w:p w14:paraId="5CB57773" w14:textId="20EF0E56" w:rsidR="00374F05" w:rsidRPr="00C2519C" w:rsidRDefault="002E74D8" w:rsidP="00AA4951">
      <w:pPr>
        <w:pStyle w:val="Nadpis1"/>
        <w:rPr>
          <w:rFonts w:cs="Times New Roman"/>
        </w:rPr>
      </w:pPr>
      <w:bookmarkStart w:id="59" w:name="_Toc40446025"/>
      <w:bookmarkEnd w:id="0"/>
      <w:bookmarkEnd w:id="34"/>
      <w:bookmarkEnd w:id="35"/>
      <w:r w:rsidRPr="00C2519C">
        <w:rPr>
          <w:rFonts w:cs="Times New Roman"/>
        </w:rPr>
        <w:lastRenderedPageBreak/>
        <w:t>Metod</w:t>
      </w:r>
      <w:r w:rsidR="00464268" w:rsidRPr="00C2519C">
        <w:rPr>
          <w:rFonts w:cs="Times New Roman"/>
        </w:rPr>
        <w:t>ologický rámec výzkumu</w:t>
      </w:r>
      <w:bookmarkEnd w:id="59"/>
    </w:p>
    <w:p w14:paraId="3823BD11" w14:textId="2FA31595" w:rsidR="00374F05" w:rsidRPr="00C2519C" w:rsidRDefault="00374F05" w:rsidP="00FC60EA">
      <w:pPr>
        <w:rPr>
          <w:rFonts w:cs="Times New Roman"/>
        </w:rPr>
      </w:pPr>
      <w:r w:rsidRPr="00C2519C">
        <w:rPr>
          <w:rFonts w:cs="Times New Roman"/>
        </w:rPr>
        <w:t xml:space="preserve">Metodologická část obsahuje popis metodologie týkající se provedeného výzkumu. Popisuje výzkumnou strategii, </w:t>
      </w:r>
      <w:r w:rsidR="006A5F26" w:rsidRPr="00C2519C">
        <w:rPr>
          <w:rFonts w:cs="Times New Roman"/>
        </w:rPr>
        <w:t xml:space="preserve">zvolenou </w:t>
      </w:r>
      <w:r w:rsidRPr="00C2519C">
        <w:rPr>
          <w:rFonts w:cs="Times New Roman"/>
        </w:rPr>
        <w:t>metodu</w:t>
      </w:r>
      <w:r w:rsidR="003D0BFD" w:rsidRPr="00C2519C">
        <w:rPr>
          <w:rFonts w:cs="Times New Roman"/>
        </w:rPr>
        <w:t xml:space="preserve"> a </w:t>
      </w:r>
      <w:r w:rsidRPr="00C2519C">
        <w:rPr>
          <w:rFonts w:cs="Times New Roman"/>
        </w:rPr>
        <w:t>techniku sběru dat</w:t>
      </w:r>
      <w:r w:rsidR="003D0BFD" w:rsidRPr="00C2519C">
        <w:rPr>
          <w:rFonts w:cs="Times New Roman"/>
        </w:rPr>
        <w:t xml:space="preserve"> a </w:t>
      </w:r>
      <w:r w:rsidR="00C07F40" w:rsidRPr="00C2519C">
        <w:rPr>
          <w:rFonts w:cs="Times New Roman"/>
        </w:rPr>
        <w:t>zahrnuje</w:t>
      </w:r>
      <w:r w:rsidR="003D0BFD" w:rsidRPr="00C2519C">
        <w:rPr>
          <w:rFonts w:cs="Times New Roman"/>
        </w:rPr>
        <w:t xml:space="preserve"> i </w:t>
      </w:r>
      <w:r w:rsidRPr="00C2519C">
        <w:rPr>
          <w:rFonts w:cs="Times New Roman"/>
        </w:rPr>
        <w:t>výběr respondentů</w:t>
      </w:r>
      <w:r w:rsidR="00C07F40" w:rsidRPr="00C2519C">
        <w:rPr>
          <w:rFonts w:cs="Times New Roman"/>
        </w:rPr>
        <w:t>.</w:t>
      </w:r>
    </w:p>
    <w:p w14:paraId="200CE480" w14:textId="36F1FF1B" w:rsidR="00F43B31" w:rsidRPr="00C2519C" w:rsidRDefault="00E9413E" w:rsidP="00E9413E">
      <w:pPr>
        <w:pStyle w:val="Normln-prvn"/>
        <w:rPr>
          <w:rFonts w:cs="Times New Roman"/>
        </w:rPr>
      </w:pPr>
      <w:r w:rsidRPr="00C2519C">
        <w:rPr>
          <w:rFonts w:cs="Times New Roman"/>
        </w:rPr>
        <w:t>Cílem bakalářské práce bylo porozumět fenoménu adaptace seniorů na život v domově pro seniory</w:t>
      </w:r>
      <w:r w:rsidR="003D0BFD" w:rsidRPr="00C2519C">
        <w:rPr>
          <w:rFonts w:cs="Times New Roman"/>
        </w:rPr>
        <w:t xml:space="preserve"> a </w:t>
      </w:r>
      <w:r w:rsidRPr="00C2519C">
        <w:rPr>
          <w:rFonts w:cs="Times New Roman"/>
        </w:rPr>
        <w:t>výzkumem zjistit, v jakých oblastech by senior potřeboval více pomoci, co pro něj bylo nedostatečné nebo naopak přínosné ze strany personálu,</w:t>
      </w:r>
      <w:r w:rsidR="003D0BFD" w:rsidRPr="00C2519C">
        <w:rPr>
          <w:rFonts w:cs="Times New Roman"/>
        </w:rPr>
        <w:t xml:space="preserve"> a </w:t>
      </w:r>
      <w:r w:rsidRPr="00C2519C">
        <w:rPr>
          <w:rFonts w:cs="Times New Roman"/>
        </w:rPr>
        <w:t>to jak v období nástupu do zařízení, tak při adaptaci na nové prostředí.</w:t>
      </w:r>
      <w:r w:rsidR="00341CE6" w:rsidRPr="00C2519C">
        <w:rPr>
          <w:rFonts w:cs="Times New Roman"/>
        </w:rPr>
        <w:t xml:space="preserve"> Vzhledem ke zmiňovanému cíli bylo přistoupeno ke kvalitativní výzkumné strategii s metodou dotazování</w:t>
      </w:r>
      <w:r w:rsidR="003D0BFD" w:rsidRPr="00C2519C">
        <w:rPr>
          <w:rFonts w:cs="Times New Roman"/>
        </w:rPr>
        <w:t xml:space="preserve"> a </w:t>
      </w:r>
      <w:r w:rsidR="00341CE6" w:rsidRPr="00C2519C">
        <w:rPr>
          <w:rFonts w:cs="Times New Roman"/>
        </w:rPr>
        <w:t xml:space="preserve">technikou polostrukturovaného rozhovoru. </w:t>
      </w:r>
      <w:r w:rsidR="00F73804" w:rsidRPr="00C2519C">
        <w:rPr>
          <w:rFonts w:cs="Times New Roman"/>
        </w:rPr>
        <w:t>Miovský (2006) uvádí, že se jedná</w:t>
      </w:r>
      <w:r w:rsidR="003D0BFD" w:rsidRPr="00C2519C">
        <w:rPr>
          <w:rFonts w:cs="Times New Roman"/>
        </w:rPr>
        <w:t xml:space="preserve"> o </w:t>
      </w:r>
      <w:r w:rsidR="00F73804" w:rsidRPr="00C2519C">
        <w:rPr>
          <w:rFonts w:cs="Times New Roman"/>
        </w:rPr>
        <w:t xml:space="preserve">nejrozšířenější techniku sběru dat daný pro tento typ výzkumu. </w:t>
      </w:r>
      <w:r w:rsidR="00067BA7" w:rsidRPr="00C2519C">
        <w:rPr>
          <w:rFonts w:cs="Times New Roman"/>
        </w:rPr>
        <w:t>Kvalitativní výzkum se využívá pro porozumění sociální situace či lidského problému.</w:t>
      </w:r>
      <w:r w:rsidR="00B46CEE" w:rsidRPr="00C2519C">
        <w:rPr>
          <w:rFonts w:cs="Times New Roman"/>
        </w:rPr>
        <w:t xml:space="preserve"> </w:t>
      </w:r>
      <w:r w:rsidR="00067BA7" w:rsidRPr="00C2519C">
        <w:rPr>
          <w:rFonts w:cs="Times New Roman"/>
        </w:rPr>
        <w:t>Tato metoda sběru dat zajistí také to, že jsou informace</w:t>
      </w:r>
      <w:r w:rsidR="003D0BFD" w:rsidRPr="00C2519C">
        <w:rPr>
          <w:rFonts w:cs="Times New Roman"/>
        </w:rPr>
        <w:t xml:space="preserve"> o </w:t>
      </w:r>
      <w:r w:rsidR="00067BA7" w:rsidRPr="00C2519C">
        <w:rPr>
          <w:rFonts w:cs="Times New Roman"/>
        </w:rPr>
        <w:t>dané problematice získány detailněji</w:t>
      </w:r>
      <w:r w:rsidR="003D0BFD" w:rsidRPr="00C2519C">
        <w:rPr>
          <w:rFonts w:cs="Times New Roman"/>
        </w:rPr>
        <w:t xml:space="preserve"> a </w:t>
      </w:r>
      <w:r w:rsidR="00067BA7" w:rsidRPr="00C2519C">
        <w:rPr>
          <w:rFonts w:cs="Times New Roman"/>
        </w:rPr>
        <w:t>komple</w:t>
      </w:r>
      <w:r w:rsidR="00372426" w:rsidRPr="00C2519C">
        <w:rPr>
          <w:rFonts w:cs="Times New Roman"/>
        </w:rPr>
        <w:t>x</w:t>
      </w:r>
      <w:r w:rsidR="00067BA7" w:rsidRPr="00C2519C">
        <w:rPr>
          <w:rFonts w:cs="Times New Roman"/>
        </w:rPr>
        <w:t>ně. (Hendl, 2005</w:t>
      </w:r>
      <w:r w:rsidR="002C3397" w:rsidRPr="00C2519C">
        <w:rPr>
          <w:rFonts w:cs="Times New Roman"/>
        </w:rPr>
        <w:t>,</w:t>
      </w:r>
      <w:r w:rsidR="00067BA7" w:rsidRPr="00C2519C">
        <w:rPr>
          <w:rFonts w:cs="Times New Roman"/>
        </w:rPr>
        <w:t xml:space="preserve"> s.50) </w:t>
      </w:r>
      <w:r w:rsidR="00F73804" w:rsidRPr="00C2519C">
        <w:rPr>
          <w:rFonts w:cs="Times New Roman"/>
        </w:rPr>
        <w:t xml:space="preserve">Kvalitativní výzkumná strategie </w:t>
      </w:r>
      <w:r w:rsidR="00F43B31" w:rsidRPr="00C2519C">
        <w:rPr>
          <w:rFonts w:cs="Times New Roman"/>
        </w:rPr>
        <w:t>umožní také</w:t>
      </w:r>
      <w:r w:rsidR="00F73804" w:rsidRPr="00C2519C">
        <w:rPr>
          <w:rFonts w:cs="Times New Roman"/>
        </w:rPr>
        <w:t xml:space="preserve"> autentické zachycení odpovědí včetně emocí,</w:t>
      </w:r>
      <w:r w:rsidR="003D0BFD" w:rsidRPr="00C2519C">
        <w:rPr>
          <w:rFonts w:cs="Times New Roman"/>
        </w:rPr>
        <w:t xml:space="preserve"> a </w:t>
      </w:r>
      <w:r w:rsidR="00F73804" w:rsidRPr="00C2519C">
        <w:rPr>
          <w:rFonts w:cs="Times New Roman"/>
        </w:rPr>
        <w:t xml:space="preserve">taktéž, aby odpovědi nebyly zkresleny nabídkou odpovědí, v případě, že by byla využita strategie kvantitativního sběru dat. </w:t>
      </w:r>
    </w:p>
    <w:p w14:paraId="5F88D98B" w14:textId="405828DE" w:rsidR="005D62FA" w:rsidRPr="00C2519C" w:rsidRDefault="005D62FA" w:rsidP="005D62FA">
      <w:pPr>
        <w:pStyle w:val="Normln-prvn"/>
        <w:rPr>
          <w:rFonts w:cs="Times New Roman"/>
        </w:rPr>
      </w:pPr>
      <w:r w:rsidRPr="00C2519C">
        <w:rPr>
          <w:rFonts w:cs="Times New Roman"/>
        </w:rPr>
        <w:t xml:space="preserve">Hendl (2005) upozorňuje, že vedení rozhovoru je dovednost, při které je třeba citlivosti, koncentrace, empatie a disciplíny. Při samotném rozhovoru je nezbytné mimo jiné věnovat pozornost jak samotnému začátku rozhovoru, tak jeho ukončení. Na začátku je nutné prolomit ledy a navodit příjemnou atmosféru a také získat souhlas o vedení záznamu. Ani na konci nesmí tazatel opustit od své pozornosti, protože i při loučení může </w:t>
      </w:r>
      <w:r w:rsidR="00372426" w:rsidRPr="00C2519C">
        <w:rPr>
          <w:rFonts w:cs="Times New Roman"/>
        </w:rPr>
        <w:t>participant</w:t>
      </w:r>
      <w:r w:rsidRPr="00C2519C">
        <w:rPr>
          <w:rFonts w:cs="Times New Roman"/>
        </w:rPr>
        <w:t xml:space="preserve"> poskytnout cenné informace, které by byly nezachyceny. (Hendl, 2005, s.167)</w:t>
      </w:r>
    </w:p>
    <w:p w14:paraId="26EA2EE0" w14:textId="6BB3DF2A" w:rsidR="00E9413E" w:rsidRPr="00C2519C" w:rsidRDefault="00F73804" w:rsidP="00E9413E">
      <w:pPr>
        <w:pStyle w:val="Normln-prvn"/>
        <w:rPr>
          <w:rFonts w:cs="Times New Roman"/>
        </w:rPr>
      </w:pPr>
      <w:r w:rsidRPr="00C2519C">
        <w:rPr>
          <w:rFonts w:cs="Times New Roman"/>
        </w:rPr>
        <w:t>Příprava před realizací rozhovorů spočívá v tvorbě schématu, obsahující okruhy otázek, na které se tazatel ptá. Výhodou techniky polostrukturovaných rozhovorů je</w:t>
      </w:r>
      <w:r w:rsidR="00067BA7" w:rsidRPr="00C2519C">
        <w:rPr>
          <w:rFonts w:cs="Times New Roman"/>
        </w:rPr>
        <w:t xml:space="preserve"> možnost změny</w:t>
      </w:r>
      <w:r w:rsidRPr="00C2519C">
        <w:rPr>
          <w:rFonts w:cs="Times New Roman"/>
        </w:rPr>
        <w:t xml:space="preserve"> pořadí otázek dle potřeby</w:t>
      </w:r>
      <w:r w:rsidR="003D0BFD" w:rsidRPr="00C2519C">
        <w:rPr>
          <w:rFonts w:cs="Times New Roman"/>
        </w:rPr>
        <w:t xml:space="preserve"> a </w:t>
      </w:r>
      <w:r w:rsidRPr="00C2519C">
        <w:rPr>
          <w:rFonts w:cs="Times New Roman"/>
        </w:rPr>
        <w:t>plynulosti rozhovoru.</w:t>
      </w:r>
      <w:r w:rsidR="00F718B0" w:rsidRPr="00C2519C">
        <w:rPr>
          <w:rFonts w:cs="Times New Roman"/>
        </w:rPr>
        <w:t xml:space="preserve"> </w:t>
      </w:r>
      <w:r w:rsidR="005D62FA" w:rsidRPr="00C2519C">
        <w:rPr>
          <w:rFonts w:cs="Times New Roman"/>
        </w:rPr>
        <w:t>U</w:t>
      </w:r>
      <w:r w:rsidR="00F718B0" w:rsidRPr="00C2519C">
        <w:rPr>
          <w:rFonts w:cs="Times New Roman"/>
        </w:rPr>
        <w:t> </w:t>
      </w:r>
      <w:r w:rsidRPr="00C2519C">
        <w:rPr>
          <w:rFonts w:cs="Times New Roman"/>
        </w:rPr>
        <w:t xml:space="preserve">některých otázek bylo využito dovysvětlení, zda byla odpověď </w:t>
      </w:r>
      <w:r w:rsidR="00067BA7" w:rsidRPr="00C2519C">
        <w:rPr>
          <w:rFonts w:cs="Times New Roman"/>
        </w:rPr>
        <w:t xml:space="preserve">tazatelem </w:t>
      </w:r>
      <w:r w:rsidRPr="00C2519C">
        <w:rPr>
          <w:rFonts w:cs="Times New Roman"/>
        </w:rPr>
        <w:t xml:space="preserve">správně pochopena. (Miovský, 2006, s. 159-160) </w:t>
      </w:r>
    </w:p>
    <w:p w14:paraId="3C8A80BE" w14:textId="1692032E" w:rsidR="00770483" w:rsidRPr="00C2519C" w:rsidRDefault="00365BAC" w:rsidP="005D62FA">
      <w:pPr>
        <w:pStyle w:val="Normln-prvn"/>
        <w:rPr>
          <w:rFonts w:cs="Times New Roman"/>
        </w:rPr>
      </w:pPr>
      <w:r w:rsidRPr="00C2519C">
        <w:rPr>
          <w:rFonts w:cs="Times New Roman"/>
        </w:rPr>
        <w:t>Tazatelské otázky byly zvoleny tak, aby byl zachycen průběh nástupu klienta do zařízení, jeho prožívání této situace, následující proces adaptace a vnímání míry podpory personálu. Otázky</w:t>
      </w:r>
      <w:r w:rsidR="00770483" w:rsidRPr="00C2519C">
        <w:rPr>
          <w:rFonts w:cs="Times New Roman"/>
        </w:rPr>
        <w:t xml:space="preserve"> byly konzultovány s vedoucí bakalářské práce, ale také s jednou z pracovnic zařízení, pro ujištění, že otázky budou </w:t>
      </w:r>
      <w:r w:rsidR="00722401" w:rsidRPr="00C2519C">
        <w:rPr>
          <w:rFonts w:cs="Times New Roman"/>
        </w:rPr>
        <w:t xml:space="preserve">pro klienty </w:t>
      </w:r>
      <w:r w:rsidR="00770483" w:rsidRPr="00C2519C">
        <w:rPr>
          <w:rFonts w:cs="Times New Roman"/>
        </w:rPr>
        <w:t>srozumitelné</w:t>
      </w:r>
      <w:r w:rsidR="003D0BFD" w:rsidRPr="00C2519C">
        <w:rPr>
          <w:rFonts w:cs="Times New Roman"/>
        </w:rPr>
        <w:t xml:space="preserve"> a </w:t>
      </w:r>
      <w:r w:rsidR="00722401" w:rsidRPr="00C2519C">
        <w:rPr>
          <w:rFonts w:cs="Times New Roman"/>
        </w:rPr>
        <w:t>budou schopni</w:t>
      </w:r>
      <w:r w:rsidR="00770483" w:rsidRPr="00C2519C">
        <w:rPr>
          <w:rFonts w:cs="Times New Roman"/>
        </w:rPr>
        <w:t xml:space="preserve"> na ně odpovědět. Tazatel má možnost si ověřit, zda </w:t>
      </w:r>
      <w:r w:rsidR="00DE5EEF" w:rsidRPr="00C2519C">
        <w:rPr>
          <w:rFonts w:cs="Times New Roman"/>
        </w:rPr>
        <w:t>participant</w:t>
      </w:r>
      <w:r w:rsidR="00770483" w:rsidRPr="00C2519C">
        <w:rPr>
          <w:rFonts w:cs="Times New Roman"/>
        </w:rPr>
        <w:t xml:space="preserve"> otázkám </w:t>
      </w:r>
      <w:r w:rsidR="00770483" w:rsidRPr="00C2519C">
        <w:rPr>
          <w:rFonts w:cs="Times New Roman"/>
        </w:rPr>
        <w:lastRenderedPageBreak/>
        <w:t xml:space="preserve">porozuměl. (Hendl, 2005, s. 166) Pokud byla odpověď stručná nebo nejasná, </w:t>
      </w:r>
      <w:r w:rsidR="00722401" w:rsidRPr="00C2519C">
        <w:rPr>
          <w:rFonts w:cs="Times New Roman"/>
        </w:rPr>
        <w:t xml:space="preserve">byly přidány </w:t>
      </w:r>
      <w:r w:rsidR="00770483" w:rsidRPr="00C2519C">
        <w:rPr>
          <w:rFonts w:cs="Times New Roman"/>
        </w:rPr>
        <w:t>ještě doplňující otázk</w:t>
      </w:r>
      <w:r w:rsidR="005F2A6D" w:rsidRPr="00C2519C">
        <w:rPr>
          <w:rFonts w:cs="Times New Roman"/>
        </w:rPr>
        <w:t>y</w:t>
      </w:r>
      <w:r w:rsidR="00770483" w:rsidRPr="00C2519C">
        <w:rPr>
          <w:rFonts w:cs="Times New Roman"/>
        </w:rPr>
        <w:t xml:space="preserve">. </w:t>
      </w:r>
    </w:p>
    <w:p w14:paraId="2E74F6A6" w14:textId="3AE890DC" w:rsidR="002A078F" w:rsidRPr="00C2519C" w:rsidRDefault="00374F05" w:rsidP="00173BDF">
      <w:pPr>
        <w:pStyle w:val="Normln-prvn"/>
        <w:rPr>
          <w:rFonts w:cs="Times New Roman"/>
        </w:rPr>
      </w:pPr>
      <w:r w:rsidRPr="00C2519C">
        <w:rPr>
          <w:rFonts w:cs="Times New Roman"/>
        </w:rPr>
        <w:t>Cílovou skupinou pro výzkum byli klienti domova pro seniory</w:t>
      </w:r>
      <w:r w:rsidR="003D0BFD" w:rsidRPr="00C2519C">
        <w:rPr>
          <w:rFonts w:cs="Times New Roman"/>
        </w:rPr>
        <w:t xml:space="preserve"> a </w:t>
      </w:r>
      <w:r w:rsidRPr="00C2519C">
        <w:rPr>
          <w:rFonts w:cs="Times New Roman"/>
        </w:rPr>
        <w:t>domova se zvláštním režimem</w:t>
      </w:r>
      <w:r w:rsidR="005F2A6D" w:rsidRPr="00C2519C">
        <w:rPr>
          <w:rFonts w:cs="Times New Roman"/>
        </w:rPr>
        <w:t xml:space="preserve">. Samotný výzkum byl </w:t>
      </w:r>
      <w:r w:rsidR="00253803" w:rsidRPr="00C2519C">
        <w:rPr>
          <w:rFonts w:cs="Times New Roman"/>
        </w:rPr>
        <w:t>realizován v zařízení pobytu klientů</w:t>
      </w:r>
      <w:r w:rsidRPr="00C2519C">
        <w:rPr>
          <w:rFonts w:cs="Times New Roman"/>
        </w:rPr>
        <w:t>.</w:t>
      </w:r>
      <w:r w:rsidR="008C2F84" w:rsidRPr="00C2519C">
        <w:rPr>
          <w:rFonts w:cs="Times New Roman"/>
        </w:rPr>
        <w:t xml:space="preserve"> </w:t>
      </w:r>
      <w:r w:rsidR="00EA70A9" w:rsidRPr="00C2519C">
        <w:rPr>
          <w:rFonts w:cs="Times New Roman"/>
        </w:rPr>
        <w:t>Při výběru klientů bylo vycházeno z několika kritérií,</w:t>
      </w:r>
      <w:r w:rsidR="003D0BFD" w:rsidRPr="00C2519C">
        <w:rPr>
          <w:rFonts w:cs="Times New Roman"/>
        </w:rPr>
        <w:t xml:space="preserve"> a </w:t>
      </w:r>
      <w:r w:rsidR="008C2F84" w:rsidRPr="00C2519C">
        <w:rPr>
          <w:rFonts w:cs="Times New Roman"/>
        </w:rPr>
        <w:t>to délk</w:t>
      </w:r>
      <w:r w:rsidR="00EA70A9" w:rsidRPr="00C2519C">
        <w:rPr>
          <w:rFonts w:cs="Times New Roman"/>
        </w:rPr>
        <w:t>a</w:t>
      </w:r>
      <w:r w:rsidR="008C2F84" w:rsidRPr="00C2519C">
        <w:rPr>
          <w:rFonts w:cs="Times New Roman"/>
        </w:rPr>
        <w:t xml:space="preserve"> </w:t>
      </w:r>
      <w:r w:rsidR="00EA70A9" w:rsidRPr="00C2519C">
        <w:rPr>
          <w:rFonts w:cs="Times New Roman"/>
        </w:rPr>
        <w:t>pobytu</w:t>
      </w:r>
      <w:r w:rsidR="008C2F84" w:rsidRPr="00C2519C">
        <w:rPr>
          <w:rFonts w:cs="Times New Roman"/>
        </w:rPr>
        <w:t xml:space="preserve"> v ma</w:t>
      </w:r>
      <w:r w:rsidR="00DE5EEF" w:rsidRPr="00C2519C">
        <w:rPr>
          <w:rFonts w:cs="Times New Roman"/>
        </w:rPr>
        <w:t>x</w:t>
      </w:r>
      <w:r w:rsidR="008C2F84" w:rsidRPr="00C2519C">
        <w:rPr>
          <w:rFonts w:cs="Times New Roman"/>
        </w:rPr>
        <w:t>imální délce jednoho roku</w:t>
      </w:r>
      <w:r w:rsidR="00523DE0" w:rsidRPr="00C2519C">
        <w:rPr>
          <w:rFonts w:cs="Times New Roman"/>
        </w:rPr>
        <w:t>, dostatečné komunikační schopnosti</w:t>
      </w:r>
      <w:r w:rsidR="003D0BFD" w:rsidRPr="00C2519C">
        <w:rPr>
          <w:rFonts w:cs="Times New Roman"/>
        </w:rPr>
        <w:t xml:space="preserve"> a </w:t>
      </w:r>
      <w:r w:rsidR="00523DE0" w:rsidRPr="00C2519C">
        <w:rPr>
          <w:rFonts w:cs="Times New Roman"/>
        </w:rPr>
        <w:t>rovněž souhlas s</w:t>
      </w:r>
      <w:r w:rsidR="00F718B0" w:rsidRPr="00C2519C">
        <w:rPr>
          <w:rFonts w:cs="Times New Roman"/>
        </w:rPr>
        <w:t> </w:t>
      </w:r>
      <w:r w:rsidR="00523DE0" w:rsidRPr="00C2519C">
        <w:rPr>
          <w:rFonts w:cs="Times New Roman"/>
        </w:rPr>
        <w:t>poskytnutím rozhovoru</w:t>
      </w:r>
      <w:r w:rsidR="008C2F84" w:rsidRPr="00C2519C">
        <w:rPr>
          <w:rFonts w:cs="Times New Roman"/>
        </w:rPr>
        <w:t>.</w:t>
      </w:r>
      <w:r w:rsidR="00D46CFA" w:rsidRPr="00C2519C">
        <w:rPr>
          <w:rFonts w:cs="Times New Roman"/>
        </w:rPr>
        <w:t xml:space="preserve"> Jedná se</w:t>
      </w:r>
      <w:r w:rsidR="003D0BFD" w:rsidRPr="00C2519C">
        <w:rPr>
          <w:rFonts w:cs="Times New Roman"/>
        </w:rPr>
        <w:t xml:space="preserve"> o </w:t>
      </w:r>
      <w:r w:rsidR="00D46CFA" w:rsidRPr="00C2519C">
        <w:rPr>
          <w:rFonts w:cs="Times New Roman"/>
        </w:rPr>
        <w:t>metodu záměrného, neboli účelového výběru</w:t>
      </w:r>
      <w:r w:rsidR="00767373" w:rsidRPr="00C2519C">
        <w:rPr>
          <w:rFonts w:cs="Times New Roman"/>
        </w:rPr>
        <w:t xml:space="preserve">, kdy </w:t>
      </w:r>
      <w:r w:rsidR="00DE5EEF" w:rsidRPr="00C2519C">
        <w:rPr>
          <w:rFonts w:cs="Times New Roman"/>
        </w:rPr>
        <w:t>participanti</w:t>
      </w:r>
      <w:r w:rsidR="00767373" w:rsidRPr="00C2519C">
        <w:rPr>
          <w:rFonts w:cs="Times New Roman"/>
        </w:rPr>
        <w:t xml:space="preserve"> splňují daná kritéria</w:t>
      </w:r>
      <w:r w:rsidR="00D46CFA" w:rsidRPr="00C2519C">
        <w:rPr>
          <w:rFonts w:cs="Times New Roman"/>
        </w:rPr>
        <w:t>.</w:t>
      </w:r>
      <w:r w:rsidR="006A1BC1" w:rsidRPr="00C2519C">
        <w:rPr>
          <w:rFonts w:cs="Times New Roman"/>
        </w:rPr>
        <w:t xml:space="preserve"> (Miovský, 2006, s.135)</w:t>
      </w:r>
      <w:r w:rsidR="007C603E" w:rsidRPr="00C2519C">
        <w:rPr>
          <w:rFonts w:cs="Times New Roman"/>
        </w:rPr>
        <w:t xml:space="preserve"> </w:t>
      </w:r>
      <w:r w:rsidR="006A1BC1" w:rsidRPr="00C2519C">
        <w:rPr>
          <w:rFonts w:cs="Times New Roman"/>
        </w:rPr>
        <w:t>Výběr klientů byl omezený z důvodu nedostatku nově příchozích klientů nebo klientů, kteří by byli ochotní nebo schopni s ohledem na svůj zdravotní stav</w:t>
      </w:r>
      <w:r w:rsidR="003D0BFD" w:rsidRPr="00C2519C">
        <w:rPr>
          <w:rFonts w:cs="Times New Roman"/>
        </w:rPr>
        <w:t xml:space="preserve"> a </w:t>
      </w:r>
      <w:r w:rsidR="006A1BC1" w:rsidRPr="00C2519C">
        <w:rPr>
          <w:rFonts w:cs="Times New Roman"/>
        </w:rPr>
        <w:t xml:space="preserve">schopnost komunikace rozhovor poskytnout. </w:t>
      </w:r>
      <w:r w:rsidRPr="00C2519C">
        <w:rPr>
          <w:rFonts w:cs="Times New Roman"/>
        </w:rPr>
        <w:t xml:space="preserve">Rozhovory byly poskytnuty od </w:t>
      </w:r>
      <w:r w:rsidR="002801B2" w:rsidRPr="00C2519C">
        <w:rPr>
          <w:rFonts w:cs="Times New Roman"/>
        </w:rPr>
        <w:t>7</w:t>
      </w:r>
      <w:r w:rsidRPr="00C2519C">
        <w:rPr>
          <w:rFonts w:cs="Times New Roman"/>
        </w:rPr>
        <w:t xml:space="preserve"> klientů domova pro seniory </w:t>
      </w:r>
      <w:r w:rsidR="00300F7C" w:rsidRPr="00C2519C">
        <w:rPr>
          <w:rFonts w:cs="Times New Roman"/>
        </w:rPr>
        <w:t>nebo</w:t>
      </w:r>
      <w:r w:rsidRPr="00C2519C">
        <w:rPr>
          <w:rFonts w:cs="Times New Roman"/>
        </w:rPr>
        <w:t xml:space="preserve"> domova se zvláštním režimem. Pobyt </w:t>
      </w:r>
      <w:r w:rsidR="00DE5EEF" w:rsidRPr="00C2519C">
        <w:rPr>
          <w:rFonts w:cs="Times New Roman"/>
        </w:rPr>
        <w:t>participantů</w:t>
      </w:r>
      <w:r w:rsidRPr="00C2519C">
        <w:rPr>
          <w:rFonts w:cs="Times New Roman"/>
        </w:rPr>
        <w:t xml:space="preserve"> v zařízení byl od 2 měsíců po zhruba 1</w:t>
      </w:r>
      <w:r w:rsidR="003D0BFD" w:rsidRPr="00C2519C">
        <w:rPr>
          <w:rFonts w:cs="Times New Roman"/>
        </w:rPr>
        <w:t xml:space="preserve"> a </w:t>
      </w:r>
      <w:r w:rsidRPr="00C2519C">
        <w:rPr>
          <w:rFonts w:cs="Times New Roman"/>
        </w:rPr>
        <w:t xml:space="preserve">půl roku. </w:t>
      </w:r>
      <w:r w:rsidR="00767373" w:rsidRPr="00C2519C">
        <w:rPr>
          <w:rFonts w:cs="Times New Roman"/>
        </w:rPr>
        <w:t>Rozhovory p</w:t>
      </w:r>
      <w:r w:rsidR="006A1BC1" w:rsidRPr="00C2519C">
        <w:rPr>
          <w:rFonts w:cs="Times New Roman"/>
        </w:rPr>
        <w:t>robíhaly</w:t>
      </w:r>
      <w:r w:rsidR="00F718B0" w:rsidRPr="00C2519C">
        <w:rPr>
          <w:rFonts w:cs="Times New Roman"/>
        </w:rPr>
        <w:t xml:space="preserve"> </w:t>
      </w:r>
      <w:r w:rsidRPr="00C2519C">
        <w:rPr>
          <w:rFonts w:cs="Times New Roman"/>
        </w:rPr>
        <w:t xml:space="preserve">v pokojích klientů za nepřítomnosti ostatních, kteří by mohli ovlivňovat jejich odpovědi, </w:t>
      </w:r>
      <w:r w:rsidR="00ED50CB" w:rsidRPr="00C2519C">
        <w:rPr>
          <w:rFonts w:cs="Times New Roman"/>
        </w:rPr>
        <w:t>aby se klienti nebáli mluvit otevřeně</w:t>
      </w:r>
      <w:r w:rsidR="003D0BFD" w:rsidRPr="00C2519C">
        <w:rPr>
          <w:rFonts w:cs="Times New Roman"/>
        </w:rPr>
        <w:t xml:space="preserve"> a </w:t>
      </w:r>
      <w:r w:rsidR="00ED50CB" w:rsidRPr="00C2519C">
        <w:rPr>
          <w:rFonts w:cs="Times New Roman"/>
        </w:rPr>
        <w:t xml:space="preserve">neměli strach z šíření jejich odpovědí personálu. </w:t>
      </w:r>
      <w:r w:rsidRPr="00C2519C">
        <w:rPr>
          <w:rFonts w:cs="Times New Roman"/>
        </w:rPr>
        <w:t xml:space="preserve">Pokud se nacházel v pokoji další klient, vždy pouze se souhlasem </w:t>
      </w:r>
      <w:r w:rsidR="00DE5EEF" w:rsidRPr="00C2519C">
        <w:rPr>
          <w:rFonts w:cs="Times New Roman"/>
        </w:rPr>
        <w:t>participanta</w:t>
      </w:r>
      <w:r w:rsidRPr="00C2519C">
        <w:rPr>
          <w:rFonts w:cs="Times New Roman"/>
        </w:rPr>
        <w:t xml:space="preserve">. </w:t>
      </w:r>
      <w:r w:rsidR="00372426" w:rsidRPr="00C2519C">
        <w:rPr>
          <w:rFonts w:cs="Times New Roman"/>
        </w:rPr>
        <w:t>Participanti</w:t>
      </w:r>
      <w:r w:rsidR="00D20B1A" w:rsidRPr="00C2519C">
        <w:rPr>
          <w:rFonts w:cs="Times New Roman"/>
        </w:rPr>
        <w:t xml:space="preserve"> byli informováni</w:t>
      </w:r>
      <w:r w:rsidR="003D0BFD" w:rsidRPr="00C2519C">
        <w:rPr>
          <w:rFonts w:cs="Times New Roman"/>
        </w:rPr>
        <w:t xml:space="preserve"> o </w:t>
      </w:r>
      <w:r w:rsidR="00D20B1A" w:rsidRPr="00C2519C">
        <w:rPr>
          <w:rFonts w:cs="Times New Roman"/>
        </w:rPr>
        <w:t>anonymitě, způsobu zachycení rozhovoru</w:t>
      </w:r>
      <w:r w:rsidR="003D0BFD" w:rsidRPr="00C2519C">
        <w:rPr>
          <w:rFonts w:cs="Times New Roman"/>
        </w:rPr>
        <w:t xml:space="preserve"> a </w:t>
      </w:r>
      <w:r w:rsidR="00D20B1A" w:rsidRPr="00C2519C">
        <w:rPr>
          <w:rFonts w:cs="Times New Roman"/>
        </w:rPr>
        <w:t>následném zpracování.</w:t>
      </w:r>
      <w:r w:rsidR="002A078F" w:rsidRPr="00C2519C">
        <w:rPr>
          <w:rFonts w:cs="Times New Roman"/>
        </w:rPr>
        <w:t xml:space="preserve"> </w:t>
      </w:r>
    </w:p>
    <w:p w14:paraId="59B668E1" w14:textId="2A8BF9D6" w:rsidR="00434CF1" w:rsidRPr="00C2519C" w:rsidRDefault="00434CF1" w:rsidP="004A3C59">
      <w:pPr>
        <w:pStyle w:val="Normln-prvn"/>
        <w:rPr>
          <w:rFonts w:cs="Times New Roman"/>
        </w:rPr>
      </w:pPr>
    </w:p>
    <w:p w14:paraId="02C319CF" w14:textId="2AEAD995" w:rsidR="00374F05" w:rsidRPr="00C2519C" w:rsidRDefault="00374F05" w:rsidP="000864CF">
      <w:pPr>
        <w:pStyle w:val="Nadpis1"/>
        <w:rPr>
          <w:rFonts w:cs="Times New Roman"/>
        </w:rPr>
      </w:pPr>
      <w:bookmarkStart w:id="60" w:name="_Toc40446026"/>
      <w:r w:rsidRPr="00C2519C">
        <w:rPr>
          <w:rFonts w:cs="Times New Roman"/>
        </w:rPr>
        <w:lastRenderedPageBreak/>
        <w:t>Interpretace výsledků</w:t>
      </w:r>
      <w:bookmarkEnd w:id="60"/>
    </w:p>
    <w:p w14:paraId="11C1DE76" w14:textId="41E5DA07" w:rsidR="00374F05" w:rsidRPr="00C2519C" w:rsidRDefault="000864CF" w:rsidP="00882C68">
      <w:pPr>
        <w:rPr>
          <w:rFonts w:cs="Times New Roman"/>
        </w:rPr>
      </w:pPr>
      <w:r w:rsidRPr="00C2519C">
        <w:rPr>
          <w:rFonts w:cs="Times New Roman"/>
        </w:rPr>
        <w:t xml:space="preserve">V této kapitole budou </w:t>
      </w:r>
      <w:r w:rsidR="00882C68" w:rsidRPr="00C2519C">
        <w:rPr>
          <w:rFonts w:cs="Times New Roman"/>
        </w:rPr>
        <w:t xml:space="preserve">zobrazeny </w:t>
      </w:r>
      <w:r w:rsidR="00173BDF" w:rsidRPr="00C2519C">
        <w:rPr>
          <w:rFonts w:cs="Times New Roman"/>
        </w:rPr>
        <w:t>výsledky výzkumného šetření</w:t>
      </w:r>
      <w:r w:rsidR="00882C68" w:rsidRPr="00C2519C">
        <w:rPr>
          <w:rFonts w:cs="Times New Roman"/>
        </w:rPr>
        <w:t xml:space="preserve"> vedoucí k naplnění cíle bakalářské práce.</w:t>
      </w:r>
      <w:r w:rsidR="00374F05" w:rsidRPr="00C2519C">
        <w:rPr>
          <w:rFonts w:cs="Times New Roman"/>
        </w:rPr>
        <w:t xml:space="preserve"> </w:t>
      </w:r>
      <w:r w:rsidR="0037343C" w:rsidRPr="00C2519C">
        <w:rPr>
          <w:rFonts w:cs="Times New Roman"/>
        </w:rPr>
        <w:t xml:space="preserve">Interpretace výsledků bude rozdělena na </w:t>
      </w:r>
      <w:r w:rsidR="006B0C0C" w:rsidRPr="00C2519C">
        <w:rPr>
          <w:rFonts w:cs="Times New Roman"/>
        </w:rPr>
        <w:t>tři hlavní tematické okruhy</w:t>
      </w:r>
      <w:r w:rsidR="00D30508" w:rsidRPr="00C2519C">
        <w:rPr>
          <w:rFonts w:cs="Times New Roman"/>
        </w:rPr>
        <w:t>, z nichž k</w:t>
      </w:r>
      <w:r w:rsidR="006B0C0C" w:rsidRPr="00C2519C">
        <w:rPr>
          <w:rFonts w:cs="Times New Roman"/>
        </w:rPr>
        <w:t>e každému z okruhů náleží kategorie</w:t>
      </w:r>
      <w:r w:rsidR="00D30508" w:rsidRPr="00C2519C">
        <w:rPr>
          <w:rFonts w:cs="Times New Roman"/>
        </w:rPr>
        <w:t>, které popisují bližší informace.</w:t>
      </w:r>
      <w:r w:rsidR="00365BAC" w:rsidRPr="00C2519C">
        <w:rPr>
          <w:rFonts w:cs="Times New Roman"/>
        </w:rPr>
        <w:t xml:space="preserve"> Ze získaných odpovědí byly popsány oblasti, ve kterých by mohli </w:t>
      </w:r>
      <w:r w:rsidR="00DE2F2E" w:rsidRPr="00C2519C">
        <w:rPr>
          <w:rFonts w:cs="Times New Roman"/>
        </w:rPr>
        <w:t>sociální pracovníci pomoci klientům usnadnit situaci při nástupu do nového zařízení a získat lepší pocit při pobytu v zařízení.</w:t>
      </w:r>
    </w:p>
    <w:p w14:paraId="3F8C38F7" w14:textId="49A23A64" w:rsidR="00173BDF" w:rsidRPr="00C2519C" w:rsidRDefault="00571BFB" w:rsidP="00173BDF">
      <w:pPr>
        <w:pStyle w:val="Normln-prvn"/>
        <w:rPr>
          <w:rFonts w:cs="Times New Roman"/>
        </w:rPr>
      </w:pPr>
      <w:r w:rsidRPr="00C2519C">
        <w:rPr>
          <w:rFonts w:cs="Times New Roman"/>
        </w:rPr>
        <w:t>Vybraný výzkumný vzorek tvořilo</w:t>
      </w:r>
      <w:r w:rsidR="002C6E18" w:rsidRPr="00C2519C">
        <w:rPr>
          <w:rFonts w:cs="Times New Roman"/>
        </w:rPr>
        <w:t xml:space="preserve"> </w:t>
      </w:r>
      <w:r w:rsidR="00EF5412" w:rsidRPr="00C2519C">
        <w:rPr>
          <w:rFonts w:cs="Times New Roman"/>
        </w:rPr>
        <w:t>sedm</w:t>
      </w:r>
      <w:r w:rsidR="002C6E18" w:rsidRPr="00C2519C">
        <w:rPr>
          <w:rFonts w:cs="Times New Roman"/>
        </w:rPr>
        <w:t xml:space="preserve"> dotazovaných</w:t>
      </w:r>
      <w:r w:rsidRPr="00C2519C">
        <w:rPr>
          <w:rFonts w:cs="Times New Roman"/>
        </w:rPr>
        <w:t xml:space="preserve"> klientů </w:t>
      </w:r>
      <w:r w:rsidR="000F0D11" w:rsidRPr="00C2519C">
        <w:rPr>
          <w:rFonts w:cs="Times New Roman"/>
        </w:rPr>
        <w:t>domova pro seniory (dále jen „</w:t>
      </w:r>
      <w:r w:rsidRPr="00C2519C">
        <w:rPr>
          <w:rFonts w:cs="Times New Roman"/>
        </w:rPr>
        <w:t>DpS</w:t>
      </w:r>
      <w:r w:rsidR="000F0D11" w:rsidRPr="00C2519C">
        <w:rPr>
          <w:rFonts w:cs="Times New Roman"/>
        </w:rPr>
        <w:t>“)</w:t>
      </w:r>
      <w:r w:rsidR="002C6E18" w:rsidRPr="00C2519C">
        <w:rPr>
          <w:rFonts w:cs="Times New Roman"/>
        </w:rPr>
        <w:t xml:space="preserve">, </w:t>
      </w:r>
      <w:r w:rsidR="002801B2" w:rsidRPr="00C2519C">
        <w:rPr>
          <w:rFonts w:cs="Times New Roman"/>
        </w:rPr>
        <w:t>šest</w:t>
      </w:r>
      <w:r w:rsidR="002C6E18" w:rsidRPr="00C2519C">
        <w:rPr>
          <w:rFonts w:cs="Times New Roman"/>
        </w:rPr>
        <w:t xml:space="preserve"> žen</w:t>
      </w:r>
      <w:r w:rsidR="003D0BFD" w:rsidRPr="00C2519C">
        <w:rPr>
          <w:rFonts w:cs="Times New Roman"/>
        </w:rPr>
        <w:t xml:space="preserve"> a </w:t>
      </w:r>
      <w:r w:rsidR="002C6E18" w:rsidRPr="00C2519C">
        <w:rPr>
          <w:rFonts w:cs="Times New Roman"/>
        </w:rPr>
        <w:t xml:space="preserve">jeden muž. </w:t>
      </w:r>
      <w:r w:rsidR="000F0D11" w:rsidRPr="00C2519C">
        <w:rPr>
          <w:rFonts w:cs="Times New Roman"/>
        </w:rPr>
        <w:t>V</w:t>
      </w:r>
      <w:r w:rsidR="008E7A4A" w:rsidRPr="00C2519C">
        <w:rPr>
          <w:rFonts w:cs="Times New Roman"/>
        </w:rPr>
        <w:t xml:space="preserve">ěk klientů </w:t>
      </w:r>
      <w:r w:rsidR="000F0D11" w:rsidRPr="00C2519C">
        <w:rPr>
          <w:rFonts w:cs="Times New Roman"/>
        </w:rPr>
        <w:t>se pohyboval</w:t>
      </w:r>
      <w:r w:rsidR="008E7A4A" w:rsidRPr="00C2519C">
        <w:rPr>
          <w:rFonts w:cs="Times New Roman"/>
        </w:rPr>
        <w:t xml:space="preserve"> v rozpětí 74-92 let. </w:t>
      </w:r>
      <w:r w:rsidR="004A3C59" w:rsidRPr="00C2519C">
        <w:rPr>
          <w:rFonts w:cs="Times New Roman"/>
        </w:rPr>
        <w:t xml:space="preserve">Doba </w:t>
      </w:r>
      <w:r w:rsidR="002C6E18" w:rsidRPr="00C2519C">
        <w:rPr>
          <w:rFonts w:cs="Times New Roman"/>
        </w:rPr>
        <w:t xml:space="preserve">pobytu </w:t>
      </w:r>
      <w:r w:rsidR="006B0C0C" w:rsidRPr="00C2519C">
        <w:rPr>
          <w:rFonts w:cs="Times New Roman"/>
        </w:rPr>
        <w:t>participantů</w:t>
      </w:r>
      <w:r w:rsidR="002C6E18" w:rsidRPr="00C2519C">
        <w:rPr>
          <w:rFonts w:cs="Times New Roman"/>
        </w:rPr>
        <w:t xml:space="preserve"> </w:t>
      </w:r>
      <w:r w:rsidR="004A3C59" w:rsidRPr="00C2519C">
        <w:rPr>
          <w:rFonts w:cs="Times New Roman"/>
        </w:rPr>
        <w:t>se pohybovala</w:t>
      </w:r>
      <w:r w:rsidR="002C6E18" w:rsidRPr="00C2519C">
        <w:rPr>
          <w:rFonts w:cs="Times New Roman"/>
        </w:rPr>
        <w:t xml:space="preserve"> od </w:t>
      </w:r>
      <w:r w:rsidR="00723485" w:rsidRPr="00C2519C">
        <w:rPr>
          <w:rFonts w:cs="Times New Roman"/>
        </w:rPr>
        <w:t>dvou měsíců do délky jednoho roku</w:t>
      </w:r>
      <w:r w:rsidR="004A3C59" w:rsidRPr="00C2519C">
        <w:rPr>
          <w:rFonts w:cs="Times New Roman"/>
        </w:rPr>
        <w:t>.</w:t>
      </w:r>
      <w:r w:rsidR="00723485" w:rsidRPr="00C2519C">
        <w:rPr>
          <w:rFonts w:cs="Times New Roman"/>
        </w:rPr>
        <w:t xml:space="preserve"> </w:t>
      </w:r>
      <w:r w:rsidR="00C753AF" w:rsidRPr="00C2519C">
        <w:rPr>
          <w:rFonts w:cs="Times New Roman"/>
        </w:rPr>
        <w:t>Pro získání přesnějších informací spojených s nástupem do zařízení, byli záměrně vybráni klienti s kratší délkou pobytu.</w:t>
      </w:r>
      <w:r w:rsidR="00742BC4" w:rsidRPr="00C2519C">
        <w:rPr>
          <w:rFonts w:cs="Times New Roman"/>
        </w:rPr>
        <w:t xml:space="preserve"> </w:t>
      </w:r>
      <w:r w:rsidR="008531C1" w:rsidRPr="00C2519C">
        <w:rPr>
          <w:rFonts w:cs="Times New Roman"/>
        </w:rPr>
        <w:t xml:space="preserve">U </w:t>
      </w:r>
      <w:r w:rsidR="00372426" w:rsidRPr="00C2519C">
        <w:rPr>
          <w:rFonts w:cs="Times New Roman"/>
        </w:rPr>
        <w:t>participantů</w:t>
      </w:r>
      <w:r w:rsidR="008531C1" w:rsidRPr="00C2519C">
        <w:rPr>
          <w:rFonts w:cs="Times New Roman"/>
        </w:rPr>
        <w:t xml:space="preserve"> je uváděna i mobilita, neboť z teoretických poznatků vychází, že mobilita může mít vliv na proces adaptace.</w:t>
      </w:r>
      <w:r w:rsidR="00341830" w:rsidRPr="00C2519C">
        <w:rPr>
          <w:rFonts w:cs="Times New Roman"/>
        </w:rPr>
        <w:t xml:space="preserve"> U participantů byla volena smyšlená jména.</w:t>
      </w:r>
    </w:p>
    <w:p w14:paraId="18B8C2B4" w14:textId="7EEBBA09" w:rsidR="005B2139" w:rsidRPr="00C2519C" w:rsidRDefault="005B2139" w:rsidP="005B2139">
      <w:pPr>
        <w:pStyle w:val="Titulek"/>
        <w:keepNext/>
        <w:rPr>
          <w:rFonts w:cs="Times New Roman"/>
        </w:rPr>
      </w:pPr>
      <w:bookmarkStart w:id="61" w:name="_Toc40379925"/>
      <w:r w:rsidRPr="00C2519C">
        <w:rPr>
          <w:rFonts w:cs="Times New Roman"/>
        </w:rPr>
        <w:t xml:space="preserve">Tabulka </w:t>
      </w:r>
      <w:r w:rsidR="00A401E7" w:rsidRPr="00C2519C">
        <w:rPr>
          <w:rFonts w:cs="Times New Roman"/>
        </w:rPr>
        <w:fldChar w:fldCharType="begin"/>
      </w:r>
      <w:r w:rsidR="00A401E7" w:rsidRPr="00C2519C">
        <w:rPr>
          <w:rFonts w:cs="Times New Roman"/>
        </w:rPr>
        <w:instrText xml:space="preserve"> SEQ Tabulka \* ARABIC </w:instrText>
      </w:r>
      <w:r w:rsidR="00A401E7" w:rsidRPr="00C2519C">
        <w:rPr>
          <w:rFonts w:cs="Times New Roman"/>
        </w:rPr>
        <w:fldChar w:fldCharType="separate"/>
      </w:r>
      <w:r w:rsidR="003B68DB" w:rsidRPr="00C2519C">
        <w:rPr>
          <w:rFonts w:cs="Times New Roman"/>
          <w:noProof/>
        </w:rPr>
        <w:t>1</w:t>
      </w:r>
      <w:r w:rsidR="00A401E7" w:rsidRPr="00C2519C">
        <w:rPr>
          <w:rFonts w:cs="Times New Roman"/>
          <w:noProof/>
        </w:rPr>
        <w:fldChar w:fldCharType="end"/>
      </w:r>
      <w:r w:rsidRPr="00C2519C">
        <w:rPr>
          <w:rFonts w:cs="Times New Roman"/>
        </w:rPr>
        <w:t>: Identifikační data</w:t>
      </w:r>
      <w:bookmarkEnd w:id="61"/>
    </w:p>
    <w:tbl>
      <w:tblPr>
        <w:tblStyle w:val="Tmavtabulkasmkou5zvraznn3"/>
        <w:tblW w:w="0" w:type="auto"/>
        <w:tblLook w:val="04A0" w:firstRow="1" w:lastRow="0" w:firstColumn="1" w:lastColumn="0" w:noHBand="0" w:noVBand="1"/>
      </w:tblPr>
      <w:tblGrid>
        <w:gridCol w:w="1698"/>
        <w:gridCol w:w="1698"/>
        <w:gridCol w:w="1699"/>
        <w:gridCol w:w="1699"/>
        <w:gridCol w:w="1699"/>
      </w:tblGrid>
      <w:tr w:rsidR="00173BDF" w:rsidRPr="00C2519C" w14:paraId="1C1630AC" w14:textId="77777777" w:rsidTr="00EE3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D0CECE" w:themeFill="background2" w:themeFillShade="E6"/>
            <w:vAlign w:val="center"/>
          </w:tcPr>
          <w:p w14:paraId="400183A2" w14:textId="77777777" w:rsidR="00173BDF" w:rsidRPr="00C2519C" w:rsidRDefault="00173BDF" w:rsidP="000071BA">
            <w:pPr>
              <w:pStyle w:val="Normln-prvn"/>
              <w:keepNext/>
              <w:keepLines/>
              <w:ind w:firstLine="0"/>
              <w:jc w:val="center"/>
              <w:rPr>
                <w:rFonts w:cs="Times New Roman"/>
                <w:color w:val="auto"/>
              </w:rPr>
            </w:pPr>
          </w:p>
        </w:tc>
        <w:tc>
          <w:tcPr>
            <w:tcW w:w="1698" w:type="dxa"/>
            <w:shd w:val="clear" w:color="auto" w:fill="D0CECE" w:themeFill="background2" w:themeFillShade="E6"/>
            <w:vAlign w:val="center"/>
          </w:tcPr>
          <w:p w14:paraId="1523C495" w14:textId="77777777" w:rsidR="00173BDF" w:rsidRPr="00C2519C" w:rsidRDefault="00173BDF" w:rsidP="000071BA">
            <w:pPr>
              <w:pStyle w:val="Normln-prvn"/>
              <w:keepNext/>
              <w:keepLines/>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Pohlaví</w:t>
            </w:r>
          </w:p>
        </w:tc>
        <w:tc>
          <w:tcPr>
            <w:tcW w:w="1699" w:type="dxa"/>
            <w:shd w:val="clear" w:color="auto" w:fill="D0CECE" w:themeFill="background2" w:themeFillShade="E6"/>
            <w:vAlign w:val="center"/>
          </w:tcPr>
          <w:p w14:paraId="18393CBB" w14:textId="77777777" w:rsidR="00173BDF" w:rsidRPr="00C2519C" w:rsidRDefault="00173BDF" w:rsidP="000071BA">
            <w:pPr>
              <w:pStyle w:val="Normln-prvn"/>
              <w:keepNext/>
              <w:keepLines/>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Věk</w:t>
            </w:r>
          </w:p>
        </w:tc>
        <w:tc>
          <w:tcPr>
            <w:tcW w:w="1699" w:type="dxa"/>
            <w:shd w:val="clear" w:color="auto" w:fill="D0CECE" w:themeFill="background2" w:themeFillShade="E6"/>
            <w:vAlign w:val="center"/>
          </w:tcPr>
          <w:p w14:paraId="66DB990A" w14:textId="77777777" w:rsidR="00173BDF" w:rsidRPr="00C2519C" w:rsidRDefault="00173BDF" w:rsidP="000071BA">
            <w:pPr>
              <w:pStyle w:val="Normln-prvn"/>
              <w:keepNext/>
              <w:keepLines/>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Doba pobytu</w:t>
            </w:r>
          </w:p>
        </w:tc>
        <w:tc>
          <w:tcPr>
            <w:tcW w:w="1699" w:type="dxa"/>
            <w:shd w:val="clear" w:color="auto" w:fill="D0CECE" w:themeFill="background2" w:themeFillShade="E6"/>
            <w:vAlign w:val="center"/>
          </w:tcPr>
          <w:p w14:paraId="118AFCF0" w14:textId="77777777" w:rsidR="00173BDF" w:rsidRPr="00C2519C" w:rsidRDefault="00173BDF" w:rsidP="000071BA">
            <w:pPr>
              <w:pStyle w:val="Normln-prvn"/>
              <w:keepNext/>
              <w:keepLines/>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Mobilita</w:t>
            </w:r>
          </w:p>
        </w:tc>
      </w:tr>
      <w:tr w:rsidR="00173BDF" w:rsidRPr="00C2519C" w14:paraId="5E3E727D" w14:textId="77777777" w:rsidTr="00EE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D0CECE" w:themeFill="background2" w:themeFillShade="E6"/>
            <w:vAlign w:val="center"/>
          </w:tcPr>
          <w:p w14:paraId="1A55F3C7" w14:textId="0140D559" w:rsidR="00173BDF" w:rsidRPr="00C2519C" w:rsidRDefault="00C97823" w:rsidP="00584BAB">
            <w:pPr>
              <w:pStyle w:val="Normln-prvn"/>
              <w:keepNext/>
              <w:keepLines/>
              <w:ind w:firstLine="0"/>
              <w:jc w:val="center"/>
              <w:rPr>
                <w:rFonts w:cs="Times New Roman"/>
                <w:color w:val="auto"/>
              </w:rPr>
            </w:pPr>
            <w:r w:rsidRPr="00C2519C">
              <w:rPr>
                <w:rFonts w:cs="Times New Roman"/>
                <w:color w:val="auto"/>
              </w:rPr>
              <w:t>Božena</w:t>
            </w:r>
          </w:p>
        </w:tc>
        <w:tc>
          <w:tcPr>
            <w:tcW w:w="1698" w:type="dxa"/>
            <w:shd w:val="clear" w:color="auto" w:fill="E7E6E6" w:themeFill="background2"/>
            <w:vAlign w:val="center"/>
          </w:tcPr>
          <w:p w14:paraId="6E75E318"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žena</w:t>
            </w:r>
          </w:p>
        </w:tc>
        <w:tc>
          <w:tcPr>
            <w:tcW w:w="1699" w:type="dxa"/>
            <w:shd w:val="clear" w:color="auto" w:fill="E7E6E6" w:themeFill="background2"/>
            <w:vAlign w:val="center"/>
          </w:tcPr>
          <w:p w14:paraId="3B960CB3"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74 let</w:t>
            </w:r>
          </w:p>
        </w:tc>
        <w:tc>
          <w:tcPr>
            <w:tcW w:w="1699" w:type="dxa"/>
            <w:shd w:val="clear" w:color="auto" w:fill="E7E6E6" w:themeFill="background2"/>
            <w:vAlign w:val="center"/>
          </w:tcPr>
          <w:p w14:paraId="067207F9"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1 rok</w:t>
            </w:r>
          </w:p>
        </w:tc>
        <w:tc>
          <w:tcPr>
            <w:tcW w:w="1699" w:type="dxa"/>
            <w:shd w:val="clear" w:color="auto" w:fill="E7E6E6" w:themeFill="background2"/>
            <w:vAlign w:val="center"/>
          </w:tcPr>
          <w:p w14:paraId="5FA87FDF"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imobilní</w:t>
            </w:r>
          </w:p>
        </w:tc>
      </w:tr>
      <w:tr w:rsidR="00173BDF" w:rsidRPr="00C2519C" w14:paraId="0610E279" w14:textId="77777777" w:rsidTr="00EE370C">
        <w:tc>
          <w:tcPr>
            <w:cnfStyle w:val="001000000000" w:firstRow="0" w:lastRow="0" w:firstColumn="1" w:lastColumn="0" w:oddVBand="0" w:evenVBand="0" w:oddHBand="0" w:evenHBand="0" w:firstRowFirstColumn="0" w:firstRowLastColumn="0" w:lastRowFirstColumn="0" w:lastRowLastColumn="0"/>
            <w:tcW w:w="1698" w:type="dxa"/>
            <w:shd w:val="clear" w:color="auto" w:fill="D0CECE" w:themeFill="background2" w:themeFillShade="E6"/>
            <w:vAlign w:val="center"/>
          </w:tcPr>
          <w:p w14:paraId="1CBB1581" w14:textId="52AEE6C4" w:rsidR="00173BDF" w:rsidRPr="00C2519C" w:rsidRDefault="00BA01A6" w:rsidP="00584BAB">
            <w:pPr>
              <w:pStyle w:val="Normln-prvn"/>
              <w:keepNext/>
              <w:keepLines/>
              <w:ind w:firstLine="0"/>
              <w:jc w:val="center"/>
              <w:rPr>
                <w:rFonts w:cs="Times New Roman"/>
                <w:color w:val="auto"/>
              </w:rPr>
            </w:pPr>
            <w:r w:rsidRPr="00C2519C">
              <w:rPr>
                <w:rFonts w:cs="Times New Roman"/>
                <w:color w:val="auto"/>
              </w:rPr>
              <w:t>Marie</w:t>
            </w:r>
          </w:p>
        </w:tc>
        <w:tc>
          <w:tcPr>
            <w:tcW w:w="1698" w:type="dxa"/>
            <w:shd w:val="clear" w:color="auto" w:fill="E7E6E6" w:themeFill="background2"/>
            <w:vAlign w:val="center"/>
          </w:tcPr>
          <w:p w14:paraId="5034C583"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žena</w:t>
            </w:r>
          </w:p>
        </w:tc>
        <w:tc>
          <w:tcPr>
            <w:tcW w:w="1699" w:type="dxa"/>
            <w:shd w:val="clear" w:color="auto" w:fill="E7E6E6" w:themeFill="background2"/>
            <w:vAlign w:val="center"/>
          </w:tcPr>
          <w:p w14:paraId="138A0FA7"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82 let</w:t>
            </w:r>
          </w:p>
        </w:tc>
        <w:tc>
          <w:tcPr>
            <w:tcW w:w="1699" w:type="dxa"/>
            <w:shd w:val="clear" w:color="auto" w:fill="E7E6E6" w:themeFill="background2"/>
            <w:vAlign w:val="center"/>
          </w:tcPr>
          <w:p w14:paraId="32874413"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1 rok</w:t>
            </w:r>
          </w:p>
        </w:tc>
        <w:tc>
          <w:tcPr>
            <w:tcW w:w="1699" w:type="dxa"/>
            <w:shd w:val="clear" w:color="auto" w:fill="E7E6E6" w:themeFill="background2"/>
            <w:vAlign w:val="center"/>
          </w:tcPr>
          <w:p w14:paraId="0A4B4E8B"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mobilní</w:t>
            </w:r>
          </w:p>
        </w:tc>
      </w:tr>
      <w:tr w:rsidR="00173BDF" w:rsidRPr="00C2519C" w14:paraId="0F0D0EFC" w14:textId="77777777" w:rsidTr="00EE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D0CECE" w:themeFill="background2" w:themeFillShade="E6"/>
            <w:vAlign w:val="center"/>
          </w:tcPr>
          <w:p w14:paraId="50CCE35E" w14:textId="2F455980" w:rsidR="00173BDF" w:rsidRPr="00C2519C" w:rsidRDefault="00BA01A6" w:rsidP="00584BAB">
            <w:pPr>
              <w:pStyle w:val="Normln-prvn"/>
              <w:keepNext/>
              <w:keepLines/>
              <w:ind w:firstLine="0"/>
              <w:jc w:val="center"/>
              <w:rPr>
                <w:rFonts w:cs="Times New Roman"/>
                <w:color w:val="auto"/>
              </w:rPr>
            </w:pPr>
            <w:r w:rsidRPr="00C2519C">
              <w:rPr>
                <w:rFonts w:cs="Times New Roman"/>
                <w:color w:val="auto"/>
              </w:rPr>
              <w:t>Květa</w:t>
            </w:r>
          </w:p>
        </w:tc>
        <w:tc>
          <w:tcPr>
            <w:tcW w:w="1698" w:type="dxa"/>
            <w:shd w:val="clear" w:color="auto" w:fill="E7E6E6" w:themeFill="background2"/>
            <w:vAlign w:val="center"/>
          </w:tcPr>
          <w:p w14:paraId="5F3B7BD1"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žena</w:t>
            </w:r>
          </w:p>
        </w:tc>
        <w:tc>
          <w:tcPr>
            <w:tcW w:w="1699" w:type="dxa"/>
            <w:shd w:val="clear" w:color="auto" w:fill="E7E6E6" w:themeFill="background2"/>
            <w:vAlign w:val="center"/>
          </w:tcPr>
          <w:p w14:paraId="0809E5A2"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92 let</w:t>
            </w:r>
          </w:p>
        </w:tc>
        <w:tc>
          <w:tcPr>
            <w:tcW w:w="1699" w:type="dxa"/>
            <w:shd w:val="clear" w:color="auto" w:fill="E7E6E6" w:themeFill="background2"/>
            <w:vAlign w:val="center"/>
          </w:tcPr>
          <w:p w14:paraId="7EBB301F"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2 měsíce</w:t>
            </w:r>
          </w:p>
        </w:tc>
        <w:tc>
          <w:tcPr>
            <w:tcW w:w="1699" w:type="dxa"/>
            <w:shd w:val="clear" w:color="auto" w:fill="E7E6E6" w:themeFill="background2"/>
            <w:vAlign w:val="center"/>
          </w:tcPr>
          <w:p w14:paraId="6E31FEE8"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mobilní</w:t>
            </w:r>
          </w:p>
        </w:tc>
      </w:tr>
      <w:tr w:rsidR="00173BDF" w:rsidRPr="00C2519C" w14:paraId="5EC0F6D5" w14:textId="77777777" w:rsidTr="00EE370C">
        <w:tc>
          <w:tcPr>
            <w:cnfStyle w:val="001000000000" w:firstRow="0" w:lastRow="0" w:firstColumn="1" w:lastColumn="0" w:oddVBand="0" w:evenVBand="0" w:oddHBand="0" w:evenHBand="0" w:firstRowFirstColumn="0" w:firstRowLastColumn="0" w:lastRowFirstColumn="0" w:lastRowLastColumn="0"/>
            <w:tcW w:w="1698" w:type="dxa"/>
            <w:shd w:val="clear" w:color="auto" w:fill="D0CECE" w:themeFill="background2" w:themeFillShade="E6"/>
            <w:vAlign w:val="center"/>
          </w:tcPr>
          <w:p w14:paraId="0304810A" w14:textId="128756C0" w:rsidR="00173BDF" w:rsidRPr="00C2519C" w:rsidRDefault="00BA01A6" w:rsidP="00584BAB">
            <w:pPr>
              <w:pStyle w:val="Normln-prvn"/>
              <w:keepNext/>
              <w:keepLines/>
              <w:ind w:firstLine="0"/>
              <w:jc w:val="center"/>
              <w:rPr>
                <w:rFonts w:cs="Times New Roman"/>
                <w:color w:val="auto"/>
              </w:rPr>
            </w:pPr>
            <w:r w:rsidRPr="00C2519C">
              <w:rPr>
                <w:rFonts w:cs="Times New Roman"/>
                <w:color w:val="auto"/>
              </w:rPr>
              <w:t>Věra</w:t>
            </w:r>
          </w:p>
        </w:tc>
        <w:tc>
          <w:tcPr>
            <w:tcW w:w="1698" w:type="dxa"/>
            <w:shd w:val="clear" w:color="auto" w:fill="E7E6E6" w:themeFill="background2"/>
            <w:vAlign w:val="center"/>
          </w:tcPr>
          <w:p w14:paraId="5ED7058B"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žena</w:t>
            </w:r>
          </w:p>
        </w:tc>
        <w:tc>
          <w:tcPr>
            <w:tcW w:w="1699" w:type="dxa"/>
            <w:shd w:val="clear" w:color="auto" w:fill="E7E6E6" w:themeFill="background2"/>
            <w:vAlign w:val="center"/>
          </w:tcPr>
          <w:p w14:paraId="79FC8614"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92 let</w:t>
            </w:r>
          </w:p>
        </w:tc>
        <w:tc>
          <w:tcPr>
            <w:tcW w:w="1699" w:type="dxa"/>
            <w:shd w:val="clear" w:color="auto" w:fill="E7E6E6" w:themeFill="background2"/>
            <w:vAlign w:val="center"/>
          </w:tcPr>
          <w:p w14:paraId="67B0A347"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4 měsíce</w:t>
            </w:r>
          </w:p>
        </w:tc>
        <w:tc>
          <w:tcPr>
            <w:tcW w:w="1699" w:type="dxa"/>
            <w:shd w:val="clear" w:color="auto" w:fill="E7E6E6" w:themeFill="background2"/>
            <w:vAlign w:val="center"/>
          </w:tcPr>
          <w:p w14:paraId="7E74B7ED"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mobilní</w:t>
            </w:r>
          </w:p>
        </w:tc>
      </w:tr>
      <w:tr w:rsidR="00173BDF" w:rsidRPr="00C2519C" w14:paraId="77BF3B1F" w14:textId="77777777" w:rsidTr="00EE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D0CECE" w:themeFill="background2" w:themeFillShade="E6"/>
            <w:vAlign w:val="center"/>
          </w:tcPr>
          <w:p w14:paraId="2BCA2D69" w14:textId="76E5B3A3" w:rsidR="00173BDF" w:rsidRPr="00C2519C" w:rsidRDefault="00AE6F0B" w:rsidP="00584BAB">
            <w:pPr>
              <w:pStyle w:val="Normln-prvn"/>
              <w:keepNext/>
              <w:keepLines/>
              <w:ind w:firstLine="0"/>
              <w:jc w:val="center"/>
              <w:rPr>
                <w:rFonts w:cs="Times New Roman"/>
                <w:color w:val="auto"/>
              </w:rPr>
            </w:pPr>
            <w:r w:rsidRPr="00C2519C">
              <w:rPr>
                <w:rFonts w:cs="Times New Roman"/>
                <w:color w:val="auto"/>
              </w:rPr>
              <w:t>Jiří</w:t>
            </w:r>
          </w:p>
        </w:tc>
        <w:tc>
          <w:tcPr>
            <w:tcW w:w="1698" w:type="dxa"/>
            <w:shd w:val="clear" w:color="auto" w:fill="E7E6E6" w:themeFill="background2"/>
            <w:vAlign w:val="center"/>
          </w:tcPr>
          <w:p w14:paraId="063CDB6E"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muž</w:t>
            </w:r>
          </w:p>
        </w:tc>
        <w:tc>
          <w:tcPr>
            <w:tcW w:w="1699" w:type="dxa"/>
            <w:shd w:val="clear" w:color="auto" w:fill="E7E6E6" w:themeFill="background2"/>
            <w:vAlign w:val="center"/>
          </w:tcPr>
          <w:p w14:paraId="67BACCF8"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80 let</w:t>
            </w:r>
          </w:p>
        </w:tc>
        <w:tc>
          <w:tcPr>
            <w:tcW w:w="1699" w:type="dxa"/>
            <w:shd w:val="clear" w:color="auto" w:fill="E7E6E6" w:themeFill="background2"/>
            <w:vAlign w:val="center"/>
          </w:tcPr>
          <w:p w14:paraId="04564746"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2 měsíce</w:t>
            </w:r>
          </w:p>
        </w:tc>
        <w:tc>
          <w:tcPr>
            <w:tcW w:w="1699" w:type="dxa"/>
            <w:shd w:val="clear" w:color="auto" w:fill="E7E6E6" w:themeFill="background2"/>
            <w:vAlign w:val="center"/>
          </w:tcPr>
          <w:p w14:paraId="7CF90199"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mobilní</w:t>
            </w:r>
          </w:p>
        </w:tc>
      </w:tr>
      <w:tr w:rsidR="00173BDF" w:rsidRPr="00C2519C" w14:paraId="6F7A730D" w14:textId="77777777" w:rsidTr="00EE370C">
        <w:tc>
          <w:tcPr>
            <w:cnfStyle w:val="001000000000" w:firstRow="0" w:lastRow="0" w:firstColumn="1" w:lastColumn="0" w:oddVBand="0" w:evenVBand="0" w:oddHBand="0" w:evenHBand="0" w:firstRowFirstColumn="0" w:firstRowLastColumn="0" w:lastRowFirstColumn="0" w:lastRowLastColumn="0"/>
            <w:tcW w:w="1698" w:type="dxa"/>
            <w:shd w:val="clear" w:color="auto" w:fill="D0CECE" w:themeFill="background2" w:themeFillShade="E6"/>
            <w:vAlign w:val="center"/>
          </w:tcPr>
          <w:p w14:paraId="7E4C0DDE" w14:textId="0AA5DF43" w:rsidR="00173BDF" w:rsidRPr="00C2519C" w:rsidRDefault="004323CC" w:rsidP="00584BAB">
            <w:pPr>
              <w:pStyle w:val="Normln-prvn"/>
              <w:keepNext/>
              <w:keepLines/>
              <w:ind w:firstLine="0"/>
              <w:jc w:val="center"/>
              <w:rPr>
                <w:rFonts w:cs="Times New Roman"/>
                <w:color w:val="auto"/>
              </w:rPr>
            </w:pPr>
            <w:r w:rsidRPr="00C2519C">
              <w:rPr>
                <w:rFonts w:cs="Times New Roman"/>
                <w:color w:val="auto"/>
              </w:rPr>
              <w:t>Marta</w:t>
            </w:r>
          </w:p>
        </w:tc>
        <w:tc>
          <w:tcPr>
            <w:tcW w:w="1698" w:type="dxa"/>
            <w:shd w:val="clear" w:color="auto" w:fill="E7E6E6" w:themeFill="background2"/>
            <w:vAlign w:val="center"/>
          </w:tcPr>
          <w:p w14:paraId="46BCF65C"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žena</w:t>
            </w:r>
          </w:p>
        </w:tc>
        <w:tc>
          <w:tcPr>
            <w:tcW w:w="1699" w:type="dxa"/>
            <w:shd w:val="clear" w:color="auto" w:fill="E7E6E6" w:themeFill="background2"/>
            <w:vAlign w:val="center"/>
          </w:tcPr>
          <w:p w14:paraId="5A43F2E0"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80 let</w:t>
            </w:r>
          </w:p>
        </w:tc>
        <w:tc>
          <w:tcPr>
            <w:tcW w:w="1699" w:type="dxa"/>
            <w:shd w:val="clear" w:color="auto" w:fill="E7E6E6" w:themeFill="background2"/>
            <w:vAlign w:val="center"/>
          </w:tcPr>
          <w:p w14:paraId="7BC951D7"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9 měsíců</w:t>
            </w:r>
          </w:p>
        </w:tc>
        <w:tc>
          <w:tcPr>
            <w:tcW w:w="1699" w:type="dxa"/>
            <w:shd w:val="clear" w:color="auto" w:fill="E7E6E6" w:themeFill="background2"/>
            <w:vAlign w:val="center"/>
          </w:tcPr>
          <w:p w14:paraId="75559678" w14:textId="77777777" w:rsidR="00173BDF" w:rsidRPr="00C2519C" w:rsidRDefault="00173BDF" w:rsidP="000071BA">
            <w:pPr>
              <w:pStyle w:val="Normln-prvn"/>
              <w:keepNext/>
              <w:keepLines/>
              <w:ind w:firstLine="0"/>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cs="Times New Roman"/>
              </w:rPr>
              <w:t>imobilní</w:t>
            </w:r>
          </w:p>
        </w:tc>
      </w:tr>
      <w:tr w:rsidR="00173BDF" w:rsidRPr="00C2519C" w14:paraId="72791969" w14:textId="77777777" w:rsidTr="00EE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D0CECE" w:themeFill="background2" w:themeFillShade="E6"/>
            <w:vAlign w:val="center"/>
          </w:tcPr>
          <w:p w14:paraId="479CA47F" w14:textId="7C09A2F7" w:rsidR="00173BDF" w:rsidRPr="00C2519C" w:rsidRDefault="004323CC" w:rsidP="00584BAB">
            <w:pPr>
              <w:pStyle w:val="Normln-prvn"/>
              <w:keepNext/>
              <w:keepLines/>
              <w:ind w:firstLine="0"/>
              <w:jc w:val="center"/>
              <w:rPr>
                <w:rFonts w:cs="Times New Roman"/>
                <w:color w:val="auto"/>
              </w:rPr>
            </w:pPr>
            <w:r w:rsidRPr="00C2519C">
              <w:rPr>
                <w:rFonts w:cs="Times New Roman"/>
                <w:color w:val="auto"/>
              </w:rPr>
              <w:t>Eva</w:t>
            </w:r>
          </w:p>
        </w:tc>
        <w:tc>
          <w:tcPr>
            <w:tcW w:w="1698" w:type="dxa"/>
            <w:shd w:val="clear" w:color="auto" w:fill="E7E6E6" w:themeFill="background2"/>
            <w:vAlign w:val="center"/>
          </w:tcPr>
          <w:p w14:paraId="5F5F6FD4"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žena</w:t>
            </w:r>
          </w:p>
        </w:tc>
        <w:tc>
          <w:tcPr>
            <w:tcW w:w="1699" w:type="dxa"/>
            <w:shd w:val="clear" w:color="auto" w:fill="E7E6E6" w:themeFill="background2"/>
            <w:vAlign w:val="center"/>
          </w:tcPr>
          <w:p w14:paraId="6B521418"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86 let</w:t>
            </w:r>
          </w:p>
        </w:tc>
        <w:tc>
          <w:tcPr>
            <w:tcW w:w="1699" w:type="dxa"/>
            <w:shd w:val="clear" w:color="auto" w:fill="E7E6E6" w:themeFill="background2"/>
            <w:vAlign w:val="center"/>
          </w:tcPr>
          <w:p w14:paraId="46D9D521"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3 měsíce</w:t>
            </w:r>
          </w:p>
        </w:tc>
        <w:tc>
          <w:tcPr>
            <w:tcW w:w="1699" w:type="dxa"/>
            <w:shd w:val="clear" w:color="auto" w:fill="E7E6E6" w:themeFill="background2"/>
            <w:vAlign w:val="center"/>
          </w:tcPr>
          <w:p w14:paraId="2DD228EF" w14:textId="77777777" w:rsidR="00173BDF" w:rsidRPr="00C2519C" w:rsidRDefault="00173BDF" w:rsidP="000071BA">
            <w:pPr>
              <w:pStyle w:val="Normln-prvn"/>
              <w:keepNext/>
              <w:keepLines/>
              <w:ind w:firstLine="0"/>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cs="Times New Roman"/>
              </w:rPr>
              <w:t>mobilní</w:t>
            </w:r>
          </w:p>
        </w:tc>
      </w:tr>
    </w:tbl>
    <w:p w14:paraId="25897146" w14:textId="003EC69B" w:rsidR="00173BDF" w:rsidRPr="00C2519C" w:rsidRDefault="00BA01A6" w:rsidP="00341830">
      <w:pPr>
        <w:pStyle w:val="Normln-prvn"/>
        <w:keepNext/>
        <w:spacing w:before="240"/>
        <w:ind w:firstLine="0"/>
        <w:rPr>
          <w:rFonts w:cs="Times New Roman"/>
          <w:b/>
          <w:bCs/>
        </w:rPr>
      </w:pPr>
      <w:r w:rsidRPr="00C2519C">
        <w:rPr>
          <w:rFonts w:cs="Times New Roman"/>
          <w:b/>
          <w:bCs/>
        </w:rPr>
        <w:t>Paní Božena</w:t>
      </w:r>
    </w:p>
    <w:p w14:paraId="24CB5476" w14:textId="3CCA85FD" w:rsidR="00173BDF" w:rsidRPr="00C2519C" w:rsidRDefault="00F45B31" w:rsidP="00173BDF">
      <w:pPr>
        <w:pStyle w:val="Normln-prvn"/>
        <w:ind w:firstLine="0"/>
        <w:rPr>
          <w:rFonts w:cs="Times New Roman"/>
        </w:rPr>
      </w:pPr>
      <w:r w:rsidRPr="00C2519C">
        <w:rPr>
          <w:rFonts w:cs="Times New Roman"/>
        </w:rPr>
        <w:t>Participantka</w:t>
      </w:r>
      <w:r w:rsidR="00173BDF" w:rsidRPr="00C2519C">
        <w:rPr>
          <w:rFonts w:cs="Times New Roman"/>
        </w:rPr>
        <w:t xml:space="preserve"> přišla do zařízení přibližně před rokem ve věku 74 let z nemocnice, kde se ocitla kvůli pádu a úrazu nohy. Poté už se o sebe nemohla sama postarat. Nástup do nynějšího domova pro seniory zařizovala její švagrová, za kterou je vděčná a má s ní dobrý vztah. Je ráda, že za ní veškeré potřebné dokumenty vyřídila. Sama </w:t>
      </w:r>
      <w:r w:rsidRPr="00C2519C">
        <w:rPr>
          <w:rFonts w:cs="Times New Roman"/>
        </w:rPr>
        <w:t>paní Božena</w:t>
      </w:r>
      <w:r w:rsidR="00173BDF" w:rsidRPr="00C2519C">
        <w:rPr>
          <w:rFonts w:cs="Times New Roman"/>
        </w:rPr>
        <w:t xml:space="preserve"> </w:t>
      </w:r>
      <w:r w:rsidR="00515CB1" w:rsidRPr="00C2519C">
        <w:rPr>
          <w:rFonts w:cs="Times New Roman"/>
        </w:rPr>
        <w:t xml:space="preserve">se prý </w:t>
      </w:r>
      <w:r w:rsidR="00173BDF" w:rsidRPr="00C2519C">
        <w:rPr>
          <w:rFonts w:cs="Times New Roman"/>
        </w:rPr>
        <w:t>s pracovnicemi viděla až v den nástupu. Změny v životě se po pádu odehrály prý hrozně rychle</w:t>
      </w:r>
      <w:r w:rsidR="002E2ACE" w:rsidRPr="00C2519C">
        <w:rPr>
          <w:rFonts w:cs="Times New Roman"/>
        </w:rPr>
        <w:t>.</w:t>
      </w:r>
      <w:r w:rsidR="00173BDF" w:rsidRPr="00C2519C">
        <w:rPr>
          <w:rFonts w:cs="Times New Roman"/>
        </w:rPr>
        <w:t xml:space="preserve"> </w:t>
      </w:r>
      <w:r w:rsidR="002E2ACE" w:rsidRPr="00C2519C">
        <w:rPr>
          <w:rFonts w:cs="Times New Roman"/>
        </w:rPr>
        <w:t>Participantka</w:t>
      </w:r>
      <w:r w:rsidR="00173BDF" w:rsidRPr="00C2519C">
        <w:rPr>
          <w:rFonts w:cs="Times New Roman"/>
        </w:rPr>
        <w:t xml:space="preserve"> doufala, že </w:t>
      </w:r>
      <w:r w:rsidR="002E2ACE" w:rsidRPr="00C2519C">
        <w:rPr>
          <w:rFonts w:cs="Times New Roman"/>
        </w:rPr>
        <w:t xml:space="preserve">se </w:t>
      </w:r>
      <w:r w:rsidR="00173BDF" w:rsidRPr="00C2519C">
        <w:rPr>
          <w:rFonts w:cs="Times New Roman"/>
        </w:rPr>
        <w:t xml:space="preserve">upoutání na vozík nikdy nedožije. Z výpovědi i způsobu vyjadřování je jasné, že je svým zdravotním stavem demotivovaná a </w:t>
      </w:r>
      <w:r w:rsidR="002E2ACE" w:rsidRPr="00C2519C">
        <w:rPr>
          <w:rFonts w:cs="Times New Roman"/>
        </w:rPr>
        <w:t xml:space="preserve">úraz </w:t>
      </w:r>
      <w:r w:rsidR="00173BDF" w:rsidRPr="00C2519C">
        <w:rPr>
          <w:rFonts w:cs="Times New Roman"/>
        </w:rPr>
        <w:t>měl</w:t>
      </w:r>
      <w:r w:rsidR="002E2ACE" w:rsidRPr="00C2519C">
        <w:rPr>
          <w:rFonts w:cs="Times New Roman"/>
        </w:rPr>
        <w:t xml:space="preserve"> </w:t>
      </w:r>
      <w:r w:rsidR="00173BDF" w:rsidRPr="00C2519C">
        <w:rPr>
          <w:rFonts w:cs="Times New Roman"/>
        </w:rPr>
        <w:t xml:space="preserve">velký vliv na její psychický stav. Klientka zmiňuje, že jí nezáleží na tom, kde je umístěna </w:t>
      </w:r>
      <w:r w:rsidR="00173BDF" w:rsidRPr="00C2519C">
        <w:rPr>
          <w:rFonts w:cs="Times New Roman"/>
        </w:rPr>
        <w:lastRenderedPageBreak/>
        <w:t>z důvodu její imobility a nutnosti vozíku při přesunech. Žádné očekávání ani obavy z nového zařízení neměla, protože dle jejích slov: „J</w:t>
      </w:r>
      <w:r w:rsidR="00173BDF" w:rsidRPr="00C2519C">
        <w:rPr>
          <w:rFonts w:cs="Times New Roman"/>
          <w:i/>
          <w:iCs/>
        </w:rPr>
        <w:t>e to všude dobrý, všechno stejný…</w:t>
      </w:r>
      <w:r w:rsidR="00173BDF" w:rsidRPr="00C2519C">
        <w:rPr>
          <w:rFonts w:cs="Times New Roman"/>
        </w:rPr>
        <w:t>“.</w:t>
      </w:r>
    </w:p>
    <w:p w14:paraId="2773F807" w14:textId="1936FD72" w:rsidR="00173BDF" w:rsidRPr="00C2519C" w:rsidRDefault="002E2ACE" w:rsidP="00173BDF">
      <w:pPr>
        <w:pStyle w:val="Normln-prvn"/>
        <w:rPr>
          <w:rFonts w:cs="Times New Roman"/>
        </w:rPr>
      </w:pPr>
      <w:r w:rsidRPr="00C2519C">
        <w:rPr>
          <w:rFonts w:cs="Times New Roman"/>
        </w:rPr>
        <w:t>Participantka č</w:t>
      </w:r>
      <w:r w:rsidR="00173BDF" w:rsidRPr="00C2519C">
        <w:rPr>
          <w:rFonts w:cs="Times New Roman"/>
        </w:rPr>
        <w:t>asto zmiňovala, že je líná a nic už se jí nechce. Ze svého nástupu do zařízení si pamatuje pouze klientku, se kterou si od prvního okamžiku nebyly sympatické. Na proces nástupu si nevzpomíná. Při rozhovoru také často zapomíná, jaká byla její myšlenka a co chtěla sdělit</w:t>
      </w:r>
      <w:r w:rsidR="002D2F67" w:rsidRPr="00C2519C">
        <w:rPr>
          <w:rFonts w:cs="Times New Roman"/>
        </w:rPr>
        <w:t>,</w:t>
      </w:r>
      <w:r w:rsidR="00173BDF" w:rsidRPr="00C2519C">
        <w:rPr>
          <w:rFonts w:cs="Times New Roman"/>
        </w:rPr>
        <w:t xml:space="preserve"> a to z důvodu jejího onemocnění. Co se týče pobytu se spolubydlící, je </w:t>
      </w:r>
      <w:r w:rsidR="00F45B31" w:rsidRPr="00C2519C">
        <w:rPr>
          <w:rFonts w:cs="Times New Roman"/>
        </w:rPr>
        <w:t>paní Božena</w:t>
      </w:r>
      <w:r w:rsidR="00173BDF" w:rsidRPr="00C2519C">
        <w:rPr>
          <w:rFonts w:cs="Times New Roman"/>
        </w:rPr>
        <w:t xml:space="preserve"> spokojená, neboť s ní nekomunikuje a </w:t>
      </w:r>
      <w:r w:rsidR="00F45B31" w:rsidRPr="00C2519C">
        <w:rPr>
          <w:rFonts w:cs="Times New Roman"/>
        </w:rPr>
        <w:t>participantka</w:t>
      </w:r>
      <w:r w:rsidR="00173BDF" w:rsidRPr="00C2519C">
        <w:rPr>
          <w:rFonts w:cs="Times New Roman"/>
        </w:rPr>
        <w:t xml:space="preserve"> je ráda, že má svůj klid. Nechce se ani účastnit společných aktivizačních činností, nevyhledává společnost. Na návštěvu za ní chodí pouze švagrová, </w:t>
      </w:r>
      <w:r w:rsidR="002D2F67" w:rsidRPr="00C2519C">
        <w:rPr>
          <w:rFonts w:cs="Times New Roman"/>
        </w:rPr>
        <w:t xml:space="preserve">za což je </w:t>
      </w:r>
      <w:r w:rsidR="00DD2B33" w:rsidRPr="00C2519C">
        <w:rPr>
          <w:rFonts w:cs="Times New Roman"/>
        </w:rPr>
        <w:t>participantka</w:t>
      </w:r>
      <w:r w:rsidR="00173BDF" w:rsidRPr="00C2519C">
        <w:rPr>
          <w:rFonts w:cs="Times New Roman"/>
        </w:rPr>
        <w:t xml:space="preserve"> ráda. S ostatními z rodiny se nevídá. Z mé přítomnosti měla radost a byla vděčná, že někdo přišel. Co si ovšem pochvaluje je jídlo a ochotný personál. </w:t>
      </w:r>
    </w:p>
    <w:p w14:paraId="26FEF11F" w14:textId="1288925E" w:rsidR="00173BDF" w:rsidRPr="00C2519C" w:rsidRDefault="00173BDF" w:rsidP="00173BDF">
      <w:pPr>
        <w:pStyle w:val="Normln-prvn"/>
        <w:rPr>
          <w:rFonts w:cs="Times New Roman"/>
        </w:rPr>
      </w:pPr>
      <w:r w:rsidRPr="00C2519C">
        <w:rPr>
          <w:rFonts w:cs="Times New Roman"/>
        </w:rPr>
        <w:t>Mezi největší koníčky</w:t>
      </w:r>
      <w:r w:rsidR="00DD2B33" w:rsidRPr="00C2519C">
        <w:rPr>
          <w:rFonts w:cs="Times New Roman"/>
        </w:rPr>
        <w:t xml:space="preserve"> paní Boženy</w:t>
      </w:r>
      <w:r w:rsidRPr="00C2519C">
        <w:rPr>
          <w:rFonts w:cs="Times New Roman"/>
        </w:rPr>
        <w:t xml:space="preserve"> patřilo šití. S úsměvem vzpomíná, že vždy, když uviděla něco krásného ve výloze, hned si vytvořila vlastní návrhy</w:t>
      </w:r>
      <w:r w:rsidR="005A4B9C" w:rsidRPr="00C2519C">
        <w:rPr>
          <w:rFonts w:cs="Times New Roman"/>
        </w:rPr>
        <w:t>, které</w:t>
      </w:r>
      <w:r w:rsidRPr="00C2519C">
        <w:rPr>
          <w:rFonts w:cs="Times New Roman"/>
        </w:rPr>
        <w:t xml:space="preserve"> poté ušila. Své modely se jí opravdu líbily a ráda se </w:t>
      </w:r>
      <w:r w:rsidR="005A4B9C" w:rsidRPr="00C2519C">
        <w:rPr>
          <w:rFonts w:cs="Times New Roman"/>
        </w:rPr>
        <w:t>do nich strojila</w:t>
      </w:r>
      <w:r w:rsidRPr="00C2519C">
        <w:rPr>
          <w:rFonts w:cs="Times New Roman"/>
        </w:rPr>
        <w:t xml:space="preserve">. I teď o sebe </w:t>
      </w:r>
      <w:r w:rsidR="00DD2B33" w:rsidRPr="00C2519C">
        <w:rPr>
          <w:rFonts w:cs="Times New Roman"/>
        </w:rPr>
        <w:t>participantka</w:t>
      </w:r>
      <w:r w:rsidRPr="00C2519C">
        <w:rPr>
          <w:rFonts w:cs="Times New Roman"/>
        </w:rPr>
        <w:t xml:space="preserve"> stále pečuje, má dlouhé</w:t>
      </w:r>
      <w:r w:rsidR="005A4B9C" w:rsidRPr="00C2519C">
        <w:rPr>
          <w:rFonts w:cs="Times New Roman"/>
        </w:rPr>
        <w:t>,</w:t>
      </w:r>
      <w:r w:rsidRPr="00C2519C">
        <w:rPr>
          <w:rFonts w:cs="Times New Roman"/>
        </w:rPr>
        <w:t xml:space="preserve"> upravené</w:t>
      </w:r>
      <w:r w:rsidR="005A4B9C" w:rsidRPr="00C2519C">
        <w:rPr>
          <w:rFonts w:cs="Times New Roman"/>
        </w:rPr>
        <w:t>,</w:t>
      </w:r>
      <w:r w:rsidRPr="00C2519C">
        <w:rPr>
          <w:rFonts w:cs="Times New Roman"/>
        </w:rPr>
        <w:t xml:space="preserve"> nalakované nehty a vlasy jí sestřičky barví na červeno. Šití už</w:t>
      </w:r>
      <w:r w:rsidR="006F67E6" w:rsidRPr="00C2519C">
        <w:rPr>
          <w:rFonts w:cs="Times New Roman"/>
        </w:rPr>
        <w:t xml:space="preserve"> ji </w:t>
      </w:r>
      <w:r w:rsidRPr="00C2519C">
        <w:rPr>
          <w:rFonts w:cs="Times New Roman"/>
        </w:rPr>
        <w:t>dnes neláká, radši odpočívá a dívá se na televizi. Ráda také vzpomíná na svého manžela</w:t>
      </w:r>
      <w:r w:rsidR="005A4B9C" w:rsidRPr="00C2519C">
        <w:rPr>
          <w:rFonts w:cs="Times New Roman"/>
        </w:rPr>
        <w:t>.</w:t>
      </w:r>
      <w:r w:rsidRPr="00C2519C">
        <w:rPr>
          <w:rFonts w:cs="Times New Roman"/>
        </w:rPr>
        <w:t xml:space="preserve"> </w:t>
      </w:r>
      <w:r w:rsidR="00994628" w:rsidRPr="00C2519C">
        <w:rPr>
          <w:rFonts w:cs="Times New Roman"/>
        </w:rPr>
        <w:t>Žili</w:t>
      </w:r>
      <w:r w:rsidRPr="00C2519C">
        <w:rPr>
          <w:rFonts w:cs="Times New Roman"/>
        </w:rPr>
        <w:t xml:space="preserve"> šťastný život a vychovali spolu syna, se kterým se už nevídá z důvodu špatného vztahu. Dle jejích slov je </w:t>
      </w:r>
      <w:r w:rsidRPr="00C2519C">
        <w:rPr>
          <w:rFonts w:cs="Times New Roman"/>
          <w:i/>
          <w:iCs/>
        </w:rPr>
        <w:t>„nezvedený“</w:t>
      </w:r>
      <w:r w:rsidRPr="00C2519C">
        <w:rPr>
          <w:rFonts w:cs="Times New Roman"/>
        </w:rPr>
        <w:t xml:space="preserve"> a kontakt jí nechybí, přestože na něj občas zavzpomíná, co s ním dnes je… Vnoučata má, ale nikdy se s nimi neviděla. Se slovy </w:t>
      </w:r>
      <w:r w:rsidRPr="00C2519C">
        <w:rPr>
          <w:rFonts w:cs="Times New Roman"/>
          <w:i/>
          <w:iCs/>
        </w:rPr>
        <w:t>„Takhle to prostě v některých rodinách je“,</w:t>
      </w:r>
      <w:r w:rsidRPr="00C2519C">
        <w:rPr>
          <w:rFonts w:cs="Times New Roman"/>
        </w:rPr>
        <w:t xml:space="preserve"> téma uzavřela. </w:t>
      </w:r>
      <w:r w:rsidR="00994628" w:rsidRPr="00C2519C">
        <w:rPr>
          <w:rFonts w:cs="Times New Roman"/>
        </w:rPr>
        <w:t>Je zřejmé</w:t>
      </w:r>
      <w:r w:rsidRPr="00C2519C">
        <w:rPr>
          <w:rFonts w:cs="Times New Roman"/>
        </w:rPr>
        <w:t xml:space="preserve">, že se synem nemá </w:t>
      </w:r>
      <w:r w:rsidR="00994628" w:rsidRPr="00C2519C">
        <w:rPr>
          <w:rFonts w:cs="Times New Roman"/>
        </w:rPr>
        <w:t>participantka</w:t>
      </w:r>
      <w:r w:rsidRPr="00C2519C">
        <w:rPr>
          <w:rFonts w:cs="Times New Roman"/>
        </w:rPr>
        <w:t xml:space="preserve"> vyřešený vztah</w:t>
      </w:r>
      <w:r w:rsidR="00512D8A" w:rsidRPr="00C2519C">
        <w:rPr>
          <w:rFonts w:cs="Times New Roman"/>
        </w:rPr>
        <w:t>. Zdálo se</w:t>
      </w:r>
      <w:r w:rsidRPr="00C2519C">
        <w:rPr>
          <w:rFonts w:cs="Times New Roman"/>
        </w:rPr>
        <w:t>, že negativní slova se jí neříkají lehce a za obnovení vztahu by byla ráda.</w:t>
      </w:r>
      <w:r w:rsidR="00B46CEE" w:rsidRPr="00C2519C">
        <w:rPr>
          <w:rFonts w:cs="Times New Roman"/>
        </w:rPr>
        <w:t xml:space="preserve"> </w:t>
      </w:r>
    </w:p>
    <w:p w14:paraId="1D74FE2B" w14:textId="780FA7E6" w:rsidR="00173BDF" w:rsidRPr="00C2519C" w:rsidRDefault="00173BDF" w:rsidP="00173BDF">
      <w:pPr>
        <w:pStyle w:val="Normln-prvn"/>
        <w:rPr>
          <w:rFonts w:cs="Times New Roman"/>
        </w:rPr>
      </w:pPr>
      <w:r w:rsidRPr="00C2519C">
        <w:rPr>
          <w:rFonts w:cs="Times New Roman"/>
        </w:rPr>
        <w:t>Stáří dle její výpovědi nestojí za nic a největší problém vidí právě ve své imobilitě. Co se týče adaptace na nové prostředí, klientka ze sebe byla sama překvapená, jak rychle zařízení přijala za svůj nový domov. Nic jí nechybí a jediné co prý k životu potřebuje, je pohodlná postel, kterou má. Dodává, že všechno ostatní přijala dobře</w:t>
      </w:r>
      <w:r w:rsidR="00512D8A" w:rsidRPr="00C2519C">
        <w:rPr>
          <w:rFonts w:cs="Times New Roman"/>
        </w:rPr>
        <w:t>,</w:t>
      </w:r>
      <w:r w:rsidRPr="00C2519C">
        <w:rPr>
          <w:rFonts w:cs="Times New Roman"/>
        </w:rPr>
        <w:t xml:space="preserve"> a</w:t>
      </w:r>
      <w:r w:rsidR="00512D8A" w:rsidRPr="00C2519C">
        <w:rPr>
          <w:rFonts w:cs="Times New Roman"/>
        </w:rPr>
        <w:t xml:space="preserve"> že se</w:t>
      </w:r>
      <w:r w:rsidRPr="00C2519C">
        <w:rPr>
          <w:rFonts w:cs="Times New Roman"/>
        </w:rPr>
        <w:t xml:space="preserve"> smířila</w:t>
      </w:r>
      <w:r w:rsidR="00512D8A" w:rsidRPr="00C2519C">
        <w:rPr>
          <w:rFonts w:cs="Times New Roman"/>
        </w:rPr>
        <w:t xml:space="preserve"> </w:t>
      </w:r>
      <w:r w:rsidRPr="00C2519C">
        <w:rPr>
          <w:rFonts w:cs="Times New Roman"/>
        </w:rPr>
        <w:t>se svým osudem.</w:t>
      </w:r>
    </w:p>
    <w:p w14:paraId="2C476B2C" w14:textId="77777777" w:rsidR="00173BDF" w:rsidRPr="00C2519C" w:rsidRDefault="00173BDF" w:rsidP="00173BDF">
      <w:pPr>
        <w:rPr>
          <w:rFonts w:cs="Times New Roman"/>
        </w:rPr>
      </w:pPr>
    </w:p>
    <w:p w14:paraId="4AE74FA0" w14:textId="2A0A15D2" w:rsidR="00173BDF" w:rsidRPr="00C2519C" w:rsidRDefault="00BA01A6" w:rsidP="00515CB1">
      <w:pPr>
        <w:keepNext/>
        <w:rPr>
          <w:rFonts w:cs="Times New Roman"/>
          <w:b/>
          <w:bCs/>
        </w:rPr>
      </w:pPr>
      <w:r w:rsidRPr="00C2519C">
        <w:rPr>
          <w:rFonts w:cs="Times New Roman"/>
          <w:b/>
          <w:bCs/>
        </w:rPr>
        <w:t>Paní Marie</w:t>
      </w:r>
    </w:p>
    <w:p w14:paraId="26E68265" w14:textId="2A5CE002" w:rsidR="00173BDF" w:rsidRPr="00C2519C" w:rsidRDefault="00173BDF" w:rsidP="00173BDF">
      <w:pPr>
        <w:rPr>
          <w:rFonts w:cs="Times New Roman"/>
        </w:rPr>
      </w:pPr>
      <w:r w:rsidRPr="00C2519C">
        <w:rPr>
          <w:rFonts w:cs="Times New Roman"/>
        </w:rPr>
        <w:t>Klientka ve věku 82 let žije v zařízení taktéž zhruba rok. Do zařízení jít nechtěla. Žila ve velkém domě se zahradou, o kterou s láskou pečovala. Měla ráda své sousedy, často se vídali</w:t>
      </w:r>
      <w:r w:rsidR="00F050D2" w:rsidRPr="00C2519C">
        <w:rPr>
          <w:rFonts w:cs="Times New Roman"/>
        </w:rPr>
        <w:t xml:space="preserve"> a</w:t>
      </w:r>
      <w:r w:rsidRPr="00C2519C">
        <w:rPr>
          <w:rFonts w:cs="Times New Roman"/>
        </w:rPr>
        <w:t xml:space="preserve"> povídali</w:t>
      </w:r>
      <w:r w:rsidR="00F050D2" w:rsidRPr="00C2519C">
        <w:rPr>
          <w:rFonts w:cs="Times New Roman"/>
        </w:rPr>
        <w:t xml:space="preserve"> si</w:t>
      </w:r>
      <w:r w:rsidRPr="00C2519C">
        <w:rPr>
          <w:rFonts w:cs="Times New Roman"/>
        </w:rPr>
        <w:t>. S úsměvem vzpomíná na svého souseda, který je řidič sanity</w:t>
      </w:r>
      <w:r w:rsidR="00F050D2" w:rsidRPr="00C2519C">
        <w:rPr>
          <w:rFonts w:cs="Times New Roman"/>
        </w:rPr>
        <w:t>. Se kterým se</w:t>
      </w:r>
      <w:r w:rsidRPr="00C2519C">
        <w:rPr>
          <w:rFonts w:cs="Times New Roman"/>
        </w:rPr>
        <w:t xml:space="preserve"> vídají</w:t>
      </w:r>
      <w:r w:rsidR="00F050D2" w:rsidRPr="00C2519C">
        <w:rPr>
          <w:rFonts w:cs="Times New Roman"/>
        </w:rPr>
        <w:t xml:space="preserve"> </w:t>
      </w:r>
      <w:r w:rsidRPr="00C2519C">
        <w:rPr>
          <w:rFonts w:cs="Times New Roman"/>
        </w:rPr>
        <w:t xml:space="preserve">vždy, když pracovně do zařízení přijede. Období před nástupem pro ni nebylo lehké, bála se jaké to v DpS bude. Provázely ji obavy, že v zařízení budou samí </w:t>
      </w:r>
      <w:r w:rsidRPr="00C2519C">
        <w:rPr>
          <w:rFonts w:cs="Times New Roman"/>
        </w:rPr>
        <w:lastRenderedPageBreak/>
        <w:t>cizí lidé a ona zůstane sama. Upokojovalo ji však, že v zařízení pracuje její vnučka a dodávalo jí to lepší pocit, že nezůstane osamocená. Nástup jí zařizovala právě již zmíněná vnučka</w:t>
      </w:r>
      <w:r w:rsidR="00F050D2" w:rsidRPr="00C2519C">
        <w:rPr>
          <w:rFonts w:cs="Times New Roman"/>
        </w:rPr>
        <w:t>,</w:t>
      </w:r>
      <w:r w:rsidRPr="00C2519C">
        <w:rPr>
          <w:rFonts w:cs="Times New Roman"/>
        </w:rPr>
        <w:t xml:space="preserve"> a to z důvodu úrazu při pádu a následné neschopnosti se postarat sama o sebe a svůj dům. Po úrazu potřebovala nohu ošetřovat a také měla strach, že pokud by zůstala nadále doma, mohla by se situace opakovat a nemusela by se dovolat pomoci. Sama klientka prý nemohla </w:t>
      </w:r>
      <w:r w:rsidR="00CE57C3" w:rsidRPr="00C2519C">
        <w:rPr>
          <w:rFonts w:cs="Times New Roman"/>
        </w:rPr>
        <w:t>s </w:t>
      </w:r>
      <w:r w:rsidRPr="00C2519C">
        <w:rPr>
          <w:rFonts w:cs="Times New Roman"/>
        </w:rPr>
        <w:t>odchodem</w:t>
      </w:r>
      <w:r w:rsidR="00CE57C3" w:rsidRPr="00C2519C">
        <w:rPr>
          <w:rFonts w:cs="Times New Roman"/>
        </w:rPr>
        <w:t xml:space="preserve"> z</w:t>
      </w:r>
      <w:r w:rsidRPr="00C2519C">
        <w:rPr>
          <w:rFonts w:cs="Times New Roman"/>
        </w:rPr>
        <w:t xml:space="preserve"> domu nic dělat a rozhodnutí rodiny se podřídila. </w:t>
      </w:r>
    </w:p>
    <w:p w14:paraId="74252B4A" w14:textId="50C88F9A" w:rsidR="00173BDF" w:rsidRPr="00C2519C" w:rsidRDefault="00173BDF" w:rsidP="00173BDF">
      <w:pPr>
        <w:pStyle w:val="Normln-prvn"/>
        <w:rPr>
          <w:rFonts w:cs="Times New Roman"/>
        </w:rPr>
      </w:pPr>
      <w:r w:rsidRPr="00C2519C">
        <w:rPr>
          <w:rFonts w:cs="Times New Roman"/>
        </w:rPr>
        <w:t>Co se týče obav z pobytu v zařízení, bála se</w:t>
      </w:r>
      <w:r w:rsidR="00F050D2" w:rsidRPr="00C2519C">
        <w:rPr>
          <w:rFonts w:cs="Times New Roman"/>
        </w:rPr>
        <w:t>,</w:t>
      </w:r>
      <w:r w:rsidRPr="00C2519C">
        <w:rPr>
          <w:rFonts w:cs="Times New Roman"/>
        </w:rPr>
        <w:t xml:space="preserve"> že bude více klientů na jednom pokoji. Svůj pokoj sdílí s jednou spolubydlící, která téměř nemluví</w:t>
      </w:r>
      <w:r w:rsidR="00F050D2" w:rsidRPr="00C2519C">
        <w:rPr>
          <w:rFonts w:cs="Times New Roman"/>
        </w:rPr>
        <w:t>.</w:t>
      </w:r>
      <w:r w:rsidRPr="00C2519C">
        <w:rPr>
          <w:rFonts w:cs="Times New Roman"/>
        </w:rPr>
        <w:t xml:space="preserve"> </w:t>
      </w:r>
      <w:r w:rsidR="00F050D2" w:rsidRPr="00C2519C">
        <w:rPr>
          <w:rFonts w:cs="Times New Roman"/>
        </w:rPr>
        <w:t>K</w:t>
      </w:r>
      <w:r w:rsidRPr="00C2519C">
        <w:rPr>
          <w:rFonts w:cs="Times New Roman"/>
        </w:rPr>
        <w:t>lientka si tedy chodí popovídat s dalšími seniorkami do společné jídelny. Na nové lidi si zvykla a je ráda, že s nimi může trávit čas tak</w:t>
      </w:r>
      <w:r w:rsidR="00006FBA" w:rsidRPr="00C2519C">
        <w:rPr>
          <w:rFonts w:cs="Times New Roman"/>
        </w:rPr>
        <w:t>,</w:t>
      </w:r>
      <w:r w:rsidRPr="00C2519C">
        <w:rPr>
          <w:rFonts w:cs="Times New Roman"/>
        </w:rPr>
        <w:t xml:space="preserve"> jako ho dříve trávila se svými sousedy. Co klientce v zařízení chybí je její zahrada s květinami, stromy, růžemi. Svou zahradu si nahrazuje posezením v parku na lavičce. </w:t>
      </w:r>
    </w:p>
    <w:p w14:paraId="50FAA47A" w14:textId="00EFB574" w:rsidR="00173BDF" w:rsidRPr="00C2519C" w:rsidRDefault="00173BDF" w:rsidP="00173BDF">
      <w:pPr>
        <w:pStyle w:val="Normln-prvn"/>
        <w:rPr>
          <w:rFonts w:cs="Times New Roman"/>
        </w:rPr>
      </w:pPr>
      <w:r w:rsidRPr="00C2519C">
        <w:rPr>
          <w:rFonts w:cs="Times New Roman"/>
        </w:rPr>
        <w:t xml:space="preserve">Klientka zmiňuje, že zpočátku byla často neklidná. Bylo jí smutno a měla pocit, že si nemá s kým popovídat. Často v noci plakala, budila se nebo nemohla vůbec usnout. Nyní se klientka cítí spokojeně, avšak říká, že už z toho života nic nemá, že </w:t>
      </w:r>
      <w:r w:rsidR="00006FBA" w:rsidRPr="00C2519C">
        <w:rPr>
          <w:rFonts w:cs="Times New Roman"/>
        </w:rPr>
        <w:t xml:space="preserve">každý den </w:t>
      </w:r>
      <w:r w:rsidRPr="00C2519C">
        <w:rPr>
          <w:rFonts w:cs="Times New Roman"/>
        </w:rPr>
        <w:t>může být</w:t>
      </w:r>
      <w:r w:rsidR="00006FBA" w:rsidRPr="00C2519C">
        <w:rPr>
          <w:rFonts w:cs="Times New Roman"/>
        </w:rPr>
        <w:t xml:space="preserve"> </w:t>
      </w:r>
      <w:r w:rsidRPr="00C2519C">
        <w:rPr>
          <w:rFonts w:cs="Times New Roman"/>
        </w:rPr>
        <w:t>konec. První den měla klientka ze zařízení strašný pocit.</w:t>
      </w:r>
      <w:r w:rsidR="00B46CEE" w:rsidRPr="00C2519C">
        <w:rPr>
          <w:rFonts w:cs="Times New Roman"/>
        </w:rPr>
        <w:t xml:space="preserve"> </w:t>
      </w:r>
    </w:p>
    <w:p w14:paraId="3A84BA0E" w14:textId="694270E8" w:rsidR="00173BDF" w:rsidRPr="00C2519C" w:rsidRDefault="00173BDF" w:rsidP="00173BDF">
      <w:pPr>
        <w:pStyle w:val="Normln-prvn"/>
        <w:rPr>
          <w:rFonts w:cs="Times New Roman"/>
        </w:rPr>
      </w:pPr>
      <w:r w:rsidRPr="00C2519C">
        <w:rPr>
          <w:rFonts w:cs="Times New Roman"/>
        </w:rPr>
        <w:t xml:space="preserve">Při rozhovoru několikrát zavzpomínala na svou babičku a větu, kterou jí babička říkala. </w:t>
      </w:r>
      <w:r w:rsidRPr="00C2519C">
        <w:rPr>
          <w:rFonts w:cs="Times New Roman"/>
          <w:i/>
          <w:iCs/>
        </w:rPr>
        <w:t xml:space="preserve">„Pomodli se děvče, a za každé nové ráno poděkuj Pánu Bohu!“ </w:t>
      </w:r>
      <w:r w:rsidR="00D75002" w:rsidRPr="00C2519C">
        <w:rPr>
          <w:rFonts w:cs="Times New Roman"/>
        </w:rPr>
        <w:t>Tato věta se jí vryla do paměti a řídí se podle ní celý život.</w:t>
      </w:r>
      <w:r w:rsidRPr="00C2519C">
        <w:rPr>
          <w:rFonts w:cs="Times New Roman"/>
        </w:rPr>
        <w:t xml:space="preserve"> Klientka byla od dětství vedena k víře. Se svou životní situací už se smířila, přestože proces smíření trval dlouho. </w:t>
      </w:r>
      <w:r w:rsidRPr="00C2519C">
        <w:rPr>
          <w:rFonts w:cs="Times New Roman"/>
          <w:i/>
          <w:iCs/>
        </w:rPr>
        <w:t xml:space="preserve">„Čeká to </w:t>
      </w:r>
      <w:proofErr w:type="spellStart"/>
      <w:r w:rsidRPr="00C2519C">
        <w:rPr>
          <w:rFonts w:cs="Times New Roman"/>
          <w:i/>
          <w:iCs/>
        </w:rPr>
        <w:t>každýho</w:t>
      </w:r>
      <w:proofErr w:type="spellEnd"/>
      <w:r w:rsidRPr="00C2519C">
        <w:rPr>
          <w:rFonts w:cs="Times New Roman"/>
          <w:i/>
          <w:iCs/>
        </w:rPr>
        <w:t xml:space="preserve">. I kdyby člověk měl několik milionů, tak si ten život vykoupit nemůže.“ </w:t>
      </w:r>
      <w:r w:rsidRPr="00C2519C">
        <w:rPr>
          <w:rFonts w:cs="Times New Roman"/>
        </w:rPr>
        <w:t xml:space="preserve">Často vzpomíná na kázání pana faráře, kam vždy v neděli chodila. </w:t>
      </w:r>
      <w:r w:rsidRPr="00C2519C">
        <w:rPr>
          <w:rFonts w:cs="Times New Roman"/>
          <w:i/>
          <w:iCs/>
        </w:rPr>
        <w:t>„Peníze nejsou všechno, ale život je spravedlivý a jednou přijde chvíle, kdy tady všechno necháme a nevezmou si ani to, co se vleze do jedné ruky. Všechno tady necháte a půjdete s prázdnýma rukama.“</w:t>
      </w:r>
    </w:p>
    <w:p w14:paraId="10E28DD8" w14:textId="1E64A9F1" w:rsidR="00173BDF" w:rsidRPr="00C2519C" w:rsidRDefault="00173BDF" w:rsidP="00173BDF">
      <w:pPr>
        <w:pStyle w:val="Normln-prvn"/>
        <w:rPr>
          <w:rFonts w:cs="Times New Roman"/>
        </w:rPr>
      </w:pPr>
      <w:r w:rsidRPr="00C2519C">
        <w:rPr>
          <w:rFonts w:cs="Times New Roman"/>
        </w:rPr>
        <w:t xml:space="preserve">Dny v zařízení si klientka zpříjemňuje sledováním televizních písniček nebo povídáním s lidmi. Ráda si také prohlíží fotografie vystavené nad postelí a promlouvá k nim. Dříve vedla aktivní život, lezla po stromech a prý </w:t>
      </w:r>
      <w:r w:rsidRPr="00C2519C">
        <w:rPr>
          <w:rFonts w:cs="Times New Roman"/>
          <w:i/>
          <w:iCs/>
        </w:rPr>
        <w:t xml:space="preserve">„byla číslo“. </w:t>
      </w:r>
      <w:r w:rsidRPr="00C2519C">
        <w:rPr>
          <w:rFonts w:cs="Times New Roman"/>
        </w:rPr>
        <w:t>Chybí jí cyklistika, protože přestože má rotoped, kolo to nenahradí. Největší změnou bylo pro klientku sdílet pokoj s další spolubydlící, protože byla zvyklá na svůj velký dům.</w:t>
      </w:r>
      <w:r w:rsidRPr="00C2519C">
        <w:rPr>
          <w:rFonts w:cs="Times New Roman"/>
        </w:rPr>
        <w:tab/>
        <w:t xml:space="preserve"> Zařízení za svůj nový domov nepřijala. Svůj dům, ve kterém dříve bydlela, si sama vybudovala, neustále opravovala a pečovala o něj</w:t>
      </w:r>
      <w:r w:rsidR="000762F8" w:rsidRPr="00C2519C">
        <w:rPr>
          <w:rFonts w:cs="Times New Roman"/>
        </w:rPr>
        <w:t>,</w:t>
      </w:r>
      <w:r w:rsidRPr="00C2519C">
        <w:rPr>
          <w:rFonts w:cs="Times New Roman"/>
        </w:rPr>
        <w:t xml:space="preserve"> a proto navždy zůstane jejím domovem, přestože už se tam nemůže vrátit. </w:t>
      </w:r>
    </w:p>
    <w:p w14:paraId="5E685A61" w14:textId="77777777" w:rsidR="00173BDF" w:rsidRPr="00C2519C" w:rsidRDefault="00173BDF" w:rsidP="00173BDF">
      <w:pPr>
        <w:pStyle w:val="Normln-prvn"/>
        <w:rPr>
          <w:rFonts w:cs="Times New Roman"/>
        </w:rPr>
      </w:pPr>
      <w:r w:rsidRPr="00C2519C">
        <w:rPr>
          <w:rFonts w:cs="Times New Roman"/>
        </w:rPr>
        <w:t xml:space="preserve">V zařízení ji navštěvuje pouze dcera, protože se druhou vnučkou měla před nástupem neshody. Klientka je spokojená s ochotným personálem. Po celou dobu trvání </w:t>
      </w:r>
      <w:r w:rsidRPr="00C2519C">
        <w:rPr>
          <w:rFonts w:cs="Times New Roman"/>
        </w:rPr>
        <w:lastRenderedPageBreak/>
        <w:t xml:space="preserve">rozhovoru byla paní veselá, velmi sdílná, komunikativní, avšak často zapomínala a své myšlenky často opakovala. Z výpovědi bylo viditelné, jak velký význam pro ni má rodina, společenský život, potřeba komunikace a kontaktu s lidmi. </w:t>
      </w:r>
    </w:p>
    <w:p w14:paraId="64601CF1" w14:textId="77777777" w:rsidR="00173BDF" w:rsidRPr="00C2519C" w:rsidRDefault="00173BDF" w:rsidP="00173BDF">
      <w:pPr>
        <w:rPr>
          <w:rFonts w:cs="Times New Roman"/>
        </w:rPr>
      </w:pPr>
    </w:p>
    <w:p w14:paraId="5643445B" w14:textId="299E2EE0" w:rsidR="00173BDF" w:rsidRPr="00C2519C" w:rsidRDefault="00BA01A6" w:rsidP="00515CB1">
      <w:pPr>
        <w:keepNext/>
        <w:rPr>
          <w:rFonts w:cs="Times New Roman"/>
          <w:b/>
          <w:bCs/>
        </w:rPr>
      </w:pPr>
      <w:r w:rsidRPr="00C2519C">
        <w:rPr>
          <w:rFonts w:cs="Times New Roman"/>
          <w:b/>
          <w:bCs/>
        </w:rPr>
        <w:t>Paní Květa</w:t>
      </w:r>
    </w:p>
    <w:p w14:paraId="6DA24C18" w14:textId="2C19CBE2" w:rsidR="00173BDF" w:rsidRPr="00C2519C" w:rsidRDefault="00173BDF" w:rsidP="00173BDF">
      <w:pPr>
        <w:rPr>
          <w:rFonts w:cs="Times New Roman"/>
        </w:rPr>
      </w:pPr>
      <w:r w:rsidRPr="00C2519C">
        <w:rPr>
          <w:rFonts w:cs="Times New Roman"/>
        </w:rPr>
        <w:t>Klient</w:t>
      </w:r>
      <w:r w:rsidR="000762F8" w:rsidRPr="00C2519C">
        <w:rPr>
          <w:rFonts w:cs="Times New Roman"/>
        </w:rPr>
        <w:t>k</w:t>
      </w:r>
      <w:r w:rsidRPr="00C2519C">
        <w:rPr>
          <w:rFonts w:cs="Times New Roman"/>
        </w:rPr>
        <w:t>a nastoupila do domova pro seniory před 2 měsíci ve věku 92 let. Při příchodu do jejího pokoje seděla u stolu a zašívala si knoflík, protože prý musí procvičovat motoriku, aby byla co nejdéle soběstačná. Ukazovala také svůj sešit, kam si vše zapisuje, aby na nic nezapomněla. Paní</w:t>
      </w:r>
      <w:r w:rsidR="00A53921" w:rsidRPr="00C2519C">
        <w:rPr>
          <w:rFonts w:cs="Times New Roman"/>
        </w:rPr>
        <w:t xml:space="preserve"> Květa</w:t>
      </w:r>
      <w:r w:rsidRPr="00C2519C">
        <w:rPr>
          <w:rFonts w:cs="Times New Roman"/>
        </w:rPr>
        <w:t xml:space="preserve"> </w:t>
      </w:r>
      <w:r w:rsidR="00CE57C3" w:rsidRPr="00C2519C">
        <w:rPr>
          <w:rFonts w:cs="Times New Roman"/>
        </w:rPr>
        <w:t>s</w:t>
      </w:r>
      <w:r w:rsidRPr="00C2519C">
        <w:rPr>
          <w:rFonts w:cs="Times New Roman"/>
        </w:rPr>
        <w:t xml:space="preserve"> vnučkou zařízení vyhledaly na internetu a z nabízených možností je zaujalo nejvíce. Plusovými body bylo také doporučení známých. Po podané žádosti se setkaly se sociální pracovnicí z DpS, která jim podala bližší informace</w:t>
      </w:r>
      <w:r w:rsidR="0058133C" w:rsidRPr="00C2519C">
        <w:rPr>
          <w:rFonts w:cs="Times New Roman"/>
        </w:rPr>
        <w:t>. K</w:t>
      </w:r>
      <w:r w:rsidRPr="00C2519C">
        <w:rPr>
          <w:rFonts w:cs="Times New Roman"/>
        </w:rPr>
        <w:t>lientka byla ráda, že měla představu o tom, co ji čeká. Ze schůzky si klientka vybavuje, že pracovnice se ptala na to, co je schopná klientka zvládnout sama a co ne. U rozhovoru byli přítomni i rodinní příslušníci. Klientka byla s informacemi spokojená a na nástup se těšila</w:t>
      </w:r>
      <w:r w:rsidR="007E089E" w:rsidRPr="00C2519C">
        <w:rPr>
          <w:rFonts w:cs="Times New Roman"/>
        </w:rPr>
        <w:t xml:space="preserve">. </w:t>
      </w:r>
      <w:r w:rsidRPr="00C2519C">
        <w:rPr>
          <w:rFonts w:cs="Times New Roman"/>
        </w:rPr>
        <w:t>Rozhodnutí odejít do DpS bylo z vlastní iniciativy klientky</w:t>
      </w:r>
      <w:r w:rsidR="0058133C" w:rsidRPr="00C2519C">
        <w:rPr>
          <w:rFonts w:cs="Times New Roman"/>
        </w:rPr>
        <w:t>,</w:t>
      </w:r>
      <w:r w:rsidRPr="00C2519C">
        <w:rPr>
          <w:rFonts w:cs="Times New Roman"/>
        </w:rPr>
        <w:t xml:space="preserve"> a to z důvodu, že </w:t>
      </w:r>
      <w:r w:rsidRPr="00C2519C">
        <w:rPr>
          <w:rFonts w:cs="Times New Roman"/>
          <w:i/>
          <w:iCs/>
        </w:rPr>
        <w:t>„byla rodině na obtíž“,</w:t>
      </w:r>
      <w:r w:rsidRPr="00C2519C">
        <w:rPr>
          <w:rFonts w:cs="Times New Roman"/>
        </w:rPr>
        <w:t xml:space="preserve"> jak sama řekla. </w:t>
      </w:r>
      <w:r w:rsidR="00B9457B" w:rsidRPr="00C2519C">
        <w:rPr>
          <w:rFonts w:cs="Times New Roman"/>
        </w:rPr>
        <w:t>Snacha</w:t>
      </w:r>
      <w:r w:rsidRPr="00C2519C">
        <w:rPr>
          <w:rFonts w:cs="Times New Roman"/>
        </w:rPr>
        <w:t xml:space="preserve"> je už také ve vyšším věku a nebylo v jejích silách poskytnout adekvátní péči.</w:t>
      </w:r>
      <w:r w:rsidR="00B46CEE" w:rsidRPr="00C2519C">
        <w:rPr>
          <w:rFonts w:cs="Times New Roman"/>
        </w:rPr>
        <w:t xml:space="preserve"> </w:t>
      </w:r>
    </w:p>
    <w:p w14:paraId="064E2A49" w14:textId="1C2018E8" w:rsidR="00173BDF" w:rsidRPr="00C2519C" w:rsidRDefault="00173BDF" w:rsidP="00173BDF">
      <w:pPr>
        <w:pStyle w:val="Normln-prvn"/>
        <w:rPr>
          <w:rFonts w:cs="Times New Roman"/>
        </w:rPr>
      </w:pPr>
      <w:r w:rsidRPr="00C2519C">
        <w:rPr>
          <w:rFonts w:cs="Times New Roman"/>
        </w:rPr>
        <w:t>S personálem je klientka naprosto spokojená. Co jí ale nevyhovuje</w:t>
      </w:r>
      <w:r w:rsidR="0058133C" w:rsidRPr="00C2519C">
        <w:rPr>
          <w:rFonts w:cs="Times New Roman"/>
        </w:rPr>
        <w:t>,</w:t>
      </w:r>
      <w:r w:rsidRPr="00C2519C">
        <w:rPr>
          <w:rFonts w:cs="Times New Roman"/>
        </w:rPr>
        <w:t xml:space="preserve"> je strava. Byla zvyklá na svá oblíbená jídla, která prý</w:t>
      </w:r>
      <w:r w:rsidR="0058133C" w:rsidRPr="00C2519C">
        <w:rPr>
          <w:rFonts w:cs="Times New Roman"/>
        </w:rPr>
        <w:t xml:space="preserve"> v zařízení</w:t>
      </w:r>
      <w:r w:rsidRPr="00C2519C">
        <w:rPr>
          <w:rFonts w:cs="Times New Roman"/>
        </w:rPr>
        <w:t xml:space="preserve"> nevaří. Ovlivňuje to částečně i její zdravotní stav a psychiku. Co se týče zdravotního stavu, snaží se klientka udržovat v kondici pomocí cvičení a nabízených aktivit, avšak trápí</w:t>
      </w:r>
      <w:r w:rsidR="00F06332" w:rsidRPr="00C2519C">
        <w:rPr>
          <w:rFonts w:cs="Times New Roman"/>
        </w:rPr>
        <w:t xml:space="preserve"> j</w:t>
      </w:r>
      <w:r w:rsidR="00921531" w:rsidRPr="00C2519C">
        <w:rPr>
          <w:rFonts w:cs="Times New Roman"/>
        </w:rPr>
        <w:t>i</w:t>
      </w:r>
      <w:r w:rsidRPr="00C2519C">
        <w:rPr>
          <w:rFonts w:cs="Times New Roman"/>
        </w:rPr>
        <w:t xml:space="preserve"> </w:t>
      </w:r>
      <w:r w:rsidR="00921531" w:rsidRPr="00C2519C">
        <w:rPr>
          <w:rFonts w:cs="Times New Roman"/>
        </w:rPr>
        <w:t xml:space="preserve">bolest </w:t>
      </w:r>
      <w:r w:rsidRPr="00C2519C">
        <w:rPr>
          <w:rFonts w:cs="Times New Roman"/>
        </w:rPr>
        <w:t>koleno</w:t>
      </w:r>
      <w:r w:rsidR="00921531" w:rsidRPr="00C2519C">
        <w:rPr>
          <w:rFonts w:cs="Times New Roman"/>
        </w:rPr>
        <w:t>u</w:t>
      </w:r>
      <w:r w:rsidRPr="00C2519C">
        <w:rPr>
          <w:rFonts w:cs="Times New Roman"/>
        </w:rPr>
        <w:t>. Na svůj domov často vzpomíná, pořád měla co na práci a pohyb jí v zařízení chybí. Dříve se také stýkala se svými známými, které dnes nahradily seniorky z</w:t>
      </w:r>
      <w:r w:rsidR="00921531" w:rsidRPr="00C2519C">
        <w:rPr>
          <w:rFonts w:cs="Times New Roman"/>
        </w:rPr>
        <w:t> </w:t>
      </w:r>
      <w:r w:rsidRPr="00C2519C">
        <w:rPr>
          <w:rFonts w:cs="Times New Roman"/>
        </w:rPr>
        <w:t>DpS</w:t>
      </w:r>
      <w:r w:rsidR="00921531" w:rsidRPr="00C2519C">
        <w:rPr>
          <w:rFonts w:cs="Times New Roman"/>
        </w:rPr>
        <w:t xml:space="preserve">. </w:t>
      </w:r>
      <w:r w:rsidRPr="00C2519C">
        <w:rPr>
          <w:rFonts w:cs="Times New Roman"/>
        </w:rPr>
        <w:t>Pravidelně se také účastní společných aktivit, jako je vaření, pečení, tvoření nebo pletení.</w:t>
      </w:r>
    </w:p>
    <w:p w14:paraId="7FB8E5D8" w14:textId="0AD61919" w:rsidR="00173BDF" w:rsidRPr="00C2519C" w:rsidRDefault="00173BDF" w:rsidP="00173BDF">
      <w:pPr>
        <w:pStyle w:val="Normln-prvn"/>
        <w:rPr>
          <w:rFonts w:cs="Times New Roman"/>
        </w:rPr>
      </w:pPr>
      <w:r w:rsidRPr="00C2519C">
        <w:rPr>
          <w:rFonts w:cs="Times New Roman"/>
        </w:rPr>
        <w:t>S rodinou je stále v kontaktu a pravidelně jezdí za klientkou na návštěvu. Klientka má velkou rodinu, o které s úsměvem vypráví. S pobytem v zařízení je klientka spokojená, avšak na to, aby zařízení přijala za svůj domov, jsou 2 měsíce pro ni prozatím krátká doba.</w:t>
      </w:r>
    </w:p>
    <w:p w14:paraId="73567990" w14:textId="77777777" w:rsidR="00173BDF" w:rsidRPr="00C2519C" w:rsidRDefault="00173BDF" w:rsidP="00173BDF">
      <w:pPr>
        <w:pStyle w:val="Normln-prvn"/>
        <w:rPr>
          <w:rFonts w:cs="Times New Roman"/>
        </w:rPr>
      </w:pPr>
    </w:p>
    <w:p w14:paraId="5782914E" w14:textId="3C7A961B" w:rsidR="00173BDF" w:rsidRPr="00C2519C" w:rsidRDefault="00BA01A6" w:rsidP="00515CB1">
      <w:pPr>
        <w:keepNext/>
        <w:rPr>
          <w:rFonts w:cs="Times New Roman"/>
          <w:b/>
          <w:bCs/>
        </w:rPr>
      </w:pPr>
      <w:r w:rsidRPr="00C2519C">
        <w:rPr>
          <w:rFonts w:cs="Times New Roman"/>
          <w:b/>
          <w:bCs/>
        </w:rPr>
        <w:t>Paní Věra</w:t>
      </w:r>
    </w:p>
    <w:p w14:paraId="470D5140" w14:textId="2634FADF" w:rsidR="00173BDF" w:rsidRPr="00C2519C" w:rsidRDefault="00173BDF" w:rsidP="00173BDF">
      <w:pPr>
        <w:rPr>
          <w:rFonts w:cs="Times New Roman"/>
        </w:rPr>
      </w:pPr>
      <w:r w:rsidRPr="00C2519C">
        <w:rPr>
          <w:rFonts w:cs="Times New Roman"/>
        </w:rPr>
        <w:t xml:space="preserve">Klientka žije v domově pro seniory 4 měsíce. Má 92 let, avšak stále </w:t>
      </w:r>
      <w:r w:rsidR="00F83E7F" w:rsidRPr="00C2519C">
        <w:rPr>
          <w:rFonts w:cs="Times New Roman"/>
        </w:rPr>
        <w:t xml:space="preserve">je </w:t>
      </w:r>
      <w:r w:rsidRPr="00C2519C">
        <w:rPr>
          <w:rFonts w:cs="Times New Roman"/>
        </w:rPr>
        <w:t xml:space="preserve">v dobré zdravotní kondici. Ze všech participantů byla nejméně upovídaná a na otázky odpovídala spíše stručně nebo jednoslovně. Zařízení jí vybrala a zařídila rodina, klientka se vzniklé situaci spíše podřídila. Říká, že nevěděla, co ji čeká a kam půjde a z toho měla strach. Jak ale </w:t>
      </w:r>
      <w:r w:rsidRPr="00C2519C">
        <w:rPr>
          <w:rFonts w:cs="Times New Roman"/>
        </w:rPr>
        <w:lastRenderedPageBreak/>
        <w:t xml:space="preserve">dodala: </w:t>
      </w:r>
      <w:r w:rsidRPr="00C2519C">
        <w:rPr>
          <w:rFonts w:cs="Times New Roman"/>
          <w:i/>
          <w:iCs/>
        </w:rPr>
        <w:t xml:space="preserve">„Co má přijít, to přijde.“ </w:t>
      </w:r>
      <w:r w:rsidRPr="00C2519C">
        <w:rPr>
          <w:rFonts w:cs="Times New Roman"/>
        </w:rPr>
        <w:t>Důvodem nástupu do zařízení byla její potřeba pomoci při sebepéči</w:t>
      </w:r>
      <w:r w:rsidR="00F06332" w:rsidRPr="00C2519C">
        <w:rPr>
          <w:rFonts w:cs="Times New Roman"/>
        </w:rPr>
        <w:t>,</w:t>
      </w:r>
      <w:r w:rsidRPr="00C2519C">
        <w:rPr>
          <w:rFonts w:cs="Times New Roman"/>
        </w:rPr>
        <w:t xml:space="preserve"> a to</w:t>
      </w:r>
      <w:r w:rsidR="00F06332" w:rsidRPr="00C2519C">
        <w:rPr>
          <w:rFonts w:cs="Times New Roman"/>
        </w:rPr>
        <w:t xml:space="preserve"> jí </w:t>
      </w:r>
      <w:r w:rsidRPr="00C2519C">
        <w:rPr>
          <w:rFonts w:cs="Times New Roman"/>
        </w:rPr>
        <w:t>vnuk, u kterého poslední roky bydlela, již nemohl poskytnout v dostatečné míře. V den nástupu byla prý zvědavá, co</w:t>
      </w:r>
      <w:r w:rsidR="006F67E6" w:rsidRPr="00C2519C">
        <w:rPr>
          <w:rFonts w:cs="Times New Roman"/>
        </w:rPr>
        <w:t xml:space="preserve"> ji </w:t>
      </w:r>
      <w:r w:rsidRPr="00C2519C">
        <w:rPr>
          <w:rFonts w:cs="Times New Roman"/>
        </w:rPr>
        <w:t>čeká, protože neměla příliš mnoho informací. Průběh nástupu ani kontakt se sociální pracovnicí si již nepamatuje.</w:t>
      </w:r>
    </w:p>
    <w:p w14:paraId="64F2DE03" w14:textId="77777777" w:rsidR="00173BDF" w:rsidRPr="00C2519C" w:rsidRDefault="00173BDF" w:rsidP="00173BDF">
      <w:pPr>
        <w:pStyle w:val="Normln-prvn"/>
        <w:rPr>
          <w:rFonts w:cs="Times New Roman"/>
        </w:rPr>
      </w:pPr>
      <w:r w:rsidRPr="00C2519C">
        <w:rPr>
          <w:rFonts w:cs="Times New Roman"/>
        </w:rPr>
        <w:t xml:space="preserve">V domově pro seniory se jako doma necítí a po jejím domově se jí stýská. Přesto si však na nic stěžovat nemůže a s personálem je naprosto spokojená. Změnu prý ale přijala rychle. Svůj volný čas klientka tráví v jídelně s ostatními seniorkami, nebo odpočívá na lůžku ve svém pokoji. Společných aktivit jako je vaření, pečení nebo tvoření se účastní ráda. </w:t>
      </w:r>
    </w:p>
    <w:p w14:paraId="543C0A28" w14:textId="77777777" w:rsidR="00173BDF" w:rsidRPr="00C2519C" w:rsidRDefault="00173BDF" w:rsidP="00173BDF">
      <w:pPr>
        <w:pStyle w:val="Normln-prvn"/>
        <w:rPr>
          <w:rFonts w:cs="Times New Roman"/>
          <w:i/>
          <w:iCs/>
        </w:rPr>
      </w:pPr>
      <w:r w:rsidRPr="00C2519C">
        <w:rPr>
          <w:rFonts w:cs="Times New Roman"/>
        </w:rPr>
        <w:t xml:space="preserve">Nejvíce jí chybí návštěvy rodinných příslušníků. Dle jejích slov nemají moc času, protože jsou pořád v práci. I při rozhovoru se klientka svěřila, že čeká, jestli vnuk náhodou zrovna dnes nepřijde, protože je neděle a mohl by mít čas. V pokoji klientka neměla žádné osobní věci, jak to u seniorů v DpS většinou bývá. Ty jí totiž rodina zatím nepřivezla. Klientka by ráda měla na poličce fotky rodiny, ale bojí se, že by jí bylo více smutno. Smutek cítí, a dodala jen </w:t>
      </w:r>
      <w:r w:rsidRPr="00C2519C">
        <w:rPr>
          <w:rFonts w:cs="Times New Roman"/>
          <w:i/>
          <w:iCs/>
        </w:rPr>
        <w:t>„Musím to vydržet… Jsem moc stará a už tady dlouho nebudu.“</w:t>
      </w:r>
    </w:p>
    <w:p w14:paraId="1E5E7E0B" w14:textId="77777777" w:rsidR="00173BDF" w:rsidRPr="00C2519C" w:rsidRDefault="00173BDF" w:rsidP="00173BDF">
      <w:pPr>
        <w:pStyle w:val="Normln-prvn"/>
        <w:rPr>
          <w:rFonts w:cs="Times New Roman"/>
        </w:rPr>
      </w:pPr>
    </w:p>
    <w:p w14:paraId="2A1639D9" w14:textId="02E28FDC" w:rsidR="00173BDF" w:rsidRPr="00C2519C" w:rsidRDefault="00BA01A6" w:rsidP="00515CB1">
      <w:pPr>
        <w:pStyle w:val="Normln-prvn"/>
        <w:keepNext/>
        <w:ind w:firstLine="0"/>
        <w:rPr>
          <w:rFonts w:cs="Times New Roman"/>
          <w:b/>
          <w:bCs/>
        </w:rPr>
      </w:pPr>
      <w:r w:rsidRPr="00C2519C">
        <w:rPr>
          <w:rFonts w:cs="Times New Roman"/>
          <w:b/>
          <w:bCs/>
        </w:rPr>
        <w:t xml:space="preserve">Pan </w:t>
      </w:r>
      <w:r w:rsidR="00AE6F0B" w:rsidRPr="00C2519C">
        <w:rPr>
          <w:rFonts w:cs="Times New Roman"/>
          <w:b/>
          <w:bCs/>
        </w:rPr>
        <w:t>Jiří</w:t>
      </w:r>
    </w:p>
    <w:p w14:paraId="31B6091B" w14:textId="77777777" w:rsidR="00173BDF" w:rsidRPr="00C2519C" w:rsidRDefault="00173BDF" w:rsidP="00173BDF">
      <w:pPr>
        <w:rPr>
          <w:rFonts w:cs="Times New Roman"/>
          <w:i/>
          <w:iCs/>
        </w:rPr>
      </w:pPr>
      <w:r w:rsidRPr="00C2519C">
        <w:rPr>
          <w:rFonts w:cs="Times New Roman"/>
        </w:rPr>
        <w:t xml:space="preserve">Klient je jediným mužem z výzkumu. Byl rád za návštěvu a možnost si s někým popovídat. Je velice komunikativní a sdílný a jak prý okolí o něm říká, tak na svůj věk 80 let: </w:t>
      </w:r>
      <w:r w:rsidRPr="00C2519C">
        <w:rPr>
          <w:rFonts w:cs="Times New Roman"/>
          <w:i/>
          <w:iCs/>
        </w:rPr>
        <w:t>„Má v sobě ještě spoustu života“.</w:t>
      </w:r>
    </w:p>
    <w:p w14:paraId="2F883164" w14:textId="62EC6C1F" w:rsidR="00173BDF" w:rsidRPr="00C2519C" w:rsidRDefault="00173BDF" w:rsidP="00173BDF">
      <w:pPr>
        <w:pStyle w:val="Normln-prvn"/>
        <w:rPr>
          <w:rFonts w:cs="Times New Roman"/>
        </w:rPr>
      </w:pPr>
      <w:r w:rsidRPr="00C2519C">
        <w:rPr>
          <w:rFonts w:cs="Times New Roman"/>
        </w:rPr>
        <w:t xml:space="preserve">Do zařízení přestoupil před dvěma měsíci z domu s pečovatelskou službou. V předchozím zařízení strávil 17 let, ale nyní se začal bát samoty. Zatím je schopný se o sebe postarat sám, přestože je po úrazu páteře, kdy si zlomil 3 obratle a nyní k delší chůzi potřebuje chodítko. Při hledání nového zařízení měl na výběr z více možností, avšak kritéria mít vlastní pokoj s internetem a koupelnou nynější DpS splňovalo nejvíce. S nástupem mu pomohla pečovatelka a syn, který ovšem bydlí daleko, proto jsou v kontaktu převážně telefonicky. Participant má ještě 2 dcery, se kterými ale není v kontaktu, přestože se s nimi dříve pokoušel </w:t>
      </w:r>
      <w:r w:rsidR="00696DE6" w:rsidRPr="00C2519C">
        <w:rPr>
          <w:rFonts w:cs="Times New Roman"/>
        </w:rPr>
        <w:t>telefonicky spojit</w:t>
      </w:r>
      <w:r w:rsidRPr="00C2519C">
        <w:rPr>
          <w:rFonts w:cs="Times New Roman"/>
        </w:rPr>
        <w:t>. Při slovech na téma rodiny působil</w:t>
      </w:r>
      <w:r w:rsidR="0023315E" w:rsidRPr="00C2519C">
        <w:rPr>
          <w:rFonts w:cs="Times New Roman"/>
        </w:rPr>
        <w:t xml:space="preserve"> participant</w:t>
      </w:r>
      <w:r w:rsidRPr="00C2519C">
        <w:rPr>
          <w:rFonts w:cs="Times New Roman"/>
        </w:rPr>
        <w:t xml:space="preserve"> zklamaně. Jak poznamenal: </w:t>
      </w:r>
      <w:r w:rsidRPr="00C2519C">
        <w:rPr>
          <w:rFonts w:cs="Times New Roman"/>
          <w:i/>
          <w:iCs/>
        </w:rPr>
        <w:t>„Byl jsem odloženej na druhou kolej. Vlastně na kolej, kde nikdo nikdy nejezdí.“</w:t>
      </w:r>
      <w:r w:rsidRPr="00C2519C">
        <w:rPr>
          <w:rFonts w:cs="Times New Roman"/>
        </w:rPr>
        <w:t xml:space="preserve"> S manželkou řeší i rozvod, pro který se rozhodl až nyní, přestože s manželkou dlouhé roky nežije.</w:t>
      </w:r>
    </w:p>
    <w:p w14:paraId="16DBA857" w14:textId="08C9605E" w:rsidR="00173BDF" w:rsidRPr="00C2519C" w:rsidRDefault="00173BDF" w:rsidP="00173BDF">
      <w:pPr>
        <w:pStyle w:val="Normln-prvn"/>
        <w:rPr>
          <w:rFonts w:cs="Times New Roman"/>
        </w:rPr>
      </w:pPr>
      <w:r w:rsidRPr="00C2519C">
        <w:rPr>
          <w:rFonts w:cs="Times New Roman"/>
        </w:rPr>
        <w:t xml:space="preserve">Klient má pocit, že pobyt v zařízení mu prospívá. Těší se z možnosti jít na procházku do parku, kde rád tráví čas a popovídá </w:t>
      </w:r>
      <w:r w:rsidR="0023315E" w:rsidRPr="00C2519C">
        <w:rPr>
          <w:rFonts w:cs="Times New Roman"/>
        </w:rPr>
        <w:t xml:space="preserve">si </w:t>
      </w:r>
      <w:r w:rsidRPr="00C2519C">
        <w:rPr>
          <w:rFonts w:cs="Times New Roman"/>
        </w:rPr>
        <w:t xml:space="preserve">s lidmi. S personálem je velmi </w:t>
      </w:r>
      <w:r w:rsidRPr="00C2519C">
        <w:rPr>
          <w:rFonts w:cs="Times New Roman"/>
        </w:rPr>
        <w:lastRenderedPageBreak/>
        <w:t xml:space="preserve">spokojený a je rád, že se na ně má možnost obrátit 24 hodin denně, což v předchozím zařízení nebylo a nyní mu to dodává klid. Jedinou obavou pro klienta byl strach z nefunkčního internetu. Na svém notebooku s oblibou tráví čas. Přestože je </w:t>
      </w:r>
      <w:r w:rsidR="00696DE6" w:rsidRPr="00C2519C">
        <w:rPr>
          <w:rFonts w:cs="Times New Roman"/>
        </w:rPr>
        <w:t>participant</w:t>
      </w:r>
      <w:r w:rsidRPr="00C2519C">
        <w:rPr>
          <w:rFonts w:cs="Times New Roman"/>
        </w:rPr>
        <w:t xml:space="preserve"> v zařízení spokojený, nedokáže říct, zda je DpS pro něj novým domovem</w:t>
      </w:r>
      <w:r w:rsidRPr="00C2519C">
        <w:rPr>
          <w:rFonts w:cs="Times New Roman"/>
          <w:i/>
          <w:iCs/>
        </w:rPr>
        <w:t>. „Doma je doma, na to se špatně odpovídá…“</w:t>
      </w:r>
      <w:r w:rsidR="00B46CEE" w:rsidRPr="00C2519C">
        <w:rPr>
          <w:rFonts w:cs="Times New Roman"/>
        </w:rPr>
        <w:t xml:space="preserve"> </w:t>
      </w:r>
      <w:r w:rsidRPr="00C2519C">
        <w:rPr>
          <w:rFonts w:cs="Times New Roman"/>
        </w:rPr>
        <w:t>Dodává, že je spokojený a nic ho neomezuje, ale nastavený domovní řád mu nedává pocit domova, kde by mohl dělat cokoliv. V procesu adaptace mu nejvíce pomohla jeho víra a promlouvání k Bohu.</w:t>
      </w:r>
    </w:p>
    <w:p w14:paraId="03D5D160" w14:textId="77777777" w:rsidR="00173BDF" w:rsidRPr="00C2519C" w:rsidRDefault="00173BDF" w:rsidP="00173BDF">
      <w:pPr>
        <w:rPr>
          <w:rFonts w:cs="Times New Roman"/>
        </w:rPr>
      </w:pPr>
    </w:p>
    <w:p w14:paraId="3CCDF318" w14:textId="6D5CE1D5" w:rsidR="00173BDF" w:rsidRPr="00C2519C" w:rsidRDefault="004323CC" w:rsidP="00515CB1">
      <w:pPr>
        <w:keepNext/>
        <w:rPr>
          <w:rFonts w:cs="Times New Roman"/>
          <w:b/>
          <w:bCs/>
        </w:rPr>
      </w:pPr>
      <w:r w:rsidRPr="00C2519C">
        <w:rPr>
          <w:rFonts w:cs="Times New Roman"/>
          <w:b/>
          <w:bCs/>
        </w:rPr>
        <w:t>Paní Marta</w:t>
      </w:r>
    </w:p>
    <w:p w14:paraId="43F3A16E" w14:textId="4581CE7D" w:rsidR="00173BDF" w:rsidRPr="00C2519C" w:rsidRDefault="00696DE6" w:rsidP="00173BDF">
      <w:pPr>
        <w:rPr>
          <w:rFonts w:cs="Times New Roman"/>
        </w:rPr>
      </w:pPr>
      <w:r w:rsidRPr="00C2519C">
        <w:rPr>
          <w:rFonts w:cs="Times New Roman"/>
        </w:rPr>
        <w:t>Participantka</w:t>
      </w:r>
      <w:r w:rsidR="00173BDF" w:rsidRPr="00C2519C">
        <w:rPr>
          <w:rFonts w:cs="Times New Roman"/>
        </w:rPr>
        <w:t xml:space="preserve"> nastoupila do zařízení před 9 měsíci a ve věku 80 let je jejím největším trápením zdravotní stav, který byl i důvodem jejího nástupu do DpS. Rozhodla se sama z důvodu, že její syn se o ni už nemohl postarat. Dobu před nástupem do DpS klientka trávila v nemocnici, kde se léčila se zhoršující se lupénkou, která zapříčinila i to, že klientka nemůže chodit a stala se imobilní. V nemocnici </w:t>
      </w:r>
      <w:proofErr w:type="spellStart"/>
      <w:r w:rsidRPr="00C2519C">
        <w:rPr>
          <w:rFonts w:cs="Times New Roman"/>
        </w:rPr>
        <w:t>participantku</w:t>
      </w:r>
      <w:proofErr w:type="spellEnd"/>
      <w:r w:rsidR="00173BDF" w:rsidRPr="00C2519C">
        <w:rPr>
          <w:rFonts w:cs="Times New Roman"/>
        </w:rPr>
        <w:t xml:space="preserve"> navštívily sociální pracovnice z DpS. Podaly jí informace o </w:t>
      </w:r>
      <w:r w:rsidRPr="00C2519C">
        <w:rPr>
          <w:rFonts w:cs="Times New Roman"/>
        </w:rPr>
        <w:t>zařízení</w:t>
      </w:r>
      <w:r w:rsidR="00173BDF" w:rsidRPr="00C2519C">
        <w:rPr>
          <w:rFonts w:cs="Times New Roman"/>
        </w:rPr>
        <w:t xml:space="preserve"> a taktéž zjišťovaly informace o </w:t>
      </w:r>
      <w:r w:rsidRPr="00C2519C">
        <w:rPr>
          <w:rFonts w:cs="Times New Roman"/>
        </w:rPr>
        <w:t>ní</w:t>
      </w:r>
      <w:r w:rsidR="00173BDF" w:rsidRPr="00C2519C">
        <w:rPr>
          <w:rFonts w:cs="Times New Roman"/>
        </w:rPr>
        <w:t>. Po kontaktu s pracovnicemi klientka měla představu o tom, co</w:t>
      </w:r>
      <w:r w:rsidR="006F67E6" w:rsidRPr="00C2519C">
        <w:rPr>
          <w:rFonts w:cs="Times New Roman"/>
        </w:rPr>
        <w:t xml:space="preserve"> ji </w:t>
      </w:r>
      <w:r w:rsidR="00173BDF" w:rsidRPr="00C2519C">
        <w:rPr>
          <w:rFonts w:cs="Times New Roman"/>
        </w:rPr>
        <w:t xml:space="preserve">čeká. Ptaly se na její současný </w:t>
      </w:r>
      <w:r w:rsidRPr="00C2519C">
        <w:rPr>
          <w:rFonts w:cs="Times New Roman"/>
        </w:rPr>
        <w:t xml:space="preserve">zdravotní </w:t>
      </w:r>
      <w:r w:rsidR="00173BDF" w:rsidRPr="00C2519C">
        <w:rPr>
          <w:rFonts w:cs="Times New Roman"/>
        </w:rPr>
        <w:t>stav, míru soběstačnosti a osobní informace. S nástupem do zařízení</w:t>
      </w:r>
      <w:r w:rsidR="006F67E6" w:rsidRPr="00C2519C">
        <w:rPr>
          <w:rFonts w:cs="Times New Roman"/>
        </w:rPr>
        <w:t xml:space="preserve"> </w:t>
      </w:r>
      <w:r w:rsidR="00173BDF" w:rsidRPr="00C2519C">
        <w:rPr>
          <w:rFonts w:cs="Times New Roman"/>
        </w:rPr>
        <w:t>jí pomáhala dcera. Klientka v období před nástupem měla strach a obavy, že by</w:t>
      </w:r>
      <w:r w:rsidR="00B0768B" w:rsidRPr="00C2519C">
        <w:rPr>
          <w:rFonts w:cs="Times New Roman"/>
        </w:rPr>
        <w:t xml:space="preserve"> ji </w:t>
      </w:r>
      <w:r w:rsidR="00173BDF" w:rsidRPr="00C2519C">
        <w:rPr>
          <w:rFonts w:cs="Times New Roman"/>
        </w:rPr>
        <w:t xml:space="preserve">mohly z jakýchkoliv důvodů odmítnout přijmout do zařízení. Teď už </w:t>
      </w:r>
      <w:r w:rsidRPr="00C2519C">
        <w:rPr>
          <w:rFonts w:cs="Times New Roman"/>
        </w:rPr>
        <w:t>v</w:t>
      </w:r>
      <w:r w:rsidR="00173BDF" w:rsidRPr="00C2519C">
        <w:rPr>
          <w:rFonts w:cs="Times New Roman"/>
        </w:rPr>
        <w:t xml:space="preserve">í, že se bála zbytečně a v DpS je spokojená. Se svou spolubydlící si rozumí, mají podobné povahy. Právě ona byla osobou, která klientce pomohla překonat první dny v zařízení. S úsměvem sdílí, jak spolu pijí odpolední kávu a neustále si povídají. </w:t>
      </w:r>
    </w:p>
    <w:p w14:paraId="7484DE43" w14:textId="5921BB85" w:rsidR="00173BDF" w:rsidRPr="00C2519C" w:rsidRDefault="00173BDF" w:rsidP="00515CB1">
      <w:pPr>
        <w:pStyle w:val="Normln-prvn"/>
        <w:rPr>
          <w:rFonts w:cs="Times New Roman"/>
        </w:rPr>
      </w:pPr>
      <w:r w:rsidRPr="00C2519C">
        <w:rPr>
          <w:rFonts w:cs="Times New Roman"/>
        </w:rPr>
        <w:t>Dny jsou však pro klientku dlouhé. Trápí ji časté bolesti nohy, stále je na pokoji upoutaná na lůžko a poslouchá televizi. Bolest nohy negativně ovlivňuje její náladu. Doufala, že bude moci znovu chodit, avšak teď řeší situaci, že je možné, že o nohu přijde úplně. Momentální situace pro ni není lehká. Se smutkem sdílela své obavy a neschopnost</w:t>
      </w:r>
      <w:r w:rsidR="00412A2E" w:rsidRPr="00C2519C">
        <w:rPr>
          <w:rFonts w:cs="Times New Roman"/>
        </w:rPr>
        <w:t xml:space="preserve"> se</w:t>
      </w:r>
      <w:r w:rsidRPr="00C2519C">
        <w:rPr>
          <w:rFonts w:cs="Times New Roman"/>
        </w:rPr>
        <w:t xml:space="preserve"> z čehokoliv radovat</w:t>
      </w:r>
      <w:r w:rsidR="00412A2E" w:rsidRPr="00C2519C">
        <w:rPr>
          <w:rFonts w:cs="Times New Roman"/>
        </w:rPr>
        <w:t>.</w:t>
      </w:r>
      <w:r w:rsidRPr="00C2519C">
        <w:rPr>
          <w:rFonts w:cs="Times New Roman"/>
        </w:rPr>
        <w:t xml:space="preserve"> </w:t>
      </w:r>
      <w:r w:rsidR="00412A2E" w:rsidRPr="00C2519C">
        <w:rPr>
          <w:rFonts w:cs="Times New Roman"/>
        </w:rPr>
        <w:t>N</w:t>
      </w:r>
      <w:r w:rsidRPr="00C2519C">
        <w:rPr>
          <w:rFonts w:cs="Times New Roman"/>
        </w:rPr>
        <w:t>emá ani zájem o společenské aktivity.</w:t>
      </w:r>
    </w:p>
    <w:p w14:paraId="284FA05C" w14:textId="5D29AE52" w:rsidR="00173BDF" w:rsidRPr="00C2519C" w:rsidRDefault="00173BDF" w:rsidP="00173BDF">
      <w:pPr>
        <w:pStyle w:val="Normln-prvn"/>
        <w:rPr>
          <w:rFonts w:cs="Times New Roman"/>
          <w:i/>
          <w:iCs/>
        </w:rPr>
      </w:pPr>
      <w:r w:rsidRPr="00C2519C">
        <w:rPr>
          <w:rFonts w:cs="Times New Roman"/>
        </w:rPr>
        <w:t xml:space="preserve">Dle jejích slov byla dříve více optimistická, avšak v této době je spíše mrzutá. Náladu jí zlepšují telefonáty s rodinou, kteří ji i pravidelně navštěvují. V době jejich nepřítomnosti si ráda prohlíží </w:t>
      </w:r>
      <w:r w:rsidR="00696DE6" w:rsidRPr="00C2519C">
        <w:rPr>
          <w:rFonts w:cs="Times New Roman"/>
        </w:rPr>
        <w:t>vystavené rodinné</w:t>
      </w:r>
      <w:r w:rsidRPr="00C2519C">
        <w:rPr>
          <w:rFonts w:cs="Times New Roman"/>
        </w:rPr>
        <w:t xml:space="preserve"> fotografie</w:t>
      </w:r>
      <w:r w:rsidR="00696DE6" w:rsidRPr="00C2519C">
        <w:rPr>
          <w:rFonts w:cs="Times New Roman"/>
        </w:rPr>
        <w:t xml:space="preserve"> a vzpomíná</w:t>
      </w:r>
      <w:r w:rsidRPr="00C2519C">
        <w:rPr>
          <w:rFonts w:cs="Times New Roman"/>
        </w:rPr>
        <w:t>. Změnu nepřijala dobře, přestože to nechce dávat najevo. Jak řekla: „</w:t>
      </w:r>
      <w:r w:rsidRPr="00C2519C">
        <w:rPr>
          <w:rFonts w:cs="Times New Roman"/>
          <w:i/>
          <w:iCs/>
        </w:rPr>
        <w:t xml:space="preserve">Dělám, že se nic neděje, ale jsem otrávená.“ </w:t>
      </w:r>
      <w:r w:rsidRPr="00C2519C">
        <w:rPr>
          <w:rFonts w:cs="Times New Roman"/>
        </w:rPr>
        <w:t xml:space="preserve">Denně bojuje s myšlenkami, zda nebyl nástup do zařízení chyba a stáří by prý raději trávila u někoho z dětí nebo ve svém vlastním domě. Jak ale dodala: </w:t>
      </w:r>
      <w:r w:rsidRPr="00C2519C">
        <w:rPr>
          <w:rFonts w:cs="Times New Roman"/>
          <w:i/>
          <w:iCs/>
        </w:rPr>
        <w:t>„Zvyknout si musíte na všechno.“</w:t>
      </w:r>
    </w:p>
    <w:p w14:paraId="11C7B22E" w14:textId="77777777" w:rsidR="00173BDF" w:rsidRPr="00C2519C" w:rsidRDefault="00173BDF" w:rsidP="00173BDF">
      <w:pPr>
        <w:rPr>
          <w:rFonts w:cs="Times New Roman"/>
        </w:rPr>
      </w:pPr>
    </w:p>
    <w:p w14:paraId="350B5080" w14:textId="1EC40BE7" w:rsidR="00173BDF" w:rsidRPr="00C2519C" w:rsidRDefault="004323CC" w:rsidP="00515CB1">
      <w:pPr>
        <w:keepNext/>
        <w:rPr>
          <w:rFonts w:cs="Times New Roman"/>
          <w:b/>
          <w:bCs/>
        </w:rPr>
      </w:pPr>
      <w:r w:rsidRPr="00C2519C">
        <w:rPr>
          <w:rFonts w:cs="Times New Roman"/>
          <w:b/>
          <w:bCs/>
        </w:rPr>
        <w:t>Paní Eva</w:t>
      </w:r>
    </w:p>
    <w:p w14:paraId="0E1C0469" w14:textId="3AF70E0D" w:rsidR="00173BDF" w:rsidRPr="00C2519C" w:rsidRDefault="00173BDF" w:rsidP="00173BDF">
      <w:pPr>
        <w:rPr>
          <w:rFonts w:cs="Times New Roman"/>
        </w:rPr>
      </w:pPr>
      <w:r w:rsidRPr="00C2519C">
        <w:rPr>
          <w:rFonts w:cs="Times New Roman"/>
        </w:rPr>
        <w:t>Klientka nastoupila do zařízení před 3 měsíci ve věku 86 let. Dříve zvládala pečovat o velký dům se zahradou, avšak po pádu a zlomeném krčku strávila dlouhou dobu v nemocni</w:t>
      </w:r>
      <w:r w:rsidR="00412A2E" w:rsidRPr="00C2519C">
        <w:rPr>
          <w:rFonts w:cs="Times New Roman"/>
        </w:rPr>
        <w:t>ci</w:t>
      </w:r>
      <w:r w:rsidRPr="00C2519C">
        <w:rPr>
          <w:rFonts w:cs="Times New Roman"/>
        </w:rPr>
        <w:t xml:space="preserve"> a následně v léčebně. Poté už se nemohla vrátit domů, neboť není schopna se sama o sebe postarat a chodí s obtížemi </w:t>
      </w:r>
      <w:r w:rsidR="00696DE6" w:rsidRPr="00C2519C">
        <w:rPr>
          <w:rFonts w:cs="Times New Roman"/>
        </w:rPr>
        <w:t>za pomoci</w:t>
      </w:r>
      <w:r w:rsidRPr="00C2519C">
        <w:rPr>
          <w:rFonts w:cs="Times New Roman"/>
        </w:rPr>
        <w:t> </w:t>
      </w:r>
      <w:r w:rsidR="00696DE6" w:rsidRPr="00C2519C">
        <w:rPr>
          <w:rFonts w:cs="Times New Roman"/>
        </w:rPr>
        <w:t>francouzských holí</w:t>
      </w:r>
      <w:r w:rsidRPr="00C2519C">
        <w:rPr>
          <w:rFonts w:cs="Times New Roman"/>
        </w:rPr>
        <w:t xml:space="preserve">. </w:t>
      </w:r>
    </w:p>
    <w:p w14:paraId="63E1F5AD" w14:textId="32E2C9B0" w:rsidR="00173BDF" w:rsidRPr="00C2519C" w:rsidRDefault="00173BDF" w:rsidP="00515CB1">
      <w:pPr>
        <w:pStyle w:val="Normln-prvn"/>
        <w:rPr>
          <w:rFonts w:cs="Times New Roman"/>
        </w:rPr>
      </w:pPr>
      <w:r w:rsidRPr="00C2519C">
        <w:rPr>
          <w:rFonts w:cs="Times New Roman"/>
        </w:rPr>
        <w:t xml:space="preserve">V léčebně klientku navštívily sociální pracovnice, kde s ní sepsaly potřebné dokumenty. S nástupem do zařízení jí pomáhala rodina. V období před nástupem do zařízení byla klientka nervózní, protože nevěděla, co ji čeká a hlavou jí probíhalo spoustu myšlenek. Současně však byla ráda, že o ní bude postaráno a uleví tak své rodině. Dříve klientka navštívila kamarádku v jiné DpS, </w:t>
      </w:r>
      <w:r w:rsidR="00696DE6" w:rsidRPr="00C2519C">
        <w:rPr>
          <w:rFonts w:cs="Times New Roman"/>
        </w:rPr>
        <w:t>která</w:t>
      </w:r>
      <w:r w:rsidRPr="00C2519C">
        <w:rPr>
          <w:rFonts w:cs="Times New Roman"/>
        </w:rPr>
        <w:t xml:space="preserve"> nebyla spokojená</w:t>
      </w:r>
      <w:r w:rsidR="00412A2E" w:rsidRPr="00C2519C">
        <w:rPr>
          <w:rFonts w:cs="Times New Roman"/>
        </w:rPr>
        <w:t>,</w:t>
      </w:r>
      <w:r w:rsidRPr="00C2519C">
        <w:rPr>
          <w:rFonts w:cs="Times New Roman"/>
        </w:rPr>
        <w:t xml:space="preserve"> a proto měla obavy, že ji čeká stejná situace. Na svůj první den v zařízení </w:t>
      </w:r>
      <w:r w:rsidR="00696DE6" w:rsidRPr="00C2519C">
        <w:rPr>
          <w:rFonts w:cs="Times New Roman"/>
        </w:rPr>
        <w:t>participantka</w:t>
      </w:r>
      <w:r w:rsidRPr="00C2519C">
        <w:rPr>
          <w:rFonts w:cs="Times New Roman"/>
        </w:rPr>
        <w:t xml:space="preserve"> vzpomíná s úsměvem. Sestřičky se jí hned ujaly a provedly ji zařízením. Se svou spolubydlící si od první chvíle rozuměly. Klientka očekávala, že bude na pokoji více lidí, jak si to pamatuje právě z minulých let od kamarádky a je ráda, že se její očekávání nenaplnilo. </w:t>
      </w:r>
    </w:p>
    <w:p w14:paraId="6E9ADD43" w14:textId="6FBFFE5A" w:rsidR="00173BDF" w:rsidRPr="00C2519C" w:rsidRDefault="00173BDF" w:rsidP="00515CB1">
      <w:pPr>
        <w:pStyle w:val="Normln-prvn"/>
        <w:rPr>
          <w:rFonts w:cs="Times New Roman"/>
        </w:rPr>
      </w:pPr>
      <w:r w:rsidRPr="00C2519C">
        <w:rPr>
          <w:rFonts w:cs="Times New Roman"/>
        </w:rPr>
        <w:t>Přestože se jí v zařízení líbí, zmínila, že „</w:t>
      </w:r>
      <w:r w:rsidRPr="00C2519C">
        <w:rPr>
          <w:rFonts w:cs="Times New Roman"/>
          <w:i/>
          <w:iCs/>
        </w:rPr>
        <w:t xml:space="preserve">doma je doma…“ </w:t>
      </w:r>
      <w:r w:rsidRPr="00C2519C">
        <w:rPr>
          <w:rFonts w:cs="Times New Roman"/>
        </w:rPr>
        <w:t>Všichni jsou dle jejích slov milí a laskaví, ale bude ještě chvíli trvat, než si zvykne. Klientka si chce co nejdéle udržet svou soběstačnost. V zařízení si pochvaluje stravu. Ve svém pokoji by ráda měla své staré křeslo a hodiny, které jsou pro ni důležité. Klientka se podělila také o ukázku rodinných fotografií a přitom zavzpomínala i na svého manžela, se kterým prožil</w:t>
      </w:r>
      <w:r w:rsidR="00696DE6" w:rsidRPr="00C2519C">
        <w:rPr>
          <w:rFonts w:cs="Times New Roman"/>
        </w:rPr>
        <w:t>a</w:t>
      </w:r>
      <w:r w:rsidRPr="00C2519C">
        <w:rPr>
          <w:rFonts w:cs="Times New Roman"/>
        </w:rPr>
        <w:t xml:space="preserve"> krásných 50 let. Klientka zmínila: </w:t>
      </w:r>
      <w:r w:rsidRPr="00C2519C">
        <w:rPr>
          <w:rFonts w:cs="Times New Roman"/>
          <w:i/>
          <w:iCs/>
        </w:rPr>
        <w:t>„Vrátila bych čas o hodně let nazpět. Nic bych ale neměnila, měla jsem krásný život.“</w:t>
      </w:r>
      <w:r w:rsidRPr="00C2519C">
        <w:rPr>
          <w:rFonts w:cs="Times New Roman"/>
        </w:rPr>
        <w:t xml:space="preserve"> Doufá, že se alespoň bude moci ještě někdy podívat domů.</w:t>
      </w:r>
    </w:p>
    <w:p w14:paraId="10EE3F2D" w14:textId="0FE446D3" w:rsidR="008431F3" w:rsidRPr="00C2519C" w:rsidRDefault="008431F3" w:rsidP="00F8377B">
      <w:pPr>
        <w:pStyle w:val="Nadpis2"/>
        <w:rPr>
          <w:rFonts w:cs="Times New Roman"/>
        </w:rPr>
      </w:pPr>
      <w:bookmarkStart w:id="62" w:name="_Toc40446027"/>
      <w:r w:rsidRPr="00C2519C">
        <w:rPr>
          <w:rFonts w:cs="Times New Roman"/>
        </w:rPr>
        <w:t>Období před nástupem do zařízení</w:t>
      </w:r>
      <w:bookmarkEnd w:id="62"/>
    </w:p>
    <w:p w14:paraId="1A5E5523" w14:textId="1B8D00D9" w:rsidR="00FD4CFD" w:rsidRPr="00C2519C" w:rsidRDefault="00FD4CFD" w:rsidP="001142CD">
      <w:pPr>
        <w:keepLines/>
        <w:rPr>
          <w:rFonts w:cs="Times New Roman"/>
        </w:rPr>
      </w:pPr>
      <w:r w:rsidRPr="00C2519C">
        <w:rPr>
          <w:rFonts w:cs="Times New Roman"/>
        </w:rPr>
        <w:t>Okruh otázek je zaměřen na reflektování výpovědí participantů</w:t>
      </w:r>
      <w:r w:rsidR="001330F6" w:rsidRPr="00C2519C">
        <w:rPr>
          <w:rFonts w:cs="Times New Roman"/>
        </w:rPr>
        <w:t>.</w:t>
      </w:r>
      <w:r w:rsidRPr="00C2519C">
        <w:rPr>
          <w:rFonts w:cs="Times New Roman"/>
        </w:rPr>
        <w:t xml:space="preserve"> </w:t>
      </w:r>
      <w:r w:rsidR="00EB1BCD" w:rsidRPr="00C2519C">
        <w:rPr>
          <w:rFonts w:cs="Times New Roman"/>
        </w:rPr>
        <w:t>ob</w:t>
      </w:r>
      <w:r w:rsidRPr="00C2519C">
        <w:rPr>
          <w:rFonts w:cs="Times New Roman"/>
        </w:rPr>
        <w:t>sahují</w:t>
      </w:r>
      <w:r w:rsidR="00EB1BCD" w:rsidRPr="00C2519C">
        <w:rPr>
          <w:rFonts w:cs="Times New Roman"/>
        </w:rPr>
        <w:t>cí</w:t>
      </w:r>
      <w:r w:rsidRPr="00C2519C">
        <w:rPr>
          <w:rFonts w:cs="Times New Roman"/>
        </w:rPr>
        <w:t xml:space="preserve"> informace </w:t>
      </w:r>
      <w:r w:rsidR="00C03387" w:rsidRPr="00C2519C">
        <w:rPr>
          <w:rFonts w:cs="Times New Roman"/>
        </w:rPr>
        <w:t>z</w:t>
      </w:r>
      <w:r w:rsidRPr="00C2519C">
        <w:rPr>
          <w:rFonts w:cs="Times New Roman"/>
        </w:rPr>
        <w:t xml:space="preserve"> rozhodování o nástupu, důvodech</w:t>
      </w:r>
      <w:r w:rsidR="001330F6" w:rsidRPr="00C2519C">
        <w:rPr>
          <w:rFonts w:cs="Times New Roman"/>
        </w:rPr>
        <w:t xml:space="preserve"> rozhodnutí a </w:t>
      </w:r>
      <w:r w:rsidR="00EB1BCD" w:rsidRPr="00C2519C">
        <w:rPr>
          <w:rFonts w:cs="Times New Roman"/>
        </w:rPr>
        <w:t>jejich informovanosti</w:t>
      </w:r>
      <w:r w:rsidR="001330F6" w:rsidRPr="00C2519C">
        <w:rPr>
          <w:rFonts w:cs="Times New Roman"/>
        </w:rPr>
        <w:t>.</w:t>
      </w:r>
    </w:p>
    <w:p w14:paraId="239B0108" w14:textId="6B34AB50" w:rsidR="003B68DB" w:rsidRPr="00C2519C" w:rsidRDefault="003B68DB" w:rsidP="001142CD">
      <w:pPr>
        <w:pStyle w:val="Titulek"/>
        <w:keepNext/>
        <w:keepLines/>
        <w:rPr>
          <w:rFonts w:cs="Times New Roman"/>
        </w:rPr>
      </w:pPr>
      <w:bookmarkStart w:id="63" w:name="_Toc40379926"/>
      <w:r w:rsidRPr="00C2519C">
        <w:rPr>
          <w:rFonts w:cs="Times New Roman"/>
        </w:rPr>
        <w:lastRenderedPageBreak/>
        <w:t xml:space="preserve">Tabulka </w:t>
      </w:r>
      <w:r w:rsidR="00A401E7" w:rsidRPr="00C2519C">
        <w:rPr>
          <w:rFonts w:cs="Times New Roman"/>
        </w:rPr>
        <w:fldChar w:fldCharType="begin"/>
      </w:r>
      <w:r w:rsidR="00A401E7" w:rsidRPr="00C2519C">
        <w:rPr>
          <w:rFonts w:cs="Times New Roman"/>
        </w:rPr>
        <w:instrText xml:space="preserve"> SEQ Tabulka \* ARABIC </w:instrText>
      </w:r>
      <w:r w:rsidR="00A401E7" w:rsidRPr="00C2519C">
        <w:rPr>
          <w:rFonts w:cs="Times New Roman"/>
        </w:rPr>
        <w:fldChar w:fldCharType="separate"/>
      </w:r>
      <w:r w:rsidRPr="00C2519C">
        <w:rPr>
          <w:rFonts w:cs="Times New Roman"/>
          <w:noProof/>
        </w:rPr>
        <w:t>2</w:t>
      </w:r>
      <w:r w:rsidR="00A401E7" w:rsidRPr="00C2519C">
        <w:rPr>
          <w:rFonts w:cs="Times New Roman"/>
          <w:noProof/>
        </w:rPr>
        <w:fldChar w:fldCharType="end"/>
      </w:r>
      <w:r w:rsidRPr="00C2519C">
        <w:rPr>
          <w:rFonts w:cs="Times New Roman"/>
        </w:rPr>
        <w:t>: Období před nástupem do zařízení</w:t>
      </w:r>
      <w:bookmarkEnd w:id="63"/>
    </w:p>
    <w:tbl>
      <w:tblPr>
        <w:tblStyle w:val="Tmavtabulkasmkou5zvraznn3"/>
        <w:tblW w:w="5000" w:type="pct"/>
        <w:tblLook w:val="04A0" w:firstRow="1" w:lastRow="0" w:firstColumn="1" w:lastColumn="0" w:noHBand="0" w:noVBand="1"/>
        <w:tblCaption w:val="Tabulka č. 2: Období před nástupem do zařízení"/>
      </w:tblPr>
      <w:tblGrid>
        <w:gridCol w:w="3072"/>
        <w:gridCol w:w="963"/>
        <w:gridCol w:w="843"/>
        <w:gridCol w:w="830"/>
        <w:gridCol w:w="723"/>
        <w:gridCol w:w="576"/>
        <w:gridCol w:w="869"/>
        <w:gridCol w:w="617"/>
      </w:tblGrid>
      <w:tr w:rsidR="00EF7443" w:rsidRPr="00C2519C" w14:paraId="79456D2F" w14:textId="77777777" w:rsidTr="00EB1BCD">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809" w:type="pct"/>
            <w:shd w:val="clear" w:color="auto" w:fill="D0CECE" w:themeFill="background2" w:themeFillShade="E6"/>
            <w:vAlign w:val="center"/>
          </w:tcPr>
          <w:p w14:paraId="5AFBCAD5" w14:textId="77777777" w:rsidR="00EF7443" w:rsidRPr="00C2519C" w:rsidRDefault="00EF7443" w:rsidP="001142CD">
            <w:pPr>
              <w:keepNext/>
              <w:keepLines/>
              <w:jc w:val="center"/>
              <w:rPr>
                <w:rFonts w:cs="Times New Roman"/>
                <w:b w:val="0"/>
                <w:bCs w:val="0"/>
              </w:rPr>
            </w:pPr>
          </w:p>
        </w:tc>
        <w:tc>
          <w:tcPr>
            <w:tcW w:w="567" w:type="pct"/>
            <w:shd w:val="clear" w:color="auto" w:fill="D0CECE" w:themeFill="background2" w:themeFillShade="E6"/>
            <w:vAlign w:val="center"/>
          </w:tcPr>
          <w:p w14:paraId="0C6F5F32" w14:textId="74E1FC5A" w:rsidR="00EF7443" w:rsidRPr="00C2519C" w:rsidRDefault="004323CC" w:rsidP="001142CD">
            <w:pPr>
              <w:keepNext/>
              <w:keepLines/>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Božena</w:t>
            </w:r>
          </w:p>
        </w:tc>
        <w:tc>
          <w:tcPr>
            <w:tcW w:w="496" w:type="pct"/>
            <w:shd w:val="clear" w:color="auto" w:fill="D0CECE" w:themeFill="background2" w:themeFillShade="E6"/>
            <w:vAlign w:val="center"/>
          </w:tcPr>
          <w:p w14:paraId="27A3B517" w14:textId="1570833D" w:rsidR="00EF7443" w:rsidRPr="00C2519C" w:rsidRDefault="00BA01A6" w:rsidP="001142CD">
            <w:pPr>
              <w:keepNext/>
              <w:keepLines/>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Marie</w:t>
            </w:r>
          </w:p>
        </w:tc>
        <w:tc>
          <w:tcPr>
            <w:tcW w:w="489" w:type="pct"/>
            <w:shd w:val="clear" w:color="auto" w:fill="D0CECE" w:themeFill="background2" w:themeFillShade="E6"/>
            <w:vAlign w:val="center"/>
          </w:tcPr>
          <w:p w14:paraId="4E670879" w14:textId="70DC9476" w:rsidR="00EF7443" w:rsidRPr="00C2519C" w:rsidRDefault="00BA01A6" w:rsidP="001142CD">
            <w:pPr>
              <w:keepNext/>
              <w:keepLines/>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Květa</w:t>
            </w:r>
          </w:p>
        </w:tc>
        <w:tc>
          <w:tcPr>
            <w:tcW w:w="426" w:type="pct"/>
            <w:shd w:val="clear" w:color="auto" w:fill="D0CECE" w:themeFill="background2" w:themeFillShade="E6"/>
            <w:vAlign w:val="center"/>
          </w:tcPr>
          <w:p w14:paraId="61BCF0FB" w14:textId="59387311" w:rsidR="00EF7443" w:rsidRPr="00C2519C" w:rsidRDefault="00BA01A6" w:rsidP="001142CD">
            <w:pPr>
              <w:keepNext/>
              <w:keepLines/>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Věra</w:t>
            </w:r>
          </w:p>
        </w:tc>
        <w:tc>
          <w:tcPr>
            <w:tcW w:w="339" w:type="pct"/>
            <w:shd w:val="clear" w:color="auto" w:fill="D0CECE" w:themeFill="background2" w:themeFillShade="E6"/>
            <w:vAlign w:val="center"/>
          </w:tcPr>
          <w:p w14:paraId="2875C406" w14:textId="0BA956EF" w:rsidR="00EF7443" w:rsidRPr="00C2519C" w:rsidRDefault="00AE6F0B" w:rsidP="001142CD">
            <w:pPr>
              <w:keepNext/>
              <w:keepLines/>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Jiří</w:t>
            </w:r>
          </w:p>
        </w:tc>
        <w:tc>
          <w:tcPr>
            <w:tcW w:w="512" w:type="pct"/>
            <w:shd w:val="clear" w:color="auto" w:fill="D0CECE" w:themeFill="background2" w:themeFillShade="E6"/>
            <w:vAlign w:val="center"/>
          </w:tcPr>
          <w:p w14:paraId="48EDD0CD" w14:textId="448C0FE1" w:rsidR="00EF7443" w:rsidRPr="00C2519C" w:rsidRDefault="004323CC" w:rsidP="001142CD">
            <w:pPr>
              <w:keepNext/>
              <w:keepLines/>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Marta</w:t>
            </w:r>
          </w:p>
        </w:tc>
        <w:tc>
          <w:tcPr>
            <w:tcW w:w="363" w:type="pct"/>
            <w:shd w:val="clear" w:color="auto" w:fill="D0CECE" w:themeFill="background2" w:themeFillShade="E6"/>
            <w:vAlign w:val="center"/>
          </w:tcPr>
          <w:p w14:paraId="66703245" w14:textId="4C49F4D8" w:rsidR="00EF7443" w:rsidRPr="00C2519C" w:rsidRDefault="004323CC" w:rsidP="001142CD">
            <w:pPr>
              <w:keepNext/>
              <w:keepLines/>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C2519C">
              <w:rPr>
                <w:rFonts w:cs="Times New Roman"/>
                <w:color w:val="auto"/>
              </w:rPr>
              <w:t>Eva</w:t>
            </w:r>
          </w:p>
        </w:tc>
      </w:tr>
      <w:tr w:rsidR="00810DA0" w:rsidRPr="00C2519C" w14:paraId="0FA0761C" w14:textId="77777777" w:rsidTr="00EB1BCD">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809" w:type="pct"/>
            <w:shd w:val="clear" w:color="auto" w:fill="D0CECE" w:themeFill="background2" w:themeFillShade="E6"/>
            <w:vAlign w:val="bottom"/>
          </w:tcPr>
          <w:p w14:paraId="777AA865" w14:textId="5147A9CB" w:rsidR="00810DA0" w:rsidRPr="00C2519C" w:rsidRDefault="00810DA0" w:rsidP="001142CD">
            <w:pPr>
              <w:keepNext/>
              <w:keepLines/>
              <w:jc w:val="left"/>
              <w:rPr>
                <w:rFonts w:cs="Times New Roman"/>
                <w:color w:val="auto"/>
              </w:rPr>
            </w:pPr>
            <w:r w:rsidRPr="00C2519C">
              <w:rPr>
                <w:rFonts w:cs="Times New Roman"/>
                <w:color w:val="auto"/>
              </w:rPr>
              <w:t>Nástup z iniciativy klienta</w:t>
            </w:r>
          </w:p>
        </w:tc>
        <w:tc>
          <w:tcPr>
            <w:tcW w:w="567" w:type="pct"/>
            <w:shd w:val="clear" w:color="auto" w:fill="E7E6E6" w:themeFill="background2"/>
            <w:vAlign w:val="center"/>
          </w:tcPr>
          <w:p w14:paraId="379B2281" w14:textId="1066D3E8" w:rsidR="00810DA0" w:rsidRPr="00C2519C" w:rsidRDefault="00810DA0" w:rsidP="001142CD">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496" w:type="pct"/>
            <w:shd w:val="clear" w:color="auto" w:fill="E7E6E6" w:themeFill="background2"/>
            <w:vAlign w:val="center"/>
          </w:tcPr>
          <w:p w14:paraId="5587736C" w14:textId="77777777" w:rsidR="00810DA0" w:rsidRPr="00C2519C" w:rsidRDefault="00810DA0" w:rsidP="001142CD">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489" w:type="pct"/>
            <w:shd w:val="clear" w:color="auto" w:fill="E7E6E6" w:themeFill="background2"/>
            <w:vAlign w:val="center"/>
          </w:tcPr>
          <w:p w14:paraId="4863D7CA" w14:textId="53DC29C5" w:rsidR="00810DA0" w:rsidRPr="00C2519C" w:rsidRDefault="00810DA0" w:rsidP="001142CD">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426" w:type="pct"/>
            <w:shd w:val="clear" w:color="auto" w:fill="E7E6E6" w:themeFill="background2"/>
            <w:vAlign w:val="center"/>
          </w:tcPr>
          <w:p w14:paraId="395A4D41" w14:textId="77777777" w:rsidR="00810DA0" w:rsidRPr="00C2519C" w:rsidRDefault="00810DA0" w:rsidP="001142CD">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339" w:type="pct"/>
            <w:shd w:val="clear" w:color="auto" w:fill="E7E6E6" w:themeFill="background2"/>
            <w:vAlign w:val="center"/>
          </w:tcPr>
          <w:p w14:paraId="58528D87" w14:textId="2B9FC6CF" w:rsidR="00810DA0" w:rsidRPr="00C2519C" w:rsidRDefault="00810DA0" w:rsidP="001142CD">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512" w:type="pct"/>
            <w:shd w:val="clear" w:color="auto" w:fill="E7E6E6" w:themeFill="background2"/>
            <w:vAlign w:val="center"/>
          </w:tcPr>
          <w:p w14:paraId="720C68DA" w14:textId="5A25084F" w:rsidR="00810DA0" w:rsidRPr="00C2519C" w:rsidRDefault="00810DA0" w:rsidP="001142CD">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363" w:type="pct"/>
            <w:shd w:val="clear" w:color="auto" w:fill="E7E6E6" w:themeFill="background2"/>
            <w:vAlign w:val="center"/>
          </w:tcPr>
          <w:p w14:paraId="611F7A37" w14:textId="612E604B" w:rsidR="00810DA0" w:rsidRPr="00C2519C" w:rsidRDefault="00810DA0" w:rsidP="001142CD">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r>
      <w:tr w:rsidR="00810DA0" w:rsidRPr="00C2519C" w14:paraId="39344E97" w14:textId="77777777" w:rsidTr="00EB1BCD">
        <w:trPr>
          <w:trHeight w:val="460"/>
        </w:trPr>
        <w:tc>
          <w:tcPr>
            <w:cnfStyle w:val="001000000000" w:firstRow="0" w:lastRow="0" w:firstColumn="1" w:lastColumn="0" w:oddVBand="0" w:evenVBand="0" w:oddHBand="0" w:evenHBand="0" w:firstRowFirstColumn="0" w:firstRowLastColumn="0" w:lastRowFirstColumn="0" w:lastRowLastColumn="0"/>
            <w:tcW w:w="1809" w:type="pct"/>
            <w:shd w:val="clear" w:color="auto" w:fill="D0CECE" w:themeFill="background2" w:themeFillShade="E6"/>
            <w:vAlign w:val="bottom"/>
          </w:tcPr>
          <w:p w14:paraId="19DFD9C1" w14:textId="7455DCE2" w:rsidR="00810DA0" w:rsidRPr="00C2519C" w:rsidRDefault="00810DA0" w:rsidP="000071BA">
            <w:pPr>
              <w:keepNext/>
              <w:keepLines/>
              <w:jc w:val="left"/>
              <w:rPr>
                <w:rFonts w:cs="Times New Roman"/>
                <w:color w:val="auto"/>
              </w:rPr>
            </w:pPr>
            <w:r w:rsidRPr="00C2519C">
              <w:rPr>
                <w:rFonts w:cs="Times New Roman"/>
                <w:color w:val="auto"/>
              </w:rPr>
              <w:t>Pomoc rodiny se zařizováním</w:t>
            </w:r>
          </w:p>
        </w:tc>
        <w:tc>
          <w:tcPr>
            <w:tcW w:w="567" w:type="pct"/>
            <w:shd w:val="clear" w:color="auto" w:fill="E7E6E6" w:themeFill="background2"/>
            <w:vAlign w:val="center"/>
          </w:tcPr>
          <w:p w14:paraId="3BB182D3" w14:textId="38124D4F"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496" w:type="pct"/>
            <w:shd w:val="clear" w:color="auto" w:fill="E7E6E6" w:themeFill="background2"/>
            <w:vAlign w:val="center"/>
          </w:tcPr>
          <w:p w14:paraId="23F4BDF5" w14:textId="7503FFE5"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489" w:type="pct"/>
            <w:shd w:val="clear" w:color="auto" w:fill="E7E6E6" w:themeFill="background2"/>
            <w:vAlign w:val="center"/>
          </w:tcPr>
          <w:p w14:paraId="7F2829A8" w14:textId="403B5723"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426" w:type="pct"/>
            <w:shd w:val="clear" w:color="auto" w:fill="E7E6E6" w:themeFill="background2"/>
            <w:vAlign w:val="center"/>
          </w:tcPr>
          <w:p w14:paraId="42D30113" w14:textId="37B23056"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339" w:type="pct"/>
            <w:shd w:val="clear" w:color="auto" w:fill="E7E6E6" w:themeFill="background2"/>
            <w:vAlign w:val="center"/>
          </w:tcPr>
          <w:p w14:paraId="33DD173C"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12" w:type="pct"/>
            <w:shd w:val="clear" w:color="auto" w:fill="E7E6E6" w:themeFill="background2"/>
            <w:vAlign w:val="center"/>
          </w:tcPr>
          <w:p w14:paraId="43D130C3" w14:textId="59BC9491"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363" w:type="pct"/>
            <w:shd w:val="clear" w:color="auto" w:fill="E7E6E6" w:themeFill="background2"/>
            <w:vAlign w:val="center"/>
          </w:tcPr>
          <w:p w14:paraId="4B488C1F" w14:textId="4B30F67C"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r>
      <w:tr w:rsidR="00810DA0" w:rsidRPr="00C2519C" w14:paraId="163E5E28" w14:textId="77777777" w:rsidTr="00EB1BC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09" w:type="pct"/>
            <w:tcBorders>
              <w:bottom w:val="single" w:sz="48" w:space="0" w:color="FFFFFF" w:themeColor="background1"/>
            </w:tcBorders>
            <w:shd w:val="clear" w:color="auto" w:fill="D0CECE" w:themeFill="background2" w:themeFillShade="E6"/>
            <w:vAlign w:val="bottom"/>
          </w:tcPr>
          <w:p w14:paraId="26B7BBB7" w14:textId="4EBBF72E" w:rsidR="00810DA0" w:rsidRPr="00C2519C" w:rsidRDefault="00810DA0" w:rsidP="000071BA">
            <w:pPr>
              <w:keepNext/>
              <w:keepLines/>
              <w:jc w:val="left"/>
              <w:rPr>
                <w:rFonts w:cs="Times New Roman"/>
                <w:color w:val="auto"/>
              </w:rPr>
            </w:pPr>
            <w:r w:rsidRPr="00C2519C">
              <w:rPr>
                <w:rFonts w:cs="Times New Roman"/>
                <w:color w:val="auto"/>
              </w:rPr>
              <w:t>Dostatečné informace</w:t>
            </w:r>
          </w:p>
        </w:tc>
        <w:tc>
          <w:tcPr>
            <w:tcW w:w="567" w:type="pct"/>
            <w:tcBorders>
              <w:bottom w:val="single" w:sz="48" w:space="0" w:color="FFFFFF" w:themeColor="background1"/>
            </w:tcBorders>
            <w:shd w:val="clear" w:color="auto" w:fill="E7E6E6" w:themeFill="background2"/>
            <w:vAlign w:val="center"/>
          </w:tcPr>
          <w:p w14:paraId="71A9328B" w14:textId="15109434"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496" w:type="pct"/>
            <w:tcBorders>
              <w:bottom w:val="single" w:sz="48" w:space="0" w:color="FFFFFF" w:themeColor="background1"/>
            </w:tcBorders>
            <w:shd w:val="clear" w:color="auto" w:fill="E7E6E6" w:themeFill="background2"/>
            <w:vAlign w:val="center"/>
          </w:tcPr>
          <w:p w14:paraId="03050140" w14:textId="77777777"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489" w:type="pct"/>
            <w:tcBorders>
              <w:bottom w:val="single" w:sz="48" w:space="0" w:color="FFFFFF" w:themeColor="background1"/>
            </w:tcBorders>
            <w:shd w:val="clear" w:color="auto" w:fill="E7E6E6" w:themeFill="background2"/>
            <w:vAlign w:val="center"/>
          </w:tcPr>
          <w:p w14:paraId="720DA660" w14:textId="3F8ABB1F"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426" w:type="pct"/>
            <w:tcBorders>
              <w:bottom w:val="single" w:sz="48" w:space="0" w:color="FFFFFF" w:themeColor="background1"/>
            </w:tcBorders>
            <w:shd w:val="clear" w:color="auto" w:fill="E7E6E6" w:themeFill="background2"/>
            <w:vAlign w:val="center"/>
          </w:tcPr>
          <w:p w14:paraId="10B49E93" w14:textId="49F51999"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339" w:type="pct"/>
            <w:tcBorders>
              <w:bottom w:val="single" w:sz="48" w:space="0" w:color="FFFFFF" w:themeColor="background1"/>
            </w:tcBorders>
            <w:shd w:val="clear" w:color="auto" w:fill="E7E6E6" w:themeFill="background2"/>
            <w:vAlign w:val="center"/>
          </w:tcPr>
          <w:p w14:paraId="7C3434F5" w14:textId="2B9AAADF"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512" w:type="pct"/>
            <w:tcBorders>
              <w:bottom w:val="single" w:sz="48" w:space="0" w:color="FFFFFF" w:themeColor="background1"/>
            </w:tcBorders>
            <w:shd w:val="clear" w:color="auto" w:fill="E7E6E6" w:themeFill="background2"/>
            <w:vAlign w:val="center"/>
          </w:tcPr>
          <w:p w14:paraId="79E086BF" w14:textId="329C5EA9"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363" w:type="pct"/>
            <w:tcBorders>
              <w:bottom w:val="single" w:sz="48" w:space="0" w:color="FFFFFF" w:themeColor="background1"/>
            </w:tcBorders>
            <w:shd w:val="clear" w:color="auto" w:fill="E7E6E6" w:themeFill="background2"/>
            <w:vAlign w:val="center"/>
          </w:tcPr>
          <w:p w14:paraId="359E5562" w14:textId="306CD9B3"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r>
      <w:tr w:rsidR="00810DA0" w:rsidRPr="00C2519C" w14:paraId="52A7FD0C" w14:textId="77777777" w:rsidTr="00EB1BCD">
        <w:trPr>
          <w:trHeight w:val="476"/>
        </w:trPr>
        <w:tc>
          <w:tcPr>
            <w:cnfStyle w:val="001000000000" w:firstRow="0" w:lastRow="0" w:firstColumn="1" w:lastColumn="0" w:oddVBand="0" w:evenVBand="0" w:oddHBand="0" w:evenHBand="0" w:firstRowFirstColumn="0" w:firstRowLastColumn="0" w:lastRowFirstColumn="0" w:lastRowLastColumn="0"/>
            <w:tcW w:w="1809" w:type="pct"/>
            <w:tcBorders>
              <w:top w:val="single" w:sz="48" w:space="0" w:color="FFFFFF" w:themeColor="background1"/>
              <w:left w:val="nil"/>
              <w:bottom w:val="single" w:sz="4" w:space="0" w:color="FFFFFF" w:themeColor="background1"/>
              <w:right w:val="single" w:sz="4" w:space="0" w:color="FFFFFF" w:themeColor="background1"/>
            </w:tcBorders>
            <w:shd w:val="clear" w:color="auto" w:fill="D0CECE" w:themeFill="background2" w:themeFillShade="E6"/>
            <w:vAlign w:val="bottom"/>
          </w:tcPr>
          <w:p w14:paraId="2DA35511" w14:textId="16C2D4B3" w:rsidR="00810DA0" w:rsidRPr="00C2519C" w:rsidRDefault="00810DA0" w:rsidP="000071BA">
            <w:pPr>
              <w:keepNext/>
              <w:keepLines/>
              <w:jc w:val="left"/>
              <w:rPr>
                <w:rFonts w:cs="Times New Roman"/>
              </w:rPr>
            </w:pPr>
            <w:r w:rsidRPr="00C2519C">
              <w:rPr>
                <w:rFonts w:cs="Times New Roman"/>
                <w:color w:val="auto"/>
              </w:rPr>
              <w:t>Důvod nástupu:</w:t>
            </w:r>
          </w:p>
        </w:tc>
        <w:tc>
          <w:tcPr>
            <w:tcW w:w="567" w:type="pct"/>
            <w:tcBorders>
              <w:top w:val="single" w:sz="48" w:space="0" w:color="FFFFFF" w:themeColor="background1"/>
              <w:left w:val="single" w:sz="4" w:space="0" w:color="FFFFFF" w:themeColor="background1"/>
              <w:bottom w:val="single" w:sz="4" w:space="0" w:color="FFFFFF" w:themeColor="background1"/>
              <w:right w:val="nil"/>
            </w:tcBorders>
            <w:shd w:val="clear" w:color="auto" w:fill="E7E6E6" w:themeFill="background2"/>
            <w:vAlign w:val="center"/>
          </w:tcPr>
          <w:p w14:paraId="6E033E05"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496" w:type="pct"/>
            <w:tcBorders>
              <w:top w:val="single" w:sz="48" w:space="0" w:color="FFFFFF" w:themeColor="background1"/>
              <w:left w:val="nil"/>
              <w:bottom w:val="single" w:sz="4" w:space="0" w:color="FFFFFF" w:themeColor="background1"/>
              <w:right w:val="nil"/>
            </w:tcBorders>
            <w:shd w:val="clear" w:color="auto" w:fill="E7E6E6" w:themeFill="background2"/>
            <w:vAlign w:val="center"/>
          </w:tcPr>
          <w:p w14:paraId="0D6F45A6"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489" w:type="pct"/>
            <w:tcBorders>
              <w:top w:val="single" w:sz="48" w:space="0" w:color="FFFFFF" w:themeColor="background1"/>
              <w:left w:val="nil"/>
              <w:bottom w:val="single" w:sz="4" w:space="0" w:color="FFFFFF" w:themeColor="background1"/>
              <w:right w:val="nil"/>
            </w:tcBorders>
            <w:shd w:val="clear" w:color="auto" w:fill="E7E6E6" w:themeFill="background2"/>
            <w:vAlign w:val="center"/>
          </w:tcPr>
          <w:p w14:paraId="00CFA04A"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426" w:type="pct"/>
            <w:tcBorders>
              <w:top w:val="single" w:sz="48" w:space="0" w:color="FFFFFF" w:themeColor="background1"/>
              <w:left w:val="nil"/>
              <w:bottom w:val="single" w:sz="4" w:space="0" w:color="FFFFFF" w:themeColor="background1"/>
              <w:right w:val="nil"/>
            </w:tcBorders>
            <w:shd w:val="clear" w:color="auto" w:fill="E7E6E6" w:themeFill="background2"/>
            <w:vAlign w:val="center"/>
          </w:tcPr>
          <w:p w14:paraId="3844E617"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339" w:type="pct"/>
            <w:tcBorders>
              <w:top w:val="single" w:sz="48" w:space="0" w:color="FFFFFF" w:themeColor="background1"/>
              <w:left w:val="nil"/>
              <w:bottom w:val="single" w:sz="4" w:space="0" w:color="FFFFFF" w:themeColor="background1"/>
              <w:right w:val="nil"/>
            </w:tcBorders>
            <w:shd w:val="clear" w:color="auto" w:fill="E7E6E6" w:themeFill="background2"/>
            <w:vAlign w:val="center"/>
          </w:tcPr>
          <w:p w14:paraId="463BC477"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12" w:type="pct"/>
            <w:tcBorders>
              <w:top w:val="single" w:sz="48" w:space="0" w:color="FFFFFF" w:themeColor="background1"/>
              <w:left w:val="nil"/>
              <w:bottom w:val="single" w:sz="4" w:space="0" w:color="FFFFFF" w:themeColor="background1"/>
              <w:right w:val="nil"/>
            </w:tcBorders>
            <w:shd w:val="clear" w:color="auto" w:fill="E7E6E6" w:themeFill="background2"/>
            <w:vAlign w:val="center"/>
          </w:tcPr>
          <w:p w14:paraId="7DECF2CD"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363" w:type="pct"/>
            <w:tcBorders>
              <w:top w:val="single" w:sz="48" w:space="0" w:color="FFFFFF" w:themeColor="background1"/>
              <w:left w:val="nil"/>
              <w:bottom w:val="single" w:sz="4" w:space="0" w:color="FFFFFF" w:themeColor="background1"/>
              <w:right w:val="nil"/>
            </w:tcBorders>
            <w:shd w:val="clear" w:color="auto" w:fill="E7E6E6" w:themeFill="background2"/>
            <w:vAlign w:val="center"/>
          </w:tcPr>
          <w:p w14:paraId="062BA00E"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810DA0" w:rsidRPr="00C2519C" w14:paraId="2CAC280A" w14:textId="77777777" w:rsidTr="00EB1BC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09" w:type="pct"/>
            <w:tcBorders>
              <w:top w:val="single" w:sz="4" w:space="0" w:color="FFFFFF" w:themeColor="background1"/>
            </w:tcBorders>
            <w:shd w:val="clear" w:color="auto" w:fill="D0CECE" w:themeFill="background2" w:themeFillShade="E6"/>
            <w:vAlign w:val="bottom"/>
          </w:tcPr>
          <w:p w14:paraId="71AED7EE" w14:textId="58496DBD" w:rsidR="00810DA0" w:rsidRPr="00C2519C" w:rsidRDefault="00810DA0" w:rsidP="000071BA">
            <w:pPr>
              <w:keepNext/>
              <w:keepLines/>
              <w:jc w:val="left"/>
              <w:rPr>
                <w:rFonts w:cs="Times New Roman"/>
                <w:color w:val="auto"/>
              </w:rPr>
            </w:pPr>
            <w:r w:rsidRPr="00C2519C">
              <w:rPr>
                <w:rFonts w:cs="Times New Roman"/>
                <w:color w:val="auto"/>
              </w:rPr>
              <w:t>Strach ze samoty</w:t>
            </w:r>
          </w:p>
        </w:tc>
        <w:tc>
          <w:tcPr>
            <w:tcW w:w="567" w:type="pct"/>
            <w:tcBorders>
              <w:top w:val="single" w:sz="4" w:space="0" w:color="FFFFFF" w:themeColor="background1"/>
            </w:tcBorders>
            <w:shd w:val="clear" w:color="auto" w:fill="E7E6E6" w:themeFill="background2"/>
            <w:vAlign w:val="center"/>
          </w:tcPr>
          <w:p w14:paraId="5B9EB687" w14:textId="77777777"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496" w:type="pct"/>
            <w:tcBorders>
              <w:top w:val="single" w:sz="4" w:space="0" w:color="FFFFFF" w:themeColor="background1"/>
            </w:tcBorders>
            <w:shd w:val="clear" w:color="auto" w:fill="E7E6E6" w:themeFill="background2"/>
            <w:vAlign w:val="center"/>
          </w:tcPr>
          <w:p w14:paraId="72CD36A0" w14:textId="77777777"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489" w:type="pct"/>
            <w:tcBorders>
              <w:top w:val="single" w:sz="4" w:space="0" w:color="FFFFFF" w:themeColor="background1"/>
            </w:tcBorders>
            <w:shd w:val="clear" w:color="auto" w:fill="E7E6E6" w:themeFill="background2"/>
            <w:vAlign w:val="center"/>
          </w:tcPr>
          <w:p w14:paraId="45B5934F" w14:textId="77777777"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426" w:type="pct"/>
            <w:tcBorders>
              <w:top w:val="single" w:sz="4" w:space="0" w:color="FFFFFF" w:themeColor="background1"/>
            </w:tcBorders>
            <w:shd w:val="clear" w:color="auto" w:fill="E7E6E6" w:themeFill="background2"/>
            <w:vAlign w:val="center"/>
          </w:tcPr>
          <w:p w14:paraId="61E108DA" w14:textId="77777777"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339" w:type="pct"/>
            <w:tcBorders>
              <w:top w:val="single" w:sz="4" w:space="0" w:color="FFFFFF" w:themeColor="background1"/>
            </w:tcBorders>
            <w:shd w:val="clear" w:color="auto" w:fill="E7E6E6" w:themeFill="background2"/>
            <w:vAlign w:val="center"/>
          </w:tcPr>
          <w:p w14:paraId="111D7428" w14:textId="679A0546"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512" w:type="pct"/>
            <w:tcBorders>
              <w:top w:val="single" w:sz="4" w:space="0" w:color="FFFFFF" w:themeColor="background1"/>
            </w:tcBorders>
            <w:shd w:val="clear" w:color="auto" w:fill="E7E6E6" w:themeFill="background2"/>
            <w:vAlign w:val="center"/>
          </w:tcPr>
          <w:p w14:paraId="31FDD7A8" w14:textId="77777777"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363" w:type="pct"/>
            <w:tcBorders>
              <w:top w:val="single" w:sz="4" w:space="0" w:color="FFFFFF" w:themeColor="background1"/>
            </w:tcBorders>
            <w:shd w:val="clear" w:color="auto" w:fill="E7E6E6" w:themeFill="background2"/>
            <w:vAlign w:val="center"/>
          </w:tcPr>
          <w:p w14:paraId="7247198D" w14:textId="5AE87C05"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r>
      <w:tr w:rsidR="00810DA0" w:rsidRPr="00C2519C" w14:paraId="5F782A6A" w14:textId="77777777" w:rsidTr="00EB1BCD">
        <w:trPr>
          <w:trHeight w:val="460"/>
        </w:trPr>
        <w:tc>
          <w:tcPr>
            <w:cnfStyle w:val="001000000000" w:firstRow="0" w:lastRow="0" w:firstColumn="1" w:lastColumn="0" w:oddVBand="0" w:evenVBand="0" w:oddHBand="0" w:evenHBand="0" w:firstRowFirstColumn="0" w:firstRowLastColumn="0" w:lastRowFirstColumn="0" w:lastRowLastColumn="0"/>
            <w:tcW w:w="1809" w:type="pct"/>
            <w:shd w:val="clear" w:color="auto" w:fill="D0CECE" w:themeFill="background2" w:themeFillShade="E6"/>
            <w:vAlign w:val="bottom"/>
          </w:tcPr>
          <w:p w14:paraId="6388DE2C" w14:textId="4286B413" w:rsidR="00810DA0" w:rsidRPr="00C2519C" w:rsidRDefault="00810DA0" w:rsidP="000071BA">
            <w:pPr>
              <w:keepNext/>
              <w:keepLines/>
              <w:jc w:val="left"/>
              <w:rPr>
                <w:rFonts w:cs="Times New Roman"/>
                <w:color w:val="auto"/>
              </w:rPr>
            </w:pPr>
            <w:r w:rsidRPr="00C2519C">
              <w:rPr>
                <w:rFonts w:cs="Times New Roman"/>
                <w:color w:val="auto"/>
              </w:rPr>
              <w:t>Úraz / nemoc</w:t>
            </w:r>
          </w:p>
        </w:tc>
        <w:tc>
          <w:tcPr>
            <w:tcW w:w="567" w:type="pct"/>
            <w:shd w:val="clear" w:color="auto" w:fill="E7E6E6" w:themeFill="background2"/>
            <w:vAlign w:val="center"/>
          </w:tcPr>
          <w:p w14:paraId="14C03652" w14:textId="312C8EF1"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496" w:type="pct"/>
            <w:shd w:val="clear" w:color="auto" w:fill="E7E6E6" w:themeFill="background2"/>
            <w:vAlign w:val="center"/>
          </w:tcPr>
          <w:p w14:paraId="2CF0B6B1" w14:textId="357CDD04"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489" w:type="pct"/>
            <w:shd w:val="clear" w:color="auto" w:fill="E7E6E6" w:themeFill="background2"/>
            <w:vAlign w:val="center"/>
          </w:tcPr>
          <w:p w14:paraId="299D620B" w14:textId="48397332"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426" w:type="pct"/>
            <w:shd w:val="clear" w:color="auto" w:fill="E7E6E6" w:themeFill="background2"/>
            <w:vAlign w:val="center"/>
          </w:tcPr>
          <w:p w14:paraId="15C70D40"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339" w:type="pct"/>
            <w:shd w:val="clear" w:color="auto" w:fill="E7E6E6" w:themeFill="background2"/>
            <w:vAlign w:val="center"/>
          </w:tcPr>
          <w:p w14:paraId="10540E25" w14:textId="1AC94D96"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512" w:type="pct"/>
            <w:shd w:val="clear" w:color="auto" w:fill="E7E6E6" w:themeFill="background2"/>
            <w:vAlign w:val="center"/>
          </w:tcPr>
          <w:p w14:paraId="03AF5645" w14:textId="33E84705"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363" w:type="pct"/>
            <w:shd w:val="clear" w:color="auto" w:fill="E7E6E6" w:themeFill="background2"/>
            <w:vAlign w:val="center"/>
          </w:tcPr>
          <w:p w14:paraId="788D4AB6" w14:textId="23EABD69"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r>
      <w:tr w:rsidR="00810DA0" w:rsidRPr="00C2519C" w14:paraId="6327F7D3" w14:textId="77777777" w:rsidTr="00EB1BC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09" w:type="pct"/>
            <w:shd w:val="clear" w:color="auto" w:fill="D0CECE" w:themeFill="background2" w:themeFillShade="E6"/>
            <w:vAlign w:val="bottom"/>
          </w:tcPr>
          <w:p w14:paraId="20001FEB" w14:textId="4C36CEA2" w:rsidR="00810DA0" w:rsidRPr="00C2519C" w:rsidRDefault="00810DA0" w:rsidP="000071BA">
            <w:pPr>
              <w:keepNext/>
              <w:keepLines/>
              <w:jc w:val="left"/>
              <w:rPr>
                <w:rFonts w:cs="Times New Roman"/>
                <w:color w:val="auto"/>
              </w:rPr>
            </w:pPr>
            <w:r w:rsidRPr="00C2519C">
              <w:rPr>
                <w:rFonts w:cs="Times New Roman"/>
                <w:color w:val="auto"/>
              </w:rPr>
              <w:t>Riziko pádu</w:t>
            </w:r>
          </w:p>
        </w:tc>
        <w:tc>
          <w:tcPr>
            <w:tcW w:w="567" w:type="pct"/>
            <w:shd w:val="clear" w:color="auto" w:fill="E7E6E6" w:themeFill="background2"/>
            <w:vAlign w:val="center"/>
          </w:tcPr>
          <w:p w14:paraId="3FD53411" w14:textId="77777777"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496" w:type="pct"/>
            <w:shd w:val="clear" w:color="auto" w:fill="E7E6E6" w:themeFill="background2"/>
            <w:vAlign w:val="center"/>
          </w:tcPr>
          <w:p w14:paraId="713B44C4" w14:textId="1237C0CA"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489" w:type="pct"/>
            <w:shd w:val="clear" w:color="auto" w:fill="E7E6E6" w:themeFill="background2"/>
            <w:vAlign w:val="center"/>
          </w:tcPr>
          <w:p w14:paraId="09CA162E" w14:textId="5F052452"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426" w:type="pct"/>
            <w:shd w:val="clear" w:color="auto" w:fill="E7E6E6" w:themeFill="background2"/>
            <w:vAlign w:val="center"/>
          </w:tcPr>
          <w:p w14:paraId="28C1A9AB" w14:textId="5AE3F1ED"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c>
          <w:tcPr>
            <w:tcW w:w="339" w:type="pct"/>
            <w:shd w:val="clear" w:color="auto" w:fill="E7E6E6" w:themeFill="background2"/>
            <w:vAlign w:val="center"/>
          </w:tcPr>
          <w:p w14:paraId="2896DF7D" w14:textId="77777777"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512" w:type="pct"/>
            <w:shd w:val="clear" w:color="auto" w:fill="E7E6E6" w:themeFill="background2"/>
            <w:vAlign w:val="center"/>
          </w:tcPr>
          <w:p w14:paraId="3F087422" w14:textId="77777777"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363" w:type="pct"/>
            <w:shd w:val="clear" w:color="auto" w:fill="E7E6E6" w:themeFill="background2"/>
            <w:vAlign w:val="center"/>
          </w:tcPr>
          <w:p w14:paraId="425C1F42" w14:textId="7F7126B4" w:rsidR="00810DA0" w:rsidRPr="00C2519C" w:rsidRDefault="00810DA0" w:rsidP="000071BA">
            <w:pPr>
              <w:keepNext/>
              <w:keepLines/>
              <w:jc w:val="center"/>
              <w:cnfStyle w:val="000000100000" w:firstRow="0" w:lastRow="0" w:firstColumn="0" w:lastColumn="0" w:oddVBand="0" w:evenVBand="0" w:oddHBand="1" w:evenHBand="0" w:firstRowFirstColumn="0" w:firstRowLastColumn="0" w:lastRowFirstColumn="0" w:lastRowLastColumn="0"/>
              <w:rPr>
                <w:rFonts w:cs="Times New Roman"/>
              </w:rPr>
            </w:pPr>
            <w:r w:rsidRPr="00C2519C">
              <w:rPr>
                <w:rFonts w:ascii="Segoe UI Symbol" w:hAnsi="Segoe UI Symbol" w:cs="Segoe UI Symbol"/>
              </w:rPr>
              <w:t>✓</w:t>
            </w:r>
          </w:p>
        </w:tc>
      </w:tr>
      <w:tr w:rsidR="00810DA0" w:rsidRPr="00C2519C" w14:paraId="3F76D10C" w14:textId="77777777" w:rsidTr="00EB1BCD">
        <w:trPr>
          <w:trHeight w:val="460"/>
        </w:trPr>
        <w:tc>
          <w:tcPr>
            <w:cnfStyle w:val="001000000000" w:firstRow="0" w:lastRow="0" w:firstColumn="1" w:lastColumn="0" w:oddVBand="0" w:evenVBand="0" w:oddHBand="0" w:evenHBand="0" w:firstRowFirstColumn="0" w:firstRowLastColumn="0" w:lastRowFirstColumn="0" w:lastRowLastColumn="0"/>
            <w:tcW w:w="1809" w:type="pct"/>
            <w:shd w:val="clear" w:color="auto" w:fill="D0CECE" w:themeFill="background2" w:themeFillShade="E6"/>
            <w:vAlign w:val="bottom"/>
          </w:tcPr>
          <w:p w14:paraId="0F5B331F" w14:textId="64792CD7" w:rsidR="00810DA0" w:rsidRPr="00C2519C" w:rsidRDefault="00810DA0" w:rsidP="000071BA">
            <w:pPr>
              <w:keepNext/>
              <w:keepLines/>
              <w:jc w:val="left"/>
              <w:rPr>
                <w:rFonts w:cs="Times New Roman"/>
                <w:color w:val="auto"/>
              </w:rPr>
            </w:pPr>
            <w:r w:rsidRPr="00C2519C">
              <w:rPr>
                <w:rFonts w:cs="Times New Roman"/>
                <w:color w:val="auto"/>
              </w:rPr>
              <w:t>Ztráta soběstačnosti</w:t>
            </w:r>
          </w:p>
        </w:tc>
        <w:tc>
          <w:tcPr>
            <w:tcW w:w="567" w:type="pct"/>
            <w:shd w:val="clear" w:color="auto" w:fill="E7E6E6" w:themeFill="background2"/>
            <w:vAlign w:val="center"/>
          </w:tcPr>
          <w:p w14:paraId="38C4DB18" w14:textId="157472B8"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496" w:type="pct"/>
            <w:shd w:val="clear" w:color="auto" w:fill="E7E6E6" w:themeFill="background2"/>
            <w:vAlign w:val="center"/>
          </w:tcPr>
          <w:p w14:paraId="7315EF59" w14:textId="7FEBD328"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489" w:type="pct"/>
            <w:shd w:val="clear" w:color="auto" w:fill="E7E6E6" w:themeFill="background2"/>
            <w:vAlign w:val="center"/>
          </w:tcPr>
          <w:p w14:paraId="2B8C1C0C" w14:textId="634F51DA"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426" w:type="pct"/>
            <w:shd w:val="clear" w:color="auto" w:fill="E7E6E6" w:themeFill="background2"/>
            <w:vAlign w:val="center"/>
          </w:tcPr>
          <w:p w14:paraId="391CD5CC" w14:textId="75C4E7C9"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339" w:type="pct"/>
            <w:shd w:val="clear" w:color="auto" w:fill="E7E6E6" w:themeFill="background2"/>
            <w:vAlign w:val="center"/>
          </w:tcPr>
          <w:p w14:paraId="2242B9FE" w14:textId="77777777"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12" w:type="pct"/>
            <w:shd w:val="clear" w:color="auto" w:fill="E7E6E6" w:themeFill="background2"/>
            <w:vAlign w:val="center"/>
          </w:tcPr>
          <w:p w14:paraId="74E618AA" w14:textId="70F96B8C"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c>
          <w:tcPr>
            <w:tcW w:w="363" w:type="pct"/>
            <w:shd w:val="clear" w:color="auto" w:fill="E7E6E6" w:themeFill="background2"/>
            <w:vAlign w:val="center"/>
          </w:tcPr>
          <w:p w14:paraId="3A4D3854" w14:textId="32E6C51F" w:rsidR="00810DA0" w:rsidRPr="00C2519C" w:rsidRDefault="00810DA0" w:rsidP="000071BA">
            <w:pPr>
              <w:keepNext/>
              <w:keepLines/>
              <w:jc w:val="center"/>
              <w:cnfStyle w:val="000000000000" w:firstRow="0" w:lastRow="0" w:firstColumn="0" w:lastColumn="0" w:oddVBand="0" w:evenVBand="0" w:oddHBand="0" w:evenHBand="0" w:firstRowFirstColumn="0" w:firstRowLastColumn="0" w:lastRowFirstColumn="0" w:lastRowLastColumn="0"/>
              <w:rPr>
                <w:rFonts w:cs="Times New Roman"/>
              </w:rPr>
            </w:pPr>
            <w:r w:rsidRPr="00C2519C">
              <w:rPr>
                <w:rFonts w:ascii="Segoe UI Symbol" w:hAnsi="Segoe UI Symbol" w:cs="Segoe UI Symbol"/>
              </w:rPr>
              <w:t>✓</w:t>
            </w:r>
          </w:p>
        </w:tc>
      </w:tr>
    </w:tbl>
    <w:p w14:paraId="58BA7AAE" w14:textId="1E739E1C" w:rsidR="00696DE6" w:rsidRPr="00C2519C" w:rsidRDefault="008431F3" w:rsidP="00381DBE">
      <w:pPr>
        <w:pStyle w:val="Normln-prvn"/>
        <w:spacing w:before="240"/>
        <w:rPr>
          <w:rFonts w:cs="Times New Roman"/>
        </w:rPr>
      </w:pPr>
      <w:r w:rsidRPr="00C2519C">
        <w:rPr>
          <w:rFonts w:cs="Times New Roman"/>
        </w:rPr>
        <w:t>Rozhodnutí, zda odejít do zařízení sociální služby</w:t>
      </w:r>
      <w:r w:rsidR="00412A2E" w:rsidRPr="00C2519C">
        <w:rPr>
          <w:rFonts w:cs="Times New Roman"/>
        </w:rPr>
        <w:t>,</w:t>
      </w:r>
      <w:r w:rsidRPr="00C2519C">
        <w:rPr>
          <w:rFonts w:cs="Times New Roman"/>
        </w:rPr>
        <w:t xml:space="preserve"> nelze udělat ze dne na den</w:t>
      </w:r>
      <w:r w:rsidR="003D0BFD" w:rsidRPr="00C2519C">
        <w:rPr>
          <w:rFonts w:cs="Times New Roman"/>
        </w:rPr>
        <w:t xml:space="preserve"> a </w:t>
      </w:r>
      <w:r w:rsidRPr="00C2519C">
        <w:rPr>
          <w:rFonts w:cs="Times New Roman"/>
        </w:rPr>
        <w:t>vyžaduje to</w:t>
      </w:r>
      <w:r w:rsidR="003D0BFD" w:rsidRPr="00C2519C">
        <w:rPr>
          <w:rFonts w:cs="Times New Roman"/>
        </w:rPr>
        <w:t xml:space="preserve"> i </w:t>
      </w:r>
      <w:r w:rsidR="00673AAD" w:rsidRPr="00C2519C">
        <w:rPr>
          <w:rFonts w:cs="Times New Roman"/>
        </w:rPr>
        <w:t>určitou psychickou přípravu seniora. Ne vždy se pro tento důležitý krok rozhodne sám senior. Z výzkumu bakalářské práce vyplývá, že r</w:t>
      </w:r>
      <w:r w:rsidR="00742BC4" w:rsidRPr="00C2519C">
        <w:rPr>
          <w:rFonts w:cs="Times New Roman"/>
        </w:rPr>
        <w:t xml:space="preserve">ozhodnutí týkající se nástupu do zařízení </w:t>
      </w:r>
      <w:r w:rsidR="00A56F4D" w:rsidRPr="00C2519C">
        <w:rPr>
          <w:rFonts w:cs="Times New Roman"/>
        </w:rPr>
        <w:t>z</w:t>
      </w:r>
      <w:r w:rsidR="00E35CFE" w:rsidRPr="00C2519C">
        <w:rPr>
          <w:rFonts w:cs="Times New Roman"/>
        </w:rPr>
        <w:t> vlastní iniciativy</w:t>
      </w:r>
      <w:r w:rsidR="00A56F4D" w:rsidRPr="00C2519C">
        <w:rPr>
          <w:rFonts w:cs="Times New Roman"/>
        </w:rPr>
        <w:t xml:space="preserve"> bylo</w:t>
      </w:r>
      <w:r w:rsidR="00A730BF" w:rsidRPr="00C2519C">
        <w:rPr>
          <w:rFonts w:cs="Times New Roman"/>
        </w:rPr>
        <w:t xml:space="preserve"> u čtyř</w:t>
      </w:r>
      <w:r w:rsidR="000F6BE5" w:rsidRPr="00C2519C">
        <w:rPr>
          <w:rFonts w:cs="Times New Roman"/>
        </w:rPr>
        <w:t xml:space="preserve"> </w:t>
      </w:r>
      <w:r w:rsidR="00A730BF" w:rsidRPr="00C2519C">
        <w:rPr>
          <w:rFonts w:cs="Times New Roman"/>
        </w:rPr>
        <w:t>participantů</w:t>
      </w:r>
      <w:r w:rsidR="002A4858" w:rsidRPr="00C2519C">
        <w:rPr>
          <w:rFonts w:cs="Times New Roman"/>
        </w:rPr>
        <w:t xml:space="preserve">. U </w:t>
      </w:r>
      <w:r w:rsidR="00A730BF" w:rsidRPr="00C2519C">
        <w:rPr>
          <w:rFonts w:cs="Times New Roman"/>
        </w:rPr>
        <w:t>dalších tř</w:t>
      </w:r>
      <w:r w:rsidR="00B204D3" w:rsidRPr="00C2519C">
        <w:rPr>
          <w:rFonts w:cs="Times New Roman"/>
        </w:rPr>
        <w:t xml:space="preserve">í </w:t>
      </w:r>
      <w:r w:rsidR="00E35CFE" w:rsidRPr="00C2519C">
        <w:rPr>
          <w:rFonts w:cs="Times New Roman"/>
        </w:rPr>
        <w:t>byl návrh podán rodinnými příslušníky</w:t>
      </w:r>
      <w:r w:rsidR="000F6BE5" w:rsidRPr="00C2519C">
        <w:rPr>
          <w:rFonts w:cs="Times New Roman"/>
        </w:rPr>
        <w:t xml:space="preserve">. </w:t>
      </w:r>
      <w:r w:rsidR="00696DE6" w:rsidRPr="00C2519C">
        <w:rPr>
          <w:rFonts w:cs="Times New Roman"/>
        </w:rPr>
        <w:t xml:space="preserve">To byl případ i </w:t>
      </w:r>
      <w:r w:rsidR="00A53921" w:rsidRPr="00C2519C">
        <w:rPr>
          <w:rFonts w:cs="Times New Roman"/>
        </w:rPr>
        <w:t>p</w:t>
      </w:r>
      <w:r w:rsidR="00BA01A6" w:rsidRPr="00C2519C">
        <w:rPr>
          <w:rFonts w:cs="Times New Roman"/>
        </w:rPr>
        <w:t>aní Marie</w:t>
      </w:r>
      <w:r w:rsidR="00696DE6" w:rsidRPr="00C2519C">
        <w:rPr>
          <w:rFonts w:cs="Times New Roman"/>
        </w:rPr>
        <w:t>, k</w:t>
      </w:r>
      <w:r w:rsidR="002F6702" w:rsidRPr="00C2519C">
        <w:rPr>
          <w:rFonts w:cs="Times New Roman"/>
        </w:rPr>
        <w:t>teré nástup zařizovala vnučka.</w:t>
      </w:r>
      <w:r w:rsidR="00696DE6" w:rsidRPr="00C2519C">
        <w:rPr>
          <w:rFonts w:cs="Times New Roman"/>
        </w:rPr>
        <w:t xml:space="preserve"> </w:t>
      </w:r>
      <w:r w:rsidR="00696DE6" w:rsidRPr="00C2519C">
        <w:rPr>
          <w:rFonts w:cs="Times New Roman"/>
          <w:i/>
          <w:iCs/>
        </w:rPr>
        <w:t>„Vůbec by mě nenapadlo, že skončím v</w:t>
      </w:r>
      <w:r w:rsidR="0058436C" w:rsidRPr="00C2519C">
        <w:rPr>
          <w:rFonts w:cs="Times New Roman"/>
          <w:i/>
          <w:iCs/>
        </w:rPr>
        <w:t> </w:t>
      </w:r>
      <w:r w:rsidR="00696DE6" w:rsidRPr="00C2519C">
        <w:rPr>
          <w:rFonts w:cs="Times New Roman"/>
          <w:i/>
          <w:iCs/>
        </w:rPr>
        <w:t>DpS</w:t>
      </w:r>
      <w:r w:rsidR="0058436C" w:rsidRPr="00C2519C">
        <w:rPr>
          <w:rFonts w:cs="Times New Roman"/>
          <w:i/>
          <w:iCs/>
        </w:rPr>
        <w:t>.</w:t>
      </w:r>
      <w:r w:rsidR="002F6702" w:rsidRPr="00C2519C">
        <w:rPr>
          <w:rFonts w:cs="Times New Roman"/>
          <w:i/>
          <w:iCs/>
        </w:rPr>
        <w:t xml:space="preserve"> </w:t>
      </w:r>
      <w:r w:rsidR="00696DE6" w:rsidRPr="00C2519C">
        <w:rPr>
          <w:rFonts w:cs="Times New Roman"/>
          <w:i/>
          <w:iCs/>
        </w:rPr>
        <w:t>Kolikrát mi ze</w:t>
      </w:r>
      <w:r w:rsidR="00A171E4" w:rsidRPr="00C2519C">
        <w:rPr>
          <w:rFonts w:cs="Times New Roman"/>
          <w:i/>
          <w:iCs/>
        </w:rPr>
        <w:t xml:space="preserve"> </w:t>
      </w:r>
      <w:r w:rsidR="00696DE6" w:rsidRPr="00C2519C">
        <w:rPr>
          <w:rFonts w:cs="Times New Roman"/>
          <w:i/>
          <w:iCs/>
        </w:rPr>
        <w:t>začátku tekly slzy</w:t>
      </w:r>
      <w:r w:rsidR="002F6702" w:rsidRPr="00C2519C">
        <w:rPr>
          <w:rFonts w:cs="Times New Roman"/>
          <w:i/>
          <w:iCs/>
        </w:rPr>
        <w:t xml:space="preserve">, ale nikdy jsem jí o tom neřekla. Vyčítat bych jí to nemohla, brala jsem to tak, že ten život tak musí být. Musím to tak brát, </w:t>
      </w:r>
      <w:proofErr w:type="spellStart"/>
      <w:r w:rsidR="002F6702" w:rsidRPr="00C2519C">
        <w:rPr>
          <w:rFonts w:cs="Times New Roman"/>
          <w:i/>
          <w:iCs/>
        </w:rPr>
        <w:t>jinýho</w:t>
      </w:r>
      <w:proofErr w:type="spellEnd"/>
      <w:r w:rsidR="002F6702" w:rsidRPr="00C2519C">
        <w:rPr>
          <w:rFonts w:cs="Times New Roman"/>
          <w:i/>
          <w:iCs/>
        </w:rPr>
        <w:t xml:space="preserve"> východiska tady není, že? Prostě to končí a já to musím zvládnout.“ </w:t>
      </w:r>
      <w:r w:rsidR="002F6702" w:rsidRPr="00C2519C">
        <w:rPr>
          <w:rFonts w:cs="Times New Roman"/>
        </w:rPr>
        <w:t>Participantka však dodala, že je nyní spokojená.</w:t>
      </w:r>
    </w:p>
    <w:p w14:paraId="7E290761" w14:textId="1F11380B" w:rsidR="00515CB1" w:rsidRPr="00C2519C" w:rsidRDefault="000F6BE5" w:rsidP="007908B1">
      <w:pPr>
        <w:pStyle w:val="Normln-prvn"/>
        <w:rPr>
          <w:rFonts w:cs="Times New Roman"/>
          <w:i/>
          <w:iCs/>
        </w:rPr>
      </w:pPr>
      <w:r w:rsidRPr="00C2519C">
        <w:rPr>
          <w:rFonts w:cs="Times New Roman"/>
        </w:rPr>
        <w:t xml:space="preserve">Se zařizováním potřebných dokumentů, až na výjimku jednoho </w:t>
      </w:r>
      <w:r w:rsidR="00124CC5" w:rsidRPr="00C2519C">
        <w:rPr>
          <w:rFonts w:cs="Times New Roman"/>
        </w:rPr>
        <w:t>participanta</w:t>
      </w:r>
      <w:r w:rsidRPr="00C2519C">
        <w:rPr>
          <w:rFonts w:cs="Times New Roman"/>
        </w:rPr>
        <w:t>, pomáhal</w:t>
      </w:r>
      <w:r w:rsidR="009F44BA" w:rsidRPr="00C2519C">
        <w:rPr>
          <w:rFonts w:cs="Times New Roman"/>
        </w:rPr>
        <w:t>a rodina.</w:t>
      </w:r>
      <w:r w:rsidR="00B46CEE" w:rsidRPr="00C2519C">
        <w:rPr>
          <w:rFonts w:cs="Times New Roman"/>
        </w:rPr>
        <w:t xml:space="preserve"> </w:t>
      </w:r>
      <w:r w:rsidR="00BA01A6" w:rsidRPr="00C2519C">
        <w:rPr>
          <w:rFonts w:cs="Times New Roman"/>
        </w:rPr>
        <w:t>Pan</w:t>
      </w:r>
      <w:r w:rsidR="00124CC5" w:rsidRPr="00C2519C">
        <w:rPr>
          <w:rFonts w:cs="Times New Roman"/>
        </w:rPr>
        <w:t>u</w:t>
      </w:r>
      <w:r w:rsidR="00BA01A6" w:rsidRPr="00C2519C">
        <w:rPr>
          <w:rFonts w:cs="Times New Roman"/>
        </w:rPr>
        <w:t xml:space="preserve"> </w:t>
      </w:r>
      <w:r w:rsidR="00AE6F0B" w:rsidRPr="00C2519C">
        <w:rPr>
          <w:rFonts w:cs="Times New Roman"/>
        </w:rPr>
        <w:t>Jiří</w:t>
      </w:r>
      <w:r w:rsidR="00124CC5" w:rsidRPr="00C2519C">
        <w:rPr>
          <w:rFonts w:cs="Times New Roman"/>
        </w:rPr>
        <w:t>mu</w:t>
      </w:r>
      <w:r w:rsidR="009F44BA" w:rsidRPr="00C2519C">
        <w:rPr>
          <w:rFonts w:cs="Times New Roman"/>
        </w:rPr>
        <w:t xml:space="preserve"> s vyřizováním potřebných záležitostí pomáhala </w:t>
      </w:r>
      <w:r w:rsidR="00B34329" w:rsidRPr="00C2519C">
        <w:rPr>
          <w:rFonts w:cs="Times New Roman"/>
        </w:rPr>
        <w:t>pečovatelka z</w:t>
      </w:r>
      <w:r w:rsidR="00B74A41" w:rsidRPr="00C2519C">
        <w:rPr>
          <w:rFonts w:cs="Times New Roman"/>
        </w:rPr>
        <w:t> </w:t>
      </w:r>
      <w:r w:rsidR="00173BDF" w:rsidRPr="00C2519C">
        <w:rPr>
          <w:rFonts w:cs="Times New Roman"/>
        </w:rPr>
        <w:t>dom</w:t>
      </w:r>
      <w:r w:rsidR="00B74A41" w:rsidRPr="00C2519C">
        <w:rPr>
          <w:rFonts w:cs="Times New Roman"/>
        </w:rPr>
        <w:t>o</w:t>
      </w:r>
      <w:r w:rsidR="00173BDF" w:rsidRPr="00C2519C">
        <w:rPr>
          <w:rFonts w:cs="Times New Roman"/>
        </w:rPr>
        <w:t>va</w:t>
      </w:r>
      <w:r w:rsidR="00B74A41" w:rsidRPr="00C2519C">
        <w:rPr>
          <w:rFonts w:cs="Times New Roman"/>
        </w:rPr>
        <w:t xml:space="preserve"> s pečovatelskou službou</w:t>
      </w:r>
      <w:r w:rsidR="00B34329" w:rsidRPr="00C2519C">
        <w:rPr>
          <w:rFonts w:cs="Times New Roman"/>
        </w:rPr>
        <w:t>, kde v t</w:t>
      </w:r>
      <w:r w:rsidR="00B74A41" w:rsidRPr="00C2519C">
        <w:rPr>
          <w:rFonts w:cs="Times New Roman"/>
        </w:rPr>
        <w:t>é</w:t>
      </w:r>
      <w:r w:rsidR="00B34329" w:rsidRPr="00C2519C">
        <w:rPr>
          <w:rFonts w:cs="Times New Roman"/>
        </w:rPr>
        <w:t xml:space="preserve"> dob</w:t>
      </w:r>
      <w:r w:rsidR="00B74A41" w:rsidRPr="00C2519C">
        <w:rPr>
          <w:rFonts w:cs="Times New Roman"/>
        </w:rPr>
        <w:t>ě</w:t>
      </w:r>
      <w:r w:rsidR="00B34329" w:rsidRPr="00C2519C">
        <w:rPr>
          <w:rFonts w:cs="Times New Roman"/>
        </w:rPr>
        <w:t xml:space="preserve"> žil. Rodina </w:t>
      </w:r>
      <w:r w:rsidR="00124CC5" w:rsidRPr="00C2519C">
        <w:rPr>
          <w:rFonts w:cs="Times New Roman"/>
        </w:rPr>
        <w:t>mu</w:t>
      </w:r>
      <w:r w:rsidR="00B34329" w:rsidRPr="00C2519C">
        <w:rPr>
          <w:rFonts w:cs="Times New Roman"/>
        </w:rPr>
        <w:t xml:space="preserve"> poté pomohla s přestěhováním. </w:t>
      </w:r>
      <w:r w:rsidR="00B74A41" w:rsidRPr="00C2519C">
        <w:rPr>
          <w:rFonts w:cs="Times New Roman"/>
        </w:rPr>
        <w:t xml:space="preserve">Důvodem </w:t>
      </w:r>
      <w:r w:rsidR="00F54445" w:rsidRPr="00C2519C">
        <w:rPr>
          <w:rFonts w:cs="Times New Roman"/>
        </w:rPr>
        <w:t xml:space="preserve">odchodu z předchozí služby byl </w:t>
      </w:r>
      <w:proofErr w:type="spellStart"/>
      <w:r w:rsidR="00124CC5" w:rsidRPr="00C2519C">
        <w:rPr>
          <w:rFonts w:cs="Times New Roman"/>
        </w:rPr>
        <w:t>participantův</w:t>
      </w:r>
      <w:proofErr w:type="spellEnd"/>
      <w:r w:rsidR="00124CC5" w:rsidRPr="00C2519C">
        <w:rPr>
          <w:rFonts w:cs="Times New Roman"/>
        </w:rPr>
        <w:t xml:space="preserve"> </w:t>
      </w:r>
      <w:r w:rsidR="00F54445" w:rsidRPr="00C2519C">
        <w:rPr>
          <w:rFonts w:cs="Times New Roman"/>
        </w:rPr>
        <w:t xml:space="preserve">strach ze samoty. </w:t>
      </w:r>
      <w:r w:rsidR="00845A24" w:rsidRPr="00C2519C">
        <w:rPr>
          <w:rFonts w:cs="Times New Roman"/>
        </w:rPr>
        <w:t xml:space="preserve">Jak řekl: </w:t>
      </w:r>
      <w:r w:rsidR="00845A24" w:rsidRPr="00C2519C">
        <w:rPr>
          <w:rFonts w:cs="Times New Roman"/>
          <w:i/>
          <w:iCs/>
        </w:rPr>
        <w:t>„</w:t>
      </w:r>
      <w:r w:rsidR="00BD79C9" w:rsidRPr="00C2519C">
        <w:rPr>
          <w:rFonts w:cs="Times New Roman"/>
          <w:i/>
          <w:iCs/>
        </w:rPr>
        <w:t xml:space="preserve">Bál jsem se samoty. Pečovatelka má službu jen od-do. O víkendu nic. A ta samota, to </w:t>
      </w:r>
      <w:r w:rsidR="00173BDF" w:rsidRPr="00C2519C">
        <w:rPr>
          <w:rFonts w:cs="Times New Roman"/>
          <w:i/>
          <w:iCs/>
        </w:rPr>
        <w:t>ne</w:t>
      </w:r>
      <w:r w:rsidR="00BD79C9" w:rsidRPr="00C2519C">
        <w:rPr>
          <w:rFonts w:cs="Times New Roman"/>
          <w:i/>
          <w:iCs/>
        </w:rPr>
        <w:t>bylo dobrý… Tady už jenom to, že se přijde noční služba zeptat, jestli něco nepotřebuju a popř</w:t>
      </w:r>
      <w:r w:rsidR="0069205E" w:rsidRPr="00C2519C">
        <w:rPr>
          <w:rFonts w:cs="Times New Roman"/>
          <w:i/>
          <w:iCs/>
        </w:rPr>
        <w:t>ejou</w:t>
      </w:r>
      <w:r w:rsidR="00BD79C9" w:rsidRPr="00C2519C">
        <w:rPr>
          <w:rFonts w:cs="Times New Roman"/>
          <w:i/>
          <w:iCs/>
        </w:rPr>
        <w:t xml:space="preserve"> dobrou noc</w:t>
      </w:r>
      <w:r w:rsidR="0069205E" w:rsidRPr="00C2519C">
        <w:rPr>
          <w:rFonts w:cs="Times New Roman"/>
          <w:i/>
          <w:iCs/>
        </w:rPr>
        <w:t xml:space="preserve">. Vím, že tady pořád někdo je, takže se nemusím bát.“ </w:t>
      </w:r>
      <w:r w:rsidR="00F125B2" w:rsidRPr="00C2519C">
        <w:rPr>
          <w:rFonts w:cs="Times New Roman"/>
        </w:rPr>
        <w:t xml:space="preserve">Mezi </w:t>
      </w:r>
      <w:r w:rsidR="005F0FFE" w:rsidRPr="00C2519C">
        <w:rPr>
          <w:rFonts w:cs="Times New Roman"/>
        </w:rPr>
        <w:t>participanty</w:t>
      </w:r>
      <w:r w:rsidR="00F125B2" w:rsidRPr="00C2519C">
        <w:rPr>
          <w:rFonts w:cs="Times New Roman"/>
        </w:rPr>
        <w:t>, kterým zařízení vybrala a s nástupem pomohla rodina</w:t>
      </w:r>
      <w:r w:rsidR="00B204D3" w:rsidRPr="00C2519C">
        <w:rPr>
          <w:rFonts w:cs="Times New Roman"/>
        </w:rPr>
        <w:t>,</w:t>
      </w:r>
      <w:r w:rsidR="00F125B2" w:rsidRPr="00C2519C">
        <w:rPr>
          <w:rFonts w:cs="Times New Roman"/>
        </w:rPr>
        <w:t xml:space="preserve"> patřila</w:t>
      </w:r>
      <w:r w:rsidR="00173BDF" w:rsidRPr="00C2519C">
        <w:rPr>
          <w:rFonts w:cs="Times New Roman"/>
        </w:rPr>
        <w:t xml:space="preserve"> i</w:t>
      </w:r>
      <w:r w:rsidR="00F125B2" w:rsidRPr="00C2519C">
        <w:rPr>
          <w:rFonts w:cs="Times New Roman"/>
        </w:rPr>
        <w:t xml:space="preserve"> </w:t>
      </w:r>
      <w:r w:rsidR="00A53921" w:rsidRPr="00C2519C">
        <w:rPr>
          <w:rFonts w:cs="Times New Roman"/>
        </w:rPr>
        <w:t>p</w:t>
      </w:r>
      <w:r w:rsidR="00BA01A6" w:rsidRPr="00C2519C">
        <w:rPr>
          <w:rFonts w:cs="Times New Roman"/>
        </w:rPr>
        <w:t>aní Marie</w:t>
      </w:r>
      <w:r w:rsidR="00F125B2" w:rsidRPr="00C2519C">
        <w:rPr>
          <w:rFonts w:cs="Times New Roman"/>
        </w:rPr>
        <w:t>.</w:t>
      </w:r>
      <w:r w:rsidR="00A95BD5" w:rsidRPr="00C2519C">
        <w:rPr>
          <w:rFonts w:cs="Times New Roman"/>
        </w:rPr>
        <w:t xml:space="preserve"> Důvod nástupu okomentovala se slovy:</w:t>
      </w:r>
      <w:r w:rsidR="00F125B2" w:rsidRPr="00C2519C">
        <w:rPr>
          <w:rFonts w:cs="Times New Roman"/>
        </w:rPr>
        <w:t xml:space="preserve"> </w:t>
      </w:r>
      <w:r w:rsidR="00F125B2" w:rsidRPr="00C2519C">
        <w:rPr>
          <w:rFonts w:cs="Times New Roman"/>
          <w:i/>
          <w:iCs/>
        </w:rPr>
        <w:t>„</w:t>
      </w:r>
      <w:r w:rsidR="00A95BD5" w:rsidRPr="00C2519C">
        <w:rPr>
          <w:rFonts w:cs="Times New Roman"/>
          <w:i/>
          <w:iCs/>
        </w:rPr>
        <w:t>Zlomila jsem si nohu a neměl mě kdo ošetřovat, víte? Tak se řeklo, že se nedá nic dělat</w:t>
      </w:r>
      <w:r w:rsidR="007908B1" w:rsidRPr="00C2519C">
        <w:rPr>
          <w:rFonts w:cs="Times New Roman"/>
          <w:i/>
          <w:iCs/>
        </w:rPr>
        <w:t xml:space="preserve">. </w:t>
      </w:r>
      <w:r w:rsidR="00237D15" w:rsidRPr="00C2519C">
        <w:rPr>
          <w:rFonts w:cs="Times New Roman"/>
          <w:i/>
          <w:iCs/>
        </w:rPr>
        <w:t>Všechno mi zařizovala vnučka</w:t>
      </w:r>
      <w:r w:rsidR="007908B1" w:rsidRPr="00C2519C">
        <w:rPr>
          <w:rFonts w:cs="Times New Roman"/>
          <w:i/>
          <w:iCs/>
        </w:rPr>
        <w:t>.</w:t>
      </w:r>
      <w:r w:rsidR="00237D15" w:rsidRPr="00C2519C">
        <w:rPr>
          <w:rFonts w:cs="Times New Roman"/>
          <w:i/>
          <w:iCs/>
        </w:rPr>
        <w:t xml:space="preserve"> </w:t>
      </w:r>
      <w:r w:rsidR="007908B1" w:rsidRPr="00C2519C">
        <w:rPr>
          <w:rFonts w:cs="Times New Roman"/>
          <w:i/>
          <w:iCs/>
        </w:rPr>
        <w:t>P</w:t>
      </w:r>
      <w:r w:rsidR="00237D15" w:rsidRPr="00C2519C">
        <w:rPr>
          <w:rFonts w:cs="Times New Roman"/>
          <w:i/>
          <w:iCs/>
        </w:rPr>
        <w:t>řišla, jak se říká, s hotovou věcí.</w:t>
      </w:r>
      <w:r w:rsidR="00A95BD5" w:rsidRPr="00C2519C">
        <w:rPr>
          <w:rFonts w:cs="Times New Roman"/>
          <w:i/>
          <w:iCs/>
        </w:rPr>
        <w:t xml:space="preserve"> </w:t>
      </w:r>
      <w:r w:rsidR="00E8311A" w:rsidRPr="00C2519C">
        <w:rPr>
          <w:rFonts w:cs="Times New Roman"/>
          <w:i/>
          <w:iCs/>
        </w:rPr>
        <w:t xml:space="preserve">Těší mě ale, že je tady </w:t>
      </w:r>
      <w:r w:rsidR="00237D15" w:rsidRPr="00C2519C">
        <w:rPr>
          <w:rFonts w:cs="Times New Roman"/>
          <w:i/>
          <w:iCs/>
        </w:rPr>
        <w:t xml:space="preserve">vnučka </w:t>
      </w:r>
      <w:r w:rsidR="00E8311A" w:rsidRPr="00C2519C">
        <w:rPr>
          <w:rFonts w:cs="Times New Roman"/>
          <w:i/>
          <w:iCs/>
        </w:rPr>
        <w:t xml:space="preserve">často a nejsem </w:t>
      </w:r>
      <w:r w:rsidR="00E8311A" w:rsidRPr="00C2519C">
        <w:rPr>
          <w:rFonts w:cs="Times New Roman"/>
          <w:i/>
          <w:iCs/>
        </w:rPr>
        <w:lastRenderedPageBreak/>
        <w:t>tady tak osamocená.“</w:t>
      </w:r>
      <w:r w:rsidR="00515836" w:rsidRPr="00C2519C">
        <w:rPr>
          <w:rFonts w:cs="Times New Roman"/>
        </w:rPr>
        <w:t xml:space="preserve"> </w:t>
      </w:r>
      <w:r w:rsidR="00CE57C3" w:rsidRPr="00C2519C">
        <w:rPr>
          <w:rFonts w:cs="Times New Roman"/>
        </w:rPr>
        <w:t xml:space="preserve">Úraz nebo zhoršení zdravotního stavu důsledkem nemoci byl důvodem k odchodu do DpS u šesti klientů. </w:t>
      </w:r>
      <w:r w:rsidR="00BA01A6" w:rsidRPr="00C2519C">
        <w:rPr>
          <w:rFonts w:cs="Times New Roman"/>
        </w:rPr>
        <w:t>Paní Božena</w:t>
      </w:r>
      <w:r w:rsidR="00CE57C3" w:rsidRPr="00C2519C">
        <w:rPr>
          <w:rFonts w:cs="Times New Roman"/>
        </w:rPr>
        <w:t xml:space="preserve"> uvedla:</w:t>
      </w:r>
      <w:r w:rsidR="00515CB1" w:rsidRPr="00C2519C">
        <w:rPr>
          <w:rFonts w:cs="Times New Roman"/>
        </w:rPr>
        <w:t xml:space="preserve"> „</w:t>
      </w:r>
      <w:r w:rsidR="00CE57C3" w:rsidRPr="00C2519C">
        <w:rPr>
          <w:rFonts w:cs="Times New Roman"/>
          <w:i/>
          <w:iCs/>
        </w:rPr>
        <w:t xml:space="preserve">Pokud bych mohla na tu nohu, mohlo být všechno jinak.“ </w:t>
      </w:r>
      <w:r w:rsidR="00EE174F" w:rsidRPr="00C2519C">
        <w:rPr>
          <w:rFonts w:cs="Times New Roman"/>
        </w:rPr>
        <w:t xml:space="preserve">Participanti </w:t>
      </w:r>
      <w:r w:rsidR="00CE57C3" w:rsidRPr="00C2519C">
        <w:rPr>
          <w:rFonts w:cs="Times New Roman"/>
        </w:rPr>
        <w:t>uváděli i strach z rizika pádu, pokud by nadále zůstali doma sami a </w:t>
      </w:r>
      <w:r w:rsidR="00FA6476" w:rsidRPr="00C2519C">
        <w:rPr>
          <w:rFonts w:cs="Times New Roman"/>
        </w:rPr>
        <w:t xml:space="preserve">v tu chvíli by jim </w:t>
      </w:r>
      <w:r w:rsidR="00CE57C3" w:rsidRPr="00C2519C">
        <w:rPr>
          <w:rFonts w:cs="Times New Roman"/>
        </w:rPr>
        <w:t>neměl kdo pomoci.</w:t>
      </w:r>
      <w:r w:rsidR="007F3367" w:rsidRPr="00C2519C">
        <w:rPr>
          <w:rFonts w:cs="Times New Roman"/>
        </w:rPr>
        <w:t xml:space="preserve"> </w:t>
      </w:r>
      <w:r w:rsidR="00EF395D" w:rsidRPr="00C2519C">
        <w:rPr>
          <w:rFonts w:cs="Times New Roman"/>
        </w:rPr>
        <w:t>D</w:t>
      </w:r>
      <w:r w:rsidR="00CE57C3" w:rsidRPr="00C2519C">
        <w:rPr>
          <w:rFonts w:cs="Times New Roman"/>
        </w:rPr>
        <w:t>alším d</w:t>
      </w:r>
      <w:r w:rsidR="00EF395D" w:rsidRPr="00C2519C">
        <w:rPr>
          <w:rFonts w:cs="Times New Roman"/>
        </w:rPr>
        <w:t>ůvod</w:t>
      </w:r>
      <w:r w:rsidR="00CE57C3" w:rsidRPr="00C2519C">
        <w:rPr>
          <w:rFonts w:cs="Times New Roman"/>
        </w:rPr>
        <w:t>em</w:t>
      </w:r>
      <w:r w:rsidR="00857FA0" w:rsidRPr="00C2519C">
        <w:rPr>
          <w:rFonts w:cs="Times New Roman"/>
        </w:rPr>
        <w:t xml:space="preserve"> nástupu </w:t>
      </w:r>
      <w:r w:rsidR="00CE57C3" w:rsidRPr="00C2519C">
        <w:rPr>
          <w:rFonts w:cs="Times New Roman"/>
        </w:rPr>
        <w:t>do zařízení, který se shodoval u</w:t>
      </w:r>
      <w:r w:rsidR="00515836" w:rsidRPr="00C2519C">
        <w:rPr>
          <w:rFonts w:cs="Times New Roman"/>
        </w:rPr>
        <w:t xml:space="preserve"> šesti </w:t>
      </w:r>
      <w:r w:rsidR="00CE57C3" w:rsidRPr="00C2519C">
        <w:rPr>
          <w:rFonts w:cs="Times New Roman"/>
        </w:rPr>
        <w:t>participantů, je</w:t>
      </w:r>
      <w:r w:rsidR="00241A69" w:rsidRPr="00C2519C">
        <w:rPr>
          <w:rFonts w:cs="Times New Roman"/>
        </w:rPr>
        <w:t xml:space="preserve"> ztrát</w:t>
      </w:r>
      <w:r w:rsidR="00CE57C3" w:rsidRPr="00C2519C">
        <w:rPr>
          <w:rFonts w:cs="Times New Roman"/>
        </w:rPr>
        <w:t>a</w:t>
      </w:r>
      <w:r w:rsidR="00241A69" w:rsidRPr="00C2519C">
        <w:rPr>
          <w:rFonts w:cs="Times New Roman"/>
        </w:rPr>
        <w:t xml:space="preserve"> schopnosti </w:t>
      </w:r>
      <w:r w:rsidR="00CE57C3" w:rsidRPr="00C2519C">
        <w:rPr>
          <w:rFonts w:cs="Times New Roman"/>
        </w:rPr>
        <w:t>se sám o sebe postarat. Pojí se taktéž s úrazem, který zapříči</w:t>
      </w:r>
      <w:r w:rsidR="005F45E5" w:rsidRPr="00C2519C">
        <w:rPr>
          <w:rFonts w:cs="Times New Roman"/>
        </w:rPr>
        <w:t>ni</w:t>
      </w:r>
      <w:r w:rsidR="00CE57C3" w:rsidRPr="00C2519C">
        <w:rPr>
          <w:rFonts w:cs="Times New Roman"/>
        </w:rPr>
        <w:t xml:space="preserve">l zhoršení v oblasti sebepéče. </w:t>
      </w:r>
      <w:r w:rsidR="00BA01A6" w:rsidRPr="00C2519C">
        <w:rPr>
          <w:rFonts w:cs="Times New Roman"/>
        </w:rPr>
        <w:t>Paní Marie</w:t>
      </w:r>
      <w:r w:rsidR="00D626F3" w:rsidRPr="00C2519C">
        <w:rPr>
          <w:rFonts w:cs="Times New Roman"/>
        </w:rPr>
        <w:t xml:space="preserve"> uvedla</w:t>
      </w:r>
      <w:r w:rsidR="00CE57C3" w:rsidRPr="00C2519C">
        <w:rPr>
          <w:rFonts w:cs="Times New Roman"/>
        </w:rPr>
        <w:t>:</w:t>
      </w:r>
      <w:r w:rsidR="00CE57C3" w:rsidRPr="00C2519C">
        <w:rPr>
          <w:rFonts w:cs="Times New Roman"/>
          <w:i/>
          <w:iCs/>
        </w:rPr>
        <w:t xml:space="preserve"> „Už mě neměl kdo ošetřovat.“</w:t>
      </w:r>
      <w:r w:rsidR="00A74729" w:rsidRPr="00C2519C">
        <w:rPr>
          <w:rFonts w:cs="Times New Roman"/>
          <w:i/>
          <w:iCs/>
        </w:rPr>
        <w:t xml:space="preserve"> </w:t>
      </w:r>
      <w:r w:rsidR="00BA01A6" w:rsidRPr="00C2519C">
        <w:rPr>
          <w:rFonts w:cs="Times New Roman"/>
        </w:rPr>
        <w:t>Paní Květa</w:t>
      </w:r>
      <w:r w:rsidR="00CE57C3" w:rsidRPr="00C2519C">
        <w:rPr>
          <w:rFonts w:cs="Times New Roman"/>
        </w:rPr>
        <w:t xml:space="preserve">: </w:t>
      </w:r>
      <w:r w:rsidR="00CE57C3" w:rsidRPr="00C2519C">
        <w:rPr>
          <w:rFonts w:cs="Times New Roman"/>
          <w:i/>
          <w:iCs/>
        </w:rPr>
        <w:t>„Pak už jsem byla nemožná, síly mě opustil</w:t>
      </w:r>
      <w:r w:rsidR="00E238FE" w:rsidRPr="00C2519C">
        <w:rPr>
          <w:rFonts w:cs="Times New Roman"/>
          <w:i/>
          <w:iCs/>
        </w:rPr>
        <w:t xml:space="preserve">y. </w:t>
      </w:r>
      <w:r w:rsidR="00CE57C3" w:rsidRPr="00C2519C">
        <w:rPr>
          <w:rFonts w:cs="Times New Roman"/>
          <w:i/>
          <w:iCs/>
        </w:rPr>
        <w:t>Byla jsem jim na obtíž</w:t>
      </w:r>
      <w:r w:rsidR="005F45E5" w:rsidRPr="00C2519C">
        <w:rPr>
          <w:rFonts w:cs="Times New Roman"/>
          <w:i/>
          <w:iCs/>
        </w:rPr>
        <w:t>,</w:t>
      </w:r>
      <w:r w:rsidR="00CE57C3" w:rsidRPr="00C2519C">
        <w:rPr>
          <w:rFonts w:cs="Times New Roman"/>
          <w:i/>
          <w:iCs/>
        </w:rPr>
        <w:t xml:space="preserve"> a pokud by to se</w:t>
      </w:r>
      <w:r w:rsidR="00E238FE" w:rsidRPr="00C2519C">
        <w:rPr>
          <w:rFonts w:cs="Times New Roman"/>
          <w:i/>
          <w:iCs/>
        </w:rPr>
        <w:t xml:space="preserve"> </w:t>
      </w:r>
      <w:r w:rsidR="00CE57C3" w:rsidRPr="00C2519C">
        <w:rPr>
          <w:rFonts w:cs="Times New Roman"/>
          <w:i/>
          <w:iCs/>
        </w:rPr>
        <w:t>mnou bylo horší, už by mě nemohli opatrovat.“</w:t>
      </w:r>
      <w:r w:rsidR="00D626F3" w:rsidRPr="00C2519C">
        <w:rPr>
          <w:rFonts w:cs="Times New Roman"/>
          <w:i/>
          <w:iCs/>
        </w:rPr>
        <w:t xml:space="preserve"> </w:t>
      </w:r>
    </w:p>
    <w:p w14:paraId="08AFBC24" w14:textId="4AA8FCDE" w:rsidR="00515CB1" w:rsidRPr="00C2519C" w:rsidRDefault="00515CB1" w:rsidP="00515CB1">
      <w:pPr>
        <w:pStyle w:val="Normln-prvn"/>
        <w:rPr>
          <w:rFonts w:cs="Times New Roman"/>
        </w:rPr>
      </w:pPr>
      <w:r w:rsidRPr="00C2519C">
        <w:rPr>
          <w:rFonts w:cs="Times New Roman"/>
        </w:rPr>
        <w:t>Pocit, že před nástupem získali participanti dostačující informace</w:t>
      </w:r>
      <w:r w:rsidR="005F45E5" w:rsidRPr="00C2519C">
        <w:rPr>
          <w:rFonts w:cs="Times New Roman"/>
        </w:rPr>
        <w:t>,</w:t>
      </w:r>
      <w:r w:rsidRPr="00C2519C">
        <w:rPr>
          <w:rFonts w:cs="Times New Roman"/>
        </w:rPr>
        <w:t xml:space="preserve"> měli až na výjimku </w:t>
      </w:r>
      <w:r w:rsidR="00A53921" w:rsidRPr="00C2519C">
        <w:rPr>
          <w:rFonts w:cs="Times New Roman"/>
        </w:rPr>
        <w:t>p</w:t>
      </w:r>
      <w:r w:rsidR="00BA01A6" w:rsidRPr="00C2519C">
        <w:rPr>
          <w:rFonts w:cs="Times New Roman"/>
        </w:rPr>
        <w:t>aní Marie</w:t>
      </w:r>
      <w:r w:rsidRPr="00C2519C">
        <w:rPr>
          <w:rFonts w:cs="Times New Roman"/>
        </w:rPr>
        <w:t xml:space="preserve">, všichni. </w:t>
      </w:r>
      <w:r w:rsidR="00BA01A6" w:rsidRPr="00C2519C">
        <w:rPr>
          <w:rFonts w:cs="Times New Roman"/>
        </w:rPr>
        <w:t>Paní Marie</w:t>
      </w:r>
      <w:r w:rsidRPr="00C2519C">
        <w:rPr>
          <w:rFonts w:cs="Times New Roman"/>
        </w:rPr>
        <w:t xml:space="preserve"> uvedla, že informace jí zprostředkovala pouze vnučka, která jí nástup zařizovala. </w:t>
      </w:r>
      <w:r w:rsidR="002F6702" w:rsidRPr="00C2519C">
        <w:rPr>
          <w:rFonts w:cs="Times New Roman"/>
        </w:rPr>
        <w:t xml:space="preserve">Dostatek informací o situaci může seniorům dodat pocit klidu. </w:t>
      </w:r>
      <w:r w:rsidR="00BA01A6" w:rsidRPr="00C2519C">
        <w:rPr>
          <w:rFonts w:cs="Times New Roman"/>
        </w:rPr>
        <w:t>Paní Květa</w:t>
      </w:r>
      <w:r w:rsidR="002F6702" w:rsidRPr="00C2519C">
        <w:rPr>
          <w:rFonts w:cs="Times New Roman"/>
        </w:rPr>
        <w:t xml:space="preserve"> řekla: </w:t>
      </w:r>
      <w:r w:rsidR="002F6702" w:rsidRPr="00C2519C">
        <w:rPr>
          <w:rFonts w:cs="Times New Roman"/>
          <w:i/>
          <w:iCs/>
        </w:rPr>
        <w:t>„Byla jsem spokojená s tím, že jsem věděla, co mě čeká.“</w:t>
      </w:r>
    </w:p>
    <w:p w14:paraId="3ED761F0" w14:textId="77777777" w:rsidR="002F6702" w:rsidRPr="00C2519C" w:rsidRDefault="00696DE6" w:rsidP="00F8377B">
      <w:pPr>
        <w:pStyle w:val="Nadpis2"/>
        <w:rPr>
          <w:rFonts w:cs="Times New Roman"/>
        </w:rPr>
      </w:pPr>
      <w:bookmarkStart w:id="64" w:name="_Toc40446028"/>
      <w:r w:rsidRPr="00C2519C">
        <w:rPr>
          <w:rFonts w:cs="Times New Roman"/>
        </w:rPr>
        <w:t>Proces nástupu do zařízení</w:t>
      </w:r>
      <w:bookmarkEnd w:id="64"/>
      <w:r w:rsidR="002F6702" w:rsidRPr="00C2519C">
        <w:rPr>
          <w:rFonts w:cs="Times New Roman"/>
        </w:rPr>
        <w:t xml:space="preserve"> </w:t>
      </w:r>
    </w:p>
    <w:p w14:paraId="07767FFF" w14:textId="7FD95FEB" w:rsidR="002F6702" w:rsidRPr="00C2519C" w:rsidRDefault="002F6702" w:rsidP="00F8377B">
      <w:pPr>
        <w:rPr>
          <w:rFonts w:cs="Times New Roman"/>
        </w:rPr>
      </w:pPr>
      <w:r w:rsidRPr="00C2519C">
        <w:rPr>
          <w:rFonts w:cs="Times New Roman"/>
        </w:rPr>
        <w:t>V tomto tematickém okruhu je pozornost věnována především zachycení pocitů, emocí, očekávání</w:t>
      </w:r>
      <w:r w:rsidR="004776F8" w:rsidRPr="00C2519C">
        <w:rPr>
          <w:rFonts w:cs="Times New Roman"/>
        </w:rPr>
        <w:t xml:space="preserve">, </w:t>
      </w:r>
      <w:r w:rsidRPr="00C2519C">
        <w:rPr>
          <w:rFonts w:cs="Times New Roman"/>
        </w:rPr>
        <w:t>obav a subjektiv</w:t>
      </w:r>
      <w:r w:rsidR="001C7043" w:rsidRPr="00C2519C">
        <w:rPr>
          <w:rFonts w:cs="Times New Roman"/>
        </w:rPr>
        <w:t>ního</w:t>
      </w:r>
      <w:r w:rsidRPr="00C2519C">
        <w:rPr>
          <w:rFonts w:cs="Times New Roman"/>
        </w:rPr>
        <w:t xml:space="preserve"> prožívání nástupu do zařízení </w:t>
      </w:r>
      <w:r w:rsidR="00EE261C" w:rsidRPr="00C2519C">
        <w:rPr>
          <w:rFonts w:cs="Times New Roman"/>
        </w:rPr>
        <w:t>i</w:t>
      </w:r>
      <w:r w:rsidRPr="00C2519C">
        <w:rPr>
          <w:rFonts w:cs="Times New Roman"/>
        </w:rPr>
        <w:t xml:space="preserve"> prvních dnů v novém bydlení. </w:t>
      </w:r>
    </w:p>
    <w:p w14:paraId="35B397A5" w14:textId="208F41AC" w:rsidR="002F6702" w:rsidRPr="00C2519C" w:rsidRDefault="00696DE6" w:rsidP="005C77C6">
      <w:pPr>
        <w:pStyle w:val="Normln-prvn"/>
        <w:rPr>
          <w:rFonts w:cs="Times New Roman"/>
        </w:rPr>
      </w:pPr>
      <w:r w:rsidRPr="00C2519C">
        <w:rPr>
          <w:rFonts w:cs="Times New Roman"/>
        </w:rPr>
        <w:t>Odchod do domova pro seniory se ve značné míře odráží i na psychickém stavu člověka. U seniorů může tato situace vyvolávat stres, zvědavost</w:t>
      </w:r>
      <w:r w:rsidR="00A06F3B" w:rsidRPr="00C2519C">
        <w:rPr>
          <w:rFonts w:cs="Times New Roman"/>
        </w:rPr>
        <w:t>, u jiných</w:t>
      </w:r>
      <w:r w:rsidRPr="00C2519C">
        <w:rPr>
          <w:rFonts w:cs="Times New Roman"/>
        </w:rPr>
        <w:t xml:space="preserve"> </w:t>
      </w:r>
      <w:r w:rsidR="00876B99" w:rsidRPr="00C2519C">
        <w:rPr>
          <w:rFonts w:cs="Times New Roman"/>
        </w:rPr>
        <w:t>klid a úlevu</w:t>
      </w:r>
      <w:r w:rsidRPr="00C2519C">
        <w:rPr>
          <w:rFonts w:cs="Times New Roman"/>
        </w:rPr>
        <w:t>.</w:t>
      </w:r>
      <w:r w:rsidR="002F6702" w:rsidRPr="00C2519C">
        <w:rPr>
          <w:rFonts w:cs="Times New Roman"/>
        </w:rPr>
        <w:t xml:space="preserve"> </w:t>
      </w:r>
      <w:r w:rsidR="00BA01A6" w:rsidRPr="00C2519C">
        <w:rPr>
          <w:rFonts w:cs="Times New Roman"/>
        </w:rPr>
        <w:t>Paní Božena</w:t>
      </w:r>
      <w:r w:rsidR="002F6702" w:rsidRPr="00C2519C">
        <w:rPr>
          <w:rFonts w:cs="Times New Roman"/>
        </w:rPr>
        <w:t xml:space="preserve"> uvedla, že z nástupu neměla žádné obavy, protože dle jejích slov: </w:t>
      </w:r>
      <w:r w:rsidR="002F6702" w:rsidRPr="00C2519C">
        <w:rPr>
          <w:rFonts w:cs="Times New Roman"/>
          <w:i/>
          <w:iCs/>
        </w:rPr>
        <w:t>„Je to všude stejný.“</w:t>
      </w:r>
      <w:r w:rsidR="002F6702" w:rsidRPr="00C2519C">
        <w:rPr>
          <w:rFonts w:cs="Times New Roman"/>
        </w:rPr>
        <w:t xml:space="preserve"> Zmínila se, že v podobném zařízení už byla, ale nevzpomíná si kde. Na její vnímání má velký vliv špatný zdravotní stav</w:t>
      </w:r>
      <w:r w:rsidR="002B4406" w:rsidRPr="00C2519C">
        <w:rPr>
          <w:rFonts w:cs="Times New Roman"/>
        </w:rPr>
        <w:t xml:space="preserve">: </w:t>
      </w:r>
      <w:r w:rsidR="002F6702" w:rsidRPr="00C2519C">
        <w:rPr>
          <w:rFonts w:cs="Times New Roman"/>
          <w:i/>
          <w:iCs/>
        </w:rPr>
        <w:t>„Jsem na vozíku, takže ono je jedno, kdo vás kam odveze. Je to hrozný.“</w:t>
      </w:r>
      <w:r w:rsidR="002F6702" w:rsidRPr="00C2519C">
        <w:rPr>
          <w:rFonts w:cs="Times New Roman"/>
        </w:rPr>
        <w:t xml:space="preserve"> </w:t>
      </w:r>
      <w:r w:rsidR="006E2FBF" w:rsidRPr="00C2519C">
        <w:rPr>
          <w:rFonts w:cs="Times New Roman"/>
        </w:rPr>
        <w:t>A dodává:</w:t>
      </w:r>
      <w:r w:rsidR="002F6702" w:rsidRPr="00C2519C">
        <w:rPr>
          <w:rFonts w:cs="Times New Roman"/>
        </w:rPr>
        <w:t xml:space="preserve"> </w:t>
      </w:r>
      <w:r w:rsidR="002F6702" w:rsidRPr="00C2519C">
        <w:rPr>
          <w:rFonts w:cs="Times New Roman"/>
          <w:i/>
          <w:iCs/>
        </w:rPr>
        <w:t>„</w:t>
      </w:r>
      <w:r w:rsidR="006E2FBF" w:rsidRPr="00C2519C">
        <w:rPr>
          <w:rFonts w:cs="Times New Roman"/>
          <w:i/>
          <w:iCs/>
        </w:rPr>
        <w:t>Už</w:t>
      </w:r>
      <w:r w:rsidR="002F6702" w:rsidRPr="00C2519C">
        <w:rPr>
          <w:rFonts w:cs="Times New Roman"/>
          <w:i/>
          <w:iCs/>
        </w:rPr>
        <w:t xml:space="preserve"> jsem se smířila s osudem. Prostě to tak přišlo.“ </w:t>
      </w:r>
      <w:r w:rsidR="002F6702" w:rsidRPr="00C2519C">
        <w:rPr>
          <w:rFonts w:cs="Times New Roman"/>
        </w:rPr>
        <w:t xml:space="preserve">Se sociálními pracovnicemi se setkala prý až první den nástupu a na podrobnosti si taktéž nevzpomíná. </w:t>
      </w:r>
    </w:p>
    <w:p w14:paraId="330B6532" w14:textId="736E005E" w:rsidR="002F6702" w:rsidRPr="00C2519C" w:rsidRDefault="00BA01A6" w:rsidP="002F6702">
      <w:pPr>
        <w:pStyle w:val="Normln-prvn"/>
        <w:rPr>
          <w:rFonts w:cs="Times New Roman"/>
        </w:rPr>
      </w:pPr>
      <w:r w:rsidRPr="00C2519C">
        <w:rPr>
          <w:rFonts w:cs="Times New Roman"/>
        </w:rPr>
        <w:t>Paní Marie</w:t>
      </w:r>
      <w:r w:rsidR="002F6702" w:rsidRPr="00C2519C">
        <w:rPr>
          <w:rFonts w:cs="Times New Roman"/>
        </w:rPr>
        <w:t xml:space="preserve"> měla představu o pobytu v DpS jasnou</w:t>
      </w:r>
      <w:r w:rsidR="006E2FBF" w:rsidRPr="00C2519C">
        <w:rPr>
          <w:rFonts w:cs="Times New Roman"/>
        </w:rPr>
        <w:t>:</w:t>
      </w:r>
      <w:r w:rsidR="002F6702" w:rsidRPr="00C2519C">
        <w:rPr>
          <w:rFonts w:cs="Times New Roman"/>
        </w:rPr>
        <w:t xml:space="preserve"> </w:t>
      </w:r>
      <w:r w:rsidR="002F6702" w:rsidRPr="00C2519C">
        <w:rPr>
          <w:rFonts w:cs="Times New Roman"/>
          <w:i/>
          <w:iCs/>
        </w:rPr>
        <w:t xml:space="preserve">„Myslela jsem si, že to tady bude všechno špatně, </w:t>
      </w:r>
      <w:r w:rsidR="00604D51" w:rsidRPr="00C2519C">
        <w:rPr>
          <w:rFonts w:cs="Times New Roman"/>
          <w:i/>
          <w:iCs/>
        </w:rPr>
        <w:t>b</w:t>
      </w:r>
      <w:r w:rsidR="002F6702" w:rsidRPr="00C2519C">
        <w:rPr>
          <w:rFonts w:cs="Times New Roman"/>
          <w:i/>
          <w:iCs/>
        </w:rPr>
        <w:t>ude všude plno lidí, na pokoji taky pl</w:t>
      </w:r>
      <w:r w:rsidR="006E2FBF" w:rsidRPr="00C2519C">
        <w:rPr>
          <w:rFonts w:cs="Times New Roman"/>
          <w:i/>
          <w:iCs/>
        </w:rPr>
        <w:t>no.</w:t>
      </w:r>
      <w:r w:rsidR="002F6702" w:rsidRPr="00C2519C">
        <w:rPr>
          <w:rFonts w:cs="Times New Roman"/>
          <w:i/>
          <w:iCs/>
        </w:rPr>
        <w:t xml:space="preserve"> Měla jsem z toho obavy, ale teď jsem spokojená.“ </w:t>
      </w:r>
      <w:r w:rsidR="002F6702" w:rsidRPr="00C2519C">
        <w:rPr>
          <w:rFonts w:cs="Times New Roman"/>
        </w:rPr>
        <w:t>Dodala však, že by sdílela svůj pokoj s komunikativnější seniorkou</w:t>
      </w:r>
      <w:r w:rsidR="0094222B" w:rsidRPr="00C2519C">
        <w:rPr>
          <w:rFonts w:cs="Times New Roman"/>
        </w:rPr>
        <w:t>:</w:t>
      </w:r>
      <w:r w:rsidR="002F6702" w:rsidRPr="00C2519C">
        <w:rPr>
          <w:rFonts w:cs="Times New Roman"/>
        </w:rPr>
        <w:t xml:space="preserve"> </w:t>
      </w:r>
      <w:r w:rsidR="002F6702" w:rsidRPr="00C2519C">
        <w:rPr>
          <w:rFonts w:cs="Times New Roman"/>
          <w:i/>
          <w:iCs/>
        </w:rPr>
        <w:t xml:space="preserve">„Brala bych někoho </w:t>
      </w:r>
      <w:proofErr w:type="spellStart"/>
      <w:r w:rsidR="002F6702" w:rsidRPr="00C2519C">
        <w:rPr>
          <w:rFonts w:cs="Times New Roman"/>
          <w:i/>
          <w:iCs/>
        </w:rPr>
        <w:t>jinýho</w:t>
      </w:r>
      <w:proofErr w:type="spellEnd"/>
      <w:r w:rsidR="002F6702" w:rsidRPr="00C2519C">
        <w:rPr>
          <w:rFonts w:cs="Times New Roman"/>
          <w:i/>
          <w:iCs/>
        </w:rPr>
        <w:t xml:space="preserve"> na pokoji</w:t>
      </w:r>
      <w:r w:rsidR="0094222B" w:rsidRPr="00C2519C">
        <w:rPr>
          <w:rFonts w:cs="Times New Roman"/>
          <w:i/>
          <w:iCs/>
        </w:rPr>
        <w:t>. T</w:t>
      </w:r>
      <w:r w:rsidR="002F6702" w:rsidRPr="00C2519C">
        <w:rPr>
          <w:rFonts w:cs="Times New Roman"/>
          <w:i/>
          <w:iCs/>
        </w:rPr>
        <w:t xml:space="preserve">ady musíte být jak v kostele, ticho, nikdo nepromluví.“ </w:t>
      </w:r>
      <w:r w:rsidR="002F6702" w:rsidRPr="00C2519C">
        <w:rPr>
          <w:rFonts w:cs="Times New Roman"/>
        </w:rPr>
        <w:t xml:space="preserve">Obavy z budoucích spolubydlících měli i další </w:t>
      </w:r>
      <w:r w:rsidR="0094222B" w:rsidRPr="00C2519C">
        <w:rPr>
          <w:rFonts w:cs="Times New Roman"/>
        </w:rPr>
        <w:t>participanti</w:t>
      </w:r>
      <w:r w:rsidR="002F6702" w:rsidRPr="00C2519C">
        <w:rPr>
          <w:rFonts w:cs="Times New Roman"/>
        </w:rPr>
        <w:t xml:space="preserve">. </w:t>
      </w:r>
      <w:r w:rsidRPr="00C2519C">
        <w:rPr>
          <w:rFonts w:cs="Times New Roman"/>
        </w:rPr>
        <w:t>Paní Květa</w:t>
      </w:r>
      <w:r w:rsidR="002F6702" w:rsidRPr="00C2519C">
        <w:rPr>
          <w:rFonts w:cs="Times New Roman"/>
        </w:rPr>
        <w:t xml:space="preserve"> uvedla: </w:t>
      </w:r>
      <w:r w:rsidR="002F6702" w:rsidRPr="00C2519C">
        <w:rPr>
          <w:rFonts w:cs="Times New Roman"/>
          <w:i/>
          <w:iCs/>
        </w:rPr>
        <w:t xml:space="preserve">„Bejval bych chtěla být sama. Nikdy nevíte, koho dostanete. Ale jsem zatím spokojená.“ </w:t>
      </w:r>
      <w:r w:rsidR="002F6702" w:rsidRPr="00C2519C">
        <w:rPr>
          <w:rFonts w:cs="Times New Roman"/>
        </w:rPr>
        <w:t>Svůj pokoj sdílí s neslyšící klientkou, se kterou si nemůže popovídat.</w:t>
      </w:r>
      <w:r w:rsidR="00B46CEE" w:rsidRPr="00C2519C">
        <w:rPr>
          <w:rFonts w:cs="Times New Roman"/>
        </w:rPr>
        <w:t xml:space="preserve"> </w:t>
      </w:r>
    </w:p>
    <w:p w14:paraId="24A7AD9D" w14:textId="30B05A14" w:rsidR="002F6702" w:rsidRPr="00C2519C" w:rsidRDefault="00BA01A6" w:rsidP="002F6702">
      <w:pPr>
        <w:pStyle w:val="Normln-prvn"/>
        <w:rPr>
          <w:rFonts w:cs="Times New Roman"/>
        </w:rPr>
      </w:pPr>
      <w:r w:rsidRPr="00C2519C">
        <w:rPr>
          <w:rFonts w:cs="Times New Roman"/>
        </w:rPr>
        <w:lastRenderedPageBreak/>
        <w:t xml:space="preserve">Pan </w:t>
      </w:r>
      <w:r w:rsidR="00AE6F0B" w:rsidRPr="00C2519C">
        <w:rPr>
          <w:rFonts w:cs="Times New Roman"/>
        </w:rPr>
        <w:t>Jiří</w:t>
      </w:r>
      <w:r w:rsidR="002F6702" w:rsidRPr="00C2519C">
        <w:rPr>
          <w:rFonts w:cs="Times New Roman"/>
        </w:rPr>
        <w:t xml:space="preserve"> si určil předem jasná kritéria, aby se vyhnul sdílenému pokoji. Přání se mu vyplnilo</w:t>
      </w:r>
      <w:r w:rsidR="00C86A89" w:rsidRPr="00C2519C">
        <w:rPr>
          <w:rFonts w:cs="Times New Roman"/>
        </w:rPr>
        <w:t>,</w:t>
      </w:r>
      <w:r w:rsidR="002F6702" w:rsidRPr="00C2519C">
        <w:rPr>
          <w:rFonts w:cs="Times New Roman"/>
        </w:rPr>
        <w:t xml:space="preserve"> a tak předešel obavám ze svého spolubydlícího. Po kontaktu se sociální pracovnicí byl ujištěn, že bude mít i přístup k internetu, který vyžadoval. Jeho největší obava byla, že tomu tak nebude. Jeho přání však bylo vyhověno. Doufal, že se naplní i jeho očekávání mít možnost procházky, hodn</w:t>
      </w:r>
      <w:r w:rsidR="00A57779" w:rsidRPr="00C2519C">
        <w:rPr>
          <w:rFonts w:cs="Times New Roman"/>
        </w:rPr>
        <w:t>ý</w:t>
      </w:r>
      <w:r w:rsidR="002F6702" w:rsidRPr="00C2519C">
        <w:rPr>
          <w:rFonts w:cs="Times New Roman"/>
        </w:rPr>
        <w:t xml:space="preserve"> personál a vlastní koupeln</w:t>
      </w:r>
      <w:r w:rsidR="00A57779" w:rsidRPr="00C2519C">
        <w:rPr>
          <w:rFonts w:cs="Times New Roman"/>
        </w:rPr>
        <w:t>u</w:t>
      </w:r>
      <w:r w:rsidR="002F6702" w:rsidRPr="00C2519C">
        <w:rPr>
          <w:rFonts w:cs="Times New Roman"/>
        </w:rPr>
        <w:t>. Vše mu bylo splněno</w:t>
      </w:r>
      <w:r w:rsidR="00A57779" w:rsidRPr="00C2519C">
        <w:rPr>
          <w:rFonts w:cs="Times New Roman"/>
        </w:rPr>
        <w:t>.</w:t>
      </w:r>
      <w:r w:rsidR="002F6702" w:rsidRPr="00C2519C">
        <w:rPr>
          <w:rFonts w:cs="Times New Roman"/>
        </w:rPr>
        <w:t xml:space="preserve"> </w:t>
      </w:r>
      <w:r w:rsidR="00A57779" w:rsidRPr="00C2519C">
        <w:rPr>
          <w:rFonts w:cs="Times New Roman"/>
        </w:rPr>
        <w:t>Participant uvedl</w:t>
      </w:r>
      <w:r w:rsidR="00C12863" w:rsidRPr="00C2519C">
        <w:rPr>
          <w:rFonts w:cs="Times New Roman"/>
        </w:rPr>
        <w:t>:</w:t>
      </w:r>
      <w:r w:rsidR="00A57779" w:rsidRPr="00C2519C">
        <w:rPr>
          <w:rFonts w:cs="Times New Roman"/>
          <w:i/>
          <w:iCs/>
        </w:rPr>
        <w:t xml:space="preserve"> </w:t>
      </w:r>
      <w:r w:rsidR="002F6702" w:rsidRPr="00C2519C">
        <w:rPr>
          <w:rFonts w:cs="Times New Roman"/>
          <w:i/>
          <w:iCs/>
        </w:rPr>
        <w:t>„Jelikož teď už nemám žádný obavy, tak si myslím, že mi to tady prospívá.“</w:t>
      </w:r>
      <w:r w:rsidR="00C12863" w:rsidRPr="00C2519C">
        <w:rPr>
          <w:rFonts w:cs="Times New Roman"/>
        </w:rPr>
        <w:t xml:space="preserve"> </w:t>
      </w:r>
      <w:r w:rsidR="00472B7E" w:rsidRPr="00C2519C">
        <w:rPr>
          <w:rFonts w:cs="Times New Roman"/>
        </w:rPr>
        <w:t>K</w:t>
      </w:r>
      <w:r w:rsidR="00C12863" w:rsidRPr="00C2519C">
        <w:rPr>
          <w:rFonts w:cs="Times New Roman"/>
        </w:rPr>
        <w:t>omunikace s</w:t>
      </w:r>
      <w:r w:rsidR="00472B7E" w:rsidRPr="00C2519C">
        <w:rPr>
          <w:rFonts w:cs="Times New Roman"/>
        </w:rPr>
        <w:t> </w:t>
      </w:r>
      <w:r w:rsidR="00C12863" w:rsidRPr="00C2519C">
        <w:rPr>
          <w:rFonts w:cs="Times New Roman"/>
        </w:rPr>
        <w:t>personálem</w:t>
      </w:r>
      <w:r w:rsidR="00472B7E" w:rsidRPr="00C2519C">
        <w:rPr>
          <w:rFonts w:cs="Times New Roman"/>
        </w:rPr>
        <w:t xml:space="preserve"> je pro něj též důležitá.</w:t>
      </w:r>
      <w:r w:rsidR="002F6702" w:rsidRPr="00C2519C">
        <w:rPr>
          <w:rFonts w:cs="Times New Roman"/>
        </w:rPr>
        <w:t xml:space="preserve"> </w:t>
      </w:r>
    </w:p>
    <w:p w14:paraId="1C4E716E" w14:textId="511BDA71" w:rsidR="002F6702" w:rsidRPr="00C2519C" w:rsidRDefault="00BA01A6" w:rsidP="002F6702">
      <w:pPr>
        <w:pStyle w:val="Normln-prvn"/>
        <w:rPr>
          <w:rFonts w:cs="Times New Roman"/>
          <w:i/>
          <w:iCs/>
        </w:rPr>
      </w:pPr>
      <w:r w:rsidRPr="00C2519C">
        <w:rPr>
          <w:rFonts w:cs="Times New Roman"/>
        </w:rPr>
        <w:t>Paní Věra</w:t>
      </w:r>
      <w:r w:rsidR="002F6702" w:rsidRPr="00C2519C">
        <w:rPr>
          <w:rFonts w:cs="Times New Roman"/>
        </w:rPr>
        <w:t xml:space="preserve"> dostala na DpS doporučení od svých známých a po kontaktu se sociální pracovnicí, která zaznamenávala její sociální situaci, si jen utvrdila správné rozhodnutí a do zařízení se těšila. „</w:t>
      </w:r>
      <w:r w:rsidR="002F6702" w:rsidRPr="00C2519C">
        <w:rPr>
          <w:rFonts w:cs="Times New Roman"/>
          <w:i/>
          <w:iCs/>
        </w:rPr>
        <w:t>Čekala jsem, kdy to přijde</w:t>
      </w:r>
      <w:r w:rsidR="001A7523" w:rsidRPr="00C2519C">
        <w:rPr>
          <w:rFonts w:cs="Times New Roman"/>
          <w:i/>
          <w:iCs/>
        </w:rPr>
        <w:t>,</w:t>
      </w:r>
      <w:r w:rsidR="002F6702" w:rsidRPr="00C2519C">
        <w:rPr>
          <w:rFonts w:cs="Times New Roman"/>
          <w:i/>
          <w:iCs/>
        </w:rPr>
        <w:t xml:space="preserve">“ </w:t>
      </w:r>
      <w:r w:rsidR="002F6702" w:rsidRPr="00C2519C">
        <w:rPr>
          <w:rFonts w:cs="Times New Roman"/>
        </w:rPr>
        <w:t>sdílela s úsměvem</w:t>
      </w:r>
      <w:r w:rsidR="002F6702" w:rsidRPr="00C2519C">
        <w:rPr>
          <w:rFonts w:cs="Times New Roman"/>
          <w:i/>
          <w:iCs/>
        </w:rPr>
        <w:t xml:space="preserve">. </w:t>
      </w:r>
      <w:r w:rsidR="002F6702" w:rsidRPr="00C2519C">
        <w:rPr>
          <w:rFonts w:cs="Times New Roman"/>
        </w:rPr>
        <w:t xml:space="preserve">Je ráda, že má svůj klid. </w:t>
      </w:r>
      <w:r w:rsidRPr="00C2519C">
        <w:rPr>
          <w:rFonts w:cs="Times New Roman"/>
        </w:rPr>
        <w:t>Paní Věra</w:t>
      </w:r>
      <w:r w:rsidR="002F6702" w:rsidRPr="00C2519C">
        <w:rPr>
          <w:rFonts w:cs="Times New Roman"/>
        </w:rPr>
        <w:t xml:space="preserve"> uvedla, že obavy ani očekávání neměla. </w:t>
      </w:r>
      <w:r w:rsidR="002F6702" w:rsidRPr="00C2519C">
        <w:rPr>
          <w:rFonts w:cs="Times New Roman"/>
          <w:i/>
          <w:iCs/>
        </w:rPr>
        <w:t>„Čeho bych se bála</w:t>
      </w:r>
      <w:r w:rsidR="007F4298" w:rsidRPr="00C2519C">
        <w:rPr>
          <w:rFonts w:cs="Times New Roman"/>
          <w:i/>
          <w:iCs/>
        </w:rPr>
        <w:t>, c</w:t>
      </w:r>
      <w:r w:rsidR="002F6702" w:rsidRPr="00C2519C">
        <w:rPr>
          <w:rFonts w:cs="Times New Roman"/>
          <w:i/>
          <w:iCs/>
        </w:rPr>
        <w:t xml:space="preserve">o má přijít, to přijde. Nevěděla jsem, co mám od toho očekávat, ale nic </w:t>
      </w:r>
      <w:proofErr w:type="spellStart"/>
      <w:r w:rsidR="002F6702" w:rsidRPr="00C2519C">
        <w:rPr>
          <w:rFonts w:cs="Times New Roman"/>
          <w:i/>
          <w:iCs/>
        </w:rPr>
        <w:t>špatnýho</w:t>
      </w:r>
      <w:proofErr w:type="spellEnd"/>
      <w:r w:rsidR="002F6702" w:rsidRPr="00C2519C">
        <w:rPr>
          <w:rFonts w:cs="Times New Roman"/>
          <w:i/>
          <w:iCs/>
        </w:rPr>
        <w:t xml:space="preserve"> </w:t>
      </w:r>
      <w:proofErr w:type="spellStart"/>
      <w:r w:rsidR="002F6702" w:rsidRPr="00C2519C">
        <w:rPr>
          <w:rFonts w:cs="Times New Roman"/>
          <w:i/>
          <w:iCs/>
        </w:rPr>
        <w:t>nikdá</w:t>
      </w:r>
      <w:proofErr w:type="spellEnd"/>
      <w:r w:rsidR="002F6702" w:rsidRPr="00C2519C">
        <w:rPr>
          <w:rFonts w:cs="Times New Roman"/>
          <w:i/>
          <w:iCs/>
        </w:rPr>
        <w:t xml:space="preserve"> nepřijde.“ </w:t>
      </w:r>
      <w:r w:rsidR="002F6702" w:rsidRPr="00C2519C">
        <w:rPr>
          <w:rFonts w:cs="Times New Roman"/>
        </w:rPr>
        <w:t xml:space="preserve">Dodala, že nevědomost z toho, co ji čeká, v ní probouzela pocity zvědavosti, jaké to v zařízení bude. </w:t>
      </w:r>
    </w:p>
    <w:p w14:paraId="483D6C57" w14:textId="46F0BDF2" w:rsidR="002F6702" w:rsidRPr="00C2519C" w:rsidRDefault="002F6702" w:rsidP="002F6702">
      <w:pPr>
        <w:pStyle w:val="Normln-prvn"/>
        <w:rPr>
          <w:rFonts w:cs="Times New Roman"/>
        </w:rPr>
      </w:pPr>
      <w:r w:rsidRPr="00C2519C">
        <w:rPr>
          <w:rFonts w:cs="Times New Roman"/>
        </w:rPr>
        <w:t xml:space="preserve">Z nemocničního zařízení nastupovaly do domova pro seniory </w:t>
      </w:r>
      <w:r w:rsidR="00560652" w:rsidRPr="00C2519C">
        <w:rPr>
          <w:rFonts w:cs="Times New Roman"/>
        </w:rPr>
        <w:t>p</w:t>
      </w:r>
      <w:r w:rsidR="004323CC" w:rsidRPr="00C2519C">
        <w:rPr>
          <w:rFonts w:cs="Times New Roman"/>
        </w:rPr>
        <w:t>aní Marta</w:t>
      </w:r>
      <w:r w:rsidRPr="00C2519C">
        <w:rPr>
          <w:rFonts w:cs="Times New Roman"/>
        </w:rPr>
        <w:t xml:space="preserve"> i </w:t>
      </w:r>
      <w:r w:rsidR="00560652" w:rsidRPr="00C2519C">
        <w:rPr>
          <w:rFonts w:cs="Times New Roman"/>
        </w:rPr>
        <w:t>p</w:t>
      </w:r>
      <w:r w:rsidR="004323CC" w:rsidRPr="00C2519C">
        <w:rPr>
          <w:rFonts w:cs="Times New Roman"/>
        </w:rPr>
        <w:t>aní Eva</w:t>
      </w:r>
      <w:r w:rsidRPr="00C2519C">
        <w:rPr>
          <w:rFonts w:cs="Times New Roman"/>
        </w:rPr>
        <w:t xml:space="preserve">. V nemocnici se setkaly se sociálními pracovnicemi, které zjišťovaly potřebné informace. </w:t>
      </w:r>
      <w:r w:rsidR="004323CC" w:rsidRPr="00C2519C">
        <w:rPr>
          <w:rFonts w:cs="Times New Roman"/>
        </w:rPr>
        <w:t>Paní Marta</w:t>
      </w:r>
      <w:r w:rsidRPr="00C2519C">
        <w:rPr>
          <w:rFonts w:cs="Times New Roman"/>
        </w:rPr>
        <w:t xml:space="preserve"> uvedla, že měla obavy, že nebude do DpS přijata. </w:t>
      </w:r>
      <w:r w:rsidRPr="00C2519C">
        <w:rPr>
          <w:rFonts w:cs="Times New Roman"/>
          <w:i/>
          <w:iCs/>
        </w:rPr>
        <w:t>„Bála jsem se, aby mi neřekl</w:t>
      </w:r>
      <w:r w:rsidR="007F4298" w:rsidRPr="00C2519C">
        <w:rPr>
          <w:rFonts w:cs="Times New Roman"/>
          <w:i/>
          <w:iCs/>
        </w:rPr>
        <w:t>i</w:t>
      </w:r>
      <w:r w:rsidRPr="00C2519C">
        <w:rPr>
          <w:rFonts w:cs="Times New Roman"/>
          <w:i/>
          <w:iCs/>
        </w:rPr>
        <w:t xml:space="preserve">, že mě nepřijmou, že už mají někoho jiného, že se jim třeba nehodím, protože nesplňuji nějaké požadavky.“ </w:t>
      </w:r>
      <w:r w:rsidRPr="00C2519C">
        <w:rPr>
          <w:rFonts w:cs="Times New Roman"/>
        </w:rPr>
        <w:t xml:space="preserve">Její představa o pobytu v zařízení byla odlišná než skutečnost. </w:t>
      </w:r>
      <w:r w:rsidRPr="00C2519C">
        <w:rPr>
          <w:rFonts w:cs="Times New Roman"/>
          <w:i/>
          <w:iCs/>
        </w:rPr>
        <w:t xml:space="preserve">„Myslím, že jsem si dovedla představit, co mě čeká, ale realita je potom trochu jiná. Všechno to dochází člověku až po delší době.“ </w:t>
      </w:r>
      <w:r w:rsidRPr="00C2519C">
        <w:rPr>
          <w:rFonts w:cs="Times New Roman"/>
        </w:rPr>
        <w:t xml:space="preserve">Při nástupu jí byla největší oporou spolubydlící, se kterou si rozumí. Ve spojitostí s očekáváním </w:t>
      </w:r>
      <w:r w:rsidR="00A53921" w:rsidRPr="00C2519C">
        <w:rPr>
          <w:rFonts w:cs="Times New Roman"/>
        </w:rPr>
        <w:t>p</w:t>
      </w:r>
      <w:r w:rsidR="004323CC" w:rsidRPr="00C2519C">
        <w:rPr>
          <w:rFonts w:cs="Times New Roman"/>
        </w:rPr>
        <w:t>aní Marta</w:t>
      </w:r>
      <w:r w:rsidRPr="00C2519C">
        <w:rPr>
          <w:rFonts w:cs="Times New Roman"/>
        </w:rPr>
        <w:t xml:space="preserve"> uvedla vidinu zlepšení jejího zdravotního stavu. Namísto toho však stále dochází ke zhoršování, což se odráží i na psychickém stavu </w:t>
      </w:r>
      <w:proofErr w:type="spellStart"/>
      <w:r w:rsidRPr="00C2519C">
        <w:rPr>
          <w:rFonts w:cs="Times New Roman"/>
        </w:rPr>
        <w:t>participantky</w:t>
      </w:r>
      <w:proofErr w:type="spellEnd"/>
      <w:r w:rsidRPr="00C2519C">
        <w:rPr>
          <w:rFonts w:cs="Times New Roman"/>
        </w:rPr>
        <w:t xml:space="preserve">. </w:t>
      </w:r>
    </w:p>
    <w:p w14:paraId="00639584" w14:textId="0990CA0B" w:rsidR="002F6702" w:rsidRPr="00C2519C" w:rsidRDefault="004323CC" w:rsidP="002F6702">
      <w:pPr>
        <w:pStyle w:val="Normln-prvn"/>
        <w:rPr>
          <w:rFonts w:cs="Times New Roman"/>
        </w:rPr>
      </w:pPr>
      <w:r w:rsidRPr="00C2519C">
        <w:rPr>
          <w:rFonts w:cs="Times New Roman"/>
        </w:rPr>
        <w:t>Paní Eva</w:t>
      </w:r>
      <w:r w:rsidR="002F6702" w:rsidRPr="00C2519C">
        <w:rPr>
          <w:rFonts w:cs="Times New Roman"/>
        </w:rPr>
        <w:t xml:space="preserve"> taktéž přicházela z nemocnice. Týden před nástupem </w:t>
      </w:r>
      <w:r w:rsidR="00B611B9" w:rsidRPr="00C2519C">
        <w:rPr>
          <w:rFonts w:cs="Times New Roman"/>
        </w:rPr>
        <w:t xml:space="preserve">ji provázela </w:t>
      </w:r>
      <w:r w:rsidR="002F6702" w:rsidRPr="00C2519C">
        <w:rPr>
          <w:rFonts w:cs="Times New Roman"/>
        </w:rPr>
        <w:t>nerv</w:t>
      </w:r>
      <w:r w:rsidR="00B611B9" w:rsidRPr="00C2519C">
        <w:rPr>
          <w:rFonts w:cs="Times New Roman"/>
        </w:rPr>
        <w:t>ozita</w:t>
      </w:r>
      <w:r w:rsidR="002F6702" w:rsidRPr="00C2519C">
        <w:rPr>
          <w:rFonts w:cs="Times New Roman"/>
        </w:rPr>
        <w:t xml:space="preserve"> a obavy z toho, že neví, co</w:t>
      </w:r>
      <w:r w:rsidR="00B0768B" w:rsidRPr="00C2519C">
        <w:rPr>
          <w:rFonts w:cs="Times New Roman"/>
        </w:rPr>
        <w:t xml:space="preserve"> ji </w:t>
      </w:r>
      <w:r w:rsidR="002F6702" w:rsidRPr="00C2519C">
        <w:rPr>
          <w:rFonts w:cs="Times New Roman"/>
        </w:rPr>
        <w:t>čeká</w:t>
      </w:r>
      <w:r w:rsidR="00B611B9" w:rsidRPr="00C2519C">
        <w:rPr>
          <w:rFonts w:cs="Times New Roman"/>
        </w:rPr>
        <w:t>.</w:t>
      </w:r>
      <w:r w:rsidR="002F6702" w:rsidRPr="00C2519C">
        <w:rPr>
          <w:rFonts w:cs="Times New Roman"/>
        </w:rPr>
        <w:t xml:space="preserve"> </w:t>
      </w:r>
      <w:r w:rsidR="00B611B9" w:rsidRPr="00C2519C">
        <w:rPr>
          <w:rFonts w:cs="Times New Roman"/>
        </w:rPr>
        <w:t>V</w:t>
      </w:r>
      <w:r w:rsidR="002F6702" w:rsidRPr="00C2519C">
        <w:rPr>
          <w:rFonts w:cs="Times New Roman"/>
        </w:rPr>
        <w:t xml:space="preserve"> hlavě měla spoustu myšlenek. Bála se, že onemocní a poté nebude do zařízení přijata. </w:t>
      </w:r>
      <w:r w:rsidR="002F6702" w:rsidRPr="00C2519C">
        <w:rPr>
          <w:rFonts w:cs="Times New Roman"/>
          <w:i/>
          <w:iCs/>
        </w:rPr>
        <w:t>„Nikdy jsem nebývala nemocná, ale teď ve stáří je to jinak.“</w:t>
      </w:r>
      <w:r w:rsidR="002F6702" w:rsidRPr="00C2519C">
        <w:rPr>
          <w:rFonts w:cs="Times New Roman"/>
        </w:rPr>
        <w:t xml:space="preserve"> V den nástupu do zařízení byla </w:t>
      </w:r>
      <w:r w:rsidR="00581070" w:rsidRPr="00C2519C">
        <w:rPr>
          <w:rFonts w:cs="Times New Roman"/>
        </w:rPr>
        <w:t xml:space="preserve">participantka </w:t>
      </w:r>
      <w:r w:rsidR="002F6702" w:rsidRPr="00C2519C">
        <w:rPr>
          <w:rFonts w:cs="Times New Roman"/>
        </w:rPr>
        <w:t xml:space="preserve">provedena areálem DpS. Dříve </w:t>
      </w:r>
      <w:r w:rsidR="00581070" w:rsidRPr="00C2519C">
        <w:rPr>
          <w:rFonts w:cs="Times New Roman"/>
        </w:rPr>
        <w:t>paní Eva</w:t>
      </w:r>
      <w:r w:rsidR="002F6702" w:rsidRPr="00C2519C">
        <w:rPr>
          <w:rFonts w:cs="Times New Roman"/>
        </w:rPr>
        <w:t xml:space="preserve"> navštívila známou v jiném zařízení a měla obavy, že bude muset svůj pokoj sdílet s více seniory. Je ráda, že má pouze jednu spolubydlící</w:t>
      </w:r>
      <w:r w:rsidR="00604D51" w:rsidRPr="00C2519C">
        <w:rPr>
          <w:rFonts w:cs="Times New Roman"/>
        </w:rPr>
        <w:t>,</w:t>
      </w:r>
      <w:r w:rsidR="002F6702" w:rsidRPr="00C2519C">
        <w:rPr>
          <w:rFonts w:cs="Times New Roman"/>
        </w:rPr>
        <w:t xml:space="preserve"> se kterou si hned porozuměl</w:t>
      </w:r>
      <w:r w:rsidR="006B1F46" w:rsidRPr="00C2519C">
        <w:rPr>
          <w:rFonts w:cs="Times New Roman"/>
        </w:rPr>
        <w:t>a</w:t>
      </w:r>
      <w:r w:rsidR="002F6702" w:rsidRPr="00C2519C">
        <w:rPr>
          <w:rFonts w:cs="Times New Roman"/>
        </w:rPr>
        <w:t xml:space="preserve">. </w:t>
      </w:r>
      <w:r w:rsidR="006D0AD6" w:rsidRPr="00C2519C">
        <w:rPr>
          <w:rFonts w:cs="Times New Roman"/>
        </w:rPr>
        <w:t xml:space="preserve">Nejistá pro </w:t>
      </w:r>
      <w:proofErr w:type="spellStart"/>
      <w:r w:rsidR="006D0AD6" w:rsidRPr="00C2519C">
        <w:rPr>
          <w:rFonts w:cs="Times New Roman"/>
        </w:rPr>
        <w:t>participantku</w:t>
      </w:r>
      <w:proofErr w:type="spellEnd"/>
      <w:r w:rsidR="006D0AD6" w:rsidRPr="00C2519C">
        <w:rPr>
          <w:rFonts w:cs="Times New Roman"/>
        </w:rPr>
        <w:t xml:space="preserve"> byla chů</w:t>
      </w:r>
      <w:r w:rsidR="002F6702" w:rsidRPr="00C2519C">
        <w:rPr>
          <w:rFonts w:cs="Times New Roman"/>
        </w:rPr>
        <w:t>ze s</w:t>
      </w:r>
      <w:r w:rsidR="006B1F46" w:rsidRPr="00C2519C">
        <w:rPr>
          <w:rFonts w:cs="Times New Roman"/>
        </w:rPr>
        <w:t> </w:t>
      </w:r>
      <w:r w:rsidR="002F6702" w:rsidRPr="00C2519C">
        <w:rPr>
          <w:rFonts w:cs="Times New Roman"/>
        </w:rPr>
        <w:t>berlemi</w:t>
      </w:r>
      <w:r w:rsidR="006B1F46" w:rsidRPr="00C2519C">
        <w:rPr>
          <w:rFonts w:cs="Times New Roman"/>
        </w:rPr>
        <w:t>.</w:t>
      </w:r>
      <w:r w:rsidR="002F6702" w:rsidRPr="00C2519C">
        <w:rPr>
          <w:rFonts w:cs="Times New Roman"/>
        </w:rPr>
        <w:t xml:space="preserve"> Je ráda</w:t>
      </w:r>
      <w:r w:rsidR="00C86A89" w:rsidRPr="00C2519C">
        <w:rPr>
          <w:rFonts w:cs="Times New Roman"/>
        </w:rPr>
        <w:t>,</w:t>
      </w:r>
      <w:r w:rsidR="002F6702" w:rsidRPr="00C2519C">
        <w:rPr>
          <w:rFonts w:cs="Times New Roman"/>
        </w:rPr>
        <w:t xml:space="preserve"> že jí bylo zapůjčeno chodítko</w:t>
      </w:r>
      <w:r w:rsidR="00C86A89" w:rsidRPr="00C2519C">
        <w:rPr>
          <w:rFonts w:cs="Times New Roman"/>
        </w:rPr>
        <w:t>,</w:t>
      </w:r>
      <w:r w:rsidR="002F6702" w:rsidRPr="00C2519C">
        <w:rPr>
          <w:rFonts w:cs="Times New Roman"/>
        </w:rPr>
        <w:t xml:space="preserve"> a</w:t>
      </w:r>
      <w:r w:rsidR="00C86A89" w:rsidRPr="00C2519C">
        <w:rPr>
          <w:rFonts w:cs="Times New Roman"/>
        </w:rPr>
        <w:t xml:space="preserve"> že ji</w:t>
      </w:r>
      <w:r w:rsidR="006D0AD6" w:rsidRPr="00C2519C">
        <w:rPr>
          <w:rFonts w:cs="Times New Roman"/>
        </w:rPr>
        <w:t xml:space="preserve"> při chůzi nyní</w:t>
      </w:r>
      <w:r w:rsidR="002F6702" w:rsidRPr="00C2519C">
        <w:rPr>
          <w:rFonts w:cs="Times New Roman"/>
        </w:rPr>
        <w:t xml:space="preserve"> doprovází personál. </w:t>
      </w:r>
    </w:p>
    <w:p w14:paraId="63C75240" w14:textId="422D17FD" w:rsidR="002F6702" w:rsidRPr="00C2519C" w:rsidRDefault="002F6702" w:rsidP="002F6702">
      <w:pPr>
        <w:pStyle w:val="Normln-prvn"/>
        <w:rPr>
          <w:rFonts w:cs="Times New Roman"/>
        </w:rPr>
      </w:pPr>
      <w:r w:rsidRPr="00C2519C">
        <w:rPr>
          <w:rFonts w:cs="Times New Roman"/>
        </w:rPr>
        <w:t xml:space="preserve">Mezi obavy, které byly zmíněny nejčastěji, patřil sdílený pokoj s více klienty. Senioři mají rádi svůj klid, což z výsledků vyplývá. </w:t>
      </w:r>
      <w:r w:rsidR="00FF78CD" w:rsidRPr="00C2519C">
        <w:rPr>
          <w:rFonts w:cs="Times New Roman"/>
        </w:rPr>
        <w:t xml:space="preserve">První dny strávené v </w:t>
      </w:r>
      <w:r w:rsidRPr="00C2519C">
        <w:rPr>
          <w:rFonts w:cs="Times New Roman"/>
        </w:rPr>
        <w:t xml:space="preserve">zařízení si </w:t>
      </w:r>
      <w:r w:rsidRPr="00C2519C">
        <w:rPr>
          <w:rFonts w:cs="Times New Roman"/>
        </w:rPr>
        <w:lastRenderedPageBreak/>
        <w:t xml:space="preserve">mnoho participantů nevybavuje, protože uplynula delší doba. </w:t>
      </w:r>
      <w:r w:rsidR="00BA01A6" w:rsidRPr="00C2519C">
        <w:rPr>
          <w:rFonts w:cs="Times New Roman"/>
        </w:rPr>
        <w:t>Paní Marie</w:t>
      </w:r>
      <w:r w:rsidR="00D42E4A" w:rsidRPr="00C2519C">
        <w:rPr>
          <w:rFonts w:cs="Times New Roman"/>
        </w:rPr>
        <w:t xml:space="preserve"> o svých pocitech z nástupu do zařízení vypověděla: </w:t>
      </w:r>
      <w:r w:rsidR="00D42E4A" w:rsidRPr="00C2519C">
        <w:rPr>
          <w:rFonts w:cs="Times New Roman"/>
          <w:i/>
          <w:iCs/>
        </w:rPr>
        <w:t>„Z domu s tolika pokoji jste najednou tady</w:t>
      </w:r>
      <w:r w:rsidR="00367DEC" w:rsidRPr="00C2519C">
        <w:rPr>
          <w:rFonts w:cs="Times New Roman"/>
          <w:i/>
          <w:iCs/>
        </w:rPr>
        <w:t xml:space="preserve">, no byl to </w:t>
      </w:r>
      <w:proofErr w:type="spellStart"/>
      <w:r w:rsidR="00367DEC" w:rsidRPr="00C2519C">
        <w:rPr>
          <w:rFonts w:cs="Times New Roman"/>
          <w:i/>
          <w:iCs/>
        </w:rPr>
        <w:t>strašnej</w:t>
      </w:r>
      <w:proofErr w:type="spellEnd"/>
      <w:r w:rsidR="00367DEC" w:rsidRPr="00C2519C">
        <w:rPr>
          <w:rFonts w:cs="Times New Roman"/>
          <w:i/>
          <w:iCs/>
        </w:rPr>
        <w:t xml:space="preserve"> pocit. Bylo mě smutno. V noci jsem plakala, ale pak jsem si řekla, že se s tím musím smířit</w:t>
      </w:r>
      <w:r w:rsidR="002A3D34" w:rsidRPr="00C2519C">
        <w:rPr>
          <w:rFonts w:cs="Times New Roman"/>
          <w:i/>
          <w:iCs/>
        </w:rPr>
        <w:t xml:space="preserve"> a tak jsem si zvykla</w:t>
      </w:r>
      <w:r w:rsidR="00367DEC" w:rsidRPr="00C2519C">
        <w:rPr>
          <w:rFonts w:cs="Times New Roman"/>
          <w:i/>
          <w:iCs/>
        </w:rPr>
        <w:t>.“</w:t>
      </w:r>
    </w:p>
    <w:p w14:paraId="26873089" w14:textId="3A15FD90" w:rsidR="00B91824" w:rsidRPr="00C2519C" w:rsidRDefault="00B91824" w:rsidP="00B91824">
      <w:pPr>
        <w:pStyle w:val="Nadpis2"/>
        <w:rPr>
          <w:rFonts w:cs="Times New Roman"/>
        </w:rPr>
      </w:pPr>
      <w:bookmarkStart w:id="65" w:name="_Toc40446029"/>
      <w:r w:rsidRPr="00C2519C">
        <w:rPr>
          <w:rFonts w:cs="Times New Roman"/>
        </w:rPr>
        <w:t>Proces adaptace</w:t>
      </w:r>
      <w:bookmarkEnd w:id="65"/>
    </w:p>
    <w:p w14:paraId="78AD4265" w14:textId="2CB79604" w:rsidR="003E64A7" w:rsidRPr="00C2519C" w:rsidRDefault="001545C9" w:rsidP="003E64A7">
      <w:pPr>
        <w:rPr>
          <w:rFonts w:cs="Times New Roman"/>
        </w:rPr>
      </w:pPr>
      <w:r w:rsidRPr="00C2519C">
        <w:rPr>
          <w:rFonts w:cs="Times New Roman"/>
        </w:rPr>
        <w:t>Prezentuje výpovědi participantů, týkajících se přijetí změn</w:t>
      </w:r>
      <w:r w:rsidR="001975C9" w:rsidRPr="00C2519C">
        <w:rPr>
          <w:rFonts w:cs="Times New Roman"/>
        </w:rPr>
        <w:t xml:space="preserve"> přicházejících s obdobím stárnutí</w:t>
      </w:r>
      <w:r w:rsidR="008A6784" w:rsidRPr="00C2519C">
        <w:rPr>
          <w:rFonts w:cs="Times New Roman"/>
        </w:rPr>
        <w:t>, odloučení od rodiny a proces adaptace na nové prostředí, ve kterém hraje důležitou roli i personál DpS.</w:t>
      </w:r>
    </w:p>
    <w:p w14:paraId="5C7D888B" w14:textId="498FBAAF" w:rsidR="003E64A7" w:rsidRPr="00C2519C" w:rsidRDefault="006A4B94" w:rsidP="003E64A7">
      <w:pPr>
        <w:pStyle w:val="Nadpis3"/>
        <w:rPr>
          <w:rFonts w:cs="Times New Roman"/>
        </w:rPr>
      </w:pPr>
      <w:bookmarkStart w:id="66" w:name="_Toc40446030"/>
      <w:r w:rsidRPr="00C2519C">
        <w:rPr>
          <w:rFonts w:cs="Times New Roman"/>
        </w:rPr>
        <w:t>Přijetí změn ve stáří</w:t>
      </w:r>
      <w:bookmarkEnd w:id="66"/>
    </w:p>
    <w:p w14:paraId="3F772F55" w14:textId="4F45DB71" w:rsidR="000973FB" w:rsidRPr="00C2519C" w:rsidRDefault="00A52B43" w:rsidP="00C870AA">
      <w:pPr>
        <w:rPr>
          <w:rFonts w:cs="Times New Roman"/>
          <w:i/>
          <w:iCs/>
        </w:rPr>
      </w:pPr>
      <w:r w:rsidRPr="00C2519C">
        <w:rPr>
          <w:rFonts w:cs="Times New Roman"/>
        </w:rPr>
        <w:t xml:space="preserve">Jak bylo zmíněno v teoretické části práce, senioři zaujímají k přijetí změn ve stáří různé postoje. </w:t>
      </w:r>
      <w:r w:rsidR="00455ED7" w:rsidRPr="00C2519C">
        <w:rPr>
          <w:rFonts w:cs="Times New Roman"/>
        </w:rPr>
        <w:t>Nejideálnější postoj je</w:t>
      </w:r>
      <w:r w:rsidRPr="00C2519C">
        <w:rPr>
          <w:rFonts w:cs="Times New Roman"/>
        </w:rPr>
        <w:t xml:space="preserve"> přij</w:t>
      </w:r>
      <w:r w:rsidR="00455ED7" w:rsidRPr="00C2519C">
        <w:rPr>
          <w:rFonts w:cs="Times New Roman"/>
        </w:rPr>
        <w:t>etí</w:t>
      </w:r>
      <w:r w:rsidRPr="00C2519C">
        <w:rPr>
          <w:rFonts w:cs="Times New Roman"/>
        </w:rPr>
        <w:t xml:space="preserve"> </w:t>
      </w:r>
      <w:r w:rsidR="00455ED7" w:rsidRPr="00C2519C">
        <w:rPr>
          <w:rFonts w:cs="Times New Roman"/>
        </w:rPr>
        <w:t xml:space="preserve">reality se všemi klady i zápory. </w:t>
      </w:r>
      <w:r w:rsidR="00F01FF9" w:rsidRPr="00C2519C">
        <w:rPr>
          <w:rFonts w:cs="Times New Roman"/>
        </w:rPr>
        <w:t>K přijetí změn participanti potřebovali smíření se s realitou.</w:t>
      </w:r>
      <w:r w:rsidR="00B46CEE" w:rsidRPr="00C2519C">
        <w:rPr>
          <w:rFonts w:cs="Times New Roman"/>
        </w:rPr>
        <w:t xml:space="preserve"> </w:t>
      </w:r>
      <w:r w:rsidR="00BA01A6" w:rsidRPr="00C2519C">
        <w:rPr>
          <w:rFonts w:cs="Times New Roman"/>
        </w:rPr>
        <w:t>Paní Božena</w:t>
      </w:r>
      <w:r w:rsidR="00824751" w:rsidRPr="00C2519C">
        <w:rPr>
          <w:rFonts w:cs="Times New Roman"/>
        </w:rPr>
        <w:t xml:space="preserve"> k postoji ke stáří uvedla: </w:t>
      </w:r>
      <w:r w:rsidR="00824751" w:rsidRPr="00C2519C">
        <w:rPr>
          <w:rFonts w:cs="Times New Roman"/>
          <w:i/>
          <w:iCs/>
        </w:rPr>
        <w:t>„Stojí to za h</w:t>
      </w:r>
      <w:r w:rsidR="002E7BC8" w:rsidRPr="00C2519C">
        <w:rPr>
          <w:rFonts w:cs="Times New Roman"/>
          <w:i/>
          <w:iCs/>
        </w:rPr>
        <w:t>ouby</w:t>
      </w:r>
      <w:r w:rsidR="00824751" w:rsidRPr="00C2519C">
        <w:rPr>
          <w:rFonts w:cs="Times New Roman"/>
          <w:i/>
          <w:iCs/>
        </w:rPr>
        <w:t>.“</w:t>
      </w:r>
      <w:r w:rsidR="00824751" w:rsidRPr="00C2519C">
        <w:rPr>
          <w:rFonts w:cs="Times New Roman"/>
        </w:rPr>
        <w:t xml:space="preserve"> Za tímto pocitem stojí především</w:t>
      </w:r>
      <w:r w:rsidR="008F6D50" w:rsidRPr="00C2519C">
        <w:rPr>
          <w:rFonts w:cs="Times New Roman"/>
        </w:rPr>
        <w:t xml:space="preserve"> prý</w:t>
      </w:r>
      <w:r w:rsidR="00824751" w:rsidRPr="00C2519C">
        <w:rPr>
          <w:rFonts w:cs="Times New Roman"/>
        </w:rPr>
        <w:t xml:space="preserve"> její úraz, který během chvíle změnil všechny představy o budoucnosti. </w:t>
      </w:r>
      <w:r w:rsidR="005B0026" w:rsidRPr="00C2519C">
        <w:rPr>
          <w:rFonts w:cs="Times New Roman"/>
        </w:rPr>
        <w:t>„</w:t>
      </w:r>
      <w:r w:rsidR="005B0026" w:rsidRPr="00C2519C">
        <w:rPr>
          <w:rFonts w:cs="Times New Roman"/>
          <w:i/>
          <w:iCs/>
        </w:rPr>
        <w:t>Vůbec jsem nechápala, co se děje. Najednou jsem byla na vozíku a to jsem si říkala, že bych se toho nechtěla dožít.</w:t>
      </w:r>
      <w:r w:rsidR="00994527" w:rsidRPr="00C2519C">
        <w:rPr>
          <w:rFonts w:cs="Times New Roman"/>
          <w:i/>
          <w:iCs/>
        </w:rPr>
        <w:t xml:space="preserve">“ </w:t>
      </w:r>
      <w:r w:rsidR="00994527" w:rsidRPr="00C2519C">
        <w:rPr>
          <w:rFonts w:cs="Times New Roman"/>
        </w:rPr>
        <w:t xml:space="preserve">Dodává, že s osudem se však musela smířit, </w:t>
      </w:r>
      <w:r w:rsidR="00994527" w:rsidRPr="00C2519C">
        <w:rPr>
          <w:rFonts w:cs="Times New Roman"/>
          <w:i/>
          <w:iCs/>
        </w:rPr>
        <w:t xml:space="preserve">„…prostě to tak přišlo.“ </w:t>
      </w:r>
    </w:p>
    <w:p w14:paraId="3C59EF3A" w14:textId="6B002D47" w:rsidR="000973FB" w:rsidRPr="00C2519C" w:rsidRDefault="00A878AD" w:rsidP="000973FB">
      <w:pPr>
        <w:pStyle w:val="Normln-prvn"/>
        <w:rPr>
          <w:rFonts w:cs="Times New Roman"/>
          <w:i/>
          <w:iCs/>
        </w:rPr>
      </w:pPr>
      <w:r w:rsidRPr="00C2519C">
        <w:rPr>
          <w:rFonts w:cs="Times New Roman"/>
        </w:rPr>
        <w:t>Přijmou</w:t>
      </w:r>
      <w:r w:rsidR="002E7BC8" w:rsidRPr="00C2519C">
        <w:rPr>
          <w:rFonts w:cs="Times New Roman"/>
        </w:rPr>
        <w:t>t</w:t>
      </w:r>
      <w:r w:rsidRPr="00C2519C">
        <w:rPr>
          <w:rFonts w:cs="Times New Roman"/>
        </w:rPr>
        <w:t xml:space="preserve"> veškeré změny a smířit se s osudem byla i volba </w:t>
      </w:r>
      <w:r w:rsidR="00A53921" w:rsidRPr="00C2519C">
        <w:rPr>
          <w:rFonts w:cs="Times New Roman"/>
        </w:rPr>
        <w:t>p</w:t>
      </w:r>
      <w:r w:rsidR="00BA01A6" w:rsidRPr="00C2519C">
        <w:rPr>
          <w:rFonts w:cs="Times New Roman"/>
        </w:rPr>
        <w:t>aní Marie</w:t>
      </w:r>
      <w:r w:rsidRPr="00C2519C">
        <w:rPr>
          <w:rFonts w:cs="Times New Roman"/>
        </w:rPr>
        <w:t>.</w:t>
      </w:r>
      <w:r w:rsidR="002A3D34" w:rsidRPr="00C2519C">
        <w:rPr>
          <w:rFonts w:cs="Times New Roman"/>
        </w:rPr>
        <w:t xml:space="preserve"> Se smířením participantce pomohly i slova pana faráře, které si pamatuje </w:t>
      </w:r>
      <w:r w:rsidR="008F6D50" w:rsidRPr="00C2519C">
        <w:rPr>
          <w:rFonts w:cs="Times New Roman"/>
        </w:rPr>
        <w:t xml:space="preserve">z dob svého </w:t>
      </w:r>
      <w:r w:rsidR="002A3D34" w:rsidRPr="00C2519C">
        <w:rPr>
          <w:rFonts w:cs="Times New Roman"/>
        </w:rPr>
        <w:t xml:space="preserve">mládí. </w:t>
      </w:r>
      <w:r w:rsidR="00E95DFE" w:rsidRPr="00C2519C">
        <w:rPr>
          <w:rFonts w:cs="Times New Roman"/>
          <w:i/>
          <w:iCs/>
        </w:rPr>
        <w:t xml:space="preserve">„Čeká to </w:t>
      </w:r>
      <w:proofErr w:type="spellStart"/>
      <w:r w:rsidR="00E95DFE" w:rsidRPr="00C2519C">
        <w:rPr>
          <w:rFonts w:cs="Times New Roman"/>
          <w:i/>
          <w:iCs/>
        </w:rPr>
        <w:t>každýho</w:t>
      </w:r>
      <w:proofErr w:type="spellEnd"/>
      <w:r w:rsidR="002E7BC8" w:rsidRPr="00C2519C">
        <w:rPr>
          <w:rFonts w:cs="Times New Roman"/>
          <w:i/>
          <w:iCs/>
        </w:rPr>
        <w:t>.</w:t>
      </w:r>
      <w:r w:rsidR="00E95DFE" w:rsidRPr="00C2519C">
        <w:rPr>
          <w:rFonts w:cs="Times New Roman"/>
          <w:i/>
          <w:iCs/>
        </w:rPr>
        <w:t xml:space="preserve"> I kdyby člověk měl několik milionů, tak si ten život nevykoupí. Život je spravedlivý a jednou přijde chvíle, kdy tady všechno ne</w:t>
      </w:r>
      <w:r w:rsidR="008F6D50" w:rsidRPr="00C2519C">
        <w:rPr>
          <w:rFonts w:cs="Times New Roman"/>
          <w:i/>
          <w:iCs/>
        </w:rPr>
        <w:t>ch</w:t>
      </w:r>
      <w:r w:rsidR="00E95DFE" w:rsidRPr="00C2519C">
        <w:rPr>
          <w:rFonts w:cs="Times New Roman"/>
          <w:i/>
          <w:iCs/>
        </w:rPr>
        <w:t>áme a půjdeme s prázdnýma rukama.“</w:t>
      </w:r>
      <w:r w:rsidR="00054BEF" w:rsidRPr="00C2519C">
        <w:rPr>
          <w:rFonts w:cs="Times New Roman"/>
          <w:i/>
          <w:iCs/>
        </w:rPr>
        <w:t xml:space="preserve"> </w:t>
      </w:r>
      <w:r w:rsidR="00054BEF" w:rsidRPr="00C2519C">
        <w:rPr>
          <w:rFonts w:cs="Times New Roman"/>
        </w:rPr>
        <w:t xml:space="preserve">Inspirací a životním vzorem byla klientce její babička, se kterou v mládí chodila pravidelně do kostela. Babička jí vždy říkala: </w:t>
      </w:r>
      <w:r w:rsidR="00054BEF" w:rsidRPr="00C2519C">
        <w:rPr>
          <w:rFonts w:cs="Times New Roman"/>
          <w:i/>
          <w:iCs/>
        </w:rPr>
        <w:t>„Pomodli se děvče, a za každé nové ráno poděkuj Pánu Bohu</w:t>
      </w:r>
      <w:r w:rsidR="006A4B94" w:rsidRPr="00C2519C">
        <w:rPr>
          <w:rFonts w:cs="Times New Roman"/>
          <w:i/>
          <w:iCs/>
        </w:rPr>
        <w:t>….</w:t>
      </w:r>
      <w:r w:rsidR="00C870AA" w:rsidRPr="00C2519C">
        <w:rPr>
          <w:rFonts w:cs="Times New Roman"/>
          <w:i/>
          <w:iCs/>
        </w:rPr>
        <w:t xml:space="preserve"> Tak teď už jsem šťastná, spokojená.“</w:t>
      </w:r>
      <w:r w:rsidR="00E84D04" w:rsidRPr="00C2519C">
        <w:rPr>
          <w:rFonts w:cs="Times New Roman"/>
          <w:i/>
          <w:iCs/>
        </w:rPr>
        <w:t xml:space="preserve"> </w:t>
      </w:r>
      <w:r w:rsidR="00E84D04" w:rsidRPr="00C2519C">
        <w:rPr>
          <w:rFonts w:cs="Times New Roman"/>
        </w:rPr>
        <w:t>Dle jejích slov, už se jí však život krátí</w:t>
      </w:r>
      <w:r w:rsidR="003F1C20" w:rsidRPr="00C2519C">
        <w:rPr>
          <w:rFonts w:cs="Times New Roman"/>
        </w:rPr>
        <w:t xml:space="preserve"> a</w:t>
      </w:r>
      <w:r w:rsidR="00E84D04" w:rsidRPr="00C2519C">
        <w:rPr>
          <w:rFonts w:cs="Times New Roman"/>
        </w:rPr>
        <w:t xml:space="preserve"> „</w:t>
      </w:r>
      <w:r w:rsidR="003F1C20" w:rsidRPr="00C2519C">
        <w:rPr>
          <w:rFonts w:cs="Times New Roman"/>
          <w:i/>
          <w:iCs/>
        </w:rPr>
        <w:t xml:space="preserve">může být </w:t>
      </w:r>
      <w:proofErr w:type="spellStart"/>
      <w:r w:rsidR="003F1C20" w:rsidRPr="00C2519C">
        <w:rPr>
          <w:rFonts w:cs="Times New Roman"/>
          <w:i/>
          <w:iCs/>
        </w:rPr>
        <w:t>každe</w:t>
      </w:r>
      <w:r w:rsidR="000973FB" w:rsidRPr="00C2519C">
        <w:rPr>
          <w:rFonts w:cs="Times New Roman"/>
          <w:i/>
          <w:iCs/>
        </w:rPr>
        <w:t>j</w:t>
      </w:r>
      <w:proofErr w:type="spellEnd"/>
      <w:r w:rsidR="003F1C20" w:rsidRPr="00C2519C">
        <w:rPr>
          <w:rFonts w:cs="Times New Roman"/>
          <w:i/>
          <w:iCs/>
        </w:rPr>
        <w:t xml:space="preserve"> den konec.</w:t>
      </w:r>
      <w:r w:rsidR="002A13B3" w:rsidRPr="00C2519C">
        <w:rPr>
          <w:rFonts w:cs="Times New Roman"/>
          <w:i/>
          <w:iCs/>
        </w:rPr>
        <w:t>“</w:t>
      </w:r>
      <w:r w:rsidR="00AC1B5A" w:rsidRPr="00C2519C">
        <w:rPr>
          <w:rFonts w:cs="Times New Roman"/>
          <w:i/>
          <w:iCs/>
        </w:rPr>
        <w:t xml:space="preserve"> </w:t>
      </w:r>
    </w:p>
    <w:p w14:paraId="25DBB5E2" w14:textId="77777777" w:rsidR="00130D3F" w:rsidRPr="00C2519C" w:rsidRDefault="002A13B3" w:rsidP="004A2A2B">
      <w:pPr>
        <w:pStyle w:val="Normln-prvn"/>
        <w:rPr>
          <w:rFonts w:cs="Times New Roman"/>
        </w:rPr>
      </w:pPr>
      <w:r w:rsidRPr="00C2519C">
        <w:rPr>
          <w:rFonts w:cs="Times New Roman"/>
        </w:rPr>
        <w:t xml:space="preserve">K přijetí změn </w:t>
      </w:r>
      <w:r w:rsidR="00A53921" w:rsidRPr="00C2519C">
        <w:rPr>
          <w:rFonts w:cs="Times New Roman"/>
        </w:rPr>
        <w:t>p</w:t>
      </w:r>
      <w:r w:rsidR="00BA01A6" w:rsidRPr="00C2519C">
        <w:rPr>
          <w:rFonts w:cs="Times New Roman"/>
        </w:rPr>
        <w:t>aní Věra</w:t>
      </w:r>
      <w:r w:rsidRPr="00C2519C">
        <w:rPr>
          <w:rFonts w:cs="Times New Roman"/>
        </w:rPr>
        <w:t xml:space="preserve"> uvedla, že jí pomohlo věřit. Věřit, že musí vydržet vše, co přijde.</w:t>
      </w:r>
      <w:r w:rsidR="00710363" w:rsidRPr="00C2519C">
        <w:rPr>
          <w:rFonts w:cs="Times New Roman"/>
        </w:rPr>
        <w:t xml:space="preserve"> Dodala, že zvyknout si musí každý</w:t>
      </w:r>
      <w:r w:rsidR="004C50DB" w:rsidRPr="00C2519C">
        <w:rPr>
          <w:rFonts w:cs="Times New Roman"/>
        </w:rPr>
        <w:t xml:space="preserve">. </w:t>
      </w:r>
      <w:r w:rsidR="004C50DB" w:rsidRPr="00C2519C">
        <w:rPr>
          <w:rFonts w:cs="Times New Roman"/>
          <w:i/>
          <w:iCs/>
        </w:rPr>
        <w:t>„Musíte, n</w:t>
      </w:r>
      <w:r w:rsidR="00710363" w:rsidRPr="00C2519C">
        <w:rPr>
          <w:rFonts w:cs="Times New Roman"/>
          <w:i/>
          <w:iCs/>
        </w:rPr>
        <w:t xml:space="preserve">ic </w:t>
      </w:r>
      <w:proofErr w:type="spellStart"/>
      <w:r w:rsidR="00710363" w:rsidRPr="00C2519C">
        <w:rPr>
          <w:rFonts w:cs="Times New Roman"/>
          <w:i/>
          <w:iCs/>
        </w:rPr>
        <w:t>jinýho</w:t>
      </w:r>
      <w:proofErr w:type="spellEnd"/>
      <w:r w:rsidR="00710363" w:rsidRPr="00C2519C">
        <w:rPr>
          <w:rFonts w:cs="Times New Roman"/>
          <w:i/>
          <w:iCs/>
        </w:rPr>
        <w:t xml:space="preserve"> nezbývá.“</w:t>
      </w:r>
      <w:r w:rsidRPr="00C2519C">
        <w:rPr>
          <w:rFonts w:cs="Times New Roman"/>
        </w:rPr>
        <w:t xml:space="preserve"> </w:t>
      </w:r>
      <w:r w:rsidR="00D0685B" w:rsidRPr="00C2519C">
        <w:rPr>
          <w:rFonts w:cs="Times New Roman"/>
        </w:rPr>
        <w:t>K přijetí reality</w:t>
      </w:r>
      <w:r w:rsidR="00F759EF" w:rsidRPr="00C2519C">
        <w:rPr>
          <w:rFonts w:cs="Times New Roman"/>
        </w:rPr>
        <w:t xml:space="preserve"> stáří</w:t>
      </w:r>
      <w:r w:rsidR="00D0685B" w:rsidRPr="00C2519C">
        <w:rPr>
          <w:rFonts w:cs="Times New Roman"/>
        </w:rPr>
        <w:t xml:space="preserve"> přistupuje s </w:t>
      </w:r>
      <w:r w:rsidR="00130D3F" w:rsidRPr="00C2519C">
        <w:rPr>
          <w:rFonts w:cs="Times New Roman"/>
        </w:rPr>
        <w:t>pokorou</w:t>
      </w:r>
      <w:r w:rsidR="00D0685B" w:rsidRPr="00C2519C">
        <w:rPr>
          <w:rFonts w:cs="Times New Roman"/>
        </w:rPr>
        <w:t xml:space="preserve"> i </w:t>
      </w:r>
      <w:r w:rsidR="00AE6F0B" w:rsidRPr="00C2519C">
        <w:rPr>
          <w:rFonts w:cs="Times New Roman"/>
        </w:rPr>
        <w:t>p</w:t>
      </w:r>
      <w:r w:rsidR="00BA01A6" w:rsidRPr="00C2519C">
        <w:rPr>
          <w:rFonts w:cs="Times New Roman"/>
        </w:rPr>
        <w:t xml:space="preserve">an </w:t>
      </w:r>
      <w:r w:rsidR="00AE6F0B" w:rsidRPr="00C2519C">
        <w:rPr>
          <w:rFonts w:cs="Times New Roman"/>
        </w:rPr>
        <w:t>Jiří</w:t>
      </w:r>
      <w:r w:rsidR="00D0685B" w:rsidRPr="00C2519C">
        <w:rPr>
          <w:rFonts w:cs="Times New Roman"/>
        </w:rPr>
        <w:t xml:space="preserve">, </w:t>
      </w:r>
      <w:r w:rsidR="00F759EF" w:rsidRPr="00C2519C">
        <w:rPr>
          <w:rFonts w:cs="Times New Roman"/>
        </w:rPr>
        <w:t>pro kterého je důležitá víra</w:t>
      </w:r>
      <w:r w:rsidR="00E04441" w:rsidRPr="00C2519C">
        <w:rPr>
          <w:rFonts w:cs="Times New Roman"/>
        </w:rPr>
        <w:t xml:space="preserve">. </w:t>
      </w:r>
      <w:r w:rsidR="00F759EF" w:rsidRPr="00C2519C">
        <w:rPr>
          <w:rFonts w:cs="Times New Roman"/>
          <w:i/>
          <w:iCs/>
        </w:rPr>
        <w:t>„</w:t>
      </w:r>
      <w:r w:rsidR="00503674" w:rsidRPr="00C2519C">
        <w:rPr>
          <w:rFonts w:cs="Times New Roman"/>
          <w:i/>
          <w:iCs/>
        </w:rPr>
        <w:t>Třeba smrti se nebojím. Mám svoje odsloužený a užil jsem si v životě dost. Já jsem věřící, ale do kostela nechodím. Mluvím přímo</w:t>
      </w:r>
      <w:r w:rsidR="000973FB" w:rsidRPr="00C2519C">
        <w:rPr>
          <w:rFonts w:cs="Times New Roman"/>
          <w:i/>
          <w:iCs/>
        </w:rPr>
        <w:t>,</w:t>
      </w:r>
      <w:r w:rsidR="00503674" w:rsidRPr="00C2519C">
        <w:rPr>
          <w:rFonts w:cs="Times New Roman"/>
          <w:i/>
          <w:iCs/>
        </w:rPr>
        <w:t xml:space="preserve"> </w:t>
      </w:r>
      <w:r w:rsidR="000973FB" w:rsidRPr="00C2519C">
        <w:rPr>
          <w:rFonts w:cs="Times New Roman"/>
          <w:i/>
          <w:iCs/>
        </w:rPr>
        <w:t>f</w:t>
      </w:r>
      <w:r w:rsidR="00503674" w:rsidRPr="00C2519C">
        <w:rPr>
          <w:rFonts w:cs="Times New Roman"/>
          <w:i/>
          <w:iCs/>
        </w:rPr>
        <w:t>unguje to. Víra je důležitá.“</w:t>
      </w:r>
      <w:r w:rsidR="00E04441" w:rsidRPr="00C2519C">
        <w:rPr>
          <w:rFonts w:cs="Times New Roman"/>
        </w:rPr>
        <w:t xml:space="preserve"> </w:t>
      </w:r>
    </w:p>
    <w:p w14:paraId="3521C802" w14:textId="38A94FB1" w:rsidR="009F44B1" w:rsidRPr="00C2519C" w:rsidRDefault="009F44B1" w:rsidP="004A2A2B">
      <w:pPr>
        <w:pStyle w:val="Normln-prvn"/>
        <w:rPr>
          <w:rFonts w:cs="Times New Roman"/>
          <w:i/>
          <w:iCs/>
        </w:rPr>
      </w:pPr>
      <w:r w:rsidRPr="00C2519C">
        <w:rPr>
          <w:rFonts w:cs="Times New Roman"/>
        </w:rPr>
        <w:t xml:space="preserve">Změny přijala dobře i </w:t>
      </w:r>
      <w:r w:rsidR="00A53921" w:rsidRPr="00C2519C">
        <w:rPr>
          <w:rFonts w:cs="Times New Roman"/>
        </w:rPr>
        <w:t>p</w:t>
      </w:r>
      <w:r w:rsidR="00BA01A6" w:rsidRPr="00C2519C">
        <w:rPr>
          <w:rFonts w:cs="Times New Roman"/>
        </w:rPr>
        <w:t>aní Květa</w:t>
      </w:r>
      <w:r w:rsidRPr="00C2519C">
        <w:rPr>
          <w:rFonts w:cs="Times New Roman"/>
        </w:rPr>
        <w:t>, které pobyt v DpS dodal potřebný klid.</w:t>
      </w:r>
      <w:r w:rsidR="00341E44" w:rsidRPr="00C2519C">
        <w:rPr>
          <w:rFonts w:cs="Times New Roman"/>
        </w:rPr>
        <w:t xml:space="preserve"> Pro </w:t>
      </w:r>
      <w:r w:rsidR="00A53921" w:rsidRPr="00C2519C">
        <w:rPr>
          <w:rFonts w:cs="Times New Roman"/>
        </w:rPr>
        <w:t>p</w:t>
      </w:r>
      <w:r w:rsidR="004323CC" w:rsidRPr="00C2519C">
        <w:rPr>
          <w:rFonts w:cs="Times New Roman"/>
        </w:rPr>
        <w:t>aní Mart</w:t>
      </w:r>
      <w:r w:rsidR="00A53921" w:rsidRPr="00C2519C">
        <w:rPr>
          <w:rFonts w:cs="Times New Roman"/>
        </w:rPr>
        <w:t>u</w:t>
      </w:r>
      <w:r w:rsidR="00341E44" w:rsidRPr="00C2519C">
        <w:rPr>
          <w:rFonts w:cs="Times New Roman"/>
        </w:rPr>
        <w:t xml:space="preserve"> znamenal příchod stáří zvýšenou závislost na pomoci okolí</w:t>
      </w:r>
      <w:r w:rsidR="005A3D05" w:rsidRPr="00C2519C">
        <w:rPr>
          <w:rFonts w:cs="Times New Roman"/>
        </w:rPr>
        <w:t>. To</w:t>
      </w:r>
      <w:r w:rsidR="00341E44" w:rsidRPr="00C2519C">
        <w:rPr>
          <w:rFonts w:cs="Times New Roman"/>
        </w:rPr>
        <w:t xml:space="preserve"> </w:t>
      </w:r>
      <w:r w:rsidR="005A3D05" w:rsidRPr="00C2519C">
        <w:rPr>
          <w:rFonts w:cs="Times New Roman"/>
        </w:rPr>
        <w:t>se odrazilo i na jejím dříve optimistickém přístupu k životu, který vystřídala mrzutost.</w:t>
      </w:r>
      <w:r w:rsidR="00D67DFD" w:rsidRPr="00C2519C">
        <w:rPr>
          <w:rFonts w:cs="Times New Roman"/>
        </w:rPr>
        <w:t xml:space="preserve"> </w:t>
      </w:r>
      <w:r w:rsidR="00D67DFD" w:rsidRPr="00C2519C">
        <w:rPr>
          <w:rFonts w:cs="Times New Roman"/>
          <w:i/>
          <w:iCs/>
        </w:rPr>
        <w:t>„Změnila jsem s</w:t>
      </w:r>
      <w:r w:rsidR="004A2A2B" w:rsidRPr="00C2519C">
        <w:rPr>
          <w:rFonts w:cs="Times New Roman"/>
          <w:i/>
          <w:iCs/>
        </w:rPr>
        <w:t xml:space="preserve">e. </w:t>
      </w:r>
      <w:r w:rsidR="004A2A2B" w:rsidRPr="00C2519C">
        <w:rPr>
          <w:rFonts w:cs="Times New Roman"/>
          <w:i/>
          <w:iCs/>
        </w:rPr>
        <w:lastRenderedPageBreak/>
        <w:t>D</w:t>
      </w:r>
      <w:r w:rsidR="00D67DFD" w:rsidRPr="00C2519C">
        <w:rPr>
          <w:rFonts w:cs="Times New Roman"/>
          <w:i/>
          <w:iCs/>
        </w:rPr>
        <w:t xml:space="preserve">říve jsem se víc usmívala, ale teď jsem furt mrzutá. Všechno proto, že </w:t>
      </w:r>
      <w:r w:rsidR="004A2A2B" w:rsidRPr="00C2519C">
        <w:rPr>
          <w:rFonts w:cs="Times New Roman"/>
          <w:i/>
          <w:iCs/>
        </w:rPr>
        <w:t xml:space="preserve">už </w:t>
      </w:r>
      <w:r w:rsidR="00D67DFD" w:rsidRPr="00C2519C">
        <w:rPr>
          <w:rFonts w:cs="Times New Roman"/>
          <w:i/>
          <w:iCs/>
        </w:rPr>
        <w:t>to není jako dřív</w:t>
      </w:r>
      <w:r w:rsidR="001E7C62" w:rsidRPr="00C2519C">
        <w:rPr>
          <w:rFonts w:cs="Times New Roman"/>
          <w:i/>
          <w:iCs/>
        </w:rPr>
        <w:t>.</w:t>
      </w:r>
      <w:r w:rsidR="007E14B5" w:rsidRPr="00C2519C">
        <w:rPr>
          <w:rFonts w:cs="Times New Roman"/>
        </w:rPr>
        <w:t>“</w:t>
      </w:r>
      <w:r w:rsidR="001E7C62" w:rsidRPr="00C2519C">
        <w:rPr>
          <w:rFonts w:cs="Times New Roman"/>
        </w:rPr>
        <w:t xml:space="preserve"> Změnu nepřijala dobře, </w:t>
      </w:r>
      <w:r w:rsidR="007E14B5" w:rsidRPr="00C2519C">
        <w:rPr>
          <w:rFonts w:cs="Times New Roman"/>
        </w:rPr>
        <w:t xml:space="preserve">ale nechce </w:t>
      </w:r>
      <w:r w:rsidR="004A2A2B" w:rsidRPr="00C2519C">
        <w:rPr>
          <w:rFonts w:cs="Times New Roman"/>
        </w:rPr>
        <w:t>tím</w:t>
      </w:r>
      <w:r w:rsidR="007E14B5" w:rsidRPr="00C2519C">
        <w:rPr>
          <w:rFonts w:cs="Times New Roman"/>
        </w:rPr>
        <w:t xml:space="preserve"> zatěžovat své okolí</w:t>
      </w:r>
      <w:r w:rsidR="001E7C62" w:rsidRPr="00C2519C">
        <w:rPr>
          <w:rFonts w:cs="Times New Roman"/>
        </w:rPr>
        <w:t>. „</w:t>
      </w:r>
      <w:r w:rsidR="001E7C62" w:rsidRPr="00C2519C">
        <w:rPr>
          <w:rFonts w:cs="Times New Roman"/>
          <w:i/>
          <w:iCs/>
        </w:rPr>
        <w:t>Dělám, že se nic neděje, ale jsem otrávená</w:t>
      </w:r>
      <w:r w:rsidR="00130D3F" w:rsidRPr="00C2519C">
        <w:rPr>
          <w:rFonts w:cs="Times New Roman"/>
          <w:i/>
          <w:iCs/>
        </w:rPr>
        <w:t>.</w:t>
      </w:r>
      <w:r w:rsidR="001E7C62" w:rsidRPr="00C2519C">
        <w:rPr>
          <w:rFonts w:cs="Times New Roman"/>
          <w:i/>
          <w:iCs/>
        </w:rPr>
        <w:t xml:space="preserve"> Zvyknout si musíte na všechno.</w:t>
      </w:r>
      <w:r w:rsidR="00407596" w:rsidRPr="00C2519C">
        <w:rPr>
          <w:rFonts w:cs="Times New Roman"/>
          <w:i/>
          <w:iCs/>
        </w:rPr>
        <w:t xml:space="preserve">“ </w:t>
      </w:r>
      <w:r w:rsidR="00407596" w:rsidRPr="00C2519C">
        <w:rPr>
          <w:rFonts w:cs="Times New Roman"/>
        </w:rPr>
        <w:t xml:space="preserve">Pro </w:t>
      </w:r>
      <w:r w:rsidR="00560652" w:rsidRPr="00C2519C">
        <w:rPr>
          <w:rFonts w:cs="Times New Roman"/>
        </w:rPr>
        <w:t>p</w:t>
      </w:r>
      <w:r w:rsidR="004323CC" w:rsidRPr="00C2519C">
        <w:rPr>
          <w:rFonts w:cs="Times New Roman"/>
        </w:rPr>
        <w:t>aní Ev</w:t>
      </w:r>
      <w:r w:rsidR="00560652" w:rsidRPr="00C2519C">
        <w:rPr>
          <w:rFonts w:cs="Times New Roman"/>
        </w:rPr>
        <w:t>u</w:t>
      </w:r>
      <w:r w:rsidR="00407596" w:rsidRPr="00C2519C">
        <w:rPr>
          <w:rFonts w:cs="Times New Roman"/>
        </w:rPr>
        <w:t xml:space="preserve"> znamenal příchod stáří </w:t>
      </w:r>
      <w:r w:rsidR="00636CA8" w:rsidRPr="00C2519C">
        <w:rPr>
          <w:rFonts w:cs="Times New Roman"/>
        </w:rPr>
        <w:t xml:space="preserve">častější zdravotní potíže. </w:t>
      </w:r>
      <w:r w:rsidR="00FF1CC6" w:rsidRPr="00C2519C">
        <w:rPr>
          <w:rFonts w:cs="Times New Roman"/>
          <w:i/>
          <w:iCs/>
        </w:rPr>
        <w:t>„Nikdy jsem nebývala nemocná, ale teď je to úplně jinak.“</w:t>
      </w:r>
    </w:p>
    <w:p w14:paraId="5263032E" w14:textId="096BB538" w:rsidR="00A96209" w:rsidRPr="00C2519C" w:rsidRDefault="00A96209" w:rsidP="004D059E">
      <w:pPr>
        <w:pStyle w:val="Normln-prvn"/>
        <w:rPr>
          <w:rFonts w:cs="Times New Roman"/>
        </w:rPr>
      </w:pPr>
      <w:r w:rsidRPr="00C2519C">
        <w:rPr>
          <w:rFonts w:cs="Times New Roman"/>
        </w:rPr>
        <w:t xml:space="preserve">Participanti se shodli, že </w:t>
      </w:r>
      <w:r w:rsidR="004D059E" w:rsidRPr="00C2519C">
        <w:rPr>
          <w:rFonts w:cs="Times New Roman"/>
        </w:rPr>
        <w:t>nejlepší způsob vedoucí k přijetí</w:t>
      </w:r>
      <w:r w:rsidRPr="00C2519C">
        <w:rPr>
          <w:rFonts w:cs="Times New Roman"/>
        </w:rPr>
        <w:t xml:space="preserve"> </w:t>
      </w:r>
      <w:r w:rsidR="004D059E" w:rsidRPr="00C2519C">
        <w:rPr>
          <w:rFonts w:cs="Times New Roman"/>
        </w:rPr>
        <w:t>změn je si na ně zvyknout. Jedná se tedy o nejideálnější způsob zaujatého postoje ke stáří</w:t>
      </w:r>
      <w:r w:rsidR="00E87BFF" w:rsidRPr="00C2519C">
        <w:rPr>
          <w:rFonts w:cs="Times New Roman"/>
        </w:rPr>
        <w:t>, přijetí stáří se všemi klady i zápory. Pro jednu z </w:t>
      </w:r>
      <w:proofErr w:type="spellStart"/>
      <w:r w:rsidR="00E87BFF" w:rsidRPr="00C2519C">
        <w:rPr>
          <w:rFonts w:cs="Times New Roman"/>
        </w:rPr>
        <w:t>participantek</w:t>
      </w:r>
      <w:proofErr w:type="spellEnd"/>
      <w:r w:rsidR="00E87BFF" w:rsidRPr="00C2519C">
        <w:rPr>
          <w:rFonts w:cs="Times New Roman"/>
        </w:rPr>
        <w:t xml:space="preserve"> to však tak lehké není, ale svými pocity nechce zatěžovat okolí. </w:t>
      </w:r>
    </w:p>
    <w:p w14:paraId="712E966B" w14:textId="7F350C58" w:rsidR="001C4B68" w:rsidRPr="00C2519C" w:rsidRDefault="001C4B68" w:rsidP="001C4B68">
      <w:pPr>
        <w:pStyle w:val="Nadpis3"/>
        <w:rPr>
          <w:rFonts w:cs="Times New Roman"/>
        </w:rPr>
      </w:pPr>
      <w:bookmarkStart w:id="67" w:name="_Toc40446031"/>
      <w:r w:rsidRPr="00C2519C">
        <w:rPr>
          <w:rFonts w:cs="Times New Roman"/>
        </w:rPr>
        <w:t>Není domov jako domov</w:t>
      </w:r>
      <w:bookmarkEnd w:id="67"/>
    </w:p>
    <w:p w14:paraId="44221448" w14:textId="144774D8" w:rsidR="000A6679" w:rsidRPr="00C2519C" w:rsidRDefault="001146CD" w:rsidP="000A6679">
      <w:pPr>
        <w:pStyle w:val="Normln-prvn"/>
        <w:rPr>
          <w:rFonts w:cs="Times New Roman"/>
        </w:rPr>
      </w:pPr>
      <w:r w:rsidRPr="00C2519C">
        <w:rPr>
          <w:rFonts w:cs="Times New Roman"/>
        </w:rPr>
        <w:t>Opuštění svého vlastního domova nebylo pro mnoho participantů jednoduché. Přestože se shodli, že domov pro seniory</w:t>
      </w:r>
      <w:r w:rsidR="001820F2" w:rsidRPr="00C2519C">
        <w:rPr>
          <w:rFonts w:cs="Times New Roman"/>
        </w:rPr>
        <w:t xml:space="preserve"> se </w:t>
      </w:r>
      <w:r w:rsidR="001975C9" w:rsidRPr="00C2519C">
        <w:rPr>
          <w:rFonts w:cs="Times New Roman"/>
        </w:rPr>
        <w:t>jim</w:t>
      </w:r>
      <w:r w:rsidR="001820F2" w:rsidRPr="00C2519C">
        <w:rPr>
          <w:rFonts w:cs="Times New Roman"/>
        </w:rPr>
        <w:t xml:space="preserve"> líbí a jsou s výběrem spokojeni, k</w:t>
      </w:r>
      <w:r w:rsidR="00B33292" w:rsidRPr="00C2519C">
        <w:rPr>
          <w:rFonts w:cs="Times New Roman"/>
        </w:rPr>
        <w:t> </w:t>
      </w:r>
      <w:r w:rsidR="001820F2" w:rsidRPr="00C2519C">
        <w:rPr>
          <w:rFonts w:cs="Times New Roman"/>
        </w:rPr>
        <w:t>přijetí</w:t>
      </w:r>
      <w:r w:rsidR="00B33292" w:rsidRPr="00C2519C">
        <w:rPr>
          <w:rFonts w:cs="Times New Roman"/>
        </w:rPr>
        <w:t xml:space="preserve"> zařízení jako nového</w:t>
      </w:r>
      <w:r w:rsidR="001820F2" w:rsidRPr="00C2519C">
        <w:rPr>
          <w:rFonts w:cs="Times New Roman"/>
        </w:rPr>
        <w:t xml:space="preserve"> domova to nestačí.</w:t>
      </w:r>
      <w:r w:rsidR="00B33292" w:rsidRPr="00C2519C">
        <w:rPr>
          <w:rFonts w:cs="Times New Roman"/>
        </w:rPr>
        <w:t xml:space="preserve"> </w:t>
      </w:r>
      <w:r w:rsidR="00B33292" w:rsidRPr="00C2519C">
        <w:rPr>
          <w:rFonts w:cs="Times New Roman"/>
          <w:i/>
          <w:iCs/>
        </w:rPr>
        <w:t xml:space="preserve">„Doma je doma,“ </w:t>
      </w:r>
      <w:r w:rsidR="00B33292" w:rsidRPr="00C2519C">
        <w:rPr>
          <w:rFonts w:cs="Times New Roman"/>
        </w:rPr>
        <w:t>shodovaly se výpovědi klientů.</w:t>
      </w:r>
      <w:r w:rsidR="007821E8" w:rsidRPr="00C2519C">
        <w:rPr>
          <w:rFonts w:cs="Times New Roman"/>
        </w:rPr>
        <w:t xml:space="preserve"> </w:t>
      </w:r>
      <w:r w:rsidR="00675DDE" w:rsidRPr="00C2519C">
        <w:rPr>
          <w:rFonts w:cs="Times New Roman"/>
          <w:i/>
          <w:iCs/>
        </w:rPr>
        <w:t>„To víte, na domov vzpomínáte</w:t>
      </w:r>
      <w:r w:rsidR="00041845" w:rsidRPr="00C2519C">
        <w:rPr>
          <w:rFonts w:cs="Times New Roman"/>
          <w:i/>
          <w:iCs/>
        </w:rPr>
        <w:t>,</w:t>
      </w:r>
      <w:r w:rsidR="000528F0" w:rsidRPr="00C2519C">
        <w:rPr>
          <w:rFonts w:cs="Times New Roman"/>
        </w:rPr>
        <w:t xml:space="preserve">“ </w:t>
      </w:r>
      <w:r w:rsidR="00041845" w:rsidRPr="00C2519C">
        <w:rPr>
          <w:rFonts w:cs="Times New Roman"/>
        </w:rPr>
        <w:t>u</w:t>
      </w:r>
      <w:r w:rsidR="000528F0" w:rsidRPr="00C2519C">
        <w:rPr>
          <w:rFonts w:cs="Times New Roman"/>
        </w:rPr>
        <w:t xml:space="preserve">vedla </w:t>
      </w:r>
      <w:r w:rsidR="00A53921" w:rsidRPr="00C2519C">
        <w:rPr>
          <w:rFonts w:cs="Times New Roman"/>
        </w:rPr>
        <w:t>p</w:t>
      </w:r>
      <w:r w:rsidR="00BA01A6" w:rsidRPr="00C2519C">
        <w:rPr>
          <w:rFonts w:cs="Times New Roman"/>
        </w:rPr>
        <w:t>aní Květa</w:t>
      </w:r>
      <w:r w:rsidR="000528F0" w:rsidRPr="00C2519C">
        <w:rPr>
          <w:rFonts w:cs="Times New Roman"/>
        </w:rPr>
        <w:t>.</w:t>
      </w:r>
      <w:r w:rsidR="000A6679" w:rsidRPr="00C2519C">
        <w:rPr>
          <w:rFonts w:cs="Times New Roman"/>
        </w:rPr>
        <w:t xml:space="preserve"> </w:t>
      </w:r>
      <w:r w:rsidR="00600D32" w:rsidRPr="00C2519C">
        <w:rPr>
          <w:rFonts w:cs="Times New Roman"/>
        </w:rPr>
        <w:t>Pobyt v domově pro seniory se od bydlení ve vlastním domě značně liší.</w:t>
      </w:r>
    </w:p>
    <w:p w14:paraId="44D813DD" w14:textId="32397BE7" w:rsidR="000A6679" w:rsidRPr="00C2519C" w:rsidRDefault="00BA01A6" w:rsidP="000A6679">
      <w:pPr>
        <w:pStyle w:val="Normln-prvn"/>
        <w:rPr>
          <w:rFonts w:cs="Times New Roman"/>
          <w:i/>
          <w:iCs/>
        </w:rPr>
      </w:pPr>
      <w:r w:rsidRPr="00C2519C">
        <w:rPr>
          <w:rFonts w:cs="Times New Roman"/>
        </w:rPr>
        <w:t>Paní Božena</w:t>
      </w:r>
      <w:r w:rsidR="000A6679" w:rsidRPr="00C2519C">
        <w:rPr>
          <w:rFonts w:cs="Times New Roman"/>
        </w:rPr>
        <w:t xml:space="preserve"> vzpomíná, jak šila různé modely</w:t>
      </w:r>
      <w:r w:rsidR="00BA698E" w:rsidRPr="00C2519C">
        <w:rPr>
          <w:rFonts w:cs="Times New Roman"/>
        </w:rPr>
        <w:t xml:space="preserve">, které zahlédla ve výloze obchodu. </w:t>
      </w:r>
      <w:r w:rsidR="005166C7" w:rsidRPr="00C2519C">
        <w:rPr>
          <w:rFonts w:cs="Times New Roman"/>
        </w:rPr>
        <w:t xml:space="preserve">Šití už ji dnes neláká. </w:t>
      </w:r>
      <w:r w:rsidR="00BA698E" w:rsidRPr="00C2519C">
        <w:rPr>
          <w:rFonts w:cs="Times New Roman"/>
        </w:rPr>
        <w:t>V DpS dle jejích slov zlenivěla</w:t>
      </w:r>
      <w:r w:rsidR="003D14AD" w:rsidRPr="00C2519C">
        <w:rPr>
          <w:rFonts w:cs="Times New Roman"/>
        </w:rPr>
        <w:t>:</w:t>
      </w:r>
      <w:r w:rsidR="00BA698E" w:rsidRPr="00C2519C">
        <w:rPr>
          <w:rFonts w:cs="Times New Roman"/>
        </w:rPr>
        <w:t xml:space="preserve"> </w:t>
      </w:r>
      <w:r w:rsidR="00BA698E" w:rsidRPr="00C2519C">
        <w:rPr>
          <w:rFonts w:cs="Times New Roman"/>
          <w:i/>
          <w:iCs/>
        </w:rPr>
        <w:t>„</w:t>
      </w:r>
      <w:r w:rsidR="005166C7" w:rsidRPr="00C2519C">
        <w:rPr>
          <w:rFonts w:cs="Times New Roman"/>
          <w:i/>
          <w:iCs/>
        </w:rPr>
        <w:t xml:space="preserve">Já už to dávno neumím a ani se mi už nechce. </w:t>
      </w:r>
      <w:r w:rsidR="001C4B68" w:rsidRPr="00C2519C">
        <w:rPr>
          <w:rFonts w:cs="Times New Roman"/>
          <w:i/>
          <w:iCs/>
        </w:rPr>
        <w:t xml:space="preserve">Já </w:t>
      </w:r>
      <w:proofErr w:type="spellStart"/>
      <w:r w:rsidR="001C4B68" w:rsidRPr="00C2519C">
        <w:rPr>
          <w:rFonts w:cs="Times New Roman"/>
          <w:i/>
          <w:iCs/>
        </w:rPr>
        <w:t>su</w:t>
      </w:r>
      <w:proofErr w:type="spellEnd"/>
      <w:r w:rsidR="001C4B68" w:rsidRPr="00C2519C">
        <w:rPr>
          <w:rFonts w:cs="Times New Roman"/>
          <w:i/>
          <w:iCs/>
        </w:rPr>
        <w:t xml:space="preserve"> lenošná</w:t>
      </w:r>
      <w:r w:rsidR="00D235A4" w:rsidRPr="00C2519C">
        <w:rPr>
          <w:rFonts w:cs="Times New Roman"/>
          <w:i/>
          <w:iCs/>
        </w:rPr>
        <w:t xml:space="preserve"> tady z toho ležení. </w:t>
      </w:r>
      <w:r w:rsidR="005166C7" w:rsidRPr="00C2519C">
        <w:rPr>
          <w:rFonts w:cs="Times New Roman"/>
          <w:i/>
          <w:iCs/>
        </w:rPr>
        <w:t>To radši televize, tam pořád něco dávají.</w:t>
      </w:r>
      <w:r w:rsidR="00D235A4" w:rsidRPr="00C2519C">
        <w:rPr>
          <w:rFonts w:cs="Times New Roman"/>
          <w:i/>
          <w:iCs/>
        </w:rPr>
        <w:t>“</w:t>
      </w:r>
    </w:p>
    <w:p w14:paraId="563606FE" w14:textId="5F63D001" w:rsidR="00600D32" w:rsidRPr="00C2519C" w:rsidRDefault="00BA01A6" w:rsidP="00600D32">
      <w:pPr>
        <w:pStyle w:val="Normln-prvn"/>
        <w:rPr>
          <w:rFonts w:cs="Times New Roman"/>
          <w:i/>
          <w:iCs/>
        </w:rPr>
      </w:pPr>
      <w:r w:rsidRPr="00C2519C">
        <w:rPr>
          <w:rFonts w:cs="Times New Roman"/>
        </w:rPr>
        <w:t>Paní Marie</w:t>
      </w:r>
      <w:r w:rsidR="001F72FE" w:rsidRPr="00C2519C">
        <w:rPr>
          <w:rFonts w:cs="Times New Roman"/>
        </w:rPr>
        <w:t xml:space="preserve"> vzpomíná na svůj krásný velký dům se svým pokojem, na sousedy, se kterými si vždy ráda povídala. </w:t>
      </w:r>
      <w:r w:rsidR="001F72FE" w:rsidRPr="00C2519C">
        <w:rPr>
          <w:rFonts w:cs="Times New Roman"/>
          <w:i/>
          <w:iCs/>
        </w:rPr>
        <w:t>„Zahrada, stromy, květiny, růže</w:t>
      </w:r>
      <w:r w:rsidR="00C25A94" w:rsidRPr="00C2519C">
        <w:rPr>
          <w:rFonts w:cs="Times New Roman"/>
          <w:i/>
          <w:iCs/>
        </w:rPr>
        <w:t xml:space="preserve"> a to všechno. To mi tady tak chybí… Mám strašně ráda květiny. To já tady tak chodím, sednu na lavičku a dívám se.“</w:t>
      </w:r>
      <w:r w:rsidR="001F72FE" w:rsidRPr="00C2519C">
        <w:rPr>
          <w:rFonts w:cs="Times New Roman"/>
          <w:i/>
          <w:iCs/>
        </w:rPr>
        <w:t xml:space="preserve"> </w:t>
      </w:r>
      <w:r w:rsidR="00945256" w:rsidRPr="00C2519C">
        <w:rPr>
          <w:rFonts w:cs="Times New Roman"/>
        </w:rPr>
        <w:t>Dny v DpS jsou pro ni dlouhé. „</w:t>
      </w:r>
      <w:r w:rsidR="00945256" w:rsidRPr="00C2519C">
        <w:rPr>
          <w:rFonts w:cs="Times New Roman"/>
          <w:i/>
          <w:iCs/>
        </w:rPr>
        <w:t xml:space="preserve">To tady jen ležíte, občas je něco v televizi a zase koukáte do tmy.“ </w:t>
      </w:r>
      <w:r w:rsidR="00945256" w:rsidRPr="00C2519C">
        <w:rPr>
          <w:rFonts w:cs="Times New Roman"/>
        </w:rPr>
        <w:t xml:space="preserve">Participantka si ráda povídá s ostatními seniorkami, popíjejí společně kávu a účastní se společných </w:t>
      </w:r>
      <w:r w:rsidR="008B0FDC" w:rsidRPr="00C2519C">
        <w:rPr>
          <w:rFonts w:cs="Times New Roman"/>
        </w:rPr>
        <w:t xml:space="preserve">aktivit jako je pečení, vaření nebo cvičení. </w:t>
      </w:r>
      <w:r w:rsidR="008B0FDC" w:rsidRPr="00C2519C">
        <w:rPr>
          <w:rFonts w:cs="Times New Roman"/>
          <w:i/>
          <w:iCs/>
        </w:rPr>
        <w:t xml:space="preserve">„Chybí mi tady kolo.“ </w:t>
      </w:r>
      <w:r w:rsidR="008B0FDC" w:rsidRPr="00C2519C">
        <w:rPr>
          <w:rFonts w:cs="Times New Roman"/>
        </w:rPr>
        <w:t xml:space="preserve">Postěžovala si dále </w:t>
      </w:r>
      <w:r w:rsidR="00FE05FA" w:rsidRPr="00C2519C">
        <w:rPr>
          <w:rFonts w:cs="Times New Roman"/>
        </w:rPr>
        <w:t>p</w:t>
      </w:r>
      <w:r w:rsidRPr="00C2519C">
        <w:rPr>
          <w:rFonts w:cs="Times New Roman"/>
        </w:rPr>
        <w:t>aní Marie</w:t>
      </w:r>
      <w:r w:rsidR="008B0FDC" w:rsidRPr="00C2519C">
        <w:rPr>
          <w:rFonts w:cs="Times New Roman"/>
        </w:rPr>
        <w:t>, která žila vždy aktivní život.</w:t>
      </w:r>
      <w:r w:rsidR="00867DF8" w:rsidRPr="00C2519C">
        <w:rPr>
          <w:rFonts w:cs="Times New Roman"/>
        </w:rPr>
        <w:t xml:space="preserve"> Klientka přiznala, že jí nevyho</w:t>
      </w:r>
      <w:r w:rsidR="009F0CDA" w:rsidRPr="00C2519C">
        <w:rPr>
          <w:rFonts w:cs="Times New Roman"/>
        </w:rPr>
        <w:t>v</w:t>
      </w:r>
      <w:r w:rsidR="00867DF8" w:rsidRPr="00C2519C">
        <w:rPr>
          <w:rFonts w:cs="Times New Roman"/>
        </w:rPr>
        <w:t xml:space="preserve">uje denní režim zařízení. </w:t>
      </w:r>
      <w:r w:rsidR="00867DF8" w:rsidRPr="00C2519C">
        <w:rPr>
          <w:rFonts w:cs="Times New Roman"/>
          <w:i/>
          <w:iCs/>
        </w:rPr>
        <w:t>„To si tady nemůžete nic řídit sama, to všechno sestřičky</w:t>
      </w:r>
      <w:r w:rsidR="009F0CDA" w:rsidRPr="00C2519C">
        <w:rPr>
          <w:rFonts w:cs="Times New Roman"/>
          <w:i/>
          <w:iCs/>
        </w:rPr>
        <w:t>. Už jsem si ale na to tak zvykla.“</w:t>
      </w:r>
    </w:p>
    <w:p w14:paraId="7A5947B8" w14:textId="29C928D7" w:rsidR="003924B0" w:rsidRPr="00C2519C" w:rsidRDefault="003924B0" w:rsidP="00600D32">
      <w:pPr>
        <w:pStyle w:val="Normln-prvn"/>
        <w:rPr>
          <w:rFonts w:cs="Times New Roman"/>
        </w:rPr>
      </w:pPr>
      <w:r w:rsidRPr="00C2519C">
        <w:rPr>
          <w:rFonts w:cs="Times New Roman"/>
        </w:rPr>
        <w:t>Aktivní život dříve žila</w:t>
      </w:r>
      <w:r w:rsidR="004C4B10" w:rsidRPr="00C2519C">
        <w:rPr>
          <w:rFonts w:cs="Times New Roman"/>
        </w:rPr>
        <w:t xml:space="preserve"> i</w:t>
      </w:r>
      <w:r w:rsidRPr="00C2519C">
        <w:rPr>
          <w:rFonts w:cs="Times New Roman"/>
        </w:rPr>
        <w:t xml:space="preserve"> </w:t>
      </w:r>
      <w:r w:rsidR="00FE05FA" w:rsidRPr="00C2519C">
        <w:rPr>
          <w:rFonts w:cs="Times New Roman"/>
        </w:rPr>
        <w:t>p</w:t>
      </w:r>
      <w:r w:rsidR="00BA01A6" w:rsidRPr="00C2519C">
        <w:rPr>
          <w:rFonts w:cs="Times New Roman"/>
        </w:rPr>
        <w:t>aní Květa</w:t>
      </w:r>
      <w:r w:rsidR="004C4B10" w:rsidRPr="00C2519C">
        <w:rPr>
          <w:rFonts w:cs="Times New Roman"/>
        </w:rPr>
        <w:t>.</w:t>
      </w:r>
      <w:r w:rsidRPr="00C2519C">
        <w:rPr>
          <w:rFonts w:cs="Times New Roman"/>
        </w:rPr>
        <w:t xml:space="preserve"> </w:t>
      </w:r>
      <w:r w:rsidR="004808F6" w:rsidRPr="00C2519C">
        <w:rPr>
          <w:rFonts w:cs="Times New Roman"/>
          <w:i/>
          <w:iCs/>
        </w:rPr>
        <w:t xml:space="preserve">„Já jsem měla doma pohyb a to mi tady chybí!“ </w:t>
      </w:r>
      <w:r w:rsidRPr="00C2519C">
        <w:rPr>
          <w:rFonts w:cs="Times New Roman"/>
        </w:rPr>
        <w:t>V DpS se snaží zůstat v kondici díky cvičení na strojích</w:t>
      </w:r>
      <w:r w:rsidR="00A07B41" w:rsidRPr="00C2519C">
        <w:rPr>
          <w:rFonts w:cs="Times New Roman"/>
        </w:rPr>
        <w:t xml:space="preserve"> a aktivizačním činnostem pro seniory. </w:t>
      </w:r>
      <w:r w:rsidR="004C4B10" w:rsidRPr="00C2519C">
        <w:rPr>
          <w:rFonts w:cs="Times New Roman"/>
        </w:rPr>
        <w:t>Využívá i</w:t>
      </w:r>
      <w:r w:rsidR="004808F6" w:rsidRPr="00C2519C">
        <w:rPr>
          <w:rFonts w:cs="Times New Roman"/>
        </w:rPr>
        <w:t xml:space="preserve"> na</w:t>
      </w:r>
      <w:r w:rsidR="004C4B10" w:rsidRPr="00C2519C">
        <w:rPr>
          <w:rFonts w:cs="Times New Roman"/>
        </w:rPr>
        <w:t>bídku</w:t>
      </w:r>
      <w:r w:rsidR="004808F6" w:rsidRPr="00C2519C">
        <w:rPr>
          <w:rFonts w:cs="Times New Roman"/>
        </w:rPr>
        <w:t xml:space="preserve"> masáž</w:t>
      </w:r>
      <w:r w:rsidR="004C4B10" w:rsidRPr="00C2519C">
        <w:rPr>
          <w:rFonts w:cs="Times New Roman"/>
        </w:rPr>
        <w:t>í</w:t>
      </w:r>
      <w:r w:rsidR="004808F6" w:rsidRPr="00C2519C">
        <w:rPr>
          <w:rFonts w:cs="Times New Roman"/>
        </w:rPr>
        <w:t xml:space="preserve">. </w:t>
      </w:r>
      <w:r w:rsidR="00856AAB" w:rsidRPr="00C2519C">
        <w:rPr>
          <w:rFonts w:cs="Times New Roman"/>
        </w:rPr>
        <w:t>Participantce však schází typická strava, kterou si vařila doma</w:t>
      </w:r>
      <w:r w:rsidR="004C4B10" w:rsidRPr="00C2519C">
        <w:rPr>
          <w:rFonts w:cs="Times New Roman"/>
        </w:rPr>
        <w:t>.</w:t>
      </w:r>
      <w:r w:rsidR="00856AAB" w:rsidRPr="00C2519C">
        <w:rPr>
          <w:rFonts w:cs="Times New Roman"/>
        </w:rPr>
        <w:t xml:space="preserve"> </w:t>
      </w:r>
      <w:r w:rsidR="00856AAB" w:rsidRPr="00C2519C">
        <w:rPr>
          <w:rFonts w:cs="Times New Roman"/>
          <w:i/>
          <w:iCs/>
        </w:rPr>
        <w:t>„Jídlo se mi tady ale nelíbí. Furt</w:t>
      </w:r>
      <w:r w:rsidR="009F0A69" w:rsidRPr="00C2519C">
        <w:rPr>
          <w:rFonts w:cs="Times New Roman"/>
          <w:i/>
          <w:iCs/>
        </w:rPr>
        <w:t xml:space="preserve"> </w:t>
      </w:r>
      <w:r w:rsidR="00856AAB" w:rsidRPr="00C2519C">
        <w:rPr>
          <w:rFonts w:cs="Times New Roman"/>
          <w:i/>
          <w:iCs/>
        </w:rPr>
        <w:t xml:space="preserve">dávají </w:t>
      </w:r>
      <w:proofErr w:type="spellStart"/>
      <w:r w:rsidR="00856AAB" w:rsidRPr="00C2519C">
        <w:rPr>
          <w:rFonts w:cs="Times New Roman"/>
          <w:i/>
          <w:iCs/>
        </w:rPr>
        <w:t>rýžu</w:t>
      </w:r>
      <w:proofErr w:type="spellEnd"/>
      <w:r w:rsidR="00856AAB" w:rsidRPr="00C2519C">
        <w:rPr>
          <w:rFonts w:cs="Times New Roman"/>
          <w:i/>
          <w:iCs/>
        </w:rPr>
        <w:t xml:space="preserve"> nebo těstoviny, občas brambory. Je mi z toho špatně, a to pak ani nemáte chuť na jídlo. Já mám ráda zelí nebo </w:t>
      </w:r>
      <w:r w:rsidR="00856AAB" w:rsidRPr="00C2519C">
        <w:rPr>
          <w:rFonts w:cs="Times New Roman"/>
          <w:i/>
          <w:iCs/>
        </w:rPr>
        <w:lastRenderedPageBreak/>
        <w:t xml:space="preserve">zelňačku a to tady za celou dobu neuvařili.“ </w:t>
      </w:r>
      <w:r w:rsidR="00856AAB" w:rsidRPr="00C2519C">
        <w:rPr>
          <w:rFonts w:cs="Times New Roman"/>
        </w:rPr>
        <w:t>Všichni ostatní participanti jsou se stravou spokojeni.</w:t>
      </w:r>
    </w:p>
    <w:p w14:paraId="2F7C1F8B" w14:textId="19D90DBB" w:rsidR="00F62826" w:rsidRPr="00C2519C" w:rsidRDefault="00C53BE4" w:rsidP="00600D32">
      <w:pPr>
        <w:pStyle w:val="Normln-prvn"/>
        <w:rPr>
          <w:rFonts w:cs="Times New Roman"/>
        </w:rPr>
      </w:pPr>
      <w:r w:rsidRPr="00C2519C">
        <w:rPr>
          <w:rFonts w:cs="Times New Roman"/>
        </w:rPr>
        <w:t xml:space="preserve">Jako doma se v DpS necítí ani </w:t>
      </w:r>
      <w:r w:rsidR="00FE05FA" w:rsidRPr="00C2519C">
        <w:rPr>
          <w:rFonts w:cs="Times New Roman"/>
        </w:rPr>
        <w:t>p</w:t>
      </w:r>
      <w:r w:rsidR="00BA01A6" w:rsidRPr="00C2519C">
        <w:rPr>
          <w:rFonts w:cs="Times New Roman"/>
        </w:rPr>
        <w:t>aní Věra</w:t>
      </w:r>
      <w:r w:rsidR="009E18B4" w:rsidRPr="00C2519C">
        <w:rPr>
          <w:rFonts w:cs="Times New Roman"/>
        </w:rPr>
        <w:t>:</w:t>
      </w:r>
      <w:r w:rsidRPr="00C2519C">
        <w:rPr>
          <w:rFonts w:cs="Times New Roman"/>
        </w:rPr>
        <w:t xml:space="preserve"> </w:t>
      </w:r>
      <w:r w:rsidRPr="00C2519C">
        <w:rPr>
          <w:rFonts w:cs="Times New Roman"/>
          <w:i/>
          <w:iCs/>
        </w:rPr>
        <w:t>„Jako doma to není, ale musíme to vydržet.</w:t>
      </w:r>
      <w:r w:rsidR="008162C3" w:rsidRPr="00C2519C">
        <w:rPr>
          <w:rFonts w:cs="Times New Roman"/>
          <w:i/>
          <w:iCs/>
        </w:rPr>
        <w:t xml:space="preserve"> Jak dlouho to ještě bude</w:t>
      </w:r>
      <w:r w:rsidR="009E18B4" w:rsidRPr="00C2519C">
        <w:rPr>
          <w:rFonts w:cs="Times New Roman"/>
          <w:i/>
          <w:iCs/>
        </w:rPr>
        <w:t>,</w:t>
      </w:r>
      <w:r w:rsidR="008162C3" w:rsidRPr="00C2519C">
        <w:rPr>
          <w:rFonts w:cs="Times New Roman"/>
          <w:i/>
          <w:iCs/>
        </w:rPr>
        <w:t xml:space="preserve"> nevím. Už jsem moc stará, já už tady dlouho nebudu. Je mi 92, tak už tady nechci zlo</w:t>
      </w:r>
      <w:r w:rsidR="007A1E58" w:rsidRPr="00C2519C">
        <w:rPr>
          <w:rFonts w:cs="Times New Roman"/>
          <w:i/>
          <w:iCs/>
        </w:rPr>
        <w:t>bi</w:t>
      </w:r>
      <w:r w:rsidR="009E18B4" w:rsidRPr="00C2519C">
        <w:rPr>
          <w:rFonts w:cs="Times New Roman"/>
          <w:i/>
          <w:iCs/>
        </w:rPr>
        <w:t>t,</w:t>
      </w:r>
      <w:r w:rsidR="007A1E58" w:rsidRPr="00C2519C">
        <w:rPr>
          <w:rFonts w:cs="Times New Roman"/>
          <w:i/>
          <w:iCs/>
        </w:rPr>
        <w:t>“</w:t>
      </w:r>
      <w:r w:rsidR="009E18B4" w:rsidRPr="00C2519C">
        <w:rPr>
          <w:rFonts w:cs="Times New Roman"/>
          <w:i/>
          <w:iCs/>
        </w:rPr>
        <w:t xml:space="preserve"> </w:t>
      </w:r>
      <w:r w:rsidR="009E18B4" w:rsidRPr="00C2519C">
        <w:rPr>
          <w:rFonts w:cs="Times New Roman"/>
        </w:rPr>
        <w:t>dodala se smíchem.</w:t>
      </w:r>
      <w:r w:rsidR="00B46CEE" w:rsidRPr="00C2519C">
        <w:rPr>
          <w:rFonts w:cs="Times New Roman"/>
        </w:rPr>
        <w:t xml:space="preserve"> </w:t>
      </w:r>
      <w:r w:rsidR="007A1E58" w:rsidRPr="00C2519C">
        <w:rPr>
          <w:rFonts w:cs="Times New Roman"/>
        </w:rPr>
        <w:t xml:space="preserve">Klientka se však ráda zúčastní společných aktivit a </w:t>
      </w:r>
      <w:r w:rsidR="00D358BB" w:rsidRPr="00C2519C">
        <w:rPr>
          <w:rFonts w:cs="Times New Roman"/>
        </w:rPr>
        <w:t>často tráví čas s ostatními seniorkami, se kterými si ráda povídá.</w:t>
      </w:r>
    </w:p>
    <w:p w14:paraId="4B5D5D80" w14:textId="739C5355" w:rsidR="00D358BB" w:rsidRPr="00C2519C" w:rsidRDefault="00D358BB" w:rsidP="00600D32">
      <w:pPr>
        <w:pStyle w:val="Normln-prvn"/>
        <w:rPr>
          <w:rFonts w:cs="Times New Roman"/>
        </w:rPr>
      </w:pPr>
      <w:r w:rsidRPr="00C2519C">
        <w:rPr>
          <w:rFonts w:cs="Times New Roman"/>
        </w:rPr>
        <w:t xml:space="preserve">S výrokem, že doma je doma souhlasí i </w:t>
      </w:r>
      <w:r w:rsidR="00AE6F0B" w:rsidRPr="00C2519C">
        <w:rPr>
          <w:rFonts w:cs="Times New Roman"/>
        </w:rPr>
        <w:t>p</w:t>
      </w:r>
      <w:r w:rsidR="00BA01A6" w:rsidRPr="00C2519C">
        <w:rPr>
          <w:rFonts w:cs="Times New Roman"/>
        </w:rPr>
        <w:t xml:space="preserve">an </w:t>
      </w:r>
      <w:r w:rsidR="00AE6F0B" w:rsidRPr="00C2519C">
        <w:rPr>
          <w:rFonts w:cs="Times New Roman"/>
        </w:rPr>
        <w:t>Jiří</w:t>
      </w:r>
      <w:r w:rsidR="003D14AD" w:rsidRPr="00C2519C">
        <w:rPr>
          <w:rFonts w:cs="Times New Roman"/>
        </w:rPr>
        <w:t>:</w:t>
      </w:r>
      <w:r w:rsidR="00427C2A" w:rsidRPr="00C2519C">
        <w:rPr>
          <w:rFonts w:cs="Times New Roman"/>
        </w:rPr>
        <w:t xml:space="preserve"> </w:t>
      </w:r>
      <w:r w:rsidR="00D75A37" w:rsidRPr="00C2519C">
        <w:rPr>
          <w:rFonts w:cs="Times New Roman"/>
          <w:i/>
          <w:iCs/>
        </w:rPr>
        <w:t>„Víte, jestli by se to tak dalo říct, t</w:t>
      </w:r>
      <w:r w:rsidR="00427C2A" w:rsidRPr="00C2519C">
        <w:rPr>
          <w:rFonts w:cs="Times New Roman"/>
          <w:i/>
          <w:iCs/>
        </w:rPr>
        <w:t>ady musíte dodržovat nějaký domovní řád, přestože vás nic neomezuje</w:t>
      </w:r>
      <w:r w:rsidR="00D75A37" w:rsidRPr="00C2519C">
        <w:rPr>
          <w:rFonts w:cs="Times New Roman"/>
          <w:i/>
          <w:iCs/>
        </w:rPr>
        <w:t xml:space="preserve">.“ </w:t>
      </w:r>
      <w:r w:rsidR="00D75A37" w:rsidRPr="00C2519C">
        <w:rPr>
          <w:rFonts w:cs="Times New Roman"/>
        </w:rPr>
        <w:t>Nic mu však v domově neschází</w:t>
      </w:r>
      <w:r w:rsidR="009337E7" w:rsidRPr="00C2519C">
        <w:rPr>
          <w:rFonts w:cs="Times New Roman"/>
        </w:rPr>
        <w:t xml:space="preserve"> a má pocit, že pobyt v zařízení mu dokonce prospívá. </w:t>
      </w:r>
      <w:r w:rsidR="00C71A58" w:rsidRPr="00C2519C">
        <w:rPr>
          <w:rFonts w:cs="Times New Roman"/>
        </w:rPr>
        <w:t xml:space="preserve">Participant </w:t>
      </w:r>
      <w:r w:rsidR="009337E7" w:rsidRPr="00C2519C">
        <w:rPr>
          <w:rFonts w:cs="Times New Roman"/>
        </w:rPr>
        <w:t>je velmi společenský a rád tráví společný čas s dalšími seniory a povídá si</w:t>
      </w:r>
      <w:r w:rsidR="00520ADC" w:rsidRPr="00C2519C">
        <w:rPr>
          <w:rFonts w:cs="Times New Roman"/>
        </w:rPr>
        <w:t>. Jelikož má svůj notebook, tráví spoustu času i něm.</w:t>
      </w:r>
      <w:r w:rsidR="00F46C43" w:rsidRPr="00C2519C">
        <w:rPr>
          <w:rFonts w:cs="Times New Roman"/>
        </w:rPr>
        <w:t xml:space="preserve"> </w:t>
      </w:r>
    </w:p>
    <w:p w14:paraId="524C5BC6" w14:textId="771889BB" w:rsidR="008D10FE" w:rsidRPr="00C2519C" w:rsidRDefault="00262E26" w:rsidP="00600D32">
      <w:pPr>
        <w:pStyle w:val="Normln-prvn"/>
        <w:rPr>
          <w:rFonts w:cs="Times New Roman"/>
        </w:rPr>
      </w:pPr>
      <w:r w:rsidRPr="00C2519C">
        <w:rPr>
          <w:rFonts w:cs="Times New Roman"/>
        </w:rPr>
        <w:t xml:space="preserve">Myšlenky na svůj domov mají i </w:t>
      </w:r>
      <w:r w:rsidR="00560652" w:rsidRPr="00C2519C">
        <w:rPr>
          <w:rFonts w:cs="Times New Roman"/>
        </w:rPr>
        <w:t>p</w:t>
      </w:r>
      <w:r w:rsidR="004323CC" w:rsidRPr="00C2519C">
        <w:rPr>
          <w:rFonts w:cs="Times New Roman"/>
        </w:rPr>
        <w:t>aní Marta</w:t>
      </w:r>
      <w:r w:rsidRPr="00C2519C">
        <w:rPr>
          <w:rFonts w:cs="Times New Roman"/>
        </w:rPr>
        <w:t xml:space="preserve"> a </w:t>
      </w:r>
      <w:r w:rsidR="00560652" w:rsidRPr="00C2519C">
        <w:rPr>
          <w:rFonts w:cs="Times New Roman"/>
        </w:rPr>
        <w:t>p</w:t>
      </w:r>
      <w:r w:rsidR="004323CC" w:rsidRPr="00C2519C">
        <w:rPr>
          <w:rFonts w:cs="Times New Roman"/>
        </w:rPr>
        <w:t>aní Eva</w:t>
      </w:r>
      <w:r w:rsidRPr="00C2519C">
        <w:rPr>
          <w:rFonts w:cs="Times New Roman"/>
        </w:rPr>
        <w:t>, které se s</w:t>
      </w:r>
      <w:r w:rsidR="008D10FE" w:rsidRPr="00C2519C">
        <w:rPr>
          <w:rFonts w:cs="Times New Roman"/>
        </w:rPr>
        <w:t> odchodem do DpS stále nesrovnal</w:t>
      </w:r>
      <w:r w:rsidRPr="00C2519C">
        <w:rPr>
          <w:rFonts w:cs="Times New Roman"/>
        </w:rPr>
        <w:t>y.</w:t>
      </w:r>
      <w:r w:rsidR="008D10FE" w:rsidRPr="00C2519C">
        <w:rPr>
          <w:rFonts w:cs="Times New Roman"/>
        </w:rPr>
        <w:t xml:space="preserve"> </w:t>
      </w:r>
      <w:r w:rsidR="00B4776C" w:rsidRPr="00C2519C">
        <w:rPr>
          <w:rFonts w:cs="Times New Roman"/>
        </w:rPr>
        <w:t xml:space="preserve">Přestože se jim prostředí DpS líbí, i ony naznaly, že doma je doma. </w:t>
      </w:r>
      <w:r w:rsidR="004323CC" w:rsidRPr="00C2519C">
        <w:rPr>
          <w:rFonts w:cs="Times New Roman"/>
        </w:rPr>
        <w:t>Paní Marta</w:t>
      </w:r>
      <w:r w:rsidR="00B4776C" w:rsidRPr="00C2519C">
        <w:rPr>
          <w:rFonts w:cs="Times New Roman"/>
        </w:rPr>
        <w:t xml:space="preserve"> často přemýšlí nad svým rozhodnutím o nástupu do DpS. Nyní by raději strávila </w:t>
      </w:r>
      <w:r w:rsidR="00527A08" w:rsidRPr="00C2519C">
        <w:rPr>
          <w:rFonts w:cs="Times New Roman"/>
        </w:rPr>
        <w:t xml:space="preserve">stáří ve svém domě nebo u svých dětí. Okomentovala to však se slovy: </w:t>
      </w:r>
      <w:r w:rsidR="00527A08" w:rsidRPr="00C2519C">
        <w:rPr>
          <w:rFonts w:cs="Times New Roman"/>
          <w:i/>
          <w:iCs/>
        </w:rPr>
        <w:t>„Asi by to se</w:t>
      </w:r>
      <w:r w:rsidR="00C054D8" w:rsidRPr="00C2519C">
        <w:rPr>
          <w:rFonts w:cs="Times New Roman"/>
          <w:i/>
          <w:iCs/>
        </w:rPr>
        <w:t xml:space="preserve"> </w:t>
      </w:r>
      <w:r w:rsidR="00527A08" w:rsidRPr="00C2519C">
        <w:rPr>
          <w:rFonts w:cs="Times New Roman"/>
          <w:i/>
          <w:iCs/>
        </w:rPr>
        <w:t>mnou bylo těžké a skončila bych kdo</w:t>
      </w:r>
      <w:r w:rsidR="00C054D8" w:rsidRPr="00C2519C">
        <w:rPr>
          <w:rFonts w:cs="Times New Roman"/>
          <w:i/>
          <w:iCs/>
        </w:rPr>
        <w:t xml:space="preserve"> </w:t>
      </w:r>
      <w:r w:rsidR="00527A08" w:rsidRPr="00C2519C">
        <w:rPr>
          <w:rFonts w:cs="Times New Roman"/>
          <w:i/>
          <w:iCs/>
        </w:rPr>
        <w:t>ví kde.“</w:t>
      </w:r>
      <w:r w:rsidR="00B4776C" w:rsidRPr="00C2519C">
        <w:rPr>
          <w:rFonts w:cs="Times New Roman"/>
          <w:i/>
          <w:iCs/>
        </w:rPr>
        <w:t xml:space="preserve"> </w:t>
      </w:r>
      <w:r w:rsidR="00C054D8" w:rsidRPr="00C2519C">
        <w:rPr>
          <w:rFonts w:cs="Times New Roman"/>
        </w:rPr>
        <w:t xml:space="preserve">Participantka </w:t>
      </w:r>
      <w:r w:rsidR="00527A08" w:rsidRPr="00C2519C">
        <w:rPr>
          <w:rFonts w:cs="Times New Roman"/>
        </w:rPr>
        <w:t>však měla štěstí na svou spolubydlící</w:t>
      </w:r>
      <w:r w:rsidR="0021620E" w:rsidRPr="00C2519C">
        <w:rPr>
          <w:rFonts w:cs="Times New Roman"/>
        </w:rPr>
        <w:t>, se kterou si od prvního dne porozuměly</w:t>
      </w:r>
      <w:r w:rsidR="006A69CA" w:rsidRPr="00C2519C">
        <w:rPr>
          <w:rFonts w:cs="Times New Roman"/>
        </w:rPr>
        <w:t>.</w:t>
      </w:r>
      <w:r w:rsidR="0021620E" w:rsidRPr="00C2519C">
        <w:rPr>
          <w:rFonts w:cs="Times New Roman"/>
        </w:rPr>
        <w:t xml:space="preserve"> </w:t>
      </w:r>
      <w:r w:rsidR="006A69CA" w:rsidRPr="00C2519C">
        <w:rPr>
          <w:rFonts w:cs="Times New Roman"/>
        </w:rPr>
        <w:t>Byla jí od prvního dne oporou:</w:t>
      </w:r>
      <w:r w:rsidR="0021620E" w:rsidRPr="00C2519C">
        <w:rPr>
          <w:rFonts w:cs="Times New Roman"/>
        </w:rPr>
        <w:t xml:space="preserve"> „</w:t>
      </w:r>
      <w:r w:rsidR="0021620E" w:rsidRPr="00C2519C">
        <w:rPr>
          <w:rFonts w:cs="Times New Roman"/>
          <w:i/>
          <w:iCs/>
        </w:rPr>
        <w:t xml:space="preserve">Pomohla mi nejvíc moje spolubydlící, hodně mě podporuje. Sestřičky mi říkaly, když jsem přijela, že budu </w:t>
      </w:r>
      <w:r w:rsidR="00A3123B" w:rsidRPr="00C2519C">
        <w:rPr>
          <w:rFonts w:cs="Times New Roman"/>
          <w:i/>
          <w:iCs/>
        </w:rPr>
        <w:t xml:space="preserve">mít tu nejhodnější spolubydlící. Je to tak!“ </w:t>
      </w:r>
      <w:r w:rsidR="00A3123B" w:rsidRPr="00C2519C">
        <w:rPr>
          <w:rFonts w:cs="Times New Roman"/>
        </w:rPr>
        <w:t>Seniorky spolu rády pijí kávu a povídají si.</w:t>
      </w:r>
      <w:r w:rsidR="00EB70A8" w:rsidRPr="00C2519C">
        <w:rPr>
          <w:rFonts w:cs="Times New Roman"/>
        </w:rPr>
        <w:t xml:space="preserve"> </w:t>
      </w:r>
      <w:r w:rsidR="004323CC" w:rsidRPr="00C2519C">
        <w:rPr>
          <w:rFonts w:cs="Times New Roman"/>
        </w:rPr>
        <w:t>Paní Eva</w:t>
      </w:r>
      <w:r w:rsidR="008D10FE" w:rsidRPr="00C2519C">
        <w:rPr>
          <w:rFonts w:cs="Times New Roman"/>
        </w:rPr>
        <w:t xml:space="preserve"> často myslí na to, co bude s jejím domem. </w:t>
      </w:r>
      <w:r w:rsidR="008D10FE" w:rsidRPr="00C2519C">
        <w:rPr>
          <w:rFonts w:cs="Times New Roman"/>
          <w:i/>
          <w:iCs/>
        </w:rPr>
        <w:t xml:space="preserve">„Pořád se s tím nemůžu vyrovnat, že jsem musela opustit všechno doma a jít do cizího, ale co nadělám.“ </w:t>
      </w:r>
      <w:r w:rsidR="00EB70A8" w:rsidRPr="00C2519C">
        <w:rPr>
          <w:rFonts w:cs="Times New Roman"/>
        </w:rPr>
        <w:t xml:space="preserve">Pro lepší pocit v DpS by </w:t>
      </w:r>
      <w:r w:rsidR="006A69CA" w:rsidRPr="00C2519C">
        <w:rPr>
          <w:rFonts w:cs="Times New Roman"/>
        </w:rPr>
        <w:t xml:space="preserve">participantce </w:t>
      </w:r>
      <w:r w:rsidR="00EB70A8" w:rsidRPr="00C2519C">
        <w:rPr>
          <w:rFonts w:cs="Times New Roman"/>
        </w:rPr>
        <w:t xml:space="preserve">pomohlo, mít své staré křeslo a hodiny po její mamince. Křeslo </w:t>
      </w:r>
      <w:r w:rsidR="006A69CA" w:rsidRPr="00C2519C">
        <w:rPr>
          <w:rFonts w:cs="Times New Roman"/>
        </w:rPr>
        <w:t xml:space="preserve">tu </w:t>
      </w:r>
      <w:r w:rsidR="00EB70A8" w:rsidRPr="00C2519C">
        <w:rPr>
          <w:rFonts w:cs="Times New Roman"/>
        </w:rPr>
        <w:t xml:space="preserve">sice má, není však </w:t>
      </w:r>
      <w:r w:rsidR="006A69CA" w:rsidRPr="00C2519C">
        <w:rPr>
          <w:rFonts w:cs="Times New Roman"/>
        </w:rPr>
        <w:t xml:space="preserve">pro ni </w:t>
      </w:r>
      <w:r w:rsidR="00EB70A8" w:rsidRPr="00C2519C">
        <w:rPr>
          <w:rFonts w:cs="Times New Roman"/>
        </w:rPr>
        <w:t>tolik pohodlné.</w:t>
      </w:r>
    </w:p>
    <w:p w14:paraId="5238BEDB" w14:textId="6DA28D38" w:rsidR="00727142" w:rsidRPr="00C2519C" w:rsidRDefault="007C090B" w:rsidP="00727142">
      <w:pPr>
        <w:pStyle w:val="Normln-prvn"/>
        <w:rPr>
          <w:rFonts w:cs="Times New Roman"/>
          <w:i/>
          <w:iCs/>
        </w:rPr>
      </w:pPr>
      <w:r w:rsidRPr="00C2519C">
        <w:rPr>
          <w:rFonts w:cs="Times New Roman"/>
        </w:rPr>
        <w:t xml:space="preserve">Při procesu adaptace klientům byl značnou podporou personál, se kterým jsou všichni </w:t>
      </w:r>
      <w:r w:rsidR="00CD4318" w:rsidRPr="00C2519C">
        <w:rPr>
          <w:rFonts w:cs="Times New Roman"/>
        </w:rPr>
        <w:t>participanti spokojeni</w:t>
      </w:r>
      <w:r w:rsidRPr="00C2519C">
        <w:rPr>
          <w:rFonts w:cs="Times New Roman"/>
        </w:rPr>
        <w:t>.</w:t>
      </w:r>
      <w:r w:rsidR="00CD4318" w:rsidRPr="00C2519C">
        <w:rPr>
          <w:rFonts w:cs="Times New Roman"/>
        </w:rPr>
        <w:t xml:space="preserve"> </w:t>
      </w:r>
      <w:r w:rsidR="00CD4318" w:rsidRPr="00C2519C">
        <w:rPr>
          <w:rFonts w:cs="Times New Roman"/>
          <w:i/>
          <w:iCs/>
        </w:rPr>
        <w:t>„Sestřičky jsou hodný, se vším pomůžou, to jsem doma neměla</w:t>
      </w:r>
      <w:r w:rsidR="0091555D" w:rsidRPr="00C2519C">
        <w:rPr>
          <w:rFonts w:cs="Times New Roman"/>
          <w:i/>
          <w:iCs/>
        </w:rPr>
        <w:t>,</w:t>
      </w:r>
      <w:r w:rsidR="00CD4318" w:rsidRPr="00C2519C">
        <w:rPr>
          <w:rFonts w:cs="Times New Roman"/>
          <w:i/>
          <w:iCs/>
        </w:rPr>
        <w:t>“</w:t>
      </w:r>
      <w:r w:rsidR="00656947" w:rsidRPr="00C2519C">
        <w:rPr>
          <w:rFonts w:cs="Times New Roman"/>
        </w:rPr>
        <w:t xml:space="preserve"> </w:t>
      </w:r>
      <w:r w:rsidR="0091555D" w:rsidRPr="00C2519C">
        <w:rPr>
          <w:rFonts w:cs="Times New Roman"/>
        </w:rPr>
        <w:t>u</w:t>
      </w:r>
      <w:r w:rsidR="00656947" w:rsidRPr="00C2519C">
        <w:rPr>
          <w:rFonts w:cs="Times New Roman"/>
        </w:rPr>
        <w:t xml:space="preserve">vedla </w:t>
      </w:r>
      <w:r w:rsidR="00FE05FA" w:rsidRPr="00C2519C">
        <w:rPr>
          <w:rFonts w:cs="Times New Roman"/>
        </w:rPr>
        <w:t>p</w:t>
      </w:r>
      <w:r w:rsidR="00BA01A6" w:rsidRPr="00C2519C">
        <w:rPr>
          <w:rFonts w:cs="Times New Roman"/>
        </w:rPr>
        <w:t>aní Květa</w:t>
      </w:r>
      <w:r w:rsidR="00656947" w:rsidRPr="00C2519C">
        <w:rPr>
          <w:rFonts w:cs="Times New Roman"/>
        </w:rPr>
        <w:t>.</w:t>
      </w:r>
      <w:r w:rsidR="007821E8" w:rsidRPr="00C2519C">
        <w:rPr>
          <w:rFonts w:cs="Times New Roman"/>
        </w:rPr>
        <w:t xml:space="preserve"> </w:t>
      </w:r>
      <w:r w:rsidR="005017C4" w:rsidRPr="00C2519C">
        <w:rPr>
          <w:rFonts w:cs="Times New Roman"/>
        </w:rPr>
        <w:t xml:space="preserve">Milý, vstřícný a ochotný personál zmínili všichni participanti. </w:t>
      </w:r>
      <w:r w:rsidR="005F150A" w:rsidRPr="00C2519C">
        <w:rPr>
          <w:rFonts w:cs="Times New Roman"/>
          <w:i/>
          <w:iCs/>
        </w:rPr>
        <w:t>„Sestřičky vám vždycky vyjdou vstříc</w:t>
      </w:r>
      <w:r w:rsidR="00237489" w:rsidRPr="00C2519C">
        <w:rPr>
          <w:rFonts w:cs="Times New Roman"/>
          <w:i/>
          <w:iCs/>
        </w:rPr>
        <w:t>. Veškeré jednání fajn.</w:t>
      </w:r>
      <w:r w:rsidR="005F150A" w:rsidRPr="00C2519C">
        <w:rPr>
          <w:rFonts w:cs="Times New Roman"/>
          <w:i/>
          <w:iCs/>
        </w:rPr>
        <w:t xml:space="preserve"> Dneska jsem si vlastně říkal, že asi začnu zakrňovat, protože všechno tady mám</w:t>
      </w:r>
      <w:r w:rsidR="00DD675B" w:rsidRPr="00C2519C">
        <w:rPr>
          <w:rFonts w:cs="Times New Roman"/>
          <w:i/>
          <w:iCs/>
        </w:rPr>
        <w:t>,</w:t>
      </w:r>
      <w:r w:rsidR="005F150A" w:rsidRPr="00C2519C">
        <w:rPr>
          <w:rFonts w:cs="Times New Roman"/>
          <w:i/>
          <w:iCs/>
        </w:rPr>
        <w:t>“</w:t>
      </w:r>
      <w:r w:rsidR="00237489" w:rsidRPr="00C2519C">
        <w:rPr>
          <w:rFonts w:cs="Times New Roman"/>
          <w:i/>
          <w:iCs/>
        </w:rPr>
        <w:t xml:space="preserve"> </w:t>
      </w:r>
      <w:r w:rsidR="00DD675B" w:rsidRPr="00C2519C">
        <w:rPr>
          <w:rFonts w:cs="Times New Roman"/>
        </w:rPr>
        <w:t>v</w:t>
      </w:r>
      <w:r w:rsidR="00237489" w:rsidRPr="00C2519C">
        <w:rPr>
          <w:rFonts w:cs="Times New Roman"/>
        </w:rPr>
        <w:t>ypověděl spokojený</w:t>
      </w:r>
      <w:r w:rsidR="00DD675B" w:rsidRPr="00C2519C">
        <w:rPr>
          <w:rFonts w:cs="Times New Roman"/>
        </w:rPr>
        <w:t xml:space="preserve"> pan Jiří</w:t>
      </w:r>
      <w:r w:rsidR="00237489" w:rsidRPr="00C2519C">
        <w:rPr>
          <w:rFonts w:cs="Times New Roman"/>
        </w:rPr>
        <w:t xml:space="preserve">. </w:t>
      </w:r>
      <w:r w:rsidR="004323CC" w:rsidRPr="00C2519C">
        <w:rPr>
          <w:rFonts w:cs="Times New Roman"/>
        </w:rPr>
        <w:t>Paní Eva</w:t>
      </w:r>
      <w:r w:rsidR="00560652" w:rsidRPr="00C2519C">
        <w:rPr>
          <w:rFonts w:cs="Times New Roman"/>
        </w:rPr>
        <w:t xml:space="preserve"> </w:t>
      </w:r>
      <w:r w:rsidR="00DD675B" w:rsidRPr="00C2519C">
        <w:rPr>
          <w:rFonts w:cs="Times New Roman"/>
        </w:rPr>
        <w:t>sdělila</w:t>
      </w:r>
      <w:r w:rsidR="00D93B2E" w:rsidRPr="00C2519C">
        <w:rPr>
          <w:rFonts w:cs="Times New Roman"/>
        </w:rPr>
        <w:t>:</w:t>
      </w:r>
      <w:r w:rsidR="005F150A" w:rsidRPr="00C2519C">
        <w:rPr>
          <w:rFonts w:cs="Times New Roman"/>
        </w:rPr>
        <w:t xml:space="preserve"> </w:t>
      </w:r>
      <w:r w:rsidR="00D93B2E" w:rsidRPr="00C2519C">
        <w:rPr>
          <w:rFonts w:cs="Times New Roman"/>
          <w:i/>
          <w:iCs/>
        </w:rPr>
        <w:t>„</w:t>
      </w:r>
      <w:r w:rsidR="005017C4" w:rsidRPr="00C2519C">
        <w:rPr>
          <w:rFonts w:cs="Times New Roman"/>
          <w:i/>
          <w:iCs/>
        </w:rPr>
        <w:t>Sestřičky se vzorně staraj</w:t>
      </w:r>
      <w:r w:rsidR="00844569" w:rsidRPr="00C2519C">
        <w:rPr>
          <w:rFonts w:cs="Times New Roman"/>
          <w:i/>
          <w:iCs/>
        </w:rPr>
        <w:t>í a pomáhají mi překonat samotu. Povídají si se mnou, vezmou mě na vycházku, donesou mi nákup</w:t>
      </w:r>
      <w:r w:rsidR="00D93B2E" w:rsidRPr="00C2519C">
        <w:rPr>
          <w:rFonts w:cs="Times New Roman"/>
          <w:i/>
          <w:iCs/>
        </w:rPr>
        <w:t>…“</w:t>
      </w:r>
      <w:r w:rsidR="00727142" w:rsidRPr="00C2519C">
        <w:rPr>
          <w:rFonts w:cs="Times New Roman"/>
          <w:i/>
          <w:iCs/>
        </w:rPr>
        <w:t xml:space="preserve"> </w:t>
      </w:r>
      <w:r w:rsidR="00BA01A6" w:rsidRPr="00C2519C">
        <w:rPr>
          <w:rFonts w:cs="Times New Roman"/>
        </w:rPr>
        <w:t>Paní Marie</w:t>
      </w:r>
      <w:r w:rsidR="00FE29EE" w:rsidRPr="00C2519C">
        <w:rPr>
          <w:rFonts w:cs="Times New Roman"/>
        </w:rPr>
        <w:t xml:space="preserve"> uvedla: </w:t>
      </w:r>
      <w:r w:rsidR="00FE29EE" w:rsidRPr="00C2519C">
        <w:rPr>
          <w:rFonts w:cs="Times New Roman"/>
          <w:i/>
          <w:iCs/>
        </w:rPr>
        <w:t>„Sestřičky jsou tady hodný, ochotný. To víte, vždycky najdete mezi sestřičkama nějakou takovou, která vám nesedne. To tak je všude mezi lidma. Ale už to tak beru, jsem spokojená.“</w:t>
      </w:r>
    </w:p>
    <w:p w14:paraId="7861EB34" w14:textId="002A4FD7" w:rsidR="00516468" w:rsidRPr="00C2519C" w:rsidRDefault="002C7D2F" w:rsidP="002C7D2F">
      <w:pPr>
        <w:pStyle w:val="Nadpis3"/>
        <w:rPr>
          <w:rFonts w:cs="Times New Roman"/>
        </w:rPr>
      </w:pPr>
      <w:bookmarkStart w:id="68" w:name="_Toc40446032"/>
      <w:r w:rsidRPr="00C2519C">
        <w:rPr>
          <w:rFonts w:cs="Times New Roman"/>
        </w:rPr>
        <w:lastRenderedPageBreak/>
        <w:t>Rodinné vztahy</w:t>
      </w:r>
      <w:bookmarkEnd w:id="68"/>
    </w:p>
    <w:p w14:paraId="00EED796" w14:textId="48AD74D7" w:rsidR="002D1BA5" w:rsidRPr="00C2519C" w:rsidRDefault="00F77F0B" w:rsidP="002D1BA5">
      <w:pPr>
        <w:pStyle w:val="Normln-prvn"/>
        <w:rPr>
          <w:rFonts w:cs="Times New Roman"/>
        </w:rPr>
      </w:pPr>
      <w:r w:rsidRPr="00C2519C">
        <w:rPr>
          <w:rFonts w:cs="Times New Roman"/>
        </w:rPr>
        <w:t>Téma, které se ukázalo jako velmi citlivé a pro seniory v DpS důležité, je rodina.</w:t>
      </w:r>
      <w:r w:rsidR="002D1BA5" w:rsidRPr="00C2519C">
        <w:rPr>
          <w:rFonts w:cs="Times New Roman"/>
        </w:rPr>
        <w:t xml:space="preserve"> Z důvodu odloučení od rodiny jsou pro všechny participanty důležité fotografie. Mají je vystavené na poličce nad postelí, na nočním stolku</w:t>
      </w:r>
      <w:r w:rsidR="00A77475" w:rsidRPr="00C2519C">
        <w:rPr>
          <w:rFonts w:cs="Times New Roman"/>
        </w:rPr>
        <w:t>,</w:t>
      </w:r>
      <w:r w:rsidR="006C27F7" w:rsidRPr="00C2519C">
        <w:rPr>
          <w:rFonts w:cs="Times New Roman"/>
        </w:rPr>
        <w:t xml:space="preserve"> v rámečcích na stěnách nebo založené ve fotoalb</w:t>
      </w:r>
      <w:r w:rsidR="00A77475" w:rsidRPr="00C2519C">
        <w:rPr>
          <w:rFonts w:cs="Times New Roman"/>
        </w:rPr>
        <w:t>ech</w:t>
      </w:r>
      <w:r w:rsidR="006C27F7" w:rsidRPr="00C2519C">
        <w:rPr>
          <w:rFonts w:cs="Times New Roman"/>
        </w:rPr>
        <w:t xml:space="preserve">. </w:t>
      </w:r>
      <w:r w:rsidR="00A77475" w:rsidRPr="00C2519C">
        <w:rPr>
          <w:rFonts w:cs="Times New Roman"/>
        </w:rPr>
        <w:t>Participanti</w:t>
      </w:r>
      <w:r w:rsidR="006C27F7" w:rsidRPr="00C2519C">
        <w:rPr>
          <w:rFonts w:cs="Times New Roman"/>
        </w:rPr>
        <w:t>, kteří jsou v zařízení zatím krátce, čekají, než jim fotografie rodina doveze. Chtějí je ale rozhodně u sebe.</w:t>
      </w:r>
    </w:p>
    <w:p w14:paraId="23BDA934" w14:textId="44918E5B" w:rsidR="00F77F0B" w:rsidRPr="00C2519C" w:rsidRDefault="00F77F0B" w:rsidP="00CD4318">
      <w:pPr>
        <w:pStyle w:val="Normln-prvn"/>
        <w:rPr>
          <w:rFonts w:cs="Times New Roman"/>
        </w:rPr>
      </w:pPr>
      <w:r w:rsidRPr="00C2519C">
        <w:rPr>
          <w:rFonts w:cs="Times New Roman"/>
        </w:rPr>
        <w:t>Vš</w:t>
      </w:r>
      <w:r w:rsidR="002529C3" w:rsidRPr="00C2519C">
        <w:rPr>
          <w:rFonts w:cs="Times New Roman"/>
        </w:rPr>
        <w:t>em</w:t>
      </w:r>
      <w:r w:rsidR="00B259B2" w:rsidRPr="00C2519C">
        <w:rPr>
          <w:rFonts w:cs="Times New Roman"/>
        </w:rPr>
        <w:t xml:space="preserve"> byl</w:t>
      </w:r>
      <w:r w:rsidRPr="00C2519C">
        <w:rPr>
          <w:rFonts w:cs="Times New Roman"/>
        </w:rPr>
        <w:t xml:space="preserve"> </w:t>
      </w:r>
      <w:r w:rsidR="002529C3" w:rsidRPr="00C2519C">
        <w:rPr>
          <w:rFonts w:cs="Times New Roman"/>
        </w:rPr>
        <w:t>s nástupem do</w:t>
      </w:r>
      <w:r w:rsidR="00A77475" w:rsidRPr="00C2519C">
        <w:rPr>
          <w:rFonts w:cs="Times New Roman"/>
        </w:rPr>
        <w:t xml:space="preserve"> </w:t>
      </w:r>
      <w:r w:rsidR="002529C3" w:rsidRPr="00C2519C">
        <w:rPr>
          <w:rFonts w:cs="Times New Roman"/>
        </w:rPr>
        <w:t>Dp</w:t>
      </w:r>
      <w:r w:rsidR="00516468" w:rsidRPr="00C2519C">
        <w:rPr>
          <w:rFonts w:cs="Times New Roman"/>
        </w:rPr>
        <w:t>S</w:t>
      </w:r>
      <w:r w:rsidR="002529C3" w:rsidRPr="00C2519C">
        <w:rPr>
          <w:rFonts w:cs="Times New Roman"/>
        </w:rPr>
        <w:t xml:space="preserve"> </w:t>
      </w:r>
      <w:r w:rsidR="007240AC" w:rsidRPr="00C2519C">
        <w:rPr>
          <w:rFonts w:cs="Times New Roman"/>
        </w:rPr>
        <w:t>alespoň některý</w:t>
      </w:r>
      <w:r w:rsidR="00B259B2" w:rsidRPr="00C2519C">
        <w:rPr>
          <w:rFonts w:cs="Times New Roman"/>
        </w:rPr>
        <w:t xml:space="preserve"> z</w:t>
      </w:r>
      <w:r w:rsidR="007240AC" w:rsidRPr="00C2519C">
        <w:rPr>
          <w:rFonts w:cs="Times New Roman"/>
        </w:rPr>
        <w:t xml:space="preserve"> člen</w:t>
      </w:r>
      <w:r w:rsidR="00B259B2" w:rsidRPr="00C2519C">
        <w:rPr>
          <w:rFonts w:cs="Times New Roman"/>
        </w:rPr>
        <w:t>ů</w:t>
      </w:r>
      <w:r w:rsidR="007240AC" w:rsidRPr="00C2519C">
        <w:rPr>
          <w:rFonts w:cs="Times New Roman"/>
        </w:rPr>
        <w:t xml:space="preserve"> rodiny nápomoc</w:t>
      </w:r>
      <w:r w:rsidR="00B259B2" w:rsidRPr="00C2519C">
        <w:rPr>
          <w:rFonts w:cs="Times New Roman"/>
        </w:rPr>
        <w:t>en</w:t>
      </w:r>
      <w:r w:rsidR="00F60C4B" w:rsidRPr="00C2519C">
        <w:rPr>
          <w:rFonts w:cs="Times New Roman"/>
        </w:rPr>
        <w:t xml:space="preserve">. </w:t>
      </w:r>
      <w:r w:rsidR="001D6A05" w:rsidRPr="00C2519C">
        <w:rPr>
          <w:rFonts w:cs="Times New Roman"/>
        </w:rPr>
        <w:t>P</w:t>
      </w:r>
      <w:r w:rsidR="00B259B2" w:rsidRPr="00C2519C">
        <w:rPr>
          <w:rFonts w:cs="Times New Roman"/>
        </w:rPr>
        <w:t xml:space="preserve">aní Božena </w:t>
      </w:r>
      <w:r w:rsidR="001D6A05" w:rsidRPr="00C2519C">
        <w:rPr>
          <w:rFonts w:cs="Times New Roman"/>
        </w:rPr>
        <w:t>vzpomínala na</w:t>
      </w:r>
      <w:r w:rsidRPr="00C2519C">
        <w:rPr>
          <w:rFonts w:cs="Times New Roman"/>
        </w:rPr>
        <w:t xml:space="preserve"> </w:t>
      </w:r>
      <w:r w:rsidR="00F60C4B" w:rsidRPr="00C2519C">
        <w:rPr>
          <w:rFonts w:cs="Times New Roman"/>
        </w:rPr>
        <w:t xml:space="preserve">svého zesnulého manžela, se kterým vychovali společně syna. Se synem se dnes nestýká a neví, kde </w:t>
      </w:r>
      <w:r w:rsidR="00AA0D5B" w:rsidRPr="00C2519C">
        <w:rPr>
          <w:rFonts w:cs="Times New Roman"/>
        </w:rPr>
        <w:t xml:space="preserve">je. </w:t>
      </w:r>
      <w:r w:rsidR="00AA0D5B" w:rsidRPr="00C2519C">
        <w:rPr>
          <w:rFonts w:cs="Times New Roman"/>
          <w:i/>
          <w:iCs/>
        </w:rPr>
        <w:t xml:space="preserve">„Nechybí mi, už jsem si odvykla. Ale myslím na něho, to ne že ne. Skoro </w:t>
      </w:r>
      <w:proofErr w:type="spellStart"/>
      <w:r w:rsidR="00AA0D5B" w:rsidRPr="00C2519C">
        <w:rPr>
          <w:rFonts w:cs="Times New Roman"/>
          <w:i/>
          <w:iCs/>
        </w:rPr>
        <w:t>každej</w:t>
      </w:r>
      <w:proofErr w:type="spellEnd"/>
      <w:r w:rsidR="00AA0D5B" w:rsidRPr="00C2519C">
        <w:rPr>
          <w:rFonts w:cs="Times New Roman"/>
          <w:i/>
          <w:iCs/>
        </w:rPr>
        <w:t xml:space="preserve"> den. To si vždycky řeknu, co asi tak dělá, hajzl.“</w:t>
      </w:r>
      <w:r w:rsidR="00435F1C" w:rsidRPr="00C2519C">
        <w:rPr>
          <w:rFonts w:cs="Times New Roman"/>
          <w:i/>
          <w:iCs/>
        </w:rPr>
        <w:t xml:space="preserve"> </w:t>
      </w:r>
      <w:r w:rsidR="00435F1C" w:rsidRPr="00C2519C">
        <w:rPr>
          <w:rFonts w:cs="Times New Roman"/>
        </w:rPr>
        <w:t xml:space="preserve">Participantka se nevídá ani se svými vnoučaty. </w:t>
      </w:r>
      <w:r w:rsidR="00435F1C" w:rsidRPr="00C2519C">
        <w:rPr>
          <w:rFonts w:cs="Times New Roman"/>
          <w:i/>
          <w:iCs/>
        </w:rPr>
        <w:t xml:space="preserve">„Ani nevím, jak vypadají. Prostě to tak v některých rodinách je. </w:t>
      </w:r>
      <w:r w:rsidR="00127801" w:rsidRPr="00C2519C">
        <w:rPr>
          <w:rFonts w:cs="Times New Roman"/>
          <w:i/>
          <w:iCs/>
        </w:rPr>
        <w:t>Já jsem zažila hodně, ale to je na dlouho</w:t>
      </w:r>
      <w:r w:rsidR="00184602" w:rsidRPr="00C2519C">
        <w:rPr>
          <w:rFonts w:cs="Times New Roman"/>
          <w:i/>
          <w:iCs/>
        </w:rPr>
        <w:t xml:space="preserve">. </w:t>
      </w:r>
      <w:r w:rsidR="00127801" w:rsidRPr="00C2519C">
        <w:rPr>
          <w:rFonts w:cs="Times New Roman"/>
          <w:i/>
          <w:iCs/>
        </w:rPr>
        <w:t>Chlapy jsem měla ale hodný.“</w:t>
      </w:r>
      <w:r w:rsidR="00AA0D5B" w:rsidRPr="00C2519C">
        <w:rPr>
          <w:rFonts w:cs="Times New Roman"/>
          <w:i/>
          <w:iCs/>
        </w:rPr>
        <w:t xml:space="preserve"> </w:t>
      </w:r>
      <w:r w:rsidR="00AA0D5B" w:rsidRPr="00C2519C">
        <w:rPr>
          <w:rFonts w:cs="Times New Roman"/>
        </w:rPr>
        <w:t>I přes negativní výpo</w:t>
      </w:r>
      <w:r w:rsidR="00435F1C" w:rsidRPr="00C2519C">
        <w:rPr>
          <w:rFonts w:cs="Times New Roman"/>
        </w:rPr>
        <w:t>v</w:t>
      </w:r>
      <w:r w:rsidR="00AA0D5B" w:rsidRPr="00C2519C">
        <w:rPr>
          <w:rFonts w:cs="Times New Roman"/>
        </w:rPr>
        <w:t xml:space="preserve">ěď </w:t>
      </w:r>
      <w:proofErr w:type="spellStart"/>
      <w:r w:rsidR="00435F1C" w:rsidRPr="00C2519C">
        <w:rPr>
          <w:rFonts w:cs="Times New Roman"/>
        </w:rPr>
        <w:t>participantky</w:t>
      </w:r>
      <w:proofErr w:type="spellEnd"/>
      <w:r w:rsidR="00435F1C" w:rsidRPr="00C2519C">
        <w:rPr>
          <w:rFonts w:cs="Times New Roman"/>
        </w:rPr>
        <w:t xml:space="preserve"> se zdálo, že ji narušené vztahy v rodině mrzí.</w:t>
      </w:r>
    </w:p>
    <w:p w14:paraId="06E9B2B6" w14:textId="430E448C" w:rsidR="00127801" w:rsidRPr="00C2519C" w:rsidRDefault="00127801" w:rsidP="00CD4318">
      <w:pPr>
        <w:pStyle w:val="Normln-prvn"/>
        <w:rPr>
          <w:rFonts w:cs="Times New Roman"/>
        </w:rPr>
      </w:pPr>
      <w:r w:rsidRPr="00C2519C">
        <w:rPr>
          <w:rFonts w:cs="Times New Roman"/>
        </w:rPr>
        <w:t xml:space="preserve">Vystavené rodinné fotografie si prohlíží například </w:t>
      </w:r>
      <w:r w:rsidR="00FE05FA" w:rsidRPr="00C2519C">
        <w:rPr>
          <w:rFonts w:cs="Times New Roman"/>
        </w:rPr>
        <w:t>p</w:t>
      </w:r>
      <w:r w:rsidR="00BA01A6" w:rsidRPr="00C2519C">
        <w:rPr>
          <w:rFonts w:cs="Times New Roman"/>
        </w:rPr>
        <w:t>aní Marie</w:t>
      </w:r>
      <w:r w:rsidR="00EF4B72" w:rsidRPr="00C2519C">
        <w:rPr>
          <w:rFonts w:cs="Times New Roman"/>
        </w:rPr>
        <w:t xml:space="preserve">. </w:t>
      </w:r>
      <w:r w:rsidR="00EF4B72" w:rsidRPr="00C2519C">
        <w:rPr>
          <w:rFonts w:cs="Times New Roman"/>
          <w:i/>
          <w:iCs/>
        </w:rPr>
        <w:t>„Ve dne, jak se probudím, tak si sednu na židli a koukám.</w:t>
      </w:r>
      <w:r w:rsidR="00743713" w:rsidRPr="00C2519C">
        <w:rPr>
          <w:rFonts w:cs="Times New Roman"/>
          <w:i/>
          <w:iCs/>
        </w:rPr>
        <w:t xml:space="preserve"> To kdyby mě někdo pozoroval, tak si řekne</w:t>
      </w:r>
      <w:r w:rsidR="005A40F4" w:rsidRPr="00C2519C">
        <w:rPr>
          <w:rFonts w:cs="Times New Roman"/>
          <w:i/>
          <w:iCs/>
        </w:rPr>
        <w:t>, že</w:t>
      </w:r>
      <w:r w:rsidR="00743713" w:rsidRPr="00C2519C">
        <w:rPr>
          <w:rFonts w:cs="Times New Roman"/>
          <w:i/>
          <w:iCs/>
        </w:rPr>
        <w:t xml:space="preserve"> </w:t>
      </w:r>
      <w:r w:rsidR="005A40F4" w:rsidRPr="00C2519C">
        <w:rPr>
          <w:rFonts w:cs="Times New Roman"/>
          <w:i/>
          <w:iCs/>
        </w:rPr>
        <w:t xml:space="preserve">ta </w:t>
      </w:r>
      <w:r w:rsidR="00743713" w:rsidRPr="00C2519C">
        <w:rPr>
          <w:rFonts w:cs="Times New Roman"/>
          <w:i/>
          <w:iCs/>
        </w:rPr>
        <w:t>babka je asi blázen! Sed</w:t>
      </w:r>
      <w:r w:rsidR="0005454B" w:rsidRPr="00C2519C">
        <w:rPr>
          <w:rFonts w:cs="Times New Roman"/>
          <w:i/>
          <w:iCs/>
        </w:rPr>
        <w:t>í</w:t>
      </w:r>
      <w:r w:rsidR="00743713" w:rsidRPr="00C2519C">
        <w:rPr>
          <w:rFonts w:cs="Times New Roman"/>
          <w:i/>
          <w:iCs/>
        </w:rPr>
        <w:t xml:space="preserve"> na židli a mluví s</w:t>
      </w:r>
      <w:r w:rsidR="005A40F4" w:rsidRPr="00C2519C">
        <w:rPr>
          <w:rFonts w:cs="Times New Roman"/>
          <w:i/>
          <w:iCs/>
        </w:rPr>
        <w:t> </w:t>
      </w:r>
      <w:r w:rsidR="00743713" w:rsidRPr="00C2519C">
        <w:rPr>
          <w:rFonts w:cs="Times New Roman"/>
          <w:i/>
          <w:iCs/>
        </w:rPr>
        <w:t>obrázk</w:t>
      </w:r>
      <w:r w:rsidR="00FE3C34" w:rsidRPr="00C2519C">
        <w:rPr>
          <w:rFonts w:cs="Times New Roman"/>
          <w:i/>
          <w:iCs/>
        </w:rPr>
        <w:t>y</w:t>
      </w:r>
      <w:r w:rsidR="005A40F4" w:rsidRPr="00C2519C">
        <w:rPr>
          <w:rFonts w:cs="Times New Roman"/>
          <w:i/>
          <w:iCs/>
        </w:rPr>
        <w:t>,</w:t>
      </w:r>
      <w:r w:rsidR="00EF4B72" w:rsidRPr="00C2519C">
        <w:rPr>
          <w:rFonts w:cs="Times New Roman"/>
          <w:i/>
          <w:iCs/>
        </w:rPr>
        <w:t>“</w:t>
      </w:r>
      <w:r w:rsidR="00743713" w:rsidRPr="00C2519C">
        <w:rPr>
          <w:rFonts w:cs="Times New Roman"/>
          <w:i/>
          <w:iCs/>
        </w:rPr>
        <w:t xml:space="preserve"> </w:t>
      </w:r>
      <w:r w:rsidR="005A40F4" w:rsidRPr="00C2519C">
        <w:rPr>
          <w:rFonts w:cs="Times New Roman"/>
        </w:rPr>
        <w:t>s</w:t>
      </w:r>
      <w:r w:rsidR="00743713" w:rsidRPr="00C2519C">
        <w:rPr>
          <w:rFonts w:cs="Times New Roman"/>
        </w:rPr>
        <w:t>mála se participantka.</w:t>
      </w:r>
      <w:r w:rsidR="00DB7299" w:rsidRPr="00C2519C">
        <w:rPr>
          <w:rFonts w:cs="Times New Roman"/>
        </w:rPr>
        <w:t xml:space="preserve"> </w:t>
      </w:r>
      <w:r w:rsidR="00FE3C34" w:rsidRPr="00C2519C">
        <w:rPr>
          <w:rFonts w:cs="Times New Roman"/>
        </w:rPr>
        <w:t xml:space="preserve">Paní Marie </w:t>
      </w:r>
      <w:r w:rsidR="00DB7299" w:rsidRPr="00C2519C">
        <w:rPr>
          <w:rFonts w:cs="Times New Roman"/>
        </w:rPr>
        <w:t xml:space="preserve">je ráda, že má nablízku svou dceru a vnučku, které ji pravidelně navštěvují. </w:t>
      </w:r>
      <w:r w:rsidR="009E40E8" w:rsidRPr="00C2519C">
        <w:rPr>
          <w:rFonts w:cs="Times New Roman"/>
          <w:i/>
          <w:iCs/>
        </w:rPr>
        <w:t>„Mě stačí, když je vidím a jsem šťastná.“</w:t>
      </w:r>
      <w:r w:rsidR="009E40E8" w:rsidRPr="00C2519C">
        <w:rPr>
          <w:rFonts w:cs="Times New Roman"/>
        </w:rPr>
        <w:t xml:space="preserve"> </w:t>
      </w:r>
      <w:r w:rsidR="00EC3321" w:rsidRPr="00C2519C">
        <w:rPr>
          <w:rFonts w:cs="Times New Roman"/>
        </w:rPr>
        <w:t>Neshody před odchodem do DpS měla klientka s</w:t>
      </w:r>
      <w:r w:rsidR="003C35B1" w:rsidRPr="00C2519C">
        <w:rPr>
          <w:rFonts w:cs="Times New Roman"/>
        </w:rPr>
        <w:t>e svou</w:t>
      </w:r>
      <w:r w:rsidR="00EC3321" w:rsidRPr="00C2519C">
        <w:rPr>
          <w:rFonts w:cs="Times New Roman"/>
        </w:rPr>
        <w:t xml:space="preserve"> druhou vnučkou, která ji prý už nenavštěvuje. Při rozhovoru </w:t>
      </w:r>
      <w:r w:rsidR="003C35B1" w:rsidRPr="00C2519C">
        <w:rPr>
          <w:rFonts w:cs="Times New Roman"/>
        </w:rPr>
        <w:t>byl u klientky poznat smutek. Na fotkách ji má ale také vystavenou a často na ni myslí.</w:t>
      </w:r>
      <w:r w:rsidR="00B46CEE" w:rsidRPr="00C2519C">
        <w:rPr>
          <w:rFonts w:cs="Times New Roman"/>
        </w:rPr>
        <w:t xml:space="preserve"> </w:t>
      </w:r>
    </w:p>
    <w:p w14:paraId="1391FCD6" w14:textId="723BE248" w:rsidR="0063258C" w:rsidRPr="00C2519C" w:rsidRDefault="009E40E8" w:rsidP="0063258C">
      <w:pPr>
        <w:pStyle w:val="Normln-prvn"/>
        <w:rPr>
          <w:rFonts w:cs="Times New Roman"/>
          <w:i/>
          <w:iCs/>
        </w:rPr>
      </w:pPr>
      <w:r w:rsidRPr="00C2519C">
        <w:rPr>
          <w:rFonts w:cs="Times New Roman"/>
        </w:rPr>
        <w:t xml:space="preserve">O </w:t>
      </w:r>
      <w:r w:rsidR="00FE05FA" w:rsidRPr="00C2519C">
        <w:rPr>
          <w:rFonts w:cs="Times New Roman"/>
        </w:rPr>
        <w:t>p</w:t>
      </w:r>
      <w:r w:rsidR="00BA01A6" w:rsidRPr="00C2519C">
        <w:rPr>
          <w:rFonts w:cs="Times New Roman"/>
        </w:rPr>
        <w:t>aní Květ</w:t>
      </w:r>
      <w:r w:rsidR="00FE05FA" w:rsidRPr="00C2519C">
        <w:rPr>
          <w:rFonts w:cs="Times New Roman"/>
        </w:rPr>
        <w:t>u</w:t>
      </w:r>
      <w:r w:rsidRPr="00C2519C">
        <w:rPr>
          <w:rFonts w:cs="Times New Roman"/>
        </w:rPr>
        <w:t xml:space="preserve"> se do poslední chvíle starala její </w:t>
      </w:r>
      <w:r w:rsidR="00B9457B" w:rsidRPr="00C2519C">
        <w:rPr>
          <w:rFonts w:cs="Times New Roman"/>
        </w:rPr>
        <w:t>snacha</w:t>
      </w:r>
      <w:r w:rsidR="006C6339" w:rsidRPr="00C2519C">
        <w:rPr>
          <w:rFonts w:cs="Times New Roman"/>
        </w:rPr>
        <w:t xml:space="preserve">, která už jí však nemohla navštěvovat tak často, jak by chtěla. S výběrem domova pro seniory participantce pomáhala vnučka a s nástupem do zařízení i další členové rodiny. </w:t>
      </w:r>
      <w:r w:rsidR="00B9457B" w:rsidRPr="00C2519C">
        <w:rPr>
          <w:rFonts w:cs="Times New Roman"/>
        </w:rPr>
        <w:t xml:space="preserve">Participantka </w:t>
      </w:r>
      <w:r w:rsidR="00F67C3B" w:rsidRPr="00C2519C">
        <w:rPr>
          <w:rFonts w:cs="Times New Roman"/>
        </w:rPr>
        <w:t>vyjmenovávala všechn</w:t>
      </w:r>
      <w:r w:rsidR="00233EA1" w:rsidRPr="00C2519C">
        <w:rPr>
          <w:rFonts w:cs="Times New Roman"/>
        </w:rPr>
        <w:t>a</w:t>
      </w:r>
      <w:r w:rsidR="00F67C3B" w:rsidRPr="00C2519C">
        <w:rPr>
          <w:rFonts w:cs="Times New Roman"/>
        </w:rPr>
        <w:t xml:space="preserve"> vnoučata i pravnoučata a vzpomínala. </w:t>
      </w:r>
      <w:r w:rsidR="006C6339" w:rsidRPr="00C2519C">
        <w:rPr>
          <w:rFonts w:cs="Times New Roman"/>
        </w:rPr>
        <w:t>V rodině mají dobré vztahy</w:t>
      </w:r>
      <w:r w:rsidR="00D878CD" w:rsidRPr="00C2519C">
        <w:rPr>
          <w:rFonts w:cs="Times New Roman"/>
        </w:rPr>
        <w:t xml:space="preserve">, ale participantka </w:t>
      </w:r>
      <w:r w:rsidR="00233EA1" w:rsidRPr="00C2519C">
        <w:rPr>
          <w:rFonts w:cs="Times New Roman"/>
        </w:rPr>
        <w:t xml:space="preserve">jim </w:t>
      </w:r>
      <w:r w:rsidR="00D878CD" w:rsidRPr="00C2519C">
        <w:rPr>
          <w:rFonts w:cs="Times New Roman"/>
        </w:rPr>
        <w:t>nechtěla</w:t>
      </w:r>
      <w:r w:rsidR="00233EA1" w:rsidRPr="00C2519C">
        <w:rPr>
          <w:rFonts w:cs="Times New Roman"/>
        </w:rPr>
        <w:t xml:space="preserve"> být</w:t>
      </w:r>
      <w:r w:rsidR="00D878CD" w:rsidRPr="00C2519C">
        <w:rPr>
          <w:rFonts w:cs="Times New Roman"/>
        </w:rPr>
        <w:t xml:space="preserve"> na obtíž. Ráda vzpomíná na zesnulého manžela, se kterým žila. Fotky u sebe zatím nemá, ale chtěla by</w:t>
      </w:r>
      <w:r w:rsidR="00F67C3B" w:rsidRPr="00C2519C">
        <w:rPr>
          <w:rFonts w:cs="Times New Roman"/>
        </w:rPr>
        <w:t xml:space="preserve"> si je nechat od rodiny dovézt</w:t>
      </w:r>
      <w:r w:rsidR="00D878CD" w:rsidRPr="00C2519C">
        <w:rPr>
          <w:rFonts w:cs="Times New Roman"/>
        </w:rPr>
        <w:t xml:space="preserve">. </w:t>
      </w:r>
      <w:r w:rsidR="00F67C3B" w:rsidRPr="00C2519C">
        <w:rPr>
          <w:rFonts w:cs="Times New Roman"/>
          <w:i/>
          <w:iCs/>
        </w:rPr>
        <w:t>„No chtěla bych, ale to bych jim musela říct. Nechci je tím zatěžovat</w:t>
      </w:r>
      <w:r w:rsidR="00233EA1" w:rsidRPr="00C2519C">
        <w:rPr>
          <w:rFonts w:cs="Times New Roman"/>
          <w:i/>
          <w:iCs/>
        </w:rPr>
        <w:t>.“</w:t>
      </w:r>
      <w:r w:rsidR="002645F2" w:rsidRPr="00C2519C">
        <w:rPr>
          <w:rFonts w:cs="Times New Roman"/>
          <w:i/>
          <w:iCs/>
        </w:rPr>
        <w:t xml:space="preserve"> </w:t>
      </w:r>
      <w:r w:rsidR="002645F2" w:rsidRPr="00C2519C">
        <w:rPr>
          <w:rFonts w:cs="Times New Roman"/>
        </w:rPr>
        <w:t xml:space="preserve">Ve stejné situaci je i </w:t>
      </w:r>
      <w:r w:rsidR="00FE05FA" w:rsidRPr="00C2519C">
        <w:rPr>
          <w:rFonts w:cs="Times New Roman"/>
        </w:rPr>
        <w:t>p</w:t>
      </w:r>
      <w:r w:rsidR="00BA01A6" w:rsidRPr="00C2519C">
        <w:rPr>
          <w:rFonts w:cs="Times New Roman"/>
        </w:rPr>
        <w:t>aní Věra</w:t>
      </w:r>
      <w:r w:rsidR="0063258C" w:rsidRPr="00C2519C">
        <w:rPr>
          <w:rFonts w:cs="Times New Roman"/>
        </w:rPr>
        <w:t>, která stále čeká na fotky od rodiny a na jejich návštěvu. Návštěvy rodinných příslušníků jí chybí</w:t>
      </w:r>
      <w:r w:rsidR="00233EA1" w:rsidRPr="00C2519C">
        <w:rPr>
          <w:rFonts w:cs="Times New Roman"/>
        </w:rPr>
        <w:t>.</w:t>
      </w:r>
      <w:r w:rsidR="00CE06F6" w:rsidRPr="00C2519C">
        <w:rPr>
          <w:rFonts w:cs="Times New Roman"/>
        </w:rPr>
        <w:t xml:space="preserve"> </w:t>
      </w:r>
      <w:r w:rsidR="00CE06F6" w:rsidRPr="00C2519C">
        <w:rPr>
          <w:rFonts w:cs="Times New Roman"/>
          <w:i/>
          <w:iCs/>
        </w:rPr>
        <w:t xml:space="preserve">„Čekala jsem, že vnuk dneska </w:t>
      </w:r>
      <w:r w:rsidR="00FD29C1" w:rsidRPr="00C2519C">
        <w:rPr>
          <w:rFonts w:cs="Times New Roman"/>
          <w:i/>
          <w:iCs/>
        </w:rPr>
        <w:t xml:space="preserve">přijde, už tady nebyl dlouho. Ale asi mu to nevyšlo.“ </w:t>
      </w:r>
      <w:r w:rsidR="00FD29C1" w:rsidRPr="00C2519C">
        <w:rPr>
          <w:rFonts w:cs="Times New Roman"/>
        </w:rPr>
        <w:t xml:space="preserve">Často se cítí smutně a bojí se, že z </w:t>
      </w:r>
      <w:r w:rsidR="0063258C" w:rsidRPr="00C2519C">
        <w:rPr>
          <w:rFonts w:cs="Times New Roman"/>
        </w:rPr>
        <w:t>fot</w:t>
      </w:r>
      <w:r w:rsidR="00FD29C1" w:rsidRPr="00C2519C">
        <w:rPr>
          <w:rFonts w:cs="Times New Roman"/>
        </w:rPr>
        <w:t>ogra</w:t>
      </w:r>
      <w:r w:rsidR="00BC1940" w:rsidRPr="00C2519C">
        <w:rPr>
          <w:rFonts w:cs="Times New Roman"/>
        </w:rPr>
        <w:t>fií</w:t>
      </w:r>
      <w:r w:rsidR="0063258C" w:rsidRPr="00C2519C">
        <w:rPr>
          <w:rFonts w:cs="Times New Roman"/>
        </w:rPr>
        <w:t xml:space="preserve"> rodiny, by jí bylo více smutno. </w:t>
      </w:r>
    </w:p>
    <w:p w14:paraId="2DCBBBC3" w14:textId="59BB0FFE" w:rsidR="00BC1940" w:rsidRPr="00C2519C" w:rsidRDefault="00BC1940" w:rsidP="0063258C">
      <w:pPr>
        <w:pStyle w:val="Normln-prvn"/>
        <w:rPr>
          <w:rFonts w:cs="Times New Roman"/>
          <w:i/>
          <w:iCs/>
        </w:rPr>
      </w:pPr>
      <w:r w:rsidRPr="00C2519C">
        <w:rPr>
          <w:rFonts w:cs="Times New Roman"/>
        </w:rPr>
        <w:lastRenderedPageBreak/>
        <w:t xml:space="preserve">Rodinné problémy řeší </w:t>
      </w:r>
      <w:r w:rsidR="003D14AD" w:rsidRPr="00C2519C">
        <w:rPr>
          <w:rFonts w:cs="Times New Roman"/>
        </w:rPr>
        <w:t>p</w:t>
      </w:r>
      <w:r w:rsidR="00BA01A6" w:rsidRPr="00C2519C">
        <w:rPr>
          <w:rFonts w:cs="Times New Roman"/>
        </w:rPr>
        <w:t xml:space="preserve">an </w:t>
      </w:r>
      <w:r w:rsidR="00AE6F0B" w:rsidRPr="00C2519C">
        <w:rPr>
          <w:rFonts w:cs="Times New Roman"/>
        </w:rPr>
        <w:t>Jiří</w:t>
      </w:r>
      <w:r w:rsidRPr="00C2519C">
        <w:rPr>
          <w:rFonts w:cs="Times New Roman"/>
        </w:rPr>
        <w:t xml:space="preserve">. Přestože se svou manželkou nežije už zhruba 17 let, až nyní se rozhodl podat žádost o rozvod. Vychovali spolu 4 děti, 2 syny a 2 dcery. </w:t>
      </w:r>
      <w:r w:rsidR="00D96A21" w:rsidRPr="00C2519C">
        <w:rPr>
          <w:rFonts w:cs="Times New Roman"/>
        </w:rPr>
        <w:t xml:space="preserve">Pouze se syny je však v kontaktu. Zmínil, že jeho dcery nemají ani souhlas o poskytnutí informací o zdravotním stavu participanta. </w:t>
      </w:r>
      <w:r w:rsidR="00D96A21" w:rsidRPr="00C2519C">
        <w:rPr>
          <w:rFonts w:cs="Times New Roman"/>
          <w:i/>
          <w:iCs/>
        </w:rPr>
        <w:t>„Dříve jsem se s</w:t>
      </w:r>
      <w:r w:rsidR="00DB44EF" w:rsidRPr="00C2519C">
        <w:rPr>
          <w:rFonts w:cs="Times New Roman"/>
          <w:i/>
          <w:iCs/>
        </w:rPr>
        <w:t> </w:t>
      </w:r>
      <w:proofErr w:type="spellStart"/>
      <w:r w:rsidR="00D96A21" w:rsidRPr="00C2519C">
        <w:rPr>
          <w:rFonts w:cs="Times New Roman"/>
          <w:i/>
          <w:iCs/>
        </w:rPr>
        <w:t>n</w:t>
      </w:r>
      <w:r w:rsidR="00DB44EF" w:rsidRPr="00C2519C">
        <w:rPr>
          <w:rFonts w:cs="Times New Roman"/>
          <w:i/>
          <w:iCs/>
        </w:rPr>
        <w:t>ěma</w:t>
      </w:r>
      <w:proofErr w:type="spellEnd"/>
      <w:r w:rsidR="00DB44EF" w:rsidRPr="00C2519C">
        <w:rPr>
          <w:rFonts w:cs="Times New Roman"/>
          <w:i/>
          <w:iCs/>
        </w:rPr>
        <w:t xml:space="preserve"> pokoušel telefonicky spojit. Nemá to cenu.“ </w:t>
      </w:r>
      <w:r w:rsidR="00DB44EF" w:rsidRPr="00C2519C">
        <w:rPr>
          <w:rFonts w:cs="Times New Roman"/>
        </w:rPr>
        <w:t>Vztah se svý</w:t>
      </w:r>
      <w:r w:rsidR="00E26B56" w:rsidRPr="00C2519C">
        <w:rPr>
          <w:rFonts w:cs="Times New Roman"/>
        </w:rPr>
        <w:t>mi syny participant udržuje také převážně telefonicky</w:t>
      </w:r>
      <w:r w:rsidR="00693E7A" w:rsidRPr="00C2519C">
        <w:rPr>
          <w:rFonts w:cs="Times New Roman"/>
        </w:rPr>
        <w:t xml:space="preserve">, ale i přesto není se vztahy zcela spokojený. </w:t>
      </w:r>
      <w:r w:rsidR="00E26B56" w:rsidRPr="00C2519C">
        <w:rPr>
          <w:rFonts w:cs="Times New Roman"/>
          <w:i/>
          <w:iCs/>
        </w:rPr>
        <w:t xml:space="preserve">„S Mirkem to je celkem dobrý, pokecáme. Vždycky využije cestu z práce a pak řekne jen: Tak jsem už doma, ahoj… a vypne telefon. </w:t>
      </w:r>
      <w:r w:rsidR="00693E7A" w:rsidRPr="00C2519C">
        <w:rPr>
          <w:rFonts w:cs="Times New Roman"/>
          <w:i/>
          <w:iCs/>
        </w:rPr>
        <w:t>Bylo</w:t>
      </w:r>
      <w:r w:rsidR="00E26B56" w:rsidRPr="00C2519C">
        <w:rPr>
          <w:rFonts w:cs="Times New Roman"/>
          <w:i/>
          <w:iCs/>
        </w:rPr>
        <w:t xml:space="preserve"> by dobrý, kdyby se rodina tak nějak vzpamatovala, ale když víte, že by se to dělalo jen kvůli tomu</w:t>
      </w:r>
      <w:r w:rsidR="00051F9D" w:rsidRPr="00C2519C">
        <w:rPr>
          <w:rFonts w:cs="Times New Roman"/>
          <w:i/>
          <w:iCs/>
        </w:rPr>
        <w:t>,</w:t>
      </w:r>
      <w:r w:rsidR="00E26B56" w:rsidRPr="00C2519C">
        <w:rPr>
          <w:rFonts w:cs="Times New Roman"/>
          <w:i/>
          <w:iCs/>
        </w:rPr>
        <w:t xml:space="preserve"> že</w:t>
      </w:r>
      <w:r w:rsidR="00051F9D" w:rsidRPr="00C2519C">
        <w:rPr>
          <w:rFonts w:cs="Times New Roman"/>
          <w:i/>
          <w:iCs/>
        </w:rPr>
        <w:t xml:space="preserve"> </w:t>
      </w:r>
      <w:r w:rsidR="00E26B56" w:rsidRPr="00C2519C">
        <w:rPr>
          <w:rFonts w:cs="Times New Roman"/>
          <w:i/>
          <w:iCs/>
        </w:rPr>
        <w:t>mám na kahánku, tak to nemá cenu</w:t>
      </w:r>
      <w:r w:rsidR="00D302ED" w:rsidRPr="00C2519C">
        <w:rPr>
          <w:rFonts w:cs="Times New Roman"/>
          <w:i/>
          <w:iCs/>
        </w:rPr>
        <w:t>.</w:t>
      </w:r>
      <w:r w:rsidR="00C32DE4" w:rsidRPr="00C2519C">
        <w:rPr>
          <w:rFonts w:cs="Times New Roman"/>
        </w:rPr>
        <w:t xml:space="preserve"> </w:t>
      </w:r>
      <w:proofErr w:type="spellStart"/>
      <w:r w:rsidR="00C32DE4" w:rsidRPr="00C2519C">
        <w:rPr>
          <w:rFonts w:cs="Times New Roman"/>
          <w:i/>
          <w:iCs/>
        </w:rPr>
        <w:t>Vemte</w:t>
      </w:r>
      <w:proofErr w:type="spellEnd"/>
      <w:r w:rsidR="00C32DE4" w:rsidRPr="00C2519C">
        <w:rPr>
          <w:rFonts w:cs="Times New Roman"/>
          <w:i/>
          <w:iCs/>
        </w:rPr>
        <w:t xml:space="preserve"> si to takhle, byl jsem odloženej na druhou kolej. Vlastně na kolej, kde nikdo nikdy nejezdí. A to já nechci.“</w:t>
      </w:r>
    </w:p>
    <w:p w14:paraId="204E8480" w14:textId="222C35D9" w:rsidR="00C52854" w:rsidRPr="00C2519C" w:rsidRDefault="004323CC" w:rsidP="0063258C">
      <w:pPr>
        <w:pStyle w:val="Normln-prvn"/>
        <w:rPr>
          <w:rFonts w:cs="Times New Roman"/>
        </w:rPr>
      </w:pPr>
      <w:r w:rsidRPr="00C2519C">
        <w:rPr>
          <w:rFonts w:cs="Times New Roman"/>
        </w:rPr>
        <w:t>Paní Marta</w:t>
      </w:r>
      <w:r w:rsidR="000E6CA6" w:rsidRPr="00C2519C">
        <w:rPr>
          <w:rFonts w:cs="Times New Roman"/>
        </w:rPr>
        <w:t xml:space="preserve"> s úsměvem vypráví o své velké rodině s osmi pravnoučaty. </w:t>
      </w:r>
      <w:r w:rsidR="00033F3A" w:rsidRPr="00C2519C">
        <w:rPr>
          <w:rFonts w:cs="Times New Roman"/>
        </w:rPr>
        <w:t xml:space="preserve">Udržuje s nimi telefonický kontakt a </w:t>
      </w:r>
      <w:r w:rsidR="000E6CA6" w:rsidRPr="00C2519C">
        <w:rPr>
          <w:rFonts w:cs="Times New Roman"/>
        </w:rPr>
        <w:t xml:space="preserve">dělají </w:t>
      </w:r>
      <w:r w:rsidR="00033F3A" w:rsidRPr="00C2519C">
        <w:rPr>
          <w:rFonts w:cs="Times New Roman"/>
        </w:rPr>
        <w:t xml:space="preserve">jí </w:t>
      </w:r>
      <w:r w:rsidR="000E6CA6" w:rsidRPr="00C2519C">
        <w:rPr>
          <w:rFonts w:cs="Times New Roman"/>
        </w:rPr>
        <w:t>radost</w:t>
      </w:r>
      <w:r w:rsidR="00033F3A" w:rsidRPr="00C2519C">
        <w:rPr>
          <w:rFonts w:cs="Times New Roman"/>
        </w:rPr>
        <w:t xml:space="preserve"> i jejich pravidelné návštěvy</w:t>
      </w:r>
      <w:r w:rsidR="000E6CA6" w:rsidRPr="00C2519C">
        <w:rPr>
          <w:rFonts w:cs="Times New Roman"/>
        </w:rPr>
        <w:t xml:space="preserve">. Fotky se všemi rodinnými příslušníky má </w:t>
      </w:r>
      <w:r w:rsidR="00D302ED" w:rsidRPr="00C2519C">
        <w:rPr>
          <w:rFonts w:cs="Times New Roman"/>
        </w:rPr>
        <w:t xml:space="preserve">participantka </w:t>
      </w:r>
      <w:r w:rsidR="000E6CA6" w:rsidRPr="00C2519C">
        <w:rPr>
          <w:rFonts w:cs="Times New Roman"/>
        </w:rPr>
        <w:t xml:space="preserve">vystaveny v rámečcích na stěně. </w:t>
      </w:r>
      <w:r w:rsidR="00BF638D" w:rsidRPr="00C2519C">
        <w:rPr>
          <w:rFonts w:cs="Times New Roman"/>
          <w:i/>
          <w:iCs/>
        </w:rPr>
        <w:t>„Dovolili mi dát si celou rodinu na zeď. Za to jsem ráda, že je můžu vidět celý den.“</w:t>
      </w:r>
      <w:r w:rsidR="00033F3A" w:rsidRPr="00C2519C">
        <w:rPr>
          <w:rFonts w:cs="Times New Roman"/>
          <w:i/>
          <w:iCs/>
        </w:rPr>
        <w:t xml:space="preserve"> </w:t>
      </w:r>
      <w:r w:rsidR="00033F3A" w:rsidRPr="00C2519C">
        <w:rPr>
          <w:rFonts w:cs="Times New Roman"/>
        </w:rPr>
        <w:t xml:space="preserve">I </w:t>
      </w:r>
      <w:r w:rsidR="00560652" w:rsidRPr="00C2519C">
        <w:rPr>
          <w:rFonts w:cs="Times New Roman"/>
        </w:rPr>
        <w:t>p</w:t>
      </w:r>
      <w:r w:rsidRPr="00C2519C">
        <w:rPr>
          <w:rFonts w:cs="Times New Roman"/>
        </w:rPr>
        <w:t>aní Eva</w:t>
      </w:r>
      <w:r w:rsidR="00033F3A" w:rsidRPr="00C2519C">
        <w:rPr>
          <w:rFonts w:cs="Times New Roman"/>
        </w:rPr>
        <w:t xml:space="preserve"> udržuje se svou rodinou telefonický kontakt</w:t>
      </w:r>
      <w:r w:rsidR="0003512B" w:rsidRPr="00C2519C">
        <w:rPr>
          <w:rFonts w:cs="Times New Roman"/>
        </w:rPr>
        <w:t xml:space="preserve"> a pojí je dobré rodinné vztahy.</w:t>
      </w:r>
    </w:p>
    <w:p w14:paraId="24364951" w14:textId="77777777" w:rsidR="00880B41" w:rsidRPr="00C2519C" w:rsidRDefault="00880B41" w:rsidP="00880B41">
      <w:pPr>
        <w:pStyle w:val="Nadpis1"/>
        <w:rPr>
          <w:rFonts w:cs="Times New Roman"/>
        </w:rPr>
      </w:pPr>
      <w:bookmarkStart w:id="69" w:name="_Toc40446033"/>
      <w:r w:rsidRPr="00C2519C">
        <w:rPr>
          <w:rFonts w:cs="Times New Roman"/>
        </w:rPr>
        <w:lastRenderedPageBreak/>
        <w:t>Shrnutí výsledků</w:t>
      </w:r>
      <w:bookmarkEnd w:id="69"/>
    </w:p>
    <w:p w14:paraId="51A76BB6" w14:textId="57D8C3AC" w:rsidR="00880B41" w:rsidRPr="00C2519C" w:rsidRDefault="00880B41" w:rsidP="00880B41">
      <w:pPr>
        <w:pStyle w:val="Normln-prvn"/>
        <w:ind w:firstLine="0"/>
        <w:rPr>
          <w:rFonts w:cs="Times New Roman"/>
        </w:rPr>
      </w:pPr>
      <w:bookmarkStart w:id="70" w:name="_Hlk40444084"/>
      <w:r w:rsidRPr="00C2519C">
        <w:rPr>
          <w:rFonts w:cs="Times New Roman"/>
        </w:rPr>
        <w:t xml:space="preserve"> Přijetí změn ve stáří a zároveň překonání možných obtíží je individuální, odvíjí se od osobnosti člověka, jeho povahových rysů, životních zkušeností a průběhu celého života. </w:t>
      </w:r>
    </w:p>
    <w:p w14:paraId="6FD4D7CB" w14:textId="77777777" w:rsidR="00D00FCB" w:rsidRPr="00C2519C" w:rsidRDefault="00880B41" w:rsidP="00880B41">
      <w:pPr>
        <w:pStyle w:val="Normln-prvn"/>
        <w:rPr>
          <w:rFonts w:cs="Times New Roman"/>
        </w:rPr>
      </w:pPr>
      <w:r w:rsidRPr="00C2519C">
        <w:rPr>
          <w:rFonts w:cs="Times New Roman"/>
        </w:rPr>
        <w:t>Participanti se shodli, že nejlepší způsob vedoucí k přijetí změn je, zvyknout si na ně. Dle teoretických poznatků se tedy jedná o nejideálnější způsob zaujatého postoje ke stáří, přijetí stáří se všemi klady i zápory. Pro jednu z </w:t>
      </w:r>
      <w:proofErr w:type="spellStart"/>
      <w:r w:rsidRPr="00C2519C">
        <w:rPr>
          <w:rFonts w:cs="Times New Roman"/>
        </w:rPr>
        <w:t>participantek</w:t>
      </w:r>
      <w:proofErr w:type="spellEnd"/>
      <w:r w:rsidRPr="00C2519C">
        <w:rPr>
          <w:rFonts w:cs="Times New Roman"/>
        </w:rPr>
        <w:t xml:space="preserve"> to však tak lehké nebylo, ale svými pocity nechtěla zatěžovat okolí. </w:t>
      </w:r>
    </w:p>
    <w:p w14:paraId="1EDC034E" w14:textId="26A978A7" w:rsidR="00880B41" w:rsidRPr="00C2519C" w:rsidRDefault="00D00FCB" w:rsidP="00880B41">
      <w:pPr>
        <w:pStyle w:val="Normln-prvn"/>
        <w:rPr>
          <w:rFonts w:cs="Times New Roman"/>
        </w:rPr>
      </w:pPr>
      <w:r w:rsidRPr="00C2519C">
        <w:rPr>
          <w:rFonts w:cs="Times New Roman"/>
        </w:rPr>
        <w:t xml:space="preserve">Při pomoci seniorovi zvládnout překonat překážky a adaptovat se na nově vzniklé změny, je potřeba zohlednit </w:t>
      </w:r>
      <w:r w:rsidR="00C14555" w:rsidRPr="00C2519C">
        <w:rPr>
          <w:rFonts w:cs="Times New Roman"/>
        </w:rPr>
        <w:t>seniorův</w:t>
      </w:r>
      <w:r w:rsidRPr="00C2519C">
        <w:rPr>
          <w:rFonts w:cs="Times New Roman"/>
        </w:rPr>
        <w:t xml:space="preserve"> individuální možnosti, požadavky, jeho dosavadní životní návyky a akceptovat jeho názory, přání a právo volby. (Čevelová, </w:t>
      </w:r>
      <w:proofErr w:type="spellStart"/>
      <w:r w:rsidRPr="00C2519C">
        <w:rPr>
          <w:rFonts w:cs="Times New Roman"/>
        </w:rPr>
        <w:t>Kalvach</w:t>
      </w:r>
      <w:proofErr w:type="spellEnd"/>
      <w:r w:rsidRPr="00C2519C">
        <w:rPr>
          <w:rFonts w:cs="Times New Roman"/>
        </w:rPr>
        <w:t>, Čevela, 2016, s. 109)</w:t>
      </w:r>
      <w:r w:rsidR="00C14555" w:rsidRPr="00C2519C">
        <w:rPr>
          <w:rFonts w:cs="Times New Roman"/>
        </w:rPr>
        <w:t xml:space="preserve"> </w:t>
      </w:r>
    </w:p>
    <w:p w14:paraId="798999E4" w14:textId="56DAB2EE" w:rsidR="00880B41" w:rsidRPr="00C2519C" w:rsidRDefault="00880B41" w:rsidP="00880B41">
      <w:pPr>
        <w:pStyle w:val="Normln-prvn"/>
        <w:rPr>
          <w:rFonts w:cs="Times New Roman"/>
        </w:rPr>
      </w:pPr>
      <w:r w:rsidRPr="00C2519C">
        <w:rPr>
          <w:rFonts w:cs="Times New Roman"/>
        </w:rPr>
        <w:t xml:space="preserve">Kompetencí dobrého sociálního pracovníka je schopnost vést efektivní komunikaci, která je součástí dobré péče o klienta. Pracovník by se měl již na jednání se zájemcem o službu zajímat o to, jak si senior, tedy zájemce o službu, pobyt v domově pro seniory představuje. V průběhu služby je pak nutné v rámci individuálního plánování přizpůsobit službu tak, aby se klient cítil v rámci možností spokojeně. Oblasti, které mají pro klientovu adaptaci velký vliv, je spolubydlící se kterým sdílí svůj pokoj. U výpovědí participantů se objevovala obava </w:t>
      </w:r>
      <w:r w:rsidR="00E01140" w:rsidRPr="00C2519C">
        <w:rPr>
          <w:rFonts w:cs="Times New Roman"/>
        </w:rPr>
        <w:t>z</w:t>
      </w:r>
      <w:r w:rsidRPr="00C2519C">
        <w:rPr>
          <w:rFonts w:cs="Times New Roman"/>
        </w:rPr>
        <w:t>e sdílení pokojů s více klienty a strach z neporozumění si se spolubydlící. U dvou respondentů bylo uvedeno, že spolubydlící naopak pomohl v prvních dnech pobytu v </w:t>
      </w:r>
      <w:proofErr w:type="spellStart"/>
      <w:r w:rsidRPr="00C2519C">
        <w:rPr>
          <w:rFonts w:cs="Times New Roman"/>
        </w:rPr>
        <w:t>DpS</w:t>
      </w:r>
      <w:proofErr w:type="spellEnd"/>
      <w:r w:rsidRPr="00C2519C">
        <w:rPr>
          <w:rFonts w:cs="Times New Roman"/>
        </w:rPr>
        <w:t xml:space="preserve"> a k následné adaptaci na nové prostředí. Naopak častokrát se vyskytovala lítost, že si klienti nemohou se svým spolubydlícím povídat. Respondentky uváděly, že rády tráví čas s ostatními seniory ve společenských místnostech, ať už při aktivizačních činnostech nebo při posezení u kávy. </w:t>
      </w:r>
    </w:p>
    <w:p w14:paraId="2EE1CA39" w14:textId="77777777" w:rsidR="00880B41" w:rsidRPr="00C2519C" w:rsidRDefault="00880B41" w:rsidP="00880B41">
      <w:pPr>
        <w:pStyle w:val="Normln-prvn"/>
        <w:rPr>
          <w:rFonts w:cs="Times New Roman"/>
        </w:rPr>
      </w:pPr>
      <w:r w:rsidRPr="00C2519C">
        <w:rPr>
          <w:rFonts w:cs="Times New Roman"/>
        </w:rPr>
        <w:t>Oblast, která se jeví při adaptaci seniorů jako velmi důležitá, je komunikace s rodinou. Rodinní příslušníci se podíleli na nástupu do zařízení u všech participantů výzkumu a vyřizovali veškeré potřebné záležitosti. Senior by však měl být zapojen do procesu a měly by být vyslyšeny a respektovány jeho přání a požadavky. Ve výsledcích výzkumu bylo zjištěno, že seniorům v mnoha případech nezbývalo nic jiného, než se přizpůsobit rozhodnutí rodiny a zvyknout si na nastávající změny. Sociální pracovník by měl za pomoci technik aktivního naslouchání, pozorování a snaze o porozumění situaci seniora nastavit službu tak, aby se cítil dobře. Nastavená spolupráce zachycená v individuálním plánování, by se měla pravidelně přizpůsobovat potřebám seniora.</w:t>
      </w:r>
    </w:p>
    <w:p w14:paraId="2717B311" w14:textId="77777777" w:rsidR="00880B41" w:rsidRPr="00C2519C" w:rsidRDefault="00880B41" w:rsidP="00880B41">
      <w:pPr>
        <w:pStyle w:val="Normln-prvn"/>
        <w:rPr>
          <w:rFonts w:cs="Times New Roman"/>
        </w:rPr>
      </w:pPr>
      <w:r w:rsidRPr="00C2519C">
        <w:rPr>
          <w:rFonts w:cs="Times New Roman"/>
        </w:rPr>
        <w:lastRenderedPageBreak/>
        <w:t xml:space="preserve">Nevyřešené vztahy v rodině seniory trápí, ať už to sami přiznají nebo je možné, vyčíst to z jejich tónu hlasu či náladě při rozhovoru na téma rodiny. Jak je známo z teoretických poznatků a výzkumů, osamělost seniorů zobrazuje velké téma. Participanti uváděli, že komunikaci s rodinou udržují i telefonicky, ale vždy se na návštěvu svých blízkých těší. Senioři si rádi povídají, proto by měly pobytové zařízení navazovat spolupráce s organizacemi, dobrovolníky či školami na podporu mezigeneračních vztahů a snížení pocitu osamělosti seniorů. Jeden z respondentů naopak uvedl, že pocit ze samoty byl právě důvodem odchodu do </w:t>
      </w:r>
      <w:proofErr w:type="spellStart"/>
      <w:r w:rsidRPr="00C2519C">
        <w:rPr>
          <w:rFonts w:cs="Times New Roman"/>
        </w:rPr>
        <w:t>DpS</w:t>
      </w:r>
      <w:proofErr w:type="spellEnd"/>
      <w:r w:rsidRPr="00C2519C">
        <w:rPr>
          <w:rFonts w:cs="Times New Roman"/>
        </w:rPr>
        <w:t xml:space="preserve">, kde si bude moci více povídat a nebude sám. Dotyčný respondent uvedl, že vztahy v jeho rodině nejsou ideální. Sociální pracovník by se měl snažit o vzájemnou komunikaci a podporu vztahů v rodině či pracovat s klientem na smíření s rodinou. Pocit smíření je pro participanty dle výsledků výzkumu i jednou z cest k úspěšné adaptaci. </w:t>
      </w:r>
    </w:p>
    <w:bookmarkEnd w:id="70"/>
    <w:p w14:paraId="151A939C" w14:textId="77777777" w:rsidR="00880B41" w:rsidRPr="00C2519C" w:rsidRDefault="00880B41" w:rsidP="0063258C">
      <w:pPr>
        <w:pStyle w:val="Normln-prvn"/>
        <w:rPr>
          <w:rFonts w:cs="Times New Roman"/>
        </w:rPr>
      </w:pPr>
    </w:p>
    <w:p w14:paraId="3D87D304" w14:textId="77777777" w:rsidR="00255AD1" w:rsidRPr="00C2519C" w:rsidRDefault="00255AD1" w:rsidP="00255AD1">
      <w:pPr>
        <w:pStyle w:val="Nadpis1"/>
        <w:numPr>
          <w:ilvl w:val="0"/>
          <w:numId w:val="0"/>
        </w:numPr>
        <w:rPr>
          <w:rFonts w:cs="Times New Roman"/>
        </w:rPr>
      </w:pPr>
      <w:bookmarkStart w:id="71" w:name="_Hlk40443211"/>
      <w:bookmarkStart w:id="72" w:name="_Toc40446034"/>
      <w:r w:rsidRPr="00C2519C">
        <w:rPr>
          <w:rFonts w:cs="Times New Roman"/>
        </w:rPr>
        <w:lastRenderedPageBreak/>
        <w:t>Závěr</w:t>
      </w:r>
      <w:bookmarkEnd w:id="72"/>
    </w:p>
    <w:p w14:paraId="6FEEB2A2" w14:textId="4F6914E0" w:rsidR="00255AD1" w:rsidRPr="00C2519C" w:rsidRDefault="00F554B1" w:rsidP="00CF302E">
      <w:pPr>
        <w:rPr>
          <w:rFonts w:cs="Times New Roman"/>
        </w:rPr>
      </w:pPr>
      <w:r w:rsidRPr="00C2519C">
        <w:rPr>
          <w:rFonts w:cs="Times New Roman"/>
        </w:rPr>
        <w:t xml:space="preserve">Cíl bakalářské práce směřoval k porozumění fenoménu adaptace seniorů na život v domově pro seniory. </w:t>
      </w:r>
      <w:r w:rsidR="00255AD1" w:rsidRPr="00C2519C">
        <w:rPr>
          <w:rFonts w:cs="Times New Roman"/>
        </w:rPr>
        <w:t xml:space="preserve">Teoretická </w:t>
      </w:r>
      <w:r w:rsidR="007C1D10" w:rsidRPr="00C2519C">
        <w:rPr>
          <w:rFonts w:cs="Times New Roman"/>
        </w:rPr>
        <w:t>část práce</w:t>
      </w:r>
      <w:r w:rsidR="00255AD1" w:rsidRPr="00C2519C">
        <w:rPr>
          <w:rFonts w:cs="Times New Roman"/>
        </w:rPr>
        <w:t xml:space="preserve"> se soustředí na vymezení pojmů týkajících se stáří, </w:t>
      </w:r>
      <w:r w:rsidR="00CF302E" w:rsidRPr="00C2519C">
        <w:rPr>
          <w:rFonts w:cs="Times New Roman"/>
        </w:rPr>
        <w:t xml:space="preserve">oblasti </w:t>
      </w:r>
      <w:r w:rsidR="00255AD1" w:rsidRPr="00C2519C">
        <w:rPr>
          <w:rFonts w:cs="Times New Roman"/>
        </w:rPr>
        <w:t xml:space="preserve">potřeb seniorů, domova pro seniory a roli sociálního pracovníka. Na teoretickou část navazuje praktická část obsahující metodiku a výsledky výzkumného šetření, vedoucí k naplnění cíle bakalářské práce. Cíl, byl naplněn za pomoci kvalitativního výzkumu </w:t>
      </w:r>
      <w:r w:rsidR="007C1D10" w:rsidRPr="00C2519C">
        <w:rPr>
          <w:rFonts w:cs="Times New Roman"/>
        </w:rPr>
        <w:t>realizovaného pomocí</w:t>
      </w:r>
      <w:r w:rsidR="00255AD1" w:rsidRPr="00C2519C">
        <w:rPr>
          <w:rFonts w:cs="Times New Roman"/>
        </w:rPr>
        <w:t xml:space="preserve"> strukturovaných rozhovorů. Participanty byli klienti domova pro seniory, kde byl výzkum realizován. Výsledky výzkumného šetření zachycují obavy, očekávání i pocity při prožívání nastávajících změn. </w:t>
      </w:r>
    </w:p>
    <w:p w14:paraId="0D691FEA" w14:textId="77777777" w:rsidR="00E01140" w:rsidRPr="00C2519C" w:rsidRDefault="008158F7" w:rsidP="00255AD1">
      <w:pPr>
        <w:pStyle w:val="Normln-prvn"/>
        <w:rPr>
          <w:rFonts w:cs="Times New Roman"/>
        </w:rPr>
      </w:pPr>
      <w:r w:rsidRPr="00C2519C">
        <w:rPr>
          <w:rFonts w:cs="Times New Roman"/>
        </w:rPr>
        <w:t>Výsledky ukázaly, že v</w:t>
      </w:r>
      <w:r w:rsidR="00255AD1" w:rsidRPr="00C2519C">
        <w:rPr>
          <w:rFonts w:cs="Times New Roman"/>
        </w:rPr>
        <w:t xml:space="preserve">elký </w:t>
      </w:r>
      <w:r w:rsidRPr="00C2519C">
        <w:rPr>
          <w:rFonts w:cs="Times New Roman"/>
        </w:rPr>
        <w:t>podíl</w:t>
      </w:r>
      <w:r w:rsidR="00255AD1" w:rsidRPr="00C2519C">
        <w:rPr>
          <w:rFonts w:cs="Times New Roman"/>
        </w:rPr>
        <w:t xml:space="preserve"> na adaptaci </w:t>
      </w:r>
      <w:r w:rsidR="000071C2" w:rsidRPr="00C2519C">
        <w:rPr>
          <w:rFonts w:cs="Times New Roman"/>
        </w:rPr>
        <w:t>seniora</w:t>
      </w:r>
      <w:r w:rsidR="00255AD1" w:rsidRPr="00C2519C">
        <w:rPr>
          <w:rFonts w:cs="Times New Roman"/>
        </w:rPr>
        <w:t xml:space="preserve"> má zdravotní stav, který ovlivňuje i psychickou pohodu.</w:t>
      </w:r>
      <w:r w:rsidR="000071C2" w:rsidRPr="00C2519C">
        <w:rPr>
          <w:rFonts w:cs="Times New Roman"/>
        </w:rPr>
        <w:t xml:space="preserve"> </w:t>
      </w:r>
      <w:r w:rsidR="00255AD1" w:rsidRPr="00C2519C">
        <w:rPr>
          <w:rFonts w:cs="Times New Roman"/>
        </w:rPr>
        <w:t xml:space="preserve">Lidské potřeby se ani ve stáří výrazně neliší </w:t>
      </w:r>
      <w:r w:rsidR="007C1D10" w:rsidRPr="00C2519C">
        <w:rPr>
          <w:rFonts w:cs="Times New Roman"/>
        </w:rPr>
        <w:t>od potřeb mladých jedinců</w:t>
      </w:r>
      <w:r w:rsidR="00255AD1" w:rsidRPr="00C2519C">
        <w:rPr>
          <w:rFonts w:cs="Times New Roman"/>
        </w:rPr>
        <w:t>. Nej</w:t>
      </w:r>
      <w:r w:rsidR="00562DDF" w:rsidRPr="00C2519C">
        <w:rPr>
          <w:rFonts w:cs="Times New Roman"/>
        </w:rPr>
        <w:t>obtížněji naplnitelná</w:t>
      </w:r>
      <w:r w:rsidR="00255AD1" w:rsidRPr="00C2519C">
        <w:rPr>
          <w:rFonts w:cs="Times New Roman"/>
        </w:rPr>
        <w:t xml:space="preserve"> </w:t>
      </w:r>
      <w:r w:rsidRPr="00C2519C">
        <w:rPr>
          <w:rFonts w:cs="Times New Roman"/>
        </w:rPr>
        <w:t xml:space="preserve">je </w:t>
      </w:r>
      <w:r w:rsidR="00255AD1" w:rsidRPr="00C2519C">
        <w:rPr>
          <w:rFonts w:cs="Times New Roman"/>
        </w:rPr>
        <w:t>potřeba seberealizace</w:t>
      </w:r>
      <w:r w:rsidR="00562DDF" w:rsidRPr="00C2519C">
        <w:rPr>
          <w:rFonts w:cs="Times New Roman"/>
        </w:rPr>
        <w:t xml:space="preserve"> a při nenaplnění může docházet k poklesu sebevědomí, pocitům </w:t>
      </w:r>
      <w:r w:rsidR="000C0B20" w:rsidRPr="00C2519C">
        <w:rPr>
          <w:rFonts w:cs="Times New Roman"/>
        </w:rPr>
        <w:t>méněcennosti a přítěže pro okolí</w:t>
      </w:r>
      <w:r w:rsidR="000071C2" w:rsidRPr="00C2519C">
        <w:rPr>
          <w:rFonts w:cs="Times New Roman"/>
        </w:rPr>
        <w:t>, jak rovněž ukazují výsledky výzkumného šetření.</w:t>
      </w:r>
      <w:r w:rsidR="00272D31" w:rsidRPr="00C2519C">
        <w:rPr>
          <w:rFonts w:cs="Times New Roman"/>
        </w:rPr>
        <w:t xml:space="preserve"> Změna prostředí pro participant</w:t>
      </w:r>
      <w:r w:rsidR="00E01140" w:rsidRPr="00C2519C">
        <w:rPr>
          <w:rFonts w:cs="Times New Roman"/>
        </w:rPr>
        <w:t>y</w:t>
      </w:r>
      <w:r w:rsidR="00272D31" w:rsidRPr="00C2519C">
        <w:rPr>
          <w:rFonts w:cs="Times New Roman"/>
        </w:rPr>
        <w:t xml:space="preserve"> </w:t>
      </w:r>
      <w:r w:rsidR="00E01140" w:rsidRPr="00C2519C">
        <w:rPr>
          <w:rFonts w:cs="Times New Roman"/>
        </w:rPr>
        <w:t>znamenala</w:t>
      </w:r>
      <w:r w:rsidR="00272D31" w:rsidRPr="00C2519C">
        <w:rPr>
          <w:rFonts w:cs="Times New Roman"/>
        </w:rPr>
        <w:t xml:space="preserve"> i ztrátu denního rytmu a omezení činností, na které byli v domácím prostředí zvyklí.</w:t>
      </w:r>
      <w:r w:rsidR="00E01140" w:rsidRPr="00C2519C">
        <w:rPr>
          <w:rFonts w:cs="Times New Roman"/>
        </w:rPr>
        <w:t xml:space="preserve"> Pojí se to se sníženou soběstačností, která se jevila jako nejčastější důvod odchodu do zařízení. </w:t>
      </w:r>
    </w:p>
    <w:p w14:paraId="68456B49" w14:textId="5DF5B69D" w:rsidR="00255AD1" w:rsidRPr="00C2519C" w:rsidRDefault="00255AD1" w:rsidP="00255AD1">
      <w:pPr>
        <w:pStyle w:val="Normln-prvn"/>
        <w:rPr>
          <w:rFonts w:cs="Times New Roman"/>
        </w:rPr>
      </w:pPr>
      <w:r w:rsidRPr="00C2519C">
        <w:rPr>
          <w:rFonts w:cs="Times New Roman"/>
        </w:rPr>
        <w:t>Senioři by se</w:t>
      </w:r>
      <w:r w:rsidR="00E01140" w:rsidRPr="00C2519C">
        <w:rPr>
          <w:rFonts w:cs="Times New Roman"/>
        </w:rPr>
        <w:t xml:space="preserve"> </w:t>
      </w:r>
      <w:r w:rsidRPr="00C2519C">
        <w:rPr>
          <w:rFonts w:cs="Times New Roman"/>
        </w:rPr>
        <w:t xml:space="preserve">neměli ve stáří stát pouze pasivními příjemci péče a pomoci, ale dále by se měli angažovat ve společenském dění. </w:t>
      </w:r>
      <w:r w:rsidR="000C0B20" w:rsidRPr="00C2519C">
        <w:rPr>
          <w:rFonts w:cs="Times New Roman"/>
        </w:rPr>
        <w:t>K tomu mohou dopomoci</w:t>
      </w:r>
      <w:r w:rsidRPr="00C2519C">
        <w:rPr>
          <w:rFonts w:cs="Times New Roman"/>
        </w:rPr>
        <w:t xml:space="preserve"> i aktivizační činnosti v domovech pro seniory, kde by</w:t>
      </w:r>
      <w:r w:rsidR="000C0B20" w:rsidRPr="00C2519C">
        <w:rPr>
          <w:rFonts w:cs="Times New Roman"/>
        </w:rPr>
        <w:t xml:space="preserve"> </w:t>
      </w:r>
      <w:r w:rsidRPr="00C2519C">
        <w:rPr>
          <w:rFonts w:cs="Times New Roman"/>
        </w:rPr>
        <w:t xml:space="preserve">bylo vhodné, aby se senioři podíleli na tvorbě programů a stali se aktivními participanty. Neznamená to, že senioři by měli být aktivizováni proti jejich vůli. Z výsledků výzkumu vyplynulo, že nároky na stáří jsou u každého seniora individuální, někteří vyhledávají společnost, jiní však chtějí trávit čas raději o samotě. Se změnami ve stáří je však nutno se smířit, jak uvedli participanti. Tvorba individuálních plánů a jejich aktualizace v průběhu pobytu seniora v zařízení se jeví jako dobrý způsob k lepší adaptaci seniora na nové prostředí. </w:t>
      </w:r>
    </w:p>
    <w:p w14:paraId="4A31B160" w14:textId="13FBD86D" w:rsidR="00255AD1" w:rsidRPr="00C2519C" w:rsidRDefault="00255AD1" w:rsidP="00255AD1">
      <w:pPr>
        <w:pStyle w:val="Normln-prvn"/>
        <w:rPr>
          <w:rFonts w:cs="Times New Roman"/>
        </w:rPr>
      </w:pPr>
      <w:r w:rsidRPr="00C2519C">
        <w:rPr>
          <w:rFonts w:cs="Times New Roman"/>
        </w:rPr>
        <w:t xml:space="preserve">Pobytové zařízení nikdy nemůže nahradit pocit vlastního domova, jak z výsledků výzkumného šetření vyplynulo. Pracovníci se mohou snažit o přizpůsobení režimu, prostředí a stylu života jednotlivých seniorů, a to jak prostřednictvím činností, možnosti vlastní úpravy a přizpůsobení pokoje dle potřeb klienta či zachování naučených stereotypů a návyků. Co se okolí může zdát jako maličkost, pro daného klienta může mít velký význam. Oblíbené jídlo, oblíbené křeslo či hodiny, čas strávený na lavičce nebo u odpolední kávy ve společnosti ostatních. Pro někoho samozřejmost, pro seniory připomenutí domova a možnost k naplnění svých potřeb. Vstřícný přístup pracovníků byl </w:t>
      </w:r>
      <w:r w:rsidRPr="00C2519C">
        <w:rPr>
          <w:rFonts w:cs="Times New Roman"/>
        </w:rPr>
        <w:lastRenderedPageBreak/>
        <w:t>ve spojitosti s pobytem v zařízení participanty jmenován ve všech případech. Participanti maj</w:t>
      </w:r>
      <w:r w:rsidR="00C21E42" w:rsidRPr="00C2519C">
        <w:rPr>
          <w:rFonts w:cs="Times New Roman"/>
        </w:rPr>
        <w:t>í</w:t>
      </w:r>
      <w:r w:rsidRPr="00C2519C">
        <w:rPr>
          <w:rFonts w:cs="Times New Roman"/>
        </w:rPr>
        <w:t xml:space="preserve"> pocit</w:t>
      </w:r>
      <w:r w:rsidR="00C21E42" w:rsidRPr="00C2519C">
        <w:rPr>
          <w:rFonts w:cs="Times New Roman"/>
        </w:rPr>
        <w:t xml:space="preserve"> klidu</w:t>
      </w:r>
      <w:r w:rsidR="006B0135" w:rsidRPr="00C2519C">
        <w:rPr>
          <w:rFonts w:cs="Times New Roman"/>
        </w:rPr>
        <w:t xml:space="preserve"> </w:t>
      </w:r>
      <w:r w:rsidR="00C21E42" w:rsidRPr="00C2519C">
        <w:rPr>
          <w:rFonts w:cs="Times New Roman"/>
        </w:rPr>
        <w:t>ze</w:t>
      </w:r>
      <w:r w:rsidR="006B0135" w:rsidRPr="00C2519C">
        <w:rPr>
          <w:rFonts w:cs="Times New Roman"/>
        </w:rPr>
        <w:t xml:space="preserve"> zajištěn</w:t>
      </w:r>
      <w:r w:rsidR="00C21E42" w:rsidRPr="00C2519C">
        <w:rPr>
          <w:rFonts w:cs="Times New Roman"/>
        </w:rPr>
        <w:t>í</w:t>
      </w:r>
      <w:r w:rsidR="006B0135" w:rsidRPr="00C2519C">
        <w:rPr>
          <w:rFonts w:cs="Times New Roman"/>
        </w:rPr>
        <w:t xml:space="preserve"> pomoci a potřebné péče</w:t>
      </w:r>
      <w:r w:rsidR="00C21E42" w:rsidRPr="00C2519C">
        <w:rPr>
          <w:rFonts w:cs="Times New Roman"/>
        </w:rPr>
        <w:t>.</w:t>
      </w:r>
    </w:p>
    <w:p w14:paraId="6F6E9241" w14:textId="0806805A" w:rsidR="00255AD1" w:rsidRPr="00C2519C" w:rsidRDefault="00255AD1" w:rsidP="00255AD1">
      <w:pPr>
        <w:pStyle w:val="Normln-prvn"/>
        <w:rPr>
          <w:rFonts w:cs="Times New Roman"/>
        </w:rPr>
      </w:pPr>
      <w:r w:rsidRPr="00C2519C">
        <w:rPr>
          <w:rFonts w:cs="Times New Roman"/>
        </w:rPr>
        <w:t xml:space="preserve">Mezi největší obavy participantů před nástupem do domova pro seniory byl strach ze sdílení pokoje s více klienty a jejich vzájemného soužití. </w:t>
      </w:r>
      <w:r w:rsidR="00C21E42" w:rsidRPr="00C2519C">
        <w:rPr>
          <w:rFonts w:cs="Times New Roman"/>
        </w:rPr>
        <w:t xml:space="preserve">Jako častý problém </w:t>
      </w:r>
      <w:r w:rsidR="00CF302E" w:rsidRPr="00C2519C">
        <w:rPr>
          <w:rFonts w:cs="Times New Roman"/>
        </w:rPr>
        <w:t xml:space="preserve">v průběhu pobytu byla často uváděna </w:t>
      </w:r>
      <w:r w:rsidRPr="00C2519C">
        <w:rPr>
          <w:rFonts w:cs="Times New Roman"/>
        </w:rPr>
        <w:t xml:space="preserve">nespokojenost se svými spolubydlícími ve spojitosti špatné vzájemné komunikace. Tichý či nemluvný spolubydlící nevyhovuje těm, kteří by si rádi povídali, avšak u </w:t>
      </w:r>
      <w:proofErr w:type="spellStart"/>
      <w:r w:rsidRPr="00C2519C">
        <w:rPr>
          <w:rFonts w:cs="Times New Roman"/>
        </w:rPr>
        <w:t>participantky</w:t>
      </w:r>
      <w:proofErr w:type="spellEnd"/>
      <w:r w:rsidRPr="00C2519C">
        <w:rPr>
          <w:rFonts w:cs="Times New Roman"/>
        </w:rPr>
        <w:t xml:space="preserve"> vyžadující svůj klid je vyjádřena naopak spokojenost. Výsledky reflektují, že příčinou obav se ukázala také nevědomost a mylné představy o životě v domovech pro seniory. O veškerých obavách, očekáváních a pocitech je nutno si vždy se seniory promluvit, ať už před nástupem tak v průběhu pobytu v zařízení. </w:t>
      </w:r>
    </w:p>
    <w:p w14:paraId="7FEDB468" w14:textId="15046E2A" w:rsidR="00255AD1" w:rsidRPr="00C2519C" w:rsidRDefault="00255AD1" w:rsidP="00255AD1">
      <w:pPr>
        <w:pStyle w:val="Normln-prvn"/>
        <w:rPr>
          <w:rFonts w:cs="Times New Roman"/>
        </w:rPr>
      </w:pPr>
      <w:r w:rsidRPr="00C2519C">
        <w:rPr>
          <w:rFonts w:cs="Times New Roman"/>
        </w:rPr>
        <w:t xml:space="preserve">Ve stáří, více než kdy jindy, trápí seniory pocity samoty. Pro všechny participanty jsou důležité jejich fotografie, nad kterými mohou vzpomínat na své blízké a trávit s nimi čas alespoň tímto způsobem. Pracovníci by měli podporovat udržování kontaktů seniora s rodinou, protože to napomáhá k naplnění pocitu bezpečí a lásky. Nevyřešené vztahy seniory tíží, i přestože to mnohokrát nesdělí, protože tím nechtějí okolí zatěžovat. </w:t>
      </w:r>
    </w:p>
    <w:p w14:paraId="6602FF12" w14:textId="6BCE35CC" w:rsidR="00AB5484" w:rsidRPr="00C2519C" w:rsidRDefault="00AB5484" w:rsidP="00255AD1">
      <w:pPr>
        <w:pStyle w:val="Normln-prvn"/>
        <w:rPr>
          <w:rFonts w:cs="Times New Roman"/>
        </w:rPr>
      </w:pPr>
      <w:r w:rsidRPr="00C2519C">
        <w:rPr>
          <w:rFonts w:cs="Times New Roman"/>
        </w:rPr>
        <w:t>Bakalářská práce může pomoci přiblížit zejména sociálním pracovníkům klientovo prožívání této nelehké sociální situace a velké změny jejich života.</w:t>
      </w:r>
    </w:p>
    <w:p w14:paraId="31475E6F" w14:textId="608CD5A0" w:rsidR="00DD5941" w:rsidRPr="00C2519C" w:rsidRDefault="00DD5941" w:rsidP="00341AC6">
      <w:pPr>
        <w:pStyle w:val="Nadpis1"/>
        <w:numPr>
          <w:ilvl w:val="0"/>
          <w:numId w:val="0"/>
        </w:numPr>
        <w:rPr>
          <w:rFonts w:cs="Times New Roman"/>
        </w:rPr>
      </w:pPr>
      <w:bookmarkStart w:id="73" w:name="_Toc40446035"/>
      <w:bookmarkEnd w:id="71"/>
      <w:r w:rsidRPr="00C2519C">
        <w:rPr>
          <w:rFonts w:cs="Times New Roman"/>
        </w:rPr>
        <w:lastRenderedPageBreak/>
        <w:t>Bibliografické zdroje</w:t>
      </w:r>
      <w:bookmarkEnd w:id="73"/>
    </w:p>
    <w:p w14:paraId="45F874AA" w14:textId="54613BFE"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BEDNÁŘ, Martin. 2012. Kvalita v sociálních službách. Olomouc: Univerzita Palackého v Olomouci, Pedagogická fakulta. ISBN 978-80-244-3069-0.</w:t>
      </w:r>
    </w:p>
    <w:p w14:paraId="12410AB7"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ČEVELOVÁ, L., KALVACH, Z., ČEVELA, R. 2016. Úvod do gerontologie. 1. vyd. Praha: Univerzita Karlova v Praze, Karolinum. ISBN 978-80-246-3404-3</w:t>
      </w:r>
    </w:p>
    <w:p w14:paraId="6444C7CC"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DVOŘÁČKOVÁ, Dagmar. 2012. Kvalita života seniorů: v domovech pro seniory. Praha: Grada </w:t>
      </w:r>
      <w:proofErr w:type="spellStart"/>
      <w:r w:rsidRPr="00C2519C">
        <w:rPr>
          <w:rFonts w:cs="Times New Roman"/>
        </w:rPr>
        <w:t>Publishing</w:t>
      </w:r>
      <w:proofErr w:type="spellEnd"/>
      <w:r w:rsidRPr="00C2519C">
        <w:rPr>
          <w:rFonts w:cs="Times New Roman"/>
        </w:rPr>
        <w:t>. ISBN 978-80-247-4138-3.</w:t>
      </w:r>
    </w:p>
    <w:p w14:paraId="3DB1DB97"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ERIKSON, Erik H. 2015. Životní cyklus rozšířený a dokončený: devět věků člověka. Přeložil Jiří ŠIMEK. Praha: Portál. ISBN 978-80-262-0786-3.</w:t>
      </w:r>
    </w:p>
    <w:p w14:paraId="6B41FAB5"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GABRIELOVÁ, Jana. 2008. Specifika sociální práce se seniory. In: URBAN, David, a kolektiv. Specifika sociální práce při práci s vybranými cílovými skupinami. Praha: NLN, Nakladatelství Lidové noviny. ISBN 978-80-7422-637-3.</w:t>
      </w:r>
    </w:p>
    <w:p w14:paraId="5CA1D9A6"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HAŠKOVCOVÁ, Helena. 2010. Fenomén stáří. Vyd. 2., podstatně </w:t>
      </w:r>
      <w:proofErr w:type="spellStart"/>
      <w:r w:rsidRPr="00C2519C">
        <w:rPr>
          <w:rFonts w:cs="Times New Roman"/>
        </w:rPr>
        <w:t>přeprac</w:t>
      </w:r>
      <w:proofErr w:type="spellEnd"/>
      <w:r w:rsidRPr="00C2519C">
        <w:rPr>
          <w:rFonts w:cs="Times New Roman"/>
        </w:rPr>
        <w:t>. a dopl. Praha: Havlíček Brain Team. ISBN 978-80-87109-19-9</w:t>
      </w:r>
    </w:p>
    <w:p w14:paraId="48279344" w14:textId="4F5D359F"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H</w:t>
      </w:r>
      <w:r w:rsidR="003E1F66" w:rsidRPr="00C2519C">
        <w:rPr>
          <w:rFonts w:cs="Times New Roman"/>
        </w:rPr>
        <w:t>AVRDOVÁ</w:t>
      </w:r>
      <w:r w:rsidRPr="00C2519C">
        <w:rPr>
          <w:rFonts w:cs="Times New Roman"/>
        </w:rPr>
        <w:t>, Zuzana. 1999. Kompetence v praxi sociální práce: metodická příručka pro učitele a supervizory v sociální práci. Praha: Osmium. ISBN 80-902081-8-5.</w:t>
      </w:r>
    </w:p>
    <w:p w14:paraId="31496900" w14:textId="1E8CD23C"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HENDL, Jan. 2005.Kvalitativní výzkum: základní metody a aplikace. 1. vyd. Praha: Portál. ISBN 80-7367-040-2</w:t>
      </w:r>
    </w:p>
    <w:p w14:paraId="13AC2A7A"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KALIBOVÁ, K., PAVLÍK, Z., VODÁKOVÁ A. 2009. Demografie (nejen) pro demografy. 3., </w:t>
      </w:r>
      <w:proofErr w:type="spellStart"/>
      <w:r w:rsidRPr="00C2519C">
        <w:rPr>
          <w:rFonts w:cs="Times New Roman"/>
        </w:rPr>
        <w:t>přeprac</w:t>
      </w:r>
      <w:proofErr w:type="spellEnd"/>
      <w:r w:rsidRPr="00C2519C">
        <w:rPr>
          <w:rFonts w:cs="Times New Roman"/>
        </w:rPr>
        <w:t>. vyd. Praha: Sociologické nakladatelství (SLON). ISBN 978-80-7419-012-4</w:t>
      </w:r>
    </w:p>
    <w:p w14:paraId="4EE65433"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KALVACH, Z., ZADÁK, Z., JIRÁK, R., ZAVÁZALOVÁ, H., SUCHARDA, P. 2004. Geriatrie a gerontologie. Praha: Grada </w:t>
      </w:r>
      <w:proofErr w:type="spellStart"/>
      <w:r w:rsidRPr="00C2519C">
        <w:rPr>
          <w:rFonts w:cs="Times New Roman"/>
        </w:rPr>
        <w:t>Publishing</w:t>
      </w:r>
      <w:proofErr w:type="spellEnd"/>
      <w:r w:rsidRPr="00C2519C">
        <w:rPr>
          <w:rFonts w:cs="Times New Roman"/>
        </w:rPr>
        <w:t>. ISBN 8024705486</w:t>
      </w:r>
    </w:p>
    <w:p w14:paraId="27AC5B5B"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MATOUŠEK, O., KODYMOVÁ, P., KOLÁČKOVÁ, J., </w:t>
      </w:r>
      <w:proofErr w:type="spellStart"/>
      <w:r w:rsidRPr="00C2519C">
        <w:rPr>
          <w:rFonts w:cs="Times New Roman"/>
        </w:rPr>
        <w:t>ed</w:t>
      </w:r>
      <w:proofErr w:type="spellEnd"/>
      <w:r w:rsidRPr="00C2519C">
        <w:rPr>
          <w:rFonts w:cs="Times New Roman"/>
        </w:rPr>
        <w:t>. 2005. Sociální práce v praxi: specifika různých cílových skupin a práce s nimi. Praha: Portál. ISBN 80-7367-002-X.</w:t>
      </w:r>
    </w:p>
    <w:p w14:paraId="1A397D37"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MATOUŠEK, Oldřich, KŘIŠŤAN, Alois, </w:t>
      </w:r>
      <w:proofErr w:type="spellStart"/>
      <w:r w:rsidRPr="00C2519C">
        <w:rPr>
          <w:rFonts w:cs="Times New Roman"/>
        </w:rPr>
        <w:t>ed</w:t>
      </w:r>
      <w:proofErr w:type="spellEnd"/>
      <w:r w:rsidRPr="00C2519C">
        <w:rPr>
          <w:rFonts w:cs="Times New Roman"/>
        </w:rPr>
        <w:t>. 2013. Encyklopedie sociální práce. Praha: Portál. ISBN 978-80-262-0366-7</w:t>
      </w:r>
    </w:p>
    <w:p w14:paraId="2A856193"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lastRenderedPageBreak/>
        <w:t>MIOVSKÝ, Michal. 2006. Kvalitativní přístup a metody v psychologickém výzkumu. 1. vyd. Praha: Grada. ISBN 80-247-1362-4.</w:t>
      </w:r>
    </w:p>
    <w:p w14:paraId="59FD1FE3"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MLÝNKOVÁ, Jana. 2011. Péče o staré občany: učebnice pro obor sociální činnost. Praha: Grada </w:t>
      </w:r>
      <w:proofErr w:type="spellStart"/>
      <w:r w:rsidRPr="00C2519C">
        <w:rPr>
          <w:rFonts w:cs="Times New Roman"/>
        </w:rPr>
        <w:t>Publishing</w:t>
      </w:r>
      <w:proofErr w:type="spellEnd"/>
      <w:r w:rsidRPr="00C2519C">
        <w:rPr>
          <w:rFonts w:cs="Times New Roman"/>
        </w:rPr>
        <w:t>. ISBN 978-80-247-3872-7.</w:t>
      </w:r>
    </w:p>
    <w:p w14:paraId="75682745"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NAKONEČNÝ, Milan. 1997. Motivace lidského chování. Praha: Academia. ISBN 8020005927.</w:t>
      </w:r>
    </w:p>
    <w:p w14:paraId="37B7736F"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Navrátil, Pavel. 2007. Posouzení životní situace: úvod do problematiky. Sociální práce/ Sociálna </w:t>
      </w:r>
      <w:proofErr w:type="spellStart"/>
      <w:r w:rsidRPr="00C2519C">
        <w:rPr>
          <w:rFonts w:cs="Times New Roman"/>
        </w:rPr>
        <w:t>práca</w:t>
      </w:r>
      <w:proofErr w:type="spellEnd"/>
      <w:r w:rsidRPr="00C2519C">
        <w:rPr>
          <w:rFonts w:cs="Times New Roman"/>
        </w:rPr>
        <w:t>, 2007, č. 1, s. 72-86. ISSN: 1213-6204.</w:t>
      </w:r>
    </w:p>
    <w:p w14:paraId="13D43C6C"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NOVÁK, Tomáš. 2014. Jak (ne)rozumět emocím stárnoucích rodičů. Praha: Grada. Psychologie pro každého. ISBN 978-80-247-5152-8.</w:t>
      </w:r>
    </w:p>
    <w:p w14:paraId="501EBF91"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PALÁN, Zdeněk. 2002. Lidské zdroje: výkladový slovník: výchova, vzdělávání, péče, řízení. Vyd. 1. Praha: Academia. ISBN 8020009507.</w:t>
      </w:r>
    </w:p>
    <w:p w14:paraId="46A810B1"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PŘIBYL, Hugo. 2015. Lidské potřeby ve stáří. Praha: </w:t>
      </w:r>
      <w:proofErr w:type="spellStart"/>
      <w:r w:rsidRPr="00C2519C">
        <w:rPr>
          <w:rFonts w:cs="Times New Roman"/>
        </w:rPr>
        <w:t>Maxdorf</w:t>
      </w:r>
      <w:proofErr w:type="spellEnd"/>
      <w:r w:rsidRPr="00C2519C">
        <w:rPr>
          <w:rFonts w:cs="Times New Roman"/>
        </w:rPr>
        <w:t>, Jessenius. ISBN 978-80-7345-437-1. ONDRUŠKOVÁ, Jiřina. 2011. Stáří a smysl života. Praha: Karolinum. ISBN 978-80-246-1997-2.</w:t>
      </w:r>
    </w:p>
    <w:p w14:paraId="3895292C"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ŠAMÁNKOVÁ, M., LEBEDOVÁ, Z., VÍCHOVÁ, J., KOLÁČNÁ, T., JIRKŮ, H. 2011. Lidské potřeby ve zdraví a nemoci: aplikované v ošetřovatelském procesu. Praha: Grada </w:t>
      </w:r>
      <w:proofErr w:type="spellStart"/>
      <w:r w:rsidRPr="00C2519C">
        <w:rPr>
          <w:rFonts w:cs="Times New Roman"/>
        </w:rPr>
        <w:t>Publishing</w:t>
      </w:r>
      <w:proofErr w:type="spellEnd"/>
      <w:r w:rsidRPr="00C2519C">
        <w:rPr>
          <w:rFonts w:cs="Times New Roman"/>
        </w:rPr>
        <w:t>. Sestra. ISBN 978-80-247-3223-7.</w:t>
      </w:r>
    </w:p>
    <w:p w14:paraId="4D5952C7" w14:textId="77777777" w:rsidR="00183C0F" w:rsidRPr="00C2519C" w:rsidRDefault="00183C0F" w:rsidP="00AA406D">
      <w:pPr>
        <w:pStyle w:val="Odstavecseseznamem"/>
        <w:numPr>
          <w:ilvl w:val="0"/>
          <w:numId w:val="13"/>
        </w:numPr>
        <w:spacing w:after="120"/>
        <w:ind w:left="426"/>
        <w:rPr>
          <w:rFonts w:cs="Times New Roman"/>
        </w:rPr>
      </w:pPr>
      <w:r w:rsidRPr="00C2519C">
        <w:rPr>
          <w:rFonts w:cs="Times New Roman"/>
        </w:rPr>
        <w:t xml:space="preserve">VENGLÁŘOVÁ, Martina. 2007. Problematické situace v péči o seniory: příručka pro zdravotnické a sociální pracovníky. Praha: Grada </w:t>
      </w:r>
      <w:proofErr w:type="spellStart"/>
      <w:r w:rsidRPr="00C2519C">
        <w:rPr>
          <w:rFonts w:cs="Times New Roman"/>
        </w:rPr>
        <w:t>Publishing</w:t>
      </w:r>
      <w:proofErr w:type="spellEnd"/>
      <w:r w:rsidRPr="00C2519C">
        <w:rPr>
          <w:rFonts w:cs="Times New Roman"/>
        </w:rPr>
        <w:t>. ISBN 978-80-247-2170-5.</w:t>
      </w:r>
    </w:p>
    <w:p w14:paraId="22695B2D" w14:textId="00E622B6" w:rsidR="00183C0F" w:rsidRPr="00C2519C" w:rsidRDefault="00DD5941" w:rsidP="00341AC6">
      <w:pPr>
        <w:pageBreakBefore/>
        <w:rPr>
          <w:rFonts w:cs="Times New Roman"/>
          <w:b/>
          <w:bCs/>
          <w:sz w:val="28"/>
          <w:szCs w:val="24"/>
        </w:rPr>
      </w:pPr>
      <w:bookmarkStart w:id="74" w:name="_Hlk40443944"/>
      <w:r w:rsidRPr="00C2519C">
        <w:rPr>
          <w:rFonts w:cs="Times New Roman"/>
          <w:b/>
          <w:bCs/>
          <w:sz w:val="28"/>
          <w:szCs w:val="24"/>
        </w:rPr>
        <w:lastRenderedPageBreak/>
        <w:t>Internetové z</w:t>
      </w:r>
      <w:r w:rsidR="00183C0F" w:rsidRPr="00C2519C">
        <w:rPr>
          <w:rFonts w:cs="Times New Roman"/>
          <w:b/>
          <w:bCs/>
          <w:sz w:val="28"/>
          <w:szCs w:val="24"/>
        </w:rPr>
        <w:t>droje</w:t>
      </w:r>
    </w:p>
    <w:p w14:paraId="623B9673" w14:textId="77777777" w:rsidR="00341AC6" w:rsidRPr="00C2519C" w:rsidRDefault="00341AC6" w:rsidP="00645DCE">
      <w:pPr>
        <w:pStyle w:val="Odstavecseseznamem"/>
        <w:numPr>
          <w:ilvl w:val="0"/>
          <w:numId w:val="12"/>
        </w:numPr>
        <w:ind w:left="425" w:hanging="357"/>
        <w:rPr>
          <w:rFonts w:cs="Times New Roman"/>
        </w:rPr>
      </w:pPr>
      <w:r w:rsidRPr="00C2519C">
        <w:rPr>
          <w:rFonts w:cs="Times New Roman"/>
        </w:rPr>
        <w:t>Český statistický úřad. Aktuální populační vývoj v kostce. [online]. 2019. [cit. 2020-02-01]. Dostupné z: https://www.czso.cz/csu/czso/aktualni-populacni-vyvoj-v-kostce</w:t>
      </w:r>
    </w:p>
    <w:p w14:paraId="2307A4BD" w14:textId="77777777" w:rsidR="00341AC6" w:rsidRPr="00C2519C" w:rsidRDefault="00341AC6" w:rsidP="00645DCE">
      <w:pPr>
        <w:pStyle w:val="Odstavecseseznamem"/>
        <w:numPr>
          <w:ilvl w:val="0"/>
          <w:numId w:val="12"/>
        </w:numPr>
        <w:ind w:left="425" w:hanging="357"/>
        <w:rPr>
          <w:rFonts w:cs="Times New Roman"/>
        </w:rPr>
      </w:pPr>
      <w:r w:rsidRPr="00C2519C">
        <w:rPr>
          <w:rFonts w:cs="Times New Roman"/>
        </w:rPr>
        <w:t>Český statistický úřad. Rodí se více dětí, přibývá ale i seniorů. [online]. 2017. [cit. 2020-02-01]. Dostupné z: https://www.czso.cz/csu/czso/rodi-se-vice-deti-pribyva-ale-i-senioru</w:t>
      </w:r>
    </w:p>
    <w:p w14:paraId="42DD14F2" w14:textId="77777777" w:rsidR="00EC5374" w:rsidRPr="00C2519C" w:rsidRDefault="00341AC6" w:rsidP="00EC5374">
      <w:pPr>
        <w:pStyle w:val="Odstavecseseznamem"/>
        <w:numPr>
          <w:ilvl w:val="0"/>
          <w:numId w:val="12"/>
        </w:numPr>
        <w:ind w:left="425" w:hanging="357"/>
        <w:rPr>
          <w:rFonts w:cs="Times New Roman"/>
        </w:rPr>
      </w:pPr>
      <w:r w:rsidRPr="00C2519C">
        <w:rPr>
          <w:rFonts w:cs="Times New Roman"/>
        </w:rPr>
        <w:t xml:space="preserve">Globální města přátelská seniorům: Průvodce. www.who.int. [online] 2007. </w:t>
      </w:r>
      <w:r w:rsidR="00EC5374" w:rsidRPr="00C2519C">
        <w:rPr>
          <w:rFonts w:cs="Times New Roman"/>
        </w:rPr>
        <w:t xml:space="preserve">[cit. 2020-02-04]. </w:t>
      </w:r>
      <w:r w:rsidRPr="00C2519C">
        <w:rPr>
          <w:rFonts w:cs="Times New Roman"/>
        </w:rPr>
        <w:t xml:space="preserve">Dostupné z: </w:t>
      </w:r>
    </w:p>
    <w:p w14:paraId="157D2E03" w14:textId="4EF5B2E7" w:rsidR="00341AC6" w:rsidRPr="00C2519C" w:rsidRDefault="00341AC6" w:rsidP="00EC5374">
      <w:pPr>
        <w:pStyle w:val="Odstavecseseznamem"/>
        <w:ind w:left="425"/>
        <w:rPr>
          <w:rFonts w:cs="Times New Roman"/>
        </w:rPr>
      </w:pPr>
      <w:r w:rsidRPr="00C2519C">
        <w:rPr>
          <w:rFonts w:cs="Times New Roman"/>
        </w:rPr>
        <w:t>https://www.who.int/ageing/WHO_age_friendly_cities_cz.pdf?ua=1&amp;fbclid=IwAR0WXkoRzy2a-GD7kxgjyymQ0axAFQ7aIF0c1fu6VPTNiYpw67igmqQGtYc</w:t>
      </w:r>
    </w:p>
    <w:p w14:paraId="168DE370" w14:textId="34909CD2" w:rsidR="003E1F66" w:rsidRPr="00C2519C" w:rsidRDefault="003E1F66" w:rsidP="00645DCE">
      <w:pPr>
        <w:pStyle w:val="Odstavecseseznamem"/>
        <w:numPr>
          <w:ilvl w:val="0"/>
          <w:numId w:val="12"/>
        </w:numPr>
        <w:ind w:left="425" w:hanging="357"/>
        <w:rPr>
          <w:rFonts w:cs="Times New Roman"/>
        </w:rPr>
      </w:pPr>
      <w:r w:rsidRPr="00C2519C">
        <w:rPr>
          <w:rFonts w:cs="Times New Roman"/>
        </w:rPr>
        <w:t>Institut sociální práce. Interpretace výsledků výzkumného šetření Institutu sociální práce. [online]. Nedatováno. [cit. 2020-0</w:t>
      </w:r>
      <w:r w:rsidR="00EC5374" w:rsidRPr="00C2519C">
        <w:rPr>
          <w:rFonts w:cs="Times New Roman"/>
        </w:rPr>
        <w:t>2</w:t>
      </w:r>
      <w:r w:rsidRPr="00C2519C">
        <w:rPr>
          <w:rFonts w:cs="Times New Roman"/>
        </w:rPr>
        <w:t xml:space="preserve">-12] Dostupné z: https://socialnipolitika.eu/wp-content/uploads/2020/02/Interpretace_vysledku_vyzkum_ISP.pdf </w:t>
      </w:r>
    </w:p>
    <w:p w14:paraId="279CCA87" w14:textId="7655D828" w:rsidR="003E1F66" w:rsidRPr="00C2519C" w:rsidRDefault="003E1F66" w:rsidP="00645DCE">
      <w:pPr>
        <w:pStyle w:val="Odstavecseseznamem"/>
        <w:numPr>
          <w:ilvl w:val="0"/>
          <w:numId w:val="12"/>
        </w:numPr>
        <w:ind w:left="425" w:hanging="357"/>
        <w:rPr>
          <w:rFonts w:cs="Times New Roman"/>
        </w:rPr>
      </w:pPr>
      <w:r w:rsidRPr="00C2519C">
        <w:rPr>
          <w:rFonts w:cs="Times New Roman"/>
        </w:rPr>
        <w:t>Model sociální služby. Domov pro seniory.  [online]. Nedatováno. [cit. 2020-02-</w:t>
      </w:r>
      <w:r w:rsidR="00EC5374" w:rsidRPr="00C2519C">
        <w:rPr>
          <w:rFonts w:cs="Times New Roman"/>
        </w:rPr>
        <w:t>14</w:t>
      </w:r>
      <w:r w:rsidRPr="00C2519C">
        <w:rPr>
          <w:rFonts w:cs="Times New Roman"/>
        </w:rPr>
        <w:t>]. Dostupné z: https://www.msk.cz/assets/socialni_oblast/model_9_domov-pro-seniory.pdf.</w:t>
      </w:r>
    </w:p>
    <w:p w14:paraId="1FBFC82D" w14:textId="77777777" w:rsidR="00EC5374" w:rsidRPr="00C2519C" w:rsidRDefault="003E1F66" w:rsidP="00645DCE">
      <w:pPr>
        <w:pStyle w:val="Odstavecseseznamem"/>
        <w:numPr>
          <w:ilvl w:val="0"/>
          <w:numId w:val="12"/>
        </w:numPr>
        <w:ind w:left="425" w:hanging="357"/>
        <w:rPr>
          <w:rFonts w:cs="Times New Roman"/>
        </w:rPr>
      </w:pPr>
      <w:r w:rsidRPr="00C2519C">
        <w:rPr>
          <w:rFonts w:cs="Times New Roman"/>
        </w:rPr>
        <w:t xml:space="preserve">MPSV. Statistická ročenka z oblasti práce a sociálních věcí 2018. [online] 2019. Praha Dostupné z: </w:t>
      </w:r>
    </w:p>
    <w:p w14:paraId="2C4E96A9" w14:textId="47399755" w:rsidR="003E1F66" w:rsidRPr="00C2519C" w:rsidRDefault="00EC5374" w:rsidP="00EC5374">
      <w:pPr>
        <w:pStyle w:val="Odstavecseseznamem"/>
        <w:ind w:left="425"/>
        <w:rPr>
          <w:rFonts w:cs="Times New Roman"/>
        </w:rPr>
      </w:pPr>
      <w:hyperlink r:id="rId12" w:history="1">
        <w:r w:rsidRPr="00C2519C">
          <w:rPr>
            <w:rStyle w:val="Hypertextovodkaz"/>
            <w:rFonts w:cs="Times New Roman"/>
          </w:rPr>
          <w:t>https://www.mpsv.cz/documents/20142/975025/Statisticka_rocenka_z_oblasti_prace_a_socialnich_veci_2018+%282%29.pdf/d16a5977-62d8-0ce2-bfd4-15d6118a9700</w:t>
        </w:r>
      </w:hyperlink>
    </w:p>
    <w:p w14:paraId="66CA9AA6" w14:textId="2A06BE0E" w:rsidR="003E1F66" w:rsidRPr="00C2519C" w:rsidRDefault="003E1F66" w:rsidP="00645DCE">
      <w:pPr>
        <w:pStyle w:val="Odstavecseseznamem"/>
        <w:numPr>
          <w:ilvl w:val="0"/>
          <w:numId w:val="12"/>
        </w:numPr>
        <w:ind w:left="425" w:hanging="357"/>
        <w:rPr>
          <w:rFonts w:cs="Times New Roman"/>
        </w:rPr>
      </w:pPr>
      <w:r w:rsidRPr="00C2519C">
        <w:rPr>
          <w:rFonts w:cs="Times New Roman"/>
        </w:rPr>
        <w:t xml:space="preserve">KLAPKOVÁ, M., ŠÍDLO, L., ŠPROCHA, B. 2016. Koncept prospektivního věku a jeho aplikace na vybrané ukazatele demografického stárnutí. [online] In: Demografie. 2016, 58: 129-141. Dostupné z: </w:t>
      </w:r>
      <w:hyperlink r:id="rId13" w:history="1">
        <w:r w:rsidR="005963CC" w:rsidRPr="00C2519C">
          <w:rPr>
            <w:rStyle w:val="Hypertextovodkaz"/>
            <w:rFonts w:cs="Times New Roman"/>
          </w:rPr>
          <w:t>https://www.researchgate.net/profile/Ludek_Sidlo/publication/316559940_The_concept_of_prospective_age_and_its_application_to_selected_indicators_of_demographic_ageing/links/595fd9520f7e9b8194fbfec0/The-concept-of-prospective-age-and-its-application-to-selected-indicators-of-demographic-ageing.pdf</w:t>
        </w:r>
      </w:hyperlink>
    </w:p>
    <w:p w14:paraId="724E2448" w14:textId="5F56ED85" w:rsidR="005963CC" w:rsidRPr="00C2519C" w:rsidRDefault="00050B74" w:rsidP="00645DCE">
      <w:pPr>
        <w:pStyle w:val="Odstavecseseznamem"/>
        <w:numPr>
          <w:ilvl w:val="0"/>
          <w:numId w:val="12"/>
        </w:numPr>
        <w:ind w:left="425" w:hanging="357"/>
        <w:rPr>
          <w:rFonts w:cs="Times New Roman"/>
        </w:rPr>
      </w:pPr>
      <w:r w:rsidRPr="00050B74">
        <w:rPr>
          <w:rFonts w:cs="Times New Roman"/>
        </w:rPr>
        <w:t>Zákon č. 108/2006 o sociálních službách. [online] Dostupné z: https://www.zakonyprolidi.cz/cs/2006-108</w:t>
      </w:r>
    </w:p>
    <w:p w14:paraId="17CE5911" w14:textId="77777777" w:rsidR="00341AC6" w:rsidRPr="00C2519C" w:rsidRDefault="00341AC6" w:rsidP="00341AC6">
      <w:pPr>
        <w:rPr>
          <w:rFonts w:cs="Times New Roman"/>
        </w:rPr>
      </w:pPr>
      <w:bookmarkStart w:id="75" w:name="_GoBack"/>
      <w:bookmarkEnd w:id="74"/>
      <w:bookmarkEnd w:id="75"/>
    </w:p>
    <w:p w14:paraId="21050479" w14:textId="5E8C0A41" w:rsidR="00173BDF" w:rsidRPr="00C2519C" w:rsidRDefault="00173BDF" w:rsidP="00173BDF">
      <w:pPr>
        <w:pStyle w:val="Nadpis1"/>
        <w:numPr>
          <w:ilvl w:val="0"/>
          <w:numId w:val="0"/>
        </w:numPr>
        <w:rPr>
          <w:rFonts w:cs="Times New Roman"/>
        </w:rPr>
      </w:pPr>
      <w:bookmarkStart w:id="76" w:name="_Toc40446036"/>
      <w:r w:rsidRPr="00C2519C">
        <w:rPr>
          <w:rFonts w:cs="Times New Roman"/>
        </w:rPr>
        <w:lastRenderedPageBreak/>
        <w:t>Seznam tabulek</w:t>
      </w:r>
      <w:bookmarkEnd w:id="76"/>
    </w:p>
    <w:p w14:paraId="684B871D" w14:textId="61B3FD3B" w:rsidR="00DD3C5D" w:rsidRPr="00C2519C" w:rsidRDefault="00DD3C5D">
      <w:pPr>
        <w:pStyle w:val="Seznamobrzk"/>
        <w:tabs>
          <w:tab w:val="right" w:leader="dot" w:pos="8493"/>
        </w:tabs>
        <w:rPr>
          <w:rFonts w:cs="Times New Roman"/>
          <w:noProof/>
        </w:rPr>
      </w:pPr>
      <w:r w:rsidRPr="00C2519C">
        <w:rPr>
          <w:rFonts w:cs="Times New Roman"/>
        </w:rPr>
        <w:fldChar w:fldCharType="begin"/>
      </w:r>
      <w:r w:rsidRPr="00C2519C">
        <w:rPr>
          <w:rFonts w:cs="Times New Roman"/>
        </w:rPr>
        <w:instrText xml:space="preserve"> TOC \h \z \c "Tabulka" </w:instrText>
      </w:r>
      <w:r w:rsidRPr="00C2519C">
        <w:rPr>
          <w:rFonts w:cs="Times New Roman"/>
        </w:rPr>
        <w:fldChar w:fldCharType="separate"/>
      </w:r>
      <w:hyperlink w:anchor="_Toc40379925" w:history="1">
        <w:r w:rsidRPr="00C2519C">
          <w:rPr>
            <w:rStyle w:val="Hypertextovodkaz"/>
            <w:rFonts w:cs="Times New Roman"/>
            <w:noProof/>
          </w:rPr>
          <w:t>Tabulka 1: Identifikační data</w:t>
        </w:r>
        <w:r w:rsidRPr="00C2519C">
          <w:rPr>
            <w:rFonts w:cs="Times New Roman"/>
            <w:noProof/>
            <w:webHidden/>
          </w:rPr>
          <w:tab/>
        </w:r>
        <w:r w:rsidRPr="00C2519C">
          <w:rPr>
            <w:rFonts w:cs="Times New Roman"/>
            <w:noProof/>
            <w:webHidden/>
          </w:rPr>
          <w:fldChar w:fldCharType="begin"/>
        </w:r>
        <w:r w:rsidRPr="00C2519C">
          <w:rPr>
            <w:rFonts w:cs="Times New Roman"/>
            <w:noProof/>
            <w:webHidden/>
          </w:rPr>
          <w:instrText xml:space="preserve"> PAGEREF _Toc40379925 \h </w:instrText>
        </w:r>
        <w:r w:rsidRPr="00C2519C">
          <w:rPr>
            <w:rFonts w:cs="Times New Roman"/>
            <w:noProof/>
            <w:webHidden/>
          </w:rPr>
        </w:r>
        <w:r w:rsidRPr="00C2519C">
          <w:rPr>
            <w:rFonts w:cs="Times New Roman"/>
            <w:noProof/>
            <w:webHidden/>
          </w:rPr>
          <w:fldChar w:fldCharType="separate"/>
        </w:r>
        <w:r w:rsidR="00025759" w:rsidRPr="00C2519C">
          <w:rPr>
            <w:rFonts w:cs="Times New Roman"/>
            <w:noProof/>
            <w:webHidden/>
          </w:rPr>
          <w:t>27</w:t>
        </w:r>
        <w:r w:rsidRPr="00C2519C">
          <w:rPr>
            <w:rFonts w:cs="Times New Roman"/>
            <w:noProof/>
            <w:webHidden/>
          </w:rPr>
          <w:fldChar w:fldCharType="end"/>
        </w:r>
      </w:hyperlink>
    </w:p>
    <w:p w14:paraId="348B4C83" w14:textId="400E772C" w:rsidR="00DD3C5D" w:rsidRPr="00C2519C" w:rsidRDefault="00A401E7">
      <w:pPr>
        <w:pStyle w:val="Seznamobrzk"/>
        <w:tabs>
          <w:tab w:val="right" w:leader="dot" w:pos="8493"/>
        </w:tabs>
        <w:rPr>
          <w:rFonts w:cs="Times New Roman"/>
          <w:noProof/>
        </w:rPr>
      </w:pPr>
      <w:hyperlink w:anchor="_Toc40379926" w:history="1">
        <w:r w:rsidR="00DD3C5D" w:rsidRPr="00C2519C">
          <w:rPr>
            <w:rStyle w:val="Hypertextovodkaz"/>
            <w:rFonts w:cs="Times New Roman"/>
            <w:noProof/>
          </w:rPr>
          <w:t>Tabulka 2: Období před nástupem do zařízení</w:t>
        </w:r>
        <w:r w:rsidR="00DD3C5D" w:rsidRPr="00C2519C">
          <w:rPr>
            <w:rFonts w:cs="Times New Roman"/>
            <w:noProof/>
            <w:webHidden/>
          </w:rPr>
          <w:tab/>
        </w:r>
        <w:r w:rsidR="00DD3C5D" w:rsidRPr="00C2519C">
          <w:rPr>
            <w:rFonts w:cs="Times New Roman"/>
            <w:noProof/>
            <w:webHidden/>
          </w:rPr>
          <w:fldChar w:fldCharType="begin"/>
        </w:r>
        <w:r w:rsidR="00DD3C5D" w:rsidRPr="00C2519C">
          <w:rPr>
            <w:rFonts w:cs="Times New Roman"/>
            <w:noProof/>
            <w:webHidden/>
          </w:rPr>
          <w:instrText xml:space="preserve"> PAGEREF _Toc40379926 \h </w:instrText>
        </w:r>
        <w:r w:rsidR="00DD3C5D" w:rsidRPr="00C2519C">
          <w:rPr>
            <w:rFonts w:cs="Times New Roman"/>
            <w:noProof/>
            <w:webHidden/>
          </w:rPr>
        </w:r>
        <w:r w:rsidR="00DD3C5D" w:rsidRPr="00C2519C">
          <w:rPr>
            <w:rFonts w:cs="Times New Roman"/>
            <w:noProof/>
            <w:webHidden/>
          </w:rPr>
          <w:fldChar w:fldCharType="separate"/>
        </w:r>
        <w:r w:rsidR="00025759" w:rsidRPr="00C2519C">
          <w:rPr>
            <w:rFonts w:cs="Times New Roman"/>
            <w:noProof/>
            <w:webHidden/>
          </w:rPr>
          <w:t>34</w:t>
        </w:r>
        <w:r w:rsidR="00DD3C5D" w:rsidRPr="00C2519C">
          <w:rPr>
            <w:rFonts w:cs="Times New Roman"/>
            <w:noProof/>
            <w:webHidden/>
          </w:rPr>
          <w:fldChar w:fldCharType="end"/>
        </w:r>
      </w:hyperlink>
    </w:p>
    <w:p w14:paraId="3D723B8D" w14:textId="650F4A64" w:rsidR="000071BA" w:rsidRPr="00C2519C" w:rsidRDefault="00DD3C5D" w:rsidP="000071BA">
      <w:pPr>
        <w:rPr>
          <w:rFonts w:cs="Times New Roman"/>
        </w:rPr>
      </w:pPr>
      <w:r w:rsidRPr="00C2519C">
        <w:rPr>
          <w:rFonts w:cs="Times New Roman"/>
        </w:rPr>
        <w:fldChar w:fldCharType="end"/>
      </w:r>
      <w:bookmarkEnd w:id="1"/>
    </w:p>
    <w:sectPr w:rsidR="000071BA" w:rsidRPr="00C2519C" w:rsidSect="009F70EB">
      <w:footerReference w:type="even" r:id="rId14"/>
      <w:footerReference w:type="default" r:id="rId15"/>
      <w:footerReference w:type="first" r:id="rId16"/>
      <w:pgSz w:w="11906" w:h="16838" w:code="9"/>
      <w:pgMar w:top="1440" w:right="1418" w:bottom="1440" w:left="1985"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1305" w14:textId="77777777" w:rsidR="00D2227E" w:rsidRDefault="00D2227E" w:rsidP="00C97922">
      <w:pPr>
        <w:spacing w:line="240" w:lineRule="auto"/>
      </w:pPr>
      <w:r>
        <w:separator/>
      </w:r>
    </w:p>
  </w:endnote>
  <w:endnote w:type="continuationSeparator" w:id="0">
    <w:p w14:paraId="7D9F3C42" w14:textId="77777777" w:rsidR="00D2227E" w:rsidRDefault="00D2227E" w:rsidP="00C97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5C90" w14:textId="77777777" w:rsidR="00367A14" w:rsidRDefault="00367A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A713" w14:textId="78EE419C" w:rsidR="00367A14" w:rsidRDefault="00367A14">
    <w:pPr>
      <w:pStyle w:val="Zpat"/>
      <w:jc w:val="center"/>
    </w:pPr>
  </w:p>
  <w:p w14:paraId="0CE86949" w14:textId="77777777" w:rsidR="00367A14" w:rsidRDefault="00367A1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A7CB" w14:textId="77777777" w:rsidR="00367A14" w:rsidRDefault="00367A1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BF89" w14:textId="77777777" w:rsidR="00367A14" w:rsidRDefault="00367A1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097032"/>
      <w:docPartObj>
        <w:docPartGallery w:val="Page Numbers (Bottom of Page)"/>
        <w:docPartUnique/>
      </w:docPartObj>
    </w:sdtPr>
    <w:sdtContent>
      <w:p w14:paraId="2711AA9A" w14:textId="5867D378" w:rsidR="00367A14" w:rsidRDefault="00367A14">
        <w:pPr>
          <w:pStyle w:val="Zpat"/>
          <w:jc w:val="center"/>
        </w:pPr>
        <w:r>
          <w:fldChar w:fldCharType="begin"/>
        </w:r>
        <w:r>
          <w:instrText>PAGE   \* MERGEFORMAT</w:instrText>
        </w:r>
        <w:r>
          <w:fldChar w:fldCharType="separate"/>
        </w:r>
        <w:r>
          <w:t>2</w:t>
        </w:r>
        <w:r>
          <w:fldChar w:fldCharType="end"/>
        </w:r>
      </w:p>
    </w:sdtContent>
  </w:sdt>
  <w:p w14:paraId="623A6AFB" w14:textId="77777777" w:rsidR="00367A14" w:rsidRDefault="00367A14">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154978"/>
      <w:docPartObj>
        <w:docPartGallery w:val="Page Numbers (Bottom of Page)"/>
        <w:docPartUnique/>
      </w:docPartObj>
    </w:sdtPr>
    <w:sdtContent>
      <w:p w14:paraId="1E8D7C03" w14:textId="57D3BA7C" w:rsidR="00367A14" w:rsidRDefault="00367A14">
        <w:pPr>
          <w:pStyle w:val="Zpat"/>
          <w:jc w:val="center"/>
        </w:pPr>
        <w:r>
          <w:fldChar w:fldCharType="begin"/>
        </w:r>
        <w:r>
          <w:instrText>PAGE   \* MERGEFORMAT</w:instrText>
        </w:r>
        <w:r>
          <w:fldChar w:fldCharType="separate"/>
        </w:r>
        <w:r>
          <w:t>2</w:t>
        </w:r>
        <w:r>
          <w:fldChar w:fldCharType="end"/>
        </w:r>
      </w:p>
    </w:sdtContent>
  </w:sdt>
  <w:p w14:paraId="3BC8AFBC" w14:textId="77777777" w:rsidR="00367A14" w:rsidRDefault="00367A14">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476604"/>
      <w:docPartObj>
        <w:docPartGallery w:val="Page Numbers (Bottom of Page)"/>
        <w:docPartUnique/>
      </w:docPartObj>
    </w:sdtPr>
    <w:sdtContent>
      <w:p w14:paraId="26B3B7CB" w14:textId="7ABD4C4E" w:rsidR="00367A14" w:rsidRDefault="00367A14">
        <w:pPr>
          <w:pStyle w:val="Zpat"/>
          <w:jc w:val="center"/>
        </w:pPr>
        <w:r>
          <w:fldChar w:fldCharType="begin"/>
        </w:r>
        <w:r>
          <w:instrText>PAGE   \* MERGEFORMAT</w:instrText>
        </w:r>
        <w:r>
          <w:fldChar w:fldCharType="separate"/>
        </w:r>
        <w:r>
          <w:t>2</w:t>
        </w:r>
        <w:r>
          <w:fldChar w:fldCharType="end"/>
        </w:r>
      </w:p>
    </w:sdtContent>
  </w:sdt>
  <w:p w14:paraId="754DC31A" w14:textId="77777777" w:rsidR="00367A14" w:rsidRDefault="00367A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9244" w14:textId="77777777" w:rsidR="00D2227E" w:rsidRDefault="00D2227E" w:rsidP="00C97922">
      <w:pPr>
        <w:spacing w:line="240" w:lineRule="auto"/>
      </w:pPr>
      <w:r>
        <w:separator/>
      </w:r>
    </w:p>
  </w:footnote>
  <w:footnote w:type="continuationSeparator" w:id="0">
    <w:p w14:paraId="6868074E" w14:textId="77777777" w:rsidR="00D2227E" w:rsidRDefault="00D2227E" w:rsidP="00C97922">
      <w:pPr>
        <w:spacing w:line="240" w:lineRule="auto"/>
      </w:pPr>
      <w:r>
        <w:continuationSeparator/>
      </w:r>
    </w:p>
  </w:footnote>
  <w:footnote w:id="1">
    <w:p w14:paraId="43AF0118" w14:textId="0B85C5F2" w:rsidR="00367A14" w:rsidRDefault="00367A14" w:rsidP="00CD613F">
      <w:pPr>
        <w:pStyle w:val="Textpoznpodarou"/>
      </w:pPr>
      <w:r>
        <w:rPr>
          <w:rStyle w:val="Znakapoznpodarou"/>
        </w:rPr>
        <w:footnoteRef/>
      </w:r>
      <w:r>
        <w:t xml:space="preserve"> Demografie je věda zabývající se reprodukcí lidské populace, početními změnami a vývojem věkových proporcí odvozených od porodnosti a úmrtnosti populace. Zároveň je zkoumán i počet sňatků, potratů a rozvodů. </w:t>
      </w:r>
      <w:r>
        <w:rPr>
          <w:noProof/>
        </w:rPr>
        <w:t>(Kalibová, 2009, s. 18-19)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74C29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E452579"/>
    <w:multiLevelType w:val="hybridMultilevel"/>
    <w:tmpl w:val="84A8A1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9828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085959"/>
    <w:multiLevelType w:val="hybridMultilevel"/>
    <w:tmpl w:val="09961A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BF74D9"/>
    <w:multiLevelType w:val="hybridMultilevel"/>
    <w:tmpl w:val="0F9E9E7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722368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CF0B60"/>
    <w:multiLevelType w:val="hybridMultilevel"/>
    <w:tmpl w:val="4A921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C17E1C"/>
    <w:multiLevelType w:val="multilevel"/>
    <w:tmpl w:val="729C3DC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7C214ED0"/>
    <w:multiLevelType w:val="hybridMultilevel"/>
    <w:tmpl w:val="1E82C07E"/>
    <w:lvl w:ilvl="0" w:tplc="04050001">
      <w:start w:val="1"/>
      <w:numFmt w:val="bullet"/>
      <w:lvlText w:val=""/>
      <w:lvlJc w:val="left"/>
      <w:pPr>
        <w:ind w:left="720" w:hanging="360"/>
      </w:pPr>
      <w:rPr>
        <w:rFonts w:ascii="Symbol" w:hAnsi="Symbol" w:hint="default"/>
      </w:rPr>
    </w:lvl>
    <w:lvl w:ilvl="1" w:tplc="5DD060CA">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5"/>
  </w:num>
  <w:num w:numId="5">
    <w:abstractNumId w:val="7"/>
  </w:num>
  <w:num w:numId="6">
    <w:abstractNumId w:val="0"/>
  </w:num>
  <w:num w:numId="7">
    <w:abstractNumId w:val="1"/>
  </w:num>
  <w:num w:numId="8">
    <w:abstractNumId w:val="7"/>
  </w:num>
  <w:num w:numId="9">
    <w:abstractNumId w:val="7"/>
  </w:num>
  <w:num w:numId="10">
    <w:abstractNumId w:val="4"/>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FD"/>
    <w:rsid w:val="000005FA"/>
    <w:rsid w:val="00006FBA"/>
    <w:rsid w:val="000071BA"/>
    <w:rsid w:val="000071C2"/>
    <w:rsid w:val="000073A8"/>
    <w:rsid w:val="00012209"/>
    <w:rsid w:val="000133FF"/>
    <w:rsid w:val="00013A0B"/>
    <w:rsid w:val="00017603"/>
    <w:rsid w:val="00017DB3"/>
    <w:rsid w:val="00022EBB"/>
    <w:rsid w:val="00023C2D"/>
    <w:rsid w:val="00025759"/>
    <w:rsid w:val="00025D38"/>
    <w:rsid w:val="00027510"/>
    <w:rsid w:val="00031043"/>
    <w:rsid w:val="000312D1"/>
    <w:rsid w:val="00031FA1"/>
    <w:rsid w:val="00033773"/>
    <w:rsid w:val="00033C79"/>
    <w:rsid w:val="00033F3A"/>
    <w:rsid w:val="0003512B"/>
    <w:rsid w:val="000355C7"/>
    <w:rsid w:val="0003673D"/>
    <w:rsid w:val="00036CBB"/>
    <w:rsid w:val="00036FA7"/>
    <w:rsid w:val="00041845"/>
    <w:rsid w:val="0004224D"/>
    <w:rsid w:val="0004316E"/>
    <w:rsid w:val="0004549C"/>
    <w:rsid w:val="00045F82"/>
    <w:rsid w:val="0004657A"/>
    <w:rsid w:val="00050B74"/>
    <w:rsid w:val="00051F9D"/>
    <w:rsid w:val="000528F0"/>
    <w:rsid w:val="00053128"/>
    <w:rsid w:val="000540DE"/>
    <w:rsid w:val="0005454B"/>
    <w:rsid w:val="00054BEF"/>
    <w:rsid w:val="00054CC5"/>
    <w:rsid w:val="00056E56"/>
    <w:rsid w:val="00057F0F"/>
    <w:rsid w:val="00062082"/>
    <w:rsid w:val="0006322A"/>
    <w:rsid w:val="0006416F"/>
    <w:rsid w:val="00065673"/>
    <w:rsid w:val="00067BA7"/>
    <w:rsid w:val="00070B0A"/>
    <w:rsid w:val="00070B21"/>
    <w:rsid w:val="00072003"/>
    <w:rsid w:val="00073828"/>
    <w:rsid w:val="000762F8"/>
    <w:rsid w:val="000836FF"/>
    <w:rsid w:val="000864CF"/>
    <w:rsid w:val="000874DF"/>
    <w:rsid w:val="00087FD7"/>
    <w:rsid w:val="000905B4"/>
    <w:rsid w:val="000906F8"/>
    <w:rsid w:val="00090EE6"/>
    <w:rsid w:val="00093057"/>
    <w:rsid w:val="0009424F"/>
    <w:rsid w:val="00095772"/>
    <w:rsid w:val="000973FB"/>
    <w:rsid w:val="000A2499"/>
    <w:rsid w:val="000A5E66"/>
    <w:rsid w:val="000A5FDA"/>
    <w:rsid w:val="000A6679"/>
    <w:rsid w:val="000A716D"/>
    <w:rsid w:val="000B06B0"/>
    <w:rsid w:val="000B0A4D"/>
    <w:rsid w:val="000B1FAC"/>
    <w:rsid w:val="000B3B00"/>
    <w:rsid w:val="000B4A11"/>
    <w:rsid w:val="000B5D7B"/>
    <w:rsid w:val="000B6A9D"/>
    <w:rsid w:val="000B789A"/>
    <w:rsid w:val="000B7A87"/>
    <w:rsid w:val="000B7D56"/>
    <w:rsid w:val="000C0B20"/>
    <w:rsid w:val="000C2D05"/>
    <w:rsid w:val="000C46E6"/>
    <w:rsid w:val="000D19E2"/>
    <w:rsid w:val="000D4259"/>
    <w:rsid w:val="000D4991"/>
    <w:rsid w:val="000D5EEA"/>
    <w:rsid w:val="000D7430"/>
    <w:rsid w:val="000E111C"/>
    <w:rsid w:val="000E1FB6"/>
    <w:rsid w:val="000E2DE5"/>
    <w:rsid w:val="000E5269"/>
    <w:rsid w:val="000E6CA6"/>
    <w:rsid w:val="000F08AA"/>
    <w:rsid w:val="000F0D11"/>
    <w:rsid w:val="000F1234"/>
    <w:rsid w:val="000F2B24"/>
    <w:rsid w:val="000F34F6"/>
    <w:rsid w:val="000F3850"/>
    <w:rsid w:val="000F390A"/>
    <w:rsid w:val="000F4540"/>
    <w:rsid w:val="000F4B16"/>
    <w:rsid w:val="000F4D95"/>
    <w:rsid w:val="000F5913"/>
    <w:rsid w:val="000F5A02"/>
    <w:rsid w:val="000F6BE5"/>
    <w:rsid w:val="000F7363"/>
    <w:rsid w:val="000F7E44"/>
    <w:rsid w:val="00104852"/>
    <w:rsid w:val="00105CF8"/>
    <w:rsid w:val="00107269"/>
    <w:rsid w:val="0011053C"/>
    <w:rsid w:val="00112DA6"/>
    <w:rsid w:val="001130B3"/>
    <w:rsid w:val="00113267"/>
    <w:rsid w:val="001142CD"/>
    <w:rsid w:val="001146CD"/>
    <w:rsid w:val="00114A56"/>
    <w:rsid w:val="00114B20"/>
    <w:rsid w:val="00115123"/>
    <w:rsid w:val="00115A0C"/>
    <w:rsid w:val="001161F4"/>
    <w:rsid w:val="00124CC5"/>
    <w:rsid w:val="00125B19"/>
    <w:rsid w:val="00126136"/>
    <w:rsid w:val="00126D20"/>
    <w:rsid w:val="00127801"/>
    <w:rsid w:val="00130D3F"/>
    <w:rsid w:val="00130EE5"/>
    <w:rsid w:val="001312EF"/>
    <w:rsid w:val="0013291E"/>
    <w:rsid w:val="001330F6"/>
    <w:rsid w:val="001331FF"/>
    <w:rsid w:val="0013331C"/>
    <w:rsid w:val="0013597A"/>
    <w:rsid w:val="00136A27"/>
    <w:rsid w:val="001378DF"/>
    <w:rsid w:val="00137FCF"/>
    <w:rsid w:val="001421F2"/>
    <w:rsid w:val="00144F03"/>
    <w:rsid w:val="001469F3"/>
    <w:rsid w:val="00146B6D"/>
    <w:rsid w:val="00146F7D"/>
    <w:rsid w:val="00147259"/>
    <w:rsid w:val="001476E9"/>
    <w:rsid w:val="001545C9"/>
    <w:rsid w:val="00155317"/>
    <w:rsid w:val="00155485"/>
    <w:rsid w:val="00156FE2"/>
    <w:rsid w:val="001573DF"/>
    <w:rsid w:val="00161B4E"/>
    <w:rsid w:val="0016362E"/>
    <w:rsid w:val="001666CF"/>
    <w:rsid w:val="001717D8"/>
    <w:rsid w:val="00171C7A"/>
    <w:rsid w:val="001731C5"/>
    <w:rsid w:val="0017348B"/>
    <w:rsid w:val="00173BDF"/>
    <w:rsid w:val="0017498B"/>
    <w:rsid w:val="001763C4"/>
    <w:rsid w:val="001768E9"/>
    <w:rsid w:val="00177546"/>
    <w:rsid w:val="001806F0"/>
    <w:rsid w:val="00180A5A"/>
    <w:rsid w:val="00181083"/>
    <w:rsid w:val="001820F2"/>
    <w:rsid w:val="00183C0F"/>
    <w:rsid w:val="00184602"/>
    <w:rsid w:val="001848FD"/>
    <w:rsid w:val="00184C3F"/>
    <w:rsid w:val="00186B76"/>
    <w:rsid w:val="001900E6"/>
    <w:rsid w:val="00192DA7"/>
    <w:rsid w:val="00194A00"/>
    <w:rsid w:val="0019553A"/>
    <w:rsid w:val="001975C9"/>
    <w:rsid w:val="00197B1A"/>
    <w:rsid w:val="001A20C9"/>
    <w:rsid w:val="001A24B1"/>
    <w:rsid w:val="001A2744"/>
    <w:rsid w:val="001A43A4"/>
    <w:rsid w:val="001A7523"/>
    <w:rsid w:val="001B068B"/>
    <w:rsid w:val="001B2E08"/>
    <w:rsid w:val="001B3A90"/>
    <w:rsid w:val="001B41B9"/>
    <w:rsid w:val="001B64FD"/>
    <w:rsid w:val="001B7422"/>
    <w:rsid w:val="001B782F"/>
    <w:rsid w:val="001C1BA2"/>
    <w:rsid w:val="001C1CE7"/>
    <w:rsid w:val="001C3681"/>
    <w:rsid w:val="001C4B68"/>
    <w:rsid w:val="001C504D"/>
    <w:rsid w:val="001C53B1"/>
    <w:rsid w:val="001C5929"/>
    <w:rsid w:val="001C5C85"/>
    <w:rsid w:val="001C7043"/>
    <w:rsid w:val="001C7B0C"/>
    <w:rsid w:val="001D073F"/>
    <w:rsid w:val="001D0C30"/>
    <w:rsid w:val="001D1212"/>
    <w:rsid w:val="001D57AE"/>
    <w:rsid w:val="001D6952"/>
    <w:rsid w:val="001D6A05"/>
    <w:rsid w:val="001D78FD"/>
    <w:rsid w:val="001E41A8"/>
    <w:rsid w:val="001E4417"/>
    <w:rsid w:val="001E5396"/>
    <w:rsid w:val="001E5EE9"/>
    <w:rsid w:val="001E7C62"/>
    <w:rsid w:val="001F0AF4"/>
    <w:rsid w:val="001F4B25"/>
    <w:rsid w:val="001F7008"/>
    <w:rsid w:val="001F72FE"/>
    <w:rsid w:val="001F7595"/>
    <w:rsid w:val="002012E9"/>
    <w:rsid w:val="002017AB"/>
    <w:rsid w:val="00201B74"/>
    <w:rsid w:val="00201DF3"/>
    <w:rsid w:val="00202263"/>
    <w:rsid w:val="002022BC"/>
    <w:rsid w:val="00206B3B"/>
    <w:rsid w:val="002079B5"/>
    <w:rsid w:val="002110C3"/>
    <w:rsid w:val="00212B01"/>
    <w:rsid w:val="00213601"/>
    <w:rsid w:val="0021620E"/>
    <w:rsid w:val="0021749A"/>
    <w:rsid w:val="00223363"/>
    <w:rsid w:val="00225A06"/>
    <w:rsid w:val="00227393"/>
    <w:rsid w:val="00227498"/>
    <w:rsid w:val="002312C3"/>
    <w:rsid w:val="002314ED"/>
    <w:rsid w:val="00232129"/>
    <w:rsid w:val="0023315E"/>
    <w:rsid w:val="00233EA1"/>
    <w:rsid w:val="00234194"/>
    <w:rsid w:val="002360BA"/>
    <w:rsid w:val="002365BC"/>
    <w:rsid w:val="002371B1"/>
    <w:rsid w:val="00237295"/>
    <w:rsid w:val="002372F0"/>
    <w:rsid w:val="00237489"/>
    <w:rsid w:val="00237D15"/>
    <w:rsid w:val="002401F0"/>
    <w:rsid w:val="00241A69"/>
    <w:rsid w:val="00242F8E"/>
    <w:rsid w:val="002432FE"/>
    <w:rsid w:val="00250564"/>
    <w:rsid w:val="0025076A"/>
    <w:rsid w:val="00250C1C"/>
    <w:rsid w:val="002516EF"/>
    <w:rsid w:val="00251A8C"/>
    <w:rsid w:val="00251B2E"/>
    <w:rsid w:val="002529C3"/>
    <w:rsid w:val="00253803"/>
    <w:rsid w:val="00255AD1"/>
    <w:rsid w:val="00261AC9"/>
    <w:rsid w:val="002627A3"/>
    <w:rsid w:val="00262C0C"/>
    <w:rsid w:val="00262E26"/>
    <w:rsid w:val="002645F2"/>
    <w:rsid w:val="00265165"/>
    <w:rsid w:val="00267626"/>
    <w:rsid w:val="002719EA"/>
    <w:rsid w:val="00272D31"/>
    <w:rsid w:val="002743EB"/>
    <w:rsid w:val="00275B0A"/>
    <w:rsid w:val="0027738E"/>
    <w:rsid w:val="00277E71"/>
    <w:rsid w:val="002801B2"/>
    <w:rsid w:val="00280FE3"/>
    <w:rsid w:val="00283057"/>
    <w:rsid w:val="00283158"/>
    <w:rsid w:val="00285B2C"/>
    <w:rsid w:val="00285EEE"/>
    <w:rsid w:val="00290012"/>
    <w:rsid w:val="0029071B"/>
    <w:rsid w:val="002907CA"/>
    <w:rsid w:val="00291DD6"/>
    <w:rsid w:val="00291E3D"/>
    <w:rsid w:val="002921FE"/>
    <w:rsid w:val="002934F3"/>
    <w:rsid w:val="00295053"/>
    <w:rsid w:val="0029505E"/>
    <w:rsid w:val="002A078F"/>
    <w:rsid w:val="002A0FF2"/>
    <w:rsid w:val="002A13B3"/>
    <w:rsid w:val="002A1B21"/>
    <w:rsid w:val="002A33D9"/>
    <w:rsid w:val="002A3D34"/>
    <w:rsid w:val="002A3E0A"/>
    <w:rsid w:val="002A3E4A"/>
    <w:rsid w:val="002A3FF0"/>
    <w:rsid w:val="002A4124"/>
    <w:rsid w:val="002A4858"/>
    <w:rsid w:val="002A5FA3"/>
    <w:rsid w:val="002A6081"/>
    <w:rsid w:val="002A77E0"/>
    <w:rsid w:val="002B0DB2"/>
    <w:rsid w:val="002B22B6"/>
    <w:rsid w:val="002B2C66"/>
    <w:rsid w:val="002B3612"/>
    <w:rsid w:val="002B4406"/>
    <w:rsid w:val="002B4DD2"/>
    <w:rsid w:val="002B4FA2"/>
    <w:rsid w:val="002B6259"/>
    <w:rsid w:val="002B798F"/>
    <w:rsid w:val="002C0149"/>
    <w:rsid w:val="002C276B"/>
    <w:rsid w:val="002C3397"/>
    <w:rsid w:val="002C3EF7"/>
    <w:rsid w:val="002C5178"/>
    <w:rsid w:val="002C6E18"/>
    <w:rsid w:val="002C7D2F"/>
    <w:rsid w:val="002C7E61"/>
    <w:rsid w:val="002D17A6"/>
    <w:rsid w:val="002D1BA5"/>
    <w:rsid w:val="002D2F67"/>
    <w:rsid w:val="002D58AF"/>
    <w:rsid w:val="002D58BE"/>
    <w:rsid w:val="002D6A30"/>
    <w:rsid w:val="002D6D88"/>
    <w:rsid w:val="002D745A"/>
    <w:rsid w:val="002E241E"/>
    <w:rsid w:val="002E2ACE"/>
    <w:rsid w:val="002E30DA"/>
    <w:rsid w:val="002E5217"/>
    <w:rsid w:val="002E54E2"/>
    <w:rsid w:val="002E6FB6"/>
    <w:rsid w:val="002E74D8"/>
    <w:rsid w:val="002E7BC8"/>
    <w:rsid w:val="002E7C62"/>
    <w:rsid w:val="002F088E"/>
    <w:rsid w:val="002F26FA"/>
    <w:rsid w:val="002F57BF"/>
    <w:rsid w:val="002F6702"/>
    <w:rsid w:val="002F6F31"/>
    <w:rsid w:val="002F705D"/>
    <w:rsid w:val="00300C23"/>
    <w:rsid w:val="00300F7C"/>
    <w:rsid w:val="0030107B"/>
    <w:rsid w:val="00301F85"/>
    <w:rsid w:val="00302A60"/>
    <w:rsid w:val="00303454"/>
    <w:rsid w:val="00303983"/>
    <w:rsid w:val="00306F6A"/>
    <w:rsid w:val="003106AB"/>
    <w:rsid w:val="00312F7A"/>
    <w:rsid w:val="00313E4B"/>
    <w:rsid w:val="00313EBE"/>
    <w:rsid w:val="00314715"/>
    <w:rsid w:val="003155A6"/>
    <w:rsid w:val="00316651"/>
    <w:rsid w:val="0031713A"/>
    <w:rsid w:val="003202CD"/>
    <w:rsid w:val="00321369"/>
    <w:rsid w:val="00321B62"/>
    <w:rsid w:val="003234D2"/>
    <w:rsid w:val="00323730"/>
    <w:rsid w:val="00323AA8"/>
    <w:rsid w:val="00325585"/>
    <w:rsid w:val="00325822"/>
    <w:rsid w:val="00326350"/>
    <w:rsid w:val="00326ED3"/>
    <w:rsid w:val="003306CF"/>
    <w:rsid w:val="00330A05"/>
    <w:rsid w:val="00330DAB"/>
    <w:rsid w:val="003349DB"/>
    <w:rsid w:val="00336802"/>
    <w:rsid w:val="003372EE"/>
    <w:rsid w:val="00340E12"/>
    <w:rsid w:val="00341830"/>
    <w:rsid w:val="00341AC6"/>
    <w:rsid w:val="00341CE6"/>
    <w:rsid w:val="00341E44"/>
    <w:rsid w:val="00342980"/>
    <w:rsid w:val="00343008"/>
    <w:rsid w:val="00344562"/>
    <w:rsid w:val="00351865"/>
    <w:rsid w:val="003518C8"/>
    <w:rsid w:val="00352992"/>
    <w:rsid w:val="00352AB6"/>
    <w:rsid w:val="00353525"/>
    <w:rsid w:val="003536C6"/>
    <w:rsid w:val="00354312"/>
    <w:rsid w:val="00355206"/>
    <w:rsid w:val="00356FBB"/>
    <w:rsid w:val="003616D0"/>
    <w:rsid w:val="003640D4"/>
    <w:rsid w:val="00365BAC"/>
    <w:rsid w:val="00367A14"/>
    <w:rsid w:val="00367DEC"/>
    <w:rsid w:val="00371462"/>
    <w:rsid w:val="00372426"/>
    <w:rsid w:val="0037343C"/>
    <w:rsid w:val="00374F05"/>
    <w:rsid w:val="00375F0D"/>
    <w:rsid w:val="003766A1"/>
    <w:rsid w:val="00381CC8"/>
    <w:rsid w:val="00381DBE"/>
    <w:rsid w:val="00381EC0"/>
    <w:rsid w:val="00382E6C"/>
    <w:rsid w:val="00384786"/>
    <w:rsid w:val="0038528E"/>
    <w:rsid w:val="00386A22"/>
    <w:rsid w:val="00386DBC"/>
    <w:rsid w:val="00392124"/>
    <w:rsid w:val="003924B0"/>
    <w:rsid w:val="0039376B"/>
    <w:rsid w:val="003964CC"/>
    <w:rsid w:val="00396F91"/>
    <w:rsid w:val="0039748A"/>
    <w:rsid w:val="003A0032"/>
    <w:rsid w:val="003A0A81"/>
    <w:rsid w:val="003A1222"/>
    <w:rsid w:val="003A57C2"/>
    <w:rsid w:val="003A7E4D"/>
    <w:rsid w:val="003B017E"/>
    <w:rsid w:val="003B1325"/>
    <w:rsid w:val="003B264B"/>
    <w:rsid w:val="003B2DE5"/>
    <w:rsid w:val="003B34A4"/>
    <w:rsid w:val="003B68DB"/>
    <w:rsid w:val="003B6E26"/>
    <w:rsid w:val="003C0F9E"/>
    <w:rsid w:val="003C2CA2"/>
    <w:rsid w:val="003C35B1"/>
    <w:rsid w:val="003C4AD4"/>
    <w:rsid w:val="003C4CCE"/>
    <w:rsid w:val="003C5880"/>
    <w:rsid w:val="003C6288"/>
    <w:rsid w:val="003D0BFD"/>
    <w:rsid w:val="003D14AD"/>
    <w:rsid w:val="003D1C53"/>
    <w:rsid w:val="003D21D2"/>
    <w:rsid w:val="003D2DDA"/>
    <w:rsid w:val="003D4FEA"/>
    <w:rsid w:val="003E0350"/>
    <w:rsid w:val="003E19FF"/>
    <w:rsid w:val="003E1CD8"/>
    <w:rsid w:val="003E1F66"/>
    <w:rsid w:val="003E25EA"/>
    <w:rsid w:val="003E3684"/>
    <w:rsid w:val="003E3F73"/>
    <w:rsid w:val="003E46CA"/>
    <w:rsid w:val="003E64A7"/>
    <w:rsid w:val="003F0826"/>
    <w:rsid w:val="003F0AAD"/>
    <w:rsid w:val="003F1C20"/>
    <w:rsid w:val="003F28AD"/>
    <w:rsid w:val="003F35E7"/>
    <w:rsid w:val="003F51BE"/>
    <w:rsid w:val="003F7732"/>
    <w:rsid w:val="00400C37"/>
    <w:rsid w:val="004020F9"/>
    <w:rsid w:val="00406AE1"/>
    <w:rsid w:val="00407596"/>
    <w:rsid w:val="00410052"/>
    <w:rsid w:val="00410D91"/>
    <w:rsid w:val="00410F02"/>
    <w:rsid w:val="00412297"/>
    <w:rsid w:val="00412A2E"/>
    <w:rsid w:val="00412C18"/>
    <w:rsid w:val="00412CD2"/>
    <w:rsid w:val="00414FE1"/>
    <w:rsid w:val="00415E07"/>
    <w:rsid w:val="00417BA5"/>
    <w:rsid w:val="004206F5"/>
    <w:rsid w:val="0042260E"/>
    <w:rsid w:val="00422CFB"/>
    <w:rsid w:val="00422E72"/>
    <w:rsid w:val="0042660A"/>
    <w:rsid w:val="00427191"/>
    <w:rsid w:val="00427C2A"/>
    <w:rsid w:val="00431F36"/>
    <w:rsid w:val="004323CC"/>
    <w:rsid w:val="00433F73"/>
    <w:rsid w:val="00434AA5"/>
    <w:rsid w:val="00434CF1"/>
    <w:rsid w:val="00435F1C"/>
    <w:rsid w:val="00436110"/>
    <w:rsid w:val="004376E6"/>
    <w:rsid w:val="0044083F"/>
    <w:rsid w:val="00443B24"/>
    <w:rsid w:val="00443B8F"/>
    <w:rsid w:val="00444C1F"/>
    <w:rsid w:val="00445F5F"/>
    <w:rsid w:val="00450703"/>
    <w:rsid w:val="00453204"/>
    <w:rsid w:val="00455ED7"/>
    <w:rsid w:val="00460518"/>
    <w:rsid w:val="004620EA"/>
    <w:rsid w:val="00464268"/>
    <w:rsid w:val="00472B7E"/>
    <w:rsid w:val="004757C6"/>
    <w:rsid w:val="004776F8"/>
    <w:rsid w:val="004779B1"/>
    <w:rsid w:val="004808F6"/>
    <w:rsid w:val="004809B5"/>
    <w:rsid w:val="00480C61"/>
    <w:rsid w:val="00481017"/>
    <w:rsid w:val="00482984"/>
    <w:rsid w:val="0048317C"/>
    <w:rsid w:val="0048324C"/>
    <w:rsid w:val="00487682"/>
    <w:rsid w:val="00487F35"/>
    <w:rsid w:val="00491F27"/>
    <w:rsid w:val="00493057"/>
    <w:rsid w:val="0049324C"/>
    <w:rsid w:val="00494056"/>
    <w:rsid w:val="00494D71"/>
    <w:rsid w:val="00496488"/>
    <w:rsid w:val="00496BAF"/>
    <w:rsid w:val="004A2766"/>
    <w:rsid w:val="004A2A2B"/>
    <w:rsid w:val="004A3C59"/>
    <w:rsid w:val="004A3D03"/>
    <w:rsid w:val="004A5A8B"/>
    <w:rsid w:val="004A67AF"/>
    <w:rsid w:val="004B3C89"/>
    <w:rsid w:val="004C2C6C"/>
    <w:rsid w:val="004C323B"/>
    <w:rsid w:val="004C371C"/>
    <w:rsid w:val="004C4B10"/>
    <w:rsid w:val="004C4EBE"/>
    <w:rsid w:val="004C50DB"/>
    <w:rsid w:val="004D059E"/>
    <w:rsid w:val="004D1194"/>
    <w:rsid w:val="004D1DC3"/>
    <w:rsid w:val="004D26FE"/>
    <w:rsid w:val="004D279E"/>
    <w:rsid w:val="004D3579"/>
    <w:rsid w:val="004D43F5"/>
    <w:rsid w:val="004D4F97"/>
    <w:rsid w:val="004D5795"/>
    <w:rsid w:val="004D60E9"/>
    <w:rsid w:val="004E026C"/>
    <w:rsid w:val="004E0CF5"/>
    <w:rsid w:val="004E139B"/>
    <w:rsid w:val="004E2276"/>
    <w:rsid w:val="004E23DC"/>
    <w:rsid w:val="004E2BDF"/>
    <w:rsid w:val="004E5E29"/>
    <w:rsid w:val="004E64F0"/>
    <w:rsid w:val="004F65B7"/>
    <w:rsid w:val="004F7232"/>
    <w:rsid w:val="005003D9"/>
    <w:rsid w:val="005009E8"/>
    <w:rsid w:val="005017C4"/>
    <w:rsid w:val="0050183D"/>
    <w:rsid w:val="005023A8"/>
    <w:rsid w:val="00502E84"/>
    <w:rsid w:val="0050311E"/>
    <w:rsid w:val="00503674"/>
    <w:rsid w:val="00507A45"/>
    <w:rsid w:val="005121DA"/>
    <w:rsid w:val="00512ABE"/>
    <w:rsid w:val="00512D8A"/>
    <w:rsid w:val="00513C79"/>
    <w:rsid w:val="00514D8E"/>
    <w:rsid w:val="005150CA"/>
    <w:rsid w:val="00515836"/>
    <w:rsid w:val="00515CB1"/>
    <w:rsid w:val="00516468"/>
    <w:rsid w:val="0051646A"/>
    <w:rsid w:val="005166C7"/>
    <w:rsid w:val="00520ADC"/>
    <w:rsid w:val="00521313"/>
    <w:rsid w:val="00523DE0"/>
    <w:rsid w:val="0052479C"/>
    <w:rsid w:val="005249FC"/>
    <w:rsid w:val="00527A08"/>
    <w:rsid w:val="00530519"/>
    <w:rsid w:val="005311E0"/>
    <w:rsid w:val="005332E8"/>
    <w:rsid w:val="00533D7C"/>
    <w:rsid w:val="00535448"/>
    <w:rsid w:val="005410F0"/>
    <w:rsid w:val="005424CB"/>
    <w:rsid w:val="005441B2"/>
    <w:rsid w:val="00547129"/>
    <w:rsid w:val="00553832"/>
    <w:rsid w:val="00554970"/>
    <w:rsid w:val="00555B73"/>
    <w:rsid w:val="00555D36"/>
    <w:rsid w:val="005567BA"/>
    <w:rsid w:val="0055702A"/>
    <w:rsid w:val="00560567"/>
    <w:rsid w:val="00560652"/>
    <w:rsid w:val="0056118F"/>
    <w:rsid w:val="00562DDF"/>
    <w:rsid w:val="00566390"/>
    <w:rsid w:val="00571BFB"/>
    <w:rsid w:val="0057302C"/>
    <w:rsid w:val="00573F3B"/>
    <w:rsid w:val="00575506"/>
    <w:rsid w:val="00575813"/>
    <w:rsid w:val="005761B6"/>
    <w:rsid w:val="00576C51"/>
    <w:rsid w:val="00576CDA"/>
    <w:rsid w:val="00576E0A"/>
    <w:rsid w:val="005776A7"/>
    <w:rsid w:val="00580CC8"/>
    <w:rsid w:val="00581070"/>
    <w:rsid w:val="0058133C"/>
    <w:rsid w:val="00582926"/>
    <w:rsid w:val="0058436C"/>
    <w:rsid w:val="005848AC"/>
    <w:rsid w:val="00584BAB"/>
    <w:rsid w:val="0058530F"/>
    <w:rsid w:val="0058642E"/>
    <w:rsid w:val="005901F7"/>
    <w:rsid w:val="00591532"/>
    <w:rsid w:val="00595088"/>
    <w:rsid w:val="005963CC"/>
    <w:rsid w:val="00597430"/>
    <w:rsid w:val="005977EA"/>
    <w:rsid w:val="005A20E5"/>
    <w:rsid w:val="005A2BF6"/>
    <w:rsid w:val="005A3177"/>
    <w:rsid w:val="005A3D05"/>
    <w:rsid w:val="005A3FFD"/>
    <w:rsid w:val="005A40F4"/>
    <w:rsid w:val="005A4B9C"/>
    <w:rsid w:val="005A54C7"/>
    <w:rsid w:val="005A56FC"/>
    <w:rsid w:val="005A64A4"/>
    <w:rsid w:val="005A7A9C"/>
    <w:rsid w:val="005A7F0A"/>
    <w:rsid w:val="005B0026"/>
    <w:rsid w:val="005B022C"/>
    <w:rsid w:val="005B0EB8"/>
    <w:rsid w:val="005B2139"/>
    <w:rsid w:val="005B25B1"/>
    <w:rsid w:val="005B476B"/>
    <w:rsid w:val="005B59C2"/>
    <w:rsid w:val="005C07F2"/>
    <w:rsid w:val="005C1D58"/>
    <w:rsid w:val="005C2247"/>
    <w:rsid w:val="005C2AB7"/>
    <w:rsid w:val="005C4D98"/>
    <w:rsid w:val="005C5367"/>
    <w:rsid w:val="005C77C6"/>
    <w:rsid w:val="005C7A61"/>
    <w:rsid w:val="005C7D9E"/>
    <w:rsid w:val="005D26D9"/>
    <w:rsid w:val="005D314C"/>
    <w:rsid w:val="005D43F2"/>
    <w:rsid w:val="005D60C9"/>
    <w:rsid w:val="005D62FA"/>
    <w:rsid w:val="005D70D1"/>
    <w:rsid w:val="005D7259"/>
    <w:rsid w:val="005D73A0"/>
    <w:rsid w:val="005D7C10"/>
    <w:rsid w:val="005E00D0"/>
    <w:rsid w:val="005E0974"/>
    <w:rsid w:val="005E129A"/>
    <w:rsid w:val="005E17F2"/>
    <w:rsid w:val="005E1889"/>
    <w:rsid w:val="005E5024"/>
    <w:rsid w:val="005E5285"/>
    <w:rsid w:val="005E60FC"/>
    <w:rsid w:val="005E660F"/>
    <w:rsid w:val="005E7E2C"/>
    <w:rsid w:val="005F051A"/>
    <w:rsid w:val="005F0FFE"/>
    <w:rsid w:val="005F150A"/>
    <w:rsid w:val="005F2A6D"/>
    <w:rsid w:val="005F45E5"/>
    <w:rsid w:val="005F5C3D"/>
    <w:rsid w:val="005F62E2"/>
    <w:rsid w:val="005F6814"/>
    <w:rsid w:val="005F6C59"/>
    <w:rsid w:val="005F6F44"/>
    <w:rsid w:val="005F7F86"/>
    <w:rsid w:val="0060011C"/>
    <w:rsid w:val="006006F4"/>
    <w:rsid w:val="00600D32"/>
    <w:rsid w:val="00604D51"/>
    <w:rsid w:val="0060544B"/>
    <w:rsid w:val="00606124"/>
    <w:rsid w:val="00606C66"/>
    <w:rsid w:val="0061258E"/>
    <w:rsid w:val="00613143"/>
    <w:rsid w:val="006142EC"/>
    <w:rsid w:val="006157C9"/>
    <w:rsid w:val="00615E1A"/>
    <w:rsid w:val="00616C78"/>
    <w:rsid w:val="006209CC"/>
    <w:rsid w:val="006267CC"/>
    <w:rsid w:val="006310A1"/>
    <w:rsid w:val="0063258C"/>
    <w:rsid w:val="0063354B"/>
    <w:rsid w:val="00633E6B"/>
    <w:rsid w:val="006353FF"/>
    <w:rsid w:val="00635D1B"/>
    <w:rsid w:val="00636CA8"/>
    <w:rsid w:val="006374C3"/>
    <w:rsid w:val="006417DF"/>
    <w:rsid w:val="00643346"/>
    <w:rsid w:val="00643422"/>
    <w:rsid w:val="00644B95"/>
    <w:rsid w:val="00645DCE"/>
    <w:rsid w:val="00650E50"/>
    <w:rsid w:val="00650ED7"/>
    <w:rsid w:val="0065187F"/>
    <w:rsid w:val="00656947"/>
    <w:rsid w:val="00656AC5"/>
    <w:rsid w:val="006613FE"/>
    <w:rsid w:val="00662129"/>
    <w:rsid w:val="0066474F"/>
    <w:rsid w:val="00667977"/>
    <w:rsid w:val="006723E6"/>
    <w:rsid w:val="00672E45"/>
    <w:rsid w:val="006736B4"/>
    <w:rsid w:val="00673AAD"/>
    <w:rsid w:val="00675255"/>
    <w:rsid w:val="006754C0"/>
    <w:rsid w:val="00675545"/>
    <w:rsid w:val="00675DDE"/>
    <w:rsid w:val="00682401"/>
    <w:rsid w:val="0068257D"/>
    <w:rsid w:val="00684A2E"/>
    <w:rsid w:val="00685EB8"/>
    <w:rsid w:val="00687359"/>
    <w:rsid w:val="0069205E"/>
    <w:rsid w:val="00693E7A"/>
    <w:rsid w:val="00693F6B"/>
    <w:rsid w:val="00695BB9"/>
    <w:rsid w:val="00696960"/>
    <w:rsid w:val="00696DE6"/>
    <w:rsid w:val="0069724F"/>
    <w:rsid w:val="00697421"/>
    <w:rsid w:val="006A1BC1"/>
    <w:rsid w:val="006A379E"/>
    <w:rsid w:val="006A4274"/>
    <w:rsid w:val="006A4B94"/>
    <w:rsid w:val="006A5616"/>
    <w:rsid w:val="006A59AD"/>
    <w:rsid w:val="006A5F26"/>
    <w:rsid w:val="006A6143"/>
    <w:rsid w:val="006A69CA"/>
    <w:rsid w:val="006B0135"/>
    <w:rsid w:val="006B0C0C"/>
    <w:rsid w:val="006B1F46"/>
    <w:rsid w:val="006B22F4"/>
    <w:rsid w:val="006B43E8"/>
    <w:rsid w:val="006B45AC"/>
    <w:rsid w:val="006B56BB"/>
    <w:rsid w:val="006B72F0"/>
    <w:rsid w:val="006C06E8"/>
    <w:rsid w:val="006C1835"/>
    <w:rsid w:val="006C27F7"/>
    <w:rsid w:val="006C3089"/>
    <w:rsid w:val="006C329A"/>
    <w:rsid w:val="006C3E8D"/>
    <w:rsid w:val="006C4E8A"/>
    <w:rsid w:val="006C588C"/>
    <w:rsid w:val="006C6339"/>
    <w:rsid w:val="006D01C4"/>
    <w:rsid w:val="006D04A5"/>
    <w:rsid w:val="006D0AD6"/>
    <w:rsid w:val="006D1461"/>
    <w:rsid w:val="006D4184"/>
    <w:rsid w:val="006D7F00"/>
    <w:rsid w:val="006D7F71"/>
    <w:rsid w:val="006E05C1"/>
    <w:rsid w:val="006E2447"/>
    <w:rsid w:val="006E2FBF"/>
    <w:rsid w:val="006E33A8"/>
    <w:rsid w:val="006E4AB7"/>
    <w:rsid w:val="006F12E4"/>
    <w:rsid w:val="006F178B"/>
    <w:rsid w:val="006F353C"/>
    <w:rsid w:val="006F3730"/>
    <w:rsid w:val="006F5785"/>
    <w:rsid w:val="006F6755"/>
    <w:rsid w:val="006F67E6"/>
    <w:rsid w:val="006F6B75"/>
    <w:rsid w:val="006F7341"/>
    <w:rsid w:val="00700685"/>
    <w:rsid w:val="00703361"/>
    <w:rsid w:val="00705846"/>
    <w:rsid w:val="007067A7"/>
    <w:rsid w:val="00706F65"/>
    <w:rsid w:val="00710363"/>
    <w:rsid w:val="007118D9"/>
    <w:rsid w:val="00712A23"/>
    <w:rsid w:val="007150E8"/>
    <w:rsid w:val="00715DF3"/>
    <w:rsid w:val="00716A3B"/>
    <w:rsid w:val="0071782D"/>
    <w:rsid w:val="00717928"/>
    <w:rsid w:val="00720883"/>
    <w:rsid w:val="00721049"/>
    <w:rsid w:val="00721329"/>
    <w:rsid w:val="007214A8"/>
    <w:rsid w:val="00721B3B"/>
    <w:rsid w:val="00722263"/>
    <w:rsid w:val="00722401"/>
    <w:rsid w:val="00723485"/>
    <w:rsid w:val="0072367D"/>
    <w:rsid w:val="007240AC"/>
    <w:rsid w:val="00726822"/>
    <w:rsid w:val="00727142"/>
    <w:rsid w:val="0072755A"/>
    <w:rsid w:val="00727873"/>
    <w:rsid w:val="007279FB"/>
    <w:rsid w:val="00731DBE"/>
    <w:rsid w:val="00734067"/>
    <w:rsid w:val="00734F2A"/>
    <w:rsid w:val="00741497"/>
    <w:rsid w:val="0074269B"/>
    <w:rsid w:val="00742BC4"/>
    <w:rsid w:val="00743713"/>
    <w:rsid w:val="00743A5A"/>
    <w:rsid w:val="00743CDA"/>
    <w:rsid w:val="007459FF"/>
    <w:rsid w:val="0074679C"/>
    <w:rsid w:val="007514D5"/>
    <w:rsid w:val="00752BDD"/>
    <w:rsid w:val="00762BAA"/>
    <w:rsid w:val="00763626"/>
    <w:rsid w:val="007643CF"/>
    <w:rsid w:val="00767288"/>
    <w:rsid w:val="00767373"/>
    <w:rsid w:val="0076779B"/>
    <w:rsid w:val="00770483"/>
    <w:rsid w:val="007721B3"/>
    <w:rsid w:val="0077405F"/>
    <w:rsid w:val="00775621"/>
    <w:rsid w:val="007803B3"/>
    <w:rsid w:val="00780862"/>
    <w:rsid w:val="0078197E"/>
    <w:rsid w:val="007821E8"/>
    <w:rsid w:val="00782348"/>
    <w:rsid w:val="00782DD8"/>
    <w:rsid w:val="00783629"/>
    <w:rsid w:val="00785BB9"/>
    <w:rsid w:val="007869EE"/>
    <w:rsid w:val="00786C3D"/>
    <w:rsid w:val="007903D9"/>
    <w:rsid w:val="007908B1"/>
    <w:rsid w:val="00794B5B"/>
    <w:rsid w:val="0079614E"/>
    <w:rsid w:val="00797E4E"/>
    <w:rsid w:val="007A1115"/>
    <w:rsid w:val="007A1969"/>
    <w:rsid w:val="007A1E58"/>
    <w:rsid w:val="007A3B7F"/>
    <w:rsid w:val="007A4209"/>
    <w:rsid w:val="007A59AF"/>
    <w:rsid w:val="007A68AE"/>
    <w:rsid w:val="007B0991"/>
    <w:rsid w:val="007B2C33"/>
    <w:rsid w:val="007B2F16"/>
    <w:rsid w:val="007B5B84"/>
    <w:rsid w:val="007B7124"/>
    <w:rsid w:val="007B7DA2"/>
    <w:rsid w:val="007C090B"/>
    <w:rsid w:val="007C1D10"/>
    <w:rsid w:val="007C4949"/>
    <w:rsid w:val="007C5010"/>
    <w:rsid w:val="007C603E"/>
    <w:rsid w:val="007D1ED7"/>
    <w:rsid w:val="007D3FFE"/>
    <w:rsid w:val="007D4F8D"/>
    <w:rsid w:val="007E089E"/>
    <w:rsid w:val="007E14B5"/>
    <w:rsid w:val="007E162D"/>
    <w:rsid w:val="007E212C"/>
    <w:rsid w:val="007E2282"/>
    <w:rsid w:val="007E3DD0"/>
    <w:rsid w:val="007E6003"/>
    <w:rsid w:val="007E73EC"/>
    <w:rsid w:val="007F04B2"/>
    <w:rsid w:val="007F17DD"/>
    <w:rsid w:val="007F2A40"/>
    <w:rsid w:val="007F3367"/>
    <w:rsid w:val="007F4298"/>
    <w:rsid w:val="007F4F51"/>
    <w:rsid w:val="007F65B6"/>
    <w:rsid w:val="007F6EED"/>
    <w:rsid w:val="007F7564"/>
    <w:rsid w:val="007F78E2"/>
    <w:rsid w:val="008007FB"/>
    <w:rsid w:val="00805BCA"/>
    <w:rsid w:val="0080618D"/>
    <w:rsid w:val="00807CC4"/>
    <w:rsid w:val="00810DA0"/>
    <w:rsid w:val="00811713"/>
    <w:rsid w:val="0081480A"/>
    <w:rsid w:val="00814D13"/>
    <w:rsid w:val="00815236"/>
    <w:rsid w:val="008158F7"/>
    <w:rsid w:val="008162C3"/>
    <w:rsid w:val="00817C43"/>
    <w:rsid w:val="008221EE"/>
    <w:rsid w:val="00823B4E"/>
    <w:rsid w:val="00823B73"/>
    <w:rsid w:val="00824751"/>
    <w:rsid w:val="008268D3"/>
    <w:rsid w:val="00834553"/>
    <w:rsid w:val="00834EBB"/>
    <w:rsid w:val="0083602B"/>
    <w:rsid w:val="00842E9C"/>
    <w:rsid w:val="008431F3"/>
    <w:rsid w:val="00843301"/>
    <w:rsid w:val="00843D77"/>
    <w:rsid w:val="00844569"/>
    <w:rsid w:val="00845054"/>
    <w:rsid w:val="008452E7"/>
    <w:rsid w:val="008454BC"/>
    <w:rsid w:val="008456E3"/>
    <w:rsid w:val="00845A24"/>
    <w:rsid w:val="00845F75"/>
    <w:rsid w:val="00845FAE"/>
    <w:rsid w:val="00846E09"/>
    <w:rsid w:val="00846F38"/>
    <w:rsid w:val="008508F0"/>
    <w:rsid w:val="008531C1"/>
    <w:rsid w:val="00856AAB"/>
    <w:rsid w:val="008570F1"/>
    <w:rsid w:val="00857388"/>
    <w:rsid w:val="008574D1"/>
    <w:rsid w:val="00857FA0"/>
    <w:rsid w:val="0086257F"/>
    <w:rsid w:val="00865EC2"/>
    <w:rsid w:val="00867DF8"/>
    <w:rsid w:val="00870324"/>
    <w:rsid w:val="00870613"/>
    <w:rsid w:val="00870CFA"/>
    <w:rsid w:val="00871EB8"/>
    <w:rsid w:val="00872BD9"/>
    <w:rsid w:val="008731B2"/>
    <w:rsid w:val="0087488B"/>
    <w:rsid w:val="00874CB4"/>
    <w:rsid w:val="008755FE"/>
    <w:rsid w:val="00875CDA"/>
    <w:rsid w:val="00876B99"/>
    <w:rsid w:val="00880B41"/>
    <w:rsid w:val="00882A2C"/>
    <w:rsid w:val="00882C68"/>
    <w:rsid w:val="008842AF"/>
    <w:rsid w:val="00885095"/>
    <w:rsid w:val="008914C0"/>
    <w:rsid w:val="00892242"/>
    <w:rsid w:val="00892CB9"/>
    <w:rsid w:val="00894F7E"/>
    <w:rsid w:val="008954D3"/>
    <w:rsid w:val="008A2849"/>
    <w:rsid w:val="008A3045"/>
    <w:rsid w:val="008A4757"/>
    <w:rsid w:val="008A6784"/>
    <w:rsid w:val="008A68D8"/>
    <w:rsid w:val="008B0EA0"/>
    <w:rsid w:val="008B0FDC"/>
    <w:rsid w:val="008B1368"/>
    <w:rsid w:val="008B1A0F"/>
    <w:rsid w:val="008B2EC8"/>
    <w:rsid w:val="008B33FF"/>
    <w:rsid w:val="008B7043"/>
    <w:rsid w:val="008C1AEB"/>
    <w:rsid w:val="008C2ACB"/>
    <w:rsid w:val="008C2F84"/>
    <w:rsid w:val="008C5C6B"/>
    <w:rsid w:val="008C5D63"/>
    <w:rsid w:val="008C7E29"/>
    <w:rsid w:val="008D073E"/>
    <w:rsid w:val="008D10FE"/>
    <w:rsid w:val="008D3B33"/>
    <w:rsid w:val="008D3E5E"/>
    <w:rsid w:val="008D4FAB"/>
    <w:rsid w:val="008D6283"/>
    <w:rsid w:val="008E284F"/>
    <w:rsid w:val="008E33C1"/>
    <w:rsid w:val="008E4FE0"/>
    <w:rsid w:val="008E62E0"/>
    <w:rsid w:val="008E6FB0"/>
    <w:rsid w:val="008E7A4A"/>
    <w:rsid w:val="008F02D4"/>
    <w:rsid w:val="008F0910"/>
    <w:rsid w:val="008F0FBF"/>
    <w:rsid w:val="008F3E70"/>
    <w:rsid w:val="008F6D50"/>
    <w:rsid w:val="008F7D2B"/>
    <w:rsid w:val="009017E4"/>
    <w:rsid w:val="00906D22"/>
    <w:rsid w:val="0091133B"/>
    <w:rsid w:val="009116A6"/>
    <w:rsid w:val="00913800"/>
    <w:rsid w:val="00914375"/>
    <w:rsid w:val="009144AE"/>
    <w:rsid w:val="00914625"/>
    <w:rsid w:val="0091555D"/>
    <w:rsid w:val="0091724F"/>
    <w:rsid w:val="009206B0"/>
    <w:rsid w:val="00921531"/>
    <w:rsid w:val="00921BD2"/>
    <w:rsid w:val="009220D1"/>
    <w:rsid w:val="0092217D"/>
    <w:rsid w:val="00922F0F"/>
    <w:rsid w:val="00922FB9"/>
    <w:rsid w:val="009242F2"/>
    <w:rsid w:val="00924BCA"/>
    <w:rsid w:val="00930906"/>
    <w:rsid w:val="0093100C"/>
    <w:rsid w:val="0093103C"/>
    <w:rsid w:val="009317C0"/>
    <w:rsid w:val="009337E7"/>
    <w:rsid w:val="009348A3"/>
    <w:rsid w:val="00934B74"/>
    <w:rsid w:val="009350C0"/>
    <w:rsid w:val="00936AFE"/>
    <w:rsid w:val="00940057"/>
    <w:rsid w:val="0094007A"/>
    <w:rsid w:val="00942084"/>
    <w:rsid w:val="0094222B"/>
    <w:rsid w:val="009424DE"/>
    <w:rsid w:val="00942F34"/>
    <w:rsid w:val="009444A8"/>
    <w:rsid w:val="0094470F"/>
    <w:rsid w:val="009449AB"/>
    <w:rsid w:val="00945256"/>
    <w:rsid w:val="009464E4"/>
    <w:rsid w:val="00946D0A"/>
    <w:rsid w:val="00953747"/>
    <w:rsid w:val="00956AB3"/>
    <w:rsid w:val="00960539"/>
    <w:rsid w:val="009619D5"/>
    <w:rsid w:val="00963788"/>
    <w:rsid w:val="009719A4"/>
    <w:rsid w:val="0097228B"/>
    <w:rsid w:val="00973792"/>
    <w:rsid w:val="009741B1"/>
    <w:rsid w:val="00975D76"/>
    <w:rsid w:val="00977A4D"/>
    <w:rsid w:val="0098066C"/>
    <w:rsid w:val="009807AC"/>
    <w:rsid w:val="0098122A"/>
    <w:rsid w:val="0098495F"/>
    <w:rsid w:val="009859DB"/>
    <w:rsid w:val="00986D92"/>
    <w:rsid w:val="00990CBA"/>
    <w:rsid w:val="00994143"/>
    <w:rsid w:val="00994527"/>
    <w:rsid w:val="00994628"/>
    <w:rsid w:val="00994831"/>
    <w:rsid w:val="009961C9"/>
    <w:rsid w:val="009A0C74"/>
    <w:rsid w:val="009A17F1"/>
    <w:rsid w:val="009A18A7"/>
    <w:rsid w:val="009A2071"/>
    <w:rsid w:val="009A2754"/>
    <w:rsid w:val="009A4898"/>
    <w:rsid w:val="009A5145"/>
    <w:rsid w:val="009A685F"/>
    <w:rsid w:val="009A74B2"/>
    <w:rsid w:val="009A7571"/>
    <w:rsid w:val="009B0489"/>
    <w:rsid w:val="009B0510"/>
    <w:rsid w:val="009B0883"/>
    <w:rsid w:val="009B160A"/>
    <w:rsid w:val="009B2510"/>
    <w:rsid w:val="009B49AE"/>
    <w:rsid w:val="009C166A"/>
    <w:rsid w:val="009C54FF"/>
    <w:rsid w:val="009C583E"/>
    <w:rsid w:val="009C7BB1"/>
    <w:rsid w:val="009D45F0"/>
    <w:rsid w:val="009D5865"/>
    <w:rsid w:val="009E18B4"/>
    <w:rsid w:val="009E40E8"/>
    <w:rsid w:val="009E4377"/>
    <w:rsid w:val="009E6B7B"/>
    <w:rsid w:val="009E7436"/>
    <w:rsid w:val="009F08D3"/>
    <w:rsid w:val="009F0A69"/>
    <w:rsid w:val="009F0CDA"/>
    <w:rsid w:val="009F2BC7"/>
    <w:rsid w:val="009F44B1"/>
    <w:rsid w:val="009F44BA"/>
    <w:rsid w:val="009F6207"/>
    <w:rsid w:val="009F70EB"/>
    <w:rsid w:val="00A00D4F"/>
    <w:rsid w:val="00A00D6A"/>
    <w:rsid w:val="00A031E7"/>
    <w:rsid w:val="00A0347F"/>
    <w:rsid w:val="00A060D6"/>
    <w:rsid w:val="00A06F3B"/>
    <w:rsid w:val="00A07B41"/>
    <w:rsid w:val="00A11C7D"/>
    <w:rsid w:val="00A12812"/>
    <w:rsid w:val="00A140C2"/>
    <w:rsid w:val="00A14ED0"/>
    <w:rsid w:val="00A153B3"/>
    <w:rsid w:val="00A1659D"/>
    <w:rsid w:val="00A16E02"/>
    <w:rsid w:val="00A1714A"/>
    <w:rsid w:val="00A171E4"/>
    <w:rsid w:val="00A206F5"/>
    <w:rsid w:val="00A217D8"/>
    <w:rsid w:val="00A24595"/>
    <w:rsid w:val="00A2763A"/>
    <w:rsid w:val="00A27776"/>
    <w:rsid w:val="00A3011D"/>
    <w:rsid w:val="00A30CDC"/>
    <w:rsid w:val="00A3123B"/>
    <w:rsid w:val="00A31691"/>
    <w:rsid w:val="00A32A64"/>
    <w:rsid w:val="00A34E86"/>
    <w:rsid w:val="00A37366"/>
    <w:rsid w:val="00A37445"/>
    <w:rsid w:val="00A378D0"/>
    <w:rsid w:val="00A401E7"/>
    <w:rsid w:val="00A40ABA"/>
    <w:rsid w:val="00A41FE7"/>
    <w:rsid w:val="00A425D3"/>
    <w:rsid w:val="00A450D7"/>
    <w:rsid w:val="00A4586E"/>
    <w:rsid w:val="00A466D4"/>
    <w:rsid w:val="00A472D8"/>
    <w:rsid w:val="00A47F83"/>
    <w:rsid w:val="00A5245F"/>
    <w:rsid w:val="00A52B43"/>
    <w:rsid w:val="00A53921"/>
    <w:rsid w:val="00A5396A"/>
    <w:rsid w:val="00A5414A"/>
    <w:rsid w:val="00A556E0"/>
    <w:rsid w:val="00A55F77"/>
    <w:rsid w:val="00A56C40"/>
    <w:rsid w:val="00A56DB3"/>
    <w:rsid w:val="00A56F4D"/>
    <w:rsid w:val="00A57779"/>
    <w:rsid w:val="00A60C89"/>
    <w:rsid w:val="00A62FA2"/>
    <w:rsid w:val="00A63ED6"/>
    <w:rsid w:val="00A64653"/>
    <w:rsid w:val="00A64AF6"/>
    <w:rsid w:val="00A64E2A"/>
    <w:rsid w:val="00A665C4"/>
    <w:rsid w:val="00A6673C"/>
    <w:rsid w:val="00A66D55"/>
    <w:rsid w:val="00A707CF"/>
    <w:rsid w:val="00A7145A"/>
    <w:rsid w:val="00A71F89"/>
    <w:rsid w:val="00A730BF"/>
    <w:rsid w:val="00A74729"/>
    <w:rsid w:val="00A74AD2"/>
    <w:rsid w:val="00A7517D"/>
    <w:rsid w:val="00A75949"/>
    <w:rsid w:val="00A77475"/>
    <w:rsid w:val="00A777AD"/>
    <w:rsid w:val="00A8072D"/>
    <w:rsid w:val="00A80759"/>
    <w:rsid w:val="00A8243F"/>
    <w:rsid w:val="00A8280C"/>
    <w:rsid w:val="00A829AD"/>
    <w:rsid w:val="00A82A65"/>
    <w:rsid w:val="00A8326B"/>
    <w:rsid w:val="00A84D48"/>
    <w:rsid w:val="00A858E4"/>
    <w:rsid w:val="00A86085"/>
    <w:rsid w:val="00A86791"/>
    <w:rsid w:val="00A878AD"/>
    <w:rsid w:val="00A932D8"/>
    <w:rsid w:val="00A955DD"/>
    <w:rsid w:val="00A95954"/>
    <w:rsid w:val="00A95BD5"/>
    <w:rsid w:val="00A95F1C"/>
    <w:rsid w:val="00A96209"/>
    <w:rsid w:val="00A96E07"/>
    <w:rsid w:val="00A97E3A"/>
    <w:rsid w:val="00AA036E"/>
    <w:rsid w:val="00AA0D5B"/>
    <w:rsid w:val="00AA2069"/>
    <w:rsid w:val="00AA34D2"/>
    <w:rsid w:val="00AA406D"/>
    <w:rsid w:val="00AA4951"/>
    <w:rsid w:val="00AA7568"/>
    <w:rsid w:val="00AA7D6E"/>
    <w:rsid w:val="00AB0029"/>
    <w:rsid w:val="00AB2091"/>
    <w:rsid w:val="00AB3246"/>
    <w:rsid w:val="00AB43CC"/>
    <w:rsid w:val="00AB5484"/>
    <w:rsid w:val="00AB7425"/>
    <w:rsid w:val="00AC0142"/>
    <w:rsid w:val="00AC1611"/>
    <w:rsid w:val="00AC1B5A"/>
    <w:rsid w:val="00AC1BC2"/>
    <w:rsid w:val="00AC43CC"/>
    <w:rsid w:val="00AC4F1F"/>
    <w:rsid w:val="00AC50B2"/>
    <w:rsid w:val="00AC5333"/>
    <w:rsid w:val="00AC5448"/>
    <w:rsid w:val="00AC5701"/>
    <w:rsid w:val="00AD0CCC"/>
    <w:rsid w:val="00AD1279"/>
    <w:rsid w:val="00AD2BFF"/>
    <w:rsid w:val="00AD7322"/>
    <w:rsid w:val="00AD7E17"/>
    <w:rsid w:val="00AE1ECF"/>
    <w:rsid w:val="00AE2A2A"/>
    <w:rsid w:val="00AE46CA"/>
    <w:rsid w:val="00AE6F0B"/>
    <w:rsid w:val="00AF24ED"/>
    <w:rsid w:val="00AF3B0E"/>
    <w:rsid w:val="00AF3ED0"/>
    <w:rsid w:val="00AF43EA"/>
    <w:rsid w:val="00AF6671"/>
    <w:rsid w:val="00AF6B17"/>
    <w:rsid w:val="00AF7866"/>
    <w:rsid w:val="00AF7E64"/>
    <w:rsid w:val="00B01093"/>
    <w:rsid w:val="00B01A48"/>
    <w:rsid w:val="00B03012"/>
    <w:rsid w:val="00B04DFD"/>
    <w:rsid w:val="00B04EC7"/>
    <w:rsid w:val="00B0768B"/>
    <w:rsid w:val="00B07A9B"/>
    <w:rsid w:val="00B107A7"/>
    <w:rsid w:val="00B11F89"/>
    <w:rsid w:val="00B1266D"/>
    <w:rsid w:val="00B13A13"/>
    <w:rsid w:val="00B1487C"/>
    <w:rsid w:val="00B167AF"/>
    <w:rsid w:val="00B16E7C"/>
    <w:rsid w:val="00B2027B"/>
    <w:rsid w:val="00B204D3"/>
    <w:rsid w:val="00B259B2"/>
    <w:rsid w:val="00B3110A"/>
    <w:rsid w:val="00B31263"/>
    <w:rsid w:val="00B33292"/>
    <w:rsid w:val="00B34329"/>
    <w:rsid w:val="00B34FC7"/>
    <w:rsid w:val="00B352BD"/>
    <w:rsid w:val="00B36195"/>
    <w:rsid w:val="00B3723F"/>
    <w:rsid w:val="00B43BEA"/>
    <w:rsid w:val="00B43C2E"/>
    <w:rsid w:val="00B46C79"/>
    <w:rsid w:val="00B46CEE"/>
    <w:rsid w:val="00B46FF7"/>
    <w:rsid w:val="00B4776C"/>
    <w:rsid w:val="00B503D9"/>
    <w:rsid w:val="00B51C0B"/>
    <w:rsid w:val="00B51F66"/>
    <w:rsid w:val="00B52742"/>
    <w:rsid w:val="00B52988"/>
    <w:rsid w:val="00B5372F"/>
    <w:rsid w:val="00B56B16"/>
    <w:rsid w:val="00B57B20"/>
    <w:rsid w:val="00B60CF7"/>
    <w:rsid w:val="00B611B9"/>
    <w:rsid w:val="00B611CA"/>
    <w:rsid w:val="00B61BA5"/>
    <w:rsid w:val="00B64873"/>
    <w:rsid w:val="00B665C4"/>
    <w:rsid w:val="00B67939"/>
    <w:rsid w:val="00B71410"/>
    <w:rsid w:val="00B71566"/>
    <w:rsid w:val="00B7194C"/>
    <w:rsid w:val="00B71E2C"/>
    <w:rsid w:val="00B74A41"/>
    <w:rsid w:val="00B75A99"/>
    <w:rsid w:val="00B81F55"/>
    <w:rsid w:val="00B84AC5"/>
    <w:rsid w:val="00B85494"/>
    <w:rsid w:val="00B86C0A"/>
    <w:rsid w:val="00B91824"/>
    <w:rsid w:val="00B91F25"/>
    <w:rsid w:val="00B9252E"/>
    <w:rsid w:val="00B92D8C"/>
    <w:rsid w:val="00B93E93"/>
    <w:rsid w:val="00B9457B"/>
    <w:rsid w:val="00BA01A6"/>
    <w:rsid w:val="00BA17A7"/>
    <w:rsid w:val="00BA221B"/>
    <w:rsid w:val="00BA39CE"/>
    <w:rsid w:val="00BA6871"/>
    <w:rsid w:val="00BA698E"/>
    <w:rsid w:val="00BB01FA"/>
    <w:rsid w:val="00BB154B"/>
    <w:rsid w:val="00BB1EFF"/>
    <w:rsid w:val="00BB4976"/>
    <w:rsid w:val="00BB57ED"/>
    <w:rsid w:val="00BB6544"/>
    <w:rsid w:val="00BB7295"/>
    <w:rsid w:val="00BB7458"/>
    <w:rsid w:val="00BC02B2"/>
    <w:rsid w:val="00BC1371"/>
    <w:rsid w:val="00BC1940"/>
    <w:rsid w:val="00BC1AFB"/>
    <w:rsid w:val="00BC1FD5"/>
    <w:rsid w:val="00BC2FCE"/>
    <w:rsid w:val="00BC459B"/>
    <w:rsid w:val="00BD4DC9"/>
    <w:rsid w:val="00BD5E56"/>
    <w:rsid w:val="00BD79C9"/>
    <w:rsid w:val="00BE1654"/>
    <w:rsid w:val="00BE2941"/>
    <w:rsid w:val="00BE38C2"/>
    <w:rsid w:val="00BE3ED5"/>
    <w:rsid w:val="00BE4297"/>
    <w:rsid w:val="00BE4F2B"/>
    <w:rsid w:val="00BF16D9"/>
    <w:rsid w:val="00BF2F35"/>
    <w:rsid w:val="00BF40A6"/>
    <w:rsid w:val="00BF638D"/>
    <w:rsid w:val="00BF777A"/>
    <w:rsid w:val="00BF7A49"/>
    <w:rsid w:val="00C007DA"/>
    <w:rsid w:val="00C01C44"/>
    <w:rsid w:val="00C03387"/>
    <w:rsid w:val="00C03E84"/>
    <w:rsid w:val="00C04CC3"/>
    <w:rsid w:val="00C054D8"/>
    <w:rsid w:val="00C05565"/>
    <w:rsid w:val="00C06177"/>
    <w:rsid w:val="00C06AB8"/>
    <w:rsid w:val="00C07DC5"/>
    <w:rsid w:val="00C07F1E"/>
    <w:rsid w:val="00C07F40"/>
    <w:rsid w:val="00C07FB2"/>
    <w:rsid w:val="00C10D18"/>
    <w:rsid w:val="00C10EF6"/>
    <w:rsid w:val="00C12863"/>
    <w:rsid w:val="00C13D35"/>
    <w:rsid w:val="00C14555"/>
    <w:rsid w:val="00C15586"/>
    <w:rsid w:val="00C15632"/>
    <w:rsid w:val="00C1623C"/>
    <w:rsid w:val="00C21E42"/>
    <w:rsid w:val="00C23037"/>
    <w:rsid w:val="00C23C82"/>
    <w:rsid w:val="00C2436E"/>
    <w:rsid w:val="00C2519C"/>
    <w:rsid w:val="00C25A94"/>
    <w:rsid w:val="00C26CD4"/>
    <w:rsid w:val="00C274D1"/>
    <w:rsid w:val="00C275E4"/>
    <w:rsid w:val="00C27F40"/>
    <w:rsid w:val="00C27F9B"/>
    <w:rsid w:val="00C30A37"/>
    <w:rsid w:val="00C31575"/>
    <w:rsid w:val="00C32DE4"/>
    <w:rsid w:val="00C330F3"/>
    <w:rsid w:val="00C345A3"/>
    <w:rsid w:val="00C34F7E"/>
    <w:rsid w:val="00C357CC"/>
    <w:rsid w:val="00C40FFA"/>
    <w:rsid w:val="00C4413F"/>
    <w:rsid w:val="00C442D1"/>
    <w:rsid w:val="00C443AB"/>
    <w:rsid w:val="00C4486E"/>
    <w:rsid w:val="00C46B04"/>
    <w:rsid w:val="00C4792C"/>
    <w:rsid w:val="00C47F82"/>
    <w:rsid w:val="00C514F4"/>
    <w:rsid w:val="00C51DF0"/>
    <w:rsid w:val="00C52854"/>
    <w:rsid w:val="00C53BE4"/>
    <w:rsid w:val="00C5645F"/>
    <w:rsid w:val="00C576C8"/>
    <w:rsid w:val="00C61120"/>
    <w:rsid w:val="00C62133"/>
    <w:rsid w:val="00C621D3"/>
    <w:rsid w:val="00C636D4"/>
    <w:rsid w:val="00C71A58"/>
    <w:rsid w:val="00C7481A"/>
    <w:rsid w:val="00C74F5C"/>
    <w:rsid w:val="00C75022"/>
    <w:rsid w:val="00C753AF"/>
    <w:rsid w:val="00C754F8"/>
    <w:rsid w:val="00C75810"/>
    <w:rsid w:val="00C76CBE"/>
    <w:rsid w:val="00C76DFC"/>
    <w:rsid w:val="00C771E0"/>
    <w:rsid w:val="00C8213A"/>
    <w:rsid w:val="00C82837"/>
    <w:rsid w:val="00C86065"/>
    <w:rsid w:val="00C86A89"/>
    <w:rsid w:val="00C870AA"/>
    <w:rsid w:val="00C87C0B"/>
    <w:rsid w:val="00C91911"/>
    <w:rsid w:val="00C921D2"/>
    <w:rsid w:val="00C923B9"/>
    <w:rsid w:val="00C92E6F"/>
    <w:rsid w:val="00C939EE"/>
    <w:rsid w:val="00C953C6"/>
    <w:rsid w:val="00C9665F"/>
    <w:rsid w:val="00C9687F"/>
    <w:rsid w:val="00C9737F"/>
    <w:rsid w:val="00C97823"/>
    <w:rsid w:val="00C97922"/>
    <w:rsid w:val="00CA051E"/>
    <w:rsid w:val="00CA0EA9"/>
    <w:rsid w:val="00CA0EB2"/>
    <w:rsid w:val="00CA7035"/>
    <w:rsid w:val="00CB21E2"/>
    <w:rsid w:val="00CB2261"/>
    <w:rsid w:val="00CB2591"/>
    <w:rsid w:val="00CB5AFB"/>
    <w:rsid w:val="00CB6772"/>
    <w:rsid w:val="00CC0FBF"/>
    <w:rsid w:val="00CC1F1E"/>
    <w:rsid w:val="00CC25AB"/>
    <w:rsid w:val="00CC4010"/>
    <w:rsid w:val="00CC613F"/>
    <w:rsid w:val="00CC62E1"/>
    <w:rsid w:val="00CD0F43"/>
    <w:rsid w:val="00CD251A"/>
    <w:rsid w:val="00CD2897"/>
    <w:rsid w:val="00CD357F"/>
    <w:rsid w:val="00CD3CEC"/>
    <w:rsid w:val="00CD4318"/>
    <w:rsid w:val="00CD53EE"/>
    <w:rsid w:val="00CD55AB"/>
    <w:rsid w:val="00CD56F0"/>
    <w:rsid w:val="00CD613F"/>
    <w:rsid w:val="00CD6764"/>
    <w:rsid w:val="00CD6E59"/>
    <w:rsid w:val="00CD739D"/>
    <w:rsid w:val="00CD7C25"/>
    <w:rsid w:val="00CE06F6"/>
    <w:rsid w:val="00CE075A"/>
    <w:rsid w:val="00CE09C5"/>
    <w:rsid w:val="00CE57C3"/>
    <w:rsid w:val="00CE5F57"/>
    <w:rsid w:val="00CE6314"/>
    <w:rsid w:val="00CE770D"/>
    <w:rsid w:val="00CE7CCD"/>
    <w:rsid w:val="00CF2BA9"/>
    <w:rsid w:val="00CF3017"/>
    <w:rsid w:val="00CF302E"/>
    <w:rsid w:val="00CF39AA"/>
    <w:rsid w:val="00CF3CB9"/>
    <w:rsid w:val="00CF5A14"/>
    <w:rsid w:val="00CF5EDE"/>
    <w:rsid w:val="00CF687C"/>
    <w:rsid w:val="00CF6C28"/>
    <w:rsid w:val="00CF764C"/>
    <w:rsid w:val="00D00AD0"/>
    <w:rsid w:val="00D00FCB"/>
    <w:rsid w:val="00D011D1"/>
    <w:rsid w:val="00D0685B"/>
    <w:rsid w:val="00D06936"/>
    <w:rsid w:val="00D10A13"/>
    <w:rsid w:val="00D124F2"/>
    <w:rsid w:val="00D12C1B"/>
    <w:rsid w:val="00D13AE4"/>
    <w:rsid w:val="00D13D17"/>
    <w:rsid w:val="00D16DA1"/>
    <w:rsid w:val="00D20B1A"/>
    <w:rsid w:val="00D21D0F"/>
    <w:rsid w:val="00D2209D"/>
    <w:rsid w:val="00D2227E"/>
    <w:rsid w:val="00D235A4"/>
    <w:rsid w:val="00D240C6"/>
    <w:rsid w:val="00D25B32"/>
    <w:rsid w:val="00D302ED"/>
    <w:rsid w:val="00D30508"/>
    <w:rsid w:val="00D30D7F"/>
    <w:rsid w:val="00D32441"/>
    <w:rsid w:val="00D3274A"/>
    <w:rsid w:val="00D327DA"/>
    <w:rsid w:val="00D32B24"/>
    <w:rsid w:val="00D34875"/>
    <w:rsid w:val="00D358BB"/>
    <w:rsid w:val="00D37089"/>
    <w:rsid w:val="00D37F99"/>
    <w:rsid w:val="00D42E4A"/>
    <w:rsid w:val="00D43106"/>
    <w:rsid w:val="00D431B3"/>
    <w:rsid w:val="00D4574F"/>
    <w:rsid w:val="00D4649D"/>
    <w:rsid w:val="00D46CFA"/>
    <w:rsid w:val="00D479B8"/>
    <w:rsid w:val="00D50714"/>
    <w:rsid w:val="00D51259"/>
    <w:rsid w:val="00D52A5F"/>
    <w:rsid w:val="00D5640B"/>
    <w:rsid w:val="00D6131B"/>
    <w:rsid w:val="00D626F3"/>
    <w:rsid w:val="00D644DE"/>
    <w:rsid w:val="00D65EFD"/>
    <w:rsid w:val="00D67DFD"/>
    <w:rsid w:val="00D67E24"/>
    <w:rsid w:val="00D724C3"/>
    <w:rsid w:val="00D73279"/>
    <w:rsid w:val="00D7368A"/>
    <w:rsid w:val="00D737D9"/>
    <w:rsid w:val="00D74299"/>
    <w:rsid w:val="00D75002"/>
    <w:rsid w:val="00D75A37"/>
    <w:rsid w:val="00D75DBB"/>
    <w:rsid w:val="00D76451"/>
    <w:rsid w:val="00D7746D"/>
    <w:rsid w:val="00D77D5A"/>
    <w:rsid w:val="00D80157"/>
    <w:rsid w:val="00D806E7"/>
    <w:rsid w:val="00D815BE"/>
    <w:rsid w:val="00D82DA2"/>
    <w:rsid w:val="00D852F9"/>
    <w:rsid w:val="00D85CD6"/>
    <w:rsid w:val="00D86F48"/>
    <w:rsid w:val="00D878CD"/>
    <w:rsid w:val="00D9011B"/>
    <w:rsid w:val="00D91288"/>
    <w:rsid w:val="00D93B2E"/>
    <w:rsid w:val="00D93B5D"/>
    <w:rsid w:val="00D940CC"/>
    <w:rsid w:val="00D96A21"/>
    <w:rsid w:val="00D96ABC"/>
    <w:rsid w:val="00DA19D8"/>
    <w:rsid w:val="00DA4586"/>
    <w:rsid w:val="00DA5F31"/>
    <w:rsid w:val="00DB44EF"/>
    <w:rsid w:val="00DB47DF"/>
    <w:rsid w:val="00DB7142"/>
    <w:rsid w:val="00DB7299"/>
    <w:rsid w:val="00DC04BE"/>
    <w:rsid w:val="00DC3064"/>
    <w:rsid w:val="00DC504B"/>
    <w:rsid w:val="00DC5639"/>
    <w:rsid w:val="00DC5652"/>
    <w:rsid w:val="00DC5F71"/>
    <w:rsid w:val="00DD07C3"/>
    <w:rsid w:val="00DD22E7"/>
    <w:rsid w:val="00DD2B33"/>
    <w:rsid w:val="00DD3C5D"/>
    <w:rsid w:val="00DD44DE"/>
    <w:rsid w:val="00DD4835"/>
    <w:rsid w:val="00DD5941"/>
    <w:rsid w:val="00DD6082"/>
    <w:rsid w:val="00DD675B"/>
    <w:rsid w:val="00DD7C1F"/>
    <w:rsid w:val="00DE082C"/>
    <w:rsid w:val="00DE1DE9"/>
    <w:rsid w:val="00DE2CC5"/>
    <w:rsid w:val="00DE2F2E"/>
    <w:rsid w:val="00DE42FA"/>
    <w:rsid w:val="00DE5EEF"/>
    <w:rsid w:val="00DE650D"/>
    <w:rsid w:val="00DF186D"/>
    <w:rsid w:val="00DF49E1"/>
    <w:rsid w:val="00DF4D67"/>
    <w:rsid w:val="00DF5BDE"/>
    <w:rsid w:val="00DF7513"/>
    <w:rsid w:val="00DF7D24"/>
    <w:rsid w:val="00E00349"/>
    <w:rsid w:val="00E003AB"/>
    <w:rsid w:val="00E00D05"/>
    <w:rsid w:val="00E01140"/>
    <w:rsid w:val="00E013A8"/>
    <w:rsid w:val="00E03A3C"/>
    <w:rsid w:val="00E03BEF"/>
    <w:rsid w:val="00E04441"/>
    <w:rsid w:val="00E0444E"/>
    <w:rsid w:val="00E05209"/>
    <w:rsid w:val="00E05D58"/>
    <w:rsid w:val="00E0678B"/>
    <w:rsid w:val="00E108F4"/>
    <w:rsid w:val="00E12027"/>
    <w:rsid w:val="00E12257"/>
    <w:rsid w:val="00E125D8"/>
    <w:rsid w:val="00E13631"/>
    <w:rsid w:val="00E16B45"/>
    <w:rsid w:val="00E20624"/>
    <w:rsid w:val="00E21D93"/>
    <w:rsid w:val="00E229B5"/>
    <w:rsid w:val="00E238FE"/>
    <w:rsid w:val="00E266BA"/>
    <w:rsid w:val="00E26B56"/>
    <w:rsid w:val="00E3124D"/>
    <w:rsid w:val="00E31747"/>
    <w:rsid w:val="00E34DE0"/>
    <w:rsid w:val="00E35CFE"/>
    <w:rsid w:val="00E37468"/>
    <w:rsid w:val="00E40C2A"/>
    <w:rsid w:val="00E40EFB"/>
    <w:rsid w:val="00E42B38"/>
    <w:rsid w:val="00E44DF1"/>
    <w:rsid w:val="00E456D8"/>
    <w:rsid w:val="00E464A8"/>
    <w:rsid w:val="00E464CE"/>
    <w:rsid w:val="00E46CF2"/>
    <w:rsid w:val="00E479D4"/>
    <w:rsid w:val="00E47ADD"/>
    <w:rsid w:val="00E54603"/>
    <w:rsid w:val="00E5480A"/>
    <w:rsid w:val="00E551E4"/>
    <w:rsid w:val="00E55D1A"/>
    <w:rsid w:val="00E56655"/>
    <w:rsid w:val="00E57EFF"/>
    <w:rsid w:val="00E645FA"/>
    <w:rsid w:val="00E6464B"/>
    <w:rsid w:val="00E6470F"/>
    <w:rsid w:val="00E670ED"/>
    <w:rsid w:val="00E67DB5"/>
    <w:rsid w:val="00E71AA4"/>
    <w:rsid w:val="00E723EB"/>
    <w:rsid w:val="00E72E55"/>
    <w:rsid w:val="00E73470"/>
    <w:rsid w:val="00E743EC"/>
    <w:rsid w:val="00E747CE"/>
    <w:rsid w:val="00E7547A"/>
    <w:rsid w:val="00E767E0"/>
    <w:rsid w:val="00E77615"/>
    <w:rsid w:val="00E77B01"/>
    <w:rsid w:val="00E8311A"/>
    <w:rsid w:val="00E8333F"/>
    <w:rsid w:val="00E83D83"/>
    <w:rsid w:val="00E84D04"/>
    <w:rsid w:val="00E856A3"/>
    <w:rsid w:val="00E87BFF"/>
    <w:rsid w:val="00E9413E"/>
    <w:rsid w:val="00E94FD9"/>
    <w:rsid w:val="00E958F0"/>
    <w:rsid w:val="00E95DFE"/>
    <w:rsid w:val="00E96386"/>
    <w:rsid w:val="00E969F5"/>
    <w:rsid w:val="00EA24F8"/>
    <w:rsid w:val="00EA3257"/>
    <w:rsid w:val="00EA3B27"/>
    <w:rsid w:val="00EA4BB6"/>
    <w:rsid w:val="00EA594D"/>
    <w:rsid w:val="00EA70A9"/>
    <w:rsid w:val="00EB0979"/>
    <w:rsid w:val="00EB1BCD"/>
    <w:rsid w:val="00EB2C8D"/>
    <w:rsid w:val="00EB2DA5"/>
    <w:rsid w:val="00EB3200"/>
    <w:rsid w:val="00EB4223"/>
    <w:rsid w:val="00EB4F15"/>
    <w:rsid w:val="00EB5265"/>
    <w:rsid w:val="00EB70A8"/>
    <w:rsid w:val="00EC08EE"/>
    <w:rsid w:val="00EC3321"/>
    <w:rsid w:val="00EC3C0C"/>
    <w:rsid w:val="00EC51AE"/>
    <w:rsid w:val="00EC5374"/>
    <w:rsid w:val="00EC5F00"/>
    <w:rsid w:val="00ED4221"/>
    <w:rsid w:val="00ED43B4"/>
    <w:rsid w:val="00ED449C"/>
    <w:rsid w:val="00ED4A21"/>
    <w:rsid w:val="00ED50CB"/>
    <w:rsid w:val="00ED7CB8"/>
    <w:rsid w:val="00EE1745"/>
    <w:rsid w:val="00EE174F"/>
    <w:rsid w:val="00EE182B"/>
    <w:rsid w:val="00EE215A"/>
    <w:rsid w:val="00EE261C"/>
    <w:rsid w:val="00EE2BC8"/>
    <w:rsid w:val="00EE370C"/>
    <w:rsid w:val="00EE60C8"/>
    <w:rsid w:val="00EE7621"/>
    <w:rsid w:val="00EE7983"/>
    <w:rsid w:val="00EF395D"/>
    <w:rsid w:val="00EF3B2D"/>
    <w:rsid w:val="00EF3F83"/>
    <w:rsid w:val="00EF4B72"/>
    <w:rsid w:val="00EF5412"/>
    <w:rsid w:val="00EF7443"/>
    <w:rsid w:val="00EF74B7"/>
    <w:rsid w:val="00F01FF9"/>
    <w:rsid w:val="00F03352"/>
    <w:rsid w:val="00F049B1"/>
    <w:rsid w:val="00F050D2"/>
    <w:rsid w:val="00F057FB"/>
    <w:rsid w:val="00F05F74"/>
    <w:rsid w:val="00F06332"/>
    <w:rsid w:val="00F1257B"/>
    <w:rsid w:val="00F125B2"/>
    <w:rsid w:val="00F13398"/>
    <w:rsid w:val="00F135ED"/>
    <w:rsid w:val="00F14768"/>
    <w:rsid w:val="00F14F6B"/>
    <w:rsid w:val="00F20172"/>
    <w:rsid w:val="00F26D8A"/>
    <w:rsid w:val="00F26E4C"/>
    <w:rsid w:val="00F26E88"/>
    <w:rsid w:val="00F30A17"/>
    <w:rsid w:val="00F30A34"/>
    <w:rsid w:val="00F31822"/>
    <w:rsid w:val="00F3358E"/>
    <w:rsid w:val="00F34CD3"/>
    <w:rsid w:val="00F40C9D"/>
    <w:rsid w:val="00F42165"/>
    <w:rsid w:val="00F43B31"/>
    <w:rsid w:val="00F45536"/>
    <w:rsid w:val="00F45B31"/>
    <w:rsid w:val="00F464F7"/>
    <w:rsid w:val="00F46C43"/>
    <w:rsid w:val="00F50DCE"/>
    <w:rsid w:val="00F51307"/>
    <w:rsid w:val="00F5151B"/>
    <w:rsid w:val="00F52C19"/>
    <w:rsid w:val="00F541B9"/>
    <w:rsid w:val="00F543E1"/>
    <w:rsid w:val="00F54445"/>
    <w:rsid w:val="00F554B1"/>
    <w:rsid w:val="00F55808"/>
    <w:rsid w:val="00F570CC"/>
    <w:rsid w:val="00F60C4B"/>
    <w:rsid w:val="00F61A38"/>
    <w:rsid w:val="00F62826"/>
    <w:rsid w:val="00F63898"/>
    <w:rsid w:val="00F6564A"/>
    <w:rsid w:val="00F65CE6"/>
    <w:rsid w:val="00F67581"/>
    <w:rsid w:val="00F67C3B"/>
    <w:rsid w:val="00F709B6"/>
    <w:rsid w:val="00F718B0"/>
    <w:rsid w:val="00F71AE9"/>
    <w:rsid w:val="00F71C3A"/>
    <w:rsid w:val="00F73804"/>
    <w:rsid w:val="00F74EB4"/>
    <w:rsid w:val="00F75332"/>
    <w:rsid w:val="00F759EF"/>
    <w:rsid w:val="00F77F0B"/>
    <w:rsid w:val="00F8135C"/>
    <w:rsid w:val="00F8377B"/>
    <w:rsid w:val="00F837F3"/>
    <w:rsid w:val="00F83E7F"/>
    <w:rsid w:val="00F83EF1"/>
    <w:rsid w:val="00F84610"/>
    <w:rsid w:val="00F86696"/>
    <w:rsid w:val="00F93D8D"/>
    <w:rsid w:val="00F953FF"/>
    <w:rsid w:val="00F9665C"/>
    <w:rsid w:val="00F97975"/>
    <w:rsid w:val="00FA099A"/>
    <w:rsid w:val="00FA1941"/>
    <w:rsid w:val="00FA1D0E"/>
    <w:rsid w:val="00FA391C"/>
    <w:rsid w:val="00FA4E4D"/>
    <w:rsid w:val="00FA4FA8"/>
    <w:rsid w:val="00FA516B"/>
    <w:rsid w:val="00FA6476"/>
    <w:rsid w:val="00FA7B84"/>
    <w:rsid w:val="00FB0C5E"/>
    <w:rsid w:val="00FB10D0"/>
    <w:rsid w:val="00FB2705"/>
    <w:rsid w:val="00FB2A4C"/>
    <w:rsid w:val="00FB3BED"/>
    <w:rsid w:val="00FB44AD"/>
    <w:rsid w:val="00FB511D"/>
    <w:rsid w:val="00FB5486"/>
    <w:rsid w:val="00FB5ECB"/>
    <w:rsid w:val="00FB678D"/>
    <w:rsid w:val="00FB69A1"/>
    <w:rsid w:val="00FC1691"/>
    <w:rsid w:val="00FC5477"/>
    <w:rsid w:val="00FC60EA"/>
    <w:rsid w:val="00FC71D9"/>
    <w:rsid w:val="00FC7BD0"/>
    <w:rsid w:val="00FD0F82"/>
    <w:rsid w:val="00FD13FD"/>
    <w:rsid w:val="00FD1D4D"/>
    <w:rsid w:val="00FD214E"/>
    <w:rsid w:val="00FD29C1"/>
    <w:rsid w:val="00FD3993"/>
    <w:rsid w:val="00FD4A82"/>
    <w:rsid w:val="00FD4CB7"/>
    <w:rsid w:val="00FD4CFD"/>
    <w:rsid w:val="00FD67E1"/>
    <w:rsid w:val="00FD7591"/>
    <w:rsid w:val="00FE05FA"/>
    <w:rsid w:val="00FE1520"/>
    <w:rsid w:val="00FE1B81"/>
    <w:rsid w:val="00FE1D6C"/>
    <w:rsid w:val="00FE29EE"/>
    <w:rsid w:val="00FE3C34"/>
    <w:rsid w:val="00FE7F5B"/>
    <w:rsid w:val="00FF0070"/>
    <w:rsid w:val="00FF0211"/>
    <w:rsid w:val="00FF1CC6"/>
    <w:rsid w:val="00FF414F"/>
    <w:rsid w:val="00FF54EF"/>
    <w:rsid w:val="00FF61F1"/>
    <w:rsid w:val="00FF7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78673"/>
  <w15:chartTrackingRefBased/>
  <w15:docId w15:val="{F8B0E579-1818-48E9-9933-174324D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91F27"/>
    <w:pPr>
      <w:spacing w:after="0" w:line="360" w:lineRule="auto"/>
      <w:jc w:val="both"/>
    </w:pPr>
    <w:rPr>
      <w:rFonts w:ascii="Times New Roman" w:hAnsi="Times New Roman"/>
      <w:sz w:val="24"/>
    </w:rPr>
  </w:style>
  <w:style w:type="paragraph" w:styleId="Nadpis1">
    <w:name w:val="heading 1"/>
    <w:basedOn w:val="Normln"/>
    <w:next w:val="Nadpis2"/>
    <w:link w:val="Nadpis1Char"/>
    <w:uiPriority w:val="9"/>
    <w:qFormat/>
    <w:rsid w:val="003F35E7"/>
    <w:pPr>
      <w:keepNext/>
      <w:keepLines/>
      <w:pageBreakBefore/>
      <w:numPr>
        <w:numId w:val="2"/>
      </w:numPr>
      <w:spacing w:before="240" w:after="240"/>
      <w:outlineLvl w:val="0"/>
    </w:pPr>
    <w:rPr>
      <w:rFonts w:eastAsiaTheme="majorEastAsia" w:cstheme="majorBidi"/>
      <w:sz w:val="32"/>
      <w:szCs w:val="32"/>
    </w:rPr>
  </w:style>
  <w:style w:type="paragraph" w:styleId="Nadpis2">
    <w:name w:val="heading 2"/>
    <w:basedOn w:val="Normln"/>
    <w:next w:val="Normln"/>
    <w:link w:val="Nadpis2Char"/>
    <w:uiPriority w:val="9"/>
    <w:unhideWhenUsed/>
    <w:qFormat/>
    <w:rsid w:val="00F8377B"/>
    <w:pPr>
      <w:keepNext/>
      <w:numPr>
        <w:ilvl w:val="1"/>
        <w:numId w:val="2"/>
      </w:numPr>
      <w:spacing w:before="240"/>
      <w:outlineLvl w:val="1"/>
    </w:pPr>
    <w:rPr>
      <w:rFonts w:eastAsiaTheme="majorEastAsia" w:cstheme="majorBidi"/>
      <w:sz w:val="28"/>
      <w:szCs w:val="26"/>
    </w:rPr>
  </w:style>
  <w:style w:type="paragraph" w:styleId="Nadpis3">
    <w:name w:val="heading 3"/>
    <w:basedOn w:val="Normln"/>
    <w:next w:val="Normln"/>
    <w:link w:val="Nadpis3Char"/>
    <w:uiPriority w:val="9"/>
    <w:unhideWhenUsed/>
    <w:qFormat/>
    <w:rsid w:val="00E71AA4"/>
    <w:pPr>
      <w:keepNext/>
      <w:keepLines/>
      <w:numPr>
        <w:ilvl w:val="2"/>
        <w:numId w:val="2"/>
      </w:numPr>
      <w:spacing w:before="240"/>
      <w:outlineLvl w:val="2"/>
    </w:pPr>
    <w:rPr>
      <w:rFonts w:eastAsiaTheme="majorEastAsia" w:cstheme="majorBidi"/>
      <w:sz w:val="28"/>
      <w:szCs w:val="24"/>
    </w:rPr>
  </w:style>
  <w:style w:type="paragraph" w:styleId="Nadpis4">
    <w:name w:val="heading 4"/>
    <w:basedOn w:val="Normln"/>
    <w:next w:val="Normln"/>
    <w:link w:val="Nadpis4Char"/>
    <w:uiPriority w:val="9"/>
    <w:semiHidden/>
    <w:unhideWhenUsed/>
    <w:qFormat/>
    <w:rsid w:val="001B64FD"/>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B64FD"/>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B64FD"/>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B64F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B64F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B64F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prvn">
    <w:name w:val="Normální - první"/>
    <w:basedOn w:val="Normln"/>
    <w:qFormat/>
    <w:rsid w:val="00CE6314"/>
    <w:pPr>
      <w:ind w:firstLine="709"/>
    </w:pPr>
  </w:style>
  <w:style w:type="character" w:customStyle="1" w:styleId="Nadpis1Char">
    <w:name w:val="Nadpis 1 Char"/>
    <w:basedOn w:val="Standardnpsmoodstavce"/>
    <w:link w:val="Nadpis1"/>
    <w:uiPriority w:val="9"/>
    <w:rsid w:val="003F35E7"/>
    <w:rPr>
      <w:rFonts w:ascii="Times New Roman" w:eastAsiaTheme="majorEastAsia" w:hAnsi="Times New Roman" w:cstheme="majorBidi"/>
      <w:sz w:val="32"/>
      <w:szCs w:val="32"/>
    </w:rPr>
  </w:style>
  <w:style w:type="character" w:customStyle="1" w:styleId="Nadpis2Char">
    <w:name w:val="Nadpis 2 Char"/>
    <w:basedOn w:val="Standardnpsmoodstavce"/>
    <w:link w:val="Nadpis2"/>
    <w:uiPriority w:val="9"/>
    <w:rsid w:val="00F8377B"/>
    <w:rPr>
      <w:rFonts w:ascii="Times New Roman" w:eastAsiaTheme="majorEastAsia" w:hAnsi="Times New Roman" w:cstheme="majorBidi"/>
      <w:sz w:val="28"/>
      <w:szCs w:val="26"/>
    </w:rPr>
  </w:style>
  <w:style w:type="character" w:customStyle="1" w:styleId="Nadpis3Char">
    <w:name w:val="Nadpis 3 Char"/>
    <w:basedOn w:val="Standardnpsmoodstavce"/>
    <w:link w:val="Nadpis3"/>
    <w:uiPriority w:val="9"/>
    <w:rsid w:val="00E71AA4"/>
    <w:rPr>
      <w:rFonts w:ascii="Times New Roman" w:eastAsiaTheme="majorEastAsia" w:hAnsi="Times New Roman" w:cstheme="majorBidi"/>
      <w:sz w:val="28"/>
      <w:szCs w:val="24"/>
    </w:rPr>
  </w:style>
  <w:style w:type="character" w:customStyle="1" w:styleId="Nadpis4Char">
    <w:name w:val="Nadpis 4 Char"/>
    <w:basedOn w:val="Standardnpsmoodstavce"/>
    <w:link w:val="Nadpis4"/>
    <w:uiPriority w:val="9"/>
    <w:semiHidden/>
    <w:rsid w:val="001B64FD"/>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1B64FD"/>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1B64FD"/>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1B64FD"/>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1B64F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B64FD"/>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645DCE"/>
    <w:pPr>
      <w:ind w:left="567"/>
    </w:pPr>
  </w:style>
  <w:style w:type="character" w:styleId="Odkaznakoment">
    <w:name w:val="annotation reference"/>
    <w:basedOn w:val="Standardnpsmoodstavce"/>
    <w:uiPriority w:val="99"/>
    <w:semiHidden/>
    <w:unhideWhenUsed/>
    <w:rsid w:val="004779B1"/>
    <w:rPr>
      <w:sz w:val="16"/>
      <w:szCs w:val="16"/>
    </w:rPr>
  </w:style>
  <w:style w:type="paragraph" w:styleId="Textkomente">
    <w:name w:val="annotation text"/>
    <w:basedOn w:val="Normln"/>
    <w:link w:val="TextkomenteChar"/>
    <w:uiPriority w:val="99"/>
    <w:unhideWhenUsed/>
    <w:rsid w:val="004779B1"/>
    <w:pPr>
      <w:spacing w:after="160" w:line="240" w:lineRule="auto"/>
      <w:jc w:val="left"/>
    </w:pPr>
    <w:rPr>
      <w:sz w:val="20"/>
      <w:szCs w:val="20"/>
    </w:rPr>
  </w:style>
  <w:style w:type="character" w:customStyle="1" w:styleId="TextkomenteChar">
    <w:name w:val="Text komentáře Char"/>
    <w:basedOn w:val="Standardnpsmoodstavce"/>
    <w:link w:val="Textkomente"/>
    <w:uiPriority w:val="99"/>
    <w:rsid w:val="004779B1"/>
    <w:rPr>
      <w:rFonts w:ascii="Times New Roman" w:hAnsi="Times New Roman"/>
      <w:sz w:val="20"/>
      <w:szCs w:val="20"/>
    </w:rPr>
  </w:style>
  <w:style w:type="paragraph" w:styleId="Textbubliny">
    <w:name w:val="Balloon Text"/>
    <w:basedOn w:val="Normln"/>
    <w:link w:val="TextbublinyChar"/>
    <w:uiPriority w:val="99"/>
    <w:semiHidden/>
    <w:unhideWhenUsed/>
    <w:rsid w:val="004779B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79B1"/>
    <w:rPr>
      <w:rFonts w:ascii="Segoe UI" w:hAnsi="Segoe UI" w:cs="Segoe UI"/>
      <w:sz w:val="18"/>
      <w:szCs w:val="18"/>
    </w:rPr>
  </w:style>
  <w:style w:type="paragraph" w:styleId="Seznamsodrkami">
    <w:name w:val="List Bullet"/>
    <w:basedOn w:val="Normln"/>
    <w:uiPriority w:val="99"/>
    <w:unhideWhenUsed/>
    <w:rsid w:val="00E464A8"/>
    <w:pPr>
      <w:numPr>
        <w:numId w:val="6"/>
      </w:numPr>
      <w:contextualSpacing/>
    </w:pPr>
  </w:style>
  <w:style w:type="character" w:styleId="Hypertextovodkaz">
    <w:name w:val="Hyperlink"/>
    <w:basedOn w:val="Standardnpsmoodstavce"/>
    <w:uiPriority w:val="99"/>
    <w:unhideWhenUsed/>
    <w:rsid w:val="000B3B00"/>
    <w:rPr>
      <w:color w:val="0000FF"/>
      <w:u w:val="single"/>
    </w:rPr>
  </w:style>
  <w:style w:type="paragraph" w:styleId="Textvysvtlivek">
    <w:name w:val="endnote text"/>
    <w:basedOn w:val="Normln"/>
    <w:link w:val="TextvysvtlivekChar"/>
    <w:uiPriority w:val="99"/>
    <w:semiHidden/>
    <w:unhideWhenUsed/>
    <w:rsid w:val="00C97922"/>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97922"/>
    <w:rPr>
      <w:rFonts w:ascii="Times New Roman" w:hAnsi="Times New Roman"/>
      <w:sz w:val="20"/>
      <w:szCs w:val="20"/>
    </w:rPr>
  </w:style>
  <w:style w:type="character" w:styleId="Odkaznavysvtlivky">
    <w:name w:val="endnote reference"/>
    <w:basedOn w:val="Standardnpsmoodstavce"/>
    <w:uiPriority w:val="99"/>
    <w:semiHidden/>
    <w:unhideWhenUsed/>
    <w:rsid w:val="00C97922"/>
    <w:rPr>
      <w:vertAlign w:val="superscript"/>
    </w:rPr>
  </w:style>
  <w:style w:type="paragraph" w:styleId="Textpoznpodarou">
    <w:name w:val="footnote text"/>
    <w:basedOn w:val="Normln"/>
    <w:link w:val="TextpoznpodarouChar"/>
    <w:uiPriority w:val="99"/>
    <w:unhideWhenUsed/>
    <w:rsid w:val="00817C43"/>
    <w:pPr>
      <w:spacing w:line="240" w:lineRule="auto"/>
    </w:pPr>
    <w:rPr>
      <w:sz w:val="20"/>
      <w:szCs w:val="20"/>
    </w:rPr>
  </w:style>
  <w:style w:type="character" w:customStyle="1" w:styleId="TextpoznpodarouChar">
    <w:name w:val="Text pozn. pod čarou Char"/>
    <w:basedOn w:val="Standardnpsmoodstavce"/>
    <w:link w:val="Textpoznpodarou"/>
    <w:uiPriority w:val="99"/>
    <w:rsid w:val="00817C43"/>
    <w:rPr>
      <w:rFonts w:ascii="Times New Roman" w:hAnsi="Times New Roman"/>
      <w:sz w:val="20"/>
      <w:szCs w:val="20"/>
    </w:rPr>
  </w:style>
  <w:style w:type="character" w:styleId="Znakapoznpodarou">
    <w:name w:val="footnote reference"/>
    <w:basedOn w:val="Standardnpsmoodstavce"/>
    <w:uiPriority w:val="99"/>
    <w:semiHidden/>
    <w:unhideWhenUsed/>
    <w:rsid w:val="00817C43"/>
    <w:rPr>
      <w:vertAlign w:val="superscript"/>
    </w:rPr>
  </w:style>
  <w:style w:type="paragraph" w:styleId="Zhlav">
    <w:name w:val="header"/>
    <w:basedOn w:val="Normln"/>
    <w:link w:val="ZhlavChar"/>
    <w:uiPriority w:val="99"/>
    <w:unhideWhenUsed/>
    <w:rsid w:val="000F4D95"/>
    <w:pPr>
      <w:tabs>
        <w:tab w:val="center" w:pos="4536"/>
        <w:tab w:val="right" w:pos="9072"/>
      </w:tabs>
      <w:spacing w:line="240" w:lineRule="auto"/>
    </w:pPr>
  </w:style>
  <w:style w:type="character" w:customStyle="1" w:styleId="ZhlavChar">
    <w:name w:val="Záhlaví Char"/>
    <w:basedOn w:val="Standardnpsmoodstavce"/>
    <w:link w:val="Zhlav"/>
    <w:uiPriority w:val="99"/>
    <w:rsid w:val="000F4D95"/>
    <w:rPr>
      <w:rFonts w:ascii="Times New Roman" w:hAnsi="Times New Roman"/>
      <w:sz w:val="24"/>
    </w:rPr>
  </w:style>
  <w:style w:type="paragraph" w:styleId="Zpat">
    <w:name w:val="footer"/>
    <w:basedOn w:val="Normln"/>
    <w:link w:val="ZpatChar"/>
    <w:uiPriority w:val="99"/>
    <w:unhideWhenUsed/>
    <w:rsid w:val="000F4D95"/>
    <w:pPr>
      <w:tabs>
        <w:tab w:val="center" w:pos="4536"/>
        <w:tab w:val="right" w:pos="9072"/>
      </w:tabs>
      <w:spacing w:line="240" w:lineRule="auto"/>
    </w:pPr>
  </w:style>
  <w:style w:type="character" w:customStyle="1" w:styleId="ZpatChar">
    <w:name w:val="Zápatí Char"/>
    <w:basedOn w:val="Standardnpsmoodstavce"/>
    <w:link w:val="Zpat"/>
    <w:uiPriority w:val="99"/>
    <w:rsid w:val="000F4D95"/>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B04DFD"/>
    <w:pPr>
      <w:spacing w:after="0"/>
      <w:jc w:val="both"/>
    </w:pPr>
    <w:rPr>
      <w:b/>
      <w:bCs/>
    </w:rPr>
  </w:style>
  <w:style w:type="character" w:customStyle="1" w:styleId="PedmtkomenteChar">
    <w:name w:val="Předmět komentáře Char"/>
    <w:basedOn w:val="TextkomenteChar"/>
    <w:link w:val="Pedmtkomente"/>
    <w:uiPriority w:val="99"/>
    <w:semiHidden/>
    <w:rsid w:val="00B04DFD"/>
    <w:rPr>
      <w:rFonts w:ascii="Times New Roman" w:hAnsi="Times New Roman"/>
      <w:b/>
      <w:bCs/>
      <w:sz w:val="20"/>
      <w:szCs w:val="20"/>
    </w:rPr>
  </w:style>
  <w:style w:type="paragraph" w:styleId="Nadpisobsahu">
    <w:name w:val="TOC Heading"/>
    <w:basedOn w:val="Nadpis1"/>
    <w:next w:val="Normln"/>
    <w:uiPriority w:val="39"/>
    <w:unhideWhenUsed/>
    <w:qFormat/>
    <w:rsid w:val="00AB0029"/>
    <w:pPr>
      <w:pageBreakBefore w:val="0"/>
      <w:numPr>
        <w:numId w:val="0"/>
      </w:numPr>
      <w:spacing w:line="259" w:lineRule="auto"/>
      <w:jc w:val="left"/>
      <w:outlineLvl w:val="9"/>
    </w:pPr>
    <w:rPr>
      <w:rFonts w:asciiTheme="majorHAnsi" w:hAnsiTheme="majorHAnsi"/>
      <w:color w:val="2F5496" w:themeColor="accent1" w:themeShade="BF"/>
      <w:lang w:eastAsia="cs-CZ"/>
    </w:rPr>
  </w:style>
  <w:style w:type="paragraph" w:styleId="Obsah1">
    <w:name w:val="toc 1"/>
    <w:basedOn w:val="Normln"/>
    <w:next w:val="Normln"/>
    <w:autoRedefine/>
    <w:uiPriority w:val="39"/>
    <w:unhideWhenUsed/>
    <w:rsid w:val="00AB0029"/>
    <w:pPr>
      <w:spacing w:after="100"/>
    </w:pPr>
  </w:style>
  <w:style w:type="paragraph" w:styleId="Obsah2">
    <w:name w:val="toc 2"/>
    <w:basedOn w:val="Normln"/>
    <w:next w:val="Normln"/>
    <w:autoRedefine/>
    <w:uiPriority w:val="39"/>
    <w:unhideWhenUsed/>
    <w:rsid w:val="00AB0029"/>
    <w:pPr>
      <w:spacing w:after="100"/>
      <w:ind w:left="240"/>
    </w:pPr>
  </w:style>
  <w:style w:type="paragraph" w:styleId="Nzev">
    <w:name w:val="Title"/>
    <w:basedOn w:val="Normln"/>
    <w:next w:val="Normln"/>
    <w:link w:val="NzevChar"/>
    <w:uiPriority w:val="10"/>
    <w:qFormat/>
    <w:rsid w:val="000874DF"/>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874DF"/>
    <w:rPr>
      <w:rFonts w:asciiTheme="majorHAnsi" w:eastAsiaTheme="majorEastAsia" w:hAnsiTheme="majorHAnsi" w:cstheme="majorBidi"/>
      <w:spacing w:val="-10"/>
      <w:kern w:val="28"/>
      <w:sz w:val="56"/>
      <w:szCs w:val="56"/>
    </w:rPr>
  </w:style>
  <w:style w:type="character" w:styleId="Sledovanodkaz">
    <w:name w:val="FollowedHyperlink"/>
    <w:basedOn w:val="Standardnpsmoodstavce"/>
    <w:uiPriority w:val="99"/>
    <w:semiHidden/>
    <w:unhideWhenUsed/>
    <w:rsid w:val="0083602B"/>
    <w:rPr>
      <w:color w:val="954F72" w:themeColor="followedHyperlink"/>
      <w:u w:val="single"/>
    </w:rPr>
  </w:style>
  <w:style w:type="paragraph" w:styleId="Obsah3">
    <w:name w:val="toc 3"/>
    <w:basedOn w:val="Normln"/>
    <w:next w:val="Normln"/>
    <w:autoRedefine/>
    <w:uiPriority w:val="39"/>
    <w:unhideWhenUsed/>
    <w:rsid w:val="00D4649D"/>
    <w:pPr>
      <w:spacing w:after="100"/>
      <w:ind w:left="480"/>
    </w:pPr>
  </w:style>
  <w:style w:type="character" w:styleId="Nevyeenzmnka">
    <w:name w:val="Unresolved Mention"/>
    <w:basedOn w:val="Standardnpsmoodstavce"/>
    <w:uiPriority w:val="99"/>
    <w:semiHidden/>
    <w:unhideWhenUsed/>
    <w:rsid w:val="00843D77"/>
    <w:rPr>
      <w:color w:val="605E5C"/>
      <w:shd w:val="clear" w:color="auto" w:fill="E1DFDD"/>
    </w:rPr>
  </w:style>
  <w:style w:type="paragraph" w:styleId="Bezmezer">
    <w:name w:val="No Spacing"/>
    <w:uiPriority w:val="1"/>
    <w:qFormat/>
    <w:rsid w:val="00B43C2E"/>
    <w:pPr>
      <w:spacing w:after="0" w:line="240" w:lineRule="auto"/>
      <w:jc w:val="both"/>
    </w:pPr>
    <w:rPr>
      <w:rFonts w:ascii="Times New Roman" w:hAnsi="Times New Roman"/>
      <w:sz w:val="24"/>
    </w:rPr>
  </w:style>
  <w:style w:type="paragraph" w:styleId="Bibliografie">
    <w:name w:val="Bibliography"/>
    <w:basedOn w:val="Normln"/>
    <w:next w:val="Normln"/>
    <w:uiPriority w:val="37"/>
    <w:unhideWhenUsed/>
    <w:rsid w:val="00300C23"/>
  </w:style>
  <w:style w:type="table" w:styleId="Mkatabulky">
    <w:name w:val="Table Grid"/>
    <w:basedOn w:val="Normlntabulka"/>
    <w:uiPriority w:val="39"/>
    <w:rsid w:val="00B35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avtabulkasmkou5zvraznn5">
    <w:name w:val="Grid Table 5 Dark Accent 5"/>
    <w:basedOn w:val="Normlntabulka"/>
    <w:uiPriority w:val="50"/>
    <w:rsid w:val="00B352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mavtabulkasmkou5zvraznn3">
    <w:name w:val="Grid Table 5 Dark Accent 3"/>
    <w:basedOn w:val="Normlntabulka"/>
    <w:uiPriority w:val="50"/>
    <w:rsid w:val="00810D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bulka">
    <w:name w:val="Tabulka"/>
    <w:basedOn w:val="Normln"/>
    <w:next w:val="Normln-prvn"/>
    <w:qFormat/>
    <w:rsid w:val="00DD22E7"/>
    <w:pPr>
      <w:spacing w:after="240"/>
    </w:pPr>
    <w:rPr>
      <w:sz w:val="22"/>
    </w:rPr>
  </w:style>
  <w:style w:type="paragraph" w:styleId="Titulek">
    <w:name w:val="caption"/>
    <w:basedOn w:val="Normln"/>
    <w:next w:val="Normln-prvn"/>
    <w:uiPriority w:val="35"/>
    <w:unhideWhenUsed/>
    <w:qFormat/>
    <w:rsid w:val="005B2139"/>
    <w:pPr>
      <w:spacing w:after="200" w:line="240" w:lineRule="auto"/>
      <w:jc w:val="center"/>
    </w:pPr>
    <w:rPr>
      <w:iCs/>
      <w:sz w:val="20"/>
      <w:szCs w:val="18"/>
    </w:rPr>
  </w:style>
  <w:style w:type="paragraph" w:styleId="Seznamobrzk">
    <w:name w:val="table of figures"/>
    <w:basedOn w:val="Normln"/>
    <w:next w:val="Normln"/>
    <w:uiPriority w:val="99"/>
    <w:unhideWhenUsed/>
    <w:rsid w:val="00DD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10">
      <w:bodyDiv w:val="1"/>
      <w:marLeft w:val="0"/>
      <w:marRight w:val="0"/>
      <w:marTop w:val="0"/>
      <w:marBottom w:val="0"/>
      <w:divBdr>
        <w:top w:val="none" w:sz="0" w:space="0" w:color="auto"/>
        <w:left w:val="none" w:sz="0" w:space="0" w:color="auto"/>
        <w:bottom w:val="none" w:sz="0" w:space="0" w:color="auto"/>
        <w:right w:val="none" w:sz="0" w:space="0" w:color="auto"/>
      </w:divBdr>
    </w:div>
    <w:div w:id="2320102">
      <w:bodyDiv w:val="1"/>
      <w:marLeft w:val="0"/>
      <w:marRight w:val="0"/>
      <w:marTop w:val="0"/>
      <w:marBottom w:val="0"/>
      <w:divBdr>
        <w:top w:val="none" w:sz="0" w:space="0" w:color="auto"/>
        <w:left w:val="none" w:sz="0" w:space="0" w:color="auto"/>
        <w:bottom w:val="none" w:sz="0" w:space="0" w:color="auto"/>
        <w:right w:val="none" w:sz="0" w:space="0" w:color="auto"/>
      </w:divBdr>
    </w:div>
    <w:div w:id="9265328">
      <w:bodyDiv w:val="1"/>
      <w:marLeft w:val="0"/>
      <w:marRight w:val="0"/>
      <w:marTop w:val="0"/>
      <w:marBottom w:val="0"/>
      <w:divBdr>
        <w:top w:val="none" w:sz="0" w:space="0" w:color="auto"/>
        <w:left w:val="none" w:sz="0" w:space="0" w:color="auto"/>
        <w:bottom w:val="none" w:sz="0" w:space="0" w:color="auto"/>
        <w:right w:val="none" w:sz="0" w:space="0" w:color="auto"/>
      </w:divBdr>
    </w:div>
    <w:div w:id="11076873">
      <w:bodyDiv w:val="1"/>
      <w:marLeft w:val="0"/>
      <w:marRight w:val="0"/>
      <w:marTop w:val="0"/>
      <w:marBottom w:val="0"/>
      <w:divBdr>
        <w:top w:val="none" w:sz="0" w:space="0" w:color="auto"/>
        <w:left w:val="none" w:sz="0" w:space="0" w:color="auto"/>
        <w:bottom w:val="none" w:sz="0" w:space="0" w:color="auto"/>
        <w:right w:val="none" w:sz="0" w:space="0" w:color="auto"/>
      </w:divBdr>
    </w:div>
    <w:div w:id="12732910">
      <w:bodyDiv w:val="1"/>
      <w:marLeft w:val="0"/>
      <w:marRight w:val="0"/>
      <w:marTop w:val="0"/>
      <w:marBottom w:val="0"/>
      <w:divBdr>
        <w:top w:val="none" w:sz="0" w:space="0" w:color="auto"/>
        <w:left w:val="none" w:sz="0" w:space="0" w:color="auto"/>
        <w:bottom w:val="none" w:sz="0" w:space="0" w:color="auto"/>
        <w:right w:val="none" w:sz="0" w:space="0" w:color="auto"/>
      </w:divBdr>
    </w:div>
    <w:div w:id="15278001">
      <w:bodyDiv w:val="1"/>
      <w:marLeft w:val="0"/>
      <w:marRight w:val="0"/>
      <w:marTop w:val="0"/>
      <w:marBottom w:val="0"/>
      <w:divBdr>
        <w:top w:val="none" w:sz="0" w:space="0" w:color="auto"/>
        <w:left w:val="none" w:sz="0" w:space="0" w:color="auto"/>
        <w:bottom w:val="none" w:sz="0" w:space="0" w:color="auto"/>
        <w:right w:val="none" w:sz="0" w:space="0" w:color="auto"/>
      </w:divBdr>
    </w:div>
    <w:div w:id="23018908">
      <w:bodyDiv w:val="1"/>
      <w:marLeft w:val="0"/>
      <w:marRight w:val="0"/>
      <w:marTop w:val="0"/>
      <w:marBottom w:val="0"/>
      <w:divBdr>
        <w:top w:val="none" w:sz="0" w:space="0" w:color="auto"/>
        <w:left w:val="none" w:sz="0" w:space="0" w:color="auto"/>
        <w:bottom w:val="none" w:sz="0" w:space="0" w:color="auto"/>
        <w:right w:val="none" w:sz="0" w:space="0" w:color="auto"/>
      </w:divBdr>
    </w:div>
    <w:div w:id="36704138">
      <w:bodyDiv w:val="1"/>
      <w:marLeft w:val="0"/>
      <w:marRight w:val="0"/>
      <w:marTop w:val="0"/>
      <w:marBottom w:val="0"/>
      <w:divBdr>
        <w:top w:val="none" w:sz="0" w:space="0" w:color="auto"/>
        <w:left w:val="none" w:sz="0" w:space="0" w:color="auto"/>
        <w:bottom w:val="none" w:sz="0" w:space="0" w:color="auto"/>
        <w:right w:val="none" w:sz="0" w:space="0" w:color="auto"/>
      </w:divBdr>
    </w:div>
    <w:div w:id="38482752">
      <w:bodyDiv w:val="1"/>
      <w:marLeft w:val="0"/>
      <w:marRight w:val="0"/>
      <w:marTop w:val="0"/>
      <w:marBottom w:val="0"/>
      <w:divBdr>
        <w:top w:val="none" w:sz="0" w:space="0" w:color="auto"/>
        <w:left w:val="none" w:sz="0" w:space="0" w:color="auto"/>
        <w:bottom w:val="none" w:sz="0" w:space="0" w:color="auto"/>
        <w:right w:val="none" w:sz="0" w:space="0" w:color="auto"/>
      </w:divBdr>
    </w:div>
    <w:div w:id="44839082">
      <w:bodyDiv w:val="1"/>
      <w:marLeft w:val="0"/>
      <w:marRight w:val="0"/>
      <w:marTop w:val="0"/>
      <w:marBottom w:val="0"/>
      <w:divBdr>
        <w:top w:val="none" w:sz="0" w:space="0" w:color="auto"/>
        <w:left w:val="none" w:sz="0" w:space="0" w:color="auto"/>
        <w:bottom w:val="none" w:sz="0" w:space="0" w:color="auto"/>
        <w:right w:val="none" w:sz="0" w:space="0" w:color="auto"/>
      </w:divBdr>
    </w:div>
    <w:div w:id="60251694">
      <w:bodyDiv w:val="1"/>
      <w:marLeft w:val="0"/>
      <w:marRight w:val="0"/>
      <w:marTop w:val="0"/>
      <w:marBottom w:val="0"/>
      <w:divBdr>
        <w:top w:val="none" w:sz="0" w:space="0" w:color="auto"/>
        <w:left w:val="none" w:sz="0" w:space="0" w:color="auto"/>
        <w:bottom w:val="none" w:sz="0" w:space="0" w:color="auto"/>
        <w:right w:val="none" w:sz="0" w:space="0" w:color="auto"/>
      </w:divBdr>
    </w:div>
    <w:div w:id="66923089">
      <w:bodyDiv w:val="1"/>
      <w:marLeft w:val="0"/>
      <w:marRight w:val="0"/>
      <w:marTop w:val="0"/>
      <w:marBottom w:val="0"/>
      <w:divBdr>
        <w:top w:val="none" w:sz="0" w:space="0" w:color="auto"/>
        <w:left w:val="none" w:sz="0" w:space="0" w:color="auto"/>
        <w:bottom w:val="none" w:sz="0" w:space="0" w:color="auto"/>
        <w:right w:val="none" w:sz="0" w:space="0" w:color="auto"/>
      </w:divBdr>
    </w:div>
    <w:div w:id="71396764">
      <w:bodyDiv w:val="1"/>
      <w:marLeft w:val="0"/>
      <w:marRight w:val="0"/>
      <w:marTop w:val="0"/>
      <w:marBottom w:val="0"/>
      <w:divBdr>
        <w:top w:val="none" w:sz="0" w:space="0" w:color="auto"/>
        <w:left w:val="none" w:sz="0" w:space="0" w:color="auto"/>
        <w:bottom w:val="none" w:sz="0" w:space="0" w:color="auto"/>
        <w:right w:val="none" w:sz="0" w:space="0" w:color="auto"/>
      </w:divBdr>
    </w:div>
    <w:div w:id="86847514">
      <w:bodyDiv w:val="1"/>
      <w:marLeft w:val="0"/>
      <w:marRight w:val="0"/>
      <w:marTop w:val="0"/>
      <w:marBottom w:val="0"/>
      <w:divBdr>
        <w:top w:val="none" w:sz="0" w:space="0" w:color="auto"/>
        <w:left w:val="none" w:sz="0" w:space="0" w:color="auto"/>
        <w:bottom w:val="none" w:sz="0" w:space="0" w:color="auto"/>
        <w:right w:val="none" w:sz="0" w:space="0" w:color="auto"/>
      </w:divBdr>
    </w:div>
    <w:div w:id="93133613">
      <w:bodyDiv w:val="1"/>
      <w:marLeft w:val="0"/>
      <w:marRight w:val="0"/>
      <w:marTop w:val="0"/>
      <w:marBottom w:val="0"/>
      <w:divBdr>
        <w:top w:val="none" w:sz="0" w:space="0" w:color="auto"/>
        <w:left w:val="none" w:sz="0" w:space="0" w:color="auto"/>
        <w:bottom w:val="none" w:sz="0" w:space="0" w:color="auto"/>
        <w:right w:val="none" w:sz="0" w:space="0" w:color="auto"/>
      </w:divBdr>
    </w:div>
    <w:div w:id="97602431">
      <w:bodyDiv w:val="1"/>
      <w:marLeft w:val="0"/>
      <w:marRight w:val="0"/>
      <w:marTop w:val="0"/>
      <w:marBottom w:val="0"/>
      <w:divBdr>
        <w:top w:val="none" w:sz="0" w:space="0" w:color="auto"/>
        <w:left w:val="none" w:sz="0" w:space="0" w:color="auto"/>
        <w:bottom w:val="none" w:sz="0" w:space="0" w:color="auto"/>
        <w:right w:val="none" w:sz="0" w:space="0" w:color="auto"/>
      </w:divBdr>
    </w:div>
    <w:div w:id="99034691">
      <w:bodyDiv w:val="1"/>
      <w:marLeft w:val="0"/>
      <w:marRight w:val="0"/>
      <w:marTop w:val="0"/>
      <w:marBottom w:val="0"/>
      <w:divBdr>
        <w:top w:val="none" w:sz="0" w:space="0" w:color="auto"/>
        <w:left w:val="none" w:sz="0" w:space="0" w:color="auto"/>
        <w:bottom w:val="none" w:sz="0" w:space="0" w:color="auto"/>
        <w:right w:val="none" w:sz="0" w:space="0" w:color="auto"/>
      </w:divBdr>
    </w:div>
    <w:div w:id="109326263">
      <w:bodyDiv w:val="1"/>
      <w:marLeft w:val="0"/>
      <w:marRight w:val="0"/>
      <w:marTop w:val="0"/>
      <w:marBottom w:val="0"/>
      <w:divBdr>
        <w:top w:val="none" w:sz="0" w:space="0" w:color="auto"/>
        <w:left w:val="none" w:sz="0" w:space="0" w:color="auto"/>
        <w:bottom w:val="none" w:sz="0" w:space="0" w:color="auto"/>
        <w:right w:val="none" w:sz="0" w:space="0" w:color="auto"/>
      </w:divBdr>
    </w:div>
    <w:div w:id="117259488">
      <w:bodyDiv w:val="1"/>
      <w:marLeft w:val="0"/>
      <w:marRight w:val="0"/>
      <w:marTop w:val="0"/>
      <w:marBottom w:val="0"/>
      <w:divBdr>
        <w:top w:val="none" w:sz="0" w:space="0" w:color="auto"/>
        <w:left w:val="none" w:sz="0" w:space="0" w:color="auto"/>
        <w:bottom w:val="none" w:sz="0" w:space="0" w:color="auto"/>
        <w:right w:val="none" w:sz="0" w:space="0" w:color="auto"/>
      </w:divBdr>
    </w:div>
    <w:div w:id="124399484">
      <w:bodyDiv w:val="1"/>
      <w:marLeft w:val="0"/>
      <w:marRight w:val="0"/>
      <w:marTop w:val="0"/>
      <w:marBottom w:val="0"/>
      <w:divBdr>
        <w:top w:val="none" w:sz="0" w:space="0" w:color="auto"/>
        <w:left w:val="none" w:sz="0" w:space="0" w:color="auto"/>
        <w:bottom w:val="none" w:sz="0" w:space="0" w:color="auto"/>
        <w:right w:val="none" w:sz="0" w:space="0" w:color="auto"/>
      </w:divBdr>
    </w:div>
    <w:div w:id="134421358">
      <w:bodyDiv w:val="1"/>
      <w:marLeft w:val="0"/>
      <w:marRight w:val="0"/>
      <w:marTop w:val="0"/>
      <w:marBottom w:val="0"/>
      <w:divBdr>
        <w:top w:val="none" w:sz="0" w:space="0" w:color="auto"/>
        <w:left w:val="none" w:sz="0" w:space="0" w:color="auto"/>
        <w:bottom w:val="none" w:sz="0" w:space="0" w:color="auto"/>
        <w:right w:val="none" w:sz="0" w:space="0" w:color="auto"/>
      </w:divBdr>
    </w:div>
    <w:div w:id="137260686">
      <w:bodyDiv w:val="1"/>
      <w:marLeft w:val="0"/>
      <w:marRight w:val="0"/>
      <w:marTop w:val="0"/>
      <w:marBottom w:val="0"/>
      <w:divBdr>
        <w:top w:val="none" w:sz="0" w:space="0" w:color="auto"/>
        <w:left w:val="none" w:sz="0" w:space="0" w:color="auto"/>
        <w:bottom w:val="none" w:sz="0" w:space="0" w:color="auto"/>
        <w:right w:val="none" w:sz="0" w:space="0" w:color="auto"/>
      </w:divBdr>
    </w:div>
    <w:div w:id="147409001">
      <w:bodyDiv w:val="1"/>
      <w:marLeft w:val="0"/>
      <w:marRight w:val="0"/>
      <w:marTop w:val="0"/>
      <w:marBottom w:val="0"/>
      <w:divBdr>
        <w:top w:val="none" w:sz="0" w:space="0" w:color="auto"/>
        <w:left w:val="none" w:sz="0" w:space="0" w:color="auto"/>
        <w:bottom w:val="none" w:sz="0" w:space="0" w:color="auto"/>
        <w:right w:val="none" w:sz="0" w:space="0" w:color="auto"/>
      </w:divBdr>
    </w:div>
    <w:div w:id="147601485">
      <w:bodyDiv w:val="1"/>
      <w:marLeft w:val="0"/>
      <w:marRight w:val="0"/>
      <w:marTop w:val="0"/>
      <w:marBottom w:val="0"/>
      <w:divBdr>
        <w:top w:val="none" w:sz="0" w:space="0" w:color="auto"/>
        <w:left w:val="none" w:sz="0" w:space="0" w:color="auto"/>
        <w:bottom w:val="none" w:sz="0" w:space="0" w:color="auto"/>
        <w:right w:val="none" w:sz="0" w:space="0" w:color="auto"/>
      </w:divBdr>
    </w:div>
    <w:div w:id="149832132">
      <w:bodyDiv w:val="1"/>
      <w:marLeft w:val="0"/>
      <w:marRight w:val="0"/>
      <w:marTop w:val="0"/>
      <w:marBottom w:val="0"/>
      <w:divBdr>
        <w:top w:val="none" w:sz="0" w:space="0" w:color="auto"/>
        <w:left w:val="none" w:sz="0" w:space="0" w:color="auto"/>
        <w:bottom w:val="none" w:sz="0" w:space="0" w:color="auto"/>
        <w:right w:val="none" w:sz="0" w:space="0" w:color="auto"/>
      </w:divBdr>
    </w:div>
    <w:div w:id="150099803">
      <w:bodyDiv w:val="1"/>
      <w:marLeft w:val="0"/>
      <w:marRight w:val="0"/>
      <w:marTop w:val="0"/>
      <w:marBottom w:val="0"/>
      <w:divBdr>
        <w:top w:val="none" w:sz="0" w:space="0" w:color="auto"/>
        <w:left w:val="none" w:sz="0" w:space="0" w:color="auto"/>
        <w:bottom w:val="none" w:sz="0" w:space="0" w:color="auto"/>
        <w:right w:val="none" w:sz="0" w:space="0" w:color="auto"/>
      </w:divBdr>
    </w:div>
    <w:div w:id="151680804">
      <w:bodyDiv w:val="1"/>
      <w:marLeft w:val="0"/>
      <w:marRight w:val="0"/>
      <w:marTop w:val="0"/>
      <w:marBottom w:val="0"/>
      <w:divBdr>
        <w:top w:val="none" w:sz="0" w:space="0" w:color="auto"/>
        <w:left w:val="none" w:sz="0" w:space="0" w:color="auto"/>
        <w:bottom w:val="none" w:sz="0" w:space="0" w:color="auto"/>
        <w:right w:val="none" w:sz="0" w:space="0" w:color="auto"/>
      </w:divBdr>
    </w:div>
    <w:div w:id="154617301">
      <w:bodyDiv w:val="1"/>
      <w:marLeft w:val="0"/>
      <w:marRight w:val="0"/>
      <w:marTop w:val="0"/>
      <w:marBottom w:val="0"/>
      <w:divBdr>
        <w:top w:val="none" w:sz="0" w:space="0" w:color="auto"/>
        <w:left w:val="none" w:sz="0" w:space="0" w:color="auto"/>
        <w:bottom w:val="none" w:sz="0" w:space="0" w:color="auto"/>
        <w:right w:val="none" w:sz="0" w:space="0" w:color="auto"/>
      </w:divBdr>
    </w:div>
    <w:div w:id="156115657">
      <w:bodyDiv w:val="1"/>
      <w:marLeft w:val="0"/>
      <w:marRight w:val="0"/>
      <w:marTop w:val="0"/>
      <w:marBottom w:val="0"/>
      <w:divBdr>
        <w:top w:val="none" w:sz="0" w:space="0" w:color="auto"/>
        <w:left w:val="none" w:sz="0" w:space="0" w:color="auto"/>
        <w:bottom w:val="none" w:sz="0" w:space="0" w:color="auto"/>
        <w:right w:val="none" w:sz="0" w:space="0" w:color="auto"/>
      </w:divBdr>
    </w:div>
    <w:div w:id="163476702">
      <w:bodyDiv w:val="1"/>
      <w:marLeft w:val="0"/>
      <w:marRight w:val="0"/>
      <w:marTop w:val="0"/>
      <w:marBottom w:val="0"/>
      <w:divBdr>
        <w:top w:val="none" w:sz="0" w:space="0" w:color="auto"/>
        <w:left w:val="none" w:sz="0" w:space="0" w:color="auto"/>
        <w:bottom w:val="none" w:sz="0" w:space="0" w:color="auto"/>
        <w:right w:val="none" w:sz="0" w:space="0" w:color="auto"/>
      </w:divBdr>
    </w:div>
    <w:div w:id="178854467">
      <w:bodyDiv w:val="1"/>
      <w:marLeft w:val="0"/>
      <w:marRight w:val="0"/>
      <w:marTop w:val="0"/>
      <w:marBottom w:val="0"/>
      <w:divBdr>
        <w:top w:val="none" w:sz="0" w:space="0" w:color="auto"/>
        <w:left w:val="none" w:sz="0" w:space="0" w:color="auto"/>
        <w:bottom w:val="none" w:sz="0" w:space="0" w:color="auto"/>
        <w:right w:val="none" w:sz="0" w:space="0" w:color="auto"/>
      </w:divBdr>
    </w:div>
    <w:div w:id="181750782">
      <w:bodyDiv w:val="1"/>
      <w:marLeft w:val="0"/>
      <w:marRight w:val="0"/>
      <w:marTop w:val="0"/>
      <w:marBottom w:val="0"/>
      <w:divBdr>
        <w:top w:val="none" w:sz="0" w:space="0" w:color="auto"/>
        <w:left w:val="none" w:sz="0" w:space="0" w:color="auto"/>
        <w:bottom w:val="none" w:sz="0" w:space="0" w:color="auto"/>
        <w:right w:val="none" w:sz="0" w:space="0" w:color="auto"/>
      </w:divBdr>
    </w:div>
    <w:div w:id="184833716">
      <w:bodyDiv w:val="1"/>
      <w:marLeft w:val="0"/>
      <w:marRight w:val="0"/>
      <w:marTop w:val="0"/>
      <w:marBottom w:val="0"/>
      <w:divBdr>
        <w:top w:val="none" w:sz="0" w:space="0" w:color="auto"/>
        <w:left w:val="none" w:sz="0" w:space="0" w:color="auto"/>
        <w:bottom w:val="none" w:sz="0" w:space="0" w:color="auto"/>
        <w:right w:val="none" w:sz="0" w:space="0" w:color="auto"/>
      </w:divBdr>
    </w:div>
    <w:div w:id="185291802">
      <w:bodyDiv w:val="1"/>
      <w:marLeft w:val="0"/>
      <w:marRight w:val="0"/>
      <w:marTop w:val="0"/>
      <w:marBottom w:val="0"/>
      <w:divBdr>
        <w:top w:val="none" w:sz="0" w:space="0" w:color="auto"/>
        <w:left w:val="none" w:sz="0" w:space="0" w:color="auto"/>
        <w:bottom w:val="none" w:sz="0" w:space="0" w:color="auto"/>
        <w:right w:val="none" w:sz="0" w:space="0" w:color="auto"/>
      </w:divBdr>
    </w:div>
    <w:div w:id="187644834">
      <w:bodyDiv w:val="1"/>
      <w:marLeft w:val="0"/>
      <w:marRight w:val="0"/>
      <w:marTop w:val="0"/>
      <w:marBottom w:val="0"/>
      <w:divBdr>
        <w:top w:val="none" w:sz="0" w:space="0" w:color="auto"/>
        <w:left w:val="none" w:sz="0" w:space="0" w:color="auto"/>
        <w:bottom w:val="none" w:sz="0" w:space="0" w:color="auto"/>
        <w:right w:val="none" w:sz="0" w:space="0" w:color="auto"/>
      </w:divBdr>
    </w:div>
    <w:div w:id="193544155">
      <w:bodyDiv w:val="1"/>
      <w:marLeft w:val="0"/>
      <w:marRight w:val="0"/>
      <w:marTop w:val="0"/>
      <w:marBottom w:val="0"/>
      <w:divBdr>
        <w:top w:val="none" w:sz="0" w:space="0" w:color="auto"/>
        <w:left w:val="none" w:sz="0" w:space="0" w:color="auto"/>
        <w:bottom w:val="none" w:sz="0" w:space="0" w:color="auto"/>
        <w:right w:val="none" w:sz="0" w:space="0" w:color="auto"/>
      </w:divBdr>
    </w:div>
    <w:div w:id="194540788">
      <w:bodyDiv w:val="1"/>
      <w:marLeft w:val="0"/>
      <w:marRight w:val="0"/>
      <w:marTop w:val="0"/>
      <w:marBottom w:val="0"/>
      <w:divBdr>
        <w:top w:val="none" w:sz="0" w:space="0" w:color="auto"/>
        <w:left w:val="none" w:sz="0" w:space="0" w:color="auto"/>
        <w:bottom w:val="none" w:sz="0" w:space="0" w:color="auto"/>
        <w:right w:val="none" w:sz="0" w:space="0" w:color="auto"/>
      </w:divBdr>
    </w:div>
    <w:div w:id="198664207">
      <w:bodyDiv w:val="1"/>
      <w:marLeft w:val="0"/>
      <w:marRight w:val="0"/>
      <w:marTop w:val="0"/>
      <w:marBottom w:val="0"/>
      <w:divBdr>
        <w:top w:val="none" w:sz="0" w:space="0" w:color="auto"/>
        <w:left w:val="none" w:sz="0" w:space="0" w:color="auto"/>
        <w:bottom w:val="none" w:sz="0" w:space="0" w:color="auto"/>
        <w:right w:val="none" w:sz="0" w:space="0" w:color="auto"/>
      </w:divBdr>
    </w:div>
    <w:div w:id="204410677">
      <w:bodyDiv w:val="1"/>
      <w:marLeft w:val="0"/>
      <w:marRight w:val="0"/>
      <w:marTop w:val="0"/>
      <w:marBottom w:val="0"/>
      <w:divBdr>
        <w:top w:val="none" w:sz="0" w:space="0" w:color="auto"/>
        <w:left w:val="none" w:sz="0" w:space="0" w:color="auto"/>
        <w:bottom w:val="none" w:sz="0" w:space="0" w:color="auto"/>
        <w:right w:val="none" w:sz="0" w:space="0" w:color="auto"/>
      </w:divBdr>
    </w:div>
    <w:div w:id="204485606">
      <w:bodyDiv w:val="1"/>
      <w:marLeft w:val="0"/>
      <w:marRight w:val="0"/>
      <w:marTop w:val="0"/>
      <w:marBottom w:val="0"/>
      <w:divBdr>
        <w:top w:val="none" w:sz="0" w:space="0" w:color="auto"/>
        <w:left w:val="none" w:sz="0" w:space="0" w:color="auto"/>
        <w:bottom w:val="none" w:sz="0" w:space="0" w:color="auto"/>
        <w:right w:val="none" w:sz="0" w:space="0" w:color="auto"/>
      </w:divBdr>
    </w:div>
    <w:div w:id="213127311">
      <w:bodyDiv w:val="1"/>
      <w:marLeft w:val="0"/>
      <w:marRight w:val="0"/>
      <w:marTop w:val="0"/>
      <w:marBottom w:val="0"/>
      <w:divBdr>
        <w:top w:val="none" w:sz="0" w:space="0" w:color="auto"/>
        <w:left w:val="none" w:sz="0" w:space="0" w:color="auto"/>
        <w:bottom w:val="none" w:sz="0" w:space="0" w:color="auto"/>
        <w:right w:val="none" w:sz="0" w:space="0" w:color="auto"/>
      </w:divBdr>
    </w:div>
    <w:div w:id="215550346">
      <w:bodyDiv w:val="1"/>
      <w:marLeft w:val="0"/>
      <w:marRight w:val="0"/>
      <w:marTop w:val="0"/>
      <w:marBottom w:val="0"/>
      <w:divBdr>
        <w:top w:val="none" w:sz="0" w:space="0" w:color="auto"/>
        <w:left w:val="none" w:sz="0" w:space="0" w:color="auto"/>
        <w:bottom w:val="none" w:sz="0" w:space="0" w:color="auto"/>
        <w:right w:val="none" w:sz="0" w:space="0" w:color="auto"/>
      </w:divBdr>
    </w:div>
    <w:div w:id="223957113">
      <w:bodyDiv w:val="1"/>
      <w:marLeft w:val="0"/>
      <w:marRight w:val="0"/>
      <w:marTop w:val="0"/>
      <w:marBottom w:val="0"/>
      <w:divBdr>
        <w:top w:val="none" w:sz="0" w:space="0" w:color="auto"/>
        <w:left w:val="none" w:sz="0" w:space="0" w:color="auto"/>
        <w:bottom w:val="none" w:sz="0" w:space="0" w:color="auto"/>
        <w:right w:val="none" w:sz="0" w:space="0" w:color="auto"/>
      </w:divBdr>
    </w:div>
    <w:div w:id="250772486">
      <w:bodyDiv w:val="1"/>
      <w:marLeft w:val="0"/>
      <w:marRight w:val="0"/>
      <w:marTop w:val="0"/>
      <w:marBottom w:val="0"/>
      <w:divBdr>
        <w:top w:val="none" w:sz="0" w:space="0" w:color="auto"/>
        <w:left w:val="none" w:sz="0" w:space="0" w:color="auto"/>
        <w:bottom w:val="none" w:sz="0" w:space="0" w:color="auto"/>
        <w:right w:val="none" w:sz="0" w:space="0" w:color="auto"/>
      </w:divBdr>
    </w:div>
    <w:div w:id="251400900">
      <w:bodyDiv w:val="1"/>
      <w:marLeft w:val="0"/>
      <w:marRight w:val="0"/>
      <w:marTop w:val="0"/>
      <w:marBottom w:val="0"/>
      <w:divBdr>
        <w:top w:val="none" w:sz="0" w:space="0" w:color="auto"/>
        <w:left w:val="none" w:sz="0" w:space="0" w:color="auto"/>
        <w:bottom w:val="none" w:sz="0" w:space="0" w:color="auto"/>
        <w:right w:val="none" w:sz="0" w:space="0" w:color="auto"/>
      </w:divBdr>
    </w:div>
    <w:div w:id="251790171">
      <w:bodyDiv w:val="1"/>
      <w:marLeft w:val="0"/>
      <w:marRight w:val="0"/>
      <w:marTop w:val="0"/>
      <w:marBottom w:val="0"/>
      <w:divBdr>
        <w:top w:val="none" w:sz="0" w:space="0" w:color="auto"/>
        <w:left w:val="none" w:sz="0" w:space="0" w:color="auto"/>
        <w:bottom w:val="none" w:sz="0" w:space="0" w:color="auto"/>
        <w:right w:val="none" w:sz="0" w:space="0" w:color="auto"/>
      </w:divBdr>
    </w:div>
    <w:div w:id="253517828">
      <w:bodyDiv w:val="1"/>
      <w:marLeft w:val="0"/>
      <w:marRight w:val="0"/>
      <w:marTop w:val="0"/>
      <w:marBottom w:val="0"/>
      <w:divBdr>
        <w:top w:val="none" w:sz="0" w:space="0" w:color="auto"/>
        <w:left w:val="none" w:sz="0" w:space="0" w:color="auto"/>
        <w:bottom w:val="none" w:sz="0" w:space="0" w:color="auto"/>
        <w:right w:val="none" w:sz="0" w:space="0" w:color="auto"/>
      </w:divBdr>
    </w:div>
    <w:div w:id="258491121">
      <w:bodyDiv w:val="1"/>
      <w:marLeft w:val="0"/>
      <w:marRight w:val="0"/>
      <w:marTop w:val="0"/>
      <w:marBottom w:val="0"/>
      <w:divBdr>
        <w:top w:val="none" w:sz="0" w:space="0" w:color="auto"/>
        <w:left w:val="none" w:sz="0" w:space="0" w:color="auto"/>
        <w:bottom w:val="none" w:sz="0" w:space="0" w:color="auto"/>
        <w:right w:val="none" w:sz="0" w:space="0" w:color="auto"/>
      </w:divBdr>
    </w:div>
    <w:div w:id="274531786">
      <w:bodyDiv w:val="1"/>
      <w:marLeft w:val="0"/>
      <w:marRight w:val="0"/>
      <w:marTop w:val="0"/>
      <w:marBottom w:val="0"/>
      <w:divBdr>
        <w:top w:val="none" w:sz="0" w:space="0" w:color="auto"/>
        <w:left w:val="none" w:sz="0" w:space="0" w:color="auto"/>
        <w:bottom w:val="none" w:sz="0" w:space="0" w:color="auto"/>
        <w:right w:val="none" w:sz="0" w:space="0" w:color="auto"/>
      </w:divBdr>
    </w:div>
    <w:div w:id="277177536">
      <w:bodyDiv w:val="1"/>
      <w:marLeft w:val="0"/>
      <w:marRight w:val="0"/>
      <w:marTop w:val="0"/>
      <w:marBottom w:val="0"/>
      <w:divBdr>
        <w:top w:val="none" w:sz="0" w:space="0" w:color="auto"/>
        <w:left w:val="none" w:sz="0" w:space="0" w:color="auto"/>
        <w:bottom w:val="none" w:sz="0" w:space="0" w:color="auto"/>
        <w:right w:val="none" w:sz="0" w:space="0" w:color="auto"/>
      </w:divBdr>
    </w:div>
    <w:div w:id="290862650">
      <w:bodyDiv w:val="1"/>
      <w:marLeft w:val="0"/>
      <w:marRight w:val="0"/>
      <w:marTop w:val="0"/>
      <w:marBottom w:val="0"/>
      <w:divBdr>
        <w:top w:val="none" w:sz="0" w:space="0" w:color="auto"/>
        <w:left w:val="none" w:sz="0" w:space="0" w:color="auto"/>
        <w:bottom w:val="none" w:sz="0" w:space="0" w:color="auto"/>
        <w:right w:val="none" w:sz="0" w:space="0" w:color="auto"/>
      </w:divBdr>
    </w:div>
    <w:div w:id="292710116">
      <w:bodyDiv w:val="1"/>
      <w:marLeft w:val="0"/>
      <w:marRight w:val="0"/>
      <w:marTop w:val="0"/>
      <w:marBottom w:val="0"/>
      <w:divBdr>
        <w:top w:val="none" w:sz="0" w:space="0" w:color="auto"/>
        <w:left w:val="none" w:sz="0" w:space="0" w:color="auto"/>
        <w:bottom w:val="none" w:sz="0" w:space="0" w:color="auto"/>
        <w:right w:val="none" w:sz="0" w:space="0" w:color="auto"/>
      </w:divBdr>
    </w:div>
    <w:div w:id="299728043">
      <w:bodyDiv w:val="1"/>
      <w:marLeft w:val="0"/>
      <w:marRight w:val="0"/>
      <w:marTop w:val="0"/>
      <w:marBottom w:val="0"/>
      <w:divBdr>
        <w:top w:val="none" w:sz="0" w:space="0" w:color="auto"/>
        <w:left w:val="none" w:sz="0" w:space="0" w:color="auto"/>
        <w:bottom w:val="none" w:sz="0" w:space="0" w:color="auto"/>
        <w:right w:val="none" w:sz="0" w:space="0" w:color="auto"/>
      </w:divBdr>
    </w:div>
    <w:div w:id="305741864">
      <w:bodyDiv w:val="1"/>
      <w:marLeft w:val="0"/>
      <w:marRight w:val="0"/>
      <w:marTop w:val="0"/>
      <w:marBottom w:val="0"/>
      <w:divBdr>
        <w:top w:val="none" w:sz="0" w:space="0" w:color="auto"/>
        <w:left w:val="none" w:sz="0" w:space="0" w:color="auto"/>
        <w:bottom w:val="none" w:sz="0" w:space="0" w:color="auto"/>
        <w:right w:val="none" w:sz="0" w:space="0" w:color="auto"/>
      </w:divBdr>
    </w:div>
    <w:div w:id="306859409">
      <w:bodyDiv w:val="1"/>
      <w:marLeft w:val="0"/>
      <w:marRight w:val="0"/>
      <w:marTop w:val="0"/>
      <w:marBottom w:val="0"/>
      <w:divBdr>
        <w:top w:val="none" w:sz="0" w:space="0" w:color="auto"/>
        <w:left w:val="none" w:sz="0" w:space="0" w:color="auto"/>
        <w:bottom w:val="none" w:sz="0" w:space="0" w:color="auto"/>
        <w:right w:val="none" w:sz="0" w:space="0" w:color="auto"/>
      </w:divBdr>
    </w:div>
    <w:div w:id="306908196">
      <w:bodyDiv w:val="1"/>
      <w:marLeft w:val="0"/>
      <w:marRight w:val="0"/>
      <w:marTop w:val="0"/>
      <w:marBottom w:val="0"/>
      <w:divBdr>
        <w:top w:val="none" w:sz="0" w:space="0" w:color="auto"/>
        <w:left w:val="none" w:sz="0" w:space="0" w:color="auto"/>
        <w:bottom w:val="none" w:sz="0" w:space="0" w:color="auto"/>
        <w:right w:val="none" w:sz="0" w:space="0" w:color="auto"/>
      </w:divBdr>
    </w:div>
    <w:div w:id="309868986">
      <w:bodyDiv w:val="1"/>
      <w:marLeft w:val="0"/>
      <w:marRight w:val="0"/>
      <w:marTop w:val="0"/>
      <w:marBottom w:val="0"/>
      <w:divBdr>
        <w:top w:val="none" w:sz="0" w:space="0" w:color="auto"/>
        <w:left w:val="none" w:sz="0" w:space="0" w:color="auto"/>
        <w:bottom w:val="none" w:sz="0" w:space="0" w:color="auto"/>
        <w:right w:val="none" w:sz="0" w:space="0" w:color="auto"/>
      </w:divBdr>
    </w:div>
    <w:div w:id="323508965">
      <w:bodyDiv w:val="1"/>
      <w:marLeft w:val="0"/>
      <w:marRight w:val="0"/>
      <w:marTop w:val="0"/>
      <w:marBottom w:val="0"/>
      <w:divBdr>
        <w:top w:val="none" w:sz="0" w:space="0" w:color="auto"/>
        <w:left w:val="none" w:sz="0" w:space="0" w:color="auto"/>
        <w:bottom w:val="none" w:sz="0" w:space="0" w:color="auto"/>
        <w:right w:val="none" w:sz="0" w:space="0" w:color="auto"/>
      </w:divBdr>
    </w:div>
    <w:div w:id="323707461">
      <w:bodyDiv w:val="1"/>
      <w:marLeft w:val="0"/>
      <w:marRight w:val="0"/>
      <w:marTop w:val="0"/>
      <w:marBottom w:val="0"/>
      <w:divBdr>
        <w:top w:val="none" w:sz="0" w:space="0" w:color="auto"/>
        <w:left w:val="none" w:sz="0" w:space="0" w:color="auto"/>
        <w:bottom w:val="none" w:sz="0" w:space="0" w:color="auto"/>
        <w:right w:val="none" w:sz="0" w:space="0" w:color="auto"/>
      </w:divBdr>
    </w:div>
    <w:div w:id="324676133">
      <w:bodyDiv w:val="1"/>
      <w:marLeft w:val="0"/>
      <w:marRight w:val="0"/>
      <w:marTop w:val="0"/>
      <w:marBottom w:val="0"/>
      <w:divBdr>
        <w:top w:val="none" w:sz="0" w:space="0" w:color="auto"/>
        <w:left w:val="none" w:sz="0" w:space="0" w:color="auto"/>
        <w:bottom w:val="none" w:sz="0" w:space="0" w:color="auto"/>
        <w:right w:val="none" w:sz="0" w:space="0" w:color="auto"/>
      </w:divBdr>
    </w:div>
    <w:div w:id="332341268">
      <w:bodyDiv w:val="1"/>
      <w:marLeft w:val="0"/>
      <w:marRight w:val="0"/>
      <w:marTop w:val="0"/>
      <w:marBottom w:val="0"/>
      <w:divBdr>
        <w:top w:val="none" w:sz="0" w:space="0" w:color="auto"/>
        <w:left w:val="none" w:sz="0" w:space="0" w:color="auto"/>
        <w:bottom w:val="none" w:sz="0" w:space="0" w:color="auto"/>
        <w:right w:val="none" w:sz="0" w:space="0" w:color="auto"/>
      </w:divBdr>
    </w:div>
    <w:div w:id="332756022">
      <w:bodyDiv w:val="1"/>
      <w:marLeft w:val="0"/>
      <w:marRight w:val="0"/>
      <w:marTop w:val="0"/>
      <w:marBottom w:val="0"/>
      <w:divBdr>
        <w:top w:val="none" w:sz="0" w:space="0" w:color="auto"/>
        <w:left w:val="none" w:sz="0" w:space="0" w:color="auto"/>
        <w:bottom w:val="none" w:sz="0" w:space="0" w:color="auto"/>
        <w:right w:val="none" w:sz="0" w:space="0" w:color="auto"/>
      </w:divBdr>
    </w:div>
    <w:div w:id="341056859">
      <w:bodyDiv w:val="1"/>
      <w:marLeft w:val="0"/>
      <w:marRight w:val="0"/>
      <w:marTop w:val="0"/>
      <w:marBottom w:val="0"/>
      <w:divBdr>
        <w:top w:val="none" w:sz="0" w:space="0" w:color="auto"/>
        <w:left w:val="none" w:sz="0" w:space="0" w:color="auto"/>
        <w:bottom w:val="none" w:sz="0" w:space="0" w:color="auto"/>
        <w:right w:val="none" w:sz="0" w:space="0" w:color="auto"/>
      </w:divBdr>
    </w:div>
    <w:div w:id="341444053">
      <w:bodyDiv w:val="1"/>
      <w:marLeft w:val="0"/>
      <w:marRight w:val="0"/>
      <w:marTop w:val="0"/>
      <w:marBottom w:val="0"/>
      <w:divBdr>
        <w:top w:val="none" w:sz="0" w:space="0" w:color="auto"/>
        <w:left w:val="none" w:sz="0" w:space="0" w:color="auto"/>
        <w:bottom w:val="none" w:sz="0" w:space="0" w:color="auto"/>
        <w:right w:val="none" w:sz="0" w:space="0" w:color="auto"/>
      </w:divBdr>
    </w:div>
    <w:div w:id="343555592">
      <w:bodyDiv w:val="1"/>
      <w:marLeft w:val="0"/>
      <w:marRight w:val="0"/>
      <w:marTop w:val="0"/>
      <w:marBottom w:val="0"/>
      <w:divBdr>
        <w:top w:val="none" w:sz="0" w:space="0" w:color="auto"/>
        <w:left w:val="none" w:sz="0" w:space="0" w:color="auto"/>
        <w:bottom w:val="none" w:sz="0" w:space="0" w:color="auto"/>
        <w:right w:val="none" w:sz="0" w:space="0" w:color="auto"/>
      </w:divBdr>
    </w:div>
    <w:div w:id="345715786">
      <w:bodyDiv w:val="1"/>
      <w:marLeft w:val="0"/>
      <w:marRight w:val="0"/>
      <w:marTop w:val="0"/>
      <w:marBottom w:val="0"/>
      <w:divBdr>
        <w:top w:val="none" w:sz="0" w:space="0" w:color="auto"/>
        <w:left w:val="none" w:sz="0" w:space="0" w:color="auto"/>
        <w:bottom w:val="none" w:sz="0" w:space="0" w:color="auto"/>
        <w:right w:val="none" w:sz="0" w:space="0" w:color="auto"/>
      </w:divBdr>
    </w:div>
    <w:div w:id="351106450">
      <w:bodyDiv w:val="1"/>
      <w:marLeft w:val="0"/>
      <w:marRight w:val="0"/>
      <w:marTop w:val="0"/>
      <w:marBottom w:val="0"/>
      <w:divBdr>
        <w:top w:val="none" w:sz="0" w:space="0" w:color="auto"/>
        <w:left w:val="none" w:sz="0" w:space="0" w:color="auto"/>
        <w:bottom w:val="none" w:sz="0" w:space="0" w:color="auto"/>
        <w:right w:val="none" w:sz="0" w:space="0" w:color="auto"/>
      </w:divBdr>
    </w:div>
    <w:div w:id="370540829">
      <w:bodyDiv w:val="1"/>
      <w:marLeft w:val="0"/>
      <w:marRight w:val="0"/>
      <w:marTop w:val="0"/>
      <w:marBottom w:val="0"/>
      <w:divBdr>
        <w:top w:val="none" w:sz="0" w:space="0" w:color="auto"/>
        <w:left w:val="none" w:sz="0" w:space="0" w:color="auto"/>
        <w:bottom w:val="none" w:sz="0" w:space="0" w:color="auto"/>
        <w:right w:val="none" w:sz="0" w:space="0" w:color="auto"/>
      </w:divBdr>
    </w:div>
    <w:div w:id="388311251">
      <w:bodyDiv w:val="1"/>
      <w:marLeft w:val="0"/>
      <w:marRight w:val="0"/>
      <w:marTop w:val="0"/>
      <w:marBottom w:val="0"/>
      <w:divBdr>
        <w:top w:val="none" w:sz="0" w:space="0" w:color="auto"/>
        <w:left w:val="none" w:sz="0" w:space="0" w:color="auto"/>
        <w:bottom w:val="none" w:sz="0" w:space="0" w:color="auto"/>
        <w:right w:val="none" w:sz="0" w:space="0" w:color="auto"/>
      </w:divBdr>
    </w:div>
    <w:div w:id="389110151">
      <w:bodyDiv w:val="1"/>
      <w:marLeft w:val="0"/>
      <w:marRight w:val="0"/>
      <w:marTop w:val="0"/>
      <w:marBottom w:val="0"/>
      <w:divBdr>
        <w:top w:val="none" w:sz="0" w:space="0" w:color="auto"/>
        <w:left w:val="none" w:sz="0" w:space="0" w:color="auto"/>
        <w:bottom w:val="none" w:sz="0" w:space="0" w:color="auto"/>
        <w:right w:val="none" w:sz="0" w:space="0" w:color="auto"/>
      </w:divBdr>
    </w:div>
    <w:div w:id="414744504">
      <w:bodyDiv w:val="1"/>
      <w:marLeft w:val="0"/>
      <w:marRight w:val="0"/>
      <w:marTop w:val="0"/>
      <w:marBottom w:val="0"/>
      <w:divBdr>
        <w:top w:val="none" w:sz="0" w:space="0" w:color="auto"/>
        <w:left w:val="none" w:sz="0" w:space="0" w:color="auto"/>
        <w:bottom w:val="none" w:sz="0" w:space="0" w:color="auto"/>
        <w:right w:val="none" w:sz="0" w:space="0" w:color="auto"/>
      </w:divBdr>
    </w:div>
    <w:div w:id="418260825">
      <w:bodyDiv w:val="1"/>
      <w:marLeft w:val="0"/>
      <w:marRight w:val="0"/>
      <w:marTop w:val="0"/>
      <w:marBottom w:val="0"/>
      <w:divBdr>
        <w:top w:val="none" w:sz="0" w:space="0" w:color="auto"/>
        <w:left w:val="none" w:sz="0" w:space="0" w:color="auto"/>
        <w:bottom w:val="none" w:sz="0" w:space="0" w:color="auto"/>
        <w:right w:val="none" w:sz="0" w:space="0" w:color="auto"/>
      </w:divBdr>
    </w:div>
    <w:div w:id="430204505">
      <w:bodyDiv w:val="1"/>
      <w:marLeft w:val="0"/>
      <w:marRight w:val="0"/>
      <w:marTop w:val="0"/>
      <w:marBottom w:val="0"/>
      <w:divBdr>
        <w:top w:val="none" w:sz="0" w:space="0" w:color="auto"/>
        <w:left w:val="none" w:sz="0" w:space="0" w:color="auto"/>
        <w:bottom w:val="none" w:sz="0" w:space="0" w:color="auto"/>
        <w:right w:val="none" w:sz="0" w:space="0" w:color="auto"/>
      </w:divBdr>
    </w:div>
    <w:div w:id="433718147">
      <w:bodyDiv w:val="1"/>
      <w:marLeft w:val="0"/>
      <w:marRight w:val="0"/>
      <w:marTop w:val="0"/>
      <w:marBottom w:val="0"/>
      <w:divBdr>
        <w:top w:val="none" w:sz="0" w:space="0" w:color="auto"/>
        <w:left w:val="none" w:sz="0" w:space="0" w:color="auto"/>
        <w:bottom w:val="none" w:sz="0" w:space="0" w:color="auto"/>
        <w:right w:val="none" w:sz="0" w:space="0" w:color="auto"/>
      </w:divBdr>
    </w:div>
    <w:div w:id="440226117">
      <w:bodyDiv w:val="1"/>
      <w:marLeft w:val="0"/>
      <w:marRight w:val="0"/>
      <w:marTop w:val="0"/>
      <w:marBottom w:val="0"/>
      <w:divBdr>
        <w:top w:val="none" w:sz="0" w:space="0" w:color="auto"/>
        <w:left w:val="none" w:sz="0" w:space="0" w:color="auto"/>
        <w:bottom w:val="none" w:sz="0" w:space="0" w:color="auto"/>
        <w:right w:val="none" w:sz="0" w:space="0" w:color="auto"/>
      </w:divBdr>
    </w:div>
    <w:div w:id="442959475">
      <w:bodyDiv w:val="1"/>
      <w:marLeft w:val="0"/>
      <w:marRight w:val="0"/>
      <w:marTop w:val="0"/>
      <w:marBottom w:val="0"/>
      <w:divBdr>
        <w:top w:val="none" w:sz="0" w:space="0" w:color="auto"/>
        <w:left w:val="none" w:sz="0" w:space="0" w:color="auto"/>
        <w:bottom w:val="none" w:sz="0" w:space="0" w:color="auto"/>
        <w:right w:val="none" w:sz="0" w:space="0" w:color="auto"/>
      </w:divBdr>
    </w:div>
    <w:div w:id="445974664">
      <w:bodyDiv w:val="1"/>
      <w:marLeft w:val="0"/>
      <w:marRight w:val="0"/>
      <w:marTop w:val="0"/>
      <w:marBottom w:val="0"/>
      <w:divBdr>
        <w:top w:val="none" w:sz="0" w:space="0" w:color="auto"/>
        <w:left w:val="none" w:sz="0" w:space="0" w:color="auto"/>
        <w:bottom w:val="none" w:sz="0" w:space="0" w:color="auto"/>
        <w:right w:val="none" w:sz="0" w:space="0" w:color="auto"/>
      </w:divBdr>
    </w:div>
    <w:div w:id="450437074">
      <w:bodyDiv w:val="1"/>
      <w:marLeft w:val="0"/>
      <w:marRight w:val="0"/>
      <w:marTop w:val="0"/>
      <w:marBottom w:val="0"/>
      <w:divBdr>
        <w:top w:val="none" w:sz="0" w:space="0" w:color="auto"/>
        <w:left w:val="none" w:sz="0" w:space="0" w:color="auto"/>
        <w:bottom w:val="none" w:sz="0" w:space="0" w:color="auto"/>
        <w:right w:val="none" w:sz="0" w:space="0" w:color="auto"/>
      </w:divBdr>
    </w:div>
    <w:div w:id="455486277">
      <w:bodyDiv w:val="1"/>
      <w:marLeft w:val="0"/>
      <w:marRight w:val="0"/>
      <w:marTop w:val="0"/>
      <w:marBottom w:val="0"/>
      <w:divBdr>
        <w:top w:val="none" w:sz="0" w:space="0" w:color="auto"/>
        <w:left w:val="none" w:sz="0" w:space="0" w:color="auto"/>
        <w:bottom w:val="none" w:sz="0" w:space="0" w:color="auto"/>
        <w:right w:val="none" w:sz="0" w:space="0" w:color="auto"/>
      </w:divBdr>
    </w:div>
    <w:div w:id="458232608">
      <w:bodyDiv w:val="1"/>
      <w:marLeft w:val="0"/>
      <w:marRight w:val="0"/>
      <w:marTop w:val="0"/>
      <w:marBottom w:val="0"/>
      <w:divBdr>
        <w:top w:val="none" w:sz="0" w:space="0" w:color="auto"/>
        <w:left w:val="none" w:sz="0" w:space="0" w:color="auto"/>
        <w:bottom w:val="none" w:sz="0" w:space="0" w:color="auto"/>
        <w:right w:val="none" w:sz="0" w:space="0" w:color="auto"/>
      </w:divBdr>
    </w:div>
    <w:div w:id="460810439">
      <w:bodyDiv w:val="1"/>
      <w:marLeft w:val="0"/>
      <w:marRight w:val="0"/>
      <w:marTop w:val="0"/>
      <w:marBottom w:val="0"/>
      <w:divBdr>
        <w:top w:val="none" w:sz="0" w:space="0" w:color="auto"/>
        <w:left w:val="none" w:sz="0" w:space="0" w:color="auto"/>
        <w:bottom w:val="none" w:sz="0" w:space="0" w:color="auto"/>
        <w:right w:val="none" w:sz="0" w:space="0" w:color="auto"/>
      </w:divBdr>
    </w:div>
    <w:div w:id="473370081">
      <w:bodyDiv w:val="1"/>
      <w:marLeft w:val="0"/>
      <w:marRight w:val="0"/>
      <w:marTop w:val="0"/>
      <w:marBottom w:val="0"/>
      <w:divBdr>
        <w:top w:val="none" w:sz="0" w:space="0" w:color="auto"/>
        <w:left w:val="none" w:sz="0" w:space="0" w:color="auto"/>
        <w:bottom w:val="none" w:sz="0" w:space="0" w:color="auto"/>
        <w:right w:val="none" w:sz="0" w:space="0" w:color="auto"/>
      </w:divBdr>
    </w:div>
    <w:div w:id="486938371">
      <w:bodyDiv w:val="1"/>
      <w:marLeft w:val="0"/>
      <w:marRight w:val="0"/>
      <w:marTop w:val="0"/>
      <w:marBottom w:val="0"/>
      <w:divBdr>
        <w:top w:val="none" w:sz="0" w:space="0" w:color="auto"/>
        <w:left w:val="none" w:sz="0" w:space="0" w:color="auto"/>
        <w:bottom w:val="none" w:sz="0" w:space="0" w:color="auto"/>
        <w:right w:val="none" w:sz="0" w:space="0" w:color="auto"/>
      </w:divBdr>
    </w:div>
    <w:div w:id="493113093">
      <w:bodyDiv w:val="1"/>
      <w:marLeft w:val="0"/>
      <w:marRight w:val="0"/>
      <w:marTop w:val="0"/>
      <w:marBottom w:val="0"/>
      <w:divBdr>
        <w:top w:val="none" w:sz="0" w:space="0" w:color="auto"/>
        <w:left w:val="none" w:sz="0" w:space="0" w:color="auto"/>
        <w:bottom w:val="none" w:sz="0" w:space="0" w:color="auto"/>
        <w:right w:val="none" w:sz="0" w:space="0" w:color="auto"/>
      </w:divBdr>
    </w:div>
    <w:div w:id="494495510">
      <w:bodyDiv w:val="1"/>
      <w:marLeft w:val="0"/>
      <w:marRight w:val="0"/>
      <w:marTop w:val="0"/>
      <w:marBottom w:val="0"/>
      <w:divBdr>
        <w:top w:val="none" w:sz="0" w:space="0" w:color="auto"/>
        <w:left w:val="none" w:sz="0" w:space="0" w:color="auto"/>
        <w:bottom w:val="none" w:sz="0" w:space="0" w:color="auto"/>
        <w:right w:val="none" w:sz="0" w:space="0" w:color="auto"/>
      </w:divBdr>
    </w:div>
    <w:div w:id="495726296">
      <w:bodyDiv w:val="1"/>
      <w:marLeft w:val="0"/>
      <w:marRight w:val="0"/>
      <w:marTop w:val="0"/>
      <w:marBottom w:val="0"/>
      <w:divBdr>
        <w:top w:val="none" w:sz="0" w:space="0" w:color="auto"/>
        <w:left w:val="none" w:sz="0" w:space="0" w:color="auto"/>
        <w:bottom w:val="none" w:sz="0" w:space="0" w:color="auto"/>
        <w:right w:val="none" w:sz="0" w:space="0" w:color="auto"/>
      </w:divBdr>
    </w:div>
    <w:div w:id="504514359">
      <w:bodyDiv w:val="1"/>
      <w:marLeft w:val="0"/>
      <w:marRight w:val="0"/>
      <w:marTop w:val="0"/>
      <w:marBottom w:val="0"/>
      <w:divBdr>
        <w:top w:val="none" w:sz="0" w:space="0" w:color="auto"/>
        <w:left w:val="none" w:sz="0" w:space="0" w:color="auto"/>
        <w:bottom w:val="none" w:sz="0" w:space="0" w:color="auto"/>
        <w:right w:val="none" w:sz="0" w:space="0" w:color="auto"/>
      </w:divBdr>
    </w:div>
    <w:div w:id="513224501">
      <w:bodyDiv w:val="1"/>
      <w:marLeft w:val="0"/>
      <w:marRight w:val="0"/>
      <w:marTop w:val="0"/>
      <w:marBottom w:val="0"/>
      <w:divBdr>
        <w:top w:val="none" w:sz="0" w:space="0" w:color="auto"/>
        <w:left w:val="none" w:sz="0" w:space="0" w:color="auto"/>
        <w:bottom w:val="none" w:sz="0" w:space="0" w:color="auto"/>
        <w:right w:val="none" w:sz="0" w:space="0" w:color="auto"/>
      </w:divBdr>
    </w:div>
    <w:div w:id="526989606">
      <w:bodyDiv w:val="1"/>
      <w:marLeft w:val="0"/>
      <w:marRight w:val="0"/>
      <w:marTop w:val="0"/>
      <w:marBottom w:val="0"/>
      <w:divBdr>
        <w:top w:val="none" w:sz="0" w:space="0" w:color="auto"/>
        <w:left w:val="none" w:sz="0" w:space="0" w:color="auto"/>
        <w:bottom w:val="none" w:sz="0" w:space="0" w:color="auto"/>
        <w:right w:val="none" w:sz="0" w:space="0" w:color="auto"/>
      </w:divBdr>
    </w:div>
    <w:div w:id="528109590">
      <w:bodyDiv w:val="1"/>
      <w:marLeft w:val="0"/>
      <w:marRight w:val="0"/>
      <w:marTop w:val="0"/>
      <w:marBottom w:val="0"/>
      <w:divBdr>
        <w:top w:val="none" w:sz="0" w:space="0" w:color="auto"/>
        <w:left w:val="none" w:sz="0" w:space="0" w:color="auto"/>
        <w:bottom w:val="none" w:sz="0" w:space="0" w:color="auto"/>
        <w:right w:val="none" w:sz="0" w:space="0" w:color="auto"/>
      </w:divBdr>
    </w:div>
    <w:div w:id="546379248">
      <w:bodyDiv w:val="1"/>
      <w:marLeft w:val="0"/>
      <w:marRight w:val="0"/>
      <w:marTop w:val="0"/>
      <w:marBottom w:val="0"/>
      <w:divBdr>
        <w:top w:val="none" w:sz="0" w:space="0" w:color="auto"/>
        <w:left w:val="none" w:sz="0" w:space="0" w:color="auto"/>
        <w:bottom w:val="none" w:sz="0" w:space="0" w:color="auto"/>
        <w:right w:val="none" w:sz="0" w:space="0" w:color="auto"/>
      </w:divBdr>
    </w:div>
    <w:div w:id="547422449">
      <w:bodyDiv w:val="1"/>
      <w:marLeft w:val="0"/>
      <w:marRight w:val="0"/>
      <w:marTop w:val="0"/>
      <w:marBottom w:val="0"/>
      <w:divBdr>
        <w:top w:val="none" w:sz="0" w:space="0" w:color="auto"/>
        <w:left w:val="none" w:sz="0" w:space="0" w:color="auto"/>
        <w:bottom w:val="none" w:sz="0" w:space="0" w:color="auto"/>
        <w:right w:val="none" w:sz="0" w:space="0" w:color="auto"/>
      </w:divBdr>
    </w:div>
    <w:div w:id="547886998">
      <w:bodyDiv w:val="1"/>
      <w:marLeft w:val="0"/>
      <w:marRight w:val="0"/>
      <w:marTop w:val="0"/>
      <w:marBottom w:val="0"/>
      <w:divBdr>
        <w:top w:val="none" w:sz="0" w:space="0" w:color="auto"/>
        <w:left w:val="none" w:sz="0" w:space="0" w:color="auto"/>
        <w:bottom w:val="none" w:sz="0" w:space="0" w:color="auto"/>
        <w:right w:val="none" w:sz="0" w:space="0" w:color="auto"/>
      </w:divBdr>
    </w:div>
    <w:div w:id="548497524">
      <w:bodyDiv w:val="1"/>
      <w:marLeft w:val="0"/>
      <w:marRight w:val="0"/>
      <w:marTop w:val="0"/>
      <w:marBottom w:val="0"/>
      <w:divBdr>
        <w:top w:val="none" w:sz="0" w:space="0" w:color="auto"/>
        <w:left w:val="none" w:sz="0" w:space="0" w:color="auto"/>
        <w:bottom w:val="none" w:sz="0" w:space="0" w:color="auto"/>
        <w:right w:val="none" w:sz="0" w:space="0" w:color="auto"/>
      </w:divBdr>
    </w:div>
    <w:div w:id="554312692">
      <w:bodyDiv w:val="1"/>
      <w:marLeft w:val="0"/>
      <w:marRight w:val="0"/>
      <w:marTop w:val="0"/>
      <w:marBottom w:val="0"/>
      <w:divBdr>
        <w:top w:val="none" w:sz="0" w:space="0" w:color="auto"/>
        <w:left w:val="none" w:sz="0" w:space="0" w:color="auto"/>
        <w:bottom w:val="none" w:sz="0" w:space="0" w:color="auto"/>
        <w:right w:val="none" w:sz="0" w:space="0" w:color="auto"/>
      </w:divBdr>
    </w:div>
    <w:div w:id="559556262">
      <w:bodyDiv w:val="1"/>
      <w:marLeft w:val="0"/>
      <w:marRight w:val="0"/>
      <w:marTop w:val="0"/>
      <w:marBottom w:val="0"/>
      <w:divBdr>
        <w:top w:val="none" w:sz="0" w:space="0" w:color="auto"/>
        <w:left w:val="none" w:sz="0" w:space="0" w:color="auto"/>
        <w:bottom w:val="none" w:sz="0" w:space="0" w:color="auto"/>
        <w:right w:val="none" w:sz="0" w:space="0" w:color="auto"/>
      </w:divBdr>
    </w:div>
    <w:div w:id="560214089">
      <w:bodyDiv w:val="1"/>
      <w:marLeft w:val="0"/>
      <w:marRight w:val="0"/>
      <w:marTop w:val="0"/>
      <w:marBottom w:val="0"/>
      <w:divBdr>
        <w:top w:val="none" w:sz="0" w:space="0" w:color="auto"/>
        <w:left w:val="none" w:sz="0" w:space="0" w:color="auto"/>
        <w:bottom w:val="none" w:sz="0" w:space="0" w:color="auto"/>
        <w:right w:val="none" w:sz="0" w:space="0" w:color="auto"/>
      </w:divBdr>
    </w:div>
    <w:div w:id="562104451">
      <w:bodyDiv w:val="1"/>
      <w:marLeft w:val="0"/>
      <w:marRight w:val="0"/>
      <w:marTop w:val="0"/>
      <w:marBottom w:val="0"/>
      <w:divBdr>
        <w:top w:val="none" w:sz="0" w:space="0" w:color="auto"/>
        <w:left w:val="none" w:sz="0" w:space="0" w:color="auto"/>
        <w:bottom w:val="none" w:sz="0" w:space="0" w:color="auto"/>
        <w:right w:val="none" w:sz="0" w:space="0" w:color="auto"/>
      </w:divBdr>
    </w:div>
    <w:div w:id="564411356">
      <w:bodyDiv w:val="1"/>
      <w:marLeft w:val="0"/>
      <w:marRight w:val="0"/>
      <w:marTop w:val="0"/>
      <w:marBottom w:val="0"/>
      <w:divBdr>
        <w:top w:val="none" w:sz="0" w:space="0" w:color="auto"/>
        <w:left w:val="none" w:sz="0" w:space="0" w:color="auto"/>
        <w:bottom w:val="none" w:sz="0" w:space="0" w:color="auto"/>
        <w:right w:val="none" w:sz="0" w:space="0" w:color="auto"/>
      </w:divBdr>
    </w:div>
    <w:div w:id="577056847">
      <w:bodyDiv w:val="1"/>
      <w:marLeft w:val="0"/>
      <w:marRight w:val="0"/>
      <w:marTop w:val="0"/>
      <w:marBottom w:val="0"/>
      <w:divBdr>
        <w:top w:val="none" w:sz="0" w:space="0" w:color="auto"/>
        <w:left w:val="none" w:sz="0" w:space="0" w:color="auto"/>
        <w:bottom w:val="none" w:sz="0" w:space="0" w:color="auto"/>
        <w:right w:val="none" w:sz="0" w:space="0" w:color="auto"/>
      </w:divBdr>
    </w:div>
    <w:div w:id="577329260">
      <w:bodyDiv w:val="1"/>
      <w:marLeft w:val="0"/>
      <w:marRight w:val="0"/>
      <w:marTop w:val="0"/>
      <w:marBottom w:val="0"/>
      <w:divBdr>
        <w:top w:val="none" w:sz="0" w:space="0" w:color="auto"/>
        <w:left w:val="none" w:sz="0" w:space="0" w:color="auto"/>
        <w:bottom w:val="none" w:sz="0" w:space="0" w:color="auto"/>
        <w:right w:val="none" w:sz="0" w:space="0" w:color="auto"/>
      </w:divBdr>
    </w:div>
    <w:div w:id="582682111">
      <w:bodyDiv w:val="1"/>
      <w:marLeft w:val="0"/>
      <w:marRight w:val="0"/>
      <w:marTop w:val="0"/>
      <w:marBottom w:val="0"/>
      <w:divBdr>
        <w:top w:val="none" w:sz="0" w:space="0" w:color="auto"/>
        <w:left w:val="none" w:sz="0" w:space="0" w:color="auto"/>
        <w:bottom w:val="none" w:sz="0" w:space="0" w:color="auto"/>
        <w:right w:val="none" w:sz="0" w:space="0" w:color="auto"/>
      </w:divBdr>
    </w:div>
    <w:div w:id="592979539">
      <w:bodyDiv w:val="1"/>
      <w:marLeft w:val="0"/>
      <w:marRight w:val="0"/>
      <w:marTop w:val="0"/>
      <w:marBottom w:val="0"/>
      <w:divBdr>
        <w:top w:val="none" w:sz="0" w:space="0" w:color="auto"/>
        <w:left w:val="none" w:sz="0" w:space="0" w:color="auto"/>
        <w:bottom w:val="none" w:sz="0" w:space="0" w:color="auto"/>
        <w:right w:val="none" w:sz="0" w:space="0" w:color="auto"/>
      </w:divBdr>
    </w:div>
    <w:div w:id="596134333">
      <w:bodyDiv w:val="1"/>
      <w:marLeft w:val="0"/>
      <w:marRight w:val="0"/>
      <w:marTop w:val="0"/>
      <w:marBottom w:val="0"/>
      <w:divBdr>
        <w:top w:val="none" w:sz="0" w:space="0" w:color="auto"/>
        <w:left w:val="none" w:sz="0" w:space="0" w:color="auto"/>
        <w:bottom w:val="none" w:sz="0" w:space="0" w:color="auto"/>
        <w:right w:val="none" w:sz="0" w:space="0" w:color="auto"/>
      </w:divBdr>
    </w:div>
    <w:div w:id="603348156">
      <w:bodyDiv w:val="1"/>
      <w:marLeft w:val="0"/>
      <w:marRight w:val="0"/>
      <w:marTop w:val="0"/>
      <w:marBottom w:val="0"/>
      <w:divBdr>
        <w:top w:val="none" w:sz="0" w:space="0" w:color="auto"/>
        <w:left w:val="none" w:sz="0" w:space="0" w:color="auto"/>
        <w:bottom w:val="none" w:sz="0" w:space="0" w:color="auto"/>
        <w:right w:val="none" w:sz="0" w:space="0" w:color="auto"/>
      </w:divBdr>
    </w:div>
    <w:div w:id="606929674">
      <w:bodyDiv w:val="1"/>
      <w:marLeft w:val="0"/>
      <w:marRight w:val="0"/>
      <w:marTop w:val="0"/>
      <w:marBottom w:val="0"/>
      <w:divBdr>
        <w:top w:val="none" w:sz="0" w:space="0" w:color="auto"/>
        <w:left w:val="none" w:sz="0" w:space="0" w:color="auto"/>
        <w:bottom w:val="none" w:sz="0" w:space="0" w:color="auto"/>
        <w:right w:val="none" w:sz="0" w:space="0" w:color="auto"/>
      </w:divBdr>
    </w:div>
    <w:div w:id="626083006">
      <w:bodyDiv w:val="1"/>
      <w:marLeft w:val="0"/>
      <w:marRight w:val="0"/>
      <w:marTop w:val="0"/>
      <w:marBottom w:val="0"/>
      <w:divBdr>
        <w:top w:val="none" w:sz="0" w:space="0" w:color="auto"/>
        <w:left w:val="none" w:sz="0" w:space="0" w:color="auto"/>
        <w:bottom w:val="none" w:sz="0" w:space="0" w:color="auto"/>
        <w:right w:val="none" w:sz="0" w:space="0" w:color="auto"/>
      </w:divBdr>
    </w:div>
    <w:div w:id="629554453">
      <w:bodyDiv w:val="1"/>
      <w:marLeft w:val="0"/>
      <w:marRight w:val="0"/>
      <w:marTop w:val="0"/>
      <w:marBottom w:val="0"/>
      <w:divBdr>
        <w:top w:val="none" w:sz="0" w:space="0" w:color="auto"/>
        <w:left w:val="none" w:sz="0" w:space="0" w:color="auto"/>
        <w:bottom w:val="none" w:sz="0" w:space="0" w:color="auto"/>
        <w:right w:val="none" w:sz="0" w:space="0" w:color="auto"/>
      </w:divBdr>
    </w:div>
    <w:div w:id="633170938">
      <w:bodyDiv w:val="1"/>
      <w:marLeft w:val="0"/>
      <w:marRight w:val="0"/>
      <w:marTop w:val="0"/>
      <w:marBottom w:val="0"/>
      <w:divBdr>
        <w:top w:val="none" w:sz="0" w:space="0" w:color="auto"/>
        <w:left w:val="none" w:sz="0" w:space="0" w:color="auto"/>
        <w:bottom w:val="none" w:sz="0" w:space="0" w:color="auto"/>
        <w:right w:val="none" w:sz="0" w:space="0" w:color="auto"/>
      </w:divBdr>
    </w:div>
    <w:div w:id="633411276">
      <w:bodyDiv w:val="1"/>
      <w:marLeft w:val="0"/>
      <w:marRight w:val="0"/>
      <w:marTop w:val="0"/>
      <w:marBottom w:val="0"/>
      <w:divBdr>
        <w:top w:val="none" w:sz="0" w:space="0" w:color="auto"/>
        <w:left w:val="none" w:sz="0" w:space="0" w:color="auto"/>
        <w:bottom w:val="none" w:sz="0" w:space="0" w:color="auto"/>
        <w:right w:val="none" w:sz="0" w:space="0" w:color="auto"/>
      </w:divBdr>
    </w:div>
    <w:div w:id="635256743">
      <w:bodyDiv w:val="1"/>
      <w:marLeft w:val="0"/>
      <w:marRight w:val="0"/>
      <w:marTop w:val="0"/>
      <w:marBottom w:val="0"/>
      <w:divBdr>
        <w:top w:val="none" w:sz="0" w:space="0" w:color="auto"/>
        <w:left w:val="none" w:sz="0" w:space="0" w:color="auto"/>
        <w:bottom w:val="none" w:sz="0" w:space="0" w:color="auto"/>
        <w:right w:val="none" w:sz="0" w:space="0" w:color="auto"/>
      </w:divBdr>
    </w:div>
    <w:div w:id="647855234">
      <w:bodyDiv w:val="1"/>
      <w:marLeft w:val="0"/>
      <w:marRight w:val="0"/>
      <w:marTop w:val="0"/>
      <w:marBottom w:val="0"/>
      <w:divBdr>
        <w:top w:val="none" w:sz="0" w:space="0" w:color="auto"/>
        <w:left w:val="none" w:sz="0" w:space="0" w:color="auto"/>
        <w:bottom w:val="none" w:sz="0" w:space="0" w:color="auto"/>
        <w:right w:val="none" w:sz="0" w:space="0" w:color="auto"/>
      </w:divBdr>
    </w:div>
    <w:div w:id="666787948">
      <w:bodyDiv w:val="1"/>
      <w:marLeft w:val="0"/>
      <w:marRight w:val="0"/>
      <w:marTop w:val="0"/>
      <w:marBottom w:val="0"/>
      <w:divBdr>
        <w:top w:val="none" w:sz="0" w:space="0" w:color="auto"/>
        <w:left w:val="none" w:sz="0" w:space="0" w:color="auto"/>
        <w:bottom w:val="none" w:sz="0" w:space="0" w:color="auto"/>
        <w:right w:val="none" w:sz="0" w:space="0" w:color="auto"/>
      </w:divBdr>
    </w:div>
    <w:div w:id="673145354">
      <w:bodyDiv w:val="1"/>
      <w:marLeft w:val="0"/>
      <w:marRight w:val="0"/>
      <w:marTop w:val="0"/>
      <w:marBottom w:val="0"/>
      <w:divBdr>
        <w:top w:val="none" w:sz="0" w:space="0" w:color="auto"/>
        <w:left w:val="none" w:sz="0" w:space="0" w:color="auto"/>
        <w:bottom w:val="none" w:sz="0" w:space="0" w:color="auto"/>
        <w:right w:val="none" w:sz="0" w:space="0" w:color="auto"/>
      </w:divBdr>
    </w:div>
    <w:div w:id="679041716">
      <w:bodyDiv w:val="1"/>
      <w:marLeft w:val="0"/>
      <w:marRight w:val="0"/>
      <w:marTop w:val="0"/>
      <w:marBottom w:val="0"/>
      <w:divBdr>
        <w:top w:val="none" w:sz="0" w:space="0" w:color="auto"/>
        <w:left w:val="none" w:sz="0" w:space="0" w:color="auto"/>
        <w:bottom w:val="none" w:sz="0" w:space="0" w:color="auto"/>
        <w:right w:val="none" w:sz="0" w:space="0" w:color="auto"/>
      </w:divBdr>
    </w:div>
    <w:div w:id="681779481">
      <w:bodyDiv w:val="1"/>
      <w:marLeft w:val="0"/>
      <w:marRight w:val="0"/>
      <w:marTop w:val="0"/>
      <w:marBottom w:val="0"/>
      <w:divBdr>
        <w:top w:val="none" w:sz="0" w:space="0" w:color="auto"/>
        <w:left w:val="none" w:sz="0" w:space="0" w:color="auto"/>
        <w:bottom w:val="none" w:sz="0" w:space="0" w:color="auto"/>
        <w:right w:val="none" w:sz="0" w:space="0" w:color="auto"/>
      </w:divBdr>
    </w:div>
    <w:div w:id="687177136">
      <w:bodyDiv w:val="1"/>
      <w:marLeft w:val="0"/>
      <w:marRight w:val="0"/>
      <w:marTop w:val="0"/>
      <w:marBottom w:val="0"/>
      <w:divBdr>
        <w:top w:val="none" w:sz="0" w:space="0" w:color="auto"/>
        <w:left w:val="none" w:sz="0" w:space="0" w:color="auto"/>
        <w:bottom w:val="none" w:sz="0" w:space="0" w:color="auto"/>
        <w:right w:val="none" w:sz="0" w:space="0" w:color="auto"/>
      </w:divBdr>
    </w:div>
    <w:div w:id="700203310">
      <w:bodyDiv w:val="1"/>
      <w:marLeft w:val="0"/>
      <w:marRight w:val="0"/>
      <w:marTop w:val="0"/>
      <w:marBottom w:val="0"/>
      <w:divBdr>
        <w:top w:val="none" w:sz="0" w:space="0" w:color="auto"/>
        <w:left w:val="none" w:sz="0" w:space="0" w:color="auto"/>
        <w:bottom w:val="none" w:sz="0" w:space="0" w:color="auto"/>
        <w:right w:val="none" w:sz="0" w:space="0" w:color="auto"/>
      </w:divBdr>
    </w:div>
    <w:div w:id="700476972">
      <w:bodyDiv w:val="1"/>
      <w:marLeft w:val="0"/>
      <w:marRight w:val="0"/>
      <w:marTop w:val="0"/>
      <w:marBottom w:val="0"/>
      <w:divBdr>
        <w:top w:val="none" w:sz="0" w:space="0" w:color="auto"/>
        <w:left w:val="none" w:sz="0" w:space="0" w:color="auto"/>
        <w:bottom w:val="none" w:sz="0" w:space="0" w:color="auto"/>
        <w:right w:val="none" w:sz="0" w:space="0" w:color="auto"/>
      </w:divBdr>
    </w:div>
    <w:div w:id="702897769">
      <w:bodyDiv w:val="1"/>
      <w:marLeft w:val="0"/>
      <w:marRight w:val="0"/>
      <w:marTop w:val="0"/>
      <w:marBottom w:val="0"/>
      <w:divBdr>
        <w:top w:val="none" w:sz="0" w:space="0" w:color="auto"/>
        <w:left w:val="none" w:sz="0" w:space="0" w:color="auto"/>
        <w:bottom w:val="none" w:sz="0" w:space="0" w:color="auto"/>
        <w:right w:val="none" w:sz="0" w:space="0" w:color="auto"/>
      </w:divBdr>
    </w:div>
    <w:div w:id="705643608">
      <w:bodyDiv w:val="1"/>
      <w:marLeft w:val="0"/>
      <w:marRight w:val="0"/>
      <w:marTop w:val="0"/>
      <w:marBottom w:val="0"/>
      <w:divBdr>
        <w:top w:val="none" w:sz="0" w:space="0" w:color="auto"/>
        <w:left w:val="none" w:sz="0" w:space="0" w:color="auto"/>
        <w:bottom w:val="none" w:sz="0" w:space="0" w:color="auto"/>
        <w:right w:val="none" w:sz="0" w:space="0" w:color="auto"/>
      </w:divBdr>
    </w:div>
    <w:div w:id="721558758">
      <w:bodyDiv w:val="1"/>
      <w:marLeft w:val="0"/>
      <w:marRight w:val="0"/>
      <w:marTop w:val="0"/>
      <w:marBottom w:val="0"/>
      <w:divBdr>
        <w:top w:val="none" w:sz="0" w:space="0" w:color="auto"/>
        <w:left w:val="none" w:sz="0" w:space="0" w:color="auto"/>
        <w:bottom w:val="none" w:sz="0" w:space="0" w:color="auto"/>
        <w:right w:val="none" w:sz="0" w:space="0" w:color="auto"/>
      </w:divBdr>
    </w:div>
    <w:div w:id="724262596">
      <w:bodyDiv w:val="1"/>
      <w:marLeft w:val="0"/>
      <w:marRight w:val="0"/>
      <w:marTop w:val="0"/>
      <w:marBottom w:val="0"/>
      <w:divBdr>
        <w:top w:val="none" w:sz="0" w:space="0" w:color="auto"/>
        <w:left w:val="none" w:sz="0" w:space="0" w:color="auto"/>
        <w:bottom w:val="none" w:sz="0" w:space="0" w:color="auto"/>
        <w:right w:val="none" w:sz="0" w:space="0" w:color="auto"/>
      </w:divBdr>
    </w:div>
    <w:div w:id="726730185">
      <w:bodyDiv w:val="1"/>
      <w:marLeft w:val="0"/>
      <w:marRight w:val="0"/>
      <w:marTop w:val="0"/>
      <w:marBottom w:val="0"/>
      <w:divBdr>
        <w:top w:val="none" w:sz="0" w:space="0" w:color="auto"/>
        <w:left w:val="none" w:sz="0" w:space="0" w:color="auto"/>
        <w:bottom w:val="none" w:sz="0" w:space="0" w:color="auto"/>
        <w:right w:val="none" w:sz="0" w:space="0" w:color="auto"/>
      </w:divBdr>
    </w:div>
    <w:div w:id="731928936">
      <w:bodyDiv w:val="1"/>
      <w:marLeft w:val="0"/>
      <w:marRight w:val="0"/>
      <w:marTop w:val="0"/>
      <w:marBottom w:val="0"/>
      <w:divBdr>
        <w:top w:val="none" w:sz="0" w:space="0" w:color="auto"/>
        <w:left w:val="none" w:sz="0" w:space="0" w:color="auto"/>
        <w:bottom w:val="none" w:sz="0" w:space="0" w:color="auto"/>
        <w:right w:val="none" w:sz="0" w:space="0" w:color="auto"/>
      </w:divBdr>
    </w:div>
    <w:div w:id="733353952">
      <w:bodyDiv w:val="1"/>
      <w:marLeft w:val="0"/>
      <w:marRight w:val="0"/>
      <w:marTop w:val="0"/>
      <w:marBottom w:val="0"/>
      <w:divBdr>
        <w:top w:val="none" w:sz="0" w:space="0" w:color="auto"/>
        <w:left w:val="none" w:sz="0" w:space="0" w:color="auto"/>
        <w:bottom w:val="none" w:sz="0" w:space="0" w:color="auto"/>
        <w:right w:val="none" w:sz="0" w:space="0" w:color="auto"/>
      </w:divBdr>
    </w:div>
    <w:div w:id="733892234">
      <w:bodyDiv w:val="1"/>
      <w:marLeft w:val="0"/>
      <w:marRight w:val="0"/>
      <w:marTop w:val="0"/>
      <w:marBottom w:val="0"/>
      <w:divBdr>
        <w:top w:val="none" w:sz="0" w:space="0" w:color="auto"/>
        <w:left w:val="none" w:sz="0" w:space="0" w:color="auto"/>
        <w:bottom w:val="none" w:sz="0" w:space="0" w:color="auto"/>
        <w:right w:val="none" w:sz="0" w:space="0" w:color="auto"/>
      </w:divBdr>
    </w:div>
    <w:div w:id="735516900">
      <w:bodyDiv w:val="1"/>
      <w:marLeft w:val="0"/>
      <w:marRight w:val="0"/>
      <w:marTop w:val="0"/>
      <w:marBottom w:val="0"/>
      <w:divBdr>
        <w:top w:val="none" w:sz="0" w:space="0" w:color="auto"/>
        <w:left w:val="none" w:sz="0" w:space="0" w:color="auto"/>
        <w:bottom w:val="none" w:sz="0" w:space="0" w:color="auto"/>
        <w:right w:val="none" w:sz="0" w:space="0" w:color="auto"/>
      </w:divBdr>
    </w:div>
    <w:div w:id="751313679">
      <w:bodyDiv w:val="1"/>
      <w:marLeft w:val="0"/>
      <w:marRight w:val="0"/>
      <w:marTop w:val="0"/>
      <w:marBottom w:val="0"/>
      <w:divBdr>
        <w:top w:val="none" w:sz="0" w:space="0" w:color="auto"/>
        <w:left w:val="none" w:sz="0" w:space="0" w:color="auto"/>
        <w:bottom w:val="none" w:sz="0" w:space="0" w:color="auto"/>
        <w:right w:val="none" w:sz="0" w:space="0" w:color="auto"/>
      </w:divBdr>
    </w:div>
    <w:div w:id="753208188">
      <w:bodyDiv w:val="1"/>
      <w:marLeft w:val="0"/>
      <w:marRight w:val="0"/>
      <w:marTop w:val="0"/>
      <w:marBottom w:val="0"/>
      <w:divBdr>
        <w:top w:val="none" w:sz="0" w:space="0" w:color="auto"/>
        <w:left w:val="none" w:sz="0" w:space="0" w:color="auto"/>
        <w:bottom w:val="none" w:sz="0" w:space="0" w:color="auto"/>
        <w:right w:val="none" w:sz="0" w:space="0" w:color="auto"/>
      </w:divBdr>
    </w:div>
    <w:div w:id="756824904">
      <w:bodyDiv w:val="1"/>
      <w:marLeft w:val="0"/>
      <w:marRight w:val="0"/>
      <w:marTop w:val="0"/>
      <w:marBottom w:val="0"/>
      <w:divBdr>
        <w:top w:val="none" w:sz="0" w:space="0" w:color="auto"/>
        <w:left w:val="none" w:sz="0" w:space="0" w:color="auto"/>
        <w:bottom w:val="none" w:sz="0" w:space="0" w:color="auto"/>
        <w:right w:val="none" w:sz="0" w:space="0" w:color="auto"/>
      </w:divBdr>
    </w:div>
    <w:div w:id="767771765">
      <w:bodyDiv w:val="1"/>
      <w:marLeft w:val="0"/>
      <w:marRight w:val="0"/>
      <w:marTop w:val="0"/>
      <w:marBottom w:val="0"/>
      <w:divBdr>
        <w:top w:val="none" w:sz="0" w:space="0" w:color="auto"/>
        <w:left w:val="none" w:sz="0" w:space="0" w:color="auto"/>
        <w:bottom w:val="none" w:sz="0" w:space="0" w:color="auto"/>
        <w:right w:val="none" w:sz="0" w:space="0" w:color="auto"/>
      </w:divBdr>
    </w:div>
    <w:div w:id="768694819">
      <w:bodyDiv w:val="1"/>
      <w:marLeft w:val="0"/>
      <w:marRight w:val="0"/>
      <w:marTop w:val="0"/>
      <w:marBottom w:val="0"/>
      <w:divBdr>
        <w:top w:val="none" w:sz="0" w:space="0" w:color="auto"/>
        <w:left w:val="none" w:sz="0" w:space="0" w:color="auto"/>
        <w:bottom w:val="none" w:sz="0" w:space="0" w:color="auto"/>
        <w:right w:val="none" w:sz="0" w:space="0" w:color="auto"/>
      </w:divBdr>
    </w:div>
    <w:div w:id="771516887">
      <w:bodyDiv w:val="1"/>
      <w:marLeft w:val="0"/>
      <w:marRight w:val="0"/>
      <w:marTop w:val="0"/>
      <w:marBottom w:val="0"/>
      <w:divBdr>
        <w:top w:val="none" w:sz="0" w:space="0" w:color="auto"/>
        <w:left w:val="none" w:sz="0" w:space="0" w:color="auto"/>
        <w:bottom w:val="none" w:sz="0" w:space="0" w:color="auto"/>
        <w:right w:val="none" w:sz="0" w:space="0" w:color="auto"/>
      </w:divBdr>
    </w:div>
    <w:div w:id="773092144">
      <w:bodyDiv w:val="1"/>
      <w:marLeft w:val="0"/>
      <w:marRight w:val="0"/>
      <w:marTop w:val="0"/>
      <w:marBottom w:val="0"/>
      <w:divBdr>
        <w:top w:val="none" w:sz="0" w:space="0" w:color="auto"/>
        <w:left w:val="none" w:sz="0" w:space="0" w:color="auto"/>
        <w:bottom w:val="none" w:sz="0" w:space="0" w:color="auto"/>
        <w:right w:val="none" w:sz="0" w:space="0" w:color="auto"/>
      </w:divBdr>
    </w:div>
    <w:div w:id="778571681">
      <w:bodyDiv w:val="1"/>
      <w:marLeft w:val="0"/>
      <w:marRight w:val="0"/>
      <w:marTop w:val="0"/>
      <w:marBottom w:val="0"/>
      <w:divBdr>
        <w:top w:val="none" w:sz="0" w:space="0" w:color="auto"/>
        <w:left w:val="none" w:sz="0" w:space="0" w:color="auto"/>
        <w:bottom w:val="none" w:sz="0" w:space="0" w:color="auto"/>
        <w:right w:val="none" w:sz="0" w:space="0" w:color="auto"/>
      </w:divBdr>
    </w:div>
    <w:div w:id="781996784">
      <w:bodyDiv w:val="1"/>
      <w:marLeft w:val="0"/>
      <w:marRight w:val="0"/>
      <w:marTop w:val="0"/>
      <w:marBottom w:val="0"/>
      <w:divBdr>
        <w:top w:val="none" w:sz="0" w:space="0" w:color="auto"/>
        <w:left w:val="none" w:sz="0" w:space="0" w:color="auto"/>
        <w:bottom w:val="none" w:sz="0" w:space="0" w:color="auto"/>
        <w:right w:val="none" w:sz="0" w:space="0" w:color="auto"/>
      </w:divBdr>
    </w:div>
    <w:div w:id="782269249">
      <w:bodyDiv w:val="1"/>
      <w:marLeft w:val="0"/>
      <w:marRight w:val="0"/>
      <w:marTop w:val="0"/>
      <w:marBottom w:val="0"/>
      <w:divBdr>
        <w:top w:val="none" w:sz="0" w:space="0" w:color="auto"/>
        <w:left w:val="none" w:sz="0" w:space="0" w:color="auto"/>
        <w:bottom w:val="none" w:sz="0" w:space="0" w:color="auto"/>
        <w:right w:val="none" w:sz="0" w:space="0" w:color="auto"/>
      </w:divBdr>
    </w:div>
    <w:div w:id="786510445">
      <w:bodyDiv w:val="1"/>
      <w:marLeft w:val="0"/>
      <w:marRight w:val="0"/>
      <w:marTop w:val="0"/>
      <w:marBottom w:val="0"/>
      <w:divBdr>
        <w:top w:val="none" w:sz="0" w:space="0" w:color="auto"/>
        <w:left w:val="none" w:sz="0" w:space="0" w:color="auto"/>
        <w:bottom w:val="none" w:sz="0" w:space="0" w:color="auto"/>
        <w:right w:val="none" w:sz="0" w:space="0" w:color="auto"/>
      </w:divBdr>
    </w:div>
    <w:div w:id="789980186">
      <w:bodyDiv w:val="1"/>
      <w:marLeft w:val="0"/>
      <w:marRight w:val="0"/>
      <w:marTop w:val="0"/>
      <w:marBottom w:val="0"/>
      <w:divBdr>
        <w:top w:val="none" w:sz="0" w:space="0" w:color="auto"/>
        <w:left w:val="none" w:sz="0" w:space="0" w:color="auto"/>
        <w:bottom w:val="none" w:sz="0" w:space="0" w:color="auto"/>
        <w:right w:val="none" w:sz="0" w:space="0" w:color="auto"/>
      </w:divBdr>
    </w:div>
    <w:div w:id="792096671">
      <w:bodyDiv w:val="1"/>
      <w:marLeft w:val="0"/>
      <w:marRight w:val="0"/>
      <w:marTop w:val="0"/>
      <w:marBottom w:val="0"/>
      <w:divBdr>
        <w:top w:val="none" w:sz="0" w:space="0" w:color="auto"/>
        <w:left w:val="none" w:sz="0" w:space="0" w:color="auto"/>
        <w:bottom w:val="none" w:sz="0" w:space="0" w:color="auto"/>
        <w:right w:val="none" w:sz="0" w:space="0" w:color="auto"/>
      </w:divBdr>
    </w:div>
    <w:div w:id="801655196">
      <w:bodyDiv w:val="1"/>
      <w:marLeft w:val="0"/>
      <w:marRight w:val="0"/>
      <w:marTop w:val="0"/>
      <w:marBottom w:val="0"/>
      <w:divBdr>
        <w:top w:val="none" w:sz="0" w:space="0" w:color="auto"/>
        <w:left w:val="none" w:sz="0" w:space="0" w:color="auto"/>
        <w:bottom w:val="none" w:sz="0" w:space="0" w:color="auto"/>
        <w:right w:val="none" w:sz="0" w:space="0" w:color="auto"/>
      </w:divBdr>
    </w:div>
    <w:div w:id="805010735">
      <w:bodyDiv w:val="1"/>
      <w:marLeft w:val="0"/>
      <w:marRight w:val="0"/>
      <w:marTop w:val="0"/>
      <w:marBottom w:val="0"/>
      <w:divBdr>
        <w:top w:val="none" w:sz="0" w:space="0" w:color="auto"/>
        <w:left w:val="none" w:sz="0" w:space="0" w:color="auto"/>
        <w:bottom w:val="none" w:sz="0" w:space="0" w:color="auto"/>
        <w:right w:val="none" w:sz="0" w:space="0" w:color="auto"/>
      </w:divBdr>
    </w:div>
    <w:div w:id="824050183">
      <w:bodyDiv w:val="1"/>
      <w:marLeft w:val="0"/>
      <w:marRight w:val="0"/>
      <w:marTop w:val="0"/>
      <w:marBottom w:val="0"/>
      <w:divBdr>
        <w:top w:val="none" w:sz="0" w:space="0" w:color="auto"/>
        <w:left w:val="none" w:sz="0" w:space="0" w:color="auto"/>
        <w:bottom w:val="none" w:sz="0" w:space="0" w:color="auto"/>
        <w:right w:val="none" w:sz="0" w:space="0" w:color="auto"/>
      </w:divBdr>
    </w:div>
    <w:div w:id="824395677">
      <w:bodyDiv w:val="1"/>
      <w:marLeft w:val="0"/>
      <w:marRight w:val="0"/>
      <w:marTop w:val="0"/>
      <w:marBottom w:val="0"/>
      <w:divBdr>
        <w:top w:val="none" w:sz="0" w:space="0" w:color="auto"/>
        <w:left w:val="none" w:sz="0" w:space="0" w:color="auto"/>
        <w:bottom w:val="none" w:sz="0" w:space="0" w:color="auto"/>
        <w:right w:val="none" w:sz="0" w:space="0" w:color="auto"/>
      </w:divBdr>
    </w:div>
    <w:div w:id="825559026">
      <w:bodyDiv w:val="1"/>
      <w:marLeft w:val="0"/>
      <w:marRight w:val="0"/>
      <w:marTop w:val="0"/>
      <w:marBottom w:val="0"/>
      <w:divBdr>
        <w:top w:val="none" w:sz="0" w:space="0" w:color="auto"/>
        <w:left w:val="none" w:sz="0" w:space="0" w:color="auto"/>
        <w:bottom w:val="none" w:sz="0" w:space="0" w:color="auto"/>
        <w:right w:val="none" w:sz="0" w:space="0" w:color="auto"/>
      </w:divBdr>
    </w:div>
    <w:div w:id="827790797">
      <w:bodyDiv w:val="1"/>
      <w:marLeft w:val="0"/>
      <w:marRight w:val="0"/>
      <w:marTop w:val="0"/>
      <w:marBottom w:val="0"/>
      <w:divBdr>
        <w:top w:val="none" w:sz="0" w:space="0" w:color="auto"/>
        <w:left w:val="none" w:sz="0" w:space="0" w:color="auto"/>
        <w:bottom w:val="none" w:sz="0" w:space="0" w:color="auto"/>
        <w:right w:val="none" w:sz="0" w:space="0" w:color="auto"/>
      </w:divBdr>
    </w:div>
    <w:div w:id="831456371">
      <w:bodyDiv w:val="1"/>
      <w:marLeft w:val="0"/>
      <w:marRight w:val="0"/>
      <w:marTop w:val="0"/>
      <w:marBottom w:val="0"/>
      <w:divBdr>
        <w:top w:val="none" w:sz="0" w:space="0" w:color="auto"/>
        <w:left w:val="none" w:sz="0" w:space="0" w:color="auto"/>
        <w:bottom w:val="none" w:sz="0" w:space="0" w:color="auto"/>
        <w:right w:val="none" w:sz="0" w:space="0" w:color="auto"/>
      </w:divBdr>
    </w:div>
    <w:div w:id="841973456">
      <w:bodyDiv w:val="1"/>
      <w:marLeft w:val="0"/>
      <w:marRight w:val="0"/>
      <w:marTop w:val="0"/>
      <w:marBottom w:val="0"/>
      <w:divBdr>
        <w:top w:val="none" w:sz="0" w:space="0" w:color="auto"/>
        <w:left w:val="none" w:sz="0" w:space="0" w:color="auto"/>
        <w:bottom w:val="none" w:sz="0" w:space="0" w:color="auto"/>
        <w:right w:val="none" w:sz="0" w:space="0" w:color="auto"/>
      </w:divBdr>
    </w:div>
    <w:div w:id="842626383">
      <w:bodyDiv w:val="1"/>
      <w:marLeft w:val="0"/>
      <w:marRight w:val="0"/>
      <w:marTop w:val="0"/>
      <w:marBottom w:val="0"/>
      <w:divBdr>
        <w:top w:val="none" w:sz="0" w:space="0" w:color="auto"/>
        <w:left w:val="none" w:sz="0" w:space="0" w:color="auto"/>
        <w:bottom w:val="none" w:sz="0" w:space="0" w:color="auto"/>
        <w:right w:val="none" w:sz="0" w:space="0" w:color="auto"/>
      </w:divBdr>
    </w:div>
    <w:div w:id="843012725">
      <w:bodyDiv w:val="1"/>
      <w:marLeft w:val="0"/>
      <w:marRight w:val="0"/>
      <w:marTop w:val="0"/>
      <w:marBottom w:val="0"/>
      <w:divBdr>
        <w:top w:val="none" w:sz="0" w:space="0" w:color="auto"/>
        <w:left w:val="none" w:sz="0" w:space="0" w:color="auto"/>
        <w:bottom w:val="none" w:sz="0" w:space="0" w:color="auto"/>
        <w:right w:val="none" w:sz="0" w:space="0" w:color="auto"/>
      </w:divBdr>
    </w:div>
    <w:div w:id="843396387">
      <w:bodyDiv w:val="1"/>
      <w:marLeft w:val="0"/>
      <w:marRight w:val="0"/>
      <w:marTop w:val="0"/>
      <w:marBottom w:val="0"/>
      <w:divBdr>
        <w:top w:val="none" w:sz="0" w:space="0" w:color="auto"/>
        <w:left w:val="none" w:sz="0" w:space="0" w:color="auto"/>
        <w:bottom w:val="none" w:sz="0" w:space="0" w:color="auto"/>
        <w:right w:val="none" w:sz="0" w:space="0" w:color="auto"/>
      </w:divBdr>
    </w:div>
    <w:div w:id="847907119">
      <w:bodyDiv w:val="1"/>
      <w:marLeft w:val="0"/>
      <w:marRight w:val="0"/>
      <w:marTop w:val="0"/>
      <w:marBottom w:val="0"/>
      <w:divBdr>
        <w:top w:val="none" w:sz="0" w:space="0" w:color="auto"/>
        <w:left w:val="none" w:sz="0" w:space="0" w:color="auto"/>
        <w:bottom w:val="none" w:sz="0" w:space="0" w:color="auto"/>
        <w:right w:val="none" w:sz="0" w:space="0" w:color="auto"/>
      </w:divBdr>
    </w:div>
    <w:div w:id="850681012">
      <w:bodyDiv w:val="1"/>
      <w:marLeft w:val="0"/>
      <w:marRight w:val="0"/>
      <w:marTop w:val="0"/>
      <w:marBottom w:val="0"/>
      <w:divBdr>
        <w:top w:val="none" w:sz="0" w:space="0" w:color="auto"/>
        <w:left w:val="none" w:sz="0" w:space="0" w:color="auto"/>
        <w:bottom w:val="none" w:sz="0" w:space="0" w:color="auto"/>
        <w:right w:val="none" w:sz="0" w:space="0" w:color="auto"/>
      </w:divBdr>
    </w:div>
    <w:div w:id="856847932">
      <w:bodyDiv w:val="1"/>
      <w:marLeft w:val="0"/>
      <w:marRight w:val="0"/>
      <w:marTop w:val="0"/>
      <w:marBottom w:val="0"/>
      <w:divBdr>
        <w:top w:val="none" w:sz="0" w:space="0" w:color="auto"/>
        <w:left w:val="none" w:sz="0" w:space="0" w:color="auto"/>
        <w:bottom w:val="none" w:sz="0" w:space="0" w:color="auto"/>
        <w:right w:val="none" w:sz="0" w:space="0" w:color="auto"/>
      </w:divBdr>
    </w:div>
    <w:div w:id="857735196">
      <w:bodyDiv w:val="1"/>
      <w:marLeft w:val="0"/>
      <w:marRight w:val="0"/>
      <w:marTop w:val="0"/>
      <w:marBottom w:val="0"/>
      <w:divBdr>
        <w:top w:val="none" w:sz="0" w:space="0" w:color="auto"/>
        <w:left w:val="none" w:sz="0" w:space="0" w:color="auto"/>
        <w:bottom w:val="none" w:sz="0" w:space="0" w:color="auto"/>
        <w:right w:val="none" w:sz="0" w:space="0" w:color="auto"/>
      </w:divBdr>
    </w:div>
    <w:div w:id="862473273">
      <w:bodyDiv w:val="1"/>
      <w:marLeft w:val="0"/>
      <w:marRight w:val="0"/>
      <w:marTop w:val="0"/>
      <w:marBottom w:val="0"/>
      <w:divBdr>
        <w:top w:val="none" w:sz="0" w:space="0" w:color="auto"/>
        <w:left w:val="none" w:sz="0" w:space="0" w:color="auto"/>
        <w:bottom w:val="none" w:sz="0" w:space="0" w:color="auto"/>
        <w:right w:val="none" w:sz="0" w:space="0" w:color="auto"/>
      </w:divBdr>
    </w:div>
    <w:div w:id="869227021">
      <w:bodyDiv w:val="1"/>
      <w:marLeft w:val="0"/>
      <w:marRight w:val="0"/>
      <w:marTop w:val="0"/>
      <w:marBottom w:val="0"/>
      <w:divBdr>
        <w:top w:val="none" w:sz="0" w:space="0" w:color="auto"/>
        <w:left w:val="none" w:sz="0" w:space="0" w:color="auto"/>
        <w:bottom w:val="none" w:sz="0" w:space="0" w:color="auto"/>
        <w:right w:val="none" w:sz="0" w:space="0" w:color="auto"/>
      </w:divBdr>
    </w:div>
    <w:div w:id="877887387">
      <w:bodyDiv w:val="1"/>
      <w:marLeft w:val="0"/>
      <w:marRight w:val="0"/>
      <w:marTop w:val="0"/>
      <w:marBottom w:val="0"/>
      <w:divBdr>
        <w:top w:val="none" w:sz="0" w:space="0" w:color="auto"/>
        <w:left w:val="none" w:sz="0" w:space="0" w:color="auto"/>
        <w:bottom w:val="none" w:sz="0" w:space="0" w:color="auto"/>
        <w:right w:val="none" w:sz="0" w:space="0" w:color="auto"/>
      </w:divBdr>
    </w:div>
    <w:div w:id="878080772">
      <w:bodyDiv w:val="1"/>
      <w:marLeft w:val="0"/>
      <w:marRight w:val="0"/>
      <w:marTop w:val="0"/>
      <w:marBottom w:val="0"/>
      <w:divBdr>
        <w:top w:val="none" w:sz="0" w:space="0" w:color="auto"/>
        <w:left w:val="none" w:sz="0" w:space="0" w:color="auto"/>
        <w:bottom w:val="none" w:sz="0" w:space="0" w:color="auto"/>
        <w:right w:val="none" w:sz="0" w:space="0" w:color="auto"/>
      </w:divBdr>
    </w:div>
    <w:div w:id="880557769">
      <w:bodyDiv w:val="1"/>
      <w:marLeft w:val="0"/>
      <w:marRight w:val="0"/>
      <w:marTop w:val="0"/>
      <w:marBottom w:val="0"/>
      <w:divBdr>
        <w:top w:val="none" w:sz="0" w:space="0" w:color="auto"/>
        <w:left w:val="none" w:sz="0" w:space="0" w:color="auto"/>
        <w:bottom w:val="none" w:sz="0" w:space="0" w:color="auto"/>
        <w:right w:val="none" w:sz="0" w:space="0" w:color="auto"/>
      </w:divBdr>
    </w:div>
    <w:div w:id="880753083">
      <w:bodyDiv w:val="1"/>
      <w:marLeft w:val="0"/>
      <w:marRight w:val="0"/>
      <w:marTop w:val="0"/>
      <w:marBottom w:val="0"/>
      <w:divBdr>
        <w:top w:val="none" w:sz="0" w:space="0" w:color="auto"/>
        <w:left w:val="none" w:sz="0" w:space="0" w:color="auto"/>
        <w:bottom w:val="none" w:sz="0" w:space="0" w:color="auto"/>
        <w:right w:val="none" w:sz="0" w:space="0" w:color="auto"/>
      </w:divBdr>
    </w:div>
    <w:div w:id="882137996">
      <w:bodyDiv w:val="1"/>
      <w:marLeft w:val="0"/>
      <w:marRight w:val="0"/>
      <w:marTop w:val="0"/>
      <w:marBottom w:val="0"/>
      <w:divBdr>
        <w:top w:val="none" w:sz="0" w:space="0" w:color="auto"/>
        <w:left w:val="none" w:sz="0" w:space="0" w:color="auto"/>
        <w:bottom w:val="none" w:sz="0" w:space="0" w:color="auto"/>
        <w:right w:val="none" w:sz="0" w:space="0" w:color="auto"/>
      </w:divBdr>
    </w:div>
    <w:div w:id="886065483">
      <w:bodyDiv w:val="1"/>
      <w:marLeft w:val="0"/>
      <w:marRight w:val="0"/>
      <w:marTop w:val="0"/>
      <w:marBottom w:val="0"/>
      <w:divBdr>
        <w:top w:val="none" w:sz="0" w:space="0" w:color="auto"/>
        <w:left w:val="none" w:sz="0" w:space="0" w:color="auto"/>
        <w:bottom w:val="none" w:sz="0" w:space="0" w:color="auto"/>
        <w:right w:val="none" w:sz="0" w:space="0" w:color="auto"/>
      </w:divBdr>
    </w:div>
    <w:div w:id="898906557">
      <w:bodyDiv w:val="1"/>
      <w:marLeft w:val="0"/>
      <w:marRight w:val="0"/>
      <w:marTop w:val="0"/>
      <w:marBottom w:val="0"/>
      <w:divBdr>
        <w:top w:val="none" w:sz="0" w:space="0" w:color="auto"/>
        <w:left w:val="none" w:sz="0" w:space="0" w:color="auto"/>
        <w:bottom w:val="none" w:sz="0" w:space="0" w:color="auto"/>
        <w:right w:val="none" w:sz="0" w:space="0" w:color="auto"/>
      </w:divBdr>
    </w:div>
    <w:div w:id="903837848">
      <w:bodyDiv w:val="1"/>
      <w:marLeft w:val="0"/>
      <w:marRight w:val="0"/>
      <w:marTop w:val="0"/>
      <w:marBottom w:val="0"/>
      <w:divBdr>
        <w:top w:val="none" w:sz="0" w:space="0" w:color="auto"/>
        <w:left w:val="none" w:sz="0" w:space="0" w:color="auto"/>
        <w:bottom w:val="none" w:sz="0" w:space="0" w:color="auto"/>
        <w:right w:val="none" w:sz="0" w:space="0" w:color="auto"/>
      </w:divBdr>
    </w:div>
    <w:div w:id="920329389">
      <w:bodyDiv w:val="1"/>
      <w:marLeft w:val="0"/>
      <w:marRight w:val="0"/>
      <w:marTop w:val="0"/>
      <w:marBottom w:val="0"/>
      <w:divBdr>
        <w:top w:val="none" w:sz="0" w:space="0" w:color="auto"/>
        <w:left w:val="none" w:sz="0" w:space="0" w:color="auto"/>
        <w:bottom w:val="none" w:sz="0" w:space="0" w:color="auto"/>
        <w:right w:val="none" w:sz="0" w:space="0" w:color="auto"/>
      </w:divBdr>
    </w:div>
    <w:div w:id="923336947">
      <w:bodyDiv w:val="1"/>
      <w:marLeft w:val="0"/>
      <w:marRight w:val="0"/>
      <w:marTop w:val="0"/>
      <w:marBottom w:val="0"/>
      <w:divBdr>
        <w:top w:val="none" w:sz="0" w:space="0" w:color="auto"/>
        <w:left w:val="none" w:sz="0" w:space="0" w:color="auto"/>
        <w:bottom w:val="none" w:sz="0" w:space="0" w:color="auto"/>
        <w:right w:val="none" w:sz="0" w:space="0" w:color="auto"/>
      </w:divBdr>
    </w:div>
    <w:div w:id="934947131">
      <w:bodyDiv w:val="1"/>
      <w:marLeft w:val="0"/>
      <w:marRight w:val="0"/>
      <w:marTop w:val="0"/>
      <w:marBottom w:val="0"/>
      <w:divBdr>
        <w:top w:val="none" w:sz="0" w:space="0" w:color="auto"/>
        <w:left w:val="none" w:sz="0" w:space="0" w:color="auto"/>
        <w:bottom w:val="none" w:sz="0" w:space="0" w:color="auto"/>
        <w:right w:val="none" w:sz="0" w:space="0" w:color="auto"/>
      </w:divBdr>
    </w:div>
    <w:div w:id="937835264">
      <w:bodyDiv w:val="1"/>
      <w:marLeft w:val="0"/>
      <w:marRight w:val="0"/>
      <w:marTop w:val="0"/>
      <w:marBottom w:val="0"/>
      <w:divBdr>
        <w:top w:val="none" w:sz="0" w:space="0" w:color="auto"/>
        <w:left w:val="none" w:sz="0" w:space="0" w:color="auto"/>
        <w:bottom w:val="none" w:sz="0" w:space="0" w:color="auto"/>
        <w:right w:val="none" w:sz="0" w:space="0" w:color="auto"/>
      </w:divBdr>
    </w:div>
    <w:div w:id="938217419">
      <w:bodyDiv w:val="1"/>
      <w:marLeft w:val="0"/>
      <w:marRight w:val="0"/>
      <w:marTop w:val="0"/>
      <w:marBottom w:val="0"/>
      <w:divBdr>
        <w:top w:val="none" w:sz="0" w:space="0" w:color="auto"/>
        <w:left w:val="none" w:sz="0" w:space="0" w:color="auto"/>
        <w:bottom w:val="none" w:sz="0" w:space="0" w:color="auto"/>
        <w:right w:val="none" w:sz="0" w:space="0" w:color="auto"/>
      </w:divBdr>
    </w:div>
    <w:div w:id="941839321">
      <w:bodyDiv w:val="1"/>
      <w:marLeft w:val="0"/>
      <w:marRight w:val="0"/>
      <w:marTop w:val="0"/>
      <w:marBottom w:val="0"/>
      <w:divBdr>
        <w:top w:val="none" w:sz="0" w:space="0" w:color="auto"/>
        <w:left w:val="none" w:sz="0" w:space="0" w:color="auto"/>
        <w:bottom w:val="none" w:sz="0" w:space="0" w:color="auto"/>
        <w:right w:val="none" w:sz="0" w:space="0" w:color="auto"/>
      </w:divBdr>
    </w:div>
    <w:div w:id="959261488">
      <w:bodyDiv w:val="1"/>
      <w:marLeft w:val="0"/>
      <w:marRight w:val="0"/>
      <w:marTop w:val="0"/>
      <w:marBottom w:val="0"/>
      <w:divBdr>
        <w:top w:val="none" w:sz="0" w:space="0" w:color="auto"/>
        <w:left w:val="none" w:sz="0" w:space="0" w:color="auto"/>
        <w:bottom w:val="none" w:sz="0" w:space="0" w:color="auto"/>
        <w:right w:val="none" w:sz="0" w:space="0" w:color="auto"/>
      </w:divBdr>
    </w:div>
    <w:div w:id="967273036">
      <w:bodyDiv w:val="1"/>
      <w:marLeft w:val="0"/>
      <w:marRight w:val="0"/>
      <w:marTop w:val="0"/>
      <w:marBottom w:val="0"/>
      <w:divBdr>
        <w:top w:val="none" w:sz="0" w:space="0" w:color="auto"/>
        <w:left w:val="none" w:sz="0" w:space="0" w:color="auto"/>
        <w:bottom w:val="none" w:sz="0" w:space="0" w:color="auto"/>
        <w:right w:val="none" w:sz="0" w:space="0" w:color="auto"/>
      </w:divBdr>
    </w:div>
    <w:div w:id="967665233">
      <w:bodyDiv w:val="1"/>
      <w:marLeft w:val="0"/>
      <w:marRight w:val="0"/>
      <w:marTop w:val="0"/>
      <w:marBottom w:val="0"/>
      <w:divBdr>
        <w:top w:val="none" w:sz="0" w:space="0" w:color="auto"/>
        <w:left w:val="none" w:sz="0" w:space="0" w:color="auto"/>
        <w:bottom w:val="none" w:sz="0" w:space="0" w:color="auto"/>
        <w:right w:val="none" w:sz="0" w:space="0" w:color="auto"/>
      </w:divBdr>
    </w:div>
    <w:div w:id="972178203">
      <w:bodyDiv w:val="1"/>
      <w:marLeft w:val="0"/>
      <w:marRight w:val="0"/>
      <w:marTop w:val="0"/>
      <w:marBottom w:val="0"/>
      <w:divBdr>
        <w:top w:val="none" w:sz="0" w:space="0" w:color="auto"/>
        <w:left w:val="none" w:sz="0" w:space="0" w:color="auto"/>
        <w:bottom w:val="none" w:sz="0" w:space="0" w:color="auto"/>
        <w:right w:val="none" w:sz="0" w:space="0" w:color="auto"/>
      </w:divBdr>
    </w:div>
    <w:div w:id="976181871">
      <w:bodyDiv w:val="1"/>
      <w:marLeft w:val="0"/>
      <w:marRight w:val="0"/>
      <w:marTop w:val="0"/>
      <w:marBottom w:val="0"/>
      <w:divBdr>
        <w:top w:val="none" w:sz="0" w:space="0" w:color="auto"/>
        <w:left w:val="none" w:sz="0" w:space="0" w:color="auto"/>
        <w:bottom w:val="none" w:sz="0" w:space="0" w:color="auto"/>
        <w:right w:val="none" w:sz="0" w:space="0" w:color="auto"/>
      </w:divBdr>
    </w:div>
    <w:div w:id="980768966">
      <w:bodyDiv w:val="1"/>
      <w:marLeft w:val="0"/>
      <w:marRight w:val="0"/>
      <w:marTop w:val="0"/>
      <w:marBottom w:val="0"/>
      <w:divBdr>
        <w:top w:val="none" w:sz="0" w:space="0" w:color="auto"/>
        <w:left w:val="none" w:sz="0" w:space="0" w:color="auto"/>
        <w:bottom w:val="none" w:sz="0" w:space="0" w:color="auto"/>
        <w:right w:val="none" w:sz="0" w:space="0" w:color="auto"/>
      </w:divBdr>
    </w:div>
    <w:div w:id="981615896">
      <w:bodyDiv w:val="1"/>
      <w:marLeft w:val="0"/>
      <w:marRight w:val="0"/>
      <w:marTop w:val="0"/>
      <w:marBottom w:val="0"/>
      <w:divBdr>
        <w:top w:val="none" w:sz="0" w:space="0" w:color="auto"/>
        <w:left w:val="none" w:sz="0" w:space="0" w:color="auto"/>
        <w:bottom w:val="none" w:sz="0" w:space="0" w:color="auto"/>
        <w:right w:val="none" w:sz="0" w:space="0" w:color="auto"/>
      </w:divBdr>
    </w:div>
    <w:div w:id="982270659">
      <w:bodyDiv w:val="1"/>
      <w:marLeft w:val="0"/>
      <w:marRight w:val="0"/>
      <w:marTop w:val="0"/>
      <w:marBottom w:val="0"/>
      <w:divBdr>
        <w:top w:val="none" w:sz="0" w:space="0" w:color="auto"/>
        <w:left w:val="none" w:sz="0" w:space="0" w:color="auto"/>
        <w:bottom w:val="none" w:sz="0" w:space="0" w:color="auto"/>
        <w:right w:val="none" w:sz="0" w:space="0" w:color="auto"/>
      </w:divBdr>
    </w:div>
    <w:div w:id="986591517">
      <w:bodyDiv w:val="1"/>
      <w:marLeft w:val="0"/>
      <w:marRight w:val="0"/>
      <w:marTop w:val="0"/>
      <w:marBottom w:val="0"/>
      <w:divBdr>
        <w:top w:val="none" w:sz="0" w:space="0" w:color="auto"/>
        <w:left w:val="none" w:sz="0" w:space="0" w:color="auto"/>
        <w:bottom w:val="none" w:sz="0" w:space="0" w:color="auto"/>
        <w:right w:val="none" w:sz="0" w:space="0" w:color="auto"/>
      </w:divBdr>
    </w:div>
    <w:div w:id="987590316">
      <w:bodyDiv w:val="1"/>
      <w:marLeft w:val="0"/>
      <w:marRight w:val="0"/>
      <w:marTop w:val="0"/>
      <w:marBottom w:val="0"/>
      <w:divBdr>
        <w:top w:val="none" w:sz="0" w:space="0" w:color="auto"/>
        <w:left w:val="none" w:sz="0" w:space="0" w:color="auto"/>
        <w:bottom w:val="none" w:sz="0" w:space="0" w:color="auto"/>
        <w:right w:val="none" w:sz="0" w:space="0" w:color="auto"/>
      </w:divBdr>
    </w:div>
    <w:div w:id="990720046">
      <w:bodyDiv w:val="1"/>
      <w:marLeft w:val="0"/>
      <w:marRight w:val="0"/>
      <w:marTop w:val="0"/>
      <w:marBottom w:val="0"/>
      <w:divBdr>
        <w:top w:val="none" w:sz="0" w:space="0" w:color="auto"/>
        <w:left w:val="none" w:sz="0" w:space="0" w:color="auto"/>
        <w:bottom w:val="none" w:sz="0" w:space="0" w:color="auto"/>
        <w:right w:val="none" w:sz="0" w:space="0" w:color="auto"/>
      </w:divBdr>
    </w:div>
    <w:div w:id="1008870909">
      <w:bodyDiv w:val="1"/>
      <w:marLeft w:val="0"/>
      <w:marRight w:val="0"/>
      <w:marTop w:val="0"/>
      <w:marBottom w:val="0"/>
      <w:divBdr>
        <w:top w:val="none" w:sz="0" w:space="0" w:color="auto"/>
        <w:left w:val="none" w:sz="0" w:space="0" w:color="auto"/>
        <w:bottom w:val="none" w:sz="0" w:space="0" w:color="auto"/>
        <w:right w:val="none" w:sz="0" w:space="0" w:color="auto"/>
      </w:divBdr>
    </w:div>
    <w:div w:id="1010641329">
      <w:bodyDiv w:val="1"/>
      <w:marLeft w:val="0"/>
      <w:marRight w:val="0"/>
      <w:marTop w:val="0"/>
      <w:marBottom w:val="0"/>
      <w:divBdr>
        <w:top w:val="none" w:sz="0" w:space="0" w:color="auto"/>
        <w:left w:val="none" w:sz="0" w:space="0" w:color="auto"/>
        <w:bottom w:val="none" w:sz="0" w:space="0" w:color="auto"/>
        <w:right w:val="none" w:sz="0" w:space="0" w:color="auto"/>
      </w:divBdr>
    </w:div>
    <w:div w:id="1013461466">
      <w:bodyDiv w:val="1"/>
      <w:marLeft w:val="0"/>
      <w:marRight w:val="0"/>
      <w:marTop w:val="0"/>
      <w:marBottom w:val="0"/>
      <w:divBdr>
        <w:top w:val="none" w:sz="0" w:space="0" w:color="auto"/>
        <w:left w:val="none" w:sz="0" w:space="0" w:color="auto"/>
        <w:bottom w:val="none" w:sz="0" w:space="0" w:color="auto"/>
        <w:right w:val="none" w:sz="0" w:space="0" w:color="auto"/>
      </w:divBdr>
    </w:div>
    <w:div w:id="1015113455">
      <w:bodyDiv w:val="1"/>
      <w:marLeft w:val="0"/>
      <w:marRight w:val="0"/>
      <w:marTop w:val="0"/>
      <w:marBottom w:val="0"/>
      <w:divBdr>
        <w:top w:val="none" w:sz="0" w:space="0" w:color="auto"/>
        <w:left w:val="none" w:sz="0" w:space="0" w:color="auto"/>
        <w:bottom w:val="none" w:sz="0" w:space="0" w:color="auto"/>
        <w:right w:val="none" w:sz="0" w:space="0" w:color="auto"/>
      </w:divBdr>
    </w:div>
    <w:div w:id="1017079145">
      <w:bodyDiv w:val="1"/>
      <w:marLeft w:val="0"/>
      <w:marRight w:val="0"/>
      <w:marTop w:val="0"/>
      <w:marBottom w:val="0"/>
      <w:divBdr>
        <w:top w:val="none" w:sz="0" w:space="0" w:color="auto"/>
        <w:left w:val="none" w:sz="0" w:space="0" w:color="auto"/>
        <w:bottom w:val="none" w:sz="0" w:space="0" w:color="auto"/>
        <w:right w:val="none" w:sz="0" w:space="0" w:color="auto"/>
      </w:divBdr>
    </w:div>
    <w:div w:id="1023558659">
      <w:bodyDiv w:val="1"/>
      <w:marLeft w:val="0"/>
      <w:marRight w:val="0"/>
      <w:marTop w:val="0"/>
      <w:marBottom w:val="0"/>
      <w:divBdr>
        <w:top w:val="none" w:sz="0" w:space="0" w:color="auto"/>
        <w:left w:val="none" w:sz="0" w:space="0" w:color="auto"/>
        <w:bottom w:val="none" w:sz="0" w:space="0" w:color="auto"/>
        <w:right w:val="none" w:sz="0" w:space="0" w:color="auto"/>
      </w:divBdr>
    </w:div>
    <w:div w:id="1035500387">
      <w:bodyDiv w:val="1"/>
      <w:marLeft w:val="0"/>
      <w:marRight w:val="0"/>
      <w:marTop w:val="0"/>
      <w:marBottom w:val="0"/>
      <w:divBdr>
        <w:top w:val="none" w:sz="0" w:space="0" w:color="auto"/>
        <w:left w:val="none" w:sz="0" w:space="0" w:color="auto"/>
        <w:bottom w:val="none" w:sz="0" w:space="0" w:color="auto"/>
        <w:right w:val="none" w:sz="0" w:space="0" w:color="auto"/>
      </w:divBdr>
    </w:div>
    <w:div w:id="1041899480">
      <w:bodyDiv w:val="1"/>
      <w:marLeft w:val="0"/>
      <w:marRight w:val="0"/>
      <w:marTop w:val="0"/>
      <w:marBottom w:val="0"/>
      <w:divBdr>
        <w:top w:val="none" w:sz="0" w:space="0" w:color="auto"/>
        <w:left w:val="none" w:sz="0" w:space="0" w:color="auto"/>
        <w:bottom w:val="none" w:sz="0" w:space="0" w:color="auto"/>
        <w:right w:val="none" w:sz="0" w:space="0" w:color="auto"/>
      </w:divBdr>
    </w:div>
    <w:div w:id="1065761701">
      <w:bodyDiv w:val="1"/>
      <w:marLeft w:val="0"/>
      <w:marRight w:val="0"/>
      <w:marTop w:val="0"/>
      <w:marBottom w:val="0"/>
      <w:divBdr>
        <w:top w:val="none" w:sz="0" w:space="0" w:color="auto"/>
        <w:left w:val="none" w:sz="0" w:space="0" w:color="auto"/>
        <w:bottom w:val="none" w:sz="0" w:space="0" w:color="auto"/>
        <w:right w:val="none" w:sz="0" w:space="0" w:color="auto"/>
      </w:divBdr>
    </w:div>
    <w:div w:id="1084297061">
      <w:bodyDiv w:val="1"/>
      <w:marLeft w:val="0"/>
      <w:marRight w:val="0"/>
      <w:marTop w:val="0"/>
      <w:marBottom w:val="0"/>
      <w:divBdr>
        <w:top w:val="none" w:sz="0" w:space="0" w:color="auto"/>
        <w:left w:val="none" w:sz="0" w:space="0" w:color="auto"/>
        <w:bottom w:val="none" w:sz="0" w:space="0" w:color="auto"/>
        <w:right w:val="none" w:sz="0" w:space="0" w:color="auto"/>
      </w:divBdr>
    </w:div>
    <w:div w:id="1088842416">
      <w:bodyDiv w:val="1"/>
      <w:marLeft w:val="0"/>
      <w:marRight w:val="0"/>
      <w:marTop w:val="0"/>
      <w:marBottom w:val="0"/>
      <w:divBdr>
        <w:top w:val="none" w:sz="0" w:space="0" w:color="auto"/>
        <w:left w:val="none" w:sz="0" w:space="0" w:color="auto"/>
        <w:bottom w:val="none" w:sz="0" w:space="0" w:color="auto"/>
        <w:right w:val="none" w:sz="0" w:space="0" w:color="auto"/>
      </w:divBdr>
    </w:div>
    <w:div w:id="1100029253">
      <w:bodyDiv w:val="1"/>
      <w:marLeft w:val="0"/>
      <w:marRight w:val="0"/>
      <w:marTop w:val="0"/>
      <w:marBottom w:val="0"/>
      <w:divBdr>
        <w:top w:val="none" w:sz="0" w:space="0" w:color="auto"/>
        <w:left w:val="none" w:sz="0" w:space="0" w:color="auto"/>
        <w:bottom w:val="none" w:sz="0" w:space="0" w:color="auto"/>
        <w:right w:val="none" w:sz="0" w:space="0" w:color="auto"/>
      </w:divBdr>
    </w:div>
    <w:div w:id="1112436338">
      <w:bodyDiv w:val="1"/>
      <w:marLeft w:val="0"/>
      <w:marRight w:val="0"/>
      <w:marTop w:val="0"/>
      <w:marBottom w:val="0"/>
      <w:divBdr>
        <w:top w:val="none" w:sz="0" w:space="0" w:color="auto"/>
        <w:left w:val="none" w:sz="0" w:space="0" w:color="auto"/>
        <w:bottom w:val="none" w:sz="0" w:space="0" w:color="auto"/>
        <w:right w:val="none" w:sz="0" w:space="0" w:color="auto"/>
      </w:divBdr>
    </w:div>
    <w:div w:id="1129975892">
      <w:bodyDiv w:val="1"/>
      <w:marLeft w:val="0"/>
      <w:marRight w:val="0"/>
      <w:marTop w:val="0"/>
      <w:marBottom w:val="0"/>
      <w:divBdr>
        <w:top w:val="none" w:sz="0" w:space="0" w:color="auto"/>
        <w:left w:val="none" w:sz="0" w:space="0" w:color="auto"/>
        <w:bottom w:val="none" w:sz="0" w:space="0" w:color="auto"/>
        <w:right w:val="none" w:sz="0" w:space="0" w:color="auto"/>
      </w:divBdr>
    </w:div>
    <w:div w:id="1133064576">
      <w:bodyDiv w:val="1"/>
      <w:marLeft w:val="0"/>
      <w:marRight w:val="0"/>
      <w:marTop w:val="0"/>
      <w:marBottom w:val="0"/>
      <w:divBdr>
        <w:top w:val="none" w:sz="0" w:space="0" w:color="auto"/>
        <w:left w:val="none" w:sz="0" w:space="0" w:color="auto"/>
        <w:bottom w:val="none" w:sz="0" w:space="0" w:color="auto"/>
        <w:right w:val="none" w:sz="0" w:space="0" w:color="auto"/>
      </w:divBdr>
    </w:div>
    <w:div w:id="1137455988">
      <w:bodyDiv w:val="1"/>
      <w:marLeft w:val="0"/>
      <w:marRight w:val="0"/>
      <w:marTop w:val="0"/>
      <w:marBottom w:val="0"/>
      <w:divBdr>
        <w:top w:val="none" w:sz="0" w:space="0" w:color="auto"/>
        <w:left w:val="none" w:sz="0" w:space="0" w:color="auto"/>
        <w:bottom w:val="none" w:sz="0" w:space="0" w:color="auto"/>
        <w:right w:val="none" w:sz="0" w:space="0" w:color="auto"/>
      </w:divBdr>
    </w:div>
    <w:div w:id="1140727244">
      <w:bodyDiv w:val="1"/>
      <w:marLeft w:val="0"/>
      <w:marRight w:val="0"/>
      <w:marTop w:val="0"/>
      <w:marBottom w:val="0"/>
      <w:divBdr>
        <w:top w:val="none" w:sz="0" w:space="0" w:color="auto"/>
        <w:left w:val="none" w:sz="0" w:space="0" w:color="auto"/>
        <w:bottom w:val="none" w:sz="0" w:space="0" w:color="auto"/>
        <w:right w:val="none" w:sz="0" w:space="0" w:color="auto"/>
      </w:divBdr>
    </w:div>
    <w:div w:id="1150707197">
      <w:bodyDiv w:val="1"/>
      <w:marLeft w:val="0"/>
      <w:marRight w:val="0"/>
      <w:marTop w:val="0"/>
      <w:marBottom w:val="0"/>
      <w:divBdr>
        <w:top w:val="none" w:sz="0" w:space="0" w:color="auto"/>
        <w:left w:val="none" w:sz="0" w:space="0" w:color="auto"/>
        <w:bottom w:val="none" w:sz="0" w:space="0" w:color="auto"/>
        <w:right w:val="none" w:sz="0" w:space="0" w:color="auto"/>
      </w:divBdr>
    </w:div>
    <w:div w:id="1153059572">
      <w:bodyDiv w:val="1"/>
      <w:marLeft w:val="0"/>
      <w:marRight w:val="0"/>
      <w:marTop w:val="0"/>
      <w:marBottom w:val="0"/>
      <w:divBdr>
        <w:top w:val="none" w:sz="0" w:space="0" w:color="auto"/>
        <w:left w:val="none" w:sz="0" w:space="0" w:color="auto"/>
        <w:bottom w:val="none" w:sz="0" w:space="0" w:color="auto"/>
        <w:right w:val="none" w:sz="0" w:space="0" w:color="auto"/>
      </w:divBdr>
    </w:div>
    <w:div w:id="1155141800">
      <w:bodyDiv w:val="1"/>
      <w:marLeft w:val="0"/>
      <w:marRight w:val="0"/>
      <w:marTop w:val="0"/>
      <w:marBottom w:val="0"/>
      <w:divBdr>
        <w:top w:val="none" w:sz="0" w:space="0" w:color="auto"/>
        <w:left w:val="none" w:sz="0" w:space="0" w:color="auto"/>
        <w:bottom w:val="none" w:sz="0" w:space="0" w:color="auto"/>
        <w:right w:val="none" w:sz="0" w:space="0" w:color="auto"/>
      </w:divBdr>
    </w:div>
    <w:div w:id="1155296947">
      <w:bodyDiv w:val="1"/>
      <w:marLeft w:val="0"/>
      <w:marRight w:val="0"/>
      <w:marTop w:val="0"/>
      <w:marBottom w:val="0"/>
      <w:divBdr>
        <w:top w:val="none" w:sz="0" w:space="0" w:color="auto"/>
        <w:left w:val="none" w:sz="0" w:space="0" w:color="auto"/>
        <w:bottom w:val="none" w:sz="0" w:space="0" w:color="auto"/>
        <w:right w:val="none" w:sz="0" w:space="0" w:color="auto"/>
      </w:divBdr>
    </w:div>
    <w:div w:id="1155873935">
      <w:bodyDiv w:val="1"/>
      <w:marLeft w:val="0"/>
      <w:marRight w:val="0"/>
      <w:marTop w:val="0"/>
      <w:marBottom w:val="0"/>
      <w:divBdr>
        <w:top w:val="none" w:sz="0" w:space="0" w:color="auto"/>
        <w:left w:val="none" w:sz="0" w:space="0" w:color="auto"/>
        <w:bottom w:val="none" w:sz="0" w:space="0" w:color="auto"/>
        <w:right w:val="none" w:sz="0" w:space="0" w:color="auto"/>
      </w:divBdr>
    </w:div>
    <w:div w:id="1163275164">
      <w:bodyDiv w:val="1"/>
      <w:marLeft w:val="0"/>
      <w:marRight w:val="0"/>
      <w:marTop w:val="0"/>
      <w:marBottom w:val="0"/>
      <w:divBdr>
        <w:top w:val="none" w:sz="0" w:space="0" w:color="auto"/>
        <w:left w:val="none" w:sz="0" w:space="0" w:color="auto"/>
        <w:bottom w:val="none" w:sz="0" w:space="0" w:color="auto"/>
        <w:right w:val="none" w:sz="0" w:space="0" w:color="auto"/>
      </w:divBdr>
    </w:div>
    <w:div w:id="1165434120">
      <w:bodyDiv w:val="1"/>
      <w:marLeft w:val="0"/>
      <w:marRight w:val="0"/>
      <w:marTop w:val="0"/>
      <w:marBottom w:val="0"/>
      <w:divBdr>
        <w:top w:val="none" w:sz="0" w:space="0" w:color="auto"/>
        <w:left w:val="none" w:sz="0" w:space="0" w:color="auto"/>
        <w:bottom w:val="none" w:sz="0" w:space="0" w:color="auto"/>
        <w:right w:val="none" w:sz="0" w:space="0" w:color="auto"/>
      </w:divBdr>
    </w:div>
    <w:div w:id="1171339513">
      <w:bodyDiv w:val="1"/>
      <w:marLeft w:val="0"/>
      <w:marRight w:val="0"/>
      <w:marTop w:val="0"/>
      <w:marBottom w:val="0"/>
      <w:divBdr>
        <w:top w:val="none" w:sz="0" w:space="0" w:color="auto"/>
        <w:left w:val="none" w:sz="0" w:space="0" w:color="auto"/>
        <w:bottom w:val="none" w:sz="0" w:space="0" w:color="auto"/>
        <w:right w:val="none" w:sz="0" w:space="0" w:color="auto"/>
      </w:divBdr>
    </w:div>
    <w:div w:id="1195923219">
      <w:bodyDiv w:val="1"/>
      <w:marLeft w:val="0"/>
      <w:marRight w:val="0"/>
      <w:marTop w:val="0"/>
      <w:marBottom w:val="0"/>
      <w:divBdr>
        <w:top w:val="none" w:sz="0" w:space="0" w:color="auto"/>
        <w:left w:val="none" w:sz="0" w:space="0" w:color="auto"/>
        <w:bottom w:val="none" w:sz="0" w:space="0" w:color="auto"/>
        <w:right w:val="none" w:sz="0" w:space="0" w:color="auto"/>
      </w:divBdr>
    </w:div>
    <w:div w:id="1198004543">
      <w:bodyDiv w:val="1"/>
      <w:marLeft w:val="0"/>
      <w:marRight w:val="0"/>
      <w:marTop w:val="0"/>
      <w:marBottom w:val="0"/>
      <w:divBdr>
        <w:top w:val="none" w:sz="0" w:space="0" w:color="auto"/>
        <w:left w:val="none" w:sz="0" w:space="0" w:color="auto"/>
        <w:bottom w:val="none" w:sz="0" w:space="0" w:color="auto"/>
        <w:right w:val="none" w:sz="0" w:space="0" w:color="auto"/>
      </w:divBdr>
    </w:div>
    <w:div w:id="1204248437">
      <w:bodyDiv w:val="1"/>
      <w:marLeft w:val="0"/>
      <w:marRight w:val="0"/>
      <w:marTop w:val="0"/>
      <w:marBottom w:val="0"/>
      <w:divBdr>
        <w:top w:val="none" w:sz="0" w:space="0" w:color="auto"/>
        <w:left w:val="none" w:sz="0" w:space="0" w:color="auto"/>
        <w:bottom w:val="none" w:sz="0" w:space="0" w:color="auto"/>
        <w:right w:val="none" w:sz="0" w:space="0" w:color="auto"/>
      </w:divBdr>
    </w:div>
    <w:div w:id="1205412152">
      <w:bodyDiv w:val="1"/>
      <w:marLeft w:val="0"/>
      <w:marRight w:val="0"/>
      <w:marTop w:val="0"/>
      <w:marBottom w:val="0"/>
      <w:divBdr>
        <w:top w:val="none" w:sz="0" w:space="0" w:color="auto"/>
        <w:left w:val="none" w:sz="0" w:space="0" w:color="auto"/>
        <w:bottom w:val="none" w:sz="0" w:space="0" w:color="auto"/>
        <w:right w:val="none" w:sz="0" w:space="0" w:color="auto"/>
      </w:divBdr>
    </w:div>
    <w:div w:id="1205827172">
      <w:bodyDiv w:val="1"/>
      <w:marLeft w:val="0"/>
      <w:marRight w:val="0"/>
      <w:marTop w:val="0"/>
      <w:marBottom w:val="0"/>
      <w:divBdr>
        <w:top w:val="none" w:sz="0" w:space="0" w:color="auto"/>
        <w:left w:val="none" w:sz="0" w:space="0" w:color="auto"/>
        <w:bottom w:val="none" w:sz="0" w:space="0" w:color="auto"/>
        <w:right w:val="none" w:sz="0" w:space="0" w:color="auto"/>
      </w:divBdr>
    </w:div>
    <w:div w:id="1206334315">
      <w:bodyDiv w:val="1"/>
      <w:marLeft w:val="0"/>
      <w:marRight w:val="0"/>
      <w:marTop w:val="0"/>
      <w:marBottom w:val="0"/>
      <w:divBdr>
        <w:top w:val="none" w:sz="0" w:space="0" w:color="auto"/>
        <w:left w:val="none" w:sz="0" w:space="0" w:color="auto"/>
        <w:bottom w:val="none" w:sz="0" w:space="0" w:color="auto"/>
        <w:right w:val="none" w:sz="0" w:space="0" w:color="auto"/>
      </w:divBdr>
    </w:div>
    <w:div w:id="1206411099">
      <w:bodyDiv w:val="1"/>
      <w:marLeft w:val="0"/>
      <w:marRight w:val="0"/>
      <w:marTop w:val="0"/>
      <w:marBottom w:val="0"/>
      <w:divBdr>
        <w:top w:val="none" w:sz="0" w:space="0" w:color="auto"/>
        <w:left w:val="none" w:sz="0" w:space="0" w:color="auto"/>
        <w:bottom w:val="none" w:sz="0" w:space="0" w:color="auto"/>
        <w:right w:val="none" w:sz="0" w:space="0" w:color="auto"/>
      </w:divBdr>
    </w:div>
    <w:div w:id="1208688040">
      <w:bodyDiv w:val="1"/>
      <w:marLeft w:val="0"/>
      <w:marRight w:val="0"/>
      <w:marTop w:val="0"/>
      <w:marBottom w:val="0"/>
      <w:divBdr>
        <w:top w:val="none" w:sz="0" w:space="0" w:color="auto"/>
        <w:left w:val="none" w:sz="0" w:space="0" w:color="auto"/>
        <w:bottom w:val="none" w:sz="0" w:space="0" w:color="auto"/>
        <w:right w:val="none" w:sz="0" w:space="0" w:color="auto"/>
      </w:divBdr>
    </w:div>
    <w:div w:id="1209492811">
      <w:bodyDiv w:val="1"/>
      <w:marLeft w:val="0"/>
      <w:marRight w:val="0"/>
      <w:marTop w:val="0"/>
      <w:marBottom w:val="0"/>
      <w:divBdr>
        <w:top w:val="none" w:sz="0" w:space="0" w:color="auto"/>
        <w:left w:val="none" w:sz="0" w:space="0" w:color="auto"/>
        <w:bottom w:val="none" w:sz="0" w:space="0" w:color="auto"/>
        <w:right w:val="none" w:sz="0" w:space="0" w:color="auto"/>
      </w:divBdr>
    </w:div>
    <w:div w:id="1215432877">
      <w:bodyDiv w:val="1"/>
      <w:marLeft w:val="0"/>
      <w:marRight w:val="0"/>
      <w:marTop w:val="0"/>
      <w:marBottom w:val="0"/>
      <w:divBdr>
        <w:top w:val="none" w:sz="0" w:space="0" w:color="auto"/>
        <w:left w:val="none" w:sz="0" w:space="0" w:color="auto"/>
        <w:bottom w:val="none" w:sz="0" w:space="0" w:color="auto"/>
        <w:right w:val="none" w:sz="0" w:space="0" w:color="auto"/>
      </w:divBdr>
    </w:div>
    <w:div w:id="1217278947">
      <w:bodyDiv w:val="1"/>
      <w:marLeft w:val="0"/>
      <w:marRight w:val="0"/>
      <w:marTop w:val="0"/>
      <w:marBottom w:val="0"/>
      <w:divBdr>
        <w:top w:val="none" w:sz="0" w:space="0" w:color="auto"/>
        <w:left w:val="none" w:sz="0" w:space="0" w:color="auto"/>
        <w:bottom w:val="none" w:sz="0" w:space="0" w:color="auto"/>
        <w:right w:val="none" w:sz="0" w:space="0" w:color="auto"/>
      </w:divBdr>
    </w:div>
    <w:div w:id="1221864702">
      <w:bodyDiv w:val="1"/>
      <w:marLeft w:val="0"/>
      <w:marRight w:val="0"/>
      <w:marTop w:val="0"/>
      <w:marBottom w:val="0"/>
      <w:divBdr>
        <w:top w:val="none" w:sz="0" w:space="0" w:color="auto"/>
        <w:left w:val="none" w:sz="0" w:space="0" w:color="auto"/>
        <w:bottom w:val="none" w:sz="0" w:space="0" w:color="auto"/>
        <w:right w:val="none" w:sz="0" w:space="0" w:color="auto"/>
      </w:divBdr>
    </w:div>
    <w:div w:id="1240599443">
      <w:bodyDiv w:val="1"/>
      <w:marLeft w:val="0"/>
      <w:marRight w:val="0"/>
      <w:marTop w:val="0"/>
      <w:marBottom w:val="0"/>
      <w:divBdr>
        <w:top w:val="none" w:sz="0" w:space="0" w:color="auto"/>
        <w:left w:val="none" w:sz="0" w:space="0" w:color="auto"/>
        <w:bottom w:val="none" w:sz="0" w:space="0" w:color="auto"/>
        <w:right w:val="none" w:sz="0" w:space="0" w:color="auto"/>
      </w:divBdr>
    </w:div>
    <w:div w:id="1243220505">
      <w:bodyDiv w:val="1"/>
      <w:marLeft w:val="0"/>
      <w:marRight w:val="0"/>
      <w:marTop w:val="0"/>
      <w:marBottom w:val="0"/>
      <w:divBdr>
        <w:top w:val="none" w:sz="0" w:space="0" w:color="auto"/>
        <w:left w:val="none" w:sz="0" w:space="0" w:color="auto"/>
        <w:bottom w:val="none" w:sz="0" w:space="0" w:color="auto"/>
        <w:right w:val="none" w:sz="0" w:space="0" w:color="auto"/>
      </w:divBdr>
    </w:div>
    <w:div w:id="1244294551">
      <w:bodyDiv w:val="1"/>
      <w:marLeft w:val="0"/>
      <w:marRight w:val="0"/>
      <w:marTop w:val="0"/>
      <w:marBottom w:val="0"/>
      <w:divBdr>
        <w:top w:val="none" w:sz="0" w:space="0" w:color="auto"/>
        <w:left w:val="none" w:sz="0" w:space="0" w:color="auto"/>
        <w:bottom w:val="none" w:sz="0" w:space="0" w:color="auto"/>
        <w:right w:val="none" w:sz="0" w:space="0" w:color="auto"/>
      </w:divBdr>
    </w:div>
    <w:div w:id="1251039748">
      <w:bodyDiv w:val="1"/>
      <w:marLeft w:val="0"/>
      <w:marRight w:val="0"/>
      <w:marTop w:val="0"/>
      <w:marBottom w:val="0"/>
      <w:divBdr>
        <w:top w:val="none" w:sz="0" w:space="0" w:color="auto"/>
        <w:left w:val="none" w:sz="0" w:space="0" w:color="auto"/>
        <w:bottom w:val="none" w:sz="0" w:space="0" w:color="auto"/>
        <w:right w:val="none" w:sz="0" w:space="0" w:color="auto"/>
      </w:divBdr>
    </w:div>
    <w:div w:id="1260602498">
      <w:bodyDiv w:val="1"/>
      <w:marLeft w:val="0"/>
      <w:marRight w:val="0"/>
      <w:marTop w:val="0"/>
      <w:marBottom w:val="0"/>
      <w:divBdr>
        <w:top w:val="none" w:sz="0" w:space="0" w:color="auto"/>
        <w:left w:val="none" w:sz="0" w:space="0" w:color="auto"/>
        <w:bottom w:val="none" w:sz="0" w:space="0" w:color="auto"/>
        <w:right w:val="none" w:sz="0" w:space="0" w:color="auto"/>
      </w:divBdr>
    </w:div>
    <w:div w:id="1261645780">
      <w:bodyDiv w:val="1"/>
      <w:marLeft w:val="0"/>
      <w:marRight w:val="0"/>
      <w:marTop w:val="0"/>
      <w:marBottom w:val="0"/>
      <w:divBdr>
        <w:top w:val="none" w:sz="0" w:space="0" w:color="auto"/>
        <w:left w:val="none" w:sz="0" w:space="0" w:color="auto"/>
        <w:bottom w:val="none" w:sz="0" w:space="0" w:color="auto"/>
        <w:right w:val="none" w:sz="0" w:space="0" w:color="auto"/>
      </w:divBdr>
    </w:div>
    <w:div w:id="1263143028">
      <w:bodyDiv w:val="1"/>
      <w:marLeft w:val="0"/>
      <w:marRight w:val="0"/>
      <w:marTop w:val="0"/>
      <w:marBottom w:val="0"/>
      <w:divBdr>
        <w:top w:val="none" w:sz="0" w:space="0" w:color="auto"/>
        <w:left w:val="none" w:sz="0" w:space="0" w:color="auto"/>
        <w:bottom w:val="none" w:sz="0" w:space="0" w:color="auto"/>
        <w:right w:val="none" w:sz="0" w:space="0" w:color="auto"/>
      </w:divBdr>
    </w:div>
    <w:div w:id="1263996914">
      <w:bodyDiv w:val="1"/>
      <w:marLeft w:val="0"/>
      <w:marRight w:val="0"/>
      <w:marTop w:val="0"/>
      <w:marBottom w:val="0"/>
      <w:divBdr>
        <w:top w:val="none" w:sz="0" w:space="0" w:color="auto"/>
        <w:left w:val="none" w:sz="0" w:space="0" w:color="auto"/>
        <w:bottom w:val="none" w:sz="0" w:space="0" w:color="auto"/>
        <w:right w:val="none" w:sz="0" w:space="0" w:color="auto"/>
      </w:divBdr>
    </w:div>
    <w:div w:id="1265264059">
      <w:bodyDiv w:val="1"/>
      <w:marLeft w:val="0"/>
      <w:marRight w:val="0"/>
      <w:marTop w:val="0"/>
      <w:marBottom w:val="0"/>
      <w:divBdr>
        <w:top w:val="none" w:sz="0" w:space="0" w:color="auto"/>
        <w:left w:val="none" w:sz="0" w:space="0" w:color="auto"/>
        <w:bottom w:val="none" w:sz="0" w:space="0" w:color="auto"/>
        <w:right w:val="none" w:sz="0" w:space="0" w:color="auto"/>
      </w:divBdr>
    </w:div>
    <w:div w:id="1267033726">
      <w:bodyDiv w:val="1"/>
      <w:marLeft w:val="0"/>
      <w:marRight w:val="0"/>
      <w:marTop w:val="0"/>
      <w:marBottom w:val="0"/>
      <w:divBdr>
        <w:top w:val="none" w:sz="0" w:space="0" w:color="auto"/>
        <w:left w:val="none" w:sz="0" w:space="0" w:color="auto"/>
        <w:bottom w:val="none" w:sz="0" w:space="0" w:color="auto"/>
        <w:right w:val="none" w:sz="0" w:space="0" w:color="auto"/>
      </w:divBdr>
    </w:div>
    <w:div w:id="1274706131">
      <w:bodyDiv w:val="1"/>
      <w:marLeft w:val="0"/>
      <w:marRight w:val="0"/>
      <w:marTop w:val="0"/>
      <w:marBottom w:val="0"/>
      <w:divBdr>
        <w:top w:val="none" w:sz="0" w:space="0" w:color="auto"/>
        <w:left w:val="none" w:sz="0" w:space="0" w:color="auto"/>
        <w:bottom w:val="none" w:sz="0" w:space="0" w:color="auto"/>
        <w:right w:val="none" w:sz="0" w:space="0" w:color="auto"/>
      </w:divBdr>
    </w:div>
    <w:div w:id="1276787669">
      <w:bodyDiv w:val="1"/>
      <w:marLeft w:val="0"/>
      <w:marRight w:val="0"/>
      <w:marTop w:val="0"/>
      <w:marBottom w:val="0"/>
      <w:divBdr>
        <w:top w:val="none" w:sz="0" w:space="0" w:color="auto"/>
        <w:left w:val="none" w:sz="0" w:space="0" w:color="auto"/>
        <w:bottom w:val="none" w:sz="0" w:space="0" w:color="auto"/>
        <w:right w:val="none" w:sz="0" w:space="0" w:color="auto"/>
      </w:divBdr>
    </w:div>
    <w:div w:id="1278678268">
      <w:bodyDiv w:val="1"/>
      <w:marLeft w:val="0"/>
      <w:marRight w:val="0"/>
      <w:marTop w:val="0"/>
      <w:marBottom w:val="0"/>
      <w:divBdr>
        <w:top w:val="none" w:sz="0" w:space="0" w:color="auto"/>
        <w:left w:val="none" w:sz="0" w:space="0" w:color="auto"/>
        <w:bottom w:val="none" w:sz="0" w:space="0" w:color="auto"/>
        <w:right w:val="none" w:sz="0" w:space="0" w:color="auto"/>
      </w:divBdr>
    </w:div>
    <w:div w:id="1279217039">
      <w:bodyDiv w:val="1"/>
      <w:marLeft w:val="0"/>
      <w:marRight w:val="0"/>
      <w:marTop w:val="0"/>
      <w:marBottom w:val="0"/>
      <w:divBdr>
        <w:top w:val="none" w:sz="0" w:space="0" w:color="auto"/>
        <w:left w:val="none" w:sz="0" w:space="0" w:color="auto"/>
        <w:bottom w:val="none" w:sz="0" w:space="0" w:color="auto"/>
        <w:right w:val="none" w:sz="0" w:space="0" w:color="auto"/>
      </w:divBdr>
    </w:div>
    <w:div w:id="1290547186">
      <w:bodyDiv w:val="1"/>
      <w:marLeft w:val="0"/>
      <w:marRight w:val="0"/>
      <w:marTop w:val="0"/>
      <w:marBottom w:val="0"/>
      <w:divBdr>
        <w:top w:val="none" w:sz="0" w:space="0" w:color="auto"/>
        <w:left w:val="none" w:sz="0" w:space="0" w:color="auto"/>
        <w:bottom w:val="none" w:sz="0" w:space="0" w:color="auto"/>
        <w:right w:val="none" w:sz="0" w:space="0" w:color="auto"/>
      </w:divBdr>
    </w:div>
    <w:div w:id="1291204934">
      <w:bodyDiv w:val="1"/>
      <w:marLeft w:val="0"/>
      <w:marRight w:val="0"/>
      <w:marTop w:val="0"/>
      <w:marBottom w:val="0"/>
      <w:divBdr>
        <w:top w:val="none" w:sz="0" w:space="0" w:color="auto"/>
        <w:left w:val="none" w:sz="0" w:space="0" w:color="auto"/>
        <w:bottom w:val="none" w:sz="0" w:space="0" w:color="auto"/>
        <w:right w:val="none" w:sz="0" w:space="0" w:color="auto"/>
      </w:divBdr>
    </w:div>
    <w:div w:id="1295673501">
      <w:bodyDiv w:val="1"/>
      <w:marLeft w:val="0"/>
      <w:marRight w:val="0"/>
      <w:marTop w:val="0"/>
      <w:marBottom w:val="0"/>
      <w:divBdr>
        <w:top w:val="none" w:sz="0" w:space="0" w:color="auto"/>
        <w:left w:val="none" w:sz="0" w:space="0" w:color="auto"/>
        <w:bottom w:val="none" w:sz="0" w:space="0" w:color="auto"/>
        <w:right w:val="none" w:sz="0" w:space="0" w:color="auto"/>
      </w:divBdr>
    </w:div>
    <w:div w:id="1299914352">
      <w:bodyDiv w:val="1"/>
      <w:marLeft w:val="0"/>
      <w:marRight w:val="0"/>
      <w:marTop w:val="0"/>
      <w:marBottom w:val="0"/>
      <w:divBdr>
        <w:top w:val="none" w:sz="0" w:space="0" w:color="auto"/>
        <w:left w:val="none" w:sz="0" w:space="0" w:color="auto"/>
        <w:bottom w:val="none" w:sz="0" w:space="0" w:color="auto"/>
        <w:right w:val="none" w:sz="0" w:space="0" w:color="auto"/>
      </w:divBdr>
    </w:div>
    <w:div w:id="1300576730">
      <w:bodyDiv w:val="1"/>
      <w:marLeft w:val="0"/>
      <w:marRight w:val="0"/>
      <w:marTop w:val="0"/>
      <w:marBottom w:val="0"/>
      <w:divBdr>
        <w:top w:val="none" w:sz="0" w:space="0" w:color="auto"/>
        <w:left w:val="none" w:sz="0" w:space="0" w:color="auto"/>
        <w:bottom w:val="none" w:sz="0" w:space="0" w:color="auto"/>
        <w:right w:val="none" w:sz="0" w:space="0" w:color="auto"/>
      </w:divBdr>
    </w:div>
    <w:div w:id="1301304841">
      <w:bodyDiv w:val="1"/>
      <w:marLeft w:val="0"/>
      <w:marRight w:val="0"/>
      <w:marTop w:val="0"/>
      <w:marBottom w:val="0"/>
      <w:divBdr>
        <w:top w:val="none" w:sz="0" w:space="0" w:color="auto"/>
        <w:left w:val="none" w:sz="0" w:space="0" w:color="auto"/>
        <w:bottom w:val="none" w:sz="0" w:space="0" w:color="auto"/>
        <w:right w:val="none" w:sz="0" w:space="0" w:color="auto"/>
      </w:divBdr>
    </w:div>
    <w:div w:id="1333727224">
      <w:bodyDiv w:val="1"/>
      <w:marLeft w:val="0"/>
      <w:marRight w:val="0"/>
      <w:marTop w:val="0"/>
      <w:marBottom w:val="0"/>
      <w:divBdr>
        <w:top w:val="none" w:sz="0" w:space="0" w:color="auto"/>
        <w:left w:val="none" w:sz="0" w:space="0" w:color="auto"/>
        <w:bottom w:val="none" w:sz="0" w:space="0" w:color="auto"/>
        <w:right w:val="none" w:sz="0" w:space="0" w:color="auto"/>
      </w:divBdr>
    </w:div>
    <w:div w:id="1334647036">
      <w:bodyDiv w:val="1"/>
      <w:marLeft w:val="0"/>
      <w:marRight w:val="0"/>
      <w:marTop w:val="0"/>
      <w:marBottom w:val="0"/>
      <w:divBdr>
        <w:top w:val="none" w:sz="0" w:space="0" w:color="auto"/>
        <w:left w:val="none" w:sz="0" w:space="0" w:color="auto"/>
        <w:bottom w:val="none" w:sz="0" w:space="0" w:color="auto"/>
        <w:right w:val="none" w:sz="0" w:space="0" w:color="auto"/>
      </w:divBdr>
    </w:div>
    <w:div w:id="1340111606">
      <w:bodyDiv w:val="1"/>
      <w:marLeft w:val="0"/>
      <w:marRight w:val="0"/>
      <w:marTop w:val="0"/>
      <w:marBottom w:val="0"/>
      <w:divBdr>
        <w:top w:val="none" w:sz="0" w:space="0" w:color="auto"/>
        <w:left w:val="none" w:sz="0" w:space="0" w:color="auto"/>
        <w:bottom w:val="none" w:sz="0" w:space="0" w:color="auto"/>
        <w:right w:val="none" w:sz="0" w:space="0" w:color="auto"/>
      </w:divBdr>
    </w:div>
    <w:div w:id="1341085658">
      <w:bodyDiv w:val="1"/>
      <w:marLeft w:val="0"/>
      <w:marRight w:val="0"/>
      <w:marTop w:val="0"/>
      <w:marBottom w:val="0"/>
      <w:divBdr>
        <w:top w:val="none" w:sz="0" w:space="0" w:color="auto"/>
        <w:left w:val="none" w:sz="0" w:space="0" w:color="auto"/>
        <w:bottom w:val="none" w:sz="0" w:space="0" w:color="auto"/>
        <w:right w:val="none" w:sz="0" w:space="0" w:color="auto"/>
      </w:divBdr>
    </w:div>
    <w:div w:id="1341852474">
      <w:bodyDiv w:val="1"/>
      <w:marLeft w:val="0"/>
      <w:marRight w:val="0"/>
      <w:marTop w:val="0"/>
      <w:marBottom w:val="0"/>
      <w:divBdr>
        <w:top w:val="none" w:sz="0" w:space="0" w:color="auto"/>
        <w:left w:val="none" w:sz="0" w:space="0" w:color="auto"/>
        <w:bottom w:val="none" w:sz="0" w:space="0" w:color="auto"/>
        <w:right w:val="none" w:sz="0" w:space="0" w:color="auto"/>
      </w:divBdr>
    </w:div>
    <w:div w:id="1346905274">
      <w:bodyDiv w:val="1"/>
      <w:marLeft w:val="0"/>
      <w:marRight w:val="0"/>
      <w:marTop w:val="0"/>
      <w:marBottom w:val="0"/>
      <w:divBdr>
        <w:top w:val="none" w:sz="0" w:space="0" w:color="auto"/>
        <w:left w:val="none" w:sz="0" w:space="0" w:color="auto"/>
        <w:bottom w:val="none" w:sz="0" w:space="0" w:color="auto"/>
        <w:right w:val="none" w:sz="0" w:space="0" w:color="auto"/>
      </w:divBdr>
    </w:div>
    <w:div w:id="1348827521">
      <w:bodyDiv w:val="1"/>
      <w:marLeft w:val="0"/>
      <w:marRight w:val="0"/>
      <w:marTop w:val="0"/>
      <w:marBottom w:val="0"/>
      <w:divBdr>
        <w:top w:val="none" w:sz="0" w:space="0" w:color="auto"/>
        <w:left w:val="none" w:sz="0" w:space="0" w:color="auto"/>
        <w:bottom w:val="none" w:sz="0" w:space="0" w:color="auto"/>
        <w:right w:val="none" w:sz="0" w:space="0" w:color="auto"/>
      </w:divBdr>
    </w:div>
    <w:div w:id="1355961303">
      <w:bodyDiv w:val="1"/>
      <w:marLeft w:val="0"/>
      <w:marRight w:val="0"/>
      <w:marTop w:val="0"/>
      <w:marBottom w:val="0"/>
      <w:divBdr>
        <w:top w:val="none" w:sz="0" w:space="0" w:color="auto"/>
        <w:left w:val="none" w:sz="0" w:space="0" w:color="auto"/>
        <w:bottom w:val="none" w:sz="0" w:space="0" w:color="auto"/>
        <w:right w:val="none" w:sz="0" w:space="0" w:color="auto"/>
      </w:divBdr>
    </w:div>
    <w:div w:id="1358703442">
      <w:bodyDiv w:val="1"/>
      <w:marLeft w:val="0"/>
      <w:marRight w:val="0"/>
      <w:marTop w:val="0"/>
      <w:marBottom w:val="0"/>
      <w:divBdr>
        <w:top w:val="none" w:sz="0" w:space="0" w:color="auto"/>
        <w:left w:val="none" w:sz="0" w:space="0" w:color="auto"/>
        <w:bottom w:val="none" w:sz="0" w:space="0" w:color="auto"/>
        <w:right w:val="none" w:sz="0" w:space="0" w:color="auto"/>
      </w:divBdr>
    </w:div>
    <w:div w:id="1365057677">
      <w:bodyDiv w:val="1"/>
      <w:marLeft w:val="0"/>
      <w:marRight w:val="0"/>
      <w:marTop w:val="0"/>
      <w:marBottom w:val="0"/>
      <w:divBdr>
        <w:top w:val="none" w:sz="0" w:space="0" w:color="auto"/>
        <w:left w:val="none" w:sz="0" w:space="0" w:color="auto"/>
        <w:bottom w:val="none" w:sz="0" w:space="0" w:color="auto"/>
        <w:right w:val="none" w:sz="0" w:space="0" w:color="auto"/>
      </w:divBdr>
    </w:div>
    <w:div w:id="1367676832">
      <w:bodyDiv w:val="1"/>
      <w:marLeft w:val="0"/>
      <w:marRight w:val="0"/>
      <w:marTop w:val="0"/>
      <w:marBottom w:val="0"/>
      <w:divBdr>
        <w:top w:val="none" w:sz="0" w:space="0" w:color="auto"/>
        <w:left w:val="none" w:sz="0" w:space="0" w:color="auto"/>
        <w:bottom w:val="none" w:sz="0" w:space="0" w:color="auto"/>
        <w:right w:val="none" w:sz="0" w:space="0" w:color="auto"/>
      </w:divBdr>
    </w:div>
    <w:div w:id="1370229600">
      <w:bodyDiv w:val="1"/>
      <w:marLeft w:val="0"/>
      <w:marRight w:val="0"/>
      <w:marTop w:val="0"/>
      <w:marBottom w:val="0"/>
      <w:divBdr>
        <w:top w:val="none" w:sz="0" w:space="0" w:color="auto"/>
        <w:left w:val="none" w:sz="0" w:space="0" w:color="auto"/>
        <w:bottom w:val="none" w:sz="0" w:space="0" w:color="auto"/>
        <w:right w:val="none" w:sz="0" w:space="0" w:color="auto"/>
      </w:divBdr>
    </w:div>
    <w:div w:id="1378243372">
      <w:bodyDiv w:val="1"/>
      <w:marLeft w:val="0"/>
      <w:marRight w:val="0"/>
      <w:marTop w:val="0"/>
      <w:marBottom w:val="0"/>
      <w:divBdr>
        <w:top w:val="none" w:sz="0" w:space="0" w:color="auto"/>
        <w:left w:val="none" w:sz="0" w:space="0" w:color="auto"/>
        <w:bottom w:val="none" w:sz="0" w:space="0" w:color="auto"/>
        <w:right w:val="none" w:sz="0" w:space="0" w:color="auto"/>
      </w:divBdr>
    </w:div>
    <w:div w:id="1384601805">
      <w:bodyDiv w:val="1"/>
      <w:marLeft w:val="0"/>
      <w:marRight w:val="0"/>
      <w:marTop w:val="0"/>
      <w:marBottom w:val="0"/>
      <w:divBdr>
        <w:top w:val="none" w:sz="0" w:space="0" w:color="auto"/>
        <w:left w:val="none" w:sz="0" w:space="0" w:color="auto"/>
        <w:bottom w:val="none" w:sz="0" w:space="0" w:color="auto"/>
        <w:right w:val="none" w:sz="0" w:space="0" w:color="auto"/>
      </w:divBdr>
    </w:div>
    <w:div w:id="1386174425">
      <w:bodyDiv w:val="1"/>
      <w:marLeft w:val="0"/>
      <w:marRight w:val="0"/>
      <w:marTop w:val="0"/>
      <w:marBottom w:val="0"/>
      <w:divBdr>
        <w:top w:val="none" w:sz="0" w:space="0" w:color="auto"/>
        <w:left w:val="none" w:sz="0" w:space="0" w:color="auto"/>
        <w:bottom w:val="none" w:sz="0" w:space="0" w:color="auto"/>
        <w:right w:val="none" w:sz="0" w:space="0" w:color="auto"/>
      </w:divBdr>
    </w:div>
    <w:div w:id="1388798870">
      <w:bodyDiv w:val="1"/>
      <w:marLeft w:val="0"/>
      <w:marRight w:val="0"/>
      <w:marTop w:val="0"/>
      <w:marBottom w:val="0"/>
      <w:divBdr>
        <w:top w:val="none" w:sz="0" w:space="0" w:color="auto"/>
        <w:left w:val="none" w:sz="0" w:space="0" w:color="auto"/>
        <w:bottom w:val="none" w:sz="0" w:space="0" w:color="auto"/>
        <w:right w:val="none" w:sz="0" w:space="0" w:color="auto"/>
      </w:divBdr>
    </w:div>
    <w:div w:id="1395356238">
      <w:bodyDiv w:val="1"/>
      <w:marLeft w:val="0"/>
      <w:marRight w:val="0"/>
      <w:marTop w:val="0"/>
      <w:marBottom w:val="0"/>
      <w:divBdr>
        <w:top w:val="none" w:sz="0" w:space="0" w:color="auto"/>
        <w:left w:val="none" w:sz="0" w:space="0" w:color="auto"/>
        <w:bottom w:val="none" w:sz="0" w:space="0" w:color="auto"/>
        <w:right w:val="none" w:sz="0" w:space="0" w:color="auto"/>
      </w:divBdr>
    </w:div>
    <w:div w:id="1396128537">
      <w:bodyDiv w:val="1"/>
      <w:marLeft w:val="0"/>
      <w:marRight w:val="0"/>
      <w:marTop w:val="0"/>
      <w:marBottom w:val="0"/>
      <w:divBdr>
        <w:top w:val="none" w:sz="0" w:space="0" w:color="auto"/>
        <w:left w:val="none" w:sz="0" w:space="0" w:color="auto"/>
        <w:bottom w:val="none" w:sz="0" w:space="0" w:color="auto"/>
        <w:right w:val="none" w:sz="0" w:space="0" w:color="auto"/>
      </w:divBdr>
    </w:div>
    <w:div w:id="1408771912">
      <w:bodyDiv w:val="1"/>
      <w:marLeft w:val="0"/>
      <w:marRight w:val="0"/>
      <w:marTop w:val="0"/>
      <w:marBottom w:val="0"/>
      <w:divBdr>
        <w:top w:val="none" w:sz="0" w:space="0" w:color="auto"/>
        <w:left w:val="none" w:sz="0" w:space="0" w:color="auto"/>
        <w:bottom w:val="none" w:sz="0" w:space="0" w:color="auto"/>
        <w:right w:val="none" w:sz="0" w:space="0" w:color="auto"/>
      </w:divBdr>
    </w:div>
    <w:div w:id="1416318219">
      <w:bodyDiv w:val="1"/>
      <w:marLeft w:val="0"/>
      <w:marRight w:val="0"/>
      <w:marTop w:val="0"/>
      <w:marBottom w:val="0"/>
      <w:divBdr>
        <w:top w:val="none" w:sz="0" w:space="0" w:color="auto"/>
        <w:left w:val="none" w:sz="0" w:space="0" w:color="auto"/>
        <w:bottom w:val="none" w:sz="0" w:space="0" w:color="auto"/>
        <w:right w:val="none" w:sz="0" w:space="0" w:color="auto"/>
      </w:divBdr>
    </w:div>
    <w:div w:id="1417441175">
      <w:bodyDiv w:val="1"/>
      <w:marLeft w:val="0"/>
      <w:marRight w:val="0"/>
      <w:marTop w:val="0"/>
      <w:marBottom w:val="0"/>
      <w:divBdr>
        <w:top w:val="none" w:sz="0" w:space="0" w:color="auto"/>
        <w:left w:val="none" w:sz="0" w:space="0" w:color="auto"/>
        <w:bottom w:val="none" w:sz="0" w:space="0" w:color="auto"/>
        <w:right w:val="none" w:sz="0" w:space="0" w:color="auto"/>
      </w:divBdr>
    </w:div>
    <w:div w:id="1422294723">
      <w:bodyDiv w:val="1"/>
      <w:marLeft w:val="0"/>
      <w:marRight w:val="0"/>
      <w:marTop w:val="0"/>
      <w:marBottom w:val="0"/>
      <w:divBdr>
        <w:top w:val="none" w:sz="0" w:space="0" w:color="auto"/>
        <w:left w:val="none" w:sz="0" w:space="0" w:color="auto"/>
        <w:bottom w:val="none" w:sz="0" w:space="0" w:color="auto"/>
        <w:right w:val="none" w:sz="0" w:space="0" w:color="auto"/>
      </w:divBdr>
    </w:div>
    <w:div w:id="1426685014">
      <w:bodyDiv w:val="1"/>
      <w:marLeft w:val="0"/>
      <w:marRight w:val="0"/>
      <w:marTop w:val="0"/>
      <w:marBottom w:val="0"/>
      <w:divBdr>
        <w:top w:val="none" w:sz="0" w:space="0" w:color="auto"/>
        <w:left w:val="none" w:sz="0" w:space="0" w:color="auto"/>
        <w:bottom w:val="none" w:sz="0" w:space="0" w:color="auto"/>
        <w:right w:val="none" w:sz="0" w:space="0" w:color="auto"/>
      </w:divBdr>
    </w:div>
    <w:div w:id="1427577357">
      <w:bodyDiv w:val="1"/>
      <w:marLeft w:val="0"/>
      <w:marRight w:val="0"/>
      <w:marTop w:val="0"/>
      <w:marBottom w:val="0"/>
      <w:divBdr>
        <w:top w:val="none" w:sz="0" w:space="0" w:color="auto"/>
        <w:left w:val="none" w:sz="0" w:space="0" w:color="auto"/>
        <w:bottom w:val="none" w:sz="0" w:space="0" w:color="auto"/>
        <w:right w:val="none" w:sz="0" w:space="0" w:color="auto"/>
      </w:divBdr>
    </w:div>
    <w:div w:id="1430857579">
      <w:bodyDiv w:val="1"/>
      <w:marLeft w:val="0"/>
      <w:marRight w:val="0"/>
      <w:marTop w:val="0"/>
      <w:marBottom w:val="0"/>
      <w:divBdr>
        <w:top w:val="none" w:sz="0" w:space="0" w:color="auto"/>
        <w:left w:val="none" w:sz="0" w:space="0" w:color="auto"/>
        <w:bottom w:val="none" w:sz="0" w:space="0" w:color="auto"/>
        <w:right w:val="none" w:sz="0" w:space="0" w:color="auto"/>
      </w:divBdr>
    </w:div>
    <w:div w:id="1431392551">
      <w:bodyDiv w:val="1"/>
      <w:marLeft w:val="0"/>
      <w:marRight w:val="0"/>
      <w:marTop w:val="0"/>
      <w:marBottom w:val="0"/>
      <w:divBdr>
        <w:top w:val="none" w:sz="0" w:space="0" w:color="auto"/>
        <w:left w:val="none" w:sz="0" w:space="0" w:color="auto"/>
        <w:bottom w:val="none" w:sz="0" w:space="0" w:color="auto"/>
        <w:right w:val="none" w:sz="0" w:space="0" w:color="auto"/>
      </w:divBdr>
    </w:div>
    <w:div w:id="1455907239">
      <w:bodyDiv w:val="1"/>
      <w:marLeft w:val="0"/>
      <w:marRight w:val="0"/>
      <w:marTop w:val="0"/>
      <w:marBottom w:val="0"/>
      <w:divBdr>
        <w:top w:val="none" w:sz="0" w:space="0" w:color="auto"/>
        <w:left w:val="none" w:sz="0" w:space="0" w:color="auto"/>
        <w:bottom w:val="none" w:sz="0" w:space="0" w:color="auto"/>
        <w:right w:val="none" w:sz="0" w:space="0" w:color="auto"/>
      </w:divBdr>
    </w:div>
    <w:div w:id="1465658540">
      <w:bodyDiv w:val="1"/>
      <w:marLeft w:val="0"/>
      <w:marRight w:val="0"/>
      <w:marTop w:val="0"/>
      <w:marBottom w:val="0"/>
      <w:divBdr>
        <w:top w:val="none" w:sz="0" w:space="0" w:color="auto"/>
        <w:left w:val="none" w:sz="0" w:space="0" w:color="auto"/>
        <w:bottom w:val="none" w:sz="0" w:space="0" w:color="auto"/>
        <w:right w:val="none" w:sz="0" w:space="0" w:color="auto"/>
      </w:divBdr>
    </w:div>
    <w:div w:id="1466003641">
      <w:bodyDiv w:val="1"/>
      <w:marLeft w:val="0"/>
      <w:marRight w:val="0"/>
      <w:marTop w:val="0"/>
      <w:marBottom w:val="0"/>
      <w:divBdr>
        <w:top w:val="none" w:sz="0" w:space="0" w:color="auto"/>
        <w:left w:val="none" w:sz="0" w:space="0" w:color="auto"/>
        <w:bottom w:val="none" w:sz="0" w:space="0" w:color="auto"/>
        <w:right w:val="none" w:sz="0" w:space="0" w:color="auto"/>
      </w:divBdr>
    </w:div>
    <w:div w:id="1479032735">
      <w:bodyDiv w:val="1"/>
      <w:marLeft w:val="0"/>
      <w:marRight w:val="0"/>
      <w:marTop w:val="0"/>
      <w:marBottom w:val="0"/>
      <w:divBdr>
        <w:top w:val="none" w:sz="0" w:space="0" w:color="auto"/>
        <w:left w:val="none" w:sz="0" w:space="0" w:color="auto"/>
        <w:bottom w:val="none" w:sz="0" w:space="0" w:color="auto"/>
        <w:right w:val="none" w:sz="0" w:space="0" w:color="auto"/>
      </w:divBdr>
    </w:div>
    <w:div w:id="1508249152">
      <w:bodyDiv w:val="1"/>
      <w:marLeft w:val="0"/>
      <w:marRight w:val="0"/>
      <w:marTop w:val="0"/>
      <w:marBottom w:val="0"/>
      <w:divBdr>
        <w:top w:val="none" w:sz="0" w:space="0" w:color="auto"/>
        <w:left w:val="none" w:sz="0" w:space="0" w:color="auto"/>
        <w:bottom w:val="none" w:sz="0" w:space="0" w:color="auto"/>
        <w:right w:val="none" w:sz="0" w:space="0" w:color="auto"/>
      </w:divBdr>
    </w:div>
    <w:div w:id="1510559176">
      <w:bodyDiv w:val="1"/>
      <w:marLeft w:val="0"/>
      <w:marRight w:val="0"/>
      <w:marTop w:val="0"/>
      <w:marBottom w:val="0"/>
      <w:divBdr>
        <w:top w:val="none" w:sz="0" w:space="0" w:color="auto"/>
        <w:left w:val="none" w:sz="0" w:space="0" w:color="auto"/>
        <w:bottom w:val="none" w:sz="0" w:space="0" w:color="auto"/>
        <w:right w:val="none" w:sz="0" w:space="0" w:color="auto"/>
      </w:divBdr>
    </w:div>
    <w:div w:id="1520124325">
      <w:bodyDiv w:val="1"/>
      <w:marLeft w:val="0"/>
      <w:marRight w:val="0"/>
      <w:marTop w:val="0"/>
      <w:marBottom w:val="0"/>
      <w:divBdr>
        <w:top w:val="none" w:sz="0" w:space="0" w:color="auto"/>
        <w:left w:val="none" w:sz="0" w:space="0" w:color="auto"/>
        <w:bottom w:val="none" w:sz="0" w:space="0" w:color="auto"/>
        <w:right w:val="none" w:sz="0" w:space="0" w:color="auto"/>
      </w:divBdr>
    </w:div>
    <w:div w:id="1529759297">
      <w:bodyDiv w:val="1"/>
      <w:marLeft w:val="0"/>
      <w:marRight w:val="0"/>
      <w:marTop w:val="0"/>
      <w:marBottom w:val="0"/>
      <w:divBdr>
        <w:top w:val="none" w:sz="0" w:space="0" w:color="auto"/>
        <w:left w:val="none" w:sz="0" w:space="0" w:color="auto"/>
        <w:bottom w:val="none" w:sz="0" w:space="0" w:color="auto"/>
        <w:right w:val="none" w:sz="0" w:space="0" w:color="auto"/>
      </w:divBdr>
    </w:div>
    <w:div w:id="1531528813">
      <w:bodyDiv w:val="1"/>
      <w:marLeft w:val="0"/>
      <w:marRight w:val="0"/>
      <w:marTop w:val="0"/>
      <w:marBottom w:val="0"/>
      <w:divBdr>
        <w:top w:val="none" w:sz="0" w:space="0" w:color="auto"/>
        <w:left w:val="none" w:sz="0" w:space="0" w:color="auto"/>
        <w:bottom w:val="none" w:sz="0" w:space="0" w:color="auto"/>
        <w:right w:val="none" w:sz="0" w:space="0" w:color="auto"/>
      </w:divBdr>
    </w:div>
    <w:div w:id="1573739411">
      <w:bodyDiv w:val="1"/>
      <w:marLeft w:val="0"/>
      <w:marRight w:val="0"/>
      <w:marTop w:val="0"/>
      <w:marBottom w:val="0"/>
      <w:divBdr>
        <w:top w:val="none" w:sz="0" w:space="0" w:color="auto"/>
        <w:left w:val="none" w:sz="0" w:space="0" w:color="auto"/>
        <w:bottom w:val="none" w:sz="0" w:space="0" w:color="auto"/>
        <w:right w:val="none" w:sz="0" w:space="0" w:color="auto"/>
      </w:divBdr>
    </w:div>
    <w:div w:id="1593200045">
      <w:bodyDiv w:val="1"/>
      <w:marLeft w:val="0"/>
      <w:marRight w:val="0"/>
      <w:marTop w:val="0"/>
      <w:marBottom w:val="0"/>
      <w:divBdr>
        <w:top w:val="none" w:sz="0" w:space="0" w:color="auto"/>
        <w:left w:val="none" w:sz="0" w:space="0" w:color="auto"/>
        <w:bottom w:val="none" w:sz="0" w:space="0" w:color="auto"/>
        <w:right w:val="none" w:sz="0" w:space="0" w:color="auto"/>
      </w:divBdr>
    </w:div>
    <w:div w:id="1593976184">
      <w:bodyDiv w:val="1"/>
      <w:marLeft w:val="0"/>
      <w:marRight w:val="0"/>
      <w:marTop w:val="0"/>
      <w:marBottom w:val="0"/>
      <w:divBdr>
        <w:top w:val="none" w:sz="0" w:space="0" w:color="auto"/>
        <w:left w:val="none" w:sz="0" w:space="0" w:color="auto"/>
        <w:bottom w:val="none" w:sz="0" w:space="0" w:color="auto"/>
        <w:right w:val="none" w:sz="0" w:space="0" w:color="auto"/>
      </w:divBdr>
    </w:div>
    <w:div w:id="1598709953">
      <w:bodyDiv w:val="1"/>
      <w:marLeft w:val="0"/>
      <w:marRight w:val="0"/>
      <w:marTop w:val="0"/>
      <w:marBottom w:val="0"/>
      <w:divBdr>
        <w:top w:val="none" w:sz="0" w:space="0" w:color="auto"/>
        <w:left w:val="none" w:sz="0" w:space="0" w:color="auto"/>
        <w:bottom w:val="none" w:sz="0" w:space="0" w:color="auto"/>
        <w:right w:val="none" w:sz="0" w:space="0" w:color="auto"/>
      </w:divBdr>
    </w:div>
    <w:div w:id="1602448730">
      <w:bodyDiv w:val="1"/>
      <w:marLeft w:val="0"/>
      <w:marRight w:val="0"/>
      <w:marTop w:val="0"/>
      <w:marBottom w:val="0"/>
      <w:divBdr>
        <w:top w:val="none" w:sz="0" w:space="0" w:color="auto"/>
        <w:left w:val="none" w:sz="0" w:space="0" w:color="auto"/>
        <w:bottom w:val="none" w:sz="0" w:space="0" w:color="auto"/>
        <w:right w:val="none" w:sz="0" w:space="0" w:color="auto"/>
      </w:divBdr>
    </w:div>
    <w:div w:id="1602908773">
      <w:bodyDiv w:val="1"/>
      <w:marLeft w:val="0"/>
      <w:marRight w:val="0"/>
      <w:marTop w:val="0"/>
      <w:marBottom w:val="0"/>
      <w:divBdr>
        <w:top w:val="none" w:sz="0" w:space="0" w:color="auto"/>
        <w:left w:val="none" w:sz="0" w:space="0" w:color="auto"/>
        <w:bottom w:val="none" w:sz="0" w:space="0" w:color="auto"/>
        <w:right w:val="none" w:sz="0" w:space="0" w:color="auto"/>
      </w:divBdr>
    </w:div>
    <w:div w:id="1603033437">
      <w:bodyDiv w:val="1"/>
      <w:marLeft w:val="0"/>
      <w:marRight w:val="0"/>
      <w:marTop w:val="0"/>
      <w:marBottom w:val="0"/>
      <w:divBdr>
        <w:top w:val="none" w:sz="0" w:space="0" w:color="auto"/>
        <w:left w:val="none" w:sz="0" w:space="0" w:color="auto"/>
        <w:bottom w:val="none" w:sz="0" w:space="0" w:color="auto"/>
        <w:right w:val="none" w:sz="0" w:space="0" w:color="auto"/>
      </w:divBdr>
    </w:div>
    <w:div w:id="1603107720">
      <w:bodyDiv w:val="1"/>
      <w:marLeft w:val="0"/>
      <w:marRight w:val="0"/>
      <w:marTop w:val="0"/>
      <w:marBottom w:val="0"/>
      <w:divBdr>
        <w:top w:val="none" w:sz="0" w:space="0" w:color="auto"/>
        <w:left w:val="none" w:sz="0" w:space="0" w:color="auto"/>
        <w:bottom w:val="none" w:sz="0" w:space="0" w:color="auto"/>
        <w:right w:val="none" w:sz="0" w:space="0" w:color="auto"/>
      </w:divBdr>
    </w:div>
    <w:div w:id="1605839437">
      <w:bodyDiv w:val="1"/>
      <w:marLeft w:val="0"/>
      <w:marRight w:val="0"/>
      <w:marTop w:val="0"/>
      <w:marBottom w:val="0"/>
      <w:divBdr>
        <w:top w:val="none" w:sz="0" w:space="0" w:color="auto"/>
        <w:left w:val="none" w:sz="0" w:space="0" w:color="auto"/>
        <w:bottom w:val="none" w:sz="0" w:space="0" w:color="auto"/>
        <w:right w:val="none" w:sz="0" w:space="0" w:color="auto"/>
      </w:divBdr>
    </w:div>
    <w:div w:id="1622229346">
      <w:bodyDiv w:val="1"/>
      <w:marLeft w:val="0"/>
      <w:marRight w:val="0"/>
      <w:marTop w:val="0"/>
      <w:marBottom w:val="0"/>
      <w:divBdr>
        <w:top w:val="none" w:sz="0" w:space="0" w:color="auto"/>
        <w:left w:val="none" w:sz="0" w:space="0" w:color="auto"/>
        <w:bottom w:val="none" w:sz="0" w:space="0" w:color="auto"/>
        <w:right w:val="none" w:sz="0" w:space="0" w:color="auto"/>
      </w:divBdr>
    </w:div>
    <w:div w:id="1631279370">
      <w:bodyDiv w:val="1"/>
      <w:marLeft w:val="0"/>
      <w:marRight w:val="0"/>
      <w:marTop w:val="0"/>
      <w:marBottom w:val="0"/>
      <w:divBdr>
        <w:top w:val="none" w:sz="0" w:space="0" w:color="auto"/>
        <w:left w:val="none" w:sz="0" w:space="0" w:color="auto"/>
        <w:bottom w:val="none" w:sz="0" w:space="0" w:color="auto"/>
        <w:right w:val="none" w:sz="0" w:space="0" w:color="auto"/>
      </w:divBdr>
    </w:div>
    <w:div w:id="1634208750">
      <w:bodyDiv w:val="1"/>
      <w:marLeft w:val="0"/>
      <w:marRight w:val="0"/>
      <w:marTop w:val="0"/>
      <w:marBottom w:val="0"/>
      <w:divBdr>
        <w:top w:val="none" w:sz="0" w:space="0" w:color="auto"/>
        <w:left w:val="none" w:sz="0" w:space="0" w:color="auto"/>
        <w:bottom w:val="none" w:sz="0" w:space="0" w:color="auto"/>
        <w:right w:val="none" w:sz="0" w:space="0" w:color="auto"/>
      </w:divBdr>
    </w:div>
    <w:div w:id="1635020718">
      <w:bodyDiv w:val="1"/>
      <w:marLeft w:val="0"/>
      <w:marRight w:val="0"/>
      <w:marTop w:val="0"/>
      <w:marBottom w:val="0"/>
      <w:divBdr>
        <w:top w:val="none" w:sz="0" w:space="0" w:color="auto"/>
        <w:left w:val="none" w:sz="0" w:space="0" w:color="auto"/>
        <w:bottom w:val="none" w:sz="0" w:space="0" w:color="auto"/>
        <w:right w:val="none" w:sz="0" w:space="0" w:color="auto"/>
      </w:divBdr>
    </w:div>
    <w:div w:id="1635405122">
      <w:bodyDiv w:val="1"/>
      <w:marLeft w:val="0"/>
      <w:marRight w:val="0"/>
      <w:marTop w:val="0"/>
      <w:marBottom w:val="0"/>
      <w:divBdr>
        <w:top w:val="none" w:sz="0" w:space="0" w:color="auto"/>
        <w:left w:val="none" w:sz="0" w:space="0" w:color="auto"/>
        <w:bottom w:val="none" w:sz="0" w:space="0" w:color="auto"/>
        <w:right w:val="none" w:sz="0" w:space="0" w:color="auto"/>
      </w:divBdr>
    </w:div>
    <w:div w:id="1635792449">
      <w:bodyDiv w:val="1"/>
      <w:marLeft w:val="0"/>
      <w:marRight w:val="0"/>
      <w:marTop w:val="0"/>
      <w:marBottom w:val="0"/>
      <w:divBdr>
        <w:top w:val="none" w:sz="0" w:space="0" w:color="auto"/>
        <w:left w:val="none" w:sz="0" w:space="0" w:color="auto"/>
        <w:bottom w:val="none" w:sz="0" w:space="0" w:color="auto"/>
        <w:right w:val="none" w:sz="0" w:space="0" w:color="auto"/>
      </w:divBdr>
    </w:div>
    <w:div w:id="1640189506">
      <w:bodyDiv w:val="1"/>
      <w:marLeft w:val="0"/>
      <w:marRight w:val="0"/>
      <w:marTop w:val="0"/>
      <w:marBottom w:val="0"/>
      <w:divBdr>
        <w:top w:val="none" w:sz="0" w:space="0" w:color="auto"/>
        <w:left w:val="none" w:sz="0" w:space="0" w:color="auto"/>
        <w:bottom w:val="none" w:sz="0" w:space="0" w:color="auto"/>
        <w:right w:val="none" w:sz="0" w:space="0" w:color="auto"/>
      </w:divBdr>
    </w:div>
    <w:div w:id="1647392725">
      <w:bodyDiv w:val="1"/>
      <w:marLeft w:val="0"/>
      <w:marRight w:val="0"/>
      <w:marTop w:val="0"/>
      <w:marBottom w:val="0"/>
      <w:divBdr>
        <w:top w:val="none" w:sz="0" w:space="0" w:color="auto"/>
        <w:left w:val="none" w:sz="0" w:space="0" w:color="auto"/>
        <w:bottom w:val="none" w:sz="0" w:space="0" w:color="auto"/>
        <w:right w:val="none" w:sz="0" w:space="0" w:color="auto"/>
      </w:divBdr>
    </w:div>
    <w:div w:id="1649283553">
      <w:bodyDiv w:val="1"/>
      <w:marLeft w:val="0"/>
      <w:marRight w:val="0"/>
      <w:marTop w:val="0"/>
      <w:marBottom w:val="0"/>
      <w:divBdr>
        <w:top w:val="none" w:sz="0" w:space="0" w:color="auto"/>
        <w:left w:val="none" w:sz="0" w:space="0" w:color="auto"/>
        <w:bottom w:val="none" w:sz="0" w:space="0" w:color="auto"/>
        <w:right w:val="none" w:sz="0" w:space="0" w:color="auto"/>
      </w:divBdr>
    </w:div>
    <w:div w:id="1652053808">
      <w:bodyDiv w:val="1"/>
      <w:marLeft w:val="0"/>
      <w:marRight w:val="0"/>
      <w:marTop w:val="0"/>
      <w:marBottom w:val="0"/>
      <w:divBdr>
        <w:top w:val="none" w:sz="0" w:space="0" w:color="auto"/>
        <w:left w:val="none" w:sz="0" w:space="0" w:color="auto"/>
        <w:bottom w:val="none" w:sz="0" w:space="0" w:color="auto"/>
        <w:right w:val="none" w:sz="0" w:space="0" w:color="auto"/>
      </w:divBdr>
    </w:div>
    <w:div w:id="1656836954">
      <w:bodyDiv w:val="1"/>
      <w:marLeft w:val="0"/>
      <w:marRight w:val="0"/>
      <w:marTop w:val="0"/>
      <w:marBottom w:val="0"/>
      <w:divBdr>
        <w:top w:val="none" w:sz="0" w:space="0" w:color="auto"/>
        <w:left w:val="none" w:sz="0" w:space="0" w:color="auto"/>
        <w:bottom w:val="none" w:sz="0" w:space="0" w:color="auto"/>
        <w:right w:val="none" w:sz="0" w:space="0" w:color="auto"/>
      </w:divBdr>
    </w:div>
    <w:div w:id="1658000495">
      <w:bodyDiv w:val="1"/>
      <w:marLeft w:val="0"/>
      <w:marRight w:val="0"/>
      <w:marTop w:val="0"/>
      <w:marBottom w:val="0"/>
      <w:divBdr>
        <w:top w:val="none" w:sz="0" w:space="0" w:color="auto"/>
        <w:left w:val="none" w:sz="0" w:space="0" w:color="auto"/>
        <w:bottom w:val="none" w:sz="0" w:space="0" w:color="auto"/>
        <w:right w:val="none" w:sz="0" w:space="0" w:color="auto"/>
      </w:divBdr>
    </w:div>
    <w:div w:id="1672902646">
      <w:bodyDiv w:val="1"/>
      <w:marLeft w:val="0"/>
      <w:marRight w:val="0"/>
      <w:marTop w:val="0"/>
      <w:marBottom w:val="0"/>
      <w:divBdr>
        <w:top w:val="none" w:sz="0" w:space="0" w:color="auto"/>
        <w:left w:val="none" w:sz="0" w:space="0" w:color="auto"/>
        <w:bottom w:val="none" w:sz="0" w:space="0" w:color="auto"/>
        <w:right w:val="none" w:sz="0" w:space="0" w:color="auto"/>
      </w:divBdr>
    </w:div>
    <w:div w:id="1691640556">
      <w:bodyDiv w:val="1"/>
      <w:marLeft w:val="0"/>
      <w:marRight w:val="0"/>
      <w:marTop w:val="0"/>
      <w:marBottom w:val="0"/>
      <w:divBdr>
        <w:top w:val="none" w:sz="0" w:space="0" w:color="auto"/>
        <w:left w:val="none" w:sz="0" w:space="0" w:color="auto"/>
        <w:bottom w:val="none" w:sz="0" w:space="0" w:color="auto"/>
        <w:right w:val="none" w:sz="0" w:space="0" w:color="auto"/>
      </w:divBdr>
    </w:div>
    <w:div w:id="1701927763">
      <w:bodyDiv w:val="1"/>
      <w:marLeft w:val="0"/>
      <w:marRight w:val="0"/>
      <w:marTop w:val="0"/>
      <w:marBottom w:val="0"/>
      <w:divBdr>
        <w:top w:val="none" w:sz="0" w:space="0" w:color="auto"/>
        <w:left w:val="none" w:sz="0" w:space="0" w:color="auto"/>
        <w:bottom w:val="none" w:sz="0" w:space="0" w:color="auto"/>
        <w:right w:val="none" w:sz="0" w:space="0" w:color="auto"/>
      </w:divBdr>
    </w:div>
    <w:div w:id="1703893910">
      <w:bodyDiv w:val="1"/>
      <w:marLeft w:val="0"/>
      <w:marRight w:val="0"/>
      <w:marTop w:val="0"/>
      <w:marBottom w:val="0"/>
      <w:divBdr>
        <w:top w:val="none" w:sz="0" w:space="0" w:color="auto"/>
        <w:left w:val="none" w:sz="0" w:space="0" w:color="auto"/>
        <w:bottom w:val="none" w:sz="0" w:space="0" w:color="auto"/>
        <w:right w:val="none" w:sz="0" w:space="0" w:color="auto"/>
      </w:divBdr>
    </w:div>
    <w:div w:id="1717582453">
      <w:bodyDiv w:val="1"/>
      <w:marLeft w:val="0"/>
      <w:marRight w:val="0"/>
      <w:marTop w:val="0"/>
      <w:marBottom w:val="0"/>
      <w:divBdr>
        <w:top w:val="none" w:sz="0" w:space="0" w:color="auto"/>
        <w:left w:val="none" w:sz="0" w:space="0" w:color="auto"/>
        <w:bottom w:val="none" w:sz="0" w:space="0" w:color="auto"/>
        <w:right w:val="none" w:sz="0" w:space="0" w:color="auto"/>
      </w:divBdr>
    </w:div>
    <w:div w:id="1719889242">
      <w:bodyDiv w:val="1"/>
      <w:marLeft w:val="0"/>
      <w:marRight w:val="0"/>
      <w:marTop w:val="0"/>
      <w:marBottom w:val="0"/>
      <w:divBdr>
        <w:top w:val="none" w:sz="0" w:space="0" w:color="auto"/>
        <w:left w:val="none" w:sz="0" w:space="0" w:color="auto"/>
        <w:bottom w:val="none" w:sz="0" w:space="0" w:color="auto"/>
        <w:right w:val="none" w:sz="0" w:space="0" w:color="auto"/>
      </w:divBdr>
    </w:div>
    <w:div w:id="1724864765">
      <w:bodyDiv w:val="1"/>
      <w:marLeft w:val="0"/>
      <w:marRight w:val="0"/>
      <w:marTop w:val="0"/>
      <w:marBottom w:val="0"/>
      <w:divBdr>
        <w:top w:val="none" w:sz="0" w:space="0" w:color="auto"/>
        <w:left w:val="none" w:sz="0" w:space="0" w:color="auto"/>
        <w:bottom w:val="none" w:sz="0" w:space="0" w:color="auto"/>
        <w:right w:val="none" w:sz="0" w:space="0" w:color="auto"/>
      </w:divBdr>
    </w:div>
    <w:div w:id="1725132787">
      <w:bodyDiv w:val="1"/>
      <w:marLeft w:val="0"/>
      <w:marRight w:val="0"/>
      <w:marTop w:val="0"/>
      <w:marBottom w:val="0"/>
      <w:divBdr>
        <w:top w:val="none" w:sz="0" w:space="0" w:color="auto"/>
        <w:left w:val="none" w:sz="0" w:space="0" w:color="auto"/>
        <w:bottom w:val="none" w:sz="0" w:space="0" w:color="auto"/>
        <w:right w:val="none" w:sz="0" w:space="0" w:color="auto"/>
      </w:divBdr>
    </w:div>
    <w:div w:id="1726561540">
      <w:bodyDiv w:val="1"/>
      <w:marLeft w:val="0"/>
      <w:marRight w:val="0"/>
      <w:marTop w:val="0"/>
      <w:marBottom w:val="0"/>
      <w:divBdr>
        <w:top w:val="none" w:sz="0" w:space="0" w:color="auto"/>
        <w:left w:val="none" w:sz="0" w:space="0" w:color="auto"/>
        <w:bottom w:val="none" w:sz="0" w:space="0" w:color="auto"/>
        <w:right w:val="none" w:sz="0" w:space="0" w:color="auto"/>
      </w:divBdr>
    </w:div>
    <w:div w:id="1729109443">
      <w:bodyDiv w:val="1"/>
      <w:marLeft w:val="0"/>
      <w:marRight w:val="0"/>
      <w:marTop w:val="0"/>
      <w:marBottom w:val="0"/>
      <w:divBdr>
        <w:top w:val="none" w:sz="0" w:space="0" w:color="auto"/>
        <w:left w:val="none" w:sz="0" w:space="0" w:color="auto"/>
        <w:bottom w:val="none" w:sz="0" w:space="0" w:color="auto"/>
        <w:right w:val="none" w:sz="0" w:space="0" w:color="auto"/>
      </w:divBdr>
    </w:div>
    <w:div w:id="1734115049">
      <w:bodyDiv w:val="1"/>
      <w:marLeft w:val="0"/>
      <w:marRight w:val="0"/>
      <w:marTop w:val="0"/>
      <w:marBottom w:val="0"/>
      <w:divBdr>
        <w:top w:val="none" w:sz="0" w:space="0" w:color="auto"/>
        <w:left w:val="none" w:sz="0" w:space="0" w:color="auto"/>
        <w:bottom w:val="none" w:sz="0" w:space="0" w:color="auto"/>
        <w:right w:val="none" w:sz="0" w:space="0" w:color="auto"/>
      </w:divBdr>
    </w:div>
    <w:div w:id="1742752720">
      <w:bodyDiv w:val="1"/>
      <w:marLeft w:val="0"/>
      <w:marRight w:val="0"/>
      <w:marTop w:val="0"/>
      <w:marBottom w:val="0"/>
      <w:divBdr>
        <w:top w:val="none" w:sz="0" w:space="0" w:color="auto"/>
        <w:left w:val="none" w:sz="0" w:space="0" w:color="auto"/>
        <w:bottom w:val="none" w:sz="0" w:space="0" w:color="auto"/>
        <w:right w:val="none" w:sz="0" w:space="0" w:color="auto"/>
      </w:divBdr>
    </w:div>
    <w:div w:id="1747803110">
      <w:bodyDiv w:val="1"/>
      <w:marLeft w:val="0"/>
      <w:marRight w:val="0"/>
      <w:marTop w:val="0"/>
      <w:marBottom w:val="0"/>
      <w:divBdr>
        <w:top w:val="none" w:sz="0" w:space="0" w:color="auto"/>
        <w:left w:val="none" w:sz="0" w:space="0" w:color="auto"/>
        <w:bottom w:val="none" w:sz="0" w:space="0" w:color="auto"/>
        <w:right w:val="none" w:sz="0" w:space="0" w:color="auto"/>
      </w:divBdr>
    </w:div>
    <w:div w:id="1749187115">
      <w:bodyDiv w:val="1"/>
      <w:marLeft w:val="0"/>
      <w:marRight w:val="0"/>
      <w:marTop w:val="0"/>
      <w:marBottom w:val="0"/>
      <w:divBdr>
        <w:top w:val="none" w:sz="0" w:space="0" w:color="auto"/>
        <w:left w:val="none" w:sz="0" w:space="0" w:color="auto"/>
        <w:bottom w:val="none" w:sz="0" w:space="0" w:color="auto"/>
        <w:right w:val="none" w:sz="0" w:space="0" w:color="auto"/>
      </w:divBdr>
    </w:div>
    <w:div w:id="1750148612">
      <w:bodyDiv w:val="1"/>
      <w:marLeft w:val="0"/>
      <w:marRight w:val="0"/>
      <w:marTop w:val="0"/>
      <w:marBottom w:val="0"/>
      <w:divBdr>
        <w:top w:val="none" w:sz="0" w:space="0" w:color="auto"/>
        <w:left w:val="none" w:sz="0" w:space="0" w:color="auto"/>
        <w:bottom w:val="none" w:sz="0" w:space="0" w:color="auto"/>
        <w:right w:val="none" w:sz="0" w:space="0" w:color="auto"/>
      </w:divBdr>
    </w:div>
    <w:div w:id="1750300131">
      <w:bodyDiv w:val="1"/>
      <w:marLeft w:val="0"/>
      <w:marRight w:val="0"/>
      <w:marTop w:val="0"/>
      <w:marBottom w:val="0"/>
      <w:divBdr>
        <w:top w:val="none" w:sz="0" w:space="0" w:color="auto"/>
        <w:left w:val="none" w:sz="0" w:space="0" w:color="auto"/>
        <w:bottom w:val="none" w:sz="0" w:space="0" w:color="auto"/>
        <w:right w:val="none" w:sz="0" w:space="0" w:color="auto"/>
      </w:divBdr>
    </w:div>
    <w:div w:id="1752310386">
      <w:bodyDiv w:val="1"/>
      <w:marLeft w:val="0"/>
      <w:marRight w:val="0"/>
      <w:marTop w:val="0"/>
      <w:marBottom w:val="0"/>
      <w:divBdr>
        <w:top w:val="none" w:sz="0" w:space="0" w:color="auto"/>
        <w:left w:val="none" w:sz="0" w:space="0" w:color="auto"/>
        <w:bottom w:val="none" w:sz="0" w:space="0" w:color="auto"/>
        <w:right w:val="none" w:sz="0" w:space="0" w:color="auto"/>
      </w:divBdr>
    </w:div>
    <w:div w:id="1755013778">
      <w:bodyDiv w:val="1"/>
      <w:marLeft w:val="0"/>
      <w:marRight w:val="0"/>
      <w:marTop w:val="0"/>
      <w:marBottom w:val="0"/>
      <w:divBdr>
        <w:top w:val="none" w:sz="0" w:space="0" w:color="auto"/>
        <w:left w:val="none" w:sz="0" w:space="0" w:color="auto"/>
        <w:bottom w:val="none" w:sz="0" w:space="0" w:color="auto"/>
        <w:right w:val="none" w:sz="0" w:space="0" w:color="auto"/>
      </w:divBdr>
    </w:div>
    <w:div w:id="1763522941">
      <w:bodyDiv w:val="1"/>
      <w:marLeft w:val="0"/>
      <w:marRight w:val="0"/>
      <w:marTop w:val="0"/>
      <w:marBottom w:val="0"/>
      <w:divBdr>
        <w:top w:val="none" w:sz="0" w:space="0" w:color="auto"/>
        <w:left w:val="none" w:sz="0" w:space="0" w:color="auto"/>
        <w:bottom w:val="none" w:sz="0" w:space="0" w:color="auto"/>
        <w:right w:val="none" w:sz="0" w:space="0" w:color="auto"/>
      </w:divBdr>
    </w:div>
    <w:div w:id="1767917611">
      <w:bodyDiv w:val="1"/>
      <w:marLeft w:val="0"/>
      <w:marRight w:val="0"/>
      <w:marTop w:val="0"/>
      <w:marBottom w:val="0"/>
      <w:divBdr>
        <w:top w:val="none" w:sz="0" w:space="0" w:color="auto"/>
        <w:left w:val="none" w:sz="0" w:space="0" w:color="auto"/>
        <w:bottom w:val="none" w:sz="0" w:space="0" w:color="auto"/>
        <w:right w:val="none" w:sz="0" w:space="0" w:color="auto"/>
      </w:divBdr>
    </w:div>
    <w:div w:id="1776897031">
      <w:bodyDiv w:val="1"/>
      <w:marLeft w:val="0"/>
      <w:marRight w:val="0"/>
      <w:marTop w:val="0"/>
      <w:marBottom w:val="0"/>
      <w:divBdr>
        <w:top w:val="none" w:sz="0" w:space="0" w:color="auto"/>
        <w:left w:val="none" w:sz="0" w:space="0" w:color="auto"/>
        <w:bottom w:val="none" w:sz="0" w:space="0" w:color="auto"/>
        <w:right w:val="none" w:sz="0" w:space="0" w:color="auto"/>
      </w:divBdr>
    </w:div>
    <w:div w:id="1782456248">
      <w:bodyDiv w:val="1"/>
      <w:marLeft w:val="0"/>
      <w:marRight w:val="0"/>
      <w:marTop w:val="0"/>
      <w:marBottom w:val="0"/>
      <w:divBdr>
        <w:top w:val="none" w:sz="0" w:space="0" w:color="auto"/>
        <w:left w:val="none" w:sz="0" w:space="0" w:color="auto"/>
        <w:bottom w:val="none" w:sz="0" w:space="0" w:color="auto"/>
        <w:right w:val="none" w:sz="0" w:space="0" w:color="auto"/>
      </w:divBdr>
    </w:div>
    <w:div w:id="1783651802">
      <w:bodyDiv w:val="1"/>
      <w:marLeft w:val="0"/>
      <w:marRight w:val="0"/>
      <w:marTop w:val="0"/>
      <w:marBottom w:val="0"/>
      <w:divBdr>
        <w:top w:val="none" w:sz="0" w:space="0" w:color="auto"/>
        <w:left w:val="none" w:sz="0" w:space="0" w:color="auto"/>
        <w:bottom w:val="none" w:sz="0" w:space="0" w:color="auto"/>
        <w:right w:val="none" w:sz="0" w:space="0" w:color="auto"/>
      </w:divBdr>
    </w:div>
    <w:div w:id="1786339276">
      <w:bodyDiv w:val="1"/>
      <w:marLeft w:val="0"/>
      <w:marRight w:val="0"/>
      <w:marTop w:val="0"/>
      <w:marBottom w:val="0"/>
      <w:divBdr>
        <w:top w:val="none" w:sz="0" w:space="0" w:color="auto"/>
        <w:left w:val="none" w:sz="0" w:space="0" w:color="auto"/>
        <w:bottom w:val="none" w:sz="0" w:space="0" w:color="auto"/>
        <w:right w:val="none" w:sz="0" w:space="0" w:color="auto"/>
      </w:divBdr>
    </w:div>
    <w:div w:id="1788767340">
      <w:bodyDiv w:val="1"/>
      <w:marLeft w:val="0"/>
      <w:marRight w:val="0"/>
      <w:marTop w:val="0"/>
      <w:marBottom w:val="0"/>
      <w:divBdr>
        <w:top w:val="none" w:sz="0" w:space="0" w:color="auto"/>
        <w:left w:val="none" w:sz="0" w:space="0" w:color="auto"/>
        <w:bottom w:val="none" w:sz="0" w:space="0" w:color="auto"/>
        <w:right w:val="none" w:sz="0" w:space="0" w:color="auto"/>
      </w:divBdr>
    </w:div>
    <w:div w:id="1801222106">
      <w:bodyDiv w:val="1"/>
      <w:marLeft w:val="0"/>
      <w:marRight w:val="0"/>
      <w:marTop w:val="0"/>
      <w:marBottom w:val="0"/>
      <w:divBdr>
        <w:top w:val="none" w:sz="0" w:space="0" w:color="auto"/>
        <w:left w:val="none" w:sz="0" w:space="0" w:color="auto"/>
        <w:bottom w:val="none" w:sz="0" w:space="0" w:color="auto"/>
        <w:right w:val="none" w:sz="0" w:space="0" w:color="auto"/>
      </w:divBdr>
    </w:div>
    <w:div w:id="1803227696">
      <w:bodyDiv w:val="1"/>
      <w:marLeft w:val="0"/>
      <w:marRight w:val="0"/>
      <w:marTop w:val="0"/>
      <w:marBottom w:val="0"/>
      <w:divBdr>
        <w:top w:val="none" w:sz="0" w:space="0" w:color="auto"/>
        <w:left w:val="none" w:sz="0" w:space="0" w:color="auto"/>
        <w:bottom w:val="none" w:sz="0" w:space="0" w:color="auto"/>
        <w:right w:val="none" w:sz="0" w:space="0" w:color="auto"/>
      </w:divBdr>
    </w:div>
    <w:div w:id="1806386230">
      <w:bodyDiv w:val="1"/>
      <w:marLeft w:val="0"/>
      <w:marRight w:val="0"/>
      <w:marTop w:val="0"/>
      <w:marBottom w:val="0"/>
      <w:divBdr>
        <w:top w:val="none" w:sz="0" w:space="0" w:color="auto"/>
        <w:left w:val="none" w:sz="0" w:space="0" w:color="auto"/>
        <w:bottom w:val="none" w:sz="0" w:space="0" w:color="auto"/>
        <w:right w:val="none" w:sz="0" w:space="0" w:color="auto"/>
      </w:divBdr>
    </w:div>
    <w:div w:id="1814788712">
      <w:bodyDiv w:val="1"/>
      <w:marLeft w:val="0"/>
      <w:marRight w:val="0"/>
      <w:marTop w:val="0"/>
      <w:marBottom w:val="0"/>
      <w:divBdr>
        <w:top w:val="none" w:sz="0" w:space="0" w:color="auto"/>
        <w:left w:val="none" w:sz="0" w:space="0" w:color="auto"/>
        <w:bottom w:val="none" w:sz="0" w:space="0" w:color="auto"/>
        <w:right w:val="none" w:sz="0" w:space="0" w:color="auto"/>
      </w:divBdr>
    </w:div>
    <w:div w:id="1814829308">
      <w:bodyDiv w:val="1"/>
      <w:marLeft w:val="0"/>
      <w:marRight w:val="0"/>
      <w:marTop w:val="0"/>
      <w:marBottom w:val="0"/>
      <w:divBdr>
        <w:top w:val="none" w:sz="0" w:space="0" w:color="auto"/>
        <w:left w:val="none" w:sz="0" w:space="0" w:color="auto"/>
        <w:bottom w:val="none" w:sz="0" w:space="0" w:color="auto"/>
        <w:right w:val="none" w:sz="0" w:space="0" w:color="auto"/>
      </w:divBdr>
    </w:div>
    <w:div w:id="1815221138">
      <w:bodyDiv w:val="1"/>
      <w:marLeft w:val="0"/>
      <w:marRight w:val="0"/>
      <w:marTop w:val="0"/>
      <w:marBottom w:val="0"/>
      <w:divBdr>
        <w:top w:val="none" w:sz="0" w:space="0" w:color="auto"/>
        <w:left w:val="none" w:sz="0" w:space="0" w:color="auto"/>
        <w:bottom w:val="none" w:sz="0" w:space="0" w:color="auto"/>
        <w:right w:val="none" w:sz="0" w:space="0" w:color="auto"/>
      </w:divBdr>
    </w:div>
    <w:div w:id="1815482487">
      <w:bodyDiv w:val="1"/>
      <w:marLeft w:val="0"/>
      <w:marRight w:val="0"/>
      <w:marTop w:val="0"/>
      <w:marBottom w:val="0"/>
      <w:divBdr>
        <w:top w:val="none" w:sz="0" w:space="0" w:color="auto"/>
        <w:left w:val="none" w:sz="0" w:space="0" w:color="auto"/>
        <w:bottom w:val="none" w:sz="0" w:space="0" w:color="auto"/>
        <w:right w:val="none" w:sz="0" w:space="0" w:color="auto"/>
      </w:divBdr>
    </w:div>
    <w:div w:id="1817798703">
      <w:bodyDiv w:val="1"/>
      <w:marLeft w:val="0"/>
      <w:marRight w:val="0"/>
      <w:marTop w:val="0"/>
      <w:marBottom w:val="0"/>
      <w:divBdr>
        <w:top w:val="none" w:sz="0" w:space="0" w:color="auto"/>
        <w:left w:val="none" w:sz="0" w:space="0" w:color="auto"/>
        <w:bottom w:val="none" w:sz="0" w:space="0" w:color="auto"/>
        <w:right w:val="none" w:sz="0" w:space="0" w:color="auto"/>
      </w:divBdr>
    </w:div>
    <w:div w:id="1819152150">
      <w:bodyDiv w:val="1"/>
      <w:marLeft w:val="0"/>
      <w:marRight w:val="0"/>
      <w:marTop w:val="0"/>
      <w:marBottom w:val="0"/>
      <w:divBdr>
        <w:top w:val="none" w:sz="0" w:space="0" w:color="auto"/>
        <w:left w:val="none" w:sz="0" w:space="0" w:color="auto"/>
        <w:bottom w:val="none" w:sz="0" w:space="0" w:color="auto"/>
        <w:right w:val="none" w:sz="0" w:space="0" w:color="auto"/>
      </w:divBdr>
    </w:div>
    <w:div w:id="1831673013">
      <w:bodyDiv w:val="1"/>
      <w:marLeft w:val="0"/>
      <w:marRight w:val="0"/>
      <w:marTop w:val="0"/>
      <w:marBottom w:val="0"/>
      <w:divBdr>
        <w:top w:val="none" w:sz="0" w:space="0" w:color="auto"/>
        <w:left w:val="none" w:sz="0" w:space="0" w:color="auto"/>
        <w:bottom w:val="none" w:sz="0" w:space="0" w:color="auto"/>
        <w:right w:val="none" w:sz="0" w:space="0" w:color="auto"/>
      </w:divBdr>
    </w:div>
    <w:div w:id="1832211742">
      <w:bodyDiv w:val="1"/>
      <w:marLeft w:val="0"/>
      <w:marRight w:val="0"/>
      <w:marTop w:val="0"/>
      <w:marBottom w:val="0"/>
      <w:divBdr>
        <w:top w:val="none" w:sz="0" w:space="0" w:color="auto"/>
        <w:left w:val="none" w:sz="0" w:space="0" w:color="auto"/>
        <w:bottom w:val="none" w:sz="0" w:space="0" w:color="auto"/>
        <w:right w:val="none" w:sz="0" w:space="0" w:color="auto"/>
      </w:divBdr>
    </w:div>
    <w:div w:id="1841508452">
      <w:bodyDiv w:val="1"/>
      <w:marLeft w:val="0"/>
      <w:marRight w:val="0"/>
      <w:marTop w:val="0"/>
      <w:marBottom w:val="0"/>
      <w:divBdr>
        <w:top w:val="none" w:sz="0" w:space="0" w:color="auto"/>
        <w:left w:val="none" w:sz="0" w:space="0" w:color="auto"/>
        <w:bottom w:val="none" w:sz="0" w:space="0" w:color="auto"/>
        <w:right w:val="none" w:sz="0" w:space="0" w:color="auto"/>
      </w:divBdr>
    </w:div>
    <w:div w:id="1852451771">
      <w:bodyDiv w:val="1"/>
      <w:marLeft w:val="0"/>
      <w:marRight w:val="0"/>
      <w:marTop w:val="0"/>
      <w:marBottom w:val="0"/>
      <w:divBdr>
        <w:top w:val="none" w:sz="0" w:space="0" w:color="auto"/>
        <w:left w:val="none" w:sz="0" w:space="0" w:color="auto"/>
        <w:bottom w:val="none" w:sz="0" w:space="0" w:color="auto"/>
        <w:right w:val="none" w:sz="0" w:space="0" w:color="auto"/>
      </w:divBdr>
    </w:div>
    <w:div w:id="1884902258">
      <w:bodyDiv w:val="1"/>
      <w:marLeft w:val="0"/>
      <w:marRight w:val="0"/>
      <w:marTop w:val="0"/>
      <w:marBottom w:val="0"/>
      <w:divBdr>
        <w:top w:val="none" w:sz="0" w:space="0" w:color="auto"/>
        <w:left w:val="none" w:sz="0" w:space="0" w:color="auto"/>
        <w:bottom w:val="none" w:sz="0" w:space="0" w:color="auto"/>
        <w:right w:val="none" w:sz="0" w:space="0" w:color="auto"/>
      </w:divBdr>
    </w:div>
    <w:div w:id="1892422042">
      <w:bodyDiv w:val="1"/>
      <w:marLeft w:val="0"/>
      <w:marRight w:val="0"/>
      <w:marTop w:val="0"/>
      <w:marBottom w:val="0"/>
      <w:divBdr>
        <w:top w:val="none" w:sz="0" w:space="0" w:color="auto"/>
        <w:left w:val="none" w:sz="0" w:space="0" w:color="auto"/>
        <w:bottom w:val="none" w:sz="0" w:space="0" w:color="auto"/>
        <w:right w:val="none" w:sz="0" w:space="0" w:color="auto"/>
      </w:divBdr>
    </w:div>
    <w:div w:id="1896310122">
      <w:bodyDiv w:val="1"/>
      <w:marLeft w:val="0"/>
      <w:marRight w:val="0"/>
      <w:marTop w:val="0"/>
      <w:marBottom w:val="0"/>
      <w:divBdr>
        <w:top w:val="none" w:sz="0" w:space="0" w:color="auto"/>
        <w:left w:val="none" w:sz="0" w:space="0" w:color="auto"/>
        <w:bottom w:val="none" w:sz="0" w:space="0" w:color="auto"/>
        <w:right w:val="none" w:sz="0" w:space="0" w:color="auto"/>
      </w:divBdr>
    </w:div>
    <w:div w:id="1897624118">
      <w:bodyDiv w:val="1"/>
      <w:marLeft w:val="0"/>
      <w:marRight w:val="0"/>
      <w:marTop w:val="0"/>
      <w:marBottom w:val="0"/>
      <w:divBdr>
        <w:top w:val="none" w:sz="0" w:space="0" w:color="auto"/>
        <w:left w:val="none" w:sz="0" w:space="0" w:color="auto"/>
        <w:bottom w:val="none" w:sz="0" w:space="0" w:color="auto"/>
        <w:right w:val="none" w:sz="0" w:space="0" w:color="auto"/>
      </w:divBdr>
    </w:div>
    <w:div w:id="1922135188">
      <w:bodyDiv w:val="1"/>
      <w:marLeft w:val="0"/>
      <w:marRight w:val="0"/>
      <w:marTop w:val="0"/>
      <w:marBottom w:val="0"/>
      <w:divBdr>
        <w:top w:val="none" w:sz="0" w:space="0" w:color="auto"/>
        <w:left w:val="none" w:sz="0" w:space="0" w:color="auto"/>
        <w:bottom w:val="none" w:sz="0" w:space="0" w:color="auto"/>
        <w:right w:val="none" w:sz="0" w:space="0" w:color="auto"/>
      </w:divBdr>
    </w:div>
    <w:div w:id="1922716427">
      <w:bodyDiv w:val="1"/>
      <w:marLeft w:val="0"/>
      <w:marRight w:val="0"/>
      <w:marTop w:val="0"/>
      <w:marBottom w:val="0"/>
      <w:divBdr>
        <w:top w:val="none" w:sz="0" w:space="0" w:color="auto"/>
        <w:left w:val="none" w:sz="0" w:space="0" w:color="auto"/>
        <w:bottom w:val="none" w:sz="0" w:space="0" w:color="auto"/>
        <w:right w:val="none" w:sz="0" w:space="0" w:color="auto"/>
      </w:divBdr>
    </w:div>
    <w:div w:id="1927378106">
      <w:bodyDiv w:val="1"/>
      <w:marLeft w:val="0"/>
      <w:marRight w:val="0"/>
      <w:marTop w:val="0"/>
      <w:marBottom w:val="0"/>
      <w:divBdr>
        <w:top w:val="none" w:sz="0" w:space="0" w:color="auto"/>
        <w:left w:val="none" w:sz="0" w:space="0" w:color="auto"/>
        <w:bottom w:val="none" w:sz="0" w:space="0" w:color="auto"/>
        <w:right w:val="none" w:sz="0" w:space="0" w:color="auto"/>
      </w:divBdr>
    </w:div>
    <w:div w:id="1932811697">
      <w:bodyDiv w:val="1"/>
      <w:marLeft w:val="0"/>
      <w:marRight w:val="0"/>
      <w:marTop w:val="0"/>
      <w:marBottom w:val="0"/>
      <w:divBdr>
        <w:top w:val="none" w:sz="0" w:space="0" w:color="auto"/>
        <w:left w:val="none" w:sz="0" w:space="0" w:color="auto"/>
        <w:bottom w:val="none" w:sz="0" w:space="0" w:color="auto"/>
        <w:right w:val="none" w:sz="0" w:space="0" w:color="auto"/>
      </w:divBdr>
    </w:div>
    <w:div w:id="1934972276">
      <w:bodyDiv w:val="1"/>
      <w:marLeft w:val="0"/>
      <w:marRight w:val="0"/>
      <w:marTop w:val="0"/>
      <w:marBottom w:val="0"/>
      <w:divBdr>
        <w:top w:val="none" w:sz="0" w:space="0" w:color="auto"/>
        <w:left w:val="none" w:sz="0" w:space="0" w:color="auto"/>
        <w:bottom w:val="none" w:sz="0" w:space="0" w:color="auto"/>
        <w:right w:val="none" w:sz="0" w:space="0" w:color="auto"/>
      </w:divBdr>
    </w:div>
    <w:div w:id="1938630832">
      <w:bodyDiv w:val="1"/>
      <w:marLeft w:val="0"/>
      <w:marRight w:val="0"/>
      <w:marTop w:val="0"/>
      <w:marBottom w:val="0"/>
      <w:divBdr>
        <w:top w:val="none" w:sz="0" w:space="0" w:color="auto"/>
        <w:left w:val="none" w:sz="0" w:space="0" w:color="auto"/>
        <w:bottom w:val="none" w:sz="0" w:space="0" w:color="auto"/>
        <w:right w:val="none" w:sz="0" w:space="0" w:color="auto"/>
      </w:divBdr>
    </w:div>
    <w:div w:id="1941059936">
      <w:bodyDiv w:val="1"/>
      <w:marLeft w:val="0"/>
      <w:marRight w:val="0"/>
      <w:marTop w:val="0"/>
      <w:marBottom w:val="0"/>
      <w:divBdr>
        <w:top w:val="none" w:sz="0" w:space="0" w:color="auto"/>
        <w:left w:val="none" w:sz="0" w:space="0" w:color="auto"/>
        <w:bottom w:val="none" w:sz="0" w:space="0" w:color="auto"/>
        <w:right w:val="none" w:sz="0" w:space="0" w:color="auto"/>
      </w:divBdr>
    </w:div>
    <w:div w:id="1950578121">
      <w:bodyDiv w:val="1"/>
      <w:marLeft w:val="0"/>
      <w:marRight w:val="0"/>
      <w:marTop w:val="0"/>
      <w:marBottom w:val="0"/>
      <w:divBdr>
        <w:top w:val="none" w:sz="0" w:space="0" w:color="auto"/>
        <w:left w:val="none" w:sz="0" w:space="0" w:color="auto"/>
        <w:bottom w:val="none" w:sz="0" w:space="0" w:color="auto"/>
        <w:right w:val="none" w:sz="0" w:space="0" w:color="auto"/>
      </w:divBdr>
    </w:div>
    <w:div w:id="1956404271">
      <w:bodyDiv w:val="1"/>
      <w:marLeft w:val="0"/>
      <w:marRight w:val="0"/>
      <w:marTop w:val="0"/>
      <w:marBottom w:val="0"/>
      <w:divBdr>
        <w:top w:val="none" w:sz="0" w:space="0" w:color="auto"/>
        <w:left w:val="none" w:sz="0" w:space="0" w:color="auto"/>
        <w:bottom w:val="none" w:sz="0" w:space="0" w:color="auto"/>
        <w:right w:val="none" w:sz="0" w:space="0" w:color="auto"/>
      </w:divBdr>
    </w:div>
    <w:div w:id="1960453018">
      <w:bodyDiv w:val="1"/>
      <w:marLeft w:val="0"/>
      <w:marRight w:val="0"/>
      <w:marTop w:val="0"/>
      <w:marBottom w:val="0"/>
      <w:divBdr>
        <w:top w:val="none" w:sz="0" w:space="0" w:color="auto"/>
        <w:left w:val="none" w:sz="0" w:space="0" w:color="auto"/>
        <w:bottom w:val="none" w:sz="0" w:space="0" w:color="auto"/>
        <w:right w:val="none" w:sz="0" w:space="0" w:color="auto"/>
      </w:divBdr>
    </w:div>
    <w:div w:id="1972974107">
      <w:bodyDiv w:val="1"/>
      <w:marLeft w:val="0"/>
      <w:marRight w:val="0"/>
      <w:marTop w:val="0"/>
      <w:marBottom w:val="0"/>
      <w:divBdr>
        <w:top w:val="none" w:sz="0" w:space="0" w:color="auto"/>
        <w:left w:val="none" w:sz="0" w:space="0" w:color="auto"/>
        <w:bottom w:val="none" w:sz="0" w:space="0" w:color="auto"/>
        <w:right w:val="none" w:sz="0" w:space="0" w:color="auto"/>
      </w:divBdr>
    </w:div>
    <w:div w:id="1973054968">
      <w:bodyDiv w:val="1"/>
      <w:marLeft w:val="0"/>
      <w:marRight w:val="0"/>
      <w:marTop w:val="0"/>
      <w:marBottom w:val="0"/>
      <w:divBdr>
        <w:top w:val="none" w:sz="0" w:space="0" w:color="auto"/>
        <w:left w:val="none" w:sz="0" w:space="0" w:color="auto"/>
        <w:bottom w:val="none" w:sz="0" w:space="0" w:color="auto"/>
        <w:right w:val="none" w:sz="0" w:space="0" w:color="auto"/>
      </w:divBdr>
    </w:div>
    <w:div w:id="1974141384">
      <w:bodyDiv w:val="1"/>
      <w:marLeft w:val="0"/>
      <w:marRight w:val="0"/>
      <w:marTop w:val="0"/>
      <w:marBottom w:val="0"/>
      <w:divBdr>
        <w:top w:val="none" w:sz="0" w:space="0" w:color="auto"/>
        <w:left w:val="none" w:sz="0" w:space="0" w:color="auto"/>
        <w:bottom w:val="none" w:sz="0" w:space="0" w:color="auto"/>
        <w:right w:val="none" w:sz="0" w:space="0" w:color="auto"/>
      </w:divBdr>
    </w:div>
    <w:div w:id="1976251119">
      <w:bodyDiv w:val="1"/>
      <w:marLeft w:val="0"/>
      <w:marRight w:val="0"/>
      <w:marTop w:val="0"/>
      <w:marBottom w:val="0"/>
      <w:divBdr>
        <w:top w:val="none" w:sz="0" w:space="0" w:color="auto"/>
        <w:left w:val="none" w:sz="0" w:space="0" w:color="auto"/>
        <w:bottom w:val="none" w:sz="0" w:space="0" w:color="auto"/>
        <w:right w:val="none" w:sz="0" w:space="0" w:color="auto"/>
      </w:divBdr>
    </w:div>
    <w:div w:id="1978877417">
      <w:bodyDiv w:val="1"/>
      <w:marLeft w:val="0"/>
      <w:marRight w:val="0"/>
      <w:marTop w:val="0"/>
      <w:marBottom w:val="0"/>
      <w:divBdr>
        <w:top w:val="none" w:sz="0" w:space="0" w:color="auto"/>
        <w:left w:val="none" w:sz="0" w:space="0" w:color="auto"/>
        <w:bottom w:val="none" w:sz="0" w:space="0" w:color="auto"/>
        <w:right w:val="none" w:sz="0" w:space="0" w:color="auto"/>
      </w:divBdr>
    </w:div>
    <w:div w:id="1986542074">
      <w:bodyDiv w:val="1"/>
      <w:marLeft w:val="0"/>
      <w:marRight w:val="0"/>
      <w:marTop w:val="0"/>
      <w:marBottom w:val="0"/>
      <w:divBdr>
        <w:top w:val="none" w:sz="0" w:space="0" w:color="auto"/>
        <w:left w:val="none" w:sz="0" w:space="0" w:color="auto"/>
        <w:bottom w:val="none" w:sz="0" w:space="0" w:color="auto"/>
        <w:right w:val="none" w:sz="0" w:space="0" w:color="auto"/>
      </w:divBdr>
    </w:div>
    <w:div w:id="1988508098">
      <w:bodyDiv w:val="1"/>
      <w:marLeft w:val="0"/>
      <w:marRight w:val="0"/>
      <w:marTop w:val="0"/>
      <w:marBottom w:val="0"/>
      <w:divBdr>
        <w:top w:val="none" w:sz="0" w:space="0" w:color="auto"/>
        <w:left w:val="none" w:sz="0" w:space="0" w:color="auto"/>
        <w:bottom w:val="none" w:sz="0" w:space="0" w:color="auto"/>
        <w:right w:val="none" w:sz="0" w:space="0" w:color="auto"/>
      </w:divBdr>
    </w:div>
    <w:div w:id="1991127598">
      <w:bodyDiv w:val="1"/>
      <w:marLeft w:val="0"/>
      <w:marRight w:val="0"/>
      <w:marTop w:val="0"/>
      <w:marBottom w:val="0"/>
      <w:divBdr>
        <w:top w:val="none" w:sz="0" w:space="0" w:color="auto"/>
        <w:left w:val="none" w:sz="0" w:space="0" w:color="auto"/>
        <w:bottom w:val="none" w:sz="0" w:space="0" w:color="auto"/>
        <w:right w:val="none" w:sz="0" w:space="0" w:color="auto"/>
      </w:divBdr>
    </w:div>
    <w:div w:id="1991787215">
      <w:bodyDiv w:val="1"/>
      <w:marLeft w:val="0"/>
      <w:marRight w:val="0"/>
      <w:marTop w:val="0"/>
      <w:marBottom w:val="0"/>
      <w:divBdr>
        <w:top w:val="none" w:sz="0" w:space="0" w:color="auto"/>
        <w:left w:val="none" w:sz="0" w:space="0" w:color="auto"/>
        <w:bottom w:val="none" w:sz="0" w:space="0" w:color="auto"/>
        <w:right w:val="none" w:sz="0" w:space="0" w:color="auto"/>
      </w:divBdr>
    </w:div>
    <w:div w:id="1996958359">
      <w:bodyDiv w:val="1"/>
      <w:marLeft w:val="0"/>
      <w:marRight w:val="0"/>
      <w:marTop w:val="0"/>
      <w:marBottom w:val="0"/>
      <w:divBdr>
        <w:top w:val="none" w:sz="0" w:space="0" w:color="auto"/>
        <w:left w:val="none" w:sz="0" w:space="0" w:color="auto"/>
        <w:bottom w:val="none" w:sz="0" w:space="0" w:color="auto"/>
        <w:right w:val="none" w:sz="0" w:space="0" w:color="auto"/>
      </w:divBdr>
    </w:div>
    <w:div w:id="1999840949">
      <w:bodyDiv w:val="1"/>
      <w:marLeft w:val="0"/>
      <w:marRight w:val="0"/>
      <w:marTop w:val="0"/>
      <w:marBottom w:val="0"/>
      <w:divBdr>
        <w:top w:val="none" w:sz="0" w:space="0" w:color="auto"/>
        <w:left w:val="none" w:sz="0" w:space="0" w:color="auto"/>
        <w:bottom w:val="none" w:sz="0" w:space="0" w:color="auto"/>
        <w:right w:val="none" w:sz="0" w:space="0" w:color="auto"/>
      </w:divBdr>
    </w:div>
    <w:div w:id="2004893569">
      <w:bodyDiv w:val="1"/>
      <w:marLeft w:val="0"/>
      <w:marRight w:val="0"/>
      <w:marTop w:val="0"/>
      <w:marBottom w:val="0"/>
      <w:divBdr>
        <w:top w:val="none" w:sz="0" w:space="0" w:color="auto"/>
        <w:left w:val="none" w:sz="0" w:space="0" w:color="auto"/>
        <w:bottom w:val="none" w:sz="0" w:space="0" w:color="auto"/>
        <w:right w:val="none" w:sz="0" w:space="0" w:color="auto"/>
      </w:divBdr>
    </w:div>
    <w:div w:id="2010862900">
      <w:bodyDiv w:val="1"/>
      <w:marLeft w:val="0"/>
      <w:marRight w:val="0"/>
      <w:marTop w:val="0"/>
      <w:marBottom w:val="0"/>
      <w:divBdr>
        <w:top w:val="none" w:sz="0" w:space="0" w:color="auto"/>
        <w:left w:val="none" w:sz="0" w:space="0" w:color="auto"/>
        <w:bottom w:val="none" w:sz="0" w:space="0" w:color="auto"/>
        <w:right w:val="none" w:sz="0" w:space="0" w:color="auto"/>
      </w:divBdr>
    </w:div>
    <w:div w:id="2020042606">
      <w:bodyDiv w:val="1"/>
      <w:marLeft w:val="0"/>
      <w:marRight w:val="0"/>
      <w:marTop w:val="0"/>
      <w:marBottom w:val="0"/>
      <w:divBdr>
        <w:top w:val="none" w:sz="0" w:space="0" w:color="auto"/>
        <w:left w:val="none" w:sz="0" w:space="0" w:color="auto"/>
        <w:bottom w:val="none" w:sz="0" w:space="0" w:color="auto"/>
        <w:right w:val="none" w:sz="0" w:space="0" w:color="auto"/>
      </w:divBdr>
    </w:div>
    <w:div w:id="2020278297">
      <w:bodyDiv w:val="1"/>
      <w:marLeft w:val="0"/>
      <w:marRight w:val="0"/>
      <w:marTop w:val="0"/>
      <w:marBottom w:val="0"/>
      <w:divBdr>
        <w:top w:val="none" w:sz="0" w:space="0" w:color="auto"/>
        <w:left w:val="none" w:sz="0" w:space="0" w:color="auto"/>
        <w:bottom w:val="none" w:sz="0" w:space="0" w:color="auto"/>
        <w:right w:val="none" w:sz="0" w:space="0" w:color="auto"/>
      </w:divBdr>
    </w:div>
    <w:div w:id="2024478717">
      <w:bodyDiv w:val="1"/>
      <w:marLeft w:val="0"/>
      <w:marRight w:val="0"/>
      <w:marTop w:val="0"/>
      <w:marBottom w:val="0"/>
      <w:divBdr>
        <w:top w:val="none" w:sz="0" w:space="0" w:color="auto"/>
        <w:left w:val="none" w:sz="0" w:space="0" w:color="auto"/>
        <w:bottom w:val="none" w:sz="0" w:space="0" w:color="auto"/>
        <w:right w:val="none" w:sz="0" w:space="0" w:color="auto"/>
      </w:divBdr>
    </w:div>
    <w:div w:id="2025208355">
      <w:bodyDiv w:val="1"/>
      <w:marLeft w:val="0"/>
      <w:marRight w:val="0"/>
      <w:marTop w:val="0"/>
      <w:marBottom w:val="0"/>
      <w:divBdr>
        <w:top w:val="none" w:sz="0" w:space="0" w:color="auto"/>
        <w:left w:val="none" w:sz="0" w:space="0" w:color="auto"/>
        <w:bottom w:val="none" w:sz="0" w:space="0" w:color="auto"/>
        <w:right w:val="none" w:sz="0" w:space="0" w:color="auto"/>
      </w:divBdr>
    </w:div>
    <w:div w:id="2040861279">
      <w:bodyDiv w:val="1"/>
      <w:marLeft w:val="0"/>
      <w:marRight w:val="0"/>
      <w:marTop w:val="0"/>
      <w:marBottom w:val="0"/>
      <w:divBdr>
        <w:top w:val="none" w:sz="0" w:space="0" w:color="auto"/>
        <w:left w:val="none" w:sz="0" w:space="0" w:color="auto"/>
        <w:bottom w:val="none" w:sz="0" w:space="0" w:color="auto"/>
        <w:right w:val="none" w:sz="0" w:space="0" w:color="auto"/>
      </w:divBdr>
    </w:div>
    <w:div w:id="2044287287">
      <w:bodyDiv w:val="1"/>
      <w:marLeft w:val="0"/>
      <w:marRight w:val="0"/>
      <w:marTop w:val="0"/>
      <w:marBottom w:val="0"/>
      <w:divBdr>
        <w:top w:val="none" w:sz="0" w:space="0" w:color="auto"/>
        <w:left w:val="none" w:sz="0" w:space="0" w:color="auto"/>
        <w:bottom w:val="none" w:sz="0" w:space="0" w:color="auto"/>
        <w:right w:val="none" w:sz="0" w:space="0" w:color="auto"/>
      </w:divBdr>
    </w:div>
    <w:div w:id="2049715884">
      <w:bodyDiv w:val="1"/>
      <w:marLeft w:val="0"/>
      <w:marRight w:val="0"/>
      <w:marTop w:val="0"/>
      <w:marBottom w:val="0"/>
      <w:divBdr>
        <w:top w:val="none" w:sz="0" w:space="0" w:color="auto"/>
        <w:left w:val="none" w:sz="0" w:space="0" w:color="auto"/>
        <w:bottom w:val="none" w:sz="0" w:space="0" w:color="auto"/>
        <w:right w:val="none" w:sz="0" w:space="0" w:color="auto"/>
      </w:divBdr>
    </w:div>
    <w:div w:id="2050108746">
      <w:bodyDiv w:val="1"/>
      <w:marLeft w:val="0"/>
      <w:marRight w:val="0"/>
      <w:marTop w:val="0"/>
      <w:marBottom w:val="0"/>
      <w:divBdr>
        <w:top w:val="none" w:sz="0" w:space="0" w:color="auto"/>
        <w:left w:val="none" w:sz="0" w:space="0" w:color="auto"/>
        <w:bottom w:val="none" w:sz="0" w:space="0" w:color="auto"/>
        <w:right w:val="none" w:sz="0" w:space="0" w:color="auto"/>
      </w:divBdr>
    </w:div>
    <w:div w:id="2076393743">
      <w:bodyDiv w:val="1"/>
      <w:marLeft w:val="0"/>
      <w:marRight w:val="0"/>
      <w:marTop w:val="0"/>
      <w:marBottom w:val="0"/>
      <w:divBdr>
        <w:top w:val="none" w:sz="0" w:space="0" w:color="auto"/>
        <w:left w:val="none" w:sz="0" w:space="0" w:color="auto"/>
        <w:bottom w:val="none" w:sz="0" w:space="0" w:color="auto"/>
        <w:right w:val="none" w:sz="0" w:space="0" w:color="auto"/>
      </w:divBdr>
    </w:div>
    <w:div w:id="2076971206">
      <w:bodyDiv w:val="1"/>
      <w:marLeft w:val="0"/>
      <w:marRight w:val="0"/>
      <w:marTop w:val="0"/>
      <w:marBottom w:val="0"/>
      <w:divBdr>
        <w:top w:val="none" w:sz="0" w:space="0" w:color="auto"/>
        <w:left w:val="none" w:sz="0" w:space="0" w:color="auto"/>
        <w:bottom w:val="none" w:sz="0" w:space="0" w:color="auto"/>
        <w:right w:val="none" w:sz="0" w:space="0" w:color="auto"/>
      </w:divBdr>
    </w:div>
    <w:div w:id="2077194062">
      <w:bodyDiv w:val="1"/>
      <w:marLeft w:val="0"/>
      <w:marRight w:val="0"/>
      <w:marTop w:val="0"/>
      <w:marBottom w:val="0"/>
      <w:divBdr>
        <w:top w:val="none" w:sz="0" w:space="0" w:color="auto"/>
        <w:left w:val="none" w:sz="0" w:space="0" w:color="auto"/>
        <w:bottom w:val="none" w:sz="0" w:space="0" w:color="auto"/>
        <w:right w:val="none" w:sz="0" w:space="0" w:color="auto"/>
      </w:divBdr>
    </w:div>
    <w:div w:id="2081050459">
      <w:bodyDiv w:val="1"/>
      <w:marLeft w:val="0"/>
      <w:marRight w:val="0"/>
      <w:marTop w:val="0"/>
      <w:marBottom w:val="0"/>
      <w:divBdr>
        <w:top w:val="none" w:sz="0" w:space="0" w:color="auto"/>
        <w:left w:val="none" w:sz="0" w:space="0" w:color="auto"/>
        <w:bottom w:val="none" w:sz="0" w:space="0" w:color="auto"/>
        <w:right w:val="none" w:sz="0" w:space="0" w:color="auto"/>
      </w:divBdr>
    </w:div>
    <w:div w:id="2082748762">
      <w:bodyDiv w:val="1"/>
      <w:marLeft w:val="0"/>
      <w:marRight w:val="0"/>
      <w:marTop w:val="0"/>
      <w:marBottom w:val="0"/>
      <w:divBdr>
        <w:top w:val="none" w:sz="0" w:space="0" w:color="auto"/>
        <w:left w:val="none" w:sz="0" w:space="0" w:color="auto"/>
        <w:bottom w:val="none" w:sz="0" w:space="0" w:color="auto"/>
        <w:right w:val="none" w:sz="0" w:space="0" w:color="auto"/>
      </w:divBdr>
    </w:div>
    <w:div w:id="2089761951">
      <w:bodyDiv w:val="1"/>
      <w:marLeft w:val="0"/>
      <w:marRight w:val="0"/>
      <w:marTop w:val="0"/>
      <w:marBottom w:val="0"/>
      <w:divBdr>
        <w:top w:val="none" w:sz="0" w:space="0" w:color="auto"/>
        <w:left w:val="none" w:sz="0" w:space="0" w:color="auto"/>
        <w:bottom w:val="none" w:sz="0" w:space="0" w:color="auto"/>
        <w:right w:val="none" w:sz="0" w:space="0" w:color="auto"/>
      </w:divBdr>
    </w:div>
    <w:div w:id="2099673015">
      <w:bodyDiv w:val="1"/>
      <w:marLeft w:val="0"/>
      <w:marRight w:val="0"/>
      <w:marTop w:val="0"/>
      <w:marBottom w:val="0"/>
      <w:divBdr>
        <w:top w:val="none" w:sz="0" w:space="0" w:color="auto"/>
        <w:left w:val="none" w:sz="0" w:space="0" w:color="auto"/>
        <w:bottom w:val="none" w:sz="0" w:space="0" w:color="auto"/>
        <w:right w:val="none" w:sz="0" w:space="0" w:color="auto"/>
      </w:divBdr>
    </w:div>
    <w:div w:id="2103791966">
      <w:bodyDiv w:val="1"/>
      <w:marLeft w:val="0"/>
      <w:marRight w:val="0"/>
      <w:marTop w:val="0"/>
      <w:marBottom w:val="0"/>
      <w:divBdr>
        <w:top w:val="none" w:sz="0" w:space="0" w:color="auto"/>
        <w:left w:val="none" w:sz="0" w:space="0" w:color="auto"/>
        <w:bottom w:val="none" w:sz="0" w:space="0" w:color="auto"/>
        <w:right w:val="none" w:sz="0" w:space="0" w:color="auto"/>
      </w:divBdr>
    </w:div>
    <w:div w:id="2111968086">
      <w:bodyDiv w:val="1"/>
      <w:marLeft w:val="0"/>
      <w:marRight w:val="0"/>
      <w:marTop w:val="0"/>
      <w:marBottom w:val="0"/>
      <w:divBdr>
        <w:top w:val="none" w:sz="0" w:space="0" w:color="auto"/>
        <w:left w:val="none" w:sz="0" w:space="0" w:color="auto"/>
        <w:bottom w:val="none" w:sz="0" w:space="0" w:color="auto"/>
        <w:right w:val="none" w:sz="0" w:space="0" w:color="auto"/>
      </w:divBdr>
    </w:div>
    <w:div w:id="2113042522">
      <w:bodyDiv w:val="1"/>
      <w:marLeft w:val="0"/>
      <w:marRight w:val="0"/>
      <w:marTop w:val="0"/>
      <w:marBottom w:val="0"/>
      <w:divBdr>
        <w:top w:val="none" w:sz="0" w:space="0" w:color="auto"/>
        <w:left w:val="none" w:sz="0" w:space="0" w:color="auto"/>
        <w:bottom w:val="none" w:sz="0" w:space="0" w:color="auto"/>
        <w:right w:val="none" w:sz="0" w:space="0" w:color="auto"/>
      </w:divBdr>
    </w:div>
    <w:div w:id="2113695615">
      <w:bodyDiv w:val="1"/>
      <w:marLeft w:val="0"/>
      <w:marRight w:val="0"/>
      <w:marTop w:val="0"/>
      <w:marBottom w:val="0"/>
      <w:divBdr>
        <w:top w:val="none" w:sz="0" w:space="0" w:color="auto"/>
        <w:left w:val="none" w:sz="0" w:space="0" w:color="auto"/>
        <w:bottom w:val="none" w:sz="0" w:space="0" w:color="auto"/>
        <w:right w:val="none" w:sz="0" w:space="0" w:color="auto"/>
      </w:divBdr>
    </w:div>
    <w:div w:id="2114394806">
      <w:bodyDiv w:val="1"/>
      <w:marLeft w:val="0"/>
      <w:marRight w:val="0"/>
      <w:marTop w:val="0"/>
      <w:marBottom w:val="0"/>
      <w:divBdr>
        <w:top w:val="none" w:sz="0" w:space="0" w:color="auto"/>
        <w:left w:val="none" w:sz="0" w:space="0" w:color="auto"/>
        <w:bottom w:val="none" w:sz="0" w:space="0" w:color="auto"/>
        <w:right w:val="none" w:sz="0" w:space="0" w:color="auto"/>
      </w:divBdr>
    </w:div>
    <w:div w:id="2115591740">
      <w:bodyDiv w:val="1"/>
      <w:marLeft w:val="0"/>
      <w:marRight w:val="0"/>
      <w:marTop w:val="0"/>
      <w:marBottom w:val="0"/>
      <w:divBdr>
        <w:top w:val="none" w:sz="0" w:space="0" w:color="auto"/>
        <w:left w:val="none" w:sz="0" w:space="0" w:color="auto"/>
        <w:bottom w:val="none" w:sz="0" w:space="0" w:color="auto"/>
        <w:right w:val="none" w:sz="0" w:space="0" w:color="auto"/>
      </w:divBdr>
    </w:div>
    <w:div w:id="2128960248">
      <w:bodyDiv w:val="1"/>
      <w:marLeft w:val="0"/>
      <w:marRight w:val="0"/>
      <w:marTop w:val="0"/>
      <w:marBottom w:val="0"/>
      <w:divBdr>
        <w:top w:val="none" w:sz="0" w:space="0" w:color="auto"/>
        <w:left w:val="none" w:sz="0" w:space="0" w:color="auto"/>
        <w:bottom w:val="none" w:sz="0" w:space="0" w:color="auto"/>
        <w:right w:val="none" w:sz="0" w:space="0" w:color="auto"/>
      </w:divBdr>
    </w:div>
    <w:div w:id="2129397064">
      <w:bodyDiv w:val="1"/>
      <w:marLeft w:val="0"/>
      <w:marRight w:val="0"/>
      <w:marTop w:val="0"/>
      <w:marBottom w:val="0"/>
      <w:divBdr>
        <w:top w:val="none" w:sz="0" w:space="0" w:color="auto"/>
        <w:left w:val="none" w:sz="0" w:space="0" w:color="auto"/>
        <w:bottom w:val="none" w:sz="0" w:space="0" w:color="auto"/>
        <w:right w:val="none" w:sz="0" w:space="0" w:color="auto"/>
      </w:divBdr>
    </w:div>
    <w:div w:id="2132019310">
      <w:bodyDiv w:val="1"/>
      <w:marLeft w:val="0"/>
      <w:marRight w:val="0"/>
      <w:marTop w:val="0"/>
      <w:marBottom w:val="0"/>
      <w:divBdr>
        <w:top w:val="none" w:sz="0" w:space="0" w:color="auto"/>
        <w:left w:val="none" w:sz="0" w:space="0" w:color="auto"/>
        <w:bottom w:val="none" w:sz="0" w:space="0" w:color="auto"/>
        <w:right w:val="none" w:sz="0" w:space="0" w:color="auto"/>
      </w:divBdr>
    </w:div>
    <w:div w:id="2136898154">
      <w:bodyDiv w:val="1"/>
      <w:marLeft w:val="0"/>
      <w:marRight w:val="0"/>
      <w:marTop w:val="0"/>
      <w:marBottom w:val="0"/>
      <w:divBdr>
        <w:top w:val="none" w:sz="0" w:space="0" w:color="auto"/>
        <w:left w:val="none" w:sz="0" w:space="0" w:color="auto"/>
        <w:bottom w:val="none" w:sz="0" w:space="0" w:color="auto"/>
        <w:right w:val="none" w:sz="0" w:space="0" w:color="auto"/>
      </w:divBdr>
    </w:div>
    <w:div w:id="2139302785">
      <w:bodyDiv w:val="1"/>
      <w:marLeft w:val="0"/>
      <w:marRight w:val="0"/>
      <w:marTop w:val="0"/>
      <w:marBottom w:val="0"/>
      <w:divBdr>
        <w:top w:val="none" w:sz="0" w:space="0" w:color="auto"/>
        <w:left w:val="none" w:sz="0" w:space="0" w:color="auto"/>
        <w:bottom w:val="none" w:sz="0" w:space="0" w:color="auto"/>
        <w:right w:val="none" w:sz="0" w:space="0" w:color="auto"/>
      </w:divBdr>
    </w:div>
    <w:div w:id="21433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searchgate.net/profile/Ludek_Sidlo/publication/316559940_The_concept_of_prospective_age_and_its_application_to_selected_indicators_of_demographic_ageing/links/595fd9520f7e9b8194fbfec0/The-concept-of-prospective-age-and-its-application-to-selected-indicators-of-demographic-agei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sv.cz/documents/20142/975025/Statisticka_rocenka_z_oblasti_prace_a_socialnich_veci_2018+%282%29.pdf/d16a5977-62d8-0ce2-bfd4-15d6118a97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Hel10</b:Tag>
    <b:SourceType>Book</b:SourceType>
    <b:Guid>{6A5529FE-52C5-468B-96B1-F1CA5F928D15}</b:Guid>
    <b:Author>
      <b:Author>
        <b:NameList>
          <b:Person>
            <b:Last>Haškovcová</b:Last>
            <b:First>Helena</b:First>
          </b:Person>
        </b:NameList>
      </b:Author>
    </b:Author>
    <b:Title>Fenomén stáří</b:Title>
    <b:Year>2010</b:Year>
    <b:City>Praha</b:City>
    <b:Publisher>Havlíček Brain Team</b:Publisher>
    <b:RefOrder>2</b:RefOrder>
  </b:Source>
  <b:Source>
    <b:Tag>Jiř11</b:Tag>
    <b:SourceType>Book</b:SourceType>
    <b:Guid>{7CE4619A-EB8F-4619-A93A-E28CC26FF921}</b:Guid>
    <b:Author>
      <b:Author>
        <b:NameList>
          <b:Person>
            <b:Last>Ondrušková</b:Last>
            <b:First>Jiřina</b:First>
          </b:Person>
        </b:NameList>
      </b:Author>
    </b:Author>
    <b:Title>Stáří a smysl života</b:Title>
    <b:Year>2011</b:Year>
    <b:City>Praha</b:City>
    <b:Publisher>Univerzita Karlova v Praze</b:Publisher>
    <b:RefOrder>3</b:RefOrder>
  </b:Source>
  <b:Source>
    <b:Tag>Hug15</b:Tag>
    <b:SourceType>Book</b:SourceType>
    <b:Guid>{BD118385-DF6F-45FE-942F-2794636687DB}</b:Guid>
    <b:Author>
      <b:Author>
        <b:NameList>
          <b:Person>
            <b:Last>Přibyl</b:Last>
            <b:First>Hugo</b:First>
          </b:Person>
        </b:NameList>
      </b:Author>
    </b:Author>
    <b:Title>Lidské potřeby ve stáří</b:Title>
    <b:Year>2015</b:Year>
    <b:City>Praha</b:City>
    <b:Publisher>Maxdorf s. r. o.</b:Publisher>
    <b:RefOrder>11</b:RefOrder>
  </b:Source>
  <b:Source>
    <b:Tag>Čes</b:Tag>
    <b:SourceType>InternetSite</b:SourceType>
    <b:Guid>{CA952DD9-15E2-4F09-9E72-A75AFE0C2803}</b:Guid>
    <b:Title>Český statistický úřad</b:Title>
    <b:InternetSiteTitle>Aktuální populační vývoj v kostce</b:InternetSiteTitle>
    <b:RefOrder>16</b:RefOrder>
  </b:Source>
  <b:Source>
    <b:Tag>Eli</b:Tag>
    <b:SourceType>Book</b:SourceType>
    <b:Guid>{BD3B8063-31D2-45C5-B046-3D7B214DA76B}</b:Guid>
    <b:Author>
      <b:Author>
        <b:NameList>
          <b:Person>
            <b:Last>Elichová</b:Last>
            <b:First>Markéta</b:First>
          </b:Person>
        </b:NameList>
      </b:Author>
    </b:Author>
    <b:Title>Sociální práce: aktuální otázky</b:Title>
    <b:Year>2017</b:Year>
    <b:City>Praha</b:City>
    <b:Publisher>Grada Publishing, a. s.</b:Publisher>
    <b:RefOrder>17</b:RefOrder>
  </b:Source>
  <b:Source>
    <b:Tag>Kvě09</b:Tag>
    <b:SourceType>Book</b:SourceType>
    <b:Guid>{87FE296A-3E08-4037-9B8F-9915AF5B3467}</b:Guid>
    <b:Author>
      <b:Author>
        <b:NameList>
          <b:Person>
            <b:Last>Květa Kalibová</b:Last>
            <b:First>Zdeněk</b:First>
            <b:Middle>Pavlík, Alena Vodáková</b:Middle>
          </b:Person>
        </b:NameList>
      </b:Author>
    </b:Author>
    <b:Title>Demografie (nejen) pro demografy</b:Title>
    <b:Year>2009</b:Year>
    <b:City>Praha</b:City>
    <b:Publisher>Sociologické nakladatelství (SLON)</b:Publisher>
    <b:RefOrder>18</b:RefOrder>
  </b:Source>
  <b:Source>
    <b:Tag>Mil96</b:Tag>
    <b:SourceType>Book</b:SourceType>
    <b:Guid>{C237573E-ACFE-440F-A872-A368DA0CC1D5}</b:Guid>
    <b:Author>
      <b:Author>
        <b:NameList>
          <b:Person>
            <b:Last>Nakonečný</b:Last>
            <b:First>Milan</b:First>
          </b:Person>
        </b:NameList>
      </b:Author>
    </b:Author>
    <b:Title>Motivace lidského chování</b:Title>
    <b:Year>1996</b:Year>
    <b:City>Praha</b:City>
    <b:Publisher>Academia</b:Publisher>
    <b:StandardNumber>ISBN 80-200-0592-7</b:StandardNumber>
    <b:RefOrder>10</b:RefOrder>
  </b:Source>
  <b:Source>
    <b:Tag>Mar07</b:Tag>
    <b:SourceType>Book</b:SourceType>
    <b:Guid>{D36F0449-352E-41DB-B8D0-11CB9E1B97CA}</b:Guid>
    <b:Author>
      <b:Author>
        <b:NameList>
          <b:Person>
            <b:Last>Venglářová</b:Last>
            <b:First>Martina</b:First>
          </b:Person>
        </b:NameList>
      </b:Author>
    </b:Author>
    <b:Title>Problematické situace v péči o seniory</b:Title>
    <b:Year>2007</b:Year>
    <b:City>Praha</b:City>
    <b:Publisher>Grada Publishing, a. s. </b:Publisher>
    <b:RefOrder>5</b:RefOrder>
  </b:Source>
  <b:Source>
    <b:Tag>Erw15</b:Tag>
    <b:SourceType>Book</b:SourceType>
    <b:Guid>{B0EDEF86-BBCE-4903-8BD4-C55F82194511}</b:Guid>
    <b:Author>
      <b:Author>
        <b:NameList>
          <b:Person>
            <b:Last>Bohm</b:Last>
            <b:First>Erwin</b:First>
          </b:Person>
        </b:NameList>
      </b:Author>
    </b:Author>
    <b:Title>Psychobiografický model péče podle Bohma</b:Title>
    <b:Year>2015</b:Year>
    <b:City>Praha</b:City>
    <b:Publisher>Mladá fronta a. s.</b:Publisher>
    <b:RefOrder>7</b:RefOrder>
  </b:Source>
  <b:Source>
    <b:Tag>Tom14</b:Tag>
    <b:SourceType>Book</b:SourceType>
    <b:Guid>{2ADA5792-F9DC-4868-BF58-13DD1357CF25}</b:Guid>
    <b:Author>
      <b:Author>
        <b:NameList>
          <b:Person>
            <b:Last>Novák</b:Last>
            <b:First>Tomáš</b:First>
          </b:Person>
        </b:NameList>
      </b:Author>
    </b:Author>
    <b:Title>Jak (ne)rozumět emocím stárnoucích rodičů </b:Title>
    <b:Year>2014</b:Year>
    <b:City>Praha</b:City>
    <b:Publisher>Grada Publishing, a. s.</b:Publisher>
    <b:RefOrder>8</b:RefOrder>
  </b:Source>
  <b:Source>
    <b:Tag>Nav07</b:Tag>
    <b:SourceType>ArticleInAPeriodical</b:SourceType>
    <b:Guid>{4B354192-389D-435B-87A7-4A99DD51560A}</b:Guid>
    <b:Title>Posouzení životní situace: úvod do problematiky</b:Title>
    <b:Year>2007</b:Year>
    <b:Author>
      <b:Author>
        <b:NameList>
          <b:Person>
            <b:Last>Navrátil</b:Last>
            <b:First>Pavel</b:First>
          </b:Person>
        </b:NameList>
      </b:Author>
    </b:Author>
    <b:PeriodicalTitle>Sociální práce/ Sociálna práca</b:PeriodicalTitle>
    <b:Volume>7 (1)</b:Volume>
    <b:RefOrder>13</b:RefOrder>
  </b:Source>
  <b:Source>
    <b:Tag>Dav18</b:Tag>
    <b:SourceType>Book</b:SourceType>
    <b:Guid>{472AAA99-5700-499C-95D0-7C49CECB4739}</b:Guid>
    <b:Author>
      <b:Author>
        <b:NameList>
          <b:Person>
            <b:Last>Urban</b:Last>
            <b:First>David,</b:First>
            <b:Middle>a kolektiv</b:Middle>
          </b:Person>
        </b:NameList>
      </b:Author>
    </b:Author>
    <b:Title>Specifika sociální práce při práci s vybranými cílovými skupinami</b:Title>
    <b:Year>2018</b:Year>
    <b:City>Praha</b:City>
    <b:Publisher>NLN, s.r.o.</b:Publisher>
    <b:RefOrder>19</b:RefOrder>
  </b:Source>
  <b:Source>
    <b:Tag>Mic16</b:Tag>
    <b:SourceType>ElectronicSource</b:SourceType>
    <b:Guid>{29B05007-4D00-4E7B-BF60-5B1DBC7C2F55}</b:Guid>
    <b:Title>Koncept prospektivního věku a jeho aplikace na vybrané ukazatele demografického stárnutí</b:Title>
    <b:Year>2016</b:Year>
    <b:Author>
      <b:Author>
        <b:NameList>
          <b:Person>
            <b:Last>Klapková</b:Last>
            <b:First>Michaela</b:First>
          </b:Person>
          <b:Person>
            <b:Last>Šídlo</b:Last>
            <b:First>Luděk</b:First>
          </b:Person>
          <b:Person>
            <b:Last>Šprocha</b:Last>
            <b:First>Branislav</b:First>
          </b:Person>
        </b:NameList>
      </b:Author>
    </b:Author>
    <b:RefOrder>20</b:RefOrder>
  </b:Source>
  <b:Source>
    <b:Tag>Eri15</b:Tag>
    <b:SourceType>Book</b:SourceType>
    <b:Guid>{37C98CDA-58FC-4432-82F4-12AAB0C16232}</b:Guid>
    <b:Title>Životní cyklus rozšířený a dokončený</b:Title>
    <b:Year>2015</b:Year>
    <b:Author>
      <b:Author>
        <b:NameList>
          <b:Person>
            <b:Last>Erikson</b:Last>
            <b:First>Erik</b:First>
            <b:Middle>H.</b:Middle>
          </b:Person>
        </b:NameList>
      </b:Author>
    </b:Author>
    <b:City>Praha</b:City>
    <b:Publisher>Portál, s. r. o.</b:Publisher>
    <b:RefOrder>4</b:RefOrder>
  </b:Source>
  <b:Source>
    <b:Tag>Old13</b:Tag>
    <b:SourceType>Book</b:SourceType>
    <b:Guid>{BE6451B1-20C5-44B4-9666-E60DCE13080E}</b:Guid>
    <b:Author>
      <b:Author>
        <b:NameList>
          <b:Person>
            <b:Last>Matoušek</b:Last>
            <b:First>Oldřich,</b:First>
            <b:Middle>a kol.</b:Middle>
          </b:Person>
        </b:NameList>
      </b:Author>
    </b:Author>
    <b:Title>Encyklopedie sociální práce</b:Title>
    <b:Year>2013</b:Year>
    <b:City>Praha</b:City>
    <b:Publisher>Portál, s. r. o.</b:Publisher>
    <b:RefOrder>1</b:RefOrder>
  </b:Source>
  <b:Source>
    <b:Tag>Mlý11</b:Tag>
    <b:SourceType>Book</b:SourceType>
    <b:Guid>{C752813E-E681-47D8-BF94-9C356B1CDE3C}</b:Guid>
    <b:Author>
      <b:Author>
        <b:NameList>
          <b:Person>
            <b:Last>Mlýnková</b:Last>
            <b:First>Jana</b:First>
          </b:Person>
        </b:NameList>
      </b:Author>
    </b:Author>
    <b:Title>Péče o staré občany</b:Title>
    <b:Year>2011</b:Year>
    <b:City>Praha</b:City>
    <b:Publisher>Grada Publishing, a.s.</b:Publisher>
    <b:RefOrder>6</b:RefOrder>
  </b:Source>
  <b:Source>
    <b:Tag>Mar11</b:Tag>
    <b:SourceType>Book</b:SourceType>
    <b:Guid>{1D6378A1-323E-4387-8671-48778C3F5512}</b:Guid>
    <b:Author>
      <b:Author>
        <b:NameList>
          <b:Person>
            <b:Last>Šamánková</b:Last>
            <b:First>Marie,</b:First>
            <b:Middle>a kolektiv</b:Middle>
          </b:Person>
        </b:NameList>
      </b:Author>
    </b:Author>
    <b:Title>Lidské potřeby ve zdraví a nemoci aplikované v ošetřovatelském procesu</b:Title>
    <b:Year>2011</b:Year>
    <b:City>Praha</b:City>
    <b:Publisher>Grada Publishing, a.s.</b:Publisher>
    <b:RefOrder>9</b:RefOrder>
  </b:Source>
  <b:Source>
    <b:Tag>Mat05</b:Tag>
    <b:SourceType>Book</b:SourceType>
    <b:Guid>{52AB9797-CD11-4D4A-A1D0-335A04544522}</b:Guid>
    <b:Author>
      <b:Author>
        <b:NameList>
          <b:Person>
            <b:Last>Matoušek</b:Last>
            <b:First>Oldřich</b:First>
          </b:Person>
          <b:Person>
            <b:Last>Koláčková</b:Last>
            <b:First>Jana</b:First>
          </b:Person>
          <b:Person>
            <b:Last>Kodymová</b:Last>
            <b:First>Pavla</b:First>
          </b:Person>
        </b:NameList>
      </b:Author>
    </b:Author>
    <b:Title>Sociální práce v praxi</b:Title>
    <b:Year>2005</b:Year>
    <b:City>Praha</b:City>
    <b:Publisher>Portál, s. r. o.</b:Publisher>
    <b:StandardNumber>ISBN 80-7367-002-X</b:StandardNumber>
    <b:RefOrder>14</b:RefOrder>
  </b:Source>
  <b:Source>
    <b:Tag>Hav99</b:Tag>
    <b:SourceType>Book</b:SourceType>
    <b:Guid>{34985D0D-6599-4F4F-B0B2-01F2960886C9}</b:Guid>
    <b:Author>
      <b:Author>
        <b:NameList>
          <b:Person>
            <b:Last>Havrdová</b:Last>
            <b:First>Zuzana</b:First>
          </b:Person>
        </b:NameList>
      </b:Author>
    </b:Author>
    <b:Title>Kompetence v praxi sociální práce : metodická příručka pro učitele a supervizory v sociální práci</b:Title>
    <b:Year>1999</b:Year>
    <b:City>Praha</b:City>
    <b:Publisher>Osmium</b:Publisher>
    <b:StandardNumber>ISBN 80-902081-8-5</b:StandardNumber>
    <b:RefOrder>15</b:RefOrder>
  </b:Source>
  <b:Source>
    <b:Tag>Dvo12</b:Tag>
    <b:SourceType>Book</b:SourceType>
    <b:Guid>{95311388-9366-46F3-9B5D-5E5D451B556F}</b:Guid>
    <b:Author>
      <b:Author>
        <b:NameList>
          <b:Person>
            <b:Last>Dagmar</b:Last>
            <b:First>Dvořáčková</b:First>
          </b:Person>
        </b:NameList>
      </b:Author>
    </b:Author>
    <b:Title>Kvalita života seniorů v domovech pro seniory</b:Title>
    <b:Year>2012</b:Year>
    <b:City>Praha</b:City>
    <b:Publisher>GRADA Publishing</b:Publisher>
    <b:StandardNumber>ISBN 978-80-247-4138-3</b:StandardNumber>
    <b:RefOrder>12</b:RefOrder>
  </b:Source>
</b:Sources>
</file>

<file path=customXml/itemProps1.xml><?xml version="1.0" encoding="utf-8"?>
<ds:datastoreItem xmlns:ds="http://schemas.openxmlformats.org/officeDocument/2006/customXml" ds:itemID="{F594D14C-6F39-47A5-897E-054E8102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9016</TotalTime>
  <Pages>49</Pages>
  <Words>14259</Words>
  <Characters>77856</Characters>
  <Application>Microsoft Office Word</Application>
  <DocSecurity>0</DocSecurity>
  <Lines>1365</Lines>
  <Paragraphs>405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denisasabatova@seznam.cz</cp:lastModifiedBy>
  <cp:revision>63</cp:revision>
  <dcterms:created xsi:type="dcterms:W3CDTF">2020-05-05T20:49:00Z</dcterms:created>
  <dcterms:modified xsi:type="dcterms:W3CDTF">2020-05-15T12:51:00Z</dcterms:modified>
</cp:coreProperties>
</file>