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E74" w:rsidRDefault="00E44E74" w:rsidP="00E44E74">
      <w:pPr>
        <w:pStyle w:val="Textvysvtlivek1"/>
        <w:rPr>
          <w:b/>
          <w:sz w:val="28"/>
        </w:rPr>
      </w:pPr>
    </w:p>
    <w:p w:rsidR="00B674C8" w:rsidRDefault="00B674C8" w:rsidP="00E44E74">
      <w:pPr>
        <w:pStyle w:val="Textvysvtlivek1"/>
        <w:rPr>
          <w:b/>
          <w:sz w:val="28"/>
        </w:rPr>
      </w:pPr>
    </w:p>
    <w:p w:rsidR="00B674C8" w:rsidRDefault="00B674C8" w:rsidP="00E44E74">
      <w:pPr>
        <w:pStyle w:val="Textvysvtlivek1"/>
        <w:rPr>
          <w:b/>
          <w:sz w:val="28"/>
        </w:rPr>
      </w:pPr>
    </w:p>
    <w:p w:rsidR="00B674C8" w:rsidRDefault="00B674C8" w:rsidP="00E44E74">
      <w:pPr>
        <w:pStyle w:val="Textvysvtlivek1"/>
        <w:rPr>
          <w:b/>
          <w:sz w:val="28"/>
        </w:rPr>
      </w:pPr>
    </w:p>
    <w:p w:rsidR="00B674C8" w:rsidRDefault="00B674C8" w:rsidP="00B674C8">
      <w:pPr>
        <w:pStyle w:val="Normlnweb1"/>
        <w:rPr>
          <w:b/>
          <w:sz w:val="28"/>
        </w:rPr>
      </w:pPr>
      <w:r>
        <w:rPr>
          <w:b/>
          <w:sz w:val="28"/>
        </w:rPr>
        <w:t xml:space="preserve">                      UNIVERZITA PALACKÉHO V OLOMOUCI</w:t>
      </w:r>
    </w:p>
    <w:p w:rsidR="00B674C8" w:rsidRDefault="00B674C8" w:rsidP="00B674C8">
      <w:pPr>
        <w:pStyle w:val="Normlnweb1"/>
        <w:jc w:val="center"/>
        <w:rPr>
          <w:b/>
          <w:sz w:val="28"/>
        </w:rPr>
      </w:pPr>
      <w:r>
        <w:rPr>
          <w:b/>
          <w:sz w:val="28"/>
        </w:rPr>
        <w:t xml:space="preserve">FILOZOFICKÁ FAKULTA </w:t>
      </w:r>
    </w:p>
    <w:p w:rsidR="00B674C8" w:rsidRPr="0072761B" w:rsidRDefault="00445848" w:rsidP="00B674C8">
      <w:pPr>
        <w:pStyle w:val="Normlnweb1"/>
        <w:jc w:val="center"/>
        <w:rPr>
          <w:b/>
          <w:szCs w:val="24"/>
        </w:rPr>
      </w:pPr>
      <w:r>
        <w:rPr>
          <w:b/>
          <w:szCs w:val="24"/>
        </w:rPr>
        <w:t>KATEDRA DĚ</w:t>
      </w:r>
      <w:r w:rsidR="00B674C8" w:rsidRPr="0072761B">
        <w:rPr>
          <w:b/>
          <w:szCs w:val="24"/>
        </w:rPr>
        <w:t>JIN UMĚNÍ</w:t>
      </w:r>
    </w:p>
    <w:p w:rsidR="00B674C8" w:rsidRDefault="00B674C8" w:rsidP="00B674C8">
      <w:pPr>
        <w:pStyle w:val="Normlnweb1"/>
        <w:jc w:val="center"/>
        <w:rPr>
          <w:b/>
          <w:sz w:val="28"/>
        </w:rPr>
      </w:pPr>
    </w:p>
    <w:p w:rsidR="00B674C8" w:rsidRDefault="00B674C8" w:rsidP="00B674C8">
      <w:pPr>
        <w:pStyle w:val="Normlnweb1"/>
        <w:rPr>
          <w:b/>
          <w:sz w:val="28"/>
        </w:rPr>
      </w:pPr>
    </w:p>
    <w:p w:rsidR="00C6636C" w:rsidRDefault="00C6636C" w:rsidP="00B674C8">
      <w:pPr>
        <w:pStyle w:val="Normlnweb1"/>
        <w:rPr>
          <w:b/>
          <w:sz w:val="28"/>
        </w:rPr>
      </w:pPr>
    </w:p>
    <w:p w:rsidR="00C6636C" w:rsidRDefault="00C6636C" w:rsidP="00B674C8">
      <w:pPr>
        <w:pStyle w:val="Normlnweb1"/>
      </w:pPr>
    </w:p>
    <w:p w:rsidR="00B674C8" w:rsidRDefault="00B674C8" w:rsidP="00B674C8">
      <w:pPr>
        <w:pStyle w:val="Normlnweb1"/>
      </w:pPr>
    </w:p>
    <w:p w:rsidR="00B674C8" w:rsidRPr="00FC5A3C" w:rsidRDefault="00B674C8" w:rsidP="00B674C8">
      <w:pPr>
        <w:pStyle w:val="Normlnweb1"/>
        <w:spacing w:line="360" w:lineRule="auto"/>
        <w:jc w:val="center"/>
        <w:rPr>
          <w:b/>
          <w:sz w:val="28"/>
          <w:szCs w:val="28"/>
        </w:rPr>
      </w:pPr>
    </w:p>
    <w:p w:rsidR="00B674C8" w:rsidRDefault="00B674C8" w:rsidP="00B674C8">
      <w:pPr>
        <w:pStyle w:val="Normlnweb1"/>
        <w:spacing w:line="360" w:lineRule="auto"/>
        <w:jc w:val="center"/>
        <w:rPr>
          <w:b/>
          <w:sz w:val="28"/>
          <w:szCs w:val="28"/>
        </w:rPr>
      </w:pPr>
      <w:r>
        <w:rPr>
          <w:b/>
          <w:sz w:val="28"/>
          <w:szCs w:val="28"/>
        </w:rPr>
        <w:t>V</w:t>
      </w:r>
      <w:r w:rsidR="00445848">
        <w:rPr>
          <w:b/>
          <w:sz w:val="28"/>
          <w:szCs w:val="28"/>
        </w:rPr>
        <w:t>ÝSTAVNÍ ČINNOST GALERIE VÝTVARNÉHO</w:t>
      </w:r>
      <w:r w:rsidR="00C728E4">
        <w:rPr>
          <w:b/>
          <w:sz w:val="28"/>
          <w:szCs w:val="28"/>
        </w:rPr>
        <w:t xml:space="preserve"> UMĚNÍ V OLOMOUCI V LETECH 1950-</w:t>
      </w:r>
      <w:r w:rsidR="008446FC">
        <w:rPr>
          <w:b/>
          <w:sz w:val="28"/>
          <w:szCs w:val="28"/>
        </w:rPr>
        <w:t>1989</w:t>
      </w:r>
    </w:p>
    <w:p w:rsidR="00B674C8" w:rsidRPr="0072761B" w:rsidRDefault="00B674C8" w:rsidP="00B674C8">
      <w:pPr>
        <w:pStyle w:val="Normlnweb1"/>
        <w:spacing w:line="360" w:lineRule="auto"/>
        <w:jc w:val="center"/>
        <w:rPr>
          <w:b/>
          <w:sz w:val="28"/>
          <w:szCs w:val="28"/>
        </w:rPr>
      </w:pPr>
      <w:r>
        <w:rPr>
          <w:b/>
          <w:sz w:val="28"/>
          <w:szCs w:val="28"/>
        </w:rPr>
        <w:t>bakalářská diplomová práce</w:t>
      </w:r>
    </w:p>
    <w:p w:rsidR="00B674C8" w:rsidRDefault="00B674C8" w:rsidP="00B674C8">
      <w:pPr>
        <w:pStyle w:val="Normlnweb1"/>
      </w:pPr>
      <w:r>
        <w:t> </w:t>
      </w:r>
    </w:p>
    <w:p w:rsidR="00B674C8" w:rsidRDefault="00B674C8" w:rsidP="00B674C8">
      <w:pPr>
        <w:pStyle w:val="Normlnweb1"/>
        <w:jc w:val="center"/>
      </w:pPr>
    </w:p>
    <w:p w:rsidR="00B674C8" w:rsidRDefault="00B674C8" w:rsidP="00B674C8">
      <w:pPr>
        <w:pStyle w:val="Normlnweb1"/>
      </w:pPr>
      <w:r>
        <w:t xml:space="preserve"> </w:t>
      </w:r>
    </w:p>
    <w:p w:rsidR="00B674C8" w:rsidRDefault="00B674C8" w:rsidP="00B674C8">
      <w:pPr>
        <w:pStyle w:val="Normlnweb1"/>
      </w:pPr>
      <w:r>
        <w:t xml:space="preserve"> </w:t>
      </w:r>
    </w:p>
    <w:p w:rsidR="00B674C8" w:rsidRDefault="00B674C8" w:rsidP="00B674C8">
      <w:pPr>
        <w:pStyle w:val="Normlnweb1"/>
        <w:rPr>
          <w:b/>
          <w:sz w:val="28"/>
        </w:rPr>
      </w:pPr>
    </w:p>
    <w:p w:rsidR="00B674C8" w:rsidRDefault="00B674C8" w:rsidP="00B674C8">
      <w:pPr>
        <w:pStyle w:val="Normlnweb1"/>
        <w:rPr>
          <w:b/>
          <w:sz w:val="28"/>
        </w:rPr>
      </w:pPr>
    </w:p>
    <w:p w:rsidR="00B674C8" w:rsidRDefault="00B674C8" w:rsidP="00B674C8">
      <w:pPr>
        <w:pStyle w:val="Normlnweb1"/>
        <w:rPr>
          <w:b/>
          <w:sz w:val="28"/>
        </w:rPr>
      </w:pPr>
    </w:p>
    <w:p w:rsidR="00B674C8" w:rsidRDefault="00B674C8" w:rsidP="00B674C8">
      <w:pPr>
        <w:pStyle w:val="Normlnweb1"/>
        <w:rPr>
          <w:b/>
          <w:sz w:val="28"/>
        </w:rPr>
      </w:pPr>
    </w:p>
    <w:p w:rsidR="00B674C8" w:rsidRDefault="00B674C8" w:rsidP="00B674C8">
      <w:pPr>
        <w:pStyle w:val="Normlnweb1"/>
        <w:rPr>
          <w:b/>
          <w:sz w:val="28"/>
        </w:rPr>
      </w:pPr>
    </w:p>
    <w:p w:rsidR="00B674C8" w:rsidRDefault="00B674C8" w:rsidP="00B674C8">
      <w:pPr>
        <w:pStyle w:val="Normlnweb1"/>
        <w:rPr>
          <w:b/>
          <w:sz w:val="28"/>
        </w:rPr>
      </w:pPr>
    </w:p>
    <w:p w:rsidR="00B674C8" w:rsidRDefault="00B674C8" w:rsidP="00B674C8">
      <w:pPr>
        <w:pStyle w:val="Normlnweb1"/>
        <w:rPr>
          <w:b/>
          <w:sz w:val="28"/>
        </w:rPr>
      </w:pPr>
    </w:p>
    <w:p w:rsidR="00B674C8" w:rsidRDefault="00B674C8" w:rsidP="006A7324">
      <w:pPr>
        <w:pStyle w:val="Normlnweb1"/>
        <w:jc w:val="center"/>
        <w:rPr>
          <w:b/>
          <w:sz w:val="28"/>
        </w:rPr>
      </w:pPr>
      <w:r>
        <w:rPr>
          <w:b/>
          <w:sz w:val="28"/>
        </w:rPr>
        <w:t xml:space="preserve">Jana von </w:t>
      </w:r>
      <w:proofErr w:type="spellStart"/>
      <w:r>
        <w:rPr>
          <w:b/>
          <w:sz w:val="28"/>
        </w:rPr>
        <w:t>Jarolimová</w:t>
      </w:r>
      <w:proofErr w:type="spellEnd"/>
    </w:p>
    <w:p w:rsidR="00B674C8" w:rsidRDefault="00B674C8" w:rsidP="00B674C8">
      <w:pPr>
        <w:pStyle w:val="Normlnweb1"/>
        <w:rPr>
          <w:b/>
          <w:sz w:val="28"/>
        </w:rPr>
      </w:pPr>
    </w:p>
    <w:p w:rsidR="00B674C8" w:rsidRPr="00821565" w:rsidRDefault="00B674C8" w:rsidP="00445848">
      <w:pPr>
        <w:pStyle w:val="Normlnweb1"/>
        <w:jc w:val="center"/>
        <w:rPr>
          <w:b/>
          <w:sz w:val="28"/>
          <w:szCs w:val="28"/>
        </w:rPr>
      </w:pPr>
      <w:r w:rsidRPr="00821565">
        <w:rPr>
          <w:b/>
          <w:sz w:val="28"/>
          <w:szCs w:val="28"/>
        </w:rPr>
        <w:t xml:space="preserve">Vedoucí bakalářské práce: </w:t>
      </w:r>
      <w:r>
        <w:rPr>
          <w:b/>
          <w:sz w:val="28"/>
          <w:szCs w:val="28"/>
        </w:rPr>
        <w:t xml:space="preserve">doc. PhDr. Pavel </w:t>
      </w:r>
      <w:proofErr w:type="spellStart"/>
      <w:r>
        <w:rPr>
          <w:b/>
          <w:sz w:val="28"/>
          <w:szCs w:val="28"/>
        </w:rPr>
        <w:t>Šopák</w:t>
      </w:r>
      <w:proofErr w:type="spellEnd"/>
      <w:r>
        <w:rPr>
          <w:b/>
          <w:sz w:val="28"/>
          <w:szCs w:val="28"/>
        </w:rPr>
        <w:t>, Ph.D.</w:t>
      </w:r>
    </w:p>
    <w:p w:rsidR="00B674C8" w:rsidRDefault="00B674C8" w:rsidP="00B674C8">
      <w:pPr>
        <w:pStyle w:val="Textvysvtlivek1"/>
        <w:rPr>
          <w:b/>
          <w:sz w:val="28"/>
        </w:rPr>
      </w:pPr>
    </w:p>
    <w:p w:rsidR="00B674C8" w:rsidRDefault="00B674C8" w:rsidP="00B674C8">
      <w:pPr>
        <w:pStyle w:val="Textvysvtlivek1"/>
        <w:rPr>
          <w:b/>
          <w:sz w:val="28"/>
        </w:rPr>
      </w:pPr>
    </w:p>
    <w:p w:rsidR="00B674C8" w:rsidRDefault="00C46DDF" w:rsidP="006A7324">
      <w:pPr>
        <w:pStyle w:val="Textvysvtlivek1"/>
        <w:jc w:val="center"/>
        <w:rPr>
          <w:b/>
          <w:sz w:val="28"/>
        </w:rPr>
      </w:pPr>
      <w:r>
        <w:rPr>
          <w:b/>
          <w:sz w:val="28"/>
        </w:rPr>
        <w:t>Olomouc 2017</w:t>
      </w:r>
    </w:p>
    <w:p w:rsidR="00B674C8" w:rsidRDefault="00B674C8"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E44E74" w:rsidRDefault="00E44E74" w:rsidP="00E44E74">
      <w:pPr>
        <w:pStyle w:val="Textvysvtlivek1"/>
        <w:rPr>
          <w:b/>
          <w:sz w:val="28"/>
        </w:rPr>
      </w:pPr>
    </w:p>
    <w:p w:rsidR="00445848" w:rsidRDefault="00445848" w:rsidP="00E44E74">
      <w:pPr>
        <w:pStyle w:val="Textvysvtlivek1"/>
        <w:rPr>
          <w:b/>
          <w:sz w:val="28"/>
        </w:rPr>
      </w:pPr>
    </w:p>
    <w:p w:rsidR="00445848" w:rsidRDefault="00445848" w:rsidP="00E44E74">
      <w:pPr>
        <w:pStyle w:val="Textvysvtlivek1"/>
        <w:rPr>
          <w:b/>
          <w:sz w:val="28"/>
        </w:rPr>
      </w:pPr>
    </w:p>
    <w:p w:rsidR="00445848" w:rsidRDefault="00445848" w:rsidP="00E44E74">
      <w:pPr>
        <w:pStyle w:val="Textvysvtlivek1"/>
        <w:rPr>
          <w:b/>
          <w:sz w:val="28"/>
        </w:rPr>
      </w:pPr>
    </w:p>
    <w:p w:rsidR="00445848" w:rsidRDefault="00445848" w:rsidP="00E44E74">
      <w:pPr>
        <w:pStyle w:val="Textvysvtlivek1"/>
        <w:rPr>
          <w:b/>
          <w:sz w:val="28"/>
        </w:rPr>
      </w:pPr>
    </w:p>
    <w:p w:rsidR="00117F11" w:rsidRDefault="00117F11" w:rsidP="00E44E74">
      <w:pPr>
        <w:pStyle w:val="Textvysvtlivek1"/>
        <w:rPr>
          <w:b/>
          <w:sz w:val="28"/>
        </w:rPr>
      </w:pPr>
    </w:p>
    <w:p w:rsidR="00445848" w:rsidRPr="00661D4E" w:rsidRDefault="00445848" w:rsidP="00E44E74">
      <w:pPr>
        <w:pStyle w:val="Textvysvtlivek1"/>
        <w:rPr>
          <w:sz w:val="24"/>
          <w:szCs w:val="24"/>
        </w:rPr>
      </w:pPr>
      <w:r w:rsidRPr="00661D4E">
        <w:rPr>
          <w:sz w:val="24"/>
          <w:szCs w:val="24"/>
        </w:rPr>
        <w:t>Počet znaků:</w:t>
      </w:r>
      <w:r w:rsidR="00C728E4">
        <w:rPr>
          <w:sz w:val="24"/>
          <w:szCs w:val="24"/>
        </w:rPr>
        <w:t xml:space="preserve"> 110</w:t>
      </w:r>
      <w:r w:rsidR="00661D4E" w:rsidRPr="00661D4E">
        <w:rPr>
          <w:sz w:val="24"/>
          <w:szCs w:val="24"/>
        </w:rPr>
        <w:t xml:space="preserve"> 224</w:t>
      </w:r>
    </w:p>
    <w:p w:rsidR="00445848" w:rsidRDefault="00445848" w:rsidP="00E44E74">
      <w:pPr>
        <w:pStyle w:val="Textvysvtlivek1"/>
        <w:rPr>
          <w:b/>
          <w:sz w:val="28"/>
        </w:rPr>
      </w:pPr>
    </w:p>
    <w:p w:rsidR="00445848" w:rsidRDefault="00445848" w:rsidP="00E44E74">
      <w:pPr>
        <w:pStyle w:val="Textvysvtlivek1"/>
        <w:rPr>
          <w:b/>
          <w:sz w:val="28"/>
        </w:rPr>
      </w:pPr>
    </w:p>
    <w:p w:rsidR="00445848" w:rsidRDefault="00445848" w:rsidP="00E44E74">
      <w:pPr>
        <w:pStyle w:val="Textvysvtlivek1"/>
        <w:rPr>
          <w:b/>
          <w:sz w:val="28"/>
        </w:rPr>
      </w:pPr>
    </w:p>
    <w:p w:rsidR="00E44E74" w:rsidRDefault="00E44E74" w:rsidP="00E44E74">
      <w:pPr>
        <w:pStyle w:val="Textvysvtlivek1"/>
        <w:rPr>
          <w:b/>
          <w:sz w:val="28"/>
        </w:rPr>
      </w:pPr>
    </w:p>
    <w:p w:rsidR="00445848" w:rsidRDefault="00445848" w:rsidP="00E44E74">
      <w:pPr>
        <w:pStyle w:val="Textvysvtlivek1"/>
        <w:rPr>
          <w:b/>
          <w:sz w:val="28"/>
        </w:rPr>
      </w:pPr>
    </w:p>
    <w:p w:rsidR="00E44E74" w:rsidRDefault="00E44E74"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445848">
      <w:pPr>
        <w:widowControl w:val="0"/>
        <w:spacing w:before="100" w:after="100" w:line="240" w:lineRule="auto"/>
        <w:jc w:val="left"/>
        <w:rPr>
          <w:rFonts w:eastAsia="Times New Roman"/>
          <w:kern w:val="0"/>
          <w:sz w:val="26"/>
          <w:szCs w:val="20"/>
        </w:rPr>
      </w:pPr>
    </w:p>
    <w:p w:rsidR="00445848" w:rsidRDefault="00445848" w:rsidP="00445848">
      <w:pPr>
        <w:widowControl w:val="0"/>
        <w:spacing w:before="100" w:after="100" w:line="240" w:lineRule="auto"/>
        <w:jc w:val="left"/>
        <w:rPr>
          <w:rFonts w:eastAsia="Times New Roman"/>
          <w:kern w:val="0"/>
          <w:sz w:val="26"/>
          <w:szCs w:val="20"/>
        </w:rPr>
      </w:pPr>
    </w:p>
    <w:p w:rsidR="00445848" w:rsidRDefault="00445848" w:rsidP="00445848">
      <w:pPr>
        <w:widowControl w:val="0"/>
        <w:spacing w:before="100" w:after="100" w:line="240" w:lineRule="auto"/>
        <w:jc w:val="left"/>
        <w:rPr>
          <w:rFonts w:eastAsia="Times New Roman"/>
          <w:kern w:val="0"/>
          <w:sz w:val="26"/>
          <w:szCs w:val="20"/>
        </w:rPr>
      </w:pPr>
    </w:p>
    <w:p w:rsidR="00445848" w:rsidRDefault="00445848" w:rsidP="00445848">
      <w:pPr>
        <w:widowControl w:val="0"/>
        <w:spacing w:before="100" w:after="100" w:line="240" w:lineRule="auto"/>
        <w:jc w:val="left"/>
        <w:rPr>
          <w:rFonts w:eastAsia="Times New Roman"/>
          <w:kern w:val="0"/>
          <w:sz w:val="26"/>
          <w:szCs w:val="20"/>
        </w:rPr>
      </w:pPr>
    </w:p>
    <w:p w:rsidR="00445848" w:rsidRDefault="00445848" w:rsidP="00445848">
      <w:pPr>
        <w:widowControl w:val="0"/>
        <w:spacing w:before="100" w:after="100" w:line="240" w:lineRule="auto"/>
        <w:jc w:val="left"/>
        <w:rPr>
          <w:rFonts w:eastAsia="Times New Roman"/>
          <w:kern w:val="0"/>
          <w:sz w:val="26"/>
          <w:szCs w:val="20"/>
        </w:rPr>
      </w:pPr>
    </w:p>
    <w:p w:rsidR="00445848" w:rsidRDefault="00445848" w:rsidP="00445848">
      <w:pPr>
        <w:widowControl w:val="0"/>
        <w:spacing w:before="100" w:after="100" w:line="240" w:lineRule="auto"/>
        <w:jc w:val="left"/>
        <w:rPr>
          <w:rFonts w:eastAsia="Times New Roman"/>
          <w:kern w:val="0"/>
          <w:sz w:val="26"/>
          <w:szCs w:val="20"/>
        </w:rPr>
      </w:pPr>
    </w:p>
    <w:p w:rsidR="00445848" w:rsidRPr="005D2585" w:rsidRDefault="00445848" w:rsidP="00445848">
      <w:pPr>
        <w:widowControl w:val="0"/>
        <w:spacing w:before="100" w:after="100" w:line="240" w:lineRule="auto"/>
        <w:jc w:val="left"/>
        <w:rPr>
          <w:rFonts w:eastAsia="Times New Roman"/>
          <w:b/>
          <w:kern w:val="0"/>
        </w:rPr>
      </w:pPr>
      <w:r w:rsidRPr="005D2585">
        <w:rPr>
          <w:rFonts w:eastAsia="Times New Roman"/>
          <w:b/>
          <w:kern w:val="0"/>
        </w:rPr>
        <w:t>PROHLÁŠENÍ</w:t>
      </w:r>
    </w:p>
    <w:p w:rsidR="00445848" w:rsidRPr="005D2585" w:rsidRDefault="00445848" w:rsidP="00445848">
      <w:pPr>
        <w:widowControl w:val="0"/>
        <w:spacing w:before="100" w:after="100" w:line="240" w:lineRule="auto"/>
        <w:jc w:val="left"/>
        <w:rPr>
          <w:rFonts w:eastAsia="Times New Roman"/>
          <w:kern w:val="0"/>
        </w:rPr>
      </w:pPr>
    </w:p>
    <w:p w:rsidR="00445848" w:rsidRPr="00445848" w:rsidRDefault="00445848" w:rsidP="00445848">
      <w:pPr>
        <w:widowControl w:val="0"/>
        <w:spacing w:after="0"/>
        <w:jc w:val="left"/>
        <w:rPr>
          <w:rFonts w:eastAsia="Times New Roman"/>
          <w:kern w:val="0"/>
          <w:sz w:val="26"/>
          <w:szCs w:val="20"/>
        </w:rPr>
      </w:pPr>
      <w:r w:rsidRPr="005D2585">
        <w:rPr>
          <w:rFonts w:eastAsia="Times New Roman"/>
          <w:kern w:val="0"/>
        </w:rPr>
        <w:t>Prohlašuji, že jsem bakalářskou práci na téma Výstavní činnost Galerie výtvarného</w:t>
      </w:r>
      <w:r w:rsidR="006A7324">
        <w:rPr>
          <w:rFonts w:eastAsia="Times New Roman"/>
          <w:kern w:val="0"/>
        </w:rPr>
        <w:t xml:space="preserve"> umění v Olomouci v letech 1950-</w:t>
      </w:r>
      <w:r w:rsidRPr="005D2585">
        <w:rPr>
          <w:rFonts w:eastAsia="Times New Roman"/>
          <w:kern w:val="0"/>
        </w:rPr>
        <w:t>1989 vypracovala samostatně s použitím uvedené literatury a pramenů</w:t>
      </w:r>
      <w:r w:rsidR="006A7324">
        <w:rPr>
          <w:rFonts w:eastAsia="Times New Roman"/>
          <w:kern w:val="0"/>
          <w:sz w:val="26"/>
          <w:szCs w:val="20"/>
        </w:rPr>
        <w:t>, které jsem řádně ocitovala.</w:t>
      </w: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spacing w:before="100" w:after="100" w:line="240" w:lineRule="auto"/>
        <w:jc w:val="left"/>
        <w:rPr>
          <w:rFonts w:eastAsia="Times New Roman"/>
          <w:kern w:val="0"/>
          <w:sz w:val="26"/>
          <w:szCs w:val="20"/>
        </w:rPr>
      </w:pPr>
    </w:p>
    <w:p w:rsidR="00445848" w:rsidRDefault="00445848" w:rsidP="00E44E74">
      <w:pPr>
        <w:widowControl w:val="0"/>
        <w:tabs>
          <w:tab w:val="right" w:pos="9071"/>
        </w:tabs>
        <w:spacing w:before="100" w:after="100" w:line="240" w:lineRule="auto"/>
        <w:jc w:val="left"/>
        <w:rPr>
          <w:rFonts w:eastAsia="Times New Roman"/>
          <w:kern w:val="0"/>
          <w:sz w:val="26"/>
          <w:szCs w:val="20"/>
        </w:rPr>
      </w:pPr>
    </w:p>
    <w:p w:rsidR="00E44E74" w:rsidRPr="00E44E74" w:rsidRDefault="00FC5A3C" w:rsidP="00E44E74">
      <w:pPr>
        <w:widowControl w:val="0"/>
        <w:tabs>
          <w:tab w:val="right" w:pos="9071"/>
        </w:tabs>
        <w:spacing w:before="100" w:after="100" w:line="240" w:lineRule="auto"/>
        <w:jc w:val="left"/>
        <w:rPr>
          <w:rFonts w:eastAsia="Times New Roman"/>
          <w:kern w:val="0"/>
          <w:szCs w:val="20"/>
        </w:rPr>
      </w:pPr>
      <w:r>
        <w:rPr>
          <w:rFonts w:eastAsia="Times New Roman"/>
          <w:kern w:val="0"/>
          <w:szCs w:val="20"/>
        </w:rPr>
        <w:t>V Olomouci,</w:t>
      </w:r>
      <w:r w:rsidR="00C728E4">
        <w:rPr>
          <w:rFonts w:eastAsia="Times New Roman"/>
          <w:kern w:val="0"/>
          <w:szCs w:val="20"/>
        </w:rPr>
        <w:t xml:space="preserve"> dne </w:t>
      </w:r>
      <w:r w:rsidR="00445848">
        <w:rPr>
          <w:rFonts w:eastAsia="Times New Roman"/>
          <w:kern w:val="0"/>
          <w:szCs w:val="20"/>
        </w:rPr>
        <w:t xml:space="preserve"> </w:t>
      </w:r>
    </w:p>
    <w:p w:rsidR="00046897" w:rsidRDefault="00046897"/>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5D2585" w:rsidRDefault="005D2585">
      <w:pPr>
        <w:rPr>
          <w:b/>
        </w:rPr>
      </w:pPr>
    </w:p>
    <w:p w:rsidR="00FC5A3C" w:rsidRPr="005D2585" w:rsidRDefault="00FC5A3C">
      <w:pPr>
        <w:rPr>
          <w:b/>
        </w:rPr>
      </w:pPr>
      <w:r w:rsidRPr="005D2585">
        <w:rPr>
          <w:b/>
        </w:rPr>
        <w:t xml:space="preserve">PODĚKOVÁNÍ </w:t>
      </w:r>
    </w:p>
    <w:p w:rsidR="00117F11" w:rsidRDefault="005D2585">
      <w:r w:rsidRPr="005D2585">
        <w:rPr>
          <w:color w:val="000000"/>
        </w:rPr>
        <w:t xml:space="preserve">Na tomto místě bych ráda poděkovala svému vedoucímu práce panu doc. PhDr. Pavlovi </w:t>
      </w:r>
      <w:proofErr w:type="spellStart"/>
      <w:r w:rsidRPr="005D2585">
        <w:rPr>
          <w:color w:val="000000"/>
        </w:rPr>
        <w:t>Šopákovi</w:t>
      </w:r>
      <w:proofErr w:type="spellEnd"/>
      <w:r w:rsidRPr="005D2585">
        <w:rPr>
          <w:color w:val="000000"/>
        </w:rPr>
        <w:t xml:space="preserve"> Ph.D. za jeho laskavost, trpělivost, podnětné rady a pomoc ve zpracování této bakalářské práce. Dále </w:t>
      </w:r>
      <w:r>
        <w:rPr>
          <w:color w:val="000000"/>
        </w:rPr>
        <w:t xml:space="preserve">panu PhDr. Jiřímu </w:t>
      </w:r>
      <w:proofErr w:type="spellStart"/>
      <w:r>
        <w:rPr>
          <w:color w:val="000000"/>
        </w:rPr>
        <w:t>Hastíkovi</w:t>
      </w:r>
      <w:proofErr w:type="spellEnd"/>
      <w:r>
        <w:rPr>
          <w:color w:val="000000"/>
        </w:rPr>
        <w:t xml:space="preserve"> a též všem </w:t>
      </w:r>
      <w:r w:rsidRPr="005D2585">
        <w:rPr>
          <w:color w:val="000000"/>
        </w:rPr>
        <w:t>pracovníkům Muzea umění v Olomouci. Děkuji také mé rodině a přátelům</w:t>
      </w:r>
      <w:r>
        <w:rPr>
          <w:color w:val="000000"/>
        </w:rPr>
        <w:t xml:space="preserve"> za podporu.</w:t>
      </w:r>
    </w:p>
    <w:p w:rsidR="00046897" w:rsidRPr="00117F11" w:rsidRDefault="00046897">
      <w:pPr>
        <w:rPr>
          <w:sz w:val="28"/>
          <w:szCs w:val="28"/>
        </w:rPr>
      </w:pPr>
      <w:r w:rsidRPr="00117F11">
        <w:rPr>
          <w:b/>
          <w:bCs/>
          <w:sz w:val="28"/>
          <w:szCs w:val="28"/>
        </w:rPr>
        <w:lastRenderedPageBreak/>
        <w:t>Obsah</w:t>
      </w:r>
    </w:p>
    <w:p w:rsidR="00723F48" w:rsidRDefault="00ED04BD">
      <w:pPr>
        <w:pStyle w:val="Obsah1"/>
        <w:tabs>
          <w:tab w:val="right" w:leader="dot" w:pos="9062"/>
        </w:tabs>
        <w:rPr>
          <w:rFonts w:asciiTheme="minorHAnsi" w:eastAsiaTheme="minorEastAsia" w:hAnsiTheme="minorHAnsi" w:cstheme="minorBidi"/>
          <w:noProof/>
          <w:kern w:val="0"/>
          <w:sz w:val="22"/>
          <w:szCs w:val="22"/>
        </w:rPr>
      </w:pPr>
      <w:r>
        <w:fldChar w:fldCharType="begin"/>
      </w:r>
      <w:r w:rsidR="00296A30">
        <w:instrText xml:space="preserve"> TOC \o "1-3" \h \z \u </w:instrText>
      </w:r>
      <w:r>
        <w:fldChar w:fldCharType="separate"/>
      </w:r>
      <w:hyperlink w:anchor="_Toc481603148" w:history="1">
        <w:r w:rsidR="00723F48" w:rsidRPr="00C06866">
          <w:rPr>
            <w:rStyle w:val="Hypertextovodkaz"/>
            <w:noProof/>
          </w:rPr>
          <w:t>Úvod</w:t>
        </w:r>
        <w:r w:rsidR="00723F48">
          <w:rPr>
            <w:noProof/>
            <w:webHidden/>
          </w:rPr>
          <w:tab/>
        </w:r>
        <w:r w:rsidR="00723F48">
          <w:rPr>
            <w:noProof/>
            <w:webHidden/>
          </w:rPr>
          <w:fldChar w:fldCharType="begin"/>
        </w:r>
        <w:r w:rsidR="00723F48">
          <w:rPr>
            <w:noProof/>
            <w:webHidden/>
          </w:rPr>
          <w:instrText xml:space="preserve"> PAGEREF _Toc481603148 \h </w:instrText>
        </w:r>
        <w:r w:rsidR="00723F48">
          <w:rPr>
            <w:noProof/>
            <w:webHidden/>
          </w:rPr>
        </w:r>
        <w:r w:rsidR="00723F48">
          <w:rPr>
            <w:noProof/>
            <w:webHidden/>
          </w:rPr>
          <w:fldChar w:fldCharType="separate"/>
        </w:r>
        <w:r w:rsidR="00723F48">
          <w:rPr>
            <w:noProof/>
            <w:webHidden/>
          </w:rPr>
          <w:t>6</w:t>
        </w:r>
        <w:r w:rsidR="00723F48">
          <w:rPr>
            <w:noProof/>
            <w:webHidden/>
          </w:rPr>
          <w:fldChar w:fldCharType="end"/>
        </w:r>
      </w:hyperlink>
    </w:p>
    <w:p w:rsidR="00723F48" w:rsidRDefault="009F0E23">
      <w:pPr>
        <w:pStyle w:val="Obsah1"/>
        <w:tabs>
          <w:tab w:val="left" w:pos="480"/>
          <w:tab w:val="right" w:leader="dot" w:pos="9062"/>
        </w:tabs>
        <w:rPr>
          <w:rFonts w:asciiTheme="minorHAnsi" w:eastAsiaTheme="minorEastAsia" w:hAnsiTheme="minorHAnsi" w:cstheme="minorBidi"/>
          <w:noProof/>
          <w:kern w:val="0"/>
          <w:sz w:val="22"/>
          <w:szCs w:val="22"/>
        </w:rPr>
      </w:pPr>
      <w:hyperlink w:anchor="_Toc481603149" w:history="1">
        <w:r w:rsidR="00723F48" w:rsidRPr="00C06866">
          <w:rPr>
            <w:rStyle w:val="Hypertextovodkaz"/>
            <w:noProof/>
          </w:rPr>
          <w:t>1</w:t>
        </w:r>
        <w:r w:rsidR="00723F48">
          <w:rPr>
            <w:rFonts w:asciiTheme="minorHAnsi" w:eastAsiaTheme="minorEastAsia" w:hAnsiTheme="minorHAnsi" w:cstheme="minorBidi"/>
            <w:noProof/>
            <w:kern w:val="0"/>
            <w:sz w:val="22"/>
            <w:szCs w:val="22"/>
          </w:rPr>
          <w:tab/>
        </w:r>
        <w:r w:rsidR="00723F48" w:rsidRPr="00C06866">
          <w:rPr>
            <w:rStyle w:val="Hypertextovodkaz"/>
            <w:noProof/>
          </w:rPr>
          <w:t>Dosavadní stav bádání</w:t>
        </w:r>
        <w:r w:rsidR="00723F48">
          <w:rPr>
            <w:noProof/>
            <w:webHidden/>
          </w:rPr>
          <w:tab/>
        </w:r>
        <w:r w:rsidR="00723F48">
          <w:rPr>
            <w:noProof/>
            <w:webHidden/>
          </w:rPr>
          <w:fldChar w:fldCharType="begin"/>
        </w:r>
        <w:r w:rsidR="00723F48">
          <w:rPr>
            <w:noProof/>
            <w:webHidden/>
          </w:rPr>
          <w:instrText xml:space="preserve"> PAGEREF _Toc481603149 \h </w:instrText>
        </w:r>
        <w:r w:rsidR="00723F48">
          <w:rPr>
            <w:noProof/>
            <w:webHidden/>
          </w:rPr>
        </w:r>
        <w:r w:rsidR="00723F48">
          <w:rPr>
            <w:noProof/>
            <w:webHidden/>
          </w:rPr>
          <w:fldChar w:fldCharType="separate"/>
        </w:r>
        <w:r w:rsidR="00723F48">
          <w:rPr>
            <w:noProof/>
            <w:webHidden/>
          </w:rPr>
          <w:t>8</w:t>
        </w:r>
        <w:r w:rsidR="00723F48">
          <w:rPr>
            <w:noProof/>
            <w:webHidden/>
          </w:rPr>
          <w:fldChar w:fldCharType="end"/>
        </w:r>
      </w:hyperlink>
    </w:p>
    <w:p w:rsidR="00723F48" w:rsidRDefault="009F0E23">
      <w:pPr>
        <w:pStyle w:val="Obsah1"/>
        <w:tabs>
          <w:tab w:val="left" w:pos="480"/>
          <w:tab w:val="right" w:leader="dot" w:pos="9062"/>
        </w:tabs>
        <w:rPr>
          <w:rFonts w:asciiTheme="minorHAnsi" w:eastAsiaTheme="minorEastAsia" w:hAnsiTheme="minorHAnsi" w:cstheme="minorBidi"/>
          <w:noProof/>
          <w:kern w:val="0"/>
          <w:sz w:val="22"/>
          <w:szCs w:val="22"/>
        </w:rPr>
      </w:pPr>
      <w:hyperlink w:anchor="_Toc481603150" w:history="1">
        <w:r w:rsidR="00723F48" w:rsidRPr="00C06866">
          <w:rPr>
            <w:rStyle w:val="Hypertextovodkaz"/>
            <w:noProof/>
          </w:rPr>
          <w:t>2</w:t>
        </w:r>
        <w:r w:rsidR="00723F48">
          <w:rPr>
            <w:rFonts w:asciiTheme="minorHAnsi" w:eastAsiaTheme="minorEastAsia" w:hAnsiTheme="minorHAnsi" w:cstheme="minorBidi"/>
            <w:noProof/>
            <w:kern w:val="0"/>
            <w:sz w:val="22"/>
            <w:szCs w:val="22"/>
          </w:rPr>
          <w:tab/>
        </w:r>
        <w:r w:rsidR="00723F48" w:rsidRPr="00C06866">
          <w:rPr>
            <w:rStyle w:val="Hypertextovodkaz"/>
            <w:noProof/>
          </w:rPr>
          <w:t>Nástin výtvarného umění v ČSSR po druhé světové válce</w:t>
        </w:r>
        <w:r w:rsidR="00723F48">
          <w:rPr>
            <w:noProof/>
            <w:webHidden/>
          </w:rPr>
          <w:tab/>
        </w:r>
        <w:r w:rsidR="00723F48">
          <w:rPr>
            <w:noProof/>
            <w:webHidden/>
          </w:rPr>
          <w:fldChar w:fldCharType="begin"/>
        </w:r>
        <w:r w:rsidR="00723F48">
          <w:rPr>
            <w:noProof/>
            <w:webHidden/>
          </w:rPr>
          <w:instrText xml:space="preserve"> PAGEREF _Toc481603150 \h </w:instrText>
        </w:r>
        <w:r w:rsidR="00723F48">
          <w:rPr>
            <w:noProof/>
            <w:webHidden/>
          </w:rPr>
        </w:r>
        <w:r w:rsidR="00723F48">
          <w:rPr>
            <w:noProof/>
            <w:webHidden/>
          </w:rPr>
          <w:fldChar w:fldCharType="separate"/>
        </w:r>
        <w:r w:rsidR="00723F48">
          <w:rPr>
            <w:noProof/>
            <w:webHidden/>
          </w:rPr>
          <w:t>10</w:t>
        </w:r>
        <w:r w:rsidR="00723F48">
          <w:rPr>
            <w:noProof/>
            <w:webHidden/>
          </w:rPr>
          <w:fldChar w:fldCharType="end"/>
        </w:r>
      </w:hyperlink>
    </w:p>
    <w:p w:rsidR="00723F48" w:rsidRDefault="009F0E23">
      <w:pPr>
        <w:pStyle w:val="Obsah2"/>
        <w:tabs>
          <w:tab w:val="left" w:pos="880"/>
          <w:tab w:val="right" w:leader="dot" w:pos="9062"/>
        </w:tabs>
        <w:rPr>
          <w:rFonts w:asciiTheme="minorHAnsi" w:eastAsiaTheme="minorEastAsia" w:hAnsiTheme="minorHAnsi" w:cstheme="minorBidi"/>
          <w:noProof/>
          <w:kern w:val="0"/>
          <w:sz w:val="22"/>
          <w:szCs w:val="22"/>
        </w:rPr>
      </w:pPr>
      <w:hyperlink w:anchor="_Toc481603151" w:history="1">
        <w:r w:rsidR="00723F48" w:rsidRPr="00C06866">
          <w:rPr>
            <w:rStyle w:val="Hypertextovodkaz"/>
            <w:noProof/>
          </w:rPr>
          <w:t>2.1</w:t>
        </w:r>
        <w:r w:rsidR="00723F48">
          <w:rPr>
            <w:rFonts w:asciiTheme="minorHAnsi" w:eastAsiaTheme="minorEastAsia" w:hAnsiTheme="minorHAnsi" w:cstheme="minorBidi"/>
            <w:noProof/>
            <w:kern w:val="0"/>
            <w:sz w:val="22"/>
            <w:szCs w:val="22"/>
          </w:rPr>
          <w:tab/>
        </w:r>
        <w:r w:rsidR="00723F48" w:rsidRPr="00C06866">
          <w:rPr>
            <w:rStyle w:val="Hypertextovodkaz"/>
            <w:noProof/>
          </w:rPr>
          <w:t>Vývoj a směry výtvarného umění</w:t>
        </w:r>
        <w:r w:rsidR="00723F48">
          <w:rPr>
            <w:noProof/>
            <w:webHidden/>
          </w:rPr>
          <w:tab/>
        </w:r>
        <w:r w:rsidR="00723F48">
          <w:rPr>
            <w:noProof/>
            <w:webHidden/>
          </w:rPr>
          <w:fldChar w:fldCharType="begin"/>
        </w:r>
        <w:r w:rsidR="00723F48">
          <w:rPr>
            <w:noProof/>
            <w:webHidden/>
          </w:rPr>
          <w:instrText xml:space="preserve"> PAGEREF _Toc481603151 \h </w:instrText>
        </w:r>
        <w:r w:rsidR="00723F48">
          <w:rPr>
            <w:noProof/>
            <w:webHidden/>
          </w:rPr>
        </w:r>
        <w:r w:rsidR="00723F48">
          <w:rPr>
            <w:noProof/>
            <w:webHidden/>
          </w:rPr>
          <w:fldChar w:fldCharType="separate"/>
        </w:r>
        <w:r w:rsidR="00723F48">
          <w:rPr>
            <w:noProof/>
            <w:webHidden/>
          </w:rPr>
          <w:t>10</w:t>
        </w:r>
        <w:r w:rsidR="00723F48">
          <w:rPr>
            <w:noProof/>
            <w:webHidden/>
          </w:rPr>
          <w:fldChar w:fldCharType="end"/>
        </w:r>
      </w:hyperlink>
    </w:p>
    <w:p w:rsidR="00723F48" w:rsidRDefault="009F0E23">
      <w:pPr>
        <w:pStyle w:val="Obsah3"/>
        <w:tabs>
          <w:tab w:val="left" w:pos="1320"/>
          <w:tab w:val="right" w:leader="dot" w:pos="9062"/>
        </w:tabs>
        <w:rPr>
          <w:rFonts w:asciiTheme="minorHAnsi" w:eastAsiaTheme="minorEastAsia" w:hAnsiTheme="minorHAnsi" w:cstheme="minorBidi"/>
          <w:noProof/>
          <w:kern w:val="0"/>
          <w:sz w:val="22"/>
          <w:szCs w:val="22"/>
        </w:rPr>
      </w:pPr>
      <w:hyperlink w:anchor="_Toc481603152" w:history="1">
        <w:r w:rsidR="00723F48" w:rsidRPr="00C06866">
          <w:rPr>
            <w:rStyle w:val="Hypertextovodkaz"/>
            <w:noProof/>
          </w:rPr>
          <w:t>2.1.1</w:t>
        </w:r>
        <w:r w:rsidR="00723F48">
          <w:rPr>
            <w:rFonts w:asciiTheme="minorHAnsi" w:eastAsiaTheme="minorEastAsia" w:hAnsiTheme="minorHAnsi" w:cstheme="minorBidi"/>
            <w:noProof/>
            <w:kern w:val="0"/>
            <w:sz w:val="22"/>
            <w:szCs w:val="22"/>
          </w:rPr>
          <w:tab/>
        </w:r>
        <w:r w:rsidR="00723F48" w:rsidRPr="00C06866">
          <w:rPr>
            <w:rStyle w:val="Hypertextovodkaz"/>
            <w:noProof/>
          </w:rPr>
          <w:t>Období 1945 až 1955</w:t>
        </w:r>
        <w:r w:rsidR="00723F48">
          <w:rPr>
            <w:noProof/>
            <w:webHidden/>
          </w:rPr>
          <w:tab/>
        </w:r>
        <w:r w:rsidR="00723F48">
          <w:rPr>
            <w:noProof/>
            <w:webHidden/>
          </w:rPr>
          <w:fldChar w:fldCharType="begin"/>
        </w:r>
        <w:r w:rsidR="00723F48">
          <w:rPr>
            <w:noProof/>
            <w:webHidden/>
          </w:rPr>
          <w:instrText xml:space="preserve"> PAGEREF _Toc481603152 \h </w:instrText>
        </w:r>
        <w:r w:rsidR="00723F48">
          <w:rPr>
            <w:noProof/>
            <w:webHidden/>
          </w:rPr>
        </w:r>
        <w:r w:rsidR="00723F48">
          <w:rPr>
            <w:noProof/>
            <w:webHidden/>
          </w:rPr>
          <w:fldChar w:fldCharType="separate"/>
        </w:r>
        <w:r w:rsidR="00723F48">
          <w:rPr>
            <w:noProof/>
            <w:webHidden/>
          </w:rPr>
          <w:t>10</w:t>
        </w:r>
        <w:r w:rsidR="00723F48">
          <w:rPr>
            <w:noProof/>
            <w:webHidden/>
          </w:rPr>
          <w:fldChar w:fldCharType="end"/>
        </w:r>
      </w:hyperlink>
    </w:p>
    <w:p w:rsidR="00723F48" w:rsidRDefault="009F0E23">
      <w:pPr>
        <w:pStyle w:val="Obsah3"/>
        <w:tabs>
          <w:tab w:val="left" w:pos="1320"/>
          <w:tab w:val="right" w:leader="dot" w:pos="9062"/>
        </w:tabs>
        <w:rPr>
          <w:rFonts w:asciiTheme="minorHAnsi" w:eastAsiaTheme="minorEastAsia" w:hAnsiTheme="minorHAnsi" w:cstheme="minorBidi"/>
          <w:noProof/>
          <w:kern w:val="0"/>
          <w:sz w:val="22"/>
          <w:szCs w:val="22"/>
        </w:rPr>
      </w:pPr>
      <w:hyperlink w:anchor="_Toc481603153" w:history="1">
        <w:r w:rsidR="00723F48" w:rsidRPr="00C06866">
          <w:rPr>
            <w:rStyle w:val="Hypertextovodkaz"/>
            <w:noProof/>
          </w:rPr>
          <w:t>2.1.2</w:t>
        </w:r>
        <w:r w:rsidR="00723F48">
          <w:rPr>
            <w:rFonts w:asciiTheme="minorHAnsi" w:eastAsiaTheme="minorEastAsia" w:hAnsiTheme="minorHAnsi" w:cstheme="minorBidi"/>
            <w:noProof/>
            <w:kern w:val="0"/>
            <w:sz w:val="22"/>
            <w:szCs w:val="22"/>
          </w:rPr>
          <w:tab/>
        </w:r>
        <w:r w:rsidR="00723F48" w:rsidRPr="00C06866">
          <w:rPr>
            <w:rStyle w:val="Hypertextovodkaz"/>
            <w:noProof/>
          </w:rPr>
          <w:t>Období 1956 až 1968</w:t>
        </w:r>
        <w:r w:rsidR="00723F48">
          <w:rPr>
            <w:noProof/>
            <w:webHidden/>
          </w:rPr>
          <w:tab/>
        </w:r>
        <w:r w:rsidR="00723F48">
          <w:rPr>
            <w:noProof/>
            <w:webHidden/>
          </w:rPr>
          <w:fldChar w:fldCharType="begin"/>
        </w:r>
        <w:r w:rsidR="00723F48">
          <w:rPr>
            <w:noProof/>
            <w:webHidden/>
          </w:rPr>
          <w:instrText xml:space="preserve"> PAGEREF _Toc481603153 \h </w:instrText>
        </w:r>
        <w:r w:rsidR="00723F48">
          <w:rPr>
            <w:noProof/>
            <w:webHidden/>
          </w:rPr>
        </w:r>
        <w:r w:rsidR="00723F48">
          <w:rPr>
            <w:noProof/>
            <w:webHidden/>
          </w:rPr>
          <w:fldChar w:fldCharType="separate"/>
        </w:r>
        <w:r w:rsidR="00723F48">
          <w:rPr>
            <w:noProof/>
            <w:webHidden/>
          </w:rPr>
          <w:t>11</w:t>
        </w:r>
        <w:r w:rsidR="00723F48">
          <w:rPr>
            <w:noProof/>
            <w:webHidden/>
          </w:rPr>
          <w:fldChar w:fldCharType="end"/>
        </w:r>
      </w:hyperlink>
    </w:p>
    <w:p w:rsidR="00723F48" w:rsidRDefault="009F0E23">
      <w:pPr>
        <w:pStyle w:val="Obsah3"/>
        <w:tabs>
          <w:tab w:val="left" w:pos="1320"/>
          <w:tab w:val="right" w:leader="dot" w:pos="9062"/>
        </w:tabs>
        <w:rPr>
          <w:rFonts w:asciiTheme="minorHAnsi" w:eastAsiaTheme="minorEastAsia" w:hAnsiTheme="minorHAnsi" w:cstheme="minorBidi"/>
          <w:noProof/>
          <w:kern w:val="0"/>
          <w:sz w:val="22"/>
          <w:szCs w:val="22"/>
        </w:rPr>
      </w:pPr>
      <w:hyperlink w:anchor="_Toc481603154" w:history="1">
        <w:r w:rsidR="00723F48" w:rsidRPr="00C06866">
          <w:rPr>
            <w:rStyle w:val="Hypertextovodkaz"/>
            <w:noProof/>
          </w:rPr>
          <w:t>2.1.3</w:t>
        </w:r>
        <w:r w:rsidR="00723F48">
          <w:rPr>
            <w:rFonts w:asciiTheme="minorHAnsi" w:eastAsiaTheme="minorEastAsia" w:hAnsiTheme="minorHAnsi" w:cstheme="minorBidi"/>
            <w:noProof/>
            <w:kern w:val="0"/>
            <w:sz w:val="22"/>
            <w:szCs w:val="22"/>
          </w:rPr>
          <w:tab/>
        </w:r>
        <w:r w:rsidR="00723F48" w:rsidRPr="00C06866">
          <w:rPr>
            <w:rStyle w:val="Hypertextovodkaz"/>
            <w:noProof/>
          </w:rPr>
          <w:t>Normalizační období</w:t>
        </w:r>
        <w:r w:rsidR="00723F48">
          <w:rPr>
            <w:noProof/>
            <w:webHidden/>
          </w:rPr>
          <w:tab/>
        </w:r>
        <w:r w:rsidR="00723F48">
          <w:rPr>
            <w:noProof/>
            <w:webHidden/>
          </w:rPr>
          <w:fldChar w:fldCharType="begin"/>
        </w:r>
        <w:r w:rsidR="00723F48">
          <w:rPr>
            <w:noProof/>
            <w:webHidden/>
          </w:rPr>
          <w:instrText xml:space="preserve"> PAGEREF _Toc481603154 \h </w:instrText>
        </w:r>
        <w:r w:rsidR="00723F48">
          <w:rPr>
            <w:noProof/>
            <w:webHidden/>
          </w:rPr>
        </w:r>
        <w:r w:rsidR="00723F48">
          <w:rPr>
            <w:noProof/>
            <w:webHidden/>
          </w:rPr>
          <w:fldChar w:fldCharType="separate"/>
        </w:r>
        <w:r w:rsidR="00723F48">
          <w:rPr>
            <w:noProof/>
            <w:webHidden/>
          </w:rPr>
          <w:t>14</w:t>
        </w:r>
        <w:r w:rsidR="00723F48">
          <w:rPr>
            <w:noProof/>
            <w:webHidden/>
          </w:rPr>
          <w:fldChar w:fldCharType="end"/>
        </w:r>
      </w:hyperlink>
    </w:p>
    <w:p w:rsidR="00723F48" w:rsidRDefault="009F0E23">
      <w:pPr>
        <w:pStyle w:val="Obsah2"/>
        <w:tabs>
          <w:tab w:val="left" w:pos="880"/>
          <w:tab w:val="right" w:leader="dot" w:pos="9062"/>
        </w:tabs>
        <w:rPr>
          <w:rFonts w:asciiTheme="minorHAnsi" w:eastAsiaTheme="minorEastAsia" w:hAnsiTheme="minorHAnsi" w:cstheme="minorBidi"/>
          <w:noProof/>
          <w:kern w:val="0"/>
          <w:sz w:val="22"/>
          <w:szCs w:val="22"/>
        </w:rPr>
      </w:pPr>
      <w:hyperlink w:anchor="_Toc481603155" w:history="1">
        <w:r w:rsidR="00723F48" w:rsidRPr="00C06866">
          <w:rPr>
            <w:rStyle w:val="Hypertextovodkaz"/>
            <w:noProof/>
          </w:rPr>
          <w:t>2.2</w:t>
        </w:r>
        <w:r w:rsidR="00723F48">
          <w:rPr>
            <w:rFonts w:asciiTheme="minorHAnsi" w:eastAsiaTheme="minorEastAsia" w:hAnsiTheme="minorHAnsi" w:cstheme="minorBidi"/>
            <w:noProof/>
            <w:kern w:val="0"/>
            <w:sz w:val="22"/>
            <w:szCs w:val="22"/>
          </w:rPr>
          <w:tab/>
        </w:r>
        <w:r w:rsidR="00723F48" w:rsidRPr="00C06866">
          <w:rPr>
            <w:rStyle w:val="Hypertextovodkaz"/>
            <w:noProof/>
          </w:rPr>
          <w:t>Socialistický realismus</w:t>
        </w:r>
        <w:r w:rsidR="00723F48">
          <w:rPr>
            <w:noProof/>
            <w:webHidden/>
          </w:rPr>
          <w:tab/>
        </w:r>
        <w:r w:rsidR="00723F48">
          <w:rPr>
            <w:noProof/>
            <w:webHidden/>
          </w:rPr>
          <w:fldChar w:fldCharType="begin"/>
        </w:r>
        <w:r w:rsidR="00723F48">
          <w:rPr>
            <w:noProof/>
            <w:webHidden/>
          </w:rPr>
          <w:instrText xml:space="preserve"> PAGEREF _Toc481603155 \h </w:instrText>
        </w:r>
        <w:r w:rsidR="00723F48">
          <w:rPr>
            <w:noProof/>
            <w:webHidden/>
          </w:rPr>
        </w:r>
        <w:r w:rsidR="00723F48">
          <w:rPr>
            <w:noProof/>
            <w:webHidden/>
          </w:rPr>
          <w:fldChar w:fldCharType="separate"/>
        </w:r>
        <w:r w:rsidR="00723F48">
          <w:rPr>
            <w:noProof/>
            <w:webHidden/>
          </w:rPr>
          <w:t>14</w:t>
        </w:r>
        <w:r w:rsidR="00723F48">
          <w:rPr>
            <w:noProof/>
            <w:webHidden/>
          </w:rPr>
          <w:fldChar w:fldCharType="end"/>
        </w:r>
      </w:hyperlink>
    </w:p>
    <w:p w:rsidR="00723F48" w:rsidRDefault="009F0E23">
      <w:pPr>
        <w:pStyle w:val="Obsah3"/>
        <w:tabs>
          <w:tab w:val="left" w:pos="1320"/>
          <w:tab w:val="right" w:leader="dot" w:pos="9062"/>
        </w:tabs>
        <w:rPr>
          <w:rFonts w:asciiTheme="minorHAnsi" w:eastAsiaTheme="minorEastAsia" w:hAnsiTheme="minorHAnsi" w:cstheme="minorBidi"/>
          <w:noProof/>
          <w:kern w:val="0"/>
          <w:sz w:val="22"/>
          <w:szCs w:val="22"/>
        </w:rPr>
      </w:pPr>
      <w:hyperlink w:anchor="_Toc481603156" w:history="1">
        <w:r w:rsidR="00723F48" w:rsidRPr="00C06866">
          <w:rPr>
            <w:rStyle w:val="Hypertextovodkaz"/>
            <w:noProof/>
          </w:rPr>
          <w:t>2.2.1</w:t>
        </w:r>
        <w:r w:rsidR="00723F48">
          <w:rPr>
            <w:rFonts w:asciiTheme="minorHAnsi" w:eastAsiaTheme="minorEastAsia" w:hAnsiTheme="minorHAnsi" w:cstheme="minorBidi"/>
            <w:noProof/>
            <w:kern w:val="0"/>
            <w:sz w:val="22"/>
            <w:szCs w:val="22"/>
          </w:rPr>
          <w:tab/>
        </w:r>
        <w:r w:rsidR="00723F48" w:rsidRPr="00C06866">
          <w:rPr>
            <w:rStyle w:val="Hypertextovodkaz"/>
            <w:noProof/>
          </w:rPr>
          <w:t>Vymezení pojmu</w:t>
        </w:r>
        <w:r w:rsidR="00723F48">
          <w:rPr>
            <w:noProof/>
            <w:webHidden/>
          </w:rPr>
          <w:tab/>
        </w:r>
        <w:r w:rsidR="00723F48">
          <w:rPr>
            <w:noProof/>
            <w:webHidden/>
          </w:rPr>
          <w:fldChar w:fldCharType="begin"/>
        </w:r>
        <w:r w:rsidR="00723F48">
          <w:rPr>
            <w:noProof/>
            <w:webHidden/>
          </w:rPr>
          <w:instrText xml:space="preserve"> PAGEREF _Toc481603156 \h </w:instrText>
        </w:r>
        <w:r w:rsidR="00723F48">
          <w:rPr>
            <w:noProof/>
            <w:webHidden/>
          </w:rPr>
        </w:r>
        <w:r w:rsidR="00723F48">
          <w:rPr>
            <w:noProof/>
            <w:webHidden/>
          </w:rPr>
          <w:fldChar w:fldCharType="separate"/>
        </w:r>
        <w:r w:rsidR="00723F48">
          <w:rPr>
            <w:noProof/>
            <w:webHidden/>
          </w:rPr>
          <w:t>15</w:t>
        </w:r>
        <w:r w:rsidR="00723F48">
          <w:rPr>
            <w:noProof/>
            <w:webHidden/>
          </w:rPr>
          <w:fldChar w:fldCharType="end"/>
        </w:r>
      </w:hyperlink>
    </w:p>
    <w:p w:rsidR="00723F48" w:rsidRDefault="009F0E23">
      <w:pPr>
        <w:pStyle w:val="Obsah3"/>
        <w:tabs>
          <w:tab w:val="left" w:pos="1320"/>
          <w:tab w:val="right" w:leader="dot" w:pos="9062"/>
        </w:tabs>
        <w:rPr>
          <w:rFonts w:asciiTheme="minorHAnsi" w:eastAsiaTheme="minorEastAsia" w:hAnsiTheme="minorHAnsi" w:cstheme="minorBidi"/>
          <w:noProof/>
          <w:kern w:val="0"/>
          <w:sz w:val="22"/>
          <w:szCs w:val="22"/>
        </w:rPr>
      </w:pPr>
      <w:hyperlink w:anchor="_Toc481603157" w:history="1">
        <w:r w:rsidR="00723F48" w:rsidRPr="00C06866">
          <w:rPr>
            <w:rStyle w:val="Hypertextovodkaz"/>
            <w:noProof/>
          </w:rPr>
          <w:t>2.2.2</w:t>
        </w:r>
        <w:r w:rsidR="00723F48">
          <w:rPr>
            <w:rFonts w:asciiTheme="minorHAnsi" w:eastAsiaTheme="minorEastAsia" w:hAnsiTheme="minorHAnsi" w:cstheme="minorBidi"/>
            <w:noProof/>
            <w:kern w:val="0"/>
            <w:sz w:val="22"/>
            <w:szCs w:val="22"/>
          </w:rPr>
          <w:tab/>
        </w:r>
        <w:r w:rsidR="00723F48" w:rsidRPr="00C06866">
          <w:rPr>
            <w:rStyle w:val="Hypertextovodkaz"/>
            <w:noProof/>
          </w:rPr>
          <w:t>Základní charakteristiky socialistického realismu</w:t>
        </w:r>
        <w:r w:rsidR="00723F48">
          <w:rPr>
            <w:noProof/>
            <w:webHidden/>
          </w:rPr>
          <w:tab/>
        </w:r>
        <w:r w:rsidR="00723F48">
          <w:rPr>
            <w:noProof/>
            <w:webHidden/>
          </w:rPr>
          <w:fldChar w:fldCharType="begin"/>
        </w:r>
        <w:r w:rsidR="00723F48">
          <w:rPr>
            <w:noProof/>
            <w:webHidden/>
          </w:rPr>
          <w:instrText xml:space="preserve"> PAGEREF _Toc481603157 \h </w:instrText>
        </w:r>
        <w:r w:rsidR="00723F48">
          <w:rPr>
            <w:noProof/>
            <w:webHidden/>
          </w:rPr>
        </w:r>
        <w:r w:rsidR="00723F48">
          <w:rPr>
            <w:noProof/>
            <w:webHidden/>
          </w:rPr>
          <w:fldChar w:fldCharType="separate"/>
        </w:r>
        <w:r w:rsidR="00723F48">
          <w:rPr>
            <w:noProof/>
            <w:webHidden/>
          </w:rPr>
          <w:t>16</w:t>
        </w:r>
        <w:r w:rsidR="00723F48">
          <w:rPr>
            <w:noProof/>
            <w:webHidden/>
          </w:rPr>
          <w:fldChar w:fldCharType="end"/>
        </w:r>
      </w:hyperlink>
    </w:p>
    <w:p w:rsidR="00723F48" w:rsidRDefault="009F0E23">
      <w:pPr>
        <w:pStyle w:val="Obsah3"/>
        <w:tabs>
          <w:tab w:val="left" w:pos="1320"/>
          <w:tab w:val="right" w:leader="dot" w:pos="9062"/>
        </w:tabs>
        <w:rPr>
          <w:rFonts w:asciiTheme="minorHAnsi" w:eastAsiaTheme="minorEastAsia" w:hAnsiTheme="minorHAnsi" w:cstheme="minorBidi"/>
          <w:noProof/>
          <w:kern w:val="0"/>
          <w:sz w:val="22"/>
          <w:szCs w:val="22"/>
        </w:rPr>
      </w:pPr>
      <w:hyperlink w:anchor="_Toc481603158" w:history="1">
        <w:r w:rsidR="00723F48" w:rsidRPr="00C06866">
          <w:rPr>
            <w:rStyle w:val="Hypertextovodkaz"/>
            <w:noProof/>
          </w:rPr>
          <w:t>2.2.3</w:t>
        </w:r>
        <w:r w:rsidR="00723F48">
          <w:rPr>
            <w:rFonts w:asciiTheme="minorHAnsi" w:eastAsiaTheme="minorEastAsia" w:hAnsiTheme="minorHAnsi" w:cstheme="minorBidi"/>
            <w:noProof/>
            <w:kern w:val="0"/>
            <w:sz w:val="22"/>
            <w:szCs w:val="22"/>
          </w:rPr>
          <w:tab/>
        </w:r>
        <w:r w:rsidR="00723F48" w:rsidRPr="00C06866">
          <w:rPr>
            <w:rStyle w:val="Hypertextovodkaz"/>
            <w:noProof/>
          </w:rPr>
          <w:t>Organizační dimenze socialistického realismu</w:t>
        </w:r>
        <w:r w:rsidR="00723F48">
          <w:rPr>
            <w:noProof/>
            <w:webHidden/>
          </w:rPr>
          <w:tab/>
        </w:r>
        <w:r w:rsidR="00723F48">
          <w:rPr>
            <w:noProof/>
            <w:webHidden/>
          </w:rPr>
          <w:fldChar w:fldCharType="begin"/>
        </w:r>
        <w:r w:rsidR="00723F48">
          <w:rPr>
            <w:noProof/>
            <w:webHidden/>
          </w:rPr>
          <w:instrText xml:space="preserve"> PAGEREF _Toc481603158 \h </w:instrText>
        </w:r>
        <w:r w:rsidR="00723F48">
          <w:rPr>
            <w:noProof/>
            <w:webHidden/>
          </w:rPr>
        </w:r>
        <w:r w:rsidR="00723F48">
          <w:rPr>
            <w:noProof/>
            <w:webHidden/>
          </w:rPr>
          <w:fldChar w:fldCharType="separate"/>
        </w:r>
        <w:r w:rsidR="00723F48">
          <w:rPr>
            <w:noProof/>
            <w:webHidden/>
          </w:rPr>
          <w:t>22</w:t>
        </w:r>
        <w:r w:rsidR="00723F48">
          <w:rPr>
            <w:noProof/>
            <w:webHidden/>
          </w:rPr>
          <w:fldChar w:fldCharType="end"/>
        </w:r>
      </w:hyperlink>
    </w:p>
    <w:p w:rsidR="00723F48" w:rsidRDefault="009F0E23">
      <w:pPr>
        <w:pStyle w:val="Obsah1"/>
        <w:tabs>
          <w:tab w:val="left" w:pos="480"/>
          <w:tab w:val="right" w:leader="dot" w:pos="9062"/>
        </w:tabs>
        <w:rPr>
          <w:rFonts w:asciiTheme="minorHAnsi" w:eastAsiaTheme="minorEastAsia" w:hAnsiTheme="minorHAnsi" w:cstheme="minorBidi"/>
          <w:noProof/>
          <w:kern w:val="0"/>
          <w:sz w:val="22"/>
          <w:szCs w:val="22"/>
        </w:rPr>
      </w:pPr>
      <w:hyperlink w:anchor="_Toc481603159" w:history="1">
        <w:r w:rsidR="00723F48" w:rsidRPr="00C06866">
          <w:rPr>
            <w:rStyle w:val="Hypertextovodkaz"/>
            <w:noProof/>
          </w:rPr>
          <w:t>3</w:t>
        </w:r>
        <w:r w:rsidR="00723F48">
          <w:rPr>
            <w:rFonts w:asciiTheme="minorHAnsi" w:eastAsiaTheme="minorEastAsia" w:hAnsiTheme="minorHAnsi" w:cstheme="minorBidi"/>
            <w:noProof/>
            <w:kern w:val="0"/>
            <w:sz w:val="22"/>
            <w:szCs w:val="22"/>
          </w:rPr>
          <w:tab/>
        </w:r>
        <w:r w:rsidR="00723F48" w:rsidRPr="00C06866">
          <w:rPr>
            <w:rStyle w:val="Hypertextovodkaz"/>
            <w:noProof/>
          </w:rPr>
          <w:t>Výstavy výtvarného umění v Olomouci v období socialismu</w:t>
        </w:r>
        <w:r w:rsidR="00723F48">
          <w:rPr>
            <w:noProof/>
            <w:webHidden/>
          </w:rPr>
          <w:tab/>
        </w:r>
        <w:r w:rsidR="00723F48">
          <w:rPr>
            <w:noProof/>
            <w:webHidden/>
          </w:rPr>
          <w:fldChar w:fldCharType="begin"/>
        </w:r>
        <w:r w:rsidR="00723F48">
          <w:rPr>
            <w:noProof/>
            <w:webHidden/>
          </w:rPr>
          <w:instrText xml:space="preserve"> PAGEREF _Toc481603159 \h </w:instrText>
        </w:r>
        <w:r w:rsidR="00723F48">
          <w:rPr>
            <w:noProof/>
            <w:webHidden/>
          </w:rPr>
        </w:r>
        <w:r w:rsidR="00723F48">
          <w:rPr>
            <w:noProof/>
            <w:webHidden/>
          </w:rPr>
          <w:fldChar w:fldCharType="separate"/>
        </w:r>
        <w:r w:rsidR="00723F48">
          <w:rPr>
            <w:noProof/>
            <w:webHidden/>
          </w:rPr>
          <w:t>29</w:t>
        </w:r>
        <w:r w:rsidR="00723F48">
          <w:rPr>
            <w:noProof/>
            <w:webHidden/>
          </w:rPr>
          <w:fldChar w:fldCharType="end"/>
        </w:r>
      </w:hyperlink>
    </w:p>
    <w:p w:rsidR="00723F48" w:rsidRDefault="009F0E23">
      <w:pPr>
        <w:pStyle w:val="Obsah2"/>
        <w:tabs>
          <w:tab w:val="left" w:pos="880"/>
          <w:tab w:val="right" w:leader="dot" w:pos="9062"/>
        </w:tabs>
        <w:rPr>
          <w:rFonts w:asciiTheme="minorHAnsi" w:eastAsiaTheme="minorEastAsia" w:hAnsiTheme="minorHAnsi" w:cstheme="minorBidi"/>
          <w:noProof/>
          <w:kern w:val="0"/>
          <w:sz w:val="22"/>
          <w:szCs w:val="22"/>
        </w:rPr>
      </w:pPr>
      <w:hyperlink w:anchor="_Toc481603160" w:history="1">
        <w:r w:rsidR="00723F48" w:rsidRPr="00C06866">
          <w:rPr>
            <w:rStyle w:val="Hypertextovodkaz"/>
            <w:noProof/>
          </w:rPr>
          <w:t>3.1</w:t>
        </w:r>
        <w:r w:rsidR="00723F48">
          <w:rPr>
            <w:rFonts w:asciiTheme="minorHAnsi" w:eastAsiaTheme="minorEastAsia" w:hAnsiTheme="minorHAnsi" w:cstheme="minorBidi"/>
            <w:noProof/>
            <w:kern w:val="0"/>
            <w:sz w:val="22"/>
            <w:szCs w:val="22"/>
          </w:rPr>
          <w:tab/>
        </w:r>
        <w:r w:rsidR="00723F48" w:rsidRPr="00C06866">
          <w:rPr>
            <w:rStyle w:val="Hypertextovodkaz"/>
            <w:noProof/>
          </w:rPr>
          <w:t>Nástin historie výtvarné kultury v Olomouci v období socialismu</w:t>
        </w:r>
        <w:r w:rsidR="00723F48">
          <w:rPr>
            <w:noProof/>
            <w:webHidden/>
          </w:rPr>
          <w:tab/>
        </w:r>
        <w:r w:rsidR="00723F48">
          <w:rPr>
            <w:noProof/>
            <w:webHidden/>
          </w:rPr>
          <w:fldChar w:fldCharType="begin"/>
        </w:r>
        <w:r w:rsidR="00723F48">
          <w:rPr>
            <w:noProof/>
            <w:webHidden/>
          </w:rPr>
          <w:instrText xml:space="preserve"> PAGEREF _Toc481603160 \h </w:instrText>
        </w:r>
        <w:r w:rsidR="00723F48">
          <w:rPr>
            <w:noProof/>
            <w:webHidden/>
          </w:rPr>
        </w:r>
        <w:r w:rsidR="00723F48">
          <w:rPr>
            <w:noProof/>
            <w:webHidden/>
          </w:rPr>
          <w:fldChar w:fldCharType="separate"/>
        </w:r>
        <w:r w:rsidR="00723F48">
          <w:rPr>
            <w:noProof/>
            <w:webHidden/>
          </w:rPr>
          <w:t>29</w:t>
        </w:r>
        <w:r w:rsidR="00723F48">
          <w:rPr>
            <w:noProof/>
            <w:webHidden/>
          </w:rPr>
          <w:fldChar w:fldCharType="end"/>
        </w:r>
      </w:hyperlink>
    </w:p>
    <w:p w:rsidR="00723F48" w:rsidRDefault="009F0E23">
      <w:pPr>
        <w:pStyle w:val="Obsah2"/>
        <w:tabs>
          <w:tab w:val="left" w:pos="880"/>
          <w:tab w:val="right" w:leader="dot" w:pos="9062"/>
        </w:tabs>
        <w:rPr>
          <w:rFonts w:asciiTheme="minorHAnsi" w:eastAsiaTheme="minorEastAsia" w:hAnsiTheme="minorHAnsi" w:cstheme="minorBidi"/>
          <w:noProof/>
          <w:kern w:val="0"/>
          <w:sz w:val="22"/>
          <w:szCs w:val="22"/>
        </w:rPr>
      </w:pPr>
      <w:hyperlink w:anchor="_Toc481603161" w:history="1">
        <w:r w:rsidR="00723F48" w:rsidRPr="00C06866">
          <w:rPr>
            <w:rStyle w:val="Hypertextovodkaz"/>
            <w:noProof/>
          </w:rPr>
          <w:t>3.2</w:t>
        </w:r>
        <w:r w:rsidR="00723F48">
          <w:rPr>
            <w:rFonts w:asciiTheme="minorHAnsi" w:eastAsiaTheme="minorEastAsia" w:hAnsiTheme="minorHAnsi" w:cstheme="minorBidi"/>
            <w:noProof/>
            <w:kern w:val="0"/>
            <w:sz w:val="22"/>
            <w:szCs w:val="22"/>
          </w:rPr>
          <w:tab/>
        </w:r>
        <w:r w:rsidR="00723F48" w:rsidRPr="00C06866">
          <w:rPr>
            <w:rStyle w:val="Hypertextovodkaz"/>
            <w:noProof/>
          </w:rPr>
          <w:t>Výstavní činnost v Olomouci v letech 1948 až 1989</w:t>
        </w:r>
        <w:r w:rsidR="00723F48">
          <w:rPr>
            <w:noProof/>
            <w:webHidden/>
          </w:rPr>
          <w:tab/>
        </w:r>
        <w:r w:rsidR="00723F48">
          <w:rPr>
            <w:noProof/>
            <w:webHidden/>
          </w:rPr>
          <w:fldChar w:fldCharType="begin"/>
        </w:r>
        <w:r w:rsidR="00723F48">
          <w:rPr>
            <w:noProof/>
            <w:webHidden/>
          </w:rPr>
          <w:instrText xml:space="preserve"> PAGEREF _Toc481603161 \h </w:instrText>
        </w:r>
        <w:r w:rsidR="00723F48">
          <w:rPr>
            <w:noProof/>
            <w:webHidden/>
          </w:rPr>
        </w:r>
        <w:r w:rsidR="00723F48">
          <w:rPr>
            <w:noProof/>
            <w:webHidden/>
          </w:rPr>
          <w:fldChar w:fldCharType="separate"/>
        </w:r>
        <w:r w:rsidR="00723F48">
          <w:rPr>
            <w:noProof/>
            <w:webHidden/>
          </w:rPr>
          <w:t>32</w:t>
        </w:r>
        <w:r w:rsidR="00723F48">
          <w:rPr>
            <w:noProof/>
            <w:webHidden/>
          </w:rPr>
          <w:fldChar w:fldCharType="end"/>
        </w:r>
      </w:hyperlink>
    </w:p>
    <w:p w:rsidR="00723F48" w:rsidRDefault="009F0E23">
      <w:pPr>
        <w:pStyle w:val="Obsah3"/>
        <w:tabs>
          <w:tab w:val="left" w:pos="1320"/>
          <w:tab w:val="right" w:leader="dot" w:pos="9062"/>
        </w:tabs>
        <w:rPr>
          <w:rFonts w:asciiTheme="minorHAnsi" w:eastAsiaTheme="minorEastAsia" w:hAnsiTheme="minorHAnsi" w:cstheme="minorBidi"/>
          <w:noProof/>
          <w:kern w:val="0"/>
          <w:sz w:val="22"/>
          <w:szCs w:val="22"/>
        </w:rPr>
      </w:pPr>
      <w:hyperlink w:anchor="_Toc481603162" w:history="1">
        <w:r w:rsidR="00723F48" w:rsidRPr="00C06866">
          <w:rPr>
            <w:rStyle w:val="Hypertextovodkaz"/>
            <w:noProof/>
          </w:rPr>
          <w:t>3.2.1</w:t>
        </w:r>
        <w:r w:rsidR="00723F48">
          <w:rPr>
            <w:rFonts w:asciiTheme="minorHAnsi" w:eastAsiaTheme="minorEastAsia" w:hAnsiTheme="minorHAnsi" w:cstheme="minorBidi"/>
            <w:noProof/>
            <w:kern w:val="0"/>
            <w:sz w:val="22"/>
            <w:szCs w:val="22"/>
          </w:rPr>
          <w:tab/>
        </w:r>
        <w:r w:rsidR="00723F48" w:rsidRPr="00C06866">
          <w:rPr>
            <w:rStyle w:val="Hypertextovodkaz"/>
            <w:noProof/>
          </w:rPr>
          <w:t>Kolektivní výstavy</w:t>
        </w:r>
        <w:r w:rsidR="00723F48">
          <w:rPr>
            <w:noProof/>
            <w:webHidden/>
          </w:rPr>
          <w:tab/>
        </w:r>
        <w:r w:rsidR="00723F48">
          <w:rPr>
            <w:noProof/>
            <w:webHidden/>
          </w:rPr>
          <w:fldChar w:fldCharType="begin"/>
        </w:r>
        <w:r w:rsidR="00723F48">
          <w:rPr>
            <w:noProof/>
            <w:webHidden/>
          </w:rPr>
          <w:instrText xml:space="preserve"> PAGEREF _Toc481603162 \h </w:instrText>
        </w:r>
        <w:r w:rsidR="00723F48">
          <w:rPr>
            <w:noProof/>
            <w:webHidden/>
          </w:rPr>
        </w:r>
        <w:r w:rsidR="00723F48">
          <w:rPr>
            <w:noProof/>
            <w:webHidden/>
          </w:rPr>
          <w:fldChar w:fldCharType="separate"/>
        </w:r>
        <w:r w:rsidR="00723F48">
          <w:rPr>
            <w:noProof/>
            <w:webHidden/>
          </w:rPr>
          <w:t>32</w:t>
        </w:r>
        <w:r w:rsidR="00723F48">
          <w:rPr>
            <w:noProof/>
            <w:webHidden/>
          </w:rPr>
          <w:fldChar w:fldCharType="end"/>
        </w:r>
      </w:hyperlink>
    </w:p>
    <w:p w:rsidR="00723F48" w:rsidRDefault="009F0E23">
      <w:pPr>
        <w:pStyle w:val="Obsah3"/>
        <w:tabs>
          <w:tab w:val="left" w:pos="1320"/>
          <w:tab w:val="right" w:leader="dot" w:pos="9062"/>
        </w:tabs>
        <w:rPr>
          <w:rFonts w:asciiTheme="minorHAnsi" w:eastAsiaTheme="minorEastAsia" w:hAnsiTheme="minorHAnsi" w:cstheme="minorBidi"/>
          <w:noProof/>
          <w:kern w:val="0"/>
          <w:sz w:val="22"/>
          <w:szCs w:val="22"/>
        </w:rPr>
      </w:pPr>
      <w:hyperlink w:anchor="_Toc481603163" w:history="1">
        <w:r w:rsidR="00723F48" w:rsidRPr="00C06866">
          <w:rPr>
            <w:rStyle w:val="Hypertextovodkaz"/>
            <w:noProof/>
          </w:rPr>
          <w:t>3.2.2</w:t>
        </w:r>
        <w:r w:rsidR="00723F48">
          <w:rPr>
            <w:rFonts w:asciiTheme="minorHAnsi" w:eastAsiaTheme="minorEastAsia" w:hAnsiTheme="minorHAnsi" w:cstheme="minorBidi"/>
            <w:noProof/>
            <w:kern w:val="0"/>
            <w:sz w:val="22"/>
            <w:szCs w:val="22"/>
          </w:rPr>
          <w:tab/>
        </w:r>
        <w:r w:rsidR="00723F48" w:rsidRPr="00C06866">
          <w:rPr>
            <w:rStyle w:val="Hypertextovodkaz"/>
            <w:noProof/>
          </w:rPr>
          <w:t>Výstavy výtvarných umělců</w:t>
        </w:r>
        <w:r w:rsidR="00723F48">
          <w:rPr>
            <w:noProof/>
            <w:webHidden/>
          </w:rPr>
          <w:tab/>
        </w:r>
        <w:r w:rsidR="00723F48">
          <w:rPr>
            <w:noProof/>
            <w:webHidden/>
          </w:rPr>
          <w:fldChar w:fldCharType="begin"/>
        </w:r>
        <w:r w:rsidR="00723F48">
          <w:rPr>
            <w:noProof/>
            <w:webHidden/>
          </w:rPr>
          <w:instrText xml:space="preserve"> PAGEREF _Toc481603163 \h </w:instrText>
        </w:r>
        <w:r w:rsidR="00723F48">
          <w:rPr>
            <w:noProof/>
            <w:webHidden/>
          </w:rPr>
        </w:r>
        <w:r w:rsidR="00723F48">
          <w:rPr>
            <w:noProof/>
            <w:webHidden/>
          </w:rPr>
          <w:fldChar w:fldCharType="separate"/>
        </w:r>
        <w:r w:rsidR="00723F48">
          <w:rPr>
            <w:noProof/>
            <w:webHidden/>
          </w:rPr>
          <w:t>48</w:t>
        </w:r>
        <w:r w:rsidR="00723F48">
          <w:rPr>
            <w:noProof/>
            <w:webHidden/>
          </w:rPr>
          <w:fldChar w:fldCharType="end"/>
        </w:r>
      </w:hyperlink>
    </w:p>
    <w:p w:rsidR="00723F48" w:rsidRDefault="009F0E23">
      <w:pPr>
        <w:pStyle w:val="Obsah1"/>
        <w:tabs>
          <w:tab w:val="right" w:leader="dot" w:pos="9062"/>
        </w:tabs>
        <w:rPr>
          <w:rFonts w:asciiTheme="minorHAnsi" w:eastAsiaTheme="minorEastAsia" w:hAnsiTheme="minorHAnsi" w:cstheme="minorBidi"/>
          <w:noProof/>
          <w:kern w:val="0"/>
          <w:sz w:val="22"/>
          <w:szCs w:val="22"/>
        </w:rPr>
      </w:pPr>
      <w:hyperlink w:anchor="_Toc481603164" w:history="1">
        <w:r w:rsidR="00723F48" w:rsidRPr="00C06866">
          <w:rPr>
            <w:rStyle w:val="Hypertextovodkaz"/>
            <w:noProof/>
          </w:rPr>
          <w:t>Závěr</w:t>
        </w:r>
        <w:r w:rsidR="00723F48">
          <w:rPr>
            <w:noProof/>
            <w:webHidden/>
          </w:rPr>
          <w:tab/>
        </w:r>
        <w:r w:rsidR="00723F48">
          <w:rPr>
            <w:noProof/>
            <w:webHidden/>
          </w:rPr>
          <w:fldChar w:fldCharType="begin"/>
        </w:r>
        <w:r w:rsidR="00723F48">
          <w:rPr>
            <w:noProof/>
            <w:webHidden/>
          </w:rPr>
          <w:instrText xml:space="preserve"> PAGEREF _Toc481603164 \h </w:instrText>
        </w:r>
        <w:r w:rsidR="00723F48">
          <w:rPr>
            <w:noProof/>
            <w:webHidden/>
          </w:rPr>
        </w:r>
        <w:r w:rsidR="00723F48">
          <w:rPr>
            <w:noProof/>
            <w:webHidden/>
          </w:rPr>
          <w:fldChar w:fldCharType="separate"/>
        </w:r>
        <w:r w:rsidR="00723F48">
          <w:rPr>
            <w:noProof/>
            <w:webHidden/>
          </w:rPr>
          <w:t>65</w:t>
        </w:r>
        <w:r w:rsidR="00723F48">
          <w:rPr>
            <w:noProof/>
            <w:webHidden/>
          </w:rPr>
          <w:fldChar w:fldCharType="end"/>
        </w:r>
      </w:hyperlink>
    </w:p>
    <w:p w:rsidR="00723F48" w:rsidRDefault="009F0E23">
      <w:pPr>
        <w:pStyle w:val="Obsah1"/>
        <w:tabs>
          <w:tab w:val="right" w:leader="dot" w:pos="9062"/>
        </w:tabs>
        <w:rPr>
          <w:rFonts w:asciiTheme="minorHAnsi" w:eastAsiaTheme="minorEastAsia" w:hAnsiTheme="minorHAnsi" w:cstheme="minorBidi"/>
          <w:noProof/>
          <w:kern w:val="0"/>
          <w:sz w:val="22"/>
          <w:szCs w:val="22"/>
        </w:rPr>
      </w:pPr>
      <w:hyperlink w:anchor="_Toc481603165" w:history="1">
        <w:r w:rsidR="00723F48" w:rsidRPr="00C06866">
          <w:rPr>
            <w:rStyle w:val="Hypertextovodkaz"/>
            <w:noProof/>
          </w:rPr>
          <w:t>Literatura a prameny</w:t>
        </w:r>
        <w:r w:rsidR="00723F48">
          <w:rPr>
            <w:noProof/>
            <w:webHidden/>
          </w:rPr>
          <w:tab/>
        </w:r>
        <w:r w:rsidR="00723F48">
          <w:rPr>
            <w:noProof/>
            <w:webHidden/>
          </w:rPr>
          <w:fldChar w:fldCharType="begin"/>
        </w:r>
        <w:r w:rsidR="00723F48">
          <w:rPr>
            <w:noProof/>
            <w:webHidden/>
          </w:rPr>
          <w:instrText xml:space="preserve"> PAGEREF _Toc481603165 \h </w:instrText>
        </w:r>
        <w:r w:rsidR="00723F48">
          <w:rPr>
            <w:noProof/>
            <w:webHidden/>
          </w:rPr>
        </w:r>
        <w:r w:rsidR="00723F48">
          <w:rPr>
            <w:noProof/>
            <w:webHidden/>
          </w:rPr>
          <w:fldChar w:fldCharType="separate"/>
        </w:r>
        <w:r w:rsidR="00723F48">
          <w:rPr>
            <w:noProof/>
            <w:webHidden/>
          </w:rPr>
          <w:t>68</w:t>
        </w:r>
        <w:r w:rsidR="00723F48">
          <w:rPr>
            <w:noProof/>
            <w:webHidden/>
          </w:rPr>
          <w:fldChar w:fldCharType="end"/>
        </w:r>
      </w:hyperlink>
    </w:p>
    <w:p w:rsidR="00723F48" w:rsidRDefault="009F0E23">
      <w:pPr>
        <w:pStyle w:val="Obsah1"/>
        <w:tabs>
          <w:tab w:val="right" w:leader="dot" w:pos="9062"/>
        </w:tabs>
        <w:rPr>
          <w:rFonts w:asciiTheme="minorHAnsi" w:eastAsiaTheme="minorEastAsia" w:hAnsiTheme="minorHAnsi" w:cstheme="minorBidi"/>
          <w:noProof/>
          <w:kern w:val="0"/>
          <w:sz w:val="22"/>
          <w:szCs w:val="22"/>
        </w:rPr>
      </w:pPr>
      <w:hyperlink w:anchor="_Toc481603166" w:history="1">
        <w:r w:rsidR="00723F48" w:rsidRPr="00C06866">
          <w:rPr>
            <w:rStyle w:val="Hypertextovodkaz"/>
            <w:noProof/>
          </w:rPr>
          <w:t>Seznam obrázků a tabulek</w:t>
        </w:r>
        <w:r w:rsidR="00723F48">
          <w:rPr>
            <w:noProof/>
            <w:webHidden/>
          </w:rPr>
          <w:tab/>
        </w:r>
        <w:r w:rsidR="00723F48">
          <w:rPr>
            <w:noProof/>
            <w:webHidden/>
          </w:rPr>
          <w:fldChar w:fldCharType="begin"/>
        </w:r>
        <w:r w:rsidR="00723F48">
          <w:rPr>
            <w:noProof/>
            <w:webHidden/>
          </w:rPr>
          <w:instrText xml:space="preserve"> PAGEREF _Toc481603166 \h </w:instrText>
        </w:r>
        <w:r w:rsidR="00723F48">
          <w:rPr>
            <w:noProof/>
            <w:webHidden/>
          </w:rPr>
        </w:r>
        <w:r w:rsidR="00723F48">
          <w:rPr>
            <w:noProof/>
            <w:webHidden/>
          </w:rPr>
          <w:fldChar w:fldCharType="separate"/>
        </w:r>
        <w:r w:rsidR="00723F48">
          <w:rPr>
            <w:noProof/>
            <w:webHidden/>
          </w:rPr>
          <w:t>74</w:t>
        </w:r>
        <w:r w:rsidR="00723F48">
          <w:rPr>
            <w:noProof/>
            <w:webHidden/>
          </w:rPr>
          <w:fldChar w:fldCharType="end"/>
        </w:r>
      </w:hyperlink>
    </w:p>
    <w:p w:rsidR="00723F48" w:rsidRDefault="009F0E23">
      <w:pPr>
        <w:pStyle w:val="Obsah1"/>
        <w:tabs>
          <w:tab w:val="right" w:leader="dot" w:pos="9062"/>
        </w:tabs>
        <w:rPr>
          <w:rFonts w:asciiTheme="minorHAnsi" w:eastAsiaTheme="minorEastAsia" w:hAnsiTheme="minorHAnsi" w:cstheme="minorBidi"/>
          <w:noProof/>
          <w:kern w:val="0"/>
          <w:sz w:val="22"/>
          <w:szCs w:val="22"/>
        </w:rPr>
      </w:pPr>
      <w:hyperlink w:anchor="_Toc481603167" w:history="1">
        <w:r w:rsidR="00723F48" w:rsidRPr="00C06866">
          <w:rPr>
            <w:rStyle w:val="Hypertextovodkaz"/>
            <w:noProof/>
          </w:rPr>
          <w:t>Seznam obrazové přílohy</w:t>
        </w:r>
        <w:r w:rsidR="00723F48">
          <w:rPr>
            <w:noProof/>
            <w:webHidden/>
          </w:rPr>
          <w:tab/>
        </w:r>
        <w:r w:rsidR="00723F48">
          <w:rPr>
            <w:noProof/>
            <w:webHidden/>
          </w:rPr>
          <w:fldChar w:fldCharType="begin"/>
        </w:r>
        <w:r w:rsidR="00723F48">
          <w:rPr>
            <w:noProof/>
            <w:webHidden/>
          </w:rPr>
          <w:instrText xml:space="preserve"> PAGEREF _Toc481603167 \h </w:instrText>
        </w:r>
        <w:r w:rsidR="00723F48">
          <w:rPr>
            <w:noProof/>
            <w:webHidden/>
          </w:rPr>
        </w:r>
        <w:r w:rsidR="00723F48">
          <w:rPr>
            <w:noProof/>
            <w:webHidden/>
          </w:rPr>
          <w:fldChar w:fldCharType="separate"/>
        </w:r>
        <w:r w:rsidR="00723F48">
          <w:rPr>
            <w:noProof/>
            <w:webHidden/>
          </w:rPr>
          <w:t>75</w:t>
        </w:r>
        <w:r w:rsidR="00723F48">
          <w:rPr>
            <w:noProof/>
            <w:webHidden/>
          </w:rPr>
          <w:fldChar w:fldCharType="end"/>
        </w:r>
      </w:hyperlink>
    </w:p>
    <w:p w:rsidR="00723F48" w:rsidRDefault="009F0E23">
      <w:pPr>
        <w:pStyle w:val="Obsah1"/>
        <w:tabs>
          <w:tab w:val="right" w:leader="dot" w:pos="9062"/>
        </w:tabs>
        <w:rPr>
          <w:rFonts w:asciiTheme="minorHAnsi" w:eastAsiaTheme="minorEastAsia" w:hAnsiTheme="minorHAnsi" w:cstheme="minorBidi"/>
          <w:noProof/>
          <w:kern w:val="0"/>
          <w:sz w:val="22"/>
          <w:szCs w:val="22"/>
        </w:rPr>
      </w:pPr>
      <w:hyperlink w:anchor="_Toc481603168" w:history="1">
        <w:r w:rsidR="00723F48" w:rsidRPr="00C06866">
          <w:rPr>
            <w:rStyle w:val="Hypertextovodkaz"/>
            <w:noProof/>
          </w:rPr>
          <w:t>Obrazová příloha</w:t>
        </w:r>
        <w:r w:rsidR="00723F48">
          <w:rPr>
            <w:noProof/>
            <w:webHidden/>
          </w:rPr>
          <w:tab/>
        </w:r>
        <w:r w:rsidR="00723F48">
          <w:rPr>
            <w:noProof/>
            <w:webHidden/>
          </w:rPr>
          <w:fldChar w:fldCharType="begin"/>
        </w:r>
        <w:r w:rsidR="00723F48">
          <w:rPr>
            <w:noProof/>
            <w:webHidden/>
          </w:rPr>
          <w:instrText xml:space="preserve"> PAGEREF _Toc481603168 \h </w:instrText>
        </w:r>
        <w:r w:rsidR="00723F48">
          <w:rPr>
            <w:noProof/>
            <w:webHidden/>
          </w:rPr>
        </w:r>
        <w:r w:rsidR="00723F48">
          <w:rPr>
            <w:noProof/>
            <w:webHidden/>
          </w:rPr>
          <w:fldChar w:fldCharType="separate"/>
        </w:r>
        <w:r w:rsidR="00723F48">
          <w:rPr>
            <w:noProof/>
            <w:webHidden/>
          </w:rPr>
          <w:t>76</w:t>
        </w:r>
        <w:r w:rsidR="00723F48">
          <w:rPr>
            <w:noProof/>
            <w:webHidden/>
          </w:rPr>
          <w:fldChar w:fldCharType="end"/>
        </w:r>
      </w:hyperlink>
    </w:p>
    <w:p w:rsidR="00723F48" w:rsidRDefault="009F0E23">
      <w:pPr>
        <w:pStyle w:val="Obsah1"/>
        <w:tabs>
          <w:tab w:val="right" w:leader="dot" w:pos="9062"/>
        </w:tabs>
        <w:rPr>
          <w:rFonts w:asciiTheme="minorHAnsi" w:eastAsiaTheme="minorEastAsia" w:hAnsiTheme="minorHAnsi" w:cstheme="minorBidi"/>
          <w:noProof/>
          <w:kern w:val="0"/>
          <w:sz w:val="22"/>
          <w:szCs w:val="22"/>
        </w:rPr>
      </w:pPr>
      <w:hyperlink w:anchor="_Toc481603169" w:history="1">
        <w:r w:rsidR="00723F48" w:rsidRPr="00C06866">
          <w:rPr>
            <w:rStyle w:val="Hypertextovodkaz"/>
            <w:noProof/>
          </w:rPr>
          <w:t>Anotace</w:t>
        </w:r>
        <w:r w:rsidR="00723F48">
          <w:rPr>
            <w:noProof/>
            <w:webHidden/>
          </w:rPr>
          <w:tab/>
        </w:r>
        <w:r w:rsidR="00723F48">
          <w:rPr>
            <w:noProof/>
            <w:webHidden/>
          </w:rPr>
          <w:fldChar w:fldCharType="begin"/>
        </w:r>
        <w:r w:rsidR="00723F48">
          <w:rPr>
            <w:noProof/>
            <w:webHidden/>
          </w:rPr>
          <w:instrText xml:space="preserve"> PAGEREF _Toc481603169 \h </w:instrText>
        </w:r>
        <w:r w:rsidR="00723F48">
          <w:rPr>
            <w:noProof/>
            <w:webHidden/>
          </w:rPr>
        </w:r>
        <w:r w:rsidR="00723F48">
          <w:rPr>
            <w:noProof/>
            <w:webHidden/>
          </w:rPr>
          <w:fldChar w:fldCharType="separate"/>
        </w:r>
        <w:r w:rsidR="00723F48">
          <w:rPr>
            <w:noProof/>
            <w:webHidden/>
          </w:rPr>
          <w:t>79</w:t>
        </w:r>
        <w:r w:rsidR="00723F48">
          <w:rPr>
            <w:noProof/>
            <w:webHidden/>
          </w:rPr>
          <w:fldChar w:fldCharType="end"/>
        </w:r>
      </w:hyperlink>
    </w:p>
    <w:p w:rsidR="00046897" w:rsidRDefault="00ED04BD">
      <w:r>
        <w:fldChar w:fldCharType="end"/>
      </w:r>
    </w:p>
    <w:p w:rsidR="00046897" w:rsidRDefault="00046897"/>
    <w:p w:rsidR="00046897" w:rsidRDefault="00046897"/>
    <w:p w:rsidR="00046897" w:rsidRDefault="00046897"/>
    <w:p w:rsidR="00FC5A3C" w:rsidRDefault="00FC5A3C">
      <w:pPr>
        <w:sectPr w:rsidR="00FC5A3C">
          <w:footerReference w:type="default" r:id="rId9"/>
          <w:pgSz w:w="11906" w:h="16838"/>
          <w:pgMar w:top="1417" w:right="1417" w:bottom="1417" w:left="1417" w:header="708" w:footer="708" w:gutter="0"/>
          <w:cols w:space="708"/>
          <w:docGrid w:linePitch="360"/>
        </w:sectPr>
      </w:pPr>
    </w:p>
    <w:p w:rsidR="00046897" w:rsidRPr="00FC5A3C" w:rsidRDefault="00046897" w:rsidP="004D246B">
      <w:pPr>
        <w:pStyle w:val="Nadpis1"/>
        <w:numPr>
          <w:ilvl w:val="0"/>
          <w:numId w:val="0"/>
        </w:numPr>
        <w:ind w:left="432" w:hanging="432"/>
      </w:pPr>
      <w:bookmarkStart w:id="0" w:name="_Toc481603148"/>
      <w:r w:rsidRPr="00FC5A3C">
        <w:lastRenderedPageBreak/>
        <w:t>Úvod</w:t>
      </w:r>
      <w:bookmarkEnd w:id="0"/>
      <w:r w:rsidRPr="00FC5A3C">
        <w:t xml:space="preserve"> </w:t>
      </w:r>
    </w:p>
    <w:p w:rsidR="00655F17" w:rsidRDefault="00655F17" w:rsidP="00655F17">
      <w:pPr>
        <w:spacing w:after="0"/>
        <w:ind w:firstLine="567"/>
        <w:rPr>
          <w:bCs/>
        </w:rPr>
      </w:pPr>
      <w:r>
        <w:t>Předkládaná bakalářská práce se věnuje tématu výtvarného umění v období socialismu v Československu, tedy v</w:t>
      </w:r>
      <w:r w:rsidR="005674D4">
        <w:t>ýtvarnému mění v období let 1950 až 1989</w:t>
      </w:r>
      <w:r>
        <w:t xml:space="preserve">. </w:t>
      </w:r>
      <w:r>
        <w:rPr>
          <w:bCs/>
        </w:rPr>
        <w:t>Hlavním cílem práce je zmapování a zhodnocení výstavní činnosti oficiálního výtvarného umění v Olomouci v časovém období 1950 až 1989 ve vz</w:t>
      </w:r>
      <w:r w:rsidR="00CB7DBC">
        <w:rPr>
          <w:bCs/>
        </w:rPr>
        <w:t>tahu k socialistickému realismu</w:t>
      </w:r>
      <w:r>
        <w:rPr>
          <w:bCs/>
        </w:rPr>
        <w:t>. Na základě poznatků zjištěných z analýzy 18 originálních katalogů k výstavám výtvarného umění se v závěru pokusím zodpovědět na výzkumnou otázku, do jaké míry se ve výstavní činnosti olomoucké Galerie výtvarného umění promítla oficiální politická linie propagující umění socialistického realismu. Jinými slovy</w:t>
      </w:r>
      <w:r w:rsidR="00CB7DBC">
        <w:rPr>
          <w:bCs/>
        </w:rPr>
        <w:t xml:space="preserve"> posoudit</w:t>
      </w:r>
      <w:r>
        <w:rPr>
          <w:bCs/>
        </w:rPr>
        <w:t xml:space="preserve">, zda vystavovaná díla naplňovala charakteristiky tohoto ideologicky zaměřeného angažovaného umění. Jako pomocná data využiji soupis všech výstav pořádaných Galerií výtvarného umění ve městě Olomouc v období 1950 až 1989, které se orientovaly na prezentaci děl z oboru malířství (grafiky). </w:t>
      </w:r>
      <w:r w:rsidR="00CB7DBC">
        <w:rPr>
          <w:bCs/>
        </w:rPr>
        <w:t>Sekundárním cílem je představení tohoto svébytného směru výtvarného umění.</w:t>
      </w:r>
    </w:p>
    <w:p w:rsidR="00655F17" w:rsidRDefault="00655F17" w:rsidP="00655F17">
      <w:pPr>
        <w:spacing w:after="0"/>
        <w:ind w:firstLine="567"/>
        <w:rPr>
          <w:bCs/>
        </w:rPr>
      </w:pPr>
      <w:r>
        <w:rPr>
          <w:bCs/>
        </w:rPr>
        <w:t xml:space="preserve">Bakalářská práce je členěna do tří kapitol. V první kapitole je představen dosavadní stav bádání s uvedením příslušné relevantní odborné či původní (historické) literatury dle dvou základních okruhů, kterými se práce zabývá, tj. socialistickým realismem a výstavní činností olomoucké Galerie výtvarného umění v období socialismu. </w:t>
      </w:r>
    </w:p>
    <w:p w:rsidR="00655F17" w:rsidRDefault="00655F17" w:rsidP="00655F17">
      <w:pPr>
        <w:spacing w:after="0"/>
        <w:ind w:firstLine="567"/>
        <w:rPr>
          <w:bCs/>
        </w:rPr>
      </w:pPr>
      <w:r>
        <w:rPr>
          <w:bCs/>
        </w:rPr>
        <w:t>Kapitola druhá se věnuje výtvarnému umění v Československu v období socialismu. Úvodní pasáže nastiňují poválečný stav výtvarného umění a zakotvují tak zkoumanou problematiku socialistické</w:t>
      </w:r>
      <w:r w:rsidR="001307F7">
        <w:rPr>
          <w:bCs/>
        </w:rPr>
        <w:t xml:space="preserve">ho realismu do širších </w:t>
      </w:r>
      <w:proofErr w:type="spellStart"/>
      <w:proofErr w:type="gramStart"/>
      <w:r w:rsidR="001307F7">
        <w:rPr>
          <w:bCs/>
        </w:rPr>
        <w:t>umělecko</w:t>
      </w:r>
      <w:proofErr w:type="spellEnd"/>
      <w:proofErr w:type="gramEnd"/>
      <w:r w:rsidR="001307F7">
        <w:rPr>
          <w:bCs/>
        </w:rPr>
        <w:t>–</w:t>
      </w:r>
      <w:proofErr w:type="gramStart"/>
      <w:r>
        <w:rPr>
          <w:bCs/>
        </w:rPr>
        <w:t>společenských</w:t>
      </w:r>
      <w:proofErr w:type="gramEnd"/>
      <w:r>
        <w:rPr>
          <w:bCs/>
        </w:rPr>
        <w:t xml:space="preserve"> souvislostí. Vývoj československého výtvarného umění je zde představen v periodizaci období 1945 až 1955, 1956 až 1968 a období normalizačního končící v listopadu 1989. Jádrem druhé kapitoly je pojednání o tématu socialistického realismu. V jednotlivých podkapitolách je nejprve vymezen pojem socialistického realismu, dále představeny jeho základní charakteristiky a související problematika tehdejší organizace umělců a výstavní činnosti. </w:t>
      </w:r>
    </w:p>
    <w:p w:rsidR="00655F17" w:rsidRDefault="00655F17" w:rsidP="00655F17">
      <w:pPr>
        <w:spacing w:after="0"/>
        <w:ind w:firstLine="567"/>
      </w:pPr>
      <w:r>
        <w:rPr>
          <w:bCs/>
        </w:rPr>
        <w:t xml:space="preserve">Obsahem třetí kapitoly je téma výstavní činnosti olomoucké Galerie výtvarného umění v letech 1950 až 1989. Úvod kapitoly představuje historický nástin vývoje výtvarné kultury a organizace výstavní činnosti v Olomouci v období socialismu. Následující část se již zabývá přímo prezentací výstavní činnosti </w:t>
      </w:r>
      <w:r w:rsidRPr="00EB7314">
        <w:rPr>
          <w:bCs/>
        </w:rPr>
        <w:t>Krajské (pozd</w:t>
      </w:r>
      <w:r>
        <w:rPr>
          <w:bCs/>
        </w:rPr>
        <w:t xml:space="preserve">ěji Oblastní) galerie </w:t>
      </w:r>
      <w:r w:rsidRPr="00EB7314">
        <w:rPr>
          <w:bCs/>
        </w:rPr>
        <w:t xml:space="preserve">výtvarného </w:t>
      </w:r>
      <w:r>
        <w:rPr>
          <w:bCs/>
        </w:rPr>
        <w:t xml:space="preserve">umění v Olomouci ve sledovaném období. </w:t>
      </w:r>
      <w:r>
        <w:t xml:space="preserve">Z metodického hlediska je analýza rozdělena na dva oddíly; první uvádí kolektivní výstavy výtvarného umění, druhý představuje výstavy autorské, přičemž předmětem analýzy jsou (s ohledem na rozsah zkoumané problematiky) výstavy </w:t>
      </w:r>
      <w:r>
        <w:lastRenderedPageBreak/>
        <w:t xml:space="preserve">uspořádané přímo ve městě Olomouc a zaměřené převážně na obor malířství, potažmo grafiky a kresby. </w:t>
      </w:r>
    </w:p>
    <w:p w:rsidR="00655F17" w:rsidRDefault="00655F17" w:rsidP="00655F17">
      <w:pPr>
        <w:spacing w:after="0"/>
        <w:ind w:firstLine="567"/>
      </w:pPr>
      <w:r>
        <w:t>Závěr je vyhrazen souhrnu a sumarizaci</w:t>
      </w:r>
      <w:r w:rsidR="006C115C">
        <w:t xml:space="preserve"> poznatků a zodpovězení badatelských otázek</w:t>
      </w:r>
      <w:r>
        <w:t xml:space="preserve">. </w:t>
      </w:r>
    </w:p>
    <w:p w:rsidR="00CA6286" w:rsidRDefault="00CA6286" w:rsidP="00CA6286"/>
    <w:p w:rsidR="00D22256" w:rsidRDefault="00D22256" w:rsidP="004E5EE3"/>
    <w:p w:rsidR="00D22256" w:rsidRDefault="00D22256" w:rsidP="004E5EE3"/>
    <w:p w:rsidR="00D22256" w:rsidRDefault="00D22256" w:rsidP="004E5EE3"/>
    <w:p w:rsidR="00D22256" w:rsidRDefault="00D22256" w:rsidP="004E5EE3"/>
    <w:p w:rsidR="00D22256" w:rsidRDefault="00D22256" w:rsidP="004E5EE3"/>
    <w:p w:rsidR="00D22256" w:rsidRDefault="00D22256" w:rsidP="004E5EE3"/>
    <w:p w:rsidR="00D22256" w:rsidRDefault="00D22256" w:rsidP="00D22256"/>
    <w:p w:rsidR="001C533C" w:rsidRDefault="001C533C" w:rsidP="00D22256"/>
    <w:p w:rsidR="001C533C" w:rsidRDefault="001C533C" w:rsidP="00D22256"/>
    <w:p w:rsidR="001C533C" w:rsidRDefault="001C533C" w:rsidP="00D22256"/>
    <w:p w:rsidR="001C533C" w:rsidRDefault="001C533C" w:rsidP="00D22256"/>
    <w:p w:rsidR="001C533C" w:rsidRDefault="001C533C" w:rsidP="00D22256"/>
    <w:p w:rsidR="001C533C" w:rsidRDefault="001C533C" w:rsidP="00D22256"/>
    <w:p w:rsidR="00444C07" w:rsidRDefault="00444C07" w:rsidP="00D22256"/>
    <w:p w:rsidR="00444C07" w:rsidRDefault="00444C07" w:rsidP="00D22256"/>
    <w:p w:rsidR="00444C07" w:rsidRDefault="00444C07" w:rsidP="00D22256"/>
    <w:p w:rsidR="00444C07" w:rsidRDefault="00444C07" w:rsidP="00D22256"/>
    <w:p w:rsidR="00444C07" w:rsidRDefault="00444C07" w:rsidP="00D22256"/>
    <w:p w:rsidR="001C533C" w:rsidRDefault="001C533C" w:rsidP="00D22256"/>
    <w:p w:rsidR="001C533C" w:rsidRPr="00D22256" w:rsidRDefault="001C533C" w:rsidP="00FF66D5">
      <w:pPr>
        <w:tabs>
          <w:tab w:val="left" w:pos="1580"/>
        </w:tabs>
      </w:pPr>
    </w:p>
    <w:p w:rsidR="001C533C" w:rsidRDefault="00FC5A3C" w:rsidP="00D22256">
      <w:pPr>
        <w:pStyle w:val="Nadpis1"/>
      </w:pPr>
      <w:bookmarkStart w:id="1" w:name="_Toc481603149"/>
      <w:r>
        <w:lastRenderedPageBreak/>
        <w:t>Dosavadní stav bádání</w:t>
      </w:r>
      <w:bookmarkEnd w:id="1"/>
      <w:r>
        <w:t xml:space="preserve"> </w:t>
      </w:r>
    </w:p>
    <w:p w:rsidR="00CB284F" w:rsidRDefault="00A65E06" w:rsidP="001F006A">
      <w:pPr>
        <w:spacing w:after="0"/>
        <w:ind w:firstLine="709"/>
      </w:pPr>
      <w:r>
        <w:t>Pojednávané téma oficiálního výtvarnéh</w:t>
      </w:r>
      <w:r w:rsidR="008446FC">
        <w:t>o umění v Olomouci v letech 1950</w:t>
      </w:r>
      <w:r>
        <w:t xml:space="preserve"> až 1987 je v širších souvislostech neodmyslitelně spojeno s tzv. socialistickým uměním a jeho kritikou.</w:t>
      </w:r>
      <w:r w:rsidR="001F006A">
        <w:t xml:space="preserve"> Druhá kapitola, která se na uvedené téma zaměřuje, využívá jako základní zdroje tři publikace.  </w:t>
      </w:r>
    </w:p>
    <w:p w:rsidR="000320E4" w:rsidRDefault="006E6B37" w:rsidP="001F006A">
      <w:pPr>
        <w:spacing w:after="0"/>
        <w:ind w:firstLine="709"/>
      </w:pPr>
      <w:r>
        <w:t>O teoretických problémech socialistic</w:t>
      </w:r>
      <w:r w:rsidR="001307F7">
        <w:t>kého realismu pojednává kniha Alexandra</w:t>
      </w:r>
      <w:r w:rsidR="00CB284F">
        <w:t xml:space="preserve"> </w:t>
      </w:r>
      <w:proofErr w:type="spellStart"/>
      <w:r w:rsidR="00CB284F">
        <w:t>N</w:t>
      </w:r>
      <w:r w:rsidR="001307F7">
        <w:t>ikolaviče</w:t>
      </w:r>
      <w:proofErr w:type="spellEnd"/>
      <w:r w:rsidR="00CB284F">
        <w:t xml:space="preserve"> </w:t>
      </w:r>
      <w:proofErr w:type="spellStart"/>
      <w:r w:rsidR="00CB284F">
        <w:t>Ij</w:t>
      </w:r>
      <w:r>
        <w:t>ezuitova</w:t>
      </w:r>
      <w:proofErr w:type="spellEnd"/>
      <w:r>
        <w:t xml:space="preserve"> z roku 1986 </w:t>
      </w:r>
      <w:r w:rsidRPr="001307F7">
        <w:rPr>
          <w:i/>
        </w:rPr>
        <w:t>Teoretické problémy socialistického realismu</w:t>
      </w:r>
      <w:r w:rsidR="006C115C">
        <w:rPr>
          <w:i/>
        </w:rPr>
        <w:t xml:space="preserve"> </w:t>
      </w:r>
      <w:r w:rsidR="006C115C">
        <w:rPr>
          <w:rStyle w:val="Znakapoznpodarou"/>
        </w:rPr>
        <w:footnoteReference w:id="1"/>
      </w:r>
      <w:r>
        <w:t xml:space="preserve">. Jedná se o publikaci poplatnou době svého vzniku, v níž ještě není zhodnocena kritická reflexe tohoto svébytného uměleckého směru. </w:t>
      </w:r>
    </w:p>
    <w:p w:rsidR="006E6B37" w:rsidRDefault="00CB284F" w:rsidP="001F006A">
      <w:pPr>
        <w:spacing w:after="0"/>
        <w:ind w:firstLine="709"/>
      </w:pPr>
      <w:r>
        <w:t>Výtvarnému umění v rámci socialistického realismu</w:t>
      </w:r>
      <w:r w:rsidR="0048467B">
        <w:t xml:space="preserve"> se věnují dvě publikace, vydané</w:t>
      </w:r>
      <w:r>
        <w:t xml:space="preserve"> již po změně politických poměrů v roce 1989. Kniha Terezy Petiškové </w:t>
      </w:r>
      <w:r w:rsidRPr="001307F7">
        <w:rPr>
          <w:i/>
        </w:rPr>
        <w:t>Československý</w:t>
      </w:r>
      <w:r w:rsidR="00930FCC" w:rsidRPr="001307F7">
        <w:rPr>
          <w:i/>
        </w:rPr>
        <w:t xml:space="preserve"> socialistický realismus </w:t>
      </w:r>
      <w:r w:rsidR="00930FCC" w:rsidRPr="007E2D7E">
        <w:rPr>
          <w:i/>
        </w:rPr>
        <w:t>1948–</w:t>
      </w:r>
      <w:r w:rsidR="007E2D7E" w:rsidRPr="007E2D7E">
        <w:rPr>
          <w:i/>
        </w:rPr>
        <w:t>1958</w:t>
      </w:r>
      <w:r w:rsidR="007E2D7E">
        <w:t xml:space="preserve"> </w:t>
      </w:r>
      <w:r w:rsidR="007E2D7E">
        <w:rPr>
          <w:rStyle w:val="Znakapoznpodarou"/>
        </w:rPr>
        <w:footnoteReference w:id="2"/>
      </w:r>
      <w:r>
        <w:t xml:space="preserve"> je již věnována přímo výtvarnému u</w:t>
      </w:r>
      <w:r w:rsidR="001307F7">
        <w:t xml:space="preserve">mění. Jedná se </w:t>
      </w:r>
      <w:r>
        <w:t xml:space="preserve">o komentovaný katalog, který byl vydán u příležitosti stejnojmenné výstavy, která se konala od 7. listopadu 2002 do 9. </w:t>
      </w:r>
      <w:r w:rsidR="00C71CC1">
        <w:t>ú</w:t>
      </w:r>
      <w:r>
        <w:t xml:space="preserve">nora 2003 v Galerii Rudolfinum v Praze. V publikaci se zaměřuje na kritické zhodnocení moderního výtvarného umění v době socialismu a zejména na prezentaci výtvarných děl socialistického realismu. Součástí publikace je rovněž výtah excerpce vybraných pasáží </w:t>
      </w:r>
      <w:r w:rsidR="00C71CC1">
        <w:t xml:space="preserve">socialistických publikací vydaných v období socialismu (např. z knihy Zdeňka Nejedlého </w:t>
      </w:r>
      <w:r w:rsidR="00C71CC1" w:rsidRPr="001307F7">
        <w:rPr>
          <w:i/>
        </w:rPr>
        <w:t>O výtvarnictví, hudbě a poesii</w:t>
      </w:r>
      <w:r w:rsidR="00C71CC1">
        <w:t xml:space="preserve"> z roku 1952 či A</w:t>
      </w:r>
      <w:r w:rsidR="001307F7">
        <w:t>lexandra Alexandroviče</w:t>
      </w:r>
      <w:r w:rsidR="00C71CC1">
        <w:t xml:space="preserve"> Ždanova </w:t>
      </w:r>
      <w:r w:rsidR="00C71CC1" w:rsidRPr="006C115C">
        <w:rPr>
          <w:i/>
        </w:rPr>
        <w:t>O umění</w:t>
      </w:r>
      <w:r w:rsidR="006C115C">
        <w:t xml:space="preserve"> </w:t>
      </w:r>
      <w:r w:rsidR="006C115C">
        <w:rPr>
          <w:rStyle w:val="Znakapoznpodarou"/>
        </w:rPr>
        <w:footnoteReference w:id="3"/>
      </w:r>
      <w:r w:rsidR="006C115C">
        <w:t xml:space="preserve"> </w:t>
      </w:r>
      <w:r w:rsidR="00C71CC1">
        <w:t>z roku 1949)</w:t>
      </w:r>
      <w:r w:rsidR="00F2566B">
        <w:t>,</w:t>
      </w:r>
      <w:r w:rsidR="006C115C">
        <w:t xml:space="preserve"> </w:t>
      </w:r>
      <w:r w:rsidR="00F2566B">
        <w:t xml:space="preserve">či statí zveřejněných v časopisech </w:t>
      </w:r>
      <w:r w:rsidR="00F2566B" w:rsidRPr="001307F7">
        <w:rPr>
          <w:i/>
        </w:rPr>
        <w:t>Výtvarné umění</w:t>
      </w:r>
      <w:r w:rsidR="00F2566B">
        <w:t xml:space="preserve"> či </w:t>
      </w:r>
      <w:r w:rsidR="00F2566B" w:rsidRPr="001307F7">
        <w:rPr>
          <w:i/>
        </w:rPr>
        <w:t>Výtvarná práce</w:t>
      </w:r>
      <w:r w:rsidR="00F2566B">
        <w:t>.</w:t>
      </w:r>
    </w:p>
    <w:p w:rsidR="006E6B37" w:rsidRDefault="00C71CC1" w:rsidP="001F006A">
      <w:pPr>
        <w:spacing w:after="0"/>
        <w:ind w:firstLine="709"/>
      </w:pPr>
      <w:r>
        <w:t xml:space="preserve">Zatímco výše zmíněná </w:t>
      </w:r>
      <w:r w:rsidR="00FF66D5">
        <w:t>kniha se zaměřuje pouze na období prvního desetiletí socialismu v tehdejším Československu, publikace vytvořená</w:t>
      </w:r>
      <w:r w:rsidR="001307F7">
        <w:t xml:space="preserve"> pod ved</w:t>
      </w:r>
      <w:r w:rsidR="006C115C">
        <w:t xml:space="preserve">ením italského autora Francesca </w:t>
      </w:r>
      <w:r w:rsidR="001307F7">
        <w:t>Augusta</w:t>
      </w:r>
      <w:r w:rsidR="006C115C">
        <w:t xml:space="preserve"> </w:t>
      </w:r>
      <w:proofErr w:type="spellStart"/>
      <w:r w:rsidR="00FF66D5">
        <w:t>R</w:t>
      </w:r>
      <w:r w:rsidR="006C115C">
        <w:t>azetta</w:t>
      </w:r>
      <w:proofErr w:type="spellEnd"/>
      <w:r w:rsidR="006C115C">
        <w:t xml:space="preserve"> </w:t>
      </w:r>
      <w:r w:rsidR="00FF66D5">
        <w:t xml:space="preserve">mapuje výtvarné umění socialistického realismu po celé období vlády komunistické strany až do jejího pádu v roce 1989. Publikace v češtině nazvaná </w:t>
      </w:r>
      <w:r w:rsidR="00FF66D5" w:rsidRPr="001307F7">
        <w:rPr>
          <w:i/>
        </w:rPr>
        <w:t>Socialistick</w:t>
      </w:r>
      <w:r w:rsidR="00C45E2E" w:rsidRPr="001307F7">
        <w:rPr>
          <w:i/>
        </w:rPr>
        <w:t>ý realismus Československo 1948–</w:t>
      </w:r>
      <w:r w:rsidR="00FF66D5" w:rsidRPr="001307F7">
        <w:rPr>
          <w:i/>
        </w:rPr>
        <w:t xml:space="preserve">1989 </w:t>
      </w:r>
      <w:r w:rsidR="00FF66D5">
        <w:t>byla vydána při příležitosti výstavy, která se konala</w:t>
      </w:r>
      <w:r w:rsidR="006C115C">
        <w:t xml:space="preserve"> 23. </w:t>
      </w:r>
      <w:r w:rsidR="00FF66D5">
        <w:t xml:space="preserve">března do </w:t>
      </w:r>
      <w:r w:rsidR="00FF66D5" w:rsidRPr="00FF66D5">
        <w:t>8. července 2012</w:t>
      </w:r>
      <w:r w:rsidR="00FF66D5">
        <w:t xml:space="preserve"> v italském městě </w:t>
      </w:r>
      <w:proofErr w:type="spellStart"/>
      <w:r w:rsidR="00FF66D5">
        <w:t>Codroipo</w:t>
      </w:r>
      <w:proofErr w:type="spellEnd"/>
      <w:r w:rsidR="00FF66D5">
        <w:t xml:space="preserve"> (</w:t>
      </w:r>
      <w:proofErr w:type="spellStart"/>
      <w:r w:rsidR="00FF66D5">
        <w:t>Udine</w:t>
      </w:r>
      <w:proofErr w:type="spellEnd"/>
      <w:r w:rsidR="00FF66D5">
        <w:t xml:space="preserve">). </w:t>
      </w:r>
      <w:r w:rsidR="00444C07">
        <w:t xml:space="preserve">Vedle </w:t>
      </w:r>
      <w:r w:rsidR="00444C07">
        <w:lastRenderedPageBreak/>
        <w:t xml:space="preserve">reprodukce jednotlivých děl je v knize uvedeno několik teoretických pojednání, která zasazují prezentované obrazy do širšího uměleckého a </w:t>
      </w:r>
      <w:proofErr w:type="spellStart"/>
      <w:proofErr w:type="gramStart"/>
      <w:r w:rsidR="00444C07">
        <w:t>spol</w:t>
      </w:r>
      <w:r w:rsidR="001307F7">
        <w:t>ečensko</w:t>
      </w:r>
      <w:proofErr w:type="spellEnd"/>
      <w:proofErr w:type="gramEnd"/>
      <w:r w:rsidR="001307F7">
        <w:t>–</w:t>
      </w:r>
      <w:proofErr w:type="gramStart"/>
      <w:r w:rsidR="00444C07">
        <w:t>politického</w:t>
      </w:r>
      <w:proofErr w:type="gramEnd"/>
      <w:r w:rsidR="00444C07">
        <w:t xml:space="preserve"> rámce.</w:t>
      </w:r>
      <w:r w:rsidR="00444C07">
        <w:rPr>
          <w:rStyle w:val="Znakapoznpodarou"/>
        </w:rPr>
        <w:footnoteReference w:id="4"/>
      </w:r>
      <w:r w:rsidR="00444C07">
        <w:t xml:space="preserve"> </w:t>
      </w:r>
    </w:p>
    <w:p w:rsidR="001F006A" w:rsidRDefault="001F006A" w:rsidP="001F006A">
      <w:pPr>
        <w:spacing w:after="0"/>
        <w:ind w:firstLine="709"/>
      </w:pPr>
    </w:p>
    <w:p w:rsidR="001F006A" w:rsidRDefault="001F006A" w:rsidP="001F006A">
      <w:pPr>
        <w:spacing w:after="0"/>
        <w:ind w:firstLine="709"/>
      </w:pPr>
    </w:p>
    <w:p w:rsidR="001F006A" w:rsidRDefault="001F006A" w:rsidP="001F006A">
      <w:pPr>
        <w:spacing w:after="0"/>
        <w:ind w:firstLine="709"/>
      </w:pPr>
      <w:r>
        <w:t>Třetí kapi</w:t>
      </w:r>
      <w:r w:rsidR="006C115C">
        <w:t>tola</w:t>
      </w:r>
      <w:r>
        <w:t xml:space="preserve"> předkládané bakalářské práce je členěna do dvou obsahově prostupných podkapitol mapujících olomouckou výtvarnou kulturu a výstavní činnost v současné Galerii výtvarného umění v obdob</w:t>
      </w:r>
      <w:r w:rsidR="0091506E">
        <w:t>í socialismu počínaje padesátými</w:t>
      </w:r>
      <w:r>
        <w:t xml:space="preserve"> léty 20. století. </w:t>
      </w:r>
    </w:p>
    <w:p w:rsidR="00D869C1" w:rsidRDefault="00127956" w:rsidP="001F006A">
      <w:pPr>
        <w:spacing w:after="0"/>
        <w:ind w:firstLine="709"/>
      </w:pPr>
      <w:r>
        <w:t>Historii či dějiny výtvarného umění v Olomouci ve sledovaném období mapují a reflektují tří zásadní publikace.  S ohledem na zvolené téma této bakalářské práce lze za nejdůležitější považovat dílo editorů Ladislava D</w:t>
      </w:r>
      <w:r w:rsidR="00923D87">
        <w:t xml:space="preserve">aňka a Pavla </w:t>
      </w:r>
      <w:r w:rsidR="00923D87" w:rsidRPr="006C115C">
        <w:t>Zatloukala</w:t>
      </w:r>
      <w:r w:rsidR="00923D87" w:rsidRPr="00923D87">
        <w:rPr>
          <w:i/>
        </w:rPr>
        <w:t xml:space="preserve"> </w:t>
      </w:r>
      <w:proofErr w:type="gramStart"/>
      <w:r w:rsidR="00923D87" w:rsidRPr="00923D87">
        <w:rPr>
          <w:i/>
        </w:rPr>
        <w:t>Skleník</w:t>
      </w:r>
      <w:proofErr w:type="gramEnd"/>
      <w:r w:rsidR="00923D87" w:rsidRPr="00923D87">
        <w:rPr>
          <w:i/>
        </w:rPr>
        <w:t>–</w:t>
      </w:r>
      <w:proofErr w:type="gramStart"/>
      <w:r w:rsidRPr="00923D87">
        <w:rPr>
          <w:i/>
        </w:rPr>
        <w:t>kapitoly</w:t>
      </w:r>
      <w:proofErr w:type="gramEnd"/>
      <w:r w:rsidRPr="00923D87">
        <w:rPr>
          <w:i/>
        </w:rPr>
        <w:t xml:space="preserve"> z dějin ol</w:t>
      </w:r>
      <w:r w:rsidR="0091506E" w:rsidRPr="00923D87">
        <w:rPr>
          <w:i/>
        </w:rPr>
        <w:t>omoucké výtvar</w:t>
      </w:r>
      <w:r w:rsidR="00923D87">
        <w:rPr>
          <w:i/>
        </w:rPr>
        <w:t>né kultury 1969–</w:t>
      </w:r>
      <w:r w:rsidRPr="00923D87">
        <w:rPr>
          <w:i/>
        </w:rPr>
        <w:t>1989</w:t>
      </w:r>
      <w:r>
        <w:t>. Publikace vznikla v souvislosti se stejnojmennou výstavou věnovanou dvacetiletí olomoucké výtvarné kultury normalizačního období. T</w:t>
      </w:r>
      <w:r w:rsidR="009E2007">
        <w:t>exty jsou členěny do pěti</w:t>
      </w:r>
      <w:r>
        <w:t xml:space="preserve"> základních kapitol, přičemž první kapitola se věnuje zhodnocení oficiální, polooficiální i samizdatové olomoucké výtvarné scéně v letech 1969 až 1989, v kapitole druhé je dán prostor </w:t>
      </w:r>
      <w:r w:rsidR="009E2007">
        <w:t>vzpomínkám</w:t>
      </w:r>
      <w:r>
        <w:t xml:space="preserve"> a rozhovorům s pamětníky, </w:t>
      </w:r>
      <w:r w:rsidR="009E2007">
        <w:t>kapitola třetí encyklopedicky představuje vybrané umělce, část čtvrtá je věnována olomouckému samizdatu a závěrečná kapitola prezentuje chronologický přehled vybraných kulturních a pol</w:t>
      </w:r>
      <w:r w:rsidR="003F77E6">
        <w:t>i</w:t>
      </w:r>
      <w:r w:rsidR="009E2007">
        <w:t xml:space="preserve">tických událostí v Olomouci, Československu i ve světě. </w:t>
      </w:r>
      <w:r w:rsidR="009E2007">
        <w:rPr>
          <w:rStyle w:val="Znakapoznpodarou"/>
        </w:rPr>
        <w:footnoteReference w:id="5"/>
      </w:r>
    </w:p>
    <w:p w:rsidR="00451B15" w:rsidRDefault="00451B15" w:rsidP="001F006A">
      <w:pPr>
        <w:spacing w:after="0"/>
        <w:ind w:firstLine="709"/>
      </w:pPr>
      <w:r>
        <w:t>Druhá důležitá publikace sloužící jako zdroj pramenů a informací pro tuto bakalářskou práci nazv</w:t>
      </w:r>
      <w:r w:rsidR="0091506E">
        <w:t xml:space="preserve">aná </w:t>
      </w:r>
      <w:r w:rsidR="00923D87">
        <w:rPr>
          <w:i/>
        </w:rPr>
        <w:t>Muzeum umění Olomouc 1951–</w:t>
      </w:r>
      <w:r w:rsidRPr="00923D87">
        <w:rPr>
          <w:i/>
        </w:rPr>
        <w:t>2001</w:t>
      </w:r>
      <w:r>
        <w:t xml:space="preserve"> vznikla pod editorským vedením Pavla Zatloukala. Významná je s ohledem na zvolené téma zejména pátá kapitola zaměřená na výtvarnou kulturu v Olomouci v letech 1948 až 2011 a dále závěrečný soupis výstav proběhlých v letech 1951 až 2011.</w:t>
      </w:r>
      <w:r w:rsidR="005C076A">
        <w:rPr>
          <w:rStyle w:val="Znakapoznpodarou"/>
        </w:rPr>
        <w:footnoteReference w:id="6"/>
      </w:r>
      <w:r>
        <w:t xml:space="preserve"> </w:t>
      </w:r>
    </w:p>
    <w:p w:rsidR="005C076A" w:rsidRDefault="00EA1A98" w:rsidP="001F006A">
      <w:pPr>
        <w:spacing w:after="0"/>
        <w:ind w:firstLine="709"/>
      </w:pPr>
      <w:r w:rsidRPr="00923D87">
        <w:rPr>
          <w:i/>
        </w:rPr>
        <w:t xml:space="preserve">Oznámení o Ikarově </w:t>
      </w:r>
      <w:proofErr w:type="gramStart"/>
      <w:r w:rsidRPr="00923D87">
        <w:rPr>
          <w:i/>
        </w:rPr>
        <w:t>letu</w:t>
      </w:r>
      <w:proofErr w:type="gramEnd"/>
      <w:r w:rsidR="00923D87">
        <w:rPr>
          <w:i/>
        </w:rPr>
        <w:t>–</w:t>
      </w:r>
      <w:proofErr w:type="gramStart"/>
      <w:r w:rsidR="005C076A" w:rsidRPr="00923D87">
        <w:rPr>
          <w:i/>
        </w:rPr>
        <w:t>olomoucká</w:t>
      </w:r>
      <w:proofErr w:type="gramEnd"/>
      <w:r w:rsidR="005C076A" w:rsidRPr="00923D87">
        <w:rPr>
          <w:i/>
        </w:rPr>
        <w:t xml:space="preserve"> šedesátá léta v zrcadle </w:t>
      </w:r>
      <w:r w:rsidR="003F77E6" w:rsidRPr="00923D87">
        <w:rPr>
          <w:i/>
        </w:rPr>
        <w:t>výtvarné kultury</w:t>
      </w:r>
      <w:r w:rsidR="003F77E6">
        <w:t xml:space="preserve"> je název třetí důležité publikace dosavadního bádání souvisejícího s hlavním tématem této bakalářské práce. Jedná se o katalog stejnojmenné výstavy uspořádané Muzeem umění Olomouc v roce 1998. Publikace mapuje výtvarnou kulturu v Olomouci šedesátých let v širších společensko-politických souvislostech.  Představuje Olomouc šedesátých l</w:t>
      </w:r>
      <w:r w:rsidR="00557EB6">
        <w:t>et i její tehdejší kulturní dění.</w:t>
      </w:r>
      <w:r w:rsidR="003F77E6">
        <w:t xml:space="preserve"> </w:t>
      </w:r>
      <w:r w:rsidR="003F77E6">
        <w:lastRenderedPageBreak/>
        <w:t xml:space="preserve">Podobně jako v publikaci </w:t>
      </w:r>
      <w:r w:rsidR="003F77E6" w:rsidRPr="00923D87">
        <w:rPr>
          <w:i/>
        </w:rPr>
        <w:t>Skleník</w:t>
      </w:r>
      <w:r w:rsidR="003F77E6">
        <w:t xml:space="preserve"> zde čtenář nalezne rozhovory s pamětníky a encyklopedické představení jednotlivých výtvarných umělců.</w:t>
      </w:r>
      <w:r w:rsidR="003F77E6">
        <w:rPr>
          <w:rStyle w:val="Znakapoznpodarou"/>
        </w:rPr>
        <w:footnoteReference w:id="7"/>
      </w:r>
      <w:r w:rsidR="003F77E6">
        <w:t xml:space="preserve"> </w:t>
      </w:r>
    </w:p>
    <w:p w:rsidR="00CA7FF8" w:rsidRDefault="001F006A" w:rsidP="00907E9C">
      <w:pPr>
        <w:spacing w:after="0"/>
        <w:ind w:firstLine="709"/>
      </w:pPr>
      <w:r>
        <w:t>Jádrová část bakalářské prác</w:t>
      </w:r>
      <w:r w:rsidR="00704C75">
        <w:t>e prezentovaná v podkapitole 3.</w:t>
      </w:r>
      <w:r>
        <w:t>2 využívá jako zdroje informa</w:t>
      </w:r>
      <w:r w:rsidR="00F2566B">
        <w:t xml:space="preserve">cí originální katalogy 18 </w:t>
      </w:r>
      <w:r>
        <w:t>analyzovaných výstav, které budou detailněji p</w:t>
      </w:r>
      <w:r w:rsidR="00923D87">
        <w:t>ředstaveny v příslušné části</w:t>
      </w:r>
      <w:r>
        <w:t xml:space="preserve">. </w:t>
      </w:r>
    </w:p>
    <w:p w:rsidR="00924D62" w:rsidRDefault="0007166B" w:rsidP="00615ACC">
      <w:pPr>
        <w:pStyle w:val="Nadpis1"/>
      </w:pPr>
      <w:bookmarkStart w:id="8" w:name="_Toc481603150"/>
      <w:r>
        <w:t>Nástin</w:t>
      </w:r>
      <w:r w:rsidR="00704C75">
        <w:t xml:space="preserve"> </w:t>
      </w:r>
      <w:r w:rsidR="00CA7FF8">
        <w:t xml:space="preserve">výtvarného umění v ČSSR </w:t>
      </w:r>
      <w:r w:rsidR="00F9420F">
        <w:t>po druhé světové válce</w:t>
      </w:r>
      <w:bookmarkEnd w:id="8"/>
      <w:r w:rsidR="00615ACC">
        <w:t xml:space="preserve"> </w:t>
      </w:r>
    </w:p>
    <w:p w:rsidR="00C233B9" w:rsidRDefault="00615ACC" w:rsidP="00182F72">
      <w:pPr>
        <w:spacing w:after="0"/>
        <w:ind w:firstLine="709"/>
      </w:pPr>
      <w:r>
        <w:t xml:space="preserve">V úvodu </w:t>
      </w:r>
      <w:r w:rsidR="00704C75">
        <w:t>kapitoly v krátkosti předkládám</w:t>
      </w:r>
      <w:r>
        <w:t xml:space="preserve"> hlavní směry českého výtvarného umění</w:t>
      </w:r>
      <w:r w:rsidR="00C233B9">
        <w:t xml:space="preserve"> tak</w:t>
      </w:r>
      <w:r w:rsidR="00923D87">
        <w:t>,</w:t>
      </w:r>
      <w:r w:rsidR="00C233B9">
        <w:t xml:space="preserve"> jak se konstituovaly po druhé světové válce</w:t>
      </w:r>
      <w:r w:rsidR="00704C75">
        <w:t>.</w:t>
      </w:r>
    </w:p>
    <w:p w:rsidR="00172396" w:rsidRDefault="00172396" w:rsidP="00172396">
      <w:pPr>
        <w:pStyle w:val="Nadpis2"/>
      </w:pPr>
      <w:bookmarkStart w:id="9" w:name="_Toc481603151"/>
      <w:r>
        <w:t>Vývoj a směry výtvarného umění</w:t>
      </w:r>
      <w:bookmarkEnd w:id="9"/>
      <w:r>
        <w:t xml:space="preserve"> </w:t>
      </w:r>
    </w:p>
    <w:p w:rsidR="0057786A" w:rsidRDefault="00172396" w:rsidP="009A1B3C">
      <w:pPr>
        <w:spacing w:after="0"/>
        <w:ind w:firstLine="709"/>
      </w:pPr>
      <w:r>
        <w:t xml:space="preserve">Vývoj výtvarného umění schematicky z důvodů přehlednosti rozčleníme do tří období. První zahrnuje vývoj po skončení druhé světové války do roku 1955. V roce 1956 došlo v Sovětském svazu k určitému mírnému uvolnění komunistické diktatury, což mělo vliv i na společenské a kulturní dění v Československu. </w:t>
      </w:r>
      <w:r w:rsidR="00F85986">
        <w:t>Zmařené naděje tzv. Pražského jara v roce 1968 vystřídalo období normalizace, které „umrtvilo“ kulturní oživení z druhé poloviny 60</w:t>
      </w:r>
      <w:r w:rsidR="005674D4">
        <w:t>.</w:t>
      </w:r>
      <w:r w:rsidR="00F85986">
        <w:t xml:space="preserve"> let. </w:t>
      </w:r>
      <w:r w:rsidR="0057786A">
        <w:t xml:space="preserve">Z hlediska </w:t>
      </w:r>
      <w:r w:rsidR="00C31FAA">
        <w:t xml:space="preserve">vývoje </w:t>
      </w:r>
      <w:r w:rsidR="0057786A">
        <w:t>výtvarné tvorby</w:t>
      </w:r>
      <w:r w:rsidR="00C31FAA">
        <w:t xml:space="preserve"> rozlišuje </w:t>
      </w:r>
      <w:r w:rsidR="00E93EF8">
        <w:t xml:space="preserve">Luděk </w:t>
      </w:r>
      <w:r w:rsidR="00C31FAA">
        <w:t xml:space="preserve">Novák podobné etapy: 1) </w:t>
      </w:r>
      <w:r w:rsidR="00704C75">
        <w:t xml:space="preserve">období 1945 až 1948: </w:t>
      </w:r>
      <w:r w:rsidR="009A1B3C">
        <w:t>vyznačovalo se pluralitou výtvarných programů, které navazovaly na předválečnou a vále</w:t>
      </w:r>
      <w:r w:rsidR="00923D87">
        <w:t xml:space="preserve">čnou situaci; 2) 1949 až </w:t>
      </w:r>
      <w:proofErr w:type="gramStart"/>
      <w:r w:rsidR="00923D87">
        <w:t>1956</w:t>
      </w:r>
      <w:proofErr w:type="gramEnd"/>
      <w:r w:rsidR="00923D87">
        <w:t>–</w:t>
      </w:r>
      <w:proofErr w:type="gramStart"/>
      <w:r w:rsidR="009A1B3C">
        <w:t>období</w:t>
      </w:r>
      <w:proofErr w:type="gramEnd"/>
      <w:r w:rsidR="009A1B3C">
        <w:t xml:space="preserve"> programov</w:t>
      </w:r>
      <w:r w:rsidR="00923D87">
        <w:t xml:space="preserve">é uniformity; 3) 1956 až </w:t>
      </w:r>
      <w:proofErr w:type="gramStart"/>
      <w:r w:rsidR="00923D87">
        <w:t>1960</w:t>
      </w:r>
      <w:proofErr w:type="gramEnd"/>
      <w:r w:rsidR="00923D87">
        <w:t>–</w:t>
      </w:r>
      <w:proofErr w:type="gramStart"/>
      <w:r w:rsidR="009A1B3C">
        <w:t>dochází</w:t>
      </w:r>
      <w:proofErr w:type="gramEnd"/>
      <w:r w:rsidR="009A1B3C">
        <w:t xml:space="preserve"> k určité difer</w:t>
      </w:r>
      <w:r w:rsidR="00923D87">
        <w:t xml:space="preserve">enciaci programů; 1960 a </w:t>
      </w:r>
      <w:proofErr w:type="gramStart"/>
      <w:r w:rsidR="00923D87">
        <w:t>1965</w:t>
      </w:r>
      <w:proofErr w:type="gramEnd"/>
      <w:r w:rsidR="00923D87">
        <w:t>–</w:t>
      </w:r>
      <w:proofErr w:type="gramStart"/>
      <w:r w:rsidR="009A1B3C">
        <w:t>plná</w:t>
      </w:r>
      <w:proofErr w:type="gramEnd"/>
      <w:r w:rsidR="009A1B3C">
        <w:t xml:space="preserve"> polarizace programů.</w:t>
      </w:r>
      <w:r w:rsidR="009A1B3C">
        <w:rPr>
          <w:rStyle w:val="Znakapoznpodarou"/>
        </w:rPr>
        <w:footnoteReference w:id="8"/>
      </w:r>
      <w:r w:rsidR="009A1B3C">
        <w:t xml:space="preserve"> Doplníme, že tato polarizace trvala do roku 1969, neboť v období normalizace došlo k opětovnému prosazování programové uniformity.</w:t>
      </w:r>
    </w:p>
    <w:p w:rsidR="00172396" w:rsidRDefault="00172396" w:rsidP="00172396">
      <w:pPr>
        <w:pStyle w:val="Nadpis3"/>
      </w:pPr>
      <w:bookmarkStart w:id="11" w:name="_Toc481603152"/>
      <w:r>
        <w:t>Období 1945 až 1955</w:t>
      </w:r>
      <w:bookmarkEnd w:id="11"/>
    </w:p>
    <w:p w:rsidR="00C50219" w:rsidRDefault="00476009" w:rsidP="00476009">
      <w:pPr>
        <w:spacing w:after="0"/>
        <w:ind w:firstLine="708"/>
      </w:pPr>
      <w:r>
        <w:t>Po válce se česká společnost vyrovnávala s mnoha těžkými společenskými zkouškami, které zasáhly veškeré oblasti života.</w:t>
      </w:r>
      <w:r>
        <w:rPr>
          <w:rStyle w:val="Znakapoznpodarou"/>
        </w:rPr>
        <w:footnoteReference w:id="9"/>
      </w:r>
      <w:r w:rsidR="00704C75">
        <w:t xml:space="preserve"> </w:t>
      </w:r>
      <w:r w:rsidR="00601DA5" w:rsidRPr="00601DA5">
        <w:t xml:space="preserve">Válka </w:t>
      </w:r>
      <w:r w:rsidR="00D9797F">
        <w:t>poznamenala</w:t>
      </w:r>
      <w:r w:rsidR="00601DA5">
        <w:t xml:space="preserve"> osudy mnoha umělců. Např. </w:t>
      </w:r>
      <w:r w:rsidR="00601DA5">
        <w:lastRenderedPageBreak/>
        <w:t xml:space="preserve">v koncentračním </w:t>
      </w:r>
      <w:r w:rsidR="00C50219">
        <w:t xml:space="preserve">táboře </w:t>
      </w:r>
      <w:r w:rsidR="00EB2400">
        <w:t>vězněný Emil Filla</w:t>
      </w:r>
      <w:r w:rsidR="00C50219">
        <w:t xml:space="preserve"> nalezl síly k vyrovnání se s traumatizujícími zážitky až dva roky po válce, kdy namaloval triptych Buchenwald.</w:t>
      </w:r>
      <w:r w:rsidR="00C50219">
        <w:rPr>
          <w:rStyle w:val="Znakapoznpodarou"/>
        </w:rPr>
        <w:footnoteReference w:id="10"/>
      </w:r>
      <w:r w:rsidR="00C50219">
        <w:t xml:space="preserve"> </w:t>
      </w:r>
    </w:p>
    <w:p w:rsidR="00CA7FF8" w:rsidRPr="00615ACC" w:rsidRDefault="0048467B" w:rsidP="00C50219">
      <w:pPr>
        <w:ind w:firstLine="709"/>
      </w:pPr>
      <w:r>
        <w:t>Ve světovém výtvarném u</w:t>
      </w:r>
      <w:r w:rsidR="004A0ABD">
        <w:t>mění</w:t>
      </w:r>
      <w:r>
        <w:t xml:space="preserve"> se po skončení druhé světové války dostával</w:t>
      </w:r>
      <w:r w:rsidR="004A0ABD">
        <w:t>a</w:t>
      </w:r>
      <w:r>
        <w:t xml:space="preserve"> do popředí </w:t>
      </w:r>
      <w:r w:rsidR="00374835">
        <w:t xml:space="preserve">zejména </w:t>
      </w:r>
      <w:r w:rsidR="004A0ABD">
        <w:t>francouzská abstraktní malba, reprezentovaná mj. jmény Ro</w:t>
      </w:r>
      <w:r w:rsidR="00353CDD">
        <w:t xml:space="preserve">ger </w:t>
      </w:r>
      <w:proofErr w:type="spellStart"/>
      <w:r w:rsidR="00353CDD">
        <w:t>Bissiere</w:t>
      </w:r>
      <w:proofErr w:type="spellEnd"/>
      <w:r w:rsidR="00353CDD">
        <w:t xml:space="preserve">, </w:t>
      </w:r>
      <w:proofErr w:type="spellStart"/>
      <w:r w:rsidR="00353CDD">
        <w:t>Sonia</w:t>
      </w:r>
      <w:proofErr w:type="spellEnd"/>
      <w:r w:rsidR="00353CDD">
        <w:t xml:space="preserve"> </w:t>
      </w:r>
      <w:proofErr w:type="spellStart"/>
      <w:proofErr w:type="gramStart"/>
      <w:r w:rsidR="00353CDD">
        <w:t>Dealunayová</w:t>
      </w:r>
      <w:proofErr w:type="spellEnd"/>
      <w:proofErr w:type="gramEnd"/>
      <w:r w:rsidR="00353CDD">
        <w:t>–</w:t>
      </w:r>
      <w:proofErr w:type="spellStart"/>
      <w:proofErr w:type="gramStart"/>
      <w:r w:rsidR="004A0ABD">
        <w:t>Terková</w:t>
      </w:r>
      <w:proofErr w:type="spellEnd"/>
      <w:proofErr w:type="gramEnd"/>
      <w:r w:rsidR="004A0ABD">
        <w:t xml:space="preserve">, Luis </w:t>
      </w:r>
      <w:proofErr w:type="spellStart"/>
      <w:r w:rsidR="004A0ABD">
        <w:t>Feto</w:t>
      </w:r>
      <w:proofErr w:type="spellEnd"/>
      <w:r w:rsidR="004A0ABD">
        <w:t xml:space="preserve"> a další. Společným znakem či rysem umělců tohoto směru je jistá nechuť zpřetrhat úplně pouto, které je spojuje s viditelnou a vnímatelnou realitou. Proto jim také někteří kritikové upírají právo označovat se za abstraktní malíře.</w:t>
      </w:r>
      <w:r w:rsidR="00E84C60">
        <w:rPr>
          <w:rStyle w:val="Znakapoznpodarou"/>
        </w:rPr>
        <w:footnoteReference w:id="11"/>
      </w:r>
      <w:r w:rsidR="004A0ABD">
        <w:t xml:space="preserve">  </w:t>
      </w:r>
      <w:r w:rsidR="00E84C60">
        <w:t xml:space="preserve"> Tato skupina byla </w:t>
      </w:r>
      <w:r w:rsidR="00E84C60" w:rsidRPr="00E84C60">
        <w:t>ovlivněna geometrickou abs</w:t>
      </w:r>
      <w:r w:rsidR="00353CDD">
        <w:t>trakcí, nejvíce snad dílem Paula</w:t>
      </w:r>
      <w:r w:rsidR="00E84C60" w:rsidRPr="00E84C60">
        <w:t xml:space="preserve"> </w:t>
      </w:r>
      <w:proofErr w:type="spellStart"/>
      <w:r w:rsidR="00E84C60" w:rsidRPr="00E84C60">
        <w:t>Kleea</w:t>
      </w:r>
      <w:proofErr w:type="spellEnd"/>
      <w:r w:rsidR="00E84C60" w:rsidRPr="00E84C60">
        <w:t>. Tendence v jejich malbě, které se odpoutávají od geometrické abstrakce a přiklánějí se k surrea</w:t>
      </w:r>
      <w:r w:rsidR="00E84C60">
        <w:t>listickému pojetí, se nazývají t</w:t>
      </w:r>
      <w:r w:rsidR="00E84C60" w:rsidRPr="00E84C60">
        <w:t>ašismus (</w:t>
      </w:r>
      <w:proofErr w:type="spellStart"/>
      <w:r w:rsidR="00E84C60" w:rsidRPr="00E84C60">
        <w:t>le</w:t>
      </w:r>
      <w:proofErr w:type="spellEnd"/>
      <w:r w:rsidR="00E84C60" w:rsidRPr="00E84C60">
        <w:t xml:space="preserve"> </w:t>
      </w:r>
      <w:proofErr w:type="spellStart"/>
      <w:r w:rsidR="00E84C60" w:rsidRPr="00E84C60">
        <w:t>tache</w:t>
      </w:r>
      <w:proofErr w:type="spellEnd"/>
      <w:r w:rsidR="00E84C60" w:rsidRPr="00E84C60">
        <w:t xml:space="preserve"> = </w:t>
      </w:r>
      <w:proofErr w:type="spellStart"/>
      <w:r w:rsidR="00E84C60" w:rsidRPr="00E84C60">
        <w:t>franc</w:t>
      </w:r>
      <w:proofErr w:type="spellEnd"/>
      <w:r w:rsidR="00E84C60" w:rsidRPr="00E84C60">
        <w:t>. skvrna).</w:t>
      </w:r>
      <w:r w:rsidR="00E84C60">
        <w:rPr>
          <w:rStyle w:val="Znakapoznpodarou"/>
        </w:rPr>
        <w:footnoteReference w:id="12"/>
      </w:r>
      <w:r w:rsidR="00E84C60">
        <w:t xml:space="preserve"> </w:t>
      </w:r>
      <w:r w:rsidR="00374835">
        <w:t xml:space="preserve">Prvně </w:t>
      </w:r>
      <w:r w:rsidR="00353CDD">
        <w:t>jmenovaný Roger</w:t>
      </w:r>
      <w:r w:rsidR="004A0ABD">
        <w:t xml:space="preserve"> </w:t>
      </w:r>
      <w:proofErr w:type="spellStart"/>
      <w:r w:rsidR="004A0ABD">
        <w:t>Bissiere</w:t>
      </w:r>
      <w:proofErr w:type="spellEnd"/>
      <w:r w:rsidR="004A0ABD">
        <w:t xml:space="preserve"> se ve svém díle zaměřil na propátrávání </w:t>
      </w:r>
      <w:r w:rsidR="00374835">
        <w:t>reality oproštěné od ja</w:t>
      </w:r>
      <w:r w:rsidR="00704C75">
        <w:t>kéhokoli významu než básnického:</w:t>
      </w:r>
      <w:r w:rsidR="00374835">
        <w:t xml:space="preserve"> </w:t>
      </w:r>
      <w:r w:rsidR="00374835" w:rsidRPr="00374835">
        <w:rPr>
          <w:i/>
        </w:rPr>
        <w:t>„odlesk na skalinách, lesní podrost byly samy o sobě s to podnítit u něho vznik obrazu nebo kvaše.“</w:t>
      </w:r>
      <w:r w:rsidR="00374835" w:rsidRPr="00704C75">
        <w:rPr>
          <w:rStyle w:val="Znakapoznpodarou"/>
        </w:rPr>
        <w:footnoteReference w:id="13"/>
      </w:r>
    </w:p>
    <w:p w:rsidR="00B72D4C" w:rsidRDefault="002E6481" w:rsidP="002E6481">
      <w:pPr>
        <w:spacing w:after="0"/>
        <w:ind w:firstLine="709"/>
      </w:pPr>
      <w:r w:rsidRPr="002E6481">
        <w:t>Abstraktní a surrealistická tvorba</w:t>
      </w:r>
      <w:r>
        <w:rPr>
          <w:i/>
        </w:rPr>
        <w:t xml:space="preserve"> </w:t>
      </w:r>
      <w:r>
        <w:t xml:space="preserve">v českém poválečném výtvarném umění byla reprezentována jmény </w:t>
      </w:r>
      <w:r w:rsidRPr="00907E9C">
        <w:t xml:space="preserve">Josef </w:t>
      </w:r>
      <w:proofErr w:type="spellStart"/>
      <w:r w:rsidRPr="00907E9C">
        <w:t>Liesler</w:t>
      </w:r>
      <w:proofErr w:type="spellEnd"/>
      <w:r w:rsidRPr="00907E9C">
        <w:t xml:space="preserve">, Arnošt Paderlík, František </w:t>
      </w:r>
      <w:r>
        <w:t>J</w:t>
      </w:r>
      <w:r w:rsidRPr="00907E9C">
        <w:t xml:space="preserve">iroudek, František </w:t>
      </w:r>
      <w:r>
        <w:t>H</w:t>
      </w:r>
      <w:r w:rsidRPr="00907E9C">
        <w:t xml:space="preserve">udeček, František </w:t>
      </w:r>
      <w:r>
        <w:t>G</w:t>
      </w:r>
      <w:r w:rsidRPr="00907E9C">
        <w:t>ross</w:t>
      </w:r>
      <w:r>
        <w:t xml:space="preserve">, Kamil Lhoták, Václav Tikal, Bohdan Lacina nebo Josef </w:t>
      </w:r>
      <w:proofErr w:type="spellStart"/>
      <w:r>
        <w:t>Istler</w:t>
      </w:r>
      <w:proofErr w:type="spellEnd"/>
      <w:r>
        <w:t xml:space="preserve">; tito umělci vytvářeli </w:t>
      </w:r>
      <w:r w:rsidRPr="00907E9C">
        <w:t>základy moderního</w:t>
      </w:r>
      <w:r>
        <w:t xml:space="preserve"> českého poválečného malířství. K expresionismu tíhli výtvarní umělci Jan </w:t>
      </w:r>
      <w:proofErr w:type="spellStart"/>
      <w:r>
        <w:t>Bauch</w:t>
      </w:r>
      <w:proofErr w:type="spellEnd"/>
      <w:r>
        <w:t xml:space="preserve"> či Václav </w:t>
      </w:r>
      <w:proofErr w:type="spellStart"/>
      <w:r>
        <w:t>Tittelbach</w:t>
      </w:r>
      <w:proofErr w:type="spellEnd"/>
      <w:r>
        <w:t>, k abstraktní tvorbě se hlásil i František Foltýn.</w:t>
      </w:r>
      <w:r>
        <w:rPr>
          <w:rStyle w:val="Znakapoznpodarou"/>
        </w:rPr>
        <w:footnoteReference w:id="14"/>
      </w:r>
      <w:r>
        <w:t xml:space="preserve"> </w:t>
      </w:r>
      <w:r>
        <w:rPr>
          <w:i/>
        </w:rPr>
        <w:t xml:space="preserve"> </w:t>
      </w:r>
      <w:r w:rsidR="00E84C60">
        <w:t xml:space="preserve">Vývoj českého výtvarného umění a </w:t>
      </w:r>
      <w:r w:rsidR="00E84C60" w:rsidRPr="00E84C60">
        <w:t xml:space="preserve">jeho začlenění do proudů západních </w:t>
      </w:r>
      <w:r w:rsidR="00E84C60">
        <w:t xml:space="preserve">směrů </w:t>
      </w:r>
      <w:r w:rsidR="00E84C60" w:rsidRPr="00E84C60">
        <w:t>byly narušeny politickým vývojem. Jakékoli jiné tendence než angažovaně realistické</w:t>
      </w:r>
      <w:r w:rsidR="00E84C60">
        <w:t>,</w:t>
      </w:r>
      <w:r w:rsidR="00E84C60" w:rsidRPr="00E84C60">
        <w:t xml:space="preserve"> byly </w:t>
      </w:r>
      <w:r w:rsidR="00E84C60">
        <w:t xml:space="preserve">po převzetí moci Komunistickou stranou Československa 25. února 1948 </w:t>
      </w:r>
      <w:r w:rsidR="00E84C60" w:rsidRPr="00E84C60">
        <w:t xml:space="preserve">pronásledovány a zakazovány. Surrealismus, který se ještě na konci 40. a začátkem 50. let </w:t>
      </w:r>
      <w:r w:rsidR="00E84C60">
        <w:t xml:space="preserve">ve výtvarném umění vyskytoval, byl z výstavních prostorů vytlačen, což </w:t>
      </w:r>
      <w:r w:rsidR="00353CDD">
        <w:t>do značné</w:t>
      </w:r>
      <w:r w:rsidR="006B5975">
        <w:t xml:space="preserve"> míry </w:t>
      </w:r>
      <w:r w:rsidR="00E84C60">
        <w:t>platilo i pro tvorbu</w:t>
      </w:r>
      <w:r w:rsidR="00E84C60" w:rsidRPr="00E84C60">
        <w:t xml:space="preserve"> abstraktní.</w:t>
      </w:r>
      <w:r w:rsidR="006B5975">
        <w:rPr>
          <w:rStyle w:val="Znakapoznpodarou"/>
        </w:rPr>
        <w:footnoteReference w:id="15"/>
      </w:r>
      <w:r w:rsidR="00E84C60" w:rsidRPr="00E84C60">
        <w:t xml:space="preserve"> </w:t>
      </w:r>
      <w:r w:rsidR="00211826">
        <w:t xml:space="preserve">Jak uvádí </w:t>
      </w:r>
      <w:r w:rsidR="00E93EF8">
        <w:t xml:space="preserve">Marie </w:t>
      </w:r>
      <w:r w:rsidR="00211826">
        <w:t>Klimešová, např. i Mikuláš Medek (viz níže) na přelomu čtyřicátých a padesátých let</w:t>
      </w:r>
      <w:r w:rsidR="00704C75">
        <w:t>:</w:t>
      </w:r>
      <w:r w:rsidR="00211826">
        <w:t xml:space="preserve"> </w:t>
      </w:r>
      <w:r w:rsidR="00211826" w:rsidRPr="00211826">
        <w:rPr>
          <w:i/>
        </w:rPr>
        <w:t>„revidoval svá surrealistická východiska a přijímal potenciál realismu jako aktuálního tvůrčího postupu.“</w:t>
      </w:r>
      <w:r w:rsidR="00211826" w:rsidRPr="00704C75">
        <w:rPr>
          <w:rStyle w:val="Znakapoznpodarou"/>
        </w:rPr>
        <w:footnoteReference w:id="16"/>
      </w:r>
      <w:r w:rsidR="00704C75">
        <w:rPr>
          <w:i/>
        </w:rPr>
        <w:t xml:space="preserve"> </w:t>
      </w:r>
      <w:r w:rsidR="005F2216" w:rsidRPr="005F2216">
        <w:t xml:space="preserve">Přitom </w:t>
      </w:r>
      <w:r w:rsidR="005F2216">
        <w:t xml:space="preserve">ještě </w:t>
      </w:r>
      <w:r w:rsidR="005F2216" w:rsidRPr="005F2216">
        <w:t>ve s</w:t>
      </w:r>
      <w:r w:rsidR="00E93EF8">
        <w:t>vých prvých obrazech z let 1947–</w:t>
      </w:r>
      <w:r w:rsidR="003B3B9E">
        <w:t xml:space="preserve">1948 </w:t>
      </w:r>
      <w:r w:rsidR="005F2216" w:rsidRPr="005F2216">
        <w:t>Medek zkoumal terén surrealismu, který v poválečném období vstoupil na cestu hledání nového imaginativního objektu.</w:t>
      </w:r>
      <w:r w:rsidR="005F2216">
        <w:rPr>
          <w:rStyle w:val="Znakapoznpodarou"/>
        </w:rPr>
        <w:footnoteReference w:id="17"/>
      </w:r>
    </w:p>
    <w:p w:rsidR="00172396" w:rsidRDefault="00172396" w:rsidP="002374C7">
      <w:pPr>
        <w:spacing w:after="0"/>
        <w:ind w:firstLine="709"/>
      </w:pPr>
    </w:p>
    <w:p w:rsidR="00172396" w:rsidRDefault="00172396" w:rsidP="00172396">
      <w:pPr>
        <w:pStyle w:val="Nadpis3"/>
      </w:pPr>
      <w:bookmarkStart w:id="18" w:name="_Toc481603153"/>
      <w:r>
        <w:t>Období 1956 až 1968</w:t>
      </w:r>
      <w:bookmarkEnd w:id="18"/>
    </w:p>
    <w:p w:rsidR="001429C7" w:rsidRDefault="00172396" w:rsidP="001429C7">
      <w:pPr>
        <w:spacing w:after="0"/>
        <w:ind w:firstLine="567"/>
      </w:pPr>
      <w:r>
        <w:t xml:space="preserve">                 </w:t>
      </w:r>
      <w:r w:rsidR="00B72D4C" w:rsidRPr="00B72D4C">
        <w:t>Po XX. sjezdu komunistické strany v Sovětském svazu v roce 1956, na němž byly veřejně odhaleny a odsouzeny alespoň ty nejhorší zločiny režimu spojeného s osob</w:t>
      </w:r>
      <w:r w:rsidR="00B72D4C">
        <w:t>ou J</w:t>
      </w:r>
      <w:r w:rsidR="00E93EF8">
        <w:t>osifa Vissarionoviče</w:t>
      </w:r>
      <w:r w:rsidR="00B72D4C">
        <w:t xml:space="preserve"> Stalina, došlo i v tehdejším Československu </w:t>
      </w:r>
      <w:r w:rsidR="00B72D4C" w:rsidRPr="00B72D4C">
        <w:t xml:space="preserve">k částečnému </w:t>
      </w:r>
      <w:r w:rsidR="00B72D4C">
        <w:t>pozvolném</w:t>
      </w:r>
      <w:r w:rsidR="00070FCF">
        <w:t xml:space="preserve">u uvolňování, které vrcholilo v </w:t>
      </w:r>
      <w:r w:rsidR="00B72D4C">
        <w:t xml:space="preserve">druhé polovině 60. let. </w:t>
      </w:r>
      <w:r w:rsidR="002374C7" w:rsidRPr="002374C7">
        <w:t>Od konce padesátých let se většina českých umělců přiklán</w:t>
      </w:r>
      <w:r w:rsidR="002374C7">
        <w:t xml:space="preserve">í k </w:t>
      </w:r>
      <w:proofErr w:type="spellStart"/>
      <w:r w:rsidR="002374C7">
        <w:t>informelní</w:t>
      </w:r>
      <w:proofErr w:type="spellEnd"/>
      <w:r w:rsidR="002374C7">
        <w:t xml:space="preserve"> tvorbě (</w:t>
      </w:r>
      <w:r w:rsidR="002374C7" w:rsidRPr="002374C7">
        <w:t>bez formy), strukturální abstrakci a gestické malbě jako vyjádření odporu k figuraci socialistického realismu. Vzorem je pro ně francouzský existencialismus</w:t>
      </w:r>
      <w:r w:rsidR="002374C7">
        <w:t>.</w:t>
      </w:r>
      <w:r w:rsidR="002374C7">
        <w:rPr>
          <w:rStyle w:val="Znakapoznpodarou"/>
        </w:rPr>
        <w:footnoteReference w:id="18"/>
      </w:r>
      <w:r w:rsidR="002374C7">
        <w:t xml:space="preserve"> </w:t>
      </w:r>
      <w:r w:rsidR="003703E9">
        <w:t xml:space="preserve">Výtvarní umělci se opět mohli sdružovat podle zájmu (tak jako v době 40. let </w:t>
      </w:r>
      <w:r w:rsidR="003703E9" w:rsidRPr="000B0626">
        <w:rPr>
          <w:i/>
        </w:rPr>
        <w:t>Skupina 42</w:t>
      </w:r>
      <w:r w:rsidR="003703E9">
        <w:t xml:space="preserve"> či skupina </w:t>
      </w:r>
      <w:proofErr w:type="spellStart"/>
      <w:r w:rsidR="003703E9" w:rsidRPr="000B0626">
        <w:rPr>
          <w:i/>
        </w:rPr>
        <w:t>Ra</w:t>
      </w:r>
      <w:proofErr w:type="spellEnd"/>
      <w:r w:rsidR="003703E9">
        <w:t>) nikoli po</w:t>
      </w:r>
      <w:r w:rsidR="00DB423E">
        <w:t xml:space="preserve">uze podle místa bydliště. </w:t>
      </w:r>
      <w:r w:rsidR="00DB423E" w:rsidRPr="000B0626">
        <w:rPr>
          <w:i/>
        </w:rPr>
        <w:t>S</w:t>
      </w:r>
      <w:r w:rsidR="003703E9" w:rsidRPr="000B0626">
        <w:rPr>
          <w:i/>
        </w:rPr>
        <w:t>kupina Máj</w:t>
      </w:r>
      <w:r w:rsidR="003703E9">
        <w:t xml:space="preserve"> </w:t>
      </w:r>
      <w:r w:rsidR="00DB423E">
        <w:t xml:space="preserve">prosazovala </w:t>
      </w:r>
      <w:r w:rsidR="003703E9">
        <w:t>ve výtvarném umění existencialismus a neorealismus (</w:t>
      </w:r>
      <w:r w:rsidR="00DB423E">
        <w:t xml:space="preserve">Jiří Balcar, Robert </w:t>
      </w:r>
      <w:proofErr w:type="spellStart"/>
      <w:r w:rsidR="00DB423E">
        <w:t>Pisen</w:t>
      </w:r>
      <w:proofErr w:type="spellEnd"/>
      <w:r w:rsidR="00DB423E">
        <w:t xml:space="preserve">, Libor Fára). </w:t>
      </w:r>
      <w:r w:rsidR="00601DA5">
        <w:t>Program skupiny</w:t>
      </w:r>
      <w:r w:rsidR="00DB423E">
        <w:t xml:space="preserve"> </w:t>
      </w:r>
      <w:r w:rsidR="00DB423E" w:rsidRPr="000B0626">
        <w:rPr>
          <w:i/>
        </w:rPr>
        <w:t>Trasa</w:t>
      </w:r>
      <w:r w:rsidR="00DB423E">
        <w:t xml:space="preserve"> (působila v různém složení od roku 1957 do roku 1969) </w:t>
      </w:r>
      <w:r w:rsidR="00DB423E" w:rsidRPr="00DB423E">
        <w:t xml:space="preserve">znamenal cestu hledání podle individuálního zaměření. </w:t>
      </w:r>
      <w:r w:rsidR="00601DA5">
        <w:t xml:space="preserve">Tuto skupinu vytvářeli malíři z ateliéru </w:t>
      </w:r>
      <w:r w:rsidR="00C50219">
        <w:t xml:space="preserve">výše vzpomenutého </w:t>
      </w:r>
      <w:r w:rsidR="00601DA5">
        <w:t>Emila Filly, např. m</w:t>
      </w:r>
      <w:r w:rsidR="00601DA5" w:rsidRPr="00601DA5">
        <w:t>alířky Jitka a</w:t>
      </w:r>
      <w:r w:rsidR="00601DA5">
        <w:t xml:space="preserve"> Květa Válovy (</w:t>
      </w:r>
      <w:r w:rsidR="00601DA5" w:rsidRPr="00601DA5">
        <w:t>malovaly drsné, robustní tematice a pod dojmem cesty do Itálie vytvářel</w:t>
      </w:r>
      <w:r w:rsidR="00070FCF">
        <w:t>y</w:t>
      </w:r>
      <w:r w:rsidR="00601DA5" w:rsidRPr="00601DA5">
        <w:t xml:space="preserve"> začátkem 60. let silně stylizovaná italská měst</w:t>
      </w:r>
      <w:r w:rsidR="00601DA5">
        <w:t>a a moře)</w:t>
      </w:r>
      <w:r w:rsidR="00C50219">
        <w:t xml:space="preserve">. </w:t>
      </w:r>
      <w:r w:rsidR="00C50219" w:rsidRPr="00C50219">
        <w:t xml:space="preserve">Program skupiny </w:t>
      </w:r>
      <w:r w:rsidR="00C50219" w:rsidRPr="000B0626">
        <w:rPr>
          <w:i/>
        </w:rPr>
        <w:t>UB 12</w:t>
      </w:r>
      <w:r w:rsidR="00C50219" w:rsidRPr="00C50219">
        <w:t xml:space="preserve"> byl </w:t>
      </w:r>
      <w:r w:rsidR="00C50219">
        <w:t>založen na lyrizující imagi</w:t>
      </w:r>
      <w:r w:rsidR="00C50219" w:rsidRPr="00C50219">
        <w:t xml:space="preserve">nativnosti a na duchovnosti. </w:t>
      </w:r>
      <w:r w:rsidR="00C50219">
        <w:t xml:space="preserve">Z výtvarných umělců patřil mezi významné osobnosti této skupiny Václav </w:t>
      </w:r>
      <w:proofErr w:type="spellStart"/>
      <w:r w:rsidR="00C50219">
        <w:t>Broštík</w:t>
      </w:r>
      <w:proofErr w:type="spellEnd"/>
      <w:r w:rsidR="00C50219">
        <w:t xml:space="preserve"> či Jiří John, jejichž obrazy jsou inspirovány krajinou či přírodou vůbec. </w:t>
      </w:r>
      <w:r w:rsidR="008D7A2B">
        <w:t xml:space="preserve">Skupina </w:t>
      </w:r>
      <w:r w:rsidR="008D7A2B" w:rsidRPr="000B0626">
        <w:rPr>
          <w:i/>
        </w:rPr>
        <w:t>UB 12</w:t>
      </w:r>
      <w:r w:rsidR="008D7A2B">
        <w:t xml:space="preserve"> vystavovala pod tímto názvem poprvé od roku 1962. Vedle jmenovaných se na výstavě podíleli mj. Stanislav Kolíbal, Adriena Šimotová, Vlasta Prachatická ad.</w:t>
      </w:r>
      <w:r w:rsidR="008D7A2B">
        <w:rPr>
          <w:rStyle w:val="Znakapoznpodarou"/>
        </w:rPr>
        <w:footnoteReference w:id="19"/>
      </w:r>
      <w:r w:rsidR="008D7A2B">
        <w:t xml:space="preserve"> </w:t>
      </w:r>
      <w:r w:rsidR="006B5975" w:rsidRPr="006B5975">
        <w:t>Na konci padesátých let nastupují různě orientované abstraktní tendence. Na jedné straně jsou to umělci inspirovaní lyr</w:t>
      </w:r>
      <w:r w:rsidR="006B5975">
        <w:t xml:space="preserve">ickou abstrakcí (Karel </w:t>
      </w:r>
      <w:proofErr w:type="spellStart"/>
      <w:r w:rsidR="006B5975">
        <w:t>Malich</w:t>
      </w:r>
      <w:proofErr w:type="spellEnd"/>
      <w:r w:rsidR="006B5975">
        <w:t xml:space="preserve">) či </w:t>
      </w:r>
      <w:r w:rsidR="006B5975" w:rsidRPr="006B5975">
        <w:t xml:space="preserve">abstraktním expresionismem </w:t>
      </w:r>
      <w:r w:rsidR="006B5975">
        <w:t xml:space="preserve">(Jan Kotík), </w:t>
      </w:r>
      <w:r w:rsidR="006B5975" w:rsidRPr="006B5975">
        <w:t>ale i radikálnější strukturální abstrakcí.</w:t>
      </w:r>
      <w:r w:rsidR="001429C7">
        <w:rPr>
          <w:rStyle w:val="Znakapoznpodarou"/>
        </w:rPr>
        <w:footnoteReference w:id="20"/>
      </w:r>
    </w:p>
    <w:p w:rsidR="004F2319" w:rsidRDefault="006B5975" w:rsidP="004F2319">
      <w:pPr>
        <w:spacing w:after="0"/>
        <w:ind w:firstLine="567"/>
      </w:pPr>
      <w:r>
        <w:t xml:space="preserve">Mezi dominantní osobnosti lze zařadit </w:t>
      </w:r>
      <w:r w:rsidR="003B3B9E">
        <w:t>výše vzpomínaného Mikuláše Medka,</w:t>
      </w:r>
      <w:r w:rsidR="003B3B9E" w:rsidRPr="003B3B9E">
        <w:t xml:space="preserve"> jenž svá</w:t>
      </w:r>
      <w:r w:rsidR="003B3B9E">
        <w:t xml:space="preserve"> pozoruhodná díla vytvářel od konce 40</w:t>
      </w:r>
      <w:r w:rsidR="003B3B9E" w:rsidRPr="003B3B9E">
        <w:t>. let až do své předčasné smrti v roce 1974</w:t>
      </w:r>
      <w:r w:rsidR="003B3B9E">
        <w:t xml:space="preserve">. Jak uvádí V. Effenberger, stejně jako v prvých obrazech z konce 40. let i v etapě následující </w:t>
      </w:r>
      <w:r w:rsidR="001429C7">
        <w:t>se Medek ve svých dílech soustředí především na obrazné zvýraznění dobové a životní atmosféry.</w:t>
      </w:r>
      <w:r w:rsidR="001429C7">
        <w:rPr>
          <w:rStyle w:val="Znakapoznpodarou"/>
        </w:rPr>
        <w:footnoteReference w:id="21"/>
      </w:r>
      <w:r w:rsidR="001429C7">
        <w:t xml:space="preserve"> Podle </w:t>
      </w:r>
      <w:r w:rsidRPr="00211826">
        <w:t>Černé patří</w:t>
      </w:r>
      <w:r>
        <w:t xml:space="preserve"> </w:t>
      </w:r>
      <w:r w:rsidR="001429C7">
        <w:t xml:space="preserve">Medek </w:t>
      </w:r>
      <w:r>
        <w:t xml:space="preserve">k </w:t>
      </w:r>
      <w:r w:rsidRPr="006B5975">
        <w:t xml:space="preserve">největším </w:t>
      </w:r>
      <w:r>
        <w:t>českým malířů</w:t>
      </w:r>
      <w:r w:rsidR="001429C7">
        <w:t xml:space="preserve">m dvacátého </w:t>
      </w:r>
      <w:proofErr w:type="spellStart"/>
      <w:r w:rsidR="001429C7">
        <w:t>století:</w:t>
      </w:r>
      <w:r w:rsidRPr="006B5975">
        <w:rPr>
          <w:i/>
        </w:rPr>
        <w:t>„figura</w:t>
      </w:r>
      <w:proofErr w:type="spellEnd"/>
      <w:r w:rsidRPr="006B5975">
        <w:rPr>
          <w:i/>
        </w:rPr>
        <w:t xml:space="preserve"> se mu </w:t>
      </w:r>
      <w:r w:rsidRPr="006B5975">
        <w:rPr>
          <w:i/>
        </w:rPr>
        <w:lastRenderedPageBreak/>
        <w:t>postupně redukovala do abstraktního znaku (Venuše, Hlavy), až zmizela úplně, aby se znovu objevila alespoň v názvech (Andělé, Tančící smrtky, Pokusy o portrét, téma Inkvizitorů).“</w:t>
      </w:r>
      <w:r>
        <w:rPr>
          <w:rStyle w:val="Znakapoznpodarou"/>
          <w:i/>
        </w:rPr>
        <w:footnoteReference w:id="22"/>
      </w:r>
      <w:r w:rsidR="00196B7F">
        <w:rPr>
          <w:i/>
        </w:rPr>
        <w:t xml:space="preserve"> </w:t>
      </w:r>
      <w:r w:rsidR="00196B7F">
        <w:t xml:space="preserve">Básník Jiří Kuběna ve své </w:t>
      </w:r>
      <w:r w:rsidR="00EB2400" w:rsidRPr="00EB2400">
        <w:t>biografii</w:t>
      </w:r>
      <w:r w:rsidR="00EB2400">
        <w:t xml:space="preserve"> vyzdvihuje </w:t>
      </w:r>
      <w:r w:rsidR="00196B7F">
        <w:t>tři Medkova sakrální díla – 1) monumentální oltářní obraz ve starém farním kostele sv. Petra a Pavla v Jedovnicích, 2) čtrnáct zastavení křížové cesty ve filiálním kostele v Senetářově a 3) oltářní triptych v kapličce Nejsvě</w:t>
      </w:r>
      <w:r w:rsidR="000B0626">
        <w:t xml:space="preserve">tějšího srdce v Kotvrdovicích </w:t>
      </w:r>
      <w:r w:rsidR="00196B7F">
        <w:t>současně jako Medkův blízký přítel uvádí, že uvedená díla zůstávají malířovou autobiografickou vizí a současně i jeho duchovní závětí vzniklou v posledním období života.</w:t>
      </w:r>
      <w:r w:rsidR="00196B7F">
        <w:rPr>
          <w:rStyle w:val="Znakapoznpodarou"/>
        </w:rPr>
        <w:footnoteReference w:id="23"/>
      </w:r>
      <w:r w:rsidR="00196B7F">
        <w:t xml:space="preserve"> </w:t>
      </w:r>
    </w:p>
    <w:p w:rsidR="00725960" w:rsidRDefault="00030815" w:rsidP="004F2319">
      <w:pPr>
        <w:spacing w:after="0"/>
        <w:ind w:firstLine="567"/>
      </w:pPr>
      <w:r>
        <w:t xml:space="preserve">Druhou výraznou a originální osobností české výtvarné scény byl Vladimír Boudník, </w:t>
      </w:r>
      <w:r w:rsidR="002E6481">
        <w:t xml:space="preserve">literárně ztvárněný v několika dílech Bohumila Hrabala (zejména v knize </w:t>
      </w:r>
      <w:r w:rsidR="002E6481" w:rsidRPr="000B0626">
        <w:rPr>
          <w:i/>
        </w:rPr>
        <w:t>Něžný barbar</w:t>
      </w:r>
      <w:r w:rsidR="002E6481">
        <w:t xml:space="preserve">). </w:t>
      </w:r>
      <w:r w:rsidR="001429C7">
        <w:t>Jak upozorňuje Klimešová, byl to právě B</w:t>
      </w:r>
      <w:r w:rsidR="000B0626">
        <w:t>ohumil</w:t>
      </w:r>
      <w:r w:rsidR="001429C7">
        <w:t xml:space="preserve"> Hrabal, který Boudníkovi zprostředkoval bližší poznání surrealismu a</w:t>
      </w:r>
      <w:r w:rsidR="00070FCF">
        <w:t>:</w:t>
      </w:r>
      <w:r w:rsidR="001429C7">
        <w:t xml:space="preserve"> </w:t>
      </w:r>
      <w:r w:rsidR="00DD5616">
        <w:t>„</w:t>
      </w:r>
      <w:r w:rsidR="001429C7" w:rsidRPr="00DD5616">
        <w:rPr>
          <w:i/>
        </w:rPr>
        <w:t>každodenní diskuse akcelerovaly úvahy o jeho vlastní tvorbě.“</w:t>
      </w:r>
      <w:r w:rsidR="00DD5616">
        <w:rPr>
          <w:rStyle w:val="Znakapoznpodarou"/>
          <w:i/>
        </w:rPr>
        <w:footnoteReference w:id="24"/>
      </w:r>
      <w:r w:rsidR="00DD5616">
        <w:rPr>
          <w:i/>
        </w:rPr>
        <w:t xml:space="preserve"> </w:t>
      </w:r>
      <w:r w:rsidR="002E6481">
        <w:t>Tento svérázný umělec objevoval krásu experimentálním způsobem i v nej</w:t>
      </w:r>
      <w:r w:rsidR="002E6481" w:rsidRPr="002E6481">
        <w:t>všednější</w:t>
      </w:r>
      <w:r w:rsidR="002E6481">
        <w:t>ch věcech.</w:t>
      </w:r>
      <w:r>
        <w:t xml:space="preserve"> </w:t>
      </w:r>
      <w:r w:rsidR="001429C7">
        <w:t xml:space="preserve"> </w:t>
      </w:r>
      <w:proofErr w:type="spellStart"/>
      <w:r>
        <w:t>Boudníkovy</w:t>
      </w:r>
      <w:proofErr w:type="spellEnd"/>
      <w:r>
        <w:t xml:space="preserve"> grafiky vznikaly v místě jeho dělnického zaměstnání, v dílnách pražs</w:t>
      </w:r>
      <w:r w:rsidR="000B0626">
        <w:t xml:space="preserve">ké továrny Českomoravská </w:t>
      </w:r>
      <w:proofErr w:type="gramStart"/>
      <w:r w:rsidR="000B0626">
        <w:t>Kolben</w:t>
      </w:r>
      <w:proofErr w:type="gramEnd"/>
      <w:r w:rsidR="000B0626">
        <w:t>–</w:t>
      </w:r>
      <w:proofErr w:type="gramStart"/>
      <w:r>
        <w:t>Daněk</w:t>
      </w:r>
      <w:proofErr w:type="gramEnd"/>
      <w:r>
        <w:t xml:space="preserve"> (ČKD Praha). </w:t>
      </w:r>
      <w:proofErr w:type="spellStart"/>
      <w:r w:rsidR="00702362">
        <w:t>Boudníkovo</w:t>
      </w:r>
      <w:proofErr w:type="spellEnd"/>
      <w:r w:rsidR="00702362">
        <w:t xml:space="preserve"> dílo je s ČKD spojeno </w:t>
      </w:r>
      <w:r w:rsidR="000B0626">
        <w:t>„</w:t>
      </w:r>
      <w:r w:rsidR="00702362">
        <w:t xml:space="preserve">pupeční šňůrou“ jak o tom svědčí slova, jimiž B. Hrabal popisoval </w:t>
      </w:r>
      <w:r w:rsidR="00E219F1">
        <w:t xml:space="preserve">a </w:t>
      </w:r>
      <w:r w:rsidR="00702362">
        <w:t xml:space="preserve">vložil do Boudníkových úst: </w:t>
      </w:r>
      <w:r w:rsidR="00702362" w:rsidRPr="003D3BAE">
        <w:rPr>
          <w:i/>
        </w:rPr>
        <w:t>„Bez fabriky</w:t>
      </w:r>
      <w:r w:rsidR="00070FCF">
        <w:rPr>
          <w:i/>
        </w:rPr>
        <w:t xml:space="preserve"> </w:t>
      </w:r>
      <w:r w:rsidR="00070FCF">
        <w:rPr>
          <w:i/>
          <w:lang w:val="en-US"/>
        </w:rPr>
        <w:t>[</w:t>
      </w:r>
      <w:r w:rsidR="00070FCF">
        <w:rPr>
          <w:i/>
        </w:rPr>
        <w:t>….]</w:t>
      </w:r>
      <w:r w:rsidR="00702362" w:rsidRPr="003D3BAE">
        <w:rPr>
          <w:i/>
        </w:rPr>
        <w:t xml:space="preserve"> nemůžu žít. Vždyť mi instalovali moji první výstavu! </w:t>
      </w:r>
      <w:r w:rsidR="00070FCF">
        <w:rPr>
          <w:i/>
        </w:rPr>
        <w:t>[</w:t>
      </w:r>
      <w:r w:rsidR="00702362" w:rsidRPr="003D3BAE">
        <w:rPr>
          <w:i/>
        </w:rPr>
        <w:t>…</w:t>
      </w:r>
      <w:r w:rsidR="00070FCF">
        <w:rPr>
          <w:i/>
        </w:rPr>
        <w:t>]</w:t>
      </w:r>
      <w:r w:rsidR="00702362" w:rsidRPr="003D3BAE">
        <w:rPr>
          <w:i/>
        </w:rPr>
        <w:t xml:space="preserve">Ale napřed jsem se musel pohádat s referentem, který </w:t>
      </w:r>
      <w:proofErr w:type="gramStart"/>
      <w:r w:rsidR="00702362" w:rsidRPr="003D3BAE">
        <w:rPr>
          <w:i/>
        </w:rPr>
        <w:t>mě</w:t>
      </w:r>
      <w:proofErr w:type="gramEnd"/>
      <w:r w:rsidR="00702362" w:rsidRPr="003D3BAE">
        <w:rPr>
          <w:i/>
        </w:rPr>
        <w:t xml:space="preserve"> pak poradil, abych si ty svoje grafiky pověsil do sálu v noci. Tak </w:t>
      </w:r>
      <w:proofErr w:type="gramStart"/>
      <w:r w:rsidR="00702362" w:rsidRPr="003D3BAE">
        <w:rPr>
          <w:i/>
        </w:rPr>
        <w:t>jsme</w:t>
      </w:r>
      <w:proofErr w:type="gramEnd"/>
      <w:r w:rsidR="00702362" w:rsidRPr="003D3BAE">
        <w:rPr>
          <w:i/>
        </w:rPr>
        <w:t xml:space="preserve"> se tam </w:t>
      </w:r>
      <w:proofErr w:type="gramStart"/>
      <w:r w:rsidR="00702362" w:rsidRPr="003D3BAE">
        <w:rPr>
          <w:i/>
        </w:rPr>
        <w:t>vloupal</w:t>
      </w:r>
      <w:proofErr w:type="gramEnd"/>
      <w:r w:rsidR="00702362" w:rsidRPr="003D3BAE">
        <w:rPr>
          <w:i/>
        </w:rPr>
        <w:t xml:space="preserve"> a ty moje artefakty na téma Hmatový prožitek fabriky nalípal na panelovou stěn</w:t>
      </w:r>
      <w:r w:rsidR="003D3BAE" w:rsidRPr="003D3BAE">
        <w:rPr>
          <w:i/>
        </w:rPr>
        <w:t>u. Vernisáž byla. Dělníkům se to líbilo.“</w:t>
      </w:r>
      <w:r w:rsidR="003D3BAE">
        <w:rPr>
          <w:rStyle w:val="Znakapoznpodarou"/>
          <w:i/>
        </w:rPr>
        <w:footnoteReference w:id="25"/>
      </w:r>
      <w:r w:rsidR="003D3BAE">
        <w:t xml:space="preserve"> </w:t>
      </w:r>
      <w:proofErr w:type="spellStart"/>
      <w:r w:rsidR="003D3BAE">
        <w:t>Boudníkova</w:t>
      </w:r>
      <w:proofErr w:type="spellEnd"/>
      <w:r>
        <w:t xml:space="preserve"> „aktivní grafika“, směr, který </w:t>
      </w:r>
      <w:r w:rsidR="00A057BE">
        <w:t xml:space="preserve">sám </w:t>
      </w:r>
      <w:r>
        <w:t>nazval explosionalismem a k němuž došel zcela nezávisle na zahraničních vzorech, zapadá do proudu světového akčního umění</w:t>
      </w:r>
      <w:r w:rsidR="00D30589">
        <w:t>,</w:t>
      </w:r>
      <w:r>
        <w:rPr>
          <w:rStyle w:val="Znakapoznpodarou"/>
        </w:rPr>
        <w:footnoteReference w:id="26"/>
      </w:r>
      <w:r>
        <w:t xml:space="preserve"> </w:t>
      </w:r>
      <w:r w:rsidR="00D30589">
        <w:t xml:space="preserve">reprezentovaného zejména jménem Jacksona </w:t>
      </w:r>
      <w:proofErr w:type="spellStart"/>
      <w:r w:rsidR="00D30589">
        <w:t>Pollocka</w:t>
      </w:r>
      <w:proofErr w:type="spellEnd"/>
      <w:r w:rsidR="00D30589">
        <w:t xml:space="preserve"> (oba umělci měli sklon k alkoholu a oba skončili svůj život tragicky), jehož obraz </w:t>
      </w:r>
      <w:r w:rsidR="00D30589" w:rsidRPr="00E219F1">
        <w:rPr>
          <w:i/>
        </w:rPr>
        <w:t>No. 5</w:t>
      </w:r>
      <w:r w:rsidR="00D30589">
        <w:t>, 1948 byl v roce 2006 prodán za více než tři miliardy korun.</w:t>
      </w:r>
      <w:r w:rsidR="00D30589">
        <w:rPr>
          <w:rStyle w:val="Znakapoznpodarou"/>
        </w:rPr>
        <w:footnoteReference w:id="27"/>
      </w:r>
    </w:p>
    <w:p w:rsidR="0057786A" w:rsidRDefault="00725960" w:rsidP="00725960">
      <w:pPr>
        <w:spacing w:after="0"/>
      </w:pPr>
      <w:r>
        <w:t xml:space="preserve">              </w:t>
      </w:r>
      <w:r w:rsidR="007F5096">
        <w:t xml:space="preserve">V šedesátých letech </w:t>
      </w:r>
      <w:r w:rsidR="007F5096" w:rsidRPr="007F5096">
        <w:t>došlo k d</w:t>
      </w:r>
      <w:r w:rsidR="007F5096">
        <w:t xml:space="preserve">alšímu politickému uvolnění, což mělo mj. za následek, že </w:t>
      </w:r>
      <w:r w:rsidR="007F5096" w:rsidRPr="007F5096">
        <w:t>umělci dostávali již snadněji do světa a byli lépe informováni o dobových</w:t>
      </w:r>
      <w:r w:rsidR="007F5096">
        <w:t xml:space="preserve"> proudech, na něž reagovali. </w:t>
      </w:r>
      <w:r w:rsidR="0057786A">
        <w:t xml:space="preserve">V odborném tisku se začaly objevovat i náznaky kritiky předchozího období. </w:t>
      </w:r>
      <w:r w:rsidR="00E219F1">
        <w:t>Luděk</w:t>
      </w:r>
      <w:r w:rsidR="00FC66A3">
        <w:t xml:space="preserve"> Novák ve své práci z roku 1965 </w:t>
      </w:r>
      <w:r w:rsidR="0057786A">
        <w:t xml:space="preserve">reflektující 20 let poválečného výtvarného umění </w:t>
      </w:r>
      <w:r w:rsidR="0057786A">
        <w:lastRenderedPageBreak/>
        <w:t xml:space="preserve">uvádí: </w:t>
      </w:r>
      <w:r w:rsidR="0057786A" w:rsidRPr="0057786A">
        <w:rPr>
          <w:i/>
        </w:rPr>
        <w:t>„V uměleckém dění až do roku 1956 se dosti silně projevovala tendence brzdit přirozenou výměnu názorů a uměle urychlovat vítězství socialistického názoru na umění. Tím byl současně tento program otevřen přílivu mnohých netvůrčích zjevů. Kritika byla soustředěna proti umělcům, reprezentujícím předválečnou malířskou avantgardu.“</w:t>
      </w:r>
      <w:r w:rsidR="00070FCF">
        <w:rPr>
          <w:i/>
        </w:rPr>
        <w:t xml:space="preserve"> </w:t>
      </w:r>
      <w:r w:rsidR="0057786A" w:rsidRPr="008211DA">
        <w:rPr>
          <w:rStyle w:val="Znakapoznpodarou"/>
        </w:rPr>
        <w:footnoteReference w:id="28"/>
      </w:r>
      <w:r w:rsidR="0057786A" w:rsidRPr="008211DA">
        <w:t xml:space="preserve"> </w:t>
      </w:r>
    </w:p>
    <w:p w:rsidR="002B329A" w:rsidRDefault="0057786A" w:rsidP="00725960">
      <w:pPr>
        <w:spacing w:after="0"/>
      </w:pPr>
      <w:r>
        <w:t xml:space="preserve">          </w:t>
      </w:r>
      <w:r w:rsidR="007F5096">
        <w:t>Č</w:t>
      </w:r>
      <w:r w:rsidR="007F5096" w:rsidRPr="007F5096">
        <w:t xml:space="preserve">eské výtvarné umění se </w:t>
      </w:r>
      <w:r w:rsidR="007F5096">
        <w:t xml:space="preserve">v souladu se světovým vývojem </w:t>
      </w:r>
      <w:r w:rsidR="007F5096" w:rsidRPr="007F5096">
        <w:t>diferencovalo na proudy figurativní a abstraktní.</w:t>
      </w:r>
      <w:r w:rsidR="007F5096">
        <w:t xml:space="preserve"> Z figurativního proudu můžeme jmenovat malířku Vlastu Prachatickou, (která se věnovala výhradně portrétům, v nichž se snažila zachytit hluboký vnitřní duchovní život modelu), Jiřího Sopku (ve figurálních obrazech kritizoval způsob současného života), Adrienu Šimotovou či Františka Ronovského. Na hyperrealismus se orientoval </w:t>
      </w:r>
      <w:r w:rsidR="00DA0022">
        <w:t>Theodor Pištěk. Konstruktivní tendence ve svých dílech uplat</w:t>
      </w:r>
      <w:r w:rsidR="002B329A">
        <w:t>ňovali</w:t>
      </w:r>
      <w:r w:rsidR="00DA0022">
        <w:t xml:space="preserve"> Zdeněk Sýkora (černobílé geometrické kompozice </w:t>
      </w:r>
      <w:r w:rsidR="002B329A">
        <w:t xml:space="preserve">vytvářené pomocí počítače), Karel </w:t>
      </w:r>
      <w:proofErr w:type="spellStart"/>
      <w:r w:rsidR="002B329A">
        <w:t>Malich</w:t>
      </w:r>
      <w:proofErr w:type="spellEnd"/>
      <w:r w:rsidR="002B329A">
        <w:t xml:space="preserve"> či Jiří Kolář (r</w:t>
      </w:r>
      <w:r w:rsidR="002B329A" w:rsidRPr="002B329A">
        <w:t>eprodukce známých obrazů rozstříhával na proužky a znovu slepoval, ale posunuté nebo proložené j</w:t>
      </w:r>
      <w:r w:rsidR="002B329A">
        <w:t xml:space="preserve">eště proužky z jiné reprodukce, tzv. </w:t>
      </w:r>
      <w:proofErr w:type="spellStart"/>
      <w:r w:rsidR="002B329A" w:rsidRPr="002B329A">
        <w:t>roláž</w:t>
      </w:r>
      <w:proofErr w:type="spellEnd"/>
      <w:r w:rsidR="002B329A" w:rsidRPr="002B329A">
        <w:t>).</w:t>
      </w:r>
      <w:r w:rsidR="002B329A">
        <w:rPr>
          <w:rStyle w:val="Znakapoznpodarou"/>
        </w:rPr>
        <w:footnoteReference w:id="29"/>
      </w:r>
    </w:p>
    <w:p w:rsidR="00172396" w:rsidRDefault="00172396" w:rsidP="00172396">
      <w:pPr>
        <w:pStyle w:val="Nadpis3"/>
      </w:pPr>
      <w:bookmarkStart w:id="26" w:name="_Toc481603154"/>
      <w:r>
        <w:t>Normalizační období</w:t>
      </w:r>
      <w:bookmarkEnd w:id="26"/>
      <w:r>
        <w:t xml:space="preserve"> </w:t>
      </w:r>
    </w:p>
    <w:p w:rsidR="00070FCF" w:rsidRDefault="00172396" w:rsidP="00725960">
      <w:pPr>
        <w:spacing w:after="0"/>
      </w:pPr>
      <w:r>
        <w:t xml:space="preserve">                </w:t>
      </w:r>
      <w:r w:rsidR="00E84C60">
        <w:t xml:space="preserve">V období tzv. normalizace, započaté na sklonku 60. let pod </w:t>
      </w:r>
      <w:r w:rsidR="00061EB9">
        <w:t xml:space="preserve">diktátorským </w:t>
      </w:r>
      <w:r w:rsidR="00E84C60">
        <w:t xml:space="preserve">dohledem </w:t>
      </w:r>
      <w:r w:rsidR="00061EB9">
        <w:t>Sovětského svazu</w:t>
      </w:r>
      <w:r w:rsidR="00907E9C">
        <w:t>, se oficiální umění opět téměř bezvýhradně podřizovalo požadavkům</w:t>
      </w:r>
      <w:r w:rsidR="00061EB9">
        <w:t xml:space="preserve"> komunistického</w:t>
      </w:r>
      <w:r w:rsidR="00907E9C">
        <w:t xml:space="preserve"> režimu a jeho cenzurních zásahů.</w:t>
      </w:r>
      <w:r w:rsidR="00907E9C">
        <w:rPr>
          <w:rStyle w:val="Znakapoznpodarou"/>
        </w:rPr>
        <w:footnoteReference w:id="30"/>
      </w:r>
      <w:r w:rsidR="00907E9C">
        <w:t xml:space="preserve"> </w:t>
      </w:r>
      <w:r w:rsidR="002B329A">
        <w:t xml:space="preserve">Vedle oficiálního umění prezentovaného v následujících podkapitolách probíhaly v průběhu 70. let neoficiální výstavy, prezentující díla vykazující existenciální tendence, subjektivismus a groteskno. </w:t>
      </w:r>
      <w:r w:rsidR="002B329A" w:rsidRPr="002B329A">
        <w:t>Patrné je to u umělců, kteří později založili Volné sdružení 12/15 Pozdě, ale přece. Groteskno lze sledovat např. v expresivních satirických obrazech ze současného života Michaela</w:t>
      </w:r>
      <w:r w:rsidR="002B329A">
        <w:t xml:space="preserve"> </w:t>
      </w:r>
      <w:proofErr w:type="spellStart"/>
      <w:r w:rsidR="002B329A">
        <w:t>Rittsteina</w:t>
      </w:r>
      <w:proofErr w:type="spellEnd"/>
      <w:r w:rsidR="002B329A">
        <w:t xml:space="preserve">. </w:t>
      </w:r>
      <w:r w:rsidR="002B329A" w:rsidRPr="002B329A">
        <w:t xml:space="preserve">Existenciální tendence převažovaly v díle Vladimíra Nováka, Petra Pavlíka, Ivana </w:t>
      </w:r>
      <w:proofErr w:type="spellStart"/>
      <w:r w:rsidR="002B329A" w:rsidRPr="002B329A">
        <w:t>Ouhela</w:t>
      </w:r>
      <w:proofErr w:type="spellEnd"/>
      <w:r w:rsidR="002B329A" w:rsidRPr="002B329A">
        <w:t xml:space="preserve"> aj.</w:t>
      </w:r>
      <w:r w:rsidR="002B329A">
        <w:t xml:space="preserve"> Od poloviny 80. let se i v českém výtvarném umění začal prosazovat postmodernismus. Mladí umělci začali odmítat </w:t>
      </w:r>
      <w:r w:rsidR="002B329A" w:rsidRPr="002B329A">
        <w:t>jakoukoliv ideologii.</w:t>
      </w:r>
      <w:r w:rsidR="002B329A">
        <w:t xml:space="preserve"> Známou se stala skupina Tvrdohlaví </w:t>
      </w:r>
      <w:r w:rsidR="002B329A" w:rsidRPr="002B329A">
        <w:t>(Jaros</w:t>
      </w:r>
      <w:r w:rsidR="00974096">
        <w:t>lav Rona, Jiří David, Petr Nikl ad.)</w:t>
      </w:r>
    </w:p>
    <w:p w:rsidR="00444C07" w:rsidRPr="00444C07" w:rsidRDefault="00974096" w:rsidP="00070FCF">
      <w:pPr>
        <w:spacing w:after="0"/>
        <w:ind w:firstLine="576"/>
      </w:pPr>
      <w:r>
        <w:t>V následující části se v čase vrátíme opět do doby druhé poloviny 40. let, kdy po uchopení moci Komunistickou stranou Československa dominoval ve výtvarném umění směr označovan</w:t>
      </w:r>
      <w:r w:rsidR="00725960">
        <w:t>ý jako socialistický realismus.</w:t>
      </w:r>
    </w:p>
    <w:p w:rsidR="00F9420F" w:rsidRPr="00F9420F" w:rsidRDefault="00F9420F" w:rsidP="00EC7483">
      <w:pPr>
        <w:pStyle w:val="Nadpis2"/>
      </w:pPr>
      <w:bookmarkStart w:id="27" w:name="_Toc481603155"/>
      <w:r>
        <w:lastRenderedPageBreak/>
        <w:t>Socialistický realismus</w:t>
      </w:r>
      <w:bookmarkEnd w:id="27"/>
      <w:r>
        <w:t xml:space="preserve"> </w:t>
      </w:r>
    </w:p>
    <w:p w:rsidR="00182F72" w:rsidRDefault="00182F72" w:rsidP="00376FB3">
      <w:pPr>
        <w:spacing w:after="0"/>
        <w:ind w:firstLine="567"/>
      </w:pPr>
      <w:r>
        <w:t xml:space="preserve">               Jako socialistický realismus se označuje </w:t>
      </w:r>
      <w:r w:rsidRPr="00182F72">
        <w:t>oficiální umělecký směr</w:t>
      </w:r>
      <w:r>
        <w:t>, který se v Sovětském svazu prosazoval od roku 1932, v Československu až po komunistickém puči v roce 1948. Ve výtvarném umění se jednalo o realistický směr, jehož častými tématy bylo zobrazování obyčejného pracujícího člověka, sovětské armády, hospodářských „úspěchů“ socialismu, komunistických ideologů (Stal</w:t>
      </w:r>
      <w:r w:rsidR="008211DA">
        <w:t>ina, Lenina, Gottwalda)</w:t>
      </w:r>
      <w:r>
        <w:t xml:space="preserve">. </w:t>
      </w:r>
      <w:r w:rsidR="00172396">
        <w:t>Důraz byl kladen na figuraci a barevnost.</w:t>
      </w:r>
      <w:r w:rsidR="00172396">
        <w:rPr>
          <w:rStyle w:val="Znakapoznpodarou"/>
        </w:rPr>
        <w:footnoteReference w:id="31"/>
      </w:r>
      <w:r w:rsidR="009A1B3C">
        <w:t xml:space="preserve"> Z hlediska rozdělení výtvarných programů podle Nováka (viz úvod kapitoly) se socialistický realismu nejvíce uplatňoval v období 1948 až 1956 a poté opět od roku 1969. </w:t>
      </w:r>
    </w:p>
    <w:p w:rsidR="00376FB3" w:rsidRDefault="00376FB3" w:rsidP="00376FB3">
      <w:pPr>
        <w:spacing w:after="0"/>
        <w:ind w:firstLine="567"/>
      </w:pPr>
      <w:r>
        <w:t>Jak však bylo uvedeno v závěru podkapitoly 2.1.1, k realismu (nikoli však socialistickému) se na počátku 50. let přiklonil mj. i Mikuláš Medek. I výše vzpomínaný, výsostně „nerealistický“ Vladimír Boudník např. ve své práci „</w:t>
      </w:r>
      <w:r w:rsidRPr="00E219F1">
        <w:rPr>
          <w:i/>
        </w:rPr>
        <w:t>Z dlouhodobé brigády na Kladně</w:t>
      </w:r>
      <w:r>
        <w:t>“ (1950) uplatnil spojení imaginativního a realistického přístupu.</w:t>
      </w:r>
      <w:r>
        <w:rPr>
          <w:rStyle w:val="Znakapoznpodarou"/>
        </w:rPr>
        <w:footnoteReference w:id="32"/>
      </w:r>
      <w:r>
        <w:t xml:space="preserve"> Avšak tento „umělecký“ realismus byl hodně vzdálený realismu socialistickému</w:t>
      </w:r>
      <w:r w:rsidR="00D309CF">
        <w:t xml:space="preserve">. </w:t>
      </w:r>
      <w:r w:rsidR="009F6DB0">
        <w:t>Socialistický realismus totiž nebyl podle socialistických ideologů pouho</w:t>
      </w:r>
      <w:r w:rsidR="00070FCF">
        <w:t>u obdobou realismu minulých dob:</w:t>
      </w:r>
      <w:r w:rsidR="009F6DB0">
        <w:t xml:space="preserve"> „</w:t>
      </w:r>
      <w:r w:rsidR="009F6DB0" w:rsidRPr="009F6DB0">
        <w:rPr>
          <w:i/>
        </w:rPr>
        <w:t>není jeho kopií, mechanickým přenášením do naší doby, ale je uměním, jež zcela nově podává obraz skutečnosti.</w:t>
      </w:r>
      <w:r w:rsidR="009F6DB0">
        <w:rPr>
          <w:i/>
        </w:rPr>
        <w:t>“</w:t>
      </w:r>
      <w:r w:rsidR="00070FCF" w:rsidRPr="00070FCF">
        <w:t xml:space="preserve"> </w:t>
      </w:r>
      <w:r w:rsidR="009F6DB0" w:rsidRPr="00070FCF">
        <w:rPr>
          <w:rStyle w:val="Znakapoznpodarou"/>
        </w:rPr>
        <w:footnoteReference w:id="33"/>
      </w:r>
    </w:p>
    <w:p w:rsidR="00DD5616" w:rsidRDefault="00DD5616" w:rsidP="00182F72"/>
    <w:p w:rsidR="00182F72" w:rsidRDefault="00172396" w:rsidP="00172396">
      <w:pPr>
        <w:pStyle w:val="Nadpis3"/>
      </w:pPr>
      <w:bookmarkStart w:id="30" w:name="_Toc481603156"/>
      <w:r>
        <w:t>Vymezení pojmu</w:t>
      </w:r>
      <w:bookmarkEnd w:id="30"/>
      <w:r>
        <w:t xml:space="preserve"> </w:t>
      </w:r>
    </w:p>
    <w:p w:rsidR="00172396" w:rsidRDefault="00172396" w:rsidP="00C233B9">
      <w:r>
        <w:t xml:space="preserve">               </w:t>
      </w:r>
      <w:r w:rsidR="002374C7" w:rsidRPr="002374C7">
        <w:t>Pojem s</w:t>
      </w:r>
      <w:r w:rsidR="00A34620">
        <w:t>ocialistický realismus zřejmě po</w:t>
      </w:r>
      <w:r w:rsidR="002374C7" w:rsidRPr="002374C7">
        <w:t xml:space="preserve">prvé použil spisovatel Ivan </w:t>
      </w:r>
      <w:proofErr w:type="spellStart"/>
      <w:r w:rsidR="002374C7" w:rsidRPr="002374C7">
        <w:t>Gronskij</w:t>
      </w:r>
      <w:proofErr w:type="spellEnd"/>
      <w:r w:rsidR="002374C7" w:rsidRPr="002374C7">
        <w:t xml:space="preserve"> na sjezdu mosk</w:t>
      </w:r>
      <w:r w:rsidR="00A34620">
        <w:t>evských spisovatelů v roce 1932.</w:t>
      </w:r>
      <w:r w:rsidR="00A34620">
        <w:rPr>
          <w:rStyle w:val="Znakapoznpodarou"/>
        </w:rPr>
        <w:footnoteReference w:id="34"/>
      </w:r>
      <w:r w:rsidR="00A34620">
        <w:t xml:space="preserve"> </w:t>
      </w:r>
      <w:r w:rsidR="0045799F">
        <w:t xml:space="preserve">Sovětský teoretik umění A. N. </w:t>
      </w:r>
      <w:proofErr w:type="spellStart"/>
      <w:r w:rsidR="0045799F">
        <w:t>Ijezuitov</w:t>
      </w:r>
      <w:proofErr w:type="spellEnd"/>
      <w:r w:rsidR="0045799F">
        <w:t xml:space="preserve"> považoval socialistický realismus za metodu</w:t>
      </w:r>
      <w:r w:rsidR="0045799F" w:rsidRPr="0045799F">
        <w:t xml:space="preserve"> umění a literatury.</w:t>
      </w:r>
      <w:r w:rsidR="0045799F">
        <w:rPr>
          <w:rStyle w:val="Znakapoznpodarou"/>
        </w:rPr>
        <w:footnoteReference w:id="35"/>
      </w:r>
      <w:r w:rsidR="0045799F">
        <w:t xml:space="preserve"> </w:t>
      </w:r>
      <w:r w:rsidR="00E10F3D" w:rsidRPr="00E10F3D">
        <w:t>Problematika re</w:t>
      </w:r>
      <w:r w:rsidR="00E10F3D">
        <w:t>alismu byla vždy považována za i</w:t>
      </w:r>
      <w:r w:rsidR="00E10F3D" w:rsidRPr="00E10F3D">
        <w:t>deový</w:t>
      </w:r>
      <w:r w:rsidR="00E10F3D">
        <w:t xml:space="preserve"> střed marxistické, historicky </w:t>
      </w:r>
      <w:r w:rsidR="00E10F3D" w:rsidRPr="00E10F3D">
        <w:t xml:space="preserve">a materialisticky </w:t>
      </w:r>
      <w:r w:rsidR="00E10F3D">
        <w:t>orientované teorie umění</w:t>
      </w:r>
      <w:r w:rsidR="008211DA">
        <w:t xml:space="preserve">; </w:t>
      </w:r>
      <w:r w:rsidR="00E10F3D">
        <w:rPr>
          <w:rStyle w:val="Znakapoznpodarou"/>
        </w:rPr>
        <w:footnoteReference w:id="36"/>
      </w:r>
      <w:r w:rsidR="008211DA">
        <w:t xml:space="preserve"> </w:t>
      </w:r>
      <w:r w:rsidR="00E10F3D">
        <w:t>hlubší vhled do teorie vymezení pojmu však přesahuje možnosti této práce. Pojmem socialistický realismus se označuje umělecké hnutí a metoda v</w:t>
      </w:r>
      <w:r w:rsidR="00E219F1">
        <w:t xml:space="preserve">ycházející z ideologie </w:t>
      </w:r>
      <w:proofErr w:type="gramStart"/>
      <w:r w:rsidR="00E219F1">
        <w:t>marxismu</w:t>
      </w:r>
      <w:proofErr w:type="gramEnd"/>
      <w:r w:rsidR="00E219F1">
        <w:t>–</w:t>
      </w:r>
      <w:proofErr w:type="gramStart"/>
      <w:r w:rsidR="00E10F3D">
        <w:t>leninismu</w:t>
      </w:r>
      <w:proofErr w:type="gramEnd"/>
      <w:r w:rsidR="00E10F3D">
        <w:rPr>
          <w:rStyle w:val="Znakapoznpodarou"/>
        </w:rPr>
        <w:footnoteReference w:id="37"/>
      </w:r>
      <w:r w:rsidR="00E10F3D">
        <w:t xml:space="preserve">, jakožto společenskoekonomické teorie zdůrazňující negativní roli </w:t>
      </w:r>
      <w:r w:rsidR="00E10F3D">
        <w:lastRenderedPageBreak/>
        <w:t>kapitalismu v podobě vykořisťování dělnické třídy, a naopak zdůrazňující dějinnou úlohu proletariátu.</w:t>
      </w:r>
      <w:r w:rsidR="00E10F3D">
        <w:rPr>
          <w:rStyle w:val="Znakapoznpodarou"/>
        </w:rPr>
        <w:footnoteReference w:id="38"/>
      </w:r>
      <w:r w:rsidR="00E10F3D">
        <w:t xml:space="preserve"> </w:t>
      </w:r>
      <w:r w:rsidR="00E10F3D" w:rsidRPr="00D56D0A">
        <w:t>Socialistický realismus je pojem, který je užíván pro díla provedená realistickou</w:t>
      </w:r>
      <w:r w:rsidR="00E10F3D">
        <w:t xml:space="preserve"> formou, s politickým obsahem, jež </w:t>
      </w:r>
      <w:r w:rsidR="00E10F3D" w:rsidRPr="00D56D0A">
        <w:t>vznikla</w:t>
      </w:r>
      <w:r w:rsidR="00E10F3D">
        <w:t xml:space="preserve"> </w:t>
      </w:r>
      <w:r w:rsidR="00E10F3D" w:rsidRPr="00D56D0A">
        <w:t>v</w:t>
      </w:r>
      <w:r w:rsidR="00E10F3D">
        <w:t xml:space="preserve"> </w:t>
      </w:r>
      <w:r w:rsidR="00E10F3D" w:rsidRPr="00D56D0A">
        <w:t xml:space="preserve">době komunistických a socialistických kultur dvacátého století v Evropě. </w:t>
      </w:r>
      <w:r w:rsidR="00E10F3D">
        <w:t xml:space="preserve">Jak upozorňuje autor komentáře k výstavě </w:t>
      </w:r>
      <w:r w:rsidR="00E10F3D" w:rsidRPr="00070FCF">
        <w:rPr>
          <w:i/>
        </w:rPr>
        <w:t>Socialistický re</w:t>
      </w:r>
      <w:r w:rsidR="00E219F1" w:rsidRPr="00070FCF">
        <w:rPr>
          <w:i/>
        </w:rPr>
        <w:t>alismus v Československu 1948–</w:t>
      </w:r>
      <w:r w:rsidR="00E10F3D" w:rsidRPr="00070FCF">
        <w:rPr>
          <w:i/>
        </w:rPr>
        <w:t>1989</w:t>
      </w:r>
      <w:r w:rsidR="00E10F3D">
        <w:t>, která se konala po pádu komunistického režimu v Itál</w:t>
      </w:r>
      <w:r w:rsidR="00E219F1">
        <w:t xml:space="preserve">ii (v autonomním regionu </w:t>
      </w:r>
      <w:proofErr w:type="spellStart"/>
      <w:proofErr w:type="gramStart"/>
      <w:r w:rsidR="00E219F1">
        <w:t>Friuli</w:t>
      </w:r>
      <w:proofErr w:type="spellEnd"/>
      <w:proofErr w:type="gramEnd"/>
      <w:r w:rsidR="00E219F1">
        <w:t>–</w:t>
      </w:r>
      <w:proofErr w:type="spellStart"/>
      <w:proofErr w:type="gramStart"/>
      <w:r w:rsidR="00E10F3D">
        <w:t>Venezia</w:t>
      </w:r>
      <w:proofErr w:type="spellEnd"/>
      <w:proofErr w:type="gramEnd"/>
      <w:r w:rsidR="00E10F3D">
        <w:t xml:space="preserve"> </w:t>
      </w:r>
      <w:proofErr w:type="spellStart"/>
      <w:r w:rsidR="00E10F3D">
        <w:t>Guli</w:t>
      </w:r>
      <w:r w:rsidR="00E219F1">
        <w:t>a</w:t>
      </w:r>
      <w:proofErr w:type="spellEnd"/>
      <w:r w:rsidR="00E219F1">
        <w:t xml:space="preserve"> a poté v roce 2009 v Mánesu–</w:t>
      </w:r>
      <w:r w:rsidR="00E10F3D">
        <w:t xml:space="preserve">sbírka nadačního fondu </w:t>
      </w:r>
      <w:proofErr w:type="spellStart"/>
      <w:r w:rsidR="00E10F3D">
        <w:t>Eleutheria</w:t>
      </w:r>
      <w:proofErr w:type="spellEnd"/>
      <w:r w:rsidR="00E10F3D">
        <w:t xml:space="preserve">), </w:t>
      </w:r>
      <w:r w:rsidR="00E10F3D" w:rsidRPr="00D56D0A">
        <w:t xml:space="preserve">historická definice </w:t>
      </w:r>
      <w:r w:rsidR="00E10F3D">
        <w:t xml:space="preserve">socialistického realismu </w:t>
      </w:r>
      <w:r w:rsidR="00E10F3D" w:rsidRPr="00D56D0A">
        <w:t>je šp</w:t>
      </w:r>
      <w:r w:rsidR="00070FCF">
        <w:t>atně uchopitelná a rozporuplná:</w:t>
      </w:r>
      <w:r w:rsidR="00E10F3D">
        <w:t xml:space="preserve"> </w:t>
      </w:r>
      <w:r w:rsidR="00E10F3D" w:rsidRPr="00F11675">
        <w:rPr>
          <w:i/>
        </w:rPr>
        <w:t>„na jedné straně používají ve své době tento výraz pro moderní tvorbu levicově orientovaní umělci, na druhé straně je to název plánovitě prosazovaný politickou propagandou.“</w:t>
      </w:r>
      <w:r w:rsidR="008211DA">
        <w:rPr>
          <w:i/>
        </w:rPr>
        <w:t xml:space="preserve"> </w:t>
      </w:r>
      <w:r w:rsidR="00E10F3D">
        <w:rPr>
          <w:rStyle w:val="Znakapoznpodarou"/>
          <w:i/>
        </w:rPr>
        <w:footnoteReference w:id="39"/>
      </w:r>
      <w:r w:rsidR="008211DA">
        <w:rPr>
          <w:i/>
        </w:rPr>
        <w:t xml:space="preserve"> </w:t>
      </w:r>
      <w:r w:rsidR="00E10F3D" w:rsidRPr="00F647E4">
        <w:t>Českoslovenští komunisté nechápali socialistický realismu</w:t>
      </w:r>
      <w:r w:rsidR="00E10F3D">
        <w:t xml:space="preserve">s jako </w:t>
      </w:r>
      <w:r w:rsidR="001C553F">
        <w:t>uzavřený a kanoniz</w:t>
      </w:r>
      <w:r w:rsidR="008715BD">
        <w:t xml:space="preserve">ovaný styl, nýbrž jako </w:t>
      </w:r>
      <w:proofErr w:type="gramStart"/>
      <w:r w:rsidR="008715BD">
        <w:t>metodu</w:t>
      </w:r>
      <w:proofErr w:type="gramEnd"/>
      <w:r w:rsidR="00E10F3D" w:rsidRPr="00F647E4">
        <w:t>, která je závaznou směrnici tvůrčího úsilí.</w:t>
      </w:r>
      <w:r w:rsidR="00E10F3D">
        <w:rPr>
          <w:rStyle w:val="Znakapoznpodarou"/>
        </w:rPr>
        <w:footnoteReference w:id="40"/>
      </w:r>
    </w:p>
    <w:p w:rsidR="00172396" w:rsidRDefault="00172396" w:rsidP="00172396">
      <w:pPr>
        <w:pStyle w:val="Nadpis3"/>
      </w:pPr>
      <w:bookmarkStart w:id="35" w:name="_Toc481603157"/>
      <w:r>
        <w:t>Základní charakteristiky socialistického realismu</w:t>
      </w:r>
      <w:bookmarkEnd w:id="35"/>
      <w:r>
        <w:t xml:space="preserve"> </w:t>
      </w:r>
    </w:p>
    <w:p w:rsidR="00DB3E5D" w:rsidRDefault="00172396" w:rsidP="00DB3E5D">
      <w:pPr>
        <w:spacing w:after="0"/>
        <w:ind w:firstLine="567"/>
      </w:pPr>
      <w:r>
        <w:t xml:space="preserve">  </w:t>
      </w:r>
      <w:r w:rsidR="00972766">
        <w:t>„</w:t>
      </w:r>
      <w:r w:rsidR="00972766" w:rsidRPr="00972766">
        <w:rPr>
          <w:i/>
        </w:rPr>
        <w:t>Socialistický realismus navázal z části na angažovanou tvorbu dvacátých a třicátých let a z části na realismus 19. století, kterému však dal komunistický ideologický obsah</w:t>
      </w:r>
      <w:r w:rsidR="00972766" w:rsidRPr="00972766">
        <w:t>.</w:t>
      </w:r>
      <w:r w:rsidR="00972766">
        <w:t>“</w:t>
      </w:r>
      <w:r w:rsidR="00972766" w:rsidRPr="00070FCF">
        <w:rPr>
          <w:rStyle w:val="Znakapoznpodarou"/>
        </w:rPr>
        <w:footnoteReference w:id="41"/>
      </w:r>
      <w:r w:rsidR="00C233B9">
        <w:t xml:space="preserve"> Jak vyplývá z názvu uměleckého směru „socialistický realismus“, </w:t>
      </w:r>
      <w:r w:rsidR="00E10F3D">
        <w:t xml:space="preserve">v Československu </w:t>
      </w:r>
      <w:r w:rsidR="00C233B9">
        <w:t>byla tato tvorba přímo spjata s politickou ideologií prosazovanou Komunisticko</w:t>
      </w:r>
      <w:r w:rsidR="00D309CF">
        <w:t xml:space="preserve">u stranou Československa (KSČ); </w:t>
      </w:r>
      <w:r w:rsidR="00C233B9">
        <w:t>k převzetí moci KSČ došlo 25. února 1948, čímž došlo k vyvrcholení politického vývoje po skončení druhé světové války. Tento vývoj byl utvářený jednak vnitřní politickou situací v Československu, jednak mezinárodním vývojem. Ve dnech 7. července až 2. srpna 1945 se konala Postupimská konference šéfů vlád tří velmocí protinacistické koalice, tj. SSSR, USA a Velké Británie. Obsahem konference bylo zejména poválečné uspořádání Evropy.</w:t>
      </w:r>
      <w:r w:rsidR="00C233B9">
        <w:rPr>
          <w:rStyle w:val="Znakapoznpodarou"/>
        </w:rPr>
        <w:footnoteReference w:id="42"/>
      </w:r>
      <w:r w:rsidR="00C233B9">
        <w:t xml:space="preserve"> Československo se poté ocitlo ve sféře vlivu Sovětského svazu, čemuž dopomohly i domácí události. Komunistická strana Československa zvítězila v českých zemích v prvních poválečných volbách (1946) a její předák Klement Gottwald byl jmenován premiérem. Odtud vedla cesta k únorovým událostem v roce 1948, nástupu totality</w:t>
      </w:r>
      <w:r w:rsidR="00C233B9">
        <w:rPr>
          <w:rStyle w:val="Znakapoznpodarou"/>
        </w:rPr>
        <w:footnoteReference w:id="43"/>
      </w:r>
      <w:r w:rsidR="00C233B9">
        <w:t xml:space="preserve"> a podřízení se sovětské ideologii ve všech oblastech společenského a kulturního života, výtvarné umění nevyjímaje. </w:t>
      </w:r>
    </w:p>
    <w:p w:rsidR="009F6DB0" w:rsidRDefault="00D309CF" w:rsidP="003E7853">
      <w:pPr>
        <w:ind w:firstLine="567"/>
      </w:pPr>
      <w:r>
        <w:t xml:space="preserve">Socialistický realismus se po roce 1948 stal oficiální uměleckou doktrínou. Neznamená to však, že by uměleckou obcí byl tento směr přijat. Klimešová uvádí, že již diskuse, která se </w:t>
      </w:r>
      <w:proofErr w:type="gramStart"/>
      <w:r>
        <w:lastRenderedPageBreak/>
        <w:t>rozhořela</w:t>
      </w:r>
      <w:proofErr w:type="gramEnd"/>
      <w:r>
        <w:t xml:space="preserve"> v souvislosti s výstavou </w:t>
      </w:r>
      <w:r w:rsidRPr="008715BD">
        <w:rPr>
          <w:i/>
        </w:rPr>
        <w:t>Obrazy národních umělců SSSR</w:t>
      </w:r>
      <w:r>
        <w:t xml:space="preserve"> v roce 1947 </w:t>
      </w:r>
      <w:proofErr w:type="gramStart"/>
      <w:r>
        <w:t>ukázala</w:t>
      </w:r>
      <w:proofErr w:type="gramEnd"/>
      <w:r>
        <w:t>, že tuto podobu realismu pokládají če</w:t>
      </w:r>
      <w:r w:rsidR="00070FCF">
        <w:t>ští umělci za neakceptovatelnou:</w:t>
      </w:r>
      <w:r>
        <w:t xml:space="preserve"> </w:t>
      </w:r>
      <w:r w:rsidRPr="00D309CF">
        <w:rPr>
          <w:i/>
        </w:rPr>
        <w:t>„falešný optimismus, ideologická demagogie a nízká umělecká úroveň silně kontrastovala s nároky na uměleckou tvorbu, které patřily k české moderní kultuře.“</w:t>
      </w:r>
      <w:r w:rsidRPr="00D309CF">
        <w:rPr>
          <w:rStyle w:val="Znakapoznpodarou"/>
          <w:i/>
        </w:rPr>
        <w:footnoteReference w:id="44"/>
      </w:r>
      <w:r w:rsidR="00E05B33" w:rsidRPr="00E05B33">
        <w:t xml:space="preserve">Avšak oficiální linie byla zcela odlišná. </w:t>
      </w:r>
      <w:r w:rsidR="00E05B33">
        <w:t xml:space="preserve">Jak ve svém článku uvádí J. Rybák, </w:t>
      </w:r>
      <w:r w:rsidR="00E05B33" w:rsidRPr="00E05B33">
        <w:t>Leninská zásada</w:t>
      </w:r>
      <w:r w:rsidR="00E05B33">
        <w:t xml:space="preserve"> o kritickém přehodnocení kulturního dědictví československým komunistům ukázala, k jakým tradicím se mají obracet. Jednalo se o tradice revoluční a pokrokové, velkým tradicím umění realistického, neboť </w:t>
      </w:r>
      <w:r w:rsidR="009F6DB0" w:rsidRPr="009F6DB0">
        <w:rPr>
          <w:i/>
        </w:rPr>
        <w:t>„</w:t>
      </w:r>
      <w:r w:rsidR="00E05B33" w:rsidRPr="009F6DB0">
        <w:rPr>
          <w:i/>
        </w:rPr>
        <w:t xml:space="preserve">realistické umění bylo vždy umění vzestupným, objektivním, na rozdíl od umění subjektivního a nerealistického, umění degenerace úpadku. Socialistický realismus i ve výtvarném umění </w:t>
      </w:r>
      <w:r w:rsidR="009F6DB0" w:rsidRPr="009F6DB0">
        <w:rPr>
          <w:i/>
        </w:rPr>
        <w:t>navazuje na tyto tradice a pokračuje v nich na novém stupni</w:t>
      </w:r>
      <w:r w:rsidR="00070FCF">
        <w:rPr>
          <w:i/>
        </w:rPr>
        <w:t xml:space="preserve"> </w:t>
      </w:r>
      <w:r w:rsidR="00070FCF">
        <w:rPr>
          <w:i/>
          <w:lang w:val="en-US"/>
        </w:rPr>
        <w:t>[</w:t>
      </w:r>
      <w:r w:rsidR="009F6DB0" w:rsidRPr="009F6DB0">
        <w:rPr>
          <w:i/>
        </w:rPr>
        <w:t>…</w:t>
      </w:r>
      <w:r w:rsidR="00070FCF">
        <w:rPr>
          <w:i/>
        </w:rPr>
        <w:t>]</w:t>
      </w:r>
      <w:r w:rsidR="009F6DB0" w:rsidRPr="009F6DB0">
        <w:rPr>
          <w:i/>
        </w:rPr>
        <w:t>Proto je socialistický realismus neslučitelný byť jen se zbytky buržoazního formalismu, který se zvlášť okázale prokázal ve výtvarné tvorbě. Proto je třeba vidět hluboký rozdíl mezi vysokou ideovostí socialistického umění a dekadentní tvorbou buržoazního západu, ukazující v plném světle bezúčelnost a nesmyslnost umění, zotročeného ve službách buržoazie. Vidět tuto rozdílnost znamená zúčtovat také se starým a pochybným názvem moderní umění.“</w:t>
      </w:r>
      <w:r w:rsidR="009F6DB0">
        <w:rPr>
          <w:rStyle w:val="Znakapoznpodarou"/>
          <w:i/>
        </w:rPr>
        <w:footnoteReference w:id="45"/>
      </w:r>
    </w:p>
    <w:p w:rsidR="00C233B9" w:rsidRDefault="00C233B9" w:rsidP="003E7853">
      <w:pPr>
        <w:ind w:firstLine="567"/>
      </w:pPr>
      <w:r>
        <w:t>Jindřich Chalupecký se n</w:t>
      </w:r>
      <w:r w:rsidRPr="00E15EB6">
        <w:t xml:space="preserve">a sklonku druhé světové války </w:t>
      </w:r>
      <w:r>
        <w:t xml:space="preserve">ve svém zásadním díle </w:t>
      </w:r>
      <w:r w:rsidRPr="008211DA">
        <w:rPr>
          <w:i/>
        </w:rPr>
        <w:t>Smysl moderního umění</w:t>
      </w:r>
      <w:r>
        <w:t xml:space="preserve"> zamýšlel nad smyslem uměleckého díla: </w:t>
      </w:r>
      <w:r w:rsidRPr="00E15EB6">
        <w:rPr>
          <w:i/>
        </w:rPr>
        <w:t>„Smysl uměleckého díla, říká se, je v něm samém; vzniká-li, je to jenom proto, že umělec je k jeho vytváření nucen svým tvůrčím pudem. Nalézá-li jeho dílo potom pozornost u jiných lidí, je to proto, že v nich vzbuzuje estetickou libost, sytí estetickou potřebu, která je člověku vrozena.“</w:t>
      </w:r>
      <w:r>
        <w:rPr>
          <w:rStyle w:val="Znakapoznpodarou"/>
          <w:i/>
        </w:rPr>
        <w:footnoteReference w:id="46"/>
      </w:r>
      <w:r>
        <w:rPr>
          <w:i/>
        </w:rPr>
        <w:t xml:space="preserve"> </w:t>
      </w:r>
      <w:r w:rsidRPr="00622518">
        <w:t>Ve vztahu k dílům socialistického realismu, o nichž pojednáváme níže, však vyvstává oprávněná otázka: vznikla skutečně tato díla z vnitřního popudu umělců, nebo byl jejich vznik „diktován“ strachem z komunistického režimu či motivací se tomuto režimu zalíbit a být poplatný době.</w:t>
      </w:r>
      <w:r>
        <w:t xml:space="preserve"> Věřili tito umělci tomu, co tvoří?</w:t>
      </w:r>
      <w:r w:rsidR="003E7853">
        <w:t xml:space="preserve"> Malovali či kreslili František Gross (</w:t>
      </w:r>
      <w:r w:rsidR="003E7853" w:rsidRPr="00D700F8">
        <w:rPr>
          <w:i/>
        </w:rPr>
        <w:t>Stalinovy závody</w:t>
      </w:r>
      <w:r w:rsidR="003E7853">
        <w:t>, kresba; 1948), František Hudeček (</w:t>
      </w:r>
      <w:r w:rsidR="003E7853" w:rsidRPr="00D700F8">
        <w:rPr>
          <w:i/>
        </w:rPr>
        <w:t xml:space="preserve">U </w:t>
      </w:r>
      <w:proofErr w:type="spellStart"/>
      <w:r w:rsidR="003E7853" w:rsidRPr="00D700F8">
        <w:rPr>
          <w:i/>
        </w:rPr>
        <w:t>šramačky</w:t>
      </w:r>
      <w:proofErr w:type="spellEnd"/>
      <w:r w:rsidR="003E7853">
        <w:t>, olej; 1949), Josef Brož (Den horníků, olej; 1949), Jiří Horník (</w:t>
      </w:r>
      <w:r w:rsidR="003E7853" w:rsidRPr="00D700F8">
        <w:rPr>
          <w:i/>
        </w:rPr>
        <w:t>Hornický učeň</w:t>
      </w:r>
      <w:r w:rsidR="003E7853">
        <w:t xml:space="preserve">; kvaš; 1949) či Josef </w:t>
      </w:r>
      <w:proofErr w:type="spellStart"/>
      <w:r w:rsidR="003E7853">
        <w:t>Multrus</w:t>
      </w:r>
      <w:proofErr w:type="spellEnd"/>
      <w:r w:rsidR="003E7853">
        <w:t xml:space="preserve"> (</w:t>
      </w:r>
      <w:r w:rsidR="003E7853" w:rsidRPr="00D700F8">
        <w:rPr>
          <w:i/>
        </w:rPr>
        <w:t>Tavič</w:t>
      </w:r>
      <w:r w:rsidR="003E7853">
        <w:t>, kvaš; 1947)</w:t>
      </w:r>
      <w:r w:rsidR="003E7853">
        <w:rPr>
          <w:rStyle w:val="Znakapoznpodarou"/>
        </w:rPr>
        <w:footnoteReference w:id="47"/>
      </w:r>
      <w:r w:rsidR="003E7853">
        <w:t xml:space="preserve"> s vnitřním přesvědčením, nebo se svými díly snažili zalíbit novým mocipánům, maskujícím se „montérkami“ dělnické třídy? </w:t>
      </w:r>
      <w:r>
        <w:t xml:space="preserve">Nebo se za svá díla styděli? A vzbuzovaly tyto obrazy u lidí diváků libost, nebo spíše plnila funkci ideologickou či přímo politickou? </w:t>
      </w:r>
    </w:p>
    <w:p w:rsidR="00B17989" w:rsidRPr="00F647E4" w:rsidRDefault="00D56D0A" w:rsidP="00F647E4">
      <w:pPr>
        <w:spacing w:after="0"/>
        <w:ind w:firstLine="709"/>
        <w:rPr>
          <w:i/>
        </w:rPr>
      </w:pPr>
      <w:r>
        <w:lastRenderedPageBreak/>
        <w:t xml:space="preserve">Z historického hlediska </w:t>
      </w:r>
      <w:proofErr w:type="gramStart"/>
      <w:r>
        <w:t>byl</w:t>
      </w:r>
      <w:proofErr w:type="gramEnd"/>
      <w:r w:rsidR="0088521D">
        <w:t xml:space="preserve"> umělecký směr </w:t>
      </w:r>
      <w:proofErr w:type="gramStart"/>
      <w:r w:rsidR="0088521D">
        <w:t>byl</w:t>
      </w:r>
      <w:proofErr w:type="gramEnd"/>
      <w:r w:rsidR="0088521D">
        <w:t xml:space="preserve"> uplatňován od 30. let nejprve v Sovětském svazu, po převzetí moci komunistickými stranami v sovětských satelitech pak od konce čtyřicátých let i v těchto státech.</w:t>
      </w:r>
      <w:r w:rsidR="002374C7" w:rsidRPr="002374C7">
        <w:t xml:space="preserve"> </w:t>
      </w:r>
      <w:r w:rsidR="002374C7">
        <w:t xml:space="preserve">Sovětský socialistický realismus charakterizuje zjednodušení metody zobrazování ve prospěch srozumitelnosti nejširšímu publiku a ve prospěch výchovné a propagační funkce umění. </w:t>
      </w:r>
      <w:r w:rsidR="002374C7" w:rsidRPr="002374C7">
        <w:rPr>
          <w:i/>
        </w:rPr>
        <w:t>„V rámci socialistického realismu se zde zrodil idealizovaný obraz budoucí společnosti, ve kterém vystupoval čestný dělník jako hrdinný bojovník v třídním zápase, jako tvůrce vyspělého průmyslu a žena jako jeho rovnoprávný soudruh.“</w:t>
      </w:r>
      <w:r w:rsidR="002374C7">
        <w:rPr>
          <w:rStyle w:val="Znakapoznpodarou"/>
          <w:i/>
        </w:rPr>
        <w:footnoteReference w:id="48"/>
      </w:r>
      <w:r w:rsidR="002374C7">
        <w:t xml:space="preserve"> </w:t>
      </w:r>
      <w:r w:rsidR="00972766">
        <w:t>Funkce socialistického realismu však nebyla pouze umělecká, tento směr se stal nástrojem kulturního útlaku.</w:t>
      </w:r>
      <w:r w:rsidR="00B17989">
        <w:t xml:space="preserve"> Mezi základní charakteristiky socialistického realismu patří:</w:t>
      </w:r>
    </w:p>
    <w:p w:rsidR="00B17989" w:rsidRPr="00A7119A" w:rsidRDefault="00A7119A" w:rsidP="00A7119A">
      <w:pPr>
        <w:pStyle w:val="Odstavecseseznamem"/>
        <w:numPr>
          <w:ilvl w:val="0"/>
          <w:numId w:val="7"/>
        </w:numPr>
        <w:spacing w:after="0"/>
        <w:ind w:left="360"/>
      </w:pPr>
      <w:bookmarkStart w:id="42" w:name="_Hlk481397081"/>
      <w:r>
        <w:t>P</w:t>
      </w:r>
      <w:r w:rsidR="00CA3EC9" w:rsidRPr="00A7119A">
        <w:t>olitická, morální a e</w:t>
      </w:r>
      <w:r>
        <w:t xml:space="preserve">stetická výchova, jejíž funkcí bylo formovat u člověka </w:t>
      </w:r>
      <w:r w:rsidR="00CA3EC9" w:rsidRPr="00A7119A">
        <w:t>jeho dělnické revoluční uvědomění.</w:t>
      </w:r>
      <w:r w:rsidR="00972766" w:rsidRPr="00A7119A">
        <w:t xml:space="preserve"> </w:t>
      </w:r>
    </w:p>
    <w:p w:rsidR="00B17989" w:rsidRPr="00A7119A" w:rsidRDefault="00B17989" w:rsidP="00A7119A">
      <w:pPr>
        <w:pStyle w:val="Odstavecseseznamem"/>
        <w:numPr>
          <w:ilvl w:val="0"/>
          <w:numId w:val="7"/>
        </w:numPr>
        <w:spacing w:after="0"/>
        <w:ind w:left="360"/>
      </w:pPr>
      <w:r w:rsidRPr="00A7119A">
        <w:t>Zobrazování hrdinů reprezentovaných vůdci</w:t>
      </w:r>
      <w:r w:rsidR="00CA3EC9" w:rsidRPr="00A7119A">
        <w:t xml:space="preserve"> komunistického hnutí</w:t>
      </w:r>
      <w:r w:rsidRPr="00A7119A">
        <w:t xml:space="preserve"> (Stalin, Lenin, Gottwald) a tím i propagace kultu osobnosti</w:t>
      </w:r>
      <w:r w:rsidR="00A7119A">
        <w:t>.</w:t>
      </w:r>
    </w:p>
    <w:p w:rsidR="00B17989" w:rsidRPr="00A7119A" w:rsidRDefault="00B17989" w:rsidP="00A7119A">
      <w:pPr>
        <w:pStyle w:val="Odstavecseseznamem"/>
        <w:numPr>
          <w:ilvl w:val="0"/>
          <w:numId w:val="7"/>
        </w:numPr>
        <w:spacing w:after="0"/>
        <w:ind w:left="360"/>
      </w:pPr>
      <w:r w:rsidRPr="00A7119A">
        <w:t>Zobrazování pracovníků</w:t>
      </w:r>
      <w:r w:rsidR="00CA3EC9" w:rsidRPr="00A7119A">
        <w:t xml:space="preserve"> (zejména manuální</w:t>
      </w:r>
      <w:r w:rsidRPr="00A7119A">
        <w:t>ch, tj. dělníků a rolníků</w:t>
      </w:r>
      <w:r w:rsidR="00CA3EC9" w:rsidRPr="00A7119A">
        <w:t xml:space="preserve">), </w:t>
      </w:r>
      <w:r w:rsidRPr="00A7119A">
        <w:t>a tzv. hrdinů</w:t>
      </w:r>
      <w:r w:rsidR="00CA3EC9" w:rsidRPr="00A7119A">
        <w:t xml:space="preserve"> socialistické práce. </w:t>
      </w:r>
    </w:p>
    <w:p w:rsidR="00B17989" w:rsidRPr="00A7119A" w:rsidRDefault="00B17989" w:rsidP="00A7119A">
      <w:pPr>
        <w:pStyle w:val="Odstavecseseznamem"/>
        <w:numPr>
          <w:ilvl w:val="0"/>
          <w:numId w:val="7"/>
        </w:numPr>
        <w:spacing w:after="0"/>
        <w:ind w:left="360"/>
      </w:pPr>
      <w:r w:rsidRPr="00A7119A">
        <w:t xml:space="preserve">Časté </w:t>
      </w:r>
      <w:r w:rsidR="00CA3EC9" w:rsidRPr="00A7119A">
        <w:t>používání symbolů a klišé (ozubená kola, k</w:t>
      </w:r>
      <w:r w:rsidR="00A7119A">
        <w:t>ladiva, kosy, siluety továren).</w:t>
      </w:r>
    </w:p>
    <w:p w:rsidR="00A7119A" w:rsidRPr="00A7119A" w:rsidRDefault="00A7119A" w:rsidP="00A7119A">
      <w:pPr>
        <w:pStyle w:val="Odstavecseseznamem"/>
        <w:numPr>
          <w:ilvl w:val="0"/>
          <w:numId w:val="7"/>
        </w:numPr>
        <w:spacing w:after="0"/>
        <w:ind w:left="360"/>
      </w:pPr>
      <w:r>
        <w:t>O</w:t>
      </w:r>
      <w:r w:rsidR="00CA3EC9" w:rsidRPr="00A7119A">
        <w:t xml:space="preserve">soby </w:t>
      </w:r>
      <w:r w:rsidR="00B17989" w:rsidRPr="00A7119A">
        <w:t xml:space="preserve">byly </w:t>
      </w:r>
      <w:r w:rsidR="00CA3EC9" w:rsidRPr="00A7119A">
        <w:t>zobrazovány bez individuálního vnitřního prožitku, esteticky většinou popisné.</w:t>
      </w:r>
      <w:r w:rsidR="00972766" w:rsidRPr="00A7119A">
        <w:t xml:space="preserve"> </w:t>
      </w:r>
    </w:p>
    <w:p w:rsidR="00A7119A" w:rsidRPr="00A7119A" w:rsidRDefault="00A7119A" w:rsidP="00A7119A">
      <w:pPr>
        <w:pStyle w:val="Odstavecseseznamem"/>
        <w:numPr>
          <w:ilvl w:val="0"/>
          <w:numId w:val="7"/>
        </w:numPr>
        <w:spacing w:after="0"/>
        <w:ind w:left="360"/>
      </w:pPr>
      <w:r w:rsidRPr="00A7119A">
        <w:t>Přirozená tvořivost výtvarných umělců byla omezena jak danými tématy</w:t>
      </w:r>
      <w:r>
        <w:t>,</w:t>
      </w:r>
      <w:r w:rsidRPr="00A7119A">
        <w:t xml:space="preserve"> tak i způsobem zpracování.</w:t>
      </w:r>
    </w:p>
    <w:p w:rsidR="00A7119A" w:rsidRPr="00A7119A" w:rsidRDefault="00A7119A" w:rsidP="00A7119A">
      <w:pPr>
        <w:pStyle w:val="Odstavecseseznamem"/>
        <w:numPr>
          <w:ilvl w:val="0"/>
          <w:numId w:val="7"/>
        </w:numPr>
        <w:spacing w:after="0"/>
        <w:ind w:left="360"/>
      </w:pPr>
      <w:r w:rsidRPr="00A7119A">
        <w:t>Každý výtvarný umělec byl přinucen tvořit díla popisující boj dělnické třídy a úspěchy dosažené pod vedením milované komunistické strany</w:t>
      </w:r>
      <w:r>
        <w:t>.</w:t>
      </w:r>
    </w:p>
    <w:p w:rsidR="00A7119A" w:rsidRPr="00A7119A" w:rsidRDefault="00A7119A" w:rsidP="00A7119A">
      <w:pPr>
        <w:pStyle w:val="Odstavecseseznamem"/>
        <w:numPr>
          <w:ilvl w:val="0"/>
          <w:numId w:val="7"/>
        </w:numPr>
        <w:spacing w:after="0"/>
        <w:ind w:left="360"/>
      </w:pPr>
      <w:r w:rsidRPr="00A7119A">
        <w:t>Výsledkem bylo často povrchově realistické umění, s nízkou uměleckou hodnotou.</w:t>
      </w:r>
    </w:p>
    <w:p w:rsidR="00CA3EC9" w:rsidRPr="00A7119A" w:rsidRDefault="00972766" w:rsidP="00A7119A">
      <w:pPr>
        <w:pStyle w:val="Odstavecseseznamem"/>
        <w:numPr>
          <w:ilvl w:val="0"/>
          <w:numId w:val="7"/>
        </w:numPr>
        <w:spacing w:after="0"/>
        <w:ind w:left="360"/>
      </w:pPr>
      <w:r w:rsidRPr="00A7119A">
        <w:t>Součástí socialistického r</w:t>
      </w:r>
      <w:r w:rsidR="00A7119A" w:rsidRPr="00A7119A">
        <w:t xml:space="preserve">ealismu byla </w:t>
      </w:r>
      <w:r w:rsidRPr="00A7119A">
        <w:t>tvrdá cenzura všech ostatních uměleck</w:t>
      </w:r>
      <w:r w:rsidR="00A7119A">
        <w:t>ých a myšlenkových vlivů.</w:t>
      </w:r>
      <w:r w:rsidRPr="00A7119A">
        <w:rPr>
          <w:rStyle w:val="Znakapoznpodarou"/>
        </w:rPr>
        <w:footnoteReference w:id="49"/>
      </w:r>
    </w:p>
    <w:bookmarkEnd w:id="42"/>
    <w:p w:rsidR="00B17989" w:rsidRDefault="00B17989" w:rsidP="00972766">
      <w:pPr>
        <w:spacing w:after="0"/>
        <w:ind w:firstLine="709"/>
      </w:pPr>
    </w:p>
    <w:p w:rsidR="00A34620" w:rsidRDefault="00B17989" w:rsidP="00A34620">
      <w:pPr>
        <w:ind w:firstLine="709"/>
      </w:pPr>
      <w:r w:rsidRPr="00B17989">
        <w:t xml:space="preserve">Socialistický realismus byl prosazován z Moskvy předním marxistickým ideologem Andrejem </w:t>
      </w:r>
      <w:r w:rsidR="00F10DB5">
        <w:t xml:space="preserve">Alexandrovičem </w:t>
      </w:r>
      <w:r w:rsidRPr="00B17989">
        <w:t>Ždanovem</w:t>
      </w:r>
      <w:r w:rsidR="00F10DB5">
        <w:t xml:space="preserve"> (26. února</w:t>
      </w:r>
      <w:r w:rsidR="00D700F8">
        <w:t xml:space="preserve"> 1896–</w:t>
      </w:r>
      <w:r w:rsidR="00F10DB5">
        <w:t>31. srpna</w:t>
      </w:r>
      <w:r w:rsidR="00536963">
        <w:t xml:space="preserve"> 1948</w:t>
      </w:r>
      <w:r w:rsidR="00F10DB5">
        <w:t>).</w:t>
      </w:r>
      <w:r w:rsidR="00F43817">
        <w:rPr>
          <w:rStyle w:val="Znakapoznpodarou"/>
        </w:rPr>
        <w:footnoteReference w:id="50"/>
      </w:r>
      <w:r w:rsidR="00F10DB5">
        <w:t xml:space="preserve"> </w:t>
      </w:r>
      <w:r w:rsidR="00A7119A">
        <w:t xml:space="preserve">Prosazování socialistického realismu bylo činěno agresivní a bojovou formou. Pro ilustraci přinášíme jeden Ždanovův citát o ruské literatuře: </w:t>
      </w:r>
      <w:r w:rsidR="00A7119A" w:rsidRPr="004F24FE">
        <w:rPr>
          <w:i/>
        </w:rPr>
        <w:t>„Celá naše ruská re</w:t>
      </w:r>
      <w:r w:rsidR="00D700F8">
        <w:rPr>
          <w:i/>
        </w:rPr>
        <w:t>volučně–</w:t>
      </w:r>
      <w:r w:rsidR="00A7119A" w:rsidRPr="004F24FE">
        <w:rPr>
          <w:i/>
        </w:rPr>
        <w:t xml:space="preserve">demokratická </w:t>
      </w:r>
      <w:r w:rsidR="00A7119A" w:rsidRPr="004F24FE">
        <w:rPr>
          <w:i/>
        </w:rPr>
        <w:lastRenderedPageBreak/>
        <w:t xml:space="preserve">publicistika je prodchnutá smrtelnou nenávistí k carskému </w:t>
      </w:r>
      <w:r w:rsidR="004F24FE" w:rsidRPr="004F24FE">
        <w:rPr>
          <w:i/>
        </w:rPr>
        <w:t>zřízení a protknutá ušlechtilým cílem bojovat za nejbližší zájmy lidu, jeho vzdělání, kulturu, za jeho vysvobození z </w:t>
      </w:r>
      <w:proofErr w:type="gramStart"/>
      <w:r w:rsidR="004F24FE" w:rsidRPr="004F24FE">
        <w:rPr>
          <w:i/>
        </w:rPr>
        <w:t>okov</w:t>
      </w:r>
      <w:proofErr w:type="gramEnd"/>
      <w:r w:rsidR="004F24FE" w:rsidRPr="004F24FE">
        <w:rPr>
          <w:i/>
        </w:rPr>
        <w:t xml:space="preserve"> carského režimu. Bojové umění, b</w:t>
      </w:r>
      <w:r w:rsidR="00536963">
        <w:rPr>
          <w:i/>
        </w:rPr>
        <w:t xml:space="preserve">ojující za nejlepší ideály lidu – </w:t>
      </w:r>
      <w:r w:rsidR="004F24FE" w:rsidRPr="004F24FE">
        <w:rPr>
          <w:i/>
        </w:rPr>
        <w:t>tak si představovali umění velcí představitelé rusk</w:t>
      </w:r>
      <w:r w:rsidR="00D700F8">
        <w:rPr>
          <w:i/>
        </w:rPr>
        <w:t xml:space="preserve">é literatury. </w:t>
      </w:r>
      <w:proofErr w:type="spellStart"/>
      <w:r w:rsidR="00D700F8">
        <w:rPr>
          <w:i/>
        </w:rPr>
        <w:t>Černyševski</w:t>
      </w:r>
      <w:proofErr w:type="spellEnd"/>
      <w:r w:rsidR="00D700F8">
        <w:rPr>
          <w:i/>
        </w:rPr>
        <w:t xml:space="preserve"> </w:t>
      </w:r>
      <w:r w:rsidR="00D700F8">
        <w:rPr>
          <w:i/>
          <w:lang w:val="en-US"/>
        </w:rPr>
        <w:t>[</w:t>
      </w:r>
      <w:r w:rsidR="00D700F8">
        <w:rPr>
          <w:i/>
        </w:rPr>
        <w:t>…]</w:t>
      </w:r>
      <w:r w:rsidR="00536963">
        <w:rPr>
          <w:i/>
        </w:rPr>
        <w:t xml:space="preserve"> z </w:t>
      </w:r>
      <w:r w:rsidR="004F24FE" w:rsidRPr="004F24FE">
        <w:rPr>
          <w:i/>
        </w:rPr>
        <w:t>jehož díla jako hovořil Lenin „vál duch třídního boje“ učil, že úlohou umění je vedle poznávání života i úloha naučit lid správně hodnotit jednotlivé společenské jevy.“</w:t>
      </w:r>
      <w:r w:rsidR="004F24FE" w:rsidRPr="00D700F8">
        <w:rPr>
          <w:rStyle w:val="Znakapoznpodarou"/>
        </w:rPr>
        <w:footnoteReference w:id="51"/>
      </w:r>
      <w:r w:rsidR="001E48A8">
        <w:rPr>
          <w:i/>
        </w:rPr>
        <w:t xml:space="preserve"> </w:t>
      </w:r>
      <w:r w:rsidR="001E48A8" w:rsidRPr="001E48A8">
        <w:t xml:space="preserve">Podle Ždanova měl autor vzhledem ke své služebné roli vůči vítězné pokrokové třídě pracujících povinnost vytvářet díla optimistická, která by působila výchovně na své diváky, </w:t>
      </w:r>
      <w:r w:rsidR="001E48A8">
        <w:t>která by zachycovala skutečnos</w:t>
      </w:r>
      <w:r w:rsidR="001E48A8" w:rsidRPr="001E48A8">
        <w:t xml:space="preserve">t v </w:t>
      </w:r>
      <w:r w:rsidR="001E48A8">
        <w:t>„revolučním vývoji“ v duchu revo</w:t>
      </w:r>
      <w:r w:rsidR="001E48A8" w:rsidRPr="001E48A8">
        <w:t>luční romantiky a která by se vyznačovala t</w:t>
      </w:r>
      <w:r w:rsidR="001E48A8">
        <w:t>řídním charakterem.</w:t>
      </w:r>
      <w:r w:rsidR="001E48A8">
        <w:rPr>
          <w:rStyle w:val="Znakapoznpodarou"/>
        </w:rPr>
        <w:footnoteReference w:id="52"/>
      </w:r>
      <w:r w:rsidR="00A34620">
        <w:t xml:space="preserve"> Ždanovy vývody o socialistickém umění se staly směrodatné</w:t>
      </w:r>
      <w:r w:rsidR="00A34620" w:rsidRPr="00A34620">
        <w:t xml:space="preserve"> pro české výtvarné umění padesátých let. </w:t>
      </w:r>
      <w:r w:rsidR="00A34620">
        <w:t>Jak uvádí Petišková, z</w:t>
      </w:r>
      <w:r w:rsidR="00A34620" w:rsidRPr="00A34620">
        <w:t>a závaznou ji pro české umělce tvořící metodou socialistického realismu vyhlásil ministr informací Václav Kopecký na IX. sjezdu KSČ v roce 1949.</w:t>
      </w:r>
      <w:r w:rsidR="00A34620">
        <w:rPr>
          <w:rStyle w:val="Znakapoznpodarou"/>
        </w:rPr>
        <w:footnoteReference w:id="53"/>
      </w:r>
    </w:p>
    <w:p w:rsidR="00B94599" w:rsidRDefault="00FC724F" w:rsidP="0045799F">
      <w:pPr>
        <w:spacing w:after="0"/>
        <w:ind w:firstLine="709"/>
      </w:pPr>
      <w:r>
        <w:t xml:space="preserve">Socialistický realismus lze vymezit i jako </w:t>
      </w:r>
      <w:r w:rsidR="00A66CEF">
        <w:t xml:space="preserve">realistický směr, </w:t>
      </w:r>
      <w:r w:rsidRPr="00FC724F">
        <w:t>který má poukazovat na úspěchy vládnoucího režimu v reálném životě lidí</w:t>
      </w:r>
      <w:r>
        <w:t>.</w:t>
      </w:r>
      <w:r>
        <w:rPr>
          <w:rStyle w:val="Znakapoznpodarou"/>
        </w:rPr>
        <w:footnoteReference w:id="54"/>
      </w:r>
      <w:r>
        <w:t xml:space="preserve"> </w:t>
      </w:r>
      <w:r w:rsidR="0045799F" w:rsidRPr="0045799F">
        <w:t xml:space="preserve">I. S. </w:t>
      </w:r>
      <w:proofErr w:type="spellStart"/>
      <w:r w:rsidR="0045799F" w:rsidRPr="0045799F">
        <w:t>Braginskij</w:t>
      </w:r>
      <w:proofErr w:type="spellEnd"/>
      <w:r w:rsidR="0045799F" w:rsidRPr="0045799F">
        <w:t xml:space="preserve"> ve svém vystoupení </w:t>
      </w:r>
      <w:r w:rsidR="0045799F">
        <w:t xml:space="preserve">na konferenci věnované </w:t>
      </w:r>
      <w:r w:rsidR="0045799F" w:rsidRPr="0045799F">
        <w:t>problémům socialistického realismu uváděl, že je nesprávné zužovat socialistický realismus na uměleckou metodu, tj. na soubor uměleckých zobrazovacích prostředků, na uměleckou formu</w:t>
      </w:r>
      <w:r w:rsidR="0045799F">
        <w:t>.</w:t>
      </w:r>
      <w:r w:rsidR="0045799F">
        <w:rPr>
          <w:rStyle w:val="Znakapoznpodarou"/>
        </w:rPr>
        <w:footnoteReference w:id="55"/>
      </w:r>
      <w:r w:rsidR="0045799F">
        <w:t xml:space="preserve"> </w:t>
      </w:r>
      <w:r>
        <w:t>Z tohoto důvodu byl p</w:t>
      </w:r>
      <w:r w:rsidR="00B94599" w:rsidRPr="00B94599">
        <w:t xml:space="preserve">o vzoru </w:t>
      </w:r>
      <w:r>
        <w:t>sovětské kultury (</w:t>
      </w:r>
      <w:r w:rsidR="00B94599">
        <w:t>po roce 1948</w:t>
      </w:r>
      <w:r>
        <w:t>)</w:t>
      </w:r>
      <w:r w:rsidR="00B94599">
        <w:t xml:space="preserve"> kladen důraz </w:t>
      </w:r>
      <w:r w:rsidR="00B94599" w:rsidRPr="00B94599">
        <w:t>na m</w:t>
      </w:r>
      <w:r w:rsidR="00B94599">
        <w:t xml:space="preserve">onumentální tvorbu, od níž se očekával i výchovná vliv na diváka. </w:t>
      </w:r>
      <w:r w:rsidR="0045799F">
        <w:t xml:space="preserve"> </w:t>
      </w:r>
      <w:r w:rsidR="00B94599" w:rsidRPr="00B94599">
        <w:t>Ideolog</w:t>
      </w:r>
      <w:r w:rsidR="00B94599">
        <w:t xml:space="preserve">ická díla pro veřejné prostory českých, moravských i slovenských měst </w:t>
      </w:r>
      <w:r w:rsidR="00B94599" w:rsidRPr="00B94599">
        <w:t>měla být vytvářena</w:t>
      </w:r>
      <w:r w:rsidR="00B94599">
        <w:t xml:space="preserve"> tak, </w:t>
      </w:r>
      <w:r w:rsidR="00B94599" w:rsidRPr="00B94599">
        <w:t xml:space="preserve">aby vydržela dlouhá staletí. </w:t>
      </w:r>
      <w:r w:rsidR="00B94599">
        <w:t xml:space="preserve">Důraz se kladl na drahé a kvalitní materiály, které měly </w:t>
      </w:r>
      <w:r w:rsidR="00C470C5">
        <w:t>tuto trvanlivost zajistit</w:t>
      </w:r>
      <w:r w:rsidR="00B94599" w:rsidRPr="00B94599">
        <w:t>.</w:t>
      </w:r>
      <w:r w:rsidR="00B94599">
        <w:t xml:space="preserve"> Jako příklad monumentální tvorby uvádíme </w:t>
      </w:r>
      <w:r w:rsidR="00481546">
        <w:t>dílo „</w:t>
      </w:r>
      <w:r w:rsidR="00B94599" w:rsidRPr="00C470C5">
        <w:rPr>
          <w:i/>
        </w:rPr>
        <w:t>Díkůvzdání Josifu Vissarionovičovi Stalinovi československým lidem</w:t>
      </w:r>
      <w:r w:rsidR="00481546">
        <w:t>“</w:t>
      </w:r>
      <w:r w:rsidR="00B94599" w:rsidRPr="00B94599">
        <w:t xml:space="preserve">, který provedl v roce 1951 autorský kolektiv malířů Jan </w:t>
      </w:r>
      <w:proofErr w:type="spellStart"/>
      <w:r w:rsidR="00B94599" w:rsidRPr="00B94599">
        <w:t>Čumpelík</w:t>
      </w:r>
      <w:proofErr w:type="spellEnd"/>
      <w:r w:rsidR="00B94599" w:rsidRPr="00B94599">
        <w:t>, Alena Čermáková a Jaromír Schoř. Obraz vysoký osm metrů vznikl na objednávku ministerstva zemědělství jako předpokládaná součást expozice československého pavilonu na zemědělské výstavě v Moskvě.</w:t>
      </w:r>
      <w:r w:rsidR="00B94599">
        <w:rPr>
          <w:rStyle w:val="Znakapoznpodarou"/>
        </w:rPr>
        <w:footnoteReference w:id="56"/>
      </w:r>
    </w:p>
    <w:p w:rsidR="00493DF4" w:rsidRDefault="00481546" w:rsidP="00A34620">
      <w:pPr>
        <w:spacing w:after="0"/>
        <w:ind w:firstLine="709"/>
        <w:rPr>
          <w:i/>
        </w:rPr>
      </w:pPr>
      <w:r>
        <w:t>Dalším charakteristickým znakem socialistického realismu bylo ideologické zobrazování dějin</w:t>
      </w:r>
      <w:r w:rsidR="001F7FF3">
        <w:t>, které</w:t>
      </w:r>
      <w:r w:rsidR="000A3DBA">
        <w:t xml:space="preserve"> </w:t>
      </w:r>
      <w:r w:rsidRPr="00481546">
        <w:t>zdůrazňoval</w:t>
      </w:r>
      <w:r w:rsidR="001F7FF3">
        <w:t>o</w:t>
      </w:r>
      <w:r w:rsidRPr="00481546">
        <w:t xml:space="preserve"> především etapu husitských válek, jako pravzor odboje lidu vůči vrchnosti a církvi, která se pak stala širokým únikovým tématem pro řadu</w:t>
      </w:r>
      <w:r>
        <w:t xml:space="preserve"> výtvarných umělců. </w:t>
      </w:r>
      <w:r w:rsidR="000A3DBA">
        <w:t xml:space="preserve">Nedílnou součástí historických témat socialistického realismu bylo </w:t>
      </w:r>
      <w:r w:rsidR="000A3DBA">
        <w:lastRenderedPageBreak/>
        <w:t>osvobození Československa sovětskou armádou, s čímž úzce souviselo téma nastolo</w:t>
      </w:r>
      <w:r w:rsidR="00493DF4">
        <w:t>vání socialistické společnosti; čeští umělci byli hluboce dotčeni II. světovou válkou, a proto ve svých dílech vyjadřovali jak odhodlání k boji, tak radost z osvobození. Tomu nasvědčují obrazy Václava Menčíka „</w:t>
      </w:r>
      <w:r w:rsidR="00493DF4" w:rsidRPr="00C470C5">
        <w:rPr>
          <w:i/>
        </w:rPr>
        <w:t>Barikáda 5. 5. 1945</w:t>
      </w:r>
      <w:r w:rsidR="008211DA">
        <w:rPr>
          <w:i/>
        </w:rPr>
        <w:t>,</w:t>
      </w:r>
      <w:r w:rsidR="008211DA">
        <w:t>“</w:t>
      </w:r>
      <w:r w:rsidR="00493DF4">
        <w:t xml:space="preserve"> Lva Šimáka „</w:t>
      </w:r>
      <w:r w:rsidR="00493DF4" w:rsidRPr="00C470C5">
        <w:rPr>
          <w:i/>
        </w:rPr>
        <w:t>Vítání Rudé armády</w:t>
      </w:r>
      <w:r w:rsidR="008211DA">
        <w:rPr>
          <w:i/>
        </w:rPr>
        <w:t>,</w:t>
      </w:r>
      <w:r w:rsidR="008211DA">
        <w:t xml:space="preserve">“ </w:t>
      </w:r>
      <w:r w:rsidR="00493DF4">
        <w:t>Karla Součka „</w:t>
      </w:r>
      <w:r w:rsidR="00493DF4" w:rsidRPr="00C470C5">
        <w:rPr>
          <w:i/>
        </w:rPr>
        <w:t>9. květen 1945</w:t>
      </w:r>
      <w:r w:rsidR="008211DA">
        <w:rPr>
          <w:i/>
        </w:rPr>
        <w:t>,</w:t>
      </w:r>
      <w:r w:rsidR="008211DA">
        <w:t>“</w:t>
      </w:r>
      <w:r w:rsidR="00493DF4">
        <w:t xml:space="preserve"> Otakara Nejedlého „</w:t>
      </w:r>
      <w:r w:rsidR="00493DF4" w:rsidRPr="00C470C5">
        <w:rPr>
          <w:i/>
        </w:rPr>
        <w:t>Praha v květnu 1945</w:t>
      </w:r>
      <w:r w:rsidR="008211DA">
        <w:rPr>
          <w:i/>
        </w:rPr>
        <w:t>,</w:t>
      </w:r>
      <w:r w:rsidR="008211DA">
        <w:t>“</w:t>
      </w:r>
      <w:r w:rsidR="00493DF4">
        <w:t xml:space="preserve"> apod.</w:t>
      </w:r>
      <w:r w:rsidR="00493DF4">
        <w:rPr>
          <w:rStyle w:val="Znakapoznpodarou"/>
        </w:rPr>
        <w:footnoteReference w:id="57"/>
      </w:r>
      <w:r w:rsidR="00493DF4">
        <w:t xml:space="preserve">  </w:t>
      </w:r>
      <w:r w:rsidR="000A3DBA">
        <w:t xml:space="preserve">Aby tato díla měla správnou hodnotu nejen po stránce tematické, ale i po stránce výrazové a umělecké, bylo nutné se vypořádat s </w:t>
      </w:r>
      <w:r w:rsidR="00493DF4">
        <w:t xml:space="preserve">„úpadkovými“ směry kapitalistické společnosti a využívat postupů socialistického realismu: </w:t>
      </w:r>
      <w:r w:rsidR="00493DF4" w:rsidRPr="00493DF4">
        <w:rPr>
          <w:i/>
        </w:rPr>
        <w:t>„</w:t>
      </w:r>
      <w:r w:rsidR="000A3DBA" w:rsidRPr="00493DF4">
        <w:rPr>
          <w:i/>
        </w:rPr>
        <w:t>Československá výtvarná tvorba měla jasný program po obsahové stránce — chtěla znázornit převratnou skutečnost i možnosti dalších perspektiv komunistické společnosti, nenacházela však souběžně novou výtvarnou výrazovou formu, tu teprve hledala. Proto mnozí pokrokoví umělci používali výrazových prostředků jim vlastních a zažitých, jako byl impresionismus, expresionismus apod., a na principu těchto uměleckých směrů</w:t>
      </w:r>
      <w:r w:rsidR="00493DF4" w:rsidRPr="00493DF4">
        <w:rPr>
          <w:i/>
        </w:rPr>
        <w:t xml:space="preserve"> ztvárňovali témata své doby… Českoslovenští umělci, až dosud silně ovlivnění pařížskou školou, se jednak od tohoto vlivu oprošťovali, jednak se začali hlouběji zajímat o ruské a sovětské výtvarné umění, které až do osvobození v roce 1945 nebylo u nás příliš známé</w:t>
      </w:r>
      <w:proofErr w:type="gramStart"/>
      <w:r w:rsidR="002B0817">
        <w:rPr>
          <w:i/>
        </w:rPr>
        <w:t>…..</w:t>
      </w:r>
      <w:proofErr w:type="gramEnd"/>
      <w:r w:rsidR="002B0817" w:rsidRPr="002B0817">
        <w:t xml:space="preserve"> </w:t>
      </w:r>
      <w:r w:rsidR="002B0817" w:rsidRPr="002B0817">
        <w:rPr>
          <w:i/>
        </w:rPr>
        <w:t xml:space="preserve">Realismus, který si naši umělci zvolili za svůj výrazový prostředek, umožňuje umělcům nejen co nejhlubší poznání skutečnosti, ale také </w:t>
      </w:r>
      <w:proofErr w:type="spellStart"/>
      <w:r w:rsidR="002B0817" w:rsidRPr="002B0817">
        <w:rPr>
          <w:i/>
        </w:rPr>
        <w:t>ideí</w:t>
      </w:r>
      <w:proofErr w:type="spellEnd"/>
      <w:r w:rsidR="002B0817" w:rsidRPr="002B0817">
        <w:rPr>
          <w:i/>
        </w:rPr>
        <w:t xml:space="preserve"> a citů. Současně se stává srozumitelným co nejširším vrstvám našeho obyvatelstva</w:t>
      </w:r>
      <w:r w:rsidR="002B0817" w:rsidRPr="004C1FBF">
        <w:t>.</w:t>
      </w:r>
      <w:r w:rsidR="00493DF4" w:rsidRPr="00493DF4">
        <w:rPr>
          <w:i/>
        </w:rPr>
        <w:t>“</w:t>
      </w:r>
      <w:r w:rsidR="00493DF4">
        <w:rPr>
          <w:rStyle w:val="Znakapoznpodarou"/>
          <w:i/>
        </w:rPr>
        <w:footnoteReference w:id="58"/>
      </w:r>
      <w:r w:rsidR="00493DF4" w:rsidRPr="00493DF4">
        <w:t xml:space="preserve"> Mezi tvůrce </w:t>
      </w:r>
      <w:r w:rsidR="002B0817">
        <w:t xml:space="preserve">této </w:t>
      </w:r>
      <w:r w:rsidR="00493DF4" w:rsidRPr="00493DF4">
        <w:t>formy</w:t>
      </w:r>
      <w:r w:rsidR="00493DF4">
        <w:t>,</w:t>
      </w:r>
      <w:r w:rsidR="00493DF4" w:rsidRPr="00493DF4">
        <w:t xml:space="preserve"> odpovídající svému revolučnímu obsahu</w:t>
      </w:r>
      <w:r w:rsidR="00493DF4">
        <w:t>, patří např. obrazy Josefa Brože „</w:t>
      </w:r>
      <w:r w:rsidR="00493DF4" w:rsidRPr="00C470C5">
        <w:rPr>
          <w:i/>
        </w:rPr>
        <w:t>Osvobození</w:t>
      </w:r>
      <w:r w:rsidR="00493DF4" w:rsidRPr="00493DF4">
        <w:t>“, „</w:t>
      </w:r>
      <w:r w:rsidR="00493DF4" w:rsidRPr="00C470C5">
        <w:rPr>
          <w:i/>
        </w:rPr>
        <w:t>Únor 1948</w:t>
      </w:r>
      <w:r w:rsidR="008211DA">
        <w:rPr>
          <w:i/>
        </w:rPr>
        <w:t>,</w:t>
      </w:r>
      <w:r w:rsidR="008211DA">
        <w:t>“</w:t>
      </w:r>
      <w:r w:rsidR="00493DF4" w:rsidRPr="00493DF4">
        <w:t xml:space="preserve"> „</w:t>
      </w:r>
      <w:r w:rsidR="00D700F8">
        <w:rPr>
          <w:i/>
        </w:rPr>
        <w:t>Ku</w:t>
      </w:r>
      <w:r w:rsidR="00493DF4" w:rsidRPr="00C470C5">
        <w:rPr>
          <w:i/>
        </w:rPr>
        <w:t>předu levá</w:t>
      </w:r>
      <w:r w:rsidR="008211DA">
        <w:rPr>
          <w:i/>
        </w:rPr>
        <w:t>,</w:t>
      </w:r>
      <w:r w:rsidR="008211DA">
        <w:t>“</w:t>
      </w:r>
      <w:r w:rsidR="00493DF4" w:rsidRPr="00493DF4">
        <w:t xml:space="preserve"> „</w:t>
      </w:r>
      <w:r w:rsidR="00493DF4" w:rsidRPr="00C470C5">
        <w:rPr>
          <w:i/>
        </w:rPr>
        <w:t>5. květen 1945</w:t>
      </w:r>
      <w:r w:rsidR="008211DA">
        <w:rPr>
          <w:i/>
        </w:rPr>
        <w:t>,</w:t>
      </w:r>
      <w:r w:rsidR="008211DA">
        <w:t>“</w:t>
      </w:r>
      <w:r w:rsidR="00493DF4" w:rsidRPr="00493DF4">
        <w:t xml:space="preserve"> „</w:t>
      </w:r>
      <w:r w:rsidR="00493DF4" w:rsidRPr="00C470C5">
        <w:rPr>
          <w:i/>
        </w:rPr>
        <w:t>Nová vesnice</w:t>
      </w:r>
      <w:r w:rsidR="00493DF4" w:rsidRPr="00493DF4">
        <w:t>“ a další</w:t>
      </w:r>
      <w:r w:rsidR="00493DF4" w:rsidRPr="00493DF4">
        <w:rPr>
          <w:i/>
        </w:rPr>
        <w:t>.</w:t>
      </w:r>
    </w:p>
    <w:p w:rsidR="004C1FBF" w:rsidRPr="00915145" w:rsidRDefault="00CE4469" w:rsidP="00915145">
      <w:pPr>
        <w:spacing w:after="0"/>
        <w:ind w:firstLine="709"/>
      </w:pPr>
      <w:r w:rsidRPr="00CE4469">
        <w:t xml:space="preserve">Dalším z charakteristických znaků socialistického umění </w:t>
      </w:r>
      <w:r>
        <w:t>bylo zdůrazňování vlasti, vlastního národa</w:t>
      </w:r>
      <w:r w:rsidR="00957277">
        <w:t xml:space="preserve"> a pokrokovosti </w:t>
      </w:r>
      <w:r>
        <w:t xml:space="preserve">a naopak pranýřování západního kosmopolitního umění. M. Lamač v komparativní recenzi výstav </w:t>
      </w:r>
      <w:r w:rsidRPr="00117F11">
        <w:rPr>
          <w:i/>
        </w:rPr>
        <w:t>Umění a odboj</w:t>
      </w:r>
      <w:r>
        <w:t xml:space="preserve"> (pořádané ve Vídni u příležitosti setkání bojovníků proti faš</w:t>
      </w:r>
      <w:r w:rsidR="007A392B">
        <w:t xml:space="preserve">ismu v roce 1954) a benátského </w:t>
      </w:r>
      <w:proofErr w:type="spellStart"/>
      <w:r w:rsidR="007A392B">
        <w:t>B</w:t>
      </w:r>
      <w:r>
        <w:t>iennale</w:t>
      </w:r>
      <w:proofErr w:type="spellEnd"/>
      <w:r>
        <w:t xml:space="preserve"> stál pevně na pozici socialistické ideologie: </w:t>
      </w:r>
      <w:r w:rsidR="00957277">
        <w:t>„</w:t>
      </w:r>
      <w:proofErr w:type="spellStart"/>
      <w:r w:rsidR="00957277" w:rsidRPr="00957277">
        <w:rPr>
          <w:i/>
        </w:rPr>
        <w:t>Biennale</w:t>
      </w:r>
      <w:proofErr w:type="spellEnd"/>
      <w:r w:rsidR="00957277" w:rsidRPr="00957277">
        <w:rPr>
          <w:i/>
        </w:rPr>
        <w:t xml:space="preserve"> je sice počtem velkolepou přehlídkou světového umění, ale nás dnes nezajímají křeče úpadku, které již dávno zachvátily převážnou část západní výtvarné kultury. Kombinace abstrakce a surrealismu, ovládající soudobou západní malbu, je ostatně natolik kosmopolitní, že u většiny malířů ani neposkytuje možnost rozlišovat jejich národní charakter, beztak považovaný za přežitek. Výstava ״ Umění a odboj“ měla poněkud jiný charakter. Především proto, že většina vystavujících umělců patřila k lidem pokrokově politicky orientovaným a že dobrá polovina z nich se zúčastnila díly alespoň relativně realistickými </w:t>
      </w:r>
      <w:r w:rsidR="00957277" w:rsidRPr="00957277">
        <w:rPr>
          <w:i/>
        </w:rPr>
        <w:lastRenderedPageBreak/>
        <w:t>(vzhledem k ostatním produkci západního světa)</w:t>
      </w:r>
      <w:r w:rsidR="00957277">
        <w:rPr>
          <w:i/>
        </w:rPr>
        <w:t>.“</w:t>
      </w:r>
      <w:r w:rsidR="00957277">
        <w:rPr>
          <w:rStyle w:val="Znakapoznpodarou"/>
          <w:i/>
        </w:rPr>
        <w:footnoteReference w:id="59"/>
      </w:r>
      <w:r w:rsidR="00957277">
        <w:t xml:space="preserve"> Vidíme zde „adorování“ formy socialistického realismu oproti jiným výrazovým prostředkům. </w:t>
      </w:r>
    </w:p>
    <w:p w:rsidR="00DC4B74" w:rsidRPr="00DC4B74" w:rsidRDefault="00DC4B74" w:rsidP="00DC4B74">
      <w:r>
        <w:t xml:space="preserve">                              </w:t>
      </w:r>
      <w:r>
        <w:rPr>
          <w:noProof/>
          <w:lang w:val="en-US" w:eastAsia="en-US"/>
        </w:rPr>
        <w:drawing>
          <wp:inline distT="0" distB="0" distL="0" distR="0">
            <wp:extent cx="2692217" cy="3089745"/>
            <wp:effectExtent l="0" t="0" r="0" b="0"/>
            <wp:docPr id="3" name="Obrázek 3" descr="C:\Users\Yanna\Desktop\UPOL\Čes. malířství a sochařství 20.st\12.Soc. realismus T\Jan Čumpelík, Na úsvitu únorového dne, 1950, sbor.ZnameníZvěrokru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a\Desktop\UPOL\Čes. malířství a sochařství 20.st\12.Soc. realismus T\Jan Čumpelík, Na úsvitu únorového dne, 1950, sbor.ZnameníZvěrokruh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357" cy="3088758"/>
                    </a:xfrm>
                    <a:prstGeom prst="rect">
                      <a:avLst/>
                    </a:prstGeom>
                    <a:noFill/>
                    <a:ln>
                      <a:noFill/>
                    </a:ln>
                  </pic:spPr>
                </pic:pic>
              </a:graphicData>
            </a:graphic>
          </wp:inline>
        </w:drawing>
      </w:r>
    </w:p>
    <w:p w:rsidR="000A3DBA" w:rsidRPr="004C1FBF" w:rsidRDefault="00915145" w:rsidP="00493DF4">
      <w:pPr>
        <w:spacing w:after="0"/>
        <w:ind w:firstLine="709"/>
        <w:rPr>
          <w:sz w:val="20"/>
          <w:szCs w:val="20"/>
        </w:rPr>
      </w:pPr>
      <w:r w:rsidRPr="00915145">
        <w:rPr>
          <w:b/>
          <w:sz w:val="20"/>
          <w:szCs w:val="20"/>
        </w:rPr>
        <w:t>[1]</w:t>
      </w:r>
      <w:r>
        <w:rPr>
          <w:sz w:val="20"/>
          <w:szCs w:val="20"/>
        </w:rPr>
        <w:t xml:space="preserve"> </w:t>
      </w:r>
      <w:r w:rsidRPr="00915145">
        <w:t xml:space="preserve">Jan </w:t>
      </w:r>
      <w:proofErr w:type="spellStart"/>
      <w:r w:rsidRPr="00915145">
        <w:t>Čumpelík</w:t>
      </w:r>
      <w:proofErr w:type="spellEnd"/>
      <w:r w:rsidRPr="00915145">
        <w:t>,</w:t>
      </w:r>
      <w:r w:rsidRPr="00DC4B74">
        <w:rPr>
          <w:i/>
        </w:rPr>
        <w:t xml:space="preserve"> </w:t>
      </w:r>
      <w:r w:rsidRPr="00915145">
        <w:rPr>
          <w:i/>
        </w:rPr>
        <w:t>Na úsvitu únorového dne</w:t>
      </w:r>
      <w:r>
        <w:rPr>
          <w:i/>
        </w:rPr>
        <w:t xml:space="preserve">, </w:t>
      </w:r>
      <w:r w:rsidRPr="00915145">
        <w:t>1950</w:t>
      </w:r>
      <w:r>
        <w:rPr>
          <w:i/>
        </w:rPr>
        <w:t>.</w:t>
      </w:r>
    </w:p>
    <w:p w:rsidR="00493DF4" w:rsidRDefault="00493DF4" w:rsidP="00481546">
      <w:pPr>
        <w:spacing w:after="0"/>
        <w:ind w:firstLine="709"/>
      </w:pPr>
    </w:p>
    <w:p w:rsidR="002B0817" w:rsidRDefault="004C1FBF" w:rsidP="002B0817">
      <w:pPr>
        <w:ind w:firstLine="709"/>
      </w:pPr>
      <w:r w:rsidRPr="00A27F0D">
        <w:t>Jako ukázku so</w:t>
      </w:r>
      <w:r w:rsidR="00117F11" w:rsidRPr="00A27F0D">
        <w:t>cialistického realismu předkládám</w:t>
      </w:r>
      <w:r w:rsidRPr="00A27F0D">
        <w:t xml:space="preserve"> reprodukci výše zmíněného obrazu </w:t>
      </w:r>
      <w:r w:rsidR="00DC4B74" w:rsidRPr="00A27F0D">
        <w:t xml:space="preserve">Jana </w:t>
      </w:r>
      <w:proofErr w:type="spellStart"/>
      <w:r w:rsidR="00DC4B74" w:rsidRPr="00A27F0D">
        <w:t>Čumpelíka</w:t>
      </w:r>
      <w:proofErr w:type="spellEnd"/>
      <w:r w:rsidR="00DC4B74" w:rsidRPr="00A27F0D">
        <w:t xml:space="preserve">, </w:t>
      </w:r>
      <w:r w:rsidR="00A27F0D" w:rsidRPr="00A27F0D">
        <w:rPr>
          <w:i/>
        </w:rPr>
        <w:t xml:space="preserve">Na úsvitu únorového dne </w:t>
      </w:r>
      <w:r w:rsidR="00DC4B74" w:rsidRPr="00A27F0D">
        <w:t>(1950).</w:t>
      </w:r>
    </w:p>
    <w:p w:rsidR="008E50B1" w:rsidRDefault="00DC4B74" w:rsidP="00293C14">
      <w:pPr>
        <w:ind w:firstLine="709"/>
      </w:pPr>
      <w:r>
        <w:t>Výše je uvedeno</w:t>
      </w:r>
      <w:r w:rsidR="008E50B1">
        <w:t xml:space="preserve">, že za „leitmotiv“ socialistického realismu lze považovat zobrazování pracujícího lidu. </w:t>
      </w:r>
      <w:r w:rsidR="00C15178">
        <w:t xml:space="preserve"> </w:t>
      </w:r>
      <w:r w:rsidR="00A27F0D">
        <w:t>Svědčí o tom m</w:t>
      </w:r>
      <w:r w:rsidR="00E83757">
        <w:t>j</w:t>
      </w:r>
      <w:r w:rsidR="00A27F0D">
        <w:t xml:space="preserve">. </w:t>
      </w:r>
      <w:r w:rsidR="00E83757">
        <w:t>i slova národního umělce profesora Karla Pokorného v zahajovacím projevu sjezdu Ústředního svazu československých výtvarných umělců z roku 1956: „</w:t>
      </w:r>
      <w:r w:rsidR="00D700F8">
        <w:rPr>
          <w:i/>
        </w:rPr>
        <w:t xml:space="preserve">Posláním ÚK </w:t>
      </w:r>
      <w:r w:rsidR="00E83757" w:rsidRPr="00E83757">
        <w:rPr>
          <w:i/>
        </w:rPr>
        <w:t xml:space="preserve">ČSVU </w:t>
      </w:r>
      <w:r w:rsidR="00D700F8">
        <w:rPr>
          <w:i/>
        </w:rPr>
        <w:t xml:space="preserve"> </w:t>
      </w:r>
      <w:r w:rsidR="00D700F8">
        <w:rPr>
          <w:i/>
          <w:lang w:val="en-US"/>
        </w:rPr>
        <w:t>[</w:t>
      </w:r>
      <w:r w:rsidR="00D700F8">
        <w:rPr>
          <w:i/>
        </w:rPr>
        <w:t xml:space="preserve">….] </w:t>
      </w:r>
      <w:r w:rsidR="00E83757" w:rsidRPr="00E83757">
        <w:rPr>
          <w:i/>
        </w:rPr>
        <w:t>tvůrčí program, který se opírá o rozhodnutí všech českých a slovenských výtvarných umělců sloužit svou tvorbou lidu, jeho velikému tvořivému úsilí a budovatelské práci při výstavbě nového společenského řádu. Výrazem této vůle je snaha o tvorbu v duchu zásad socialistického realismu jako základní metody československého umění, jak to zdůraznil IX sjezd Komunistické strany Československa.“</w:t>
      </w:r>
      <w:r w:rsidR="00E83757">
        <w:rPr>
          <w:rStyle w:val="Znakapoznpodarou"/>
          <w:i/>
        </w:rPr>
        <w:footnoteReference w:id="60"/>
      </w:r>
      <w:r w:rsidR="00AE4E24">
        <w:rPr>
          <w:i/>
        </w:rPr>
        <w:t xml:space="preserve"> </w:t>
      </w:r>
      <w:r w:rsidR="00AE4E24" w:rsidRPr="00AE4E24">
        <w:t>Služba „tvorbou lidu“</w:t>
      </w:r>
      <w:r w:rsidR="00AE4E24">
        <w:t xml:space="preserve"> měla být podle teoretiků umění zakotvena do marxistické estetiky a marxistické kritiky, tzn. kritiky vědecké a o vědu se opírající, s přesně vymezenou oblastí bádání.</w:t>
      </w:r>
      <w:r w:rsidR="00293C14">
        <w:rPr>
          <w:rStyle w:val="Znakapoznpodarou"/>
        </w:rPr>
        <w:footnoteReference w:id="61"/>
      </w:r>
      <w:r w:rsidR="00293C14">
        <w:t xml:space="preserve"> </w:t>
      </w:r>
      <w:r w:rsidR="00D700F8">
        <w:t>Uvádím</w:t>
      </w:r>
      <w:r w:rsidR="008E50B1">
        <w:t xml:space="preserve"> několik příkladů </w:t>
      </w:r>
      <w:r w:rsidR="008E50B1">
        <w:lastRenderedPageBreak/>
        <w:t>děl</w:t>
      </w:r>
      <w:r w:rsidR="00E83757">
        <w:t xml:space="preserve"> zobrazujících pracující lid</w:t>
      </w:r>
      <w:r w:rsidR="008E50B1">
        <w:t xml:space="preserve">, které jsou součástí sbírky nadace </w:t>
      </w:r>
      <w:proofErr w:type="spellStart"/>
      <w:r w:rsidR="008E50B1" w:rsidRPr="008211DA">
        <w:rPr>
          <w:i/>
        </w:rPr>
        <w:t>Elutheria</w:t>
      </w:r>
      <w:proofErr w:type="spellEnd"/>
      <w:r w:rsidR="008E50B1">
        <w:t xml:space="preserve">. </w:t>
      </w:r>
      <w:r w:rsidR="004447C0">
        <w:t>Horník na obraze Viléma Wünsche vyzařuje</w:t>
      </w:r>
      <w:r w:rsidR="008E50B1" w:rsidRPr="008E50B1">
        <w:t xml:space="preserve"> ideály a hrdost pracujícího člověka, výraz jeho obličeje vyvolává dojem přek</w:t>
      </w:r>
      <w:r w:rsidR="004447C0">
        <w:t xml:space="preserve">onaných obtíží a současně </w:t>
      </w:r>
      <w:r w:rsidR="008E50B1" w:rsidRPr="008E50B1">
        <w:t>vůli účastnit se budování nového modelu života.</w:t>
      </w:r>
      <w:r w:rsidR="004447C0">
        <w:t xml:space="preserve"> Vlastimil </w:t>
      </w:r>
      <w:proofErr w:type="spellStart"/>
      <w:r w:rsidR="004447C0">
        <w:t>Košvant</w:t>
      </w:r>
      <w:proofErr w:type="spellEnd"/>
      <w:r w:rsidR="004447C0">
        <w:t xml:space="preserve"> zobrazil v díle Budiž světlo elektromontéra konajícího</w:t>
      </w:r>
      <w:r w:rsidR="004447C0" w:rsidRPr="004447C0">
        <w:t xml:space="preserve"> svoji práci.</w:t>
      </w:r>
      <w:r w:rsidR="004447C0">
        <w:t xml:space="preserve"> Na obraze s havíři Oldřicha Lasáka </w:t>
      </w:r>
      <w:r w:rsidR="004447C0" w:rsidRPr="004447C0">
        <w:t>jsou haví</w:t>
      </w:r>
      <w:r w:rsidR="004447C0">
        <w:t>ři</w:t>
      </w:r>
      <w:r w:rsidR="004447C0" w:rsidRPr="004447C0">
        <w:t xml:space="preserve"> vyobrazeni jako bojovníci. Jeden havíř otáčí pohled směre</w:t>
      </w:r>
      <w:r w:rsidR="00AC2EC4">
        <w:t>m</w:t>
      </w:r>
      <w:r w:rsidR="004447C0" w:rsidRPr="004447C0">
        <w:t xml:space="preserve"> ven v úmyslu připomenout tomu, kdo pozoruje výjev, že pracují na budoucnosti pro ty, kdo přijdou po nich</w:t>
      </w:r>
      <w:r w:rsidR="004447C0" w:rsidRPr="004447C0">
        <w:rPr>
          <w:i/>
        </w:rPr>
        <w:t>.</w:t>
      </w:r>
      <w:r w:rsidR="004447C0" w:rsidRPr="004447C0">
        <w:t xml:space="preserve"> Portrét Boženy Živné, kladenské havíř</w:t>
      </w:r>
      <w:r w:rsidR="004447C0">
        <w:t>ky Vincence Živného zobrazuje silnou, hrdou, těžce pracující ženu.</w:t>
      </w:r>
      <w:r w:rsidR="004447C0">
        <w:rPr>
          <w:rStyle w:val="Znakapoznpodarou"/>
          <w:i/>
        </w:rPr>
        <w:footnoteReference w:id="62"/>
      </w:r>
    </w:p>
    <w:p w:rsidR="001E48A8" w:rsidRDefault="00172396" w:rsidP="00172396">
      <w:pPr>
        <w:pStyle w:val="Nadpis3"/>
      </w:pPr>
      <w:bookmarkStart w:id="48" w:name="_Toc481603158"/>
      <w:r>
        <w:t xml:space="preserve">Organizační dimenze </w:t>
      </w:r>
      <w:r w:rsidR="000A3DBA">
        <w:t>socialistického realismu</w:t>
      </w:r>
      <w:bookmarkEnd w:id="48"/>
      <w:r w:rsidR="000A3DBA">
        <w:t xml:space="preserve"> </w:t>
      </w:r>
    </w:p>
    <w:p w:rsidR="00E10F3D" w:rsidRDefault="001E48A8" w:rsidP="00E10F3D">
      <w:pPr>
        <w:ind w:firstLine="709"/>
      </w:pPr>
      <w:r>
        <w:t>Z hlediska praktické realizace výstav došlo v roce 1948 k podstatným změnám: a) centralizaci obchodu s uměním, b) založení uměleckých svazů</w:t>
      </w:r>
      <w:r w:rsidRPr="001E48A8">
        <w:t>, které sloužily k zajištění produkce socialisticko</w:t>
      </w:r>
      <w:r>
        <w:t>-</w:t>
      </w:r>
      <w:r w:rsidRPr="001E48A8">
        <w:t xml:space="preserve">realistických děl a zároveň ke kontrole umělecké obce. Každý autor, pokud chtěl vykonávat svou profesi, se musel stát členem svazu. </w:t>
      </w:r>
      <w:r w:rsidR="00007475">
        <w:t xml:space="preserve">Členství ve svazu pak bylo </w:t>
      </w:r>
      <w:r w:rsidR="00007475" w:rsidRPr="00007475">
        <w:t xml:space="preserve">podmíněno pravidelnou účastí </w:t>
      </w:r>
      <w:r w:rsidR="00007475">
        <w:t xml:space="preserve">na oficiálních státních výtvarných výstavách. </w:t>
      </w:r>
      <w:r w:rsidRPr="001E48A8">
        <w:t>Umělecké spolky byly zakázány a autoři se směli sdružovat po</w:t>
      </w:r>
      <w:r>
        <w:t>uze v místní svazové organizaci (srov. výše, uvolnění v druhé polovině 60. let)</w:t>
      </w:r>
      <w:r w:rsidR="00007475">
        <w:t>.</w:t>
      </w:r>
      <w:r w:rsidR="008A5885">
        <w:t xml:space="preserve"> Na prvním všeobecném sjezdu výtvarných umělců s účastí sovětských umělců v roce 1957 bylo podle Formánka zřetelně deklarováno, že umělci jsou naprosto rozhodnuti ani v nejmenším neslevovat ze zásadního požadavku ideovosti a stranickosti umění.</w:t>
      </w:r>
      <w:r w:rsidR="00D26114">
        <w:rPr>
          <w:rStyle w:val="Znakapoznpodarou"/>
        </w:rPr>
        <w:footnoteReference w:id="63"/>
      </w:r>
      <w:r w:rsidR="008A5885">
        <w:t xml:space="preserve"> </w:t>
      </w:r>
      <w:r w:rsidR="00B04509">
        <w:t xml:space="preserve">Nic jiného jim ani nezbývalo, neboť výtvarní umělci byli finančně zcela závislí na státu, respektive na umělecké komisi Českého fondu výtvarných umělců. Tato instituce považovala rozdělování finančních prostředků (až dvě třetiny honorářů vyplácených na výtvarné umění procházely tímto fondem) za nástroj k tomu, </w:t>
      </w:r>
      <w:r w:rsidR="00B04509" w:rsidRPr="00B04509">
        <w:t>aby seskupil umělce na hlavních úsecích kulturní fronty a soustředil jejich pozornost k ne</w:t>
      </w:r>
      <w:r w:rsidR="00B04509">
        <w:t xml:space="preserve">jdůležitějším otázkám a zápasům tak, aby se orientovali na </w:t>
      </w:r>
      <w:r w:rsidR="00B04509" w:rsidRPr="00B04509">
        <w:t>řešen</w:t>
      </w:r>
      <w:r w:rsidR="00B04509">
        <w:t xml:space="preserve">í problémů </w:t>
      </w:r>
      <w:r w:rsidR="00E10F3D" w:rsidRPr="00E10F3D">
        <w:rPr>
          <w:i/>
        </w:rPr>
        <w:t>„</w:t>
      </w:r>
      <w:r w:rsidR="00B04509" w:rsidRPr="00E10F3D">
        <w:rPr>
          <w:i/>
        </w:rPr>
        <w:t>vyplývajících z hlavního úkolu dovršení kulturní revoluce</w:t>
      </w:r>
      <w:r w:rsidR="00E10F3D" w:rsidRPr="00E10F3D">
        <w:rPr>
          <w:i/>
        </w:rPr>
        <w:t>.“</w:t>
      </w:r>
      <w:r w:rsidR="00E10F3D">
        <w:rPr>
          <w:rStyle w:val="Znakapoznpodarou"/>
          <w:i/>
        </w:rPr>
        <w:footnoteReference w:id="64"/>
      </w:r>
    </w:p>
    <w:p w:rsidR="008A5885" w:rsidRDefault="000A3DBA" w:rsidP="00E10F3D">
      <w:pPr>
        <w:ind w:firstLine="709"/>
      </w:pPr>
      <w:r w:rsidRPr="004F24FE">
        <w:t>Jak bylo naznačeno výše</w:t>
      </w:r>
      <w:r>
        <w:t xml:space="preserve">, směr socialistického realismu se v československém výtvarném umění začal naplno prosazovat po komunistickém puči z února 1948. Avšak již v době těsně poválečné se v souladu s Košickým vládním programem, který vymezoval zásady rozvoje státu včetně kulturní oblasti a na jehož formulaci se zásadně podílelo </w:t>
      </w:r>
      <w:r>
        <w:lastRenderedPageBreak/>
        <w:t xml:space="preserve">Revoluční odborové hnutí (ROH), se do umění dostávaly prvky socialistického realismu. ROH se například velkou měrou zasadilo o pořádání výstavy Člověk a práce, která se konala v Praze v roce 1946. </w:t>
      </w:r>
      <w:r w:rsidRPr="00D56D0A">
        <w:t xml:space="preserve">Komise pro výběr a ocenění děl </w:t>
      </w:r>
      <w:r>
        <w:t xml:space="preserve">se skládala ze zástupce odborů, </w:t>
      </w:r>
      <w:r w:rsidRPr="00D56D0A">
        <w:t>tehdejšího vedoucího výtvarného oddělení Františka Dol</w:t>
      </w:r>
      <w:r>
        <w:t>ežala, jednoho z pozdějších nej</w:t>
      </w:r>
      <w:r w:rsidRPr="00D56D0A">
        <w:t>tvrdších zastánců a propagátorů stalinského socialistického realismu ve výtvarném</w:t>
      </w:r>
      <w:r>
        <w:t xml:space="preserve"> umění.</w:t>
      </w:r>
      <w:r>
        <w:rPr>
          <w:rStyle w:val="Znakapoznpodarou"/>
        </w:rPr>
        <w:footnoteReference w:id="65"/>
      </w:r>
      <w:r>
        <w:t xml:space="preserve"> První prezentace děl sovětského socialistického realismu proběhla v Praze v roce 1947 v podobě výstavy </w:t>
      </w:r>
      <w:r w:rsidRPr="001E48A8">
        <w:t>Obrazy národních umělců</w:t>
      </w:r>
      <w:r>
        <w:t xml:space="preserve"> Sovětského svazu, konané na Slovanském ostrově. Výstava prezentovala díla </w:t>
      </w:r>
      <w:r w:rsidRPr="007935D7">
        <w:t xml:space="preserve">Alexandra a Sergeje </w:t>
      </w:r>
      <w:proofErr w:type="spellStart"/>
      <w:r w:rsidRPr="007935D7">
        <w:t>Gerasimových</w:t>
      </w:r>
      <w:proofErr w:type="spellEnd"/>
      <w:r w:rsidRPr="007935D7">
        <w:t xml:space="preserve">, Alexandra </w:t>
      </w:r>
      <w:proofErr w:type="spellStart"/>
      <w:r w:rsidRPr="007935D7">
        <w:t>Dejnekya</w:t>
      </w:r>
      <w:proofErr w:type="spellEnd"/>
      <w:r w:rsidRPr="007935D7">
        <w:t xml:space="preserve"> </w:t>
      </w:r>
      <w:r>
        <w:t xml:space="preserve">a Arkadije </w:t>
      </w:r>
      <w:proofErr w:type="spellStart"/>
      <w:r>
        <w:t>Plastova</w:t>
      </w:r>
      <w:proofErr w:type="spellEnd"/>
      <w:r w:rsidRPr="007935D7">
        <w:t xml:space="preserve"> </w:t>
      </w:r>
      <w:r w:rsidRPr="007935D7">
        <w:rPr>
          <w:i/>
        </w:rPr>
        <w:t>„jejíž carský, reprezentativní charakter českou uměleckou obec šokoval. Rozvinula se bouřlivá diskuse v denících i odborném tisku, kde teoretici i umělci vyjadřovali nesouhlas s tím, aby se takto pojatý akademismus zaměňoval za socialistický realismus.“</w:t>
      </w:r>
      <w:r>
        <w:rPr>
          <w:rStyle w:val="Znakapoznpodarou"/>
          <w:i/>
        </w:rPr>
        <w:footnoteReference w:id="66"/>
      </w:r>
      <w:r w:rsidRPr="007935D7">
        <w:t xml:space="preserve">Jak je patrné z obrazu A. </w:t>
      </w:r>
      <w:proofErr w:type="spellStart"/>
      <w:r w:rsidRPr="007935D7">
        <w:t>Plastova</w:t>
      </w:r>
      <w:proofErr w:type="spellEnd"/>
      <w:r w:rsidRPr="007935D7">
        <w:t xml:space="preserve"> </w:t>
      </w:r>
      <w:r>
        <w:t>„</w:t>
      </w:r>
      <w:proofErr w:type="spellStart"/>
      <w:r w:rsidRPr="008A4E11">
        <w:rPr>
          <w:i/>
        </w:rPr>
        <w:t>Portrait</w:t>
      </w:r>
      <w:proofErr w:type="spellEnd"/>
      <w:r w:rsidRPr="008A4E11">
        <w:rPr>
          <w:i/>
        </w:rPr>
        <w:t xml:space="preserve"> </w:t>
      </w:r>
      <w:proofErr w:type="spellStart"/>
      <w:r w:rsidRPr="008A4E11">
        <w:rPr>
          <w:i/>
        </w:rPr>
        <w:t>of</w:t>
      </w:r>
      <w:proofErr w:type="spellEnd"/>
      <w:r w:rsidRPr="008A4E11">
        <w:rPr>
          <w:i/>
        </w:rPr>
        <w:t xml:space="preserve"> a man </w:t>
      </w:r>
      <w:proofErr w:type="spellStart"/>
      <w:r w:rsidRPr="008A4E11">
        <w:rPr>
          <w:i/>
        </w:rPr>
        <w:t>called</w:t>
      </w:r>
      <w:proofErr w:type="spellEnd"/>
      <w:r w:rsidRPr="008A4E11">
        <w:rPr>
          <w:i/>
        </w:rPr>
        <w:t xml:space="preserve"> </w:t>
      </w:r>
      <w:proofErr w:type="spellStart"/>
      <w:r w:rsidRPr="008A4E11">
        <w:rPr>
          <w:i/>
        </w:rPr>
        <w:t>Meshova</w:t>
      </w:r>
      <w:proofErr w:type="spellEnd"/>
      <w:r>
        <w:t>“</w:t>
      </w:r>
      <w:r>
        <w:rPr>
          <w:rStyle w:val="Znakapoznpodarou"/>
        </w:rPr>
        <w:footnoteReference w:id="67"/>
      </w:r>
      <w:r w:rsidRPr="007935D7">
        <w:t>,</w:t>
      </w:r>
      <w:r>
        <w:t xml:space="preserve"> obrazy těchto sovětských umělců nelze považovat za klasický socialistický realismus v chápání, jak byl u nás p</w:t>
      </w:r>
      <w:r w:rsidR="00A34620">
        <w:t>rezentován zejména v 50. letech, nejednalo se tedy o „klasický“ stalinský socialistický realismus padesátých let.  Petišková uvádí, že s</w:t>
      </w:r>
      <w:r w:rsidR="00A34620" w:rsidRPr="00A34620">
        <w:t>ocialistický realismus stalinského typu představuje v našem prostředí pře</w:t>
      </w:r>
      <w:r w:rsidR="00A34620">
        <w:t xml:space="preserve">devším mocensky vnucený směr, který se prosadil vlivem sovětských metod. </w:t>
      </w:r>
      <w:r w:rsidR="00A34620" w:rsidRPr="00A34620">
        <w:rPr>
          <w:i/>
        </w:rPr>
        <w:t>„Díla vytvořená v duchu stalinského socialistického realismu ve většině nesou znamení vědomě napodobovaného vzoru bez vlastního uměleckého vkladu a pozoruhodnější realizace jsou spíše výjimkou.“</w:t>
      </w:r>
      <w:r w:rsidR="00A34620">
        <w:rPr>
          <w:rStyle w:val="Znakapoznpodarou"/>
          <w:i/>
        </w:rPr>
        <w:footnoteReference w:id="68"/>
      </w:r>
    </w:p>
    <w:p w:rsidR="00007475" w:rsidRDefault="00007475" w:rsidP="008A5885">
      <w:pPr>
        <w:ind w:firstLine="709"/>
      </w:pPr>
      <w:r>
        <w:t xml:space="preserve">Výběr děl pro velké státní výstavy prezentující socialistický realismus </w:t>
      </w:r>
      <w:r w:rsidR="00110626" w:rsidRPr="00110626">
        <w:t xml:space="preserve">zajišťovala svazová komise, která dohlížela na ideologický </w:t>
      </w:r>
      <w:r>
        <w:t xml:space="preserve">obsah tvorby. Pokud se umělci </w:t>
      </w:r>
      <w:r w:rsidR="00110626" w:rsidRPr="00110626">
        <w:t>nepodařilo projít schvalovacím procesem, hrozila mu ztráta členství,</w:t>
      </w:r>
      <w:r>
        <w:t xml:space="preserve"> což se rovnalo ukončení oficiální výtvarné činnosti. </w:t>
      </w:r>
      <w:r w:rsidR="00110626" w:rsidRPr="00110626">
        <w:t>Socialisticko</w:t>
      </w:r>
      <w:r>
        <w:t>-</w:t>
      </w:r>
      <w:r w:rsidR="00110626" w:rsidRPr="00110626">
        <w:t>realis</w:t>
      </w:r>
      <w:r>
        <w:t>tická díla zajišťoval svaz rovněž prostřednictvím tzv. akčn</w:t>
      </w:r>
      <w:r w:rsidR="00110626" w:rsidRPr="00110626">
        <w:t>ích úkolů, kterých se svazoví umělci museli účastnit.</w:t>
      </w:r>
      <w:r w:rsidR="00D26114">
        <w:rPr>
          <w:rStyle w:val="Znakapoznpodarou"/>
        </w:rPr>
        <w:footnoteReference w:id="69"/>
      </w:r>
      <w:r>
        <w:t xml:space="preserve"> V praxi to vypadalo tak, že malíři (i sochaři) jezdili </w:t>
      </w:r>
      <w:r w:rsidR="00110626" w:rsidRPr="00110626">
        <w:t xml:space="preserve">ztvárňovat budování důležitých hospodářských staveb, zachycovat proces kolektivizace nebo portrétovat vzorné dělníky a horníky. </w:t>
      </w:r>
      <w:r w:rsidR="00B94599">
        <w:rPr>
          <w:rStyle w:val="Znakapoznpodarou"/>
        </w:rPr>
        <w:footnoteReference w:id="70"/>
      </w:r>
    </w:p>
    <w:p w:rsidR="00974096" w:rsidRDefault="00110626" w:rsidP="00007475">
      <w:pPr>
        <w:spacing w:after="0"/>
        <w:ind w:firstLine="709"/>
      </w:pPr>
      <w:r w:rsidRPr="00110626">
        <w:t xml:space="preserve">Důležitým tématem soutěží a akčních úkolů se také stal ideologický výklad československé historie. Jestliže se jednalo o státní zakázku na dílo ve veřejných prostorách, scházela se v ateliéru umělce komise, která </w:t>
      </w:r>
      <w:r w:rsidR="00B94599">
        <w:t xml:space="preserve">se skládala z funkcionářů svazu či přímo z </w:t>
      </w:r>
      <w:r w:rsidRPr="00110626">
        <w:lastRenderedPageBreak/>
        <w:t xml:space="preserve">politických představitelů. </w:t>
      </w:r>
      <w:r w:rsidR="00B94599">
        <w:t xml:space="preserve">Z uvedeného je zřejmé, že realistický socialismus byl v podstatě jakýmsi „státním uměním.“ </w:t>
      </w:r>
      <w:r w:rsidRPr="00110626">
        <w:t>Velkou měrou zajišťovali socialisticko</w:t>
      </w:r>
      <w:r w:rsidR="00007475">
        <w:t>-</w:t>
      </w:r>
      <w:r w:rsidRPr="00110626">
        <w:t>realistickou tvorbu stalinského charakteru výtvarníci, kteří pracovali v Armádním výtvarném studiu. Jejich úkolem bylo především vytvořit novou obrazovou interpretaci vojenských dějin Československa.</w:t>
      </w:r>
      <w:r w:rsidR="00007475">
        <w:rPr>
          <w:rStyle w:val="Znakapoznpodarou"/>
        </w:rPr>
        <w:footnoteReference w:id="71"/>
      </w:r>
    </w:p>
    <w:p w:rsidR="00772C37" w:rsidRDefault="00481546" w:rsidP="00772C37">
      <w:pPr>
        <w:spacing w:after="0"/>
        <w:ind w:firstLine="709"/>
      </w:pPr>
      <w:r>
        <w:t>V nejtvrdší etapě stalinského útlaku lemované roky 1</w:t>
      </w:r>
      <w:r w:rsidR="004447C0">
        <w:t>9</w:t>
      </w:r>
      <w:r>
        <w:t xml:space="preserve">48 až 1952 neexistovala v Československu žádná výstavní činnost vyjma velkých státních mamutích výstav reálného socialismu. </w:t>
      </w:r>
      <w:r w:rsidR="00DF33C4">
        <w:t>Jedna z těchto výstav s názvem „Pracující člověk ve výtvarném umění všech dob“ se konala v Domě umění v Olomouci od 19. listopadu 1949 do 8. ledna 1950. Slova v úvodu ka</w:t>
      </w:r>
      <w:r w:rsidR="00576F67">
        <w:t xml:space="preserve">talogu </w:t>
      </w:r>
      <w:r w:rsidR="00772C37">
        <w:t xml:space="preserve">zřetelně vystihují tematickou orientaci výtvarného uměni socialistického realismu, z tohoto důvodu uvádíme delší </w:t>
      </w:r>
      <w:proofErr w:type="gramStart"/>
      <w:r w:rsidR="00772C37">
        <w:t xml:space="preserve">citaci : </w:t>
      </w:r>
      <w:r w:rsidR="00576F67" w:rsidRPr="00576F67">
        <w:rPr>
          <w:i/>
        </w:rPr>
        <w:t>Slova</w:t>
      </w:r>
      <w:proofErr w:type="gramEnd"/>
      <w:r w:rsidR="00576F67" w:rsidRPr="00576F67">
        <w:rPr>
          <w:i/>
        </w:rPr>
        <w:t xml:space="preserve"> revoluční písně: .... je práce matkou pokroku — by mohla být mottem výstavy,</w:t>
      </w:r>
      <w:r w:rsidR="00772C37">
        <w:rPr>
          <w:i/>
        </w:rPr>
        <w:t>..</w:t>
      </w:r>
      <w:r w:rsidR="00576F67" w:rsidRPr="00576F67">
        <w:rPr>
          <w:i/>
        </w:rPr>
        <w:t>.</w:t>
      </w:r>
      <w:r w:rsidR="00DF33C4" w:rsidRPr="00576F67">
        <w:rPr>
          <w:i/>
        </w:rPr>
        <w:t>Pracující člověk ve výtvarném umění všech dob je oficiální název výstavy, kterou</w:t>
      </w:r>
      <w:r w:rsidR="00576F67" w:rsidRPr="00576F67">
        <w:rPr>
          <w:i/>
        </w:rPr>
        <w:t xml:space="preserve"> </w:t>
      </w:r>
      <w:r w:rsidR="00DF33C4" w:rsidRPr="00576F67">
        <w:rPr>
          <w:i/>
        </w:rPr>
        <w:t xml:space="preserve">se olomoučtí výtvarníci manifestačně přihlašují k nejpokrokovějšímu světovému názoru— marx-leninismu — a k nositelce nejpokrokovějších </w:t>
      </w:r>
      <w:proofErr w:type="spellStart"/>
      <w:r w:rsidR="00DF33C4" w:rsidRPr="00576F67">
        <w:rPr>
          <w:i/>
        </w:rPr>
        <w:t>ideí</w:t>
      </w:r>
      <w:proofErr w:type="spellEnd"/>
      <w:r w:rsidR="00DF33C4" w:rsidRPr="00576F67">
        <w:rPr>
          <w:i/>
        </w:rPr>
        <w:t xml:space="preserve"> nového řádu — dělnické třídě.</w:t>
      </w:r>
      <w:r w:rsidR="00576F67" w:rsidRPr="00576F67">
        <w:rPr>
          <w:i/>
        </w:rPr>
        <w:t xml:space="preserve"> …… Avšak olomoučtí výtvarníci pochopili, že je to dělník a pracující Člověk (sic!), kdo se stává hrdinou naší doby. Opravdovým hrdinou pokojného socialistického budování, osobní obětavostí pro celek bez pokřivené ctižádosti a chorobného osobního </w:t>
      </w:r>
      <w:r w:rsidR="00772C37">
        <w:rPr>
          <w:i/>
        </w:rPr>
        <w:t xml:space="preserve">kultu všech těch </w:t>
      </w:r>
      <w:r w:rsidR="00576F67" w:rsidRPr="00576F67">
        <w:rPr>
          <w:i/>
        </w:rPr>
        <w:t>finančních magnátů a obchodních supů, kterým byl umělec existenčně nucen sloužiti svým uměním. Výstava a pořadatelé mají ctižádost ukázat tohoto nového hrdinu, hrdinu nové socialistické morálky, morálky míru, práce, blahobytu a kulturního rozkvětu pro všechny lidi bez diskriminace třídní, národnostní nebo rasové. A jestliže se výstavě podaří přesvědčiti diváka o tomto novém hrdinství — hrdinství pravém — hrdinství nového socialistického člověka, který dovedl své kladivo stejně obětavě zaměniti za samopal na obranu vlasti, pak splnila svůj úkol.</w:t>
      </w:r>
      <w:r w:rsidR="00772C37">
        <w:rPr>
          <w:i/>
        </w:rPr>
        <w:t>“</w:t>
      </w:r>
      <w:r w:rsidR="00772C37">
        <w:rPr>
          <w:rStyle w:val="Znakapoznpodarou"/>
          <w:i/>
        </w:rPr>
        <w:footnoteReference w:id="72"/>
      </w:r>
      <w:r w:rsidR="00772C37">
        <w:rPr>
          <w:i/>
        </w:rPr>
        <w:t xml:space="preserve"> </w:t>
      </w:r>
      <w:r w:rsidR="00772C37" w:rsidRPr="00772C37">
        <w:t>(blíže viz podkapitola 3.2.1)</w:t>
      </w:r>
    </w:p>
    <w:p w:rsidR="00293C14" w:rsidRDefault="008A4E11" w:rsidP="005A5B00">
      <w:pPr>
        <w:ind w:firstLine="709"/>
      </w:pPr>
      <w:r>
        <w:t>V uvedené</w:t>
      </w:r>
      <w:r w:rsidR="004447C0">
        <w:t xml:space="preserve">m období </w:t>
      </w:r>
      <w:r w:rsidR="00772C37">
        <w:t xml:space="preserve">1948 až 1956 </w:t>
      </w:r>
      <w:r w:rsidR="004447C0">
        <w:t>b</w:t>
      </w:r>
      <w:r w:rsidR="00481546">
        <w:t>yly zrušeny všechny oborové časopisy i noviny.</w:t>
      </w:r>
      <w:r w:rsidR="00481546">
        <w:rPr>
          <w:rStyle w:val="Znakapoznpodarou"/>
        </w:rPr>
        <w:footnoteReference w:id="73"/>
      </w:r>
      <w:r w:rsidR="00481546">
        <w:t xml:space="preserve"> </w:t>
      </w:r>
      <w:r w:rsidR="00C3489F">
        <w:t>Jak bylo nastíněno v předcház</w:t>
      </w:r>
      <w:r>
        <w:t>ející podkapitole, po nástupu Nikity Sergejeviče</w:t>
      </w:r>
      <w:r w:rsidR="00C3489F">
        <w:t xml:space="preserve"> Chruščova do čela sovětského státu a odhalení kultu osobnosti J</w:t>
      </w:r>
      <w:r>
        <w:t>osifa</w:t>
      </w:r>
      <w:r w:rsidR="00C3489F">
        <w:t xml:space="preserve"> V</w:t>
      </w:r>
      <w:r>
        <w:t>issarionoviče</w:t>
      </w:r>
      <w:r w:rsidR="00C3489F">
        <w:t xml:space="preserve"> Stalina došlo k určitému uvolnění ve společnosti, což se projevilo i ve výtvarném umění. Jedním z důsledků byla i skutečnost, že k</w:t>
      </w:r>
      <w:r w:rsidR="00C3489F" w:rsidRPr="00C3489F">
        <w:t xml:space="preserve">romě </w:t>
      </w:r>
      <w:r w:rsidR="00C3489F">
        <w:t xml:space="preserve">uměleckého </w:t>
      </w:r>
      <w:r w:rsidR="00C3489F" w:rsidRPr="00C3489F">
        <w:t xml:space="preserve">svazu byla povolena další umělecká organizace, Fond československých výtvarných umělců, a mohly se znovu zakládat spolky. </w:t>
      </w:r>
      <w:r w:rsidR="001B68E1">
        <w:t xml:space="preserve"> </w:t>
      </w:r>
      <w:r w:rsidR="00293C14">
        <w:t xml:space="preserve">Opatrná kritika zazněla již ze slov D. Šindeláře v úvodním slovu </w:t>
      </w:r>
      <w:r w:rsidR="005A5B00">
        <w:t xml:space="preserve">na Poradě historiků, kritiků a teoretiků </w:t>
      </w:r>
      <w:r w:rsidR="005A5B00">
        <w:lastRenderedPageBreak/>
        <w:t>výtvarného umění, která se konala na zámku v Dobříši v únoru 1955. Autor v souvislosti s vymezením předmětu marxistické estetiky a kritiky delegátům sdělil, že někteří soudruzi dosud nepochopili, že pokusy o stanovení zvláštnosti kritiky a estetiky se zdůrazňováním estetična nemusí nutně znamenat nemarxistický postoj. Tito soudruzi se tak dostávají do rozporu s pravdou</w:t>
      </w:r>
      <w:r w:rsidR="00293C14" w:rsidRPr="00293C14">
        <w:t>,</w:t>
      </w:r>
      <w:r w:rsidR="00293C14" w:rsidRPr="005A5B00">
        <w:rPr>
          <w:i/>
        </w:rPr>
        <w:t xml:space="preserve"> </w:t>
      </w:r>
      <w:r w:rsidR="005A5B00" w:rsidRPr="005A5B00">
        <w:rPr>
          <w:i/>
        </w:rPr>
        <w:t>„</w:t>
      </w:r>
      <w:r w:rsidR="00293C14" w:rsidRPr="005A5B00">
        <w:rPr>
          <w:i/>
        </w:rPr>
        <w:t>a proto se nesmějí pohoršovat, jestliže jejich práce zůstává bez ohlasu a umělce nezajímá.</w:t>
      </w:r>
      <w:r w:rsidR="005A5B00" w:rsidRPr="005A5B00">
        <w:rPr>
          <w:i/>
        </w:rPr>
        <w:t>“</w:t>
      </w:r>
      <w:r w:rsidR="005A5B00">
        <w:rPr>
          <w:rStyle w:val="Znakapoznpodarou"/>
          <w:i/>
        </w:rPr>
        <w:footnoteReference w:id="74"/>
      </w:r>
      <w:r w:rsidR="005A5B00" w:rsidRPr="005A5B00">
        <w:rPr>
          <w:i/>
        </w:rPr>
        <w:t xml:space="preserve"> </w:t>
      </w:r>
      <w:r w:rsidR="005A5B00">
        <w:t xml:space="preserve">Na rok 1955 odvážná slova. </w:t>
      </w:r>
    </w:p>
    <w:p w:rsidR="00293C14" w:rsidRPr="005A5B00" w:rsidRDefault="005A5B00" w:rsidP="005A5B00">
      <w:pPr>
        <w:ind w:firstLine="709"/>
      </w:pPr>
      <w:r>
        <w:t xml:space="preserve">I přes určitý náznak uvolňování však ve výtvarném umění převažovala orientace na sovětský vzor a socialistický realismus. </w:t>
      </w:r>
      <w:r w:rsidR="001B68E1">
        <w:t xml:space="preserve">V roce 1954 se v Jízdárně Pražského hradu uskutečnila výstava </w:t>
      </w:r>
      <w:r w:rsidR="001B68E1" w:rsidRPr="001B68E1">
        <w:t>sovětského výtvarného umění</w:t>
      </w:r>
      <w:r w:rsidR="001B68E1">
        <w:t xml:space="preserve"> a o několik dní později se v moskevské Akademii umění otevřely síně s výstavou československého umění. Na obou výstavách dominovala díla socialistického realismu; </w:t>
      </w:r>
      <w:r w:rsidR="00CE4469">
        <w:t>o</w:t>
      </w:r>
      <w:r w:rsidR="001B68E1">
        <w:t>snovnou linii sovětské ho malířství předsta</w:t>
      </w:r>
      <w:r w:rsidR="00CE4469">
        <w:t xml:space="preserve">vovali na výstavě </w:t>
      </w:r>
      <w:r w:rsidR="001B68E1">
        <w:t>figurální</w:t>
      </w:r>
      <w:r w:rsidR="00CE4469">
        <w:t xml:space="preserve"> komposice (t</w:t>
      </w:r>
      <w:r w:rsidR="001B68E1">
        <w:t>ematické obrazy</w:t>
      </w:r>
      <w:r w:rsidR="00CE4469">
        <w:t>)</w:t>
      </w:r>
      <w:r w:rsidR="001B68E1">
        <w:t>, s náměty ze života</w:t>
      </w:r>
      <w:r w:rsidR="00CE4469">
        <w:t xml:space="preserve"> </w:t>
      </w:r>
      <w:r w:rsidR="001B68E1">
        <w:t>sovětského lidu, z historie ruského národa, z</w:t>
      </w:r>
      <w:r w:rsidR="00CE4469">
        <w:t> </w:t>
      </w:r>
      <w:r w:rsidR="001B68E1">
        <w:t>dějin</w:t>
      </w:r>
      <w:r w:rsidR="00CE4469">
        <w:t xml:space="preserve"> </w:t>
      </w:r>
      <w:r w:rsidR="001B68E1">
        <w:t>revolučních zápasů i z Velké vlastenecké války.</w:t>
      </w:r>
      <w:r w:rsidR="00CE4469">
        <w:rPr>
          <w:rStyle w:val="Znakapoznpodarou"/>
        </w:rPr>
        <w:footnoteReference w:id="75"/>
      </w:r>
      <w:r w:rsidR="00CE4469">
        <w:t xml:space="preserve"> </w:t>
      </w:r>
      <w:r w:rsidR="00C3489F">
        <w:t>Výrazný</w:t>
      </w:r>
      <w:r w:rsidR="00C42C09">
        <w:t>m</w:t>
      </w:r>
      <w:r w:rsidR="00C3489F">
        <w:t xml:space="preserve"> impulz</w:t>
      </w:r>
      <w:r w:rsidR="00C42C09">
        <w:t>em</w:t>
      </w:r>
      <w:r w:rsidR="00C3489F">
        <w:t xml:space="preserve"> k uvolňování „bojové atmosféry“ umění socialistického realismu </w:t>
      </w:r>
      <w:r w:rsidR="00C42C09">
        <w:t xml:space="preserve">přispěl </w:t>
      </w:r>
      <w:r w:rsidR="00C3489F" w:rsidRPr="00C3489F">
        <w:t>úspěch moderního československého umění na světové výstavě v Bruselu na Expu 1958.</w:t>
      </w:r>
      <w:r w:rsidR="00D26114">
        <w:t xml:space="preserve"> Přesto však převažovala nastoupená linie „bojové rétoriky“ socialistického realismu, o čemž svědčí i název výstavy grafických děl z roku 195</w:t>
      </w:r>
      <w:r w:rsidR="00FC66A3">
        <w:t>9</w:t>
      </w:r>
      <w:r w:rsidR="00D26114">
        <w:t xml:space="preserve"> „</w:t>
      </w:r>
      <w:r w:rsidR="00D26114" w:rsidRPr="00C92522">
        <w:rPr>
          <w:i/>
        </w:rPr>
        <w:t>Umění boj</w:t>
      </w:r>
      <w:r w:rsidR="00B04509" w:rsidRPr="00C92522">
        <w:rPr>
          <w:i/>
        </w:rPr>
        <w:t>uj</w:t>
      </w:r>
      <w:r w:rsidR="00D26114" w:rsidRPr="00C92522">
        <w:rPr>
          <w:i/>
        </w:rPr>
        <w:t>ící</w:t>
      </w:r>
      <w:r w:rsidR="00D26114">
        <w:t>.“</w:t>
      </w:r>
      <w:r w:rsidR="00B04509">
        <w:rPr>
          <w:rStyle w:val="Znakapoznpodarou"/>
        </w:rPr>
        <w:footnoteReference w:id="76"/>
      </w:r>
      <w:r w:rsidR="00D26114">
        <w:t xml:space="preserve"> </w:t>
      </w:r>
      <w:r w:rsidR="00FC66A3">
        <w:t xml:space="preserve">I přes název upomínající na temnou dobu 50. let byla v uměleckých kruzích tato výstava vnímána jako „přelomová“. J. Šmíd v roce 1963 v časopise Výtvarné umění o výstavě napsal, že tímto počinem se celá československá kulturní fronta poprvé programově přihlásila </w:t>
      </w:r>
      <w:r w:rsidR="00C15178">
        <w:t xml:space="preserve">k </w:t>
      </w:r>
      <w:r w:rsidR="00C15178" w:rsidRPr="00C15178">
        <w:rPr>
          <w:i/>
        </w:rPr>
        <w:t>„</w:t>
      </w:r>
      <w:r w:rsidR="00FC66A3" w:rsidRPr="00C15178">
        <w:rPr>
          <w:i/>
        </w:rPr>
        <w:t>dědictví meziválečné avantgardy, jejíž význam pro rozvoj umění byl sni</w:t>
      </w:r>
      <w:r w:rsidR="00C15178" w:rsidRPr="00C15178">
        <w:rPr>
          <w:i/>
        </w:rPr>
        <w:t xml:space="preserve">žován </w:t>
      </w:r>
      <w:proofErr w:type="spellStart"/>
      <w:r w:rsidR="00C15178" w:rsidRPr="00C15178">
        <w:rPr>
          <w:i/>
        </w:rPr>
        <w:t>vulga</w:t>
      </w:r>
      <w:r w:rsidR="00FC66A3" w:rsidRPr="00C15178">
        <w:rPr>
          <w:i/>
        </w:rPr>
        <w:t>ristickými</w:t>
      </w:r>
      <w:proofErr w:type="spellEnd"/>
      <w:r w:rsidR="00FC66A3" w:rsidRPr="00C15178">
        <w:rPr>
          <w:i/>
        </w:rPr>
        <w:t xml:space="preserve"> tezemi o formalismu, o buržoazním rozkladu realistické formy. </w:t>
      </w:r>
      <w:proofErr w:type="gramStart"/>
      <w:r w:rsidR="00FC66A3" w:rsidRPr="00C15178">
        <w:rPr>
          <w:i/>
        </w:rPr>
        <w:t>atd.</w:t>
      </w:r>
      <w:proofErr w:type="gramEnd"/>
      <w:r w:rsidR="00C15178">
        <w:rPr>
          <w:i/>
        </w:rPr>
        <w:t>“</w:t>
      </w:r>
      <w:r w:rsidR="00C15178">
        <w:rPr>
          <w:rStyle w:val="Znakapoznpodarou"/>
          <w:i/>
        </w:rPr>
        <w:footnoteReference w:id="77"/>
      </w:r>
      <w:r w:rsidR="00C15178">
        <w:rPr>
          <w:i/>
        </w:rPr>
        <w:t xml:space="preserve"> </w:t>
      </w:r>
      <w:r w:rsidR="00C15178">
        <w:t xml:space="preserve">Avšak i </w:t>
      </w:r>
      <w:r w:rsidR="00C15178" w:rsidRPr="00C15178">
        <w:t xml:space="preserve">v roce </w:t>
      </w:r>
      <w:r w:rsidR="00C15178">
        <w:t>1963 musel</w:t>
      </w:r>
      <w:r w:rsidR="00C15178" w:rsidRPr="00C15178">
        <w:t xml:space="preserve"> autor </w:t>
      </w:r>
      <w:r w:rsidR="00C15178">
        <w:t>kritiku tehdejších poměrů „zabalit“ do ideologického</w:t>
      </w:r>
      <w:r w:rsidR="00C15178" w:rsidRPr="00C15178">
        <w:t xml:space="preserve"> balastu:</w:t>
      </w:r>
      <w:r w:rsidR="00C15178">
        <w:rPr>
          <w:i/>
        </w:rPr>
        <w:t xml:space="preserve"> </w:t>
      </w:r>
      <w:r w:rsidR="00C15178" w:rsidRPr="00C15178">
        <w:rPr>
          <w:i/>
        </w:rPr>
        <w:t>„Tato výstava</w:t>
      </w:r>
      <w:proofErr w:type="gramStart"/>
      <w:r w:rsidR="00C15178" w:rsidRPr="00C15178">
        <w:rPr>
          <w:i/>
        </w:rPr>
        <w:t>….přesvědčivě</w:t>
      </w:r>
      <w:proofErr w:type="gramEnd"/>
      <w:r w:rsidR="00C15178" w:rsidRPr="00C15178">
        <w:rPr>
          <w:i/>
        </w:rPr>
        <w:t xml:space="preserve"> dokázala jednotu avantgardních myšlenek společenských i uměleckých a jejich, úzkou souvislost s ideály Říjnové revoluce a se čtyřicetiletým zápa</w:t>
      </w:r>
      <w:r w:rsidR="00C92522">
        <w:rPr>
          <w:i/>
        </w:rPr>
        <w:t>sem československých komunistů.“</w:t>
      </w:r>
      <w:r w:rsidR="00C15178" w:rsidRPr="00C15178">
        <w:rPr>
          <w:i/>
        </w:rPr>
        <w:t xml:space="preserve"> Výstava doslova politicky i umělecky rehabilitovala umělce sdružené v pražském Devětsilu nebo v bratislavském Davu a dík této události jsme pochopili, že nelze odtrhovat zápas o moderní umění od zápasu o moderní, sociálně spravedlivou společnost.“</w:t>
      </w:r>
      <w:r w:rsidR="00C15178">
        <w:rPr>
          <w:rStyle w:val="Znakapoznpodarou"/>
          <w:i/>
        </w:rPr>
        <w:footnoteReference w:id="78"/>
      </w:r>
      <w:r w:rsidR="00293C14">
        <w:rPr>
          <w:i/>
        </w:rPr>
        <w:t xml:space="preserve"> </w:t>
      </w:r>
    </w:p>
    <w:p w:rsidR="001B68E1" w:rsidRDefault="00C42C09" w:rsidP="00C15178">
      <w:pPr>
        <w:ind w:firstLine="709"/>
      </w:pPr>
      <w:r w:rsidRPr="00C42C09">
        <w:t>Druhou, podstatně delší etapu ideologické kultury v Československu odstartovala v roce 1968 invaze sovětských vojsk. Socialisticko</w:t>
      </w:r>
      <w:r>
        <w:t>-</w:t>
      </w:r>
      <w:r w:rsidRPr="00C42C09">
        <w:t xml:space="preserve">realistické období ideologické kultury </w:t>
      </w:r>
      <w:r w:rsidRPr="00C42C09">
        <w:lastRenderedPageBreak/>
        <w:t>sedmdesátých a osmdesátých let představovalo problematické a těžko obhajitelné navazování na padesátá léta.</w:t>
      </w:r>
      <w:r>
        <w:t xml:space="preserve"> Jak ukážeme ve třetí kapitole, i v této době, tedy v 70. a 80. letech nacházel socialistický realismus ve výtvarné tvorbě své uplatnění. Po několika letech uvolnění vrcholících tzv. pražským jarem, kdy se československé umění </w:t>
      </w:r>
      <w:r w:rsidR="008E50B1">
        <w:t>setkávalo s</w:t>
      </w:r>
      <w:r w:rsidR="00C92522">
        <w:t>e</w:t>
      </w:r>
      <w:r w:rsidR="008E50B1">
        <w:t xml:space="preserve"> západními směry, lze opětovný </w:t>
      </w:r>
      <w:r w:rsidRPr="00C42C09">
        <w:t xml:space="preserve">příklon k estetice socialistického realismu </w:t>
      </w:r>
      <w:r w:rsidR="008E50B1">
        <w:t xml:space="preserve">považovat za velkou míru pokrytectví; oficiální umění bylo v podstatě udržováno jedině přítomností </w:t>
      </w:r>
      <w:r w:rsidRPr="00C42C09">
        <w:t>cizích</w:t>
      </w:r>
      <w:r w:rsidR="008E50B1">
        <w:t xml:space="preserve"> vojsk na československém území a velkou mírou deziluze a často i resignace.</w:t>
      </w:r>
      <w:r w:rsidR="001B68E1">
        <w:t xml:space="preserve"> Rétorika příspěvků ve Výtvarných listech se na počátku 70. let vrátila do „temných“ padesátých let, jak o tom svědčí vymezení poslání v návrhu </w:t>
      </w:r>
      <w:r w:rsidR="001B68E1" w:rsidRPr="001B68E1">
        <w:t>stanov Svazu českých výtvarných umělců</w:t>
      </w:r>
      <w:r w:rsidR="001B68E1">
        <w:t xml:space="preserve">: </w:t>
      </w:r>
      <w:r w:rsidR="001B68E1" w:rsidRPr="001B68E1">
        <w:rPr>
          <w:i/>
        </w:rPr>
        <w:t>„Výtvarné umění se stalo v podmínkách budování socialismu nezastupitelnou ideovou, uměleckou a ekonomickou silou</w:t>
      </w:r>
      <w:r w:rsidR="00C92522">
        <w:rPr>
          <w:i/>
        </w:rPr>
        <w:t>. Podílí se aktivně na formování</w:t>
      </w:r>
      <w:r w:rsidR="001B68E1" w:rsidRPr="001B68E1">
        <w:rPr>
          <w:i/>
        </w:rPr>
        <w:t xml:space="preserve"> nových myšlenkových, estetických a morálních hodnot člověka socialistického společenství a v součinnosti s architekturou, výrobou, výstavbou a ostatními oblastmi společenského a kulturního života spoluvytváří prostředí práce a života.“</w:t>
      </w:r>
      <w:r w:rsidR="001B68E1">
        <w:rPr>
          <w:rStyle w:val="Znakapoznpodarou"/>
          <w:i/>
        </w:rPr>
        <w:footnoteReference w:id="79"/>
      </w:r>
    </w:p>
    <w:p w:rsidR="002B0817" w:rsidRDefault="00C92522" w:rsidP="001B68E1">
      <w:pPr>
        <w:spacing w:after="0"/>
        <w:ind w:firstLine="709"/>
        <w:rPr>
          <w:i/>
        </w:rPr>
      </w:pPr>
      <w:r>
        <w:t>Velkou „oslavou</w:t>
      </w:r>
      <w:r w:rsidR="002B0817">
        <w:t xml:space="preserve">“ socialistického realismu </w:t>
      </w:r>
      <w:r w:rsidR="008C5119">
        <w:t>v normalizačním období byly dvě velké výstavy z roku 1973.  Konaly se současně v květnu až únoru v roce 1973; první s názvem „</w:t>
      </w:r>
      <w:r w:rsidR="008C5119" w:rsidRPr="00C92522">
        <w:rPr>
          <w:i/>
        </w:rPr>
        <w:t>Vítězství lidu</w:t>
      </w:r>
      <w:r w:rsidR="008C5119">
        <w:t>“ v pražském výstavním paláci U Hybernů (autoři: Jaroslav Frič a kolektiv), druhá „</w:t>
      </w:r>
      <w:r w:rsidR="008C5119" w:rsidRPr="00C92522">
        <w:rPr>
          <w:i/>
        </w:rPr>
        <w:t>Umění a socialismus</w:t>
      </w:r>
      <w:r w:rsidR="008C5119">
        <w:t>“ v Jízdárně Pražského hradu (autoři</w:t>
      </w:r>
      <w:r>
        <w:t>:</w:t>
      </w:r>
      <w:r w:rsidR="008C5119">
        <w:t xml:space="preserve"> Josef Semín a kolektiv). </w:t>
      </w:r>
      <w:r w:rsidR="00116CBF">
        <w:t xml:space="preserve">Autoři prvně uvedené výstavy si podle autora doprovodného textu vytyčili náročné cíle, zcela poplatné normalizační době: 1) </w:t>
      </w:r>
      <w:r w:rsidR="00116CBF" w:rsidRPr="00116CBF">
        <w:t>zobrazit moderními komunikačními prostředky výsledek vědeckého poznání Karla Marxe, že „dějiny</w:t>
      </w:r>
      <w:r w:rsidR="00116CBF">
        <w:t xml:space="preserve"> </w:t>
      </w:r>
      <w:r w:rsidR="00116CBF" w:rsidRPr="00116CBF">
        <w:t xml:space="preserve">lidstva jsou dějinami třídních bojů“; </w:t>
      </w:r>
      <w:r w:rsidR="00116CBF">
        <w:t xml:space="preserve">2) </w:t>
      </w:r>
      <w:r w:rsidR="00116CBF" w:rsidRPr="00116CBF">
        <w:t xml:space="preserve">vyložit únor 1948 jako definitivní skoncování s vykořisťovatelskými společenskými vztahy a zařazení naší vlasti do světového společenství socialistických zemí; </w:t>
      </w:r>
      <w:r w:rsidR="00116CBF">
        <w:t xml:space="preserve">3) </w:t>
      </w:r>
      <w:r w:rsidR="00116CBF" w:rsidRPr="00116CBF">
        <w:t>ukázat dějinný smysl Února 1948 a jeho vliv na život, myšlení a jednání nejširších lidových mas;</w:t>
      </w:r>
      <w:r w:rsidR="00116CBF">
        <w:t xml:space="preserve"> 4) </w:t>
      </w:r>
      <w:r w:rsidR="00116CBF" w:rsidRPr="00116CBF">
        <w:t xml:space="preserve">představit Komunistickou stranu Československa jako vůdčí štáb a inspiraci grandiózního revolučního přetváření života československého lidu; </w:t>
      </w:r>
      <w:r w:rsidR="00116CBF">
        <w:t xml:space="preserve">5) </w:t>
      </w:r>
      <w:r w:rsidR="00116CBF" w:rsidRPr="00116CBF">
        <w:t>doložit Velkou říjnovou socialistickou revoluci v SSSR a vítězství sovětského lidu nad fašismem jako nutné dějinné předpokl</w:t>
      </w:r>
      <w:r w:rsidR="00116CBF">
        <w:t xml:space="preserve">ady československého Února 1948. </w:t>
      </w:r>
      <w:r w:rsidR="00116CBF" w:rsidRPr="00116CBF">
        <w:t>Tomuto cíli podřídili tvůrci a organizátoři výstavy i výrazové prostředky.</w:t>
      </w:r>
      <w:r>
        <w:t xml:space="preserve"> Zvolili audiovizuální </w:t>
      </w:r>
      <w:proofErr w:type="gramStart"/>
      <w:r>
        <w:t>metodu</w:t>
      </w:r>
      <w:proofErr w:type="gramEnd"/>
      <w:r>
        <w:t>–</w:t>
      </w:r>
      <w:proofErr w:type="gramStart"/>
      <w:r w:rsidR="00116CBF" w:rsidRPr="00116CBF">
        <w:t>syntézu</w:t>
      </w:r>
      <w:proofErr w:type="gramEnd"/>
      <w:r w:rsidR="00116CBF" w:rsidRPr="00116CBF">
        <w:t xml:space="preserve"> různých uměleckých složek a techni</w:t>
      </w:r>
      <w:r w:rsidR="00116CBF">
        <w:t>k, barev, světla, prostoru, ki</w:t>
      </w:r>
      <w:r w:rsidR="00116CBF" w:rsidRPr="00116CBF">
        <w:t>netiky, zvuku, obrazu, scénografie a reálných exponátů.</w:t>
      </w:r>
      <w:r w:rsidR="00116CBF">
        <w:rPr>
          <w:rStyle w:val="Znakapoznpodarou"/>
        </w:rPr>
        <w:footnoteReference w:id="80"/>
      </w:r>
      <w:r w:rsidR="00116CBF">
        <w:t xml:space="preserve"> Jak dnes víme, minimálně v bodě druhém historické východisko autorů výstavy zcela jistě neplatí. </w:t>
      </w:r>
      <w:r w:rsidR="008C5119">
        <w:t>V</w:t>
      </w:r>
      <w:r w:rsidR="00116CBF">
        <w:t>ýstava „Umění a socialismus“ představila</w:t>
      </w:r>
      <w:r w:rsidR="008C5119">
        <w:t xml:space="preserve"> jakousi „retrospektivu“ československého </w:t>
      </w:r>
      <w:r w:rsidR="008C5119">
        <w:lastRenderedPageBreak/>
        <w:t>socialistického realismu. Jako příklady uvádíme vystavené obrazy „</w:t>
      </w:r>
      <w:r w:rsidR="008C5119" w:rsidRPr="00C92522">
        <w:rPr>
          <w:i/>
        </w:rPr>
        <w:t>Portrét Klementa Gottwalda mluvícího z balkonu Kinského paláce v Únoru 1948</w:t>
      </w:r>
      <w:r w:rsidR="008C5119">
        <w:t>“ (</w:t>
      </w:r>
      <w:r w:rsidR="003C4C51">
        <w:t>Vilém Nowak), „</w:t>
      </w:r>
      <w:r w:rsidR="003C4C51" w:rsidRPr="00C92522">
        <w:rPr>
          <w:i/>
        </w:rPr>
        <w:t>Portrét Julia Fučíka</w:t>
      </w:r>
      <w:r w:rsidR="003C4C51">
        <w:t>“ od Maxe Švabinského, „</w:t>
      </w:r>
      <w:r w:rsidR="003C4C51" w:rsidRPr="00C92522">
        <w:rPr>
          <w:i/>
        </w:rPr>
        <w:t>Vítání Rudé Armády</w:t>
      </w:r>
      <w:r w:rsidR="003C4C51">
        <w:t xml:space="preserve">“ (Lev Šimák), </w:t>
      </w:r>
      <w:r w:rsidR="000562F1">
        <w:t>„</w:t>
      </w:r>
      <w:r w:rsidR="000562F1" w:rsidRPr="00C92522">
        <w:rPr>
          <w:i/>
        </w:rPr>
        <w:t>Úderník Benda</w:t>
      </w:r>
      <w:r>
        <w:rPr>
          <w:i/>
        </w:rPr>
        <w:t>“</w:t>
      </w:r>
      <w:r w:rsidR="000562F1">
        <w:t xml:space="preserve"> a „</w:t>
      </w:r>
      <w:r w:rsidR="000562F1" w:rsidRPr="00C92522">
        <w:rPr>
          <w:i/>
        </w:rPr>
        <w:t>Portrét zasloužilého horníka R. Polocha</w:t>
      </w:r>
      <w:r w:rsidR="000562F1">
        <w:t>“ (Jiří Horník) či „</w:t>
      </w:r>
      <w:r w:rsidR="000562F1" w:rsidRPr="00C92522">
        <w:rPr>
          <w:i/>
        </w:rPr>
        <w:t>Portrét V. I. Lenina</w:t>
      </w:r>
      <w:r w:rsidR="000562F1">
        <w:t>“, kterého Martin Sladký zobrazil</w:t>
      </w:r>
      <w:r w:rsidR="008C6245">
        <w:t>,</w:t>
      </w:r>
      <w:r w:rsidR="000562F1">
        <w:t xml:space="preserve"> jak v zamyšlení přechází Karlův Most s dominantou Hradčan. Tento motiv by měl obyvatele Československa, alespoň podle autorky textu k výstavě M. Kudláčkové, „</w:t>
      </w:r>
      <w:r w:rsidR="000562F1" w:rsidRPr="000562F1">
        <w:rPr>
          <w:i/>
        </w:rPr>
        <w:t>nutit k zamyšlení nad dosaženými výsledky v budování socialismu a v socialistické umělecké tvorbě.</w:t>
      </w:r>
      <w:r w:rsidR="000562F1">
        <w:rPr>
          <w:i/>
        </w:rPr>
        <w:t>“</w:t>
      </w:r>
      <w:r w:rsidR="000562F1" w:rsidRPr="008211DA">
        <w:rPr>
          <w:rStyle w:val="Znakapoznpodarou"/>
          <w:i/>
        </w:rPr>
        <w:footnoteReference w:id="81"/>
      </w:r>
    </w:p>
    <w:p w:rsidR="007B714D" w:rsidRPr="00B10079" w:rsidRDefault="007B714D" w:rsidP="001B68E1">
      <w:pPr>
        <w:spacing w:after="0"/>
        <w:ind w:firstLine="709"/>
      </w:pPr>
      <w:r w:rsidRPr="00B10079">
        <w:t>Socialistický realismus se samozřejmě nevyhnul ani Olomouci, tedy městu, jehož výstavní činnost je předmětem analý</w:t>
      </w:r>
      <w:r w:rsidR="00B10079" w:rsidRPr="00B10079">
        <w:t>z</w:t>
      </w:r>
      <w:r w:rsidRPr="00B10079">
        <w:t xml:space="preserve">y v následující kapitole. </w:t>
      </w:r>
      <w:r w:rsidR="00B10079" w:rsidRPr="00B10079">
        <w:t>Řada cest byla lemována kameny, které připomínaly osvobození Rudou armádou. Vlakovému nádraží vévodilo obrovské sgrafito oslavující budování socialismu.</w:t>
      </w:r>
      <w:r w:rsidR="0011310D">
        <w:rPr>
          <w:rStyle w:val="Znakapoznpodarou"/>
        </w:rPr>
        <w:footnoteReference w:id="82"/>
      </w:r>
      <w:r w:rsidR="00B10079" w:rsidRPr="00B10079">
        <w:t xml:space="preserve"> Orloj na Stalinově náměstí byl proměněn tak, že jeho hlavními motivy se staly práce, folklór a základní životní data ko</w:t>
      </w:r>
      <w:r w:rsidR="00B10079">
        <w:t>munistických pohlavárů. Veřejnému prostranství dominoval</w:t>
      </w:r>
      <w:r w:rsidR="00B10079" w:rsidRPr="00B10079">
        <w:t xml:space="preserve"> Památník osvobození Olomouce Sovětskou armádou, na náměstí Velké říjnové revoluce stanuly pomníky Lenina a Stalina. Všechna tato díla spojovalo </w:t>
      </w:r>
      <w:r w:rsidR="00B10079" w:rsidRPr="00B10079">
        <w:rPr>
          <w:i/>
        </w:rPr>
        <w:t>„hledání nové, společné umělecké formy socialistického realismu.“</w:t>
      </w:r>
      <w:r w:rsidR="00B10079" w:rsidRPr="008211DA">
        <w:rPr>
          <w:rStyle w:val="Znakapoznpodarou"/>
          <w:i/>
        </w:rPr>
        <w:footnoteReference w:id="83"/>
      </w:r>
      <w:r w:rsidR="008211DA">
        <w:rPr>
          <w:i/>
        </w:rPr>
        <w:t xml:space="preserve"> </w:t>
      </w:r>
      <w:r w:rsidR="0011310D" w:rsidRPr="0011310D">
        <w:t xml:space="preserve">Zatloukal v souvislosti se socialistickým realismem v Olomouci </w:t>
      </w:r>
      <w:r w:rsidR="0011310D">
        <w:t>uvádí, že rozšířená představa o tom, že historismus socialistického realismu byl ve střední Evropě implantován více méně násilím sovětskou mocí, je nepřesná; na olomouckém příkladu (zejména orloj) je patrné, že začal být uplatňován již v období před převzetím přímé moci komunisty, tedy ještě v období relativní politické a ideové nezávislosti na Sovětském svazu v letech 1945 až 1947.</w:t>
      </w:r>
      <w:r w:rsidR="0011310D">
        <w:rPr>
          <w:rStyle w:val="Znakapoznpodarou"/>
        </w:rPr>
        <w:footnoteReference w:id="84"/>
      </w:r>
    </w:p>
    <w:p w:rsidR="00666965" w:rsidRDefault="000562F1" w:rsidP="00270A64">
      <w:pPr>
        <w:ind w:firstLine="709"/>
      </w:pPr>
      <w:r w:rsidRPr="00666965">
        <w:t xml:space="preserve">Jak bylo naznačeno výše, výtvarná díla </w:t>
      </w:r>
      <w:r w:rsidR="00666965">
        <w:t xml:space="preserve">socialistického realismu se dočkala výstav i po pádu socialistického zřízení. V roce 2009 bylo v galérii </w:t>
      </w:r>
      <w:r w:rsidR="00666965" w:rsidRPr="00871B91">
        <w:rPr>
          <w:i/>
        </w:rPr>
        <w:t>Mánes</w:t>
      </w:r>
      <w:r w:rsidR="00666965">
        <w:t xml:space="preserve"> vystaveno přibližně devadesát většinou neznámých výtvarných děl, obrazů, plastik, grafik a fotografií ze sbírek Nadačního fondu </w:t>
      </w:r>
      <w:proofErr w:type="spellStart"/>
      <w:r w:rsidR="00666965" w:rsidRPr="00871B91">
        <w:rPr>
          <w:i/>
        </w:rPr>
        <w:t>Eleutheria</w:t>
      </w:r>
      <w:proofErr w:type="spellEnd"/>
      <w:r w:rsidR="00666965">
        <w:t>. Výstava poskytla možnost srovnání různých výše uvedených tematických celků socialistického realismu, např. dělnické hnutí, tovární prostředí, propaganda, vojenský život, pozitivní (tj. politicky uvědomělý) hrdina ad.</w:t>
      </w:r>
      <w:r w:rsidR="00666965">
        <w:rPr>
          <w:rStyle w:val="Znakapoznpodarou"/>
        </w:rPr>
        <w:footnoteReference w:id="85"/>
      </w:r>
      <w:r w:rsidR="00666965">
        <w:t xml:space="preserve"> </w:t>
      </w:r>
      <w:r w:rsidR="00871B91">
        <w:t xml:space="preserve"> O rok </w:t>
      </w:r>
      <w:proofErr w:type="gramStart"/>
      <w:r w:rsidR="00871B91">
        <w:t>později,  v roce</w:t>
      </w:r>
      <w:proofErr w:type="gramEnd"/>
      <w:r w:rsidR="00871B91">
        <w:t xml:space="preserve"> 2010</w:t>
      </w:r>
      <w:r w:rsidR="00C548C1">
        <w:t xml:space="preserve"> uspořádala výstavu zaměřenou na angažované umění v období socialismu </w:t>
      </w:r>
      <w:proofErr w:type="spellStart"/>
      <w:r w:rsidR="00C548C1" w:rsidRPr="00871B91">
        <w:rPr>
          <w:i/>
        </w:rPr>
        <w:t>G</w:t>
      </w:r>
      <w:r w:rsidR="00871B91" w:rsidRPr="00871B91">
        <w:rPr>
          <w:i/>
        </w:rPr>
        <w:t>a</w:t>
      </w:r>
      <w:r w:rsidR="00C548C1" w:rsidRPr="00871B91">
        <w:rPr>
          <w:i/>
        </w:rPr>
        <w:t>larie</w:t>
      </w:r>
      <w:proofErr w:type="spellEnd"/>
      <w:r w:rsidR="00C548C1" w:rsidRPr="00871B91">
        <w:rPr>
          <w:i/>
        </w:rPr>
        <w:t xml:space="preserve"> Klatovy/Klenová</w:t>
      </w:r>
      <w:r w:rsidR="00C548C1">
        <w:t xml:space="preserve">. </w:t>
      </w:r>
      <w:r w:rsidR="00C548C1">
        <w:lastRenderedPageBreak/>
        <w:t xml:space="preserve">Výstava s názvem </w:t>
      </w:r>
      <w:r w:rsidR="00C548C1" w:rsidRPr="00871B91">
        <w:rPr>
          <w:i/>
        </w:rPr>
        <w:t>Nechci v</w:t>
      </w:r>
      <w:r w:rsidR="00162D73" w:rsidRPr="00871B91">
        <w:rPr>
          <w:i/>
        </w:rPr>
        <w:t> </w:t>
      </w:r>
      <w:r w:rsidR="00C548C1" w:rsidRPr="00871B91">
        <w:rPr>
          <w:i/>
        </w:rPr>
        <w:t>kleci</w:t>
      </w:r>
      <w:r w:rsidR="00162D73" w:rsidRPr="00871B91">
        <w:rPr>
          <w:i/>
        </w:rPr>
        <w:t>!</w:t>
      </w:r>
      <w:r w:rsidR="00162D73">
        <w:t xml:space="preserve"> </w:t>
      </w:r>
      <w:proofErr w:type="gramStart"/>
      <w:r w:rsidR="00162D73">
        <w:t>ukázala</w:t>
      </w:r>
      <w:proofErr w:type="gramEnd"/>
      <w:r w:rsidR="00162D73">
        <w:t xml:space="preserve"> díla z let 1970 až 1989, které klatovská galerie schraňuje </w:t>
      </w:r>
      <w:r w:rsidR="00C548C1">
        <w:t>ve svém d</w:t>
      </w:r>
      <w:r w:rsidR="00871B91">
        <w:t>epozitáři. Josef</w:t>
      </w:r>
      <w:r w:rsidR="00162D73">
        <w:t xml:space="preserve"> </w:t>
      </w:r>
      <w:proofErr w:type="spellStart"/>
      <w:r w:rsidR="00162D73">
        <w:t>Chuchma</w:t>
      </w:r>
      <w:proofErr w:type="spellEnd"/>
      <w:r w:rsidR="00162D73">
        <w:t xml:space="preserve"> v recenzi výstavy galerii pochválil, avšak podle jeho názoru autoři výstavy záměrně neinstalovali nejvíce typická díla socialistického realismu: </w:t>
      </w:r>
      <w:r w:rsidR="00162D73" w:rsidRPr="00162D73">
        <w:rPr>
          <w:i/>
        </w:rPr>
        <w:t>„nemohu se zbavit dojmu, že ty největší umělecké příšernosti, tu nejkonformnější konformitu organizátoři na světlo nevytáhli v plné parádě, nýbrž pouze v jednotlivostech a jemně naznačili, co se u nich v análech také skrývá……avšak dávkování je to milosrdné, dělá to na mě dojem, jako kdyby pořadatelé nechtěli vypustit normalizační šmíru v její celé šedi, snad z obavy, že výstavní sály na zámku Klenová by to „pošpinilo.“</w:t>
      </w:r>
      <w:r w:rsidR="00162D73">
        <w:rPr>
          <w:rStyle w:val="Znakapoznpodarou"/>
          <w:i/>
        </w:rPr>
        <w:footnoteReference w:id="86"/>
      </w:r>
    </w:p>
    <w:p w:rsidR="00162D73" w:rsidRDefault="00162D73" w:rsidP="00CA7FF8"/>
    <w:p w:rsidR="00F9420F" w:rsidRDefault="00743C67" w:rsidP="00EC7483">
      <w:pPr>
        <w:pStyle w:val="Nadpis1"/>
      </w:pPr>
      <w:bookmarkStart w:id="63" w:name="_Toc481603159"/>
      <w:r>
        <w:t>Výstavy v</w:t>
      </w:r>
      <w:r w:rsidR="00F9420F">
        <w:t>ýtvarné</w:t>
      </w:r>
      <w:r>
        <w:t>ho</w:t>
      </w:r>
      <w:r w:rsidR="00F9420F">
        <w:t xml:space="preserve"> umění v Olomouci </w:t>
      </w:r>
      <w:r w:rsidR="00EC7483">
        <w:t>v</w:t>
      </w:r>
      <w:r w:rsidR="00C15178">
        <w:t> období socialismu</w:t>
      </w:r>
      <w:bookmarkEnd w:id="63"/>
      <w:r w:rsidR="00C15178">
        <w:t xml:space="preserve"> </w:t>
      </w:r>
      <w:r w:rsidR="00F9420F">
        <w:t xml:space="preserve"> </w:t>
      </w:r>
    </w:p>
    <w:p w:rsidR="00C734F6" w:rsidRDefault="007F221C" w:rsidP="00C734F6">
      <w:pPr>
        <w:tabs>
          <w:tab w:val="left" w:pos="0"/>
        </w:tabs>
        <w:spacing w:after="0"/>
      </w:pPr>
      <w:r>
        <w:t xml:space="preserve">             </w:t>
      </w:r>
      <w:r w:rsidR="00C734F6">
        <w:t xml:space="preserve">Galerie výtvarného umění, jejímž nástupcem je dnešní Olomoucké muzeum umění, byla založena v roce 1952 jako součást sítě regionálních muzeí a galérií v českých zemích. V letech 1959 až 1990 působila Galerie výtvarného umění v rámci olomouckého Vlastivědného muzea. </w:t>
      </w:r>
      <w:r>
        <w:rPr>
          <w:rStyle w:val="Znakapoznpodarou"/>
        </w:rPr>
        <w:footnoteReference w:id="87"/>
      </w:r>
    </w:p>
    <w:p w:rsidR="00C734F6" w:rsidRDefault="00C734F6" w:rsidP="00C734F6">
      <w:pPr>
        <w:tabs>
          <w:tab w:val="left" w:pos="0"/>
        </w:tabs>
        <w:spacing w:after="0"/>
        <w:ind w:firstLine="709"/>
      </w:pPr>
      <w:r>
        <w:t xml:space="preserve">V této kapitole se v souladu s vytyčenými cíli práce zaměříme na analýzu výstavní činnosti </w:t>
      </w:r>
      <w:r w:rsidR="00743C67">
        <w:t xml:space="preserve">krátkodobých, časově ohraničených výstav výtvarného umění, které </w:t>
      </w:r>
      <w:r>
        <w:t>Galerie</w:t>
      </w:r>
      <w:r w:rsidR="00743C67">
        <w:t xml:space="preserve"> výtvarného umění (pod názvem Krajská, později Oblastní galerie výtvarného umění v Olomouci) uspořádala v letech 1950 </w:t>
      </w:r>
      <w:r>
        <w:t xml:space="preserve">až 1987.  V práci se tedy nebudeme věnovat stálé sbírce Galerie výtvarného umění. </w:t>
      </w:r>
    </w:p>
    <w:p w:rsidR="00C734F6" w:rsidRDefault="00C734F6" w:rsidP="00CA7FF8"/>
    <w:p w:rsidR="008B7CD2" w:rsidRDefault="008B7CD2" w:rsidP="00CF05F1">
      <w:pPr>
        <w:pStyle w:val="Nadpis2"/>
      </w:pPr>
      <w:bookmarkStart w:id="65" w:name="_Toc481603160"/>
      <w:r>
        <w:t xml:space="preserve">Nástin historie </w:t>
      </w:r>
      <w:r w:rsidR="001F006A">
        <w:t xml:space="preserve">výtvarné kultury </w:t>
      </w:r>
      <w:r>
        <w:t>v</w:t>
      </w:r>
      <w:r w:rsidR="001F006A">
        <w:t> </w:t>
      </w:r>
      <w:r>
        <w:t>Olomouci</w:t>
      </w:r>
      <w:r w:rsidR="001F006A">
        <w:t xml:space="preserve"> v období socialismu</w:t>
      </w:r>
      <w:bookmarkEnd w:id="65"/>
      <w:r w:rsidR="001F006A">
        <w:t xml:space="preserve"> </w:t>
      </w:r>
    </w:p>
    <w:p w:rsidR="00C548C1" w:rsidRDefault="00CF05F1" w:rsidP="00C548C1">
      <w:pPr>
        <w:spacing w:after="0"/>
        <w:ind w:firstLine="709"/>
      </w:pPr>
      <w:r>
        <w:t xml:space="preserve">Jak bylo naznačeno v první kapitole, v roce 1948 došlo k založení </w:t>
      </w:r>
      <w:r w:rsidR="00F75B30">
        <w:t>Ústředního svazu československých výtvarných umělců. Tento krok vedl k postupnému zániku sítě dosavadníc</w:t>
      </w:r>
      <w:r w:rsidR="00071245">
        <w:t xml:space="preserve">h uměleckých sdružení, organizací, spolků apod. V Olomouci měla tato skutečnost za následek, </w:t>
      </w:r>
      <w:r w:rsidR="00071245">
        <w:lastRenderedPageBreak/>
        <w:t>že dosavadní</w:t>
      </w:r>
      <w:r w:rsidR="00C548C1">
        <w:t xml:space="preserve"> Dům umění začal </w:t>
      </w:r>
      <w:r w:rsidR="00071245">
        <w:t>fungovat jako vý</w:t>
      </w:r>
      <w:r w:rsidR="00C548C1">
        <w:t xml:space="preserve">stavní síň Krajského střediska </w:t>
      </w:r>
      <w:r w:rsidR="00C548C1" w:rsidRPr="00871B91">
        <w:rPr>
          <w:i/>
        </w:rPr>
        <w:t>S</w:t>
      </w:r>
      <w:r w:rsidR="00071245" w:rsidRPr="00871B91">
        <w:rPr>
          <w:i/>
        </w:rPr>
        <w:t>vazu československých výtvarných umělců</w:t>
      </w:r>
      <w:r w:rsidR="00C548C1">
        <w:t>,</w:t>
      </w:r>
      <w:r w:rsidR="00C548C1">
        <w:rPr>
          <w:rStyle w:val="Znakapoznpodarou"/>
        </w:rPr>
        <w:footnoteReference w:id="88"/>
      </w:r>
      <w:r w:rsidR="00071245">
        <w:t xml:space="preserve"> </w:t>
      </w:r>
      <w:r w:rsidR="00C548C1">
        <w:t xml:space="preserve">k jehož založení došlo </w:t>
      </w:r>
      <w:r w:rsidR="00871B91">
        <w:t xml:space="preserve">v </w:t>
      </w:r>
      <w:r w:rsidR="00C548C1">
        <w:t xml:space="preserve">roce 1951. V krajských městech, tedy i v Olomouci vzniklo jeho krajské středisko (fungovalo do roku 1960). </w:t>
      </w:r>
      <w:r w:rsidR="00C548C1" w:rsidRPr="00C548C1">
        <w:rPr>
          <w:i/>
        </w:rPr>
        <w:t>„Jednotná organizace se stala postupně výběrovou, a to nejen podle hledisek uměleckých, ale i politických.“</w:t>
      </w:r>
      <w:r w:rsidR="00C548C1" w:rsidRPr="008212C7">
        <w:rPr>
          <w:rStyle w:val="Znakapoznpodarou"/>
        </w:rPr>
        <w:footnoteReference w:id="89"/>
      </w:r>
    </w:p>
    <w:p w:rsidR="00B11CE5" w:rsidRDefault="00071245" w:rsidP="00EC03E2">
      <w:pPr>
        <w:spacing w:after="0"/>
        <w:ind w:firstLine="709"/>
      </w:pPr>
      <w:r>
        <w:t xml:space="preserve">Usnesením rady Krajského národního výboru </w:t>
      </w:r>
      <w:r w:rsidR="00C548C1">
        <w:t xml:space="preserve">Olomouce </w:t>
      </w:r>
      <w:r w:rsidR="00B11CE5">
        <w:t>z 18. ledna 1950 došlo k rozhodnutí o zřízení krajského muzea, přičemž instituce nazvaná Krajské</w:t>
      </w:r>
      <w:r w:rsidR="00C548C1">
        <w:t xml:space="preserve"> muzeum v Olomouci (KMO) vznikla</w:t>
      </w:r>
      <w:r w:rsidR="00B11CE5">
        <w:t xml:space="preserve"> 1. ledna 1951. </w:t>
      </w:r>
      <w:r w:rsidR="003A55A0">
        <w:t>KMO vzniklo</w:t>
      </w:r>
      <w:r w:rsidR="00EC03E2">
        <w:t xml:space="preserve"> sloučením Vlasteneckého</w:t>
      </w:r>
      <w:r w:rsidR="00EC03E2" w:rsidRPr="00EC03E2">
        <w:t xml:space="preserve"> spolk</w:t>
      </w:r>
      <w:r w:rsidR="00EC03E2">
        <w:t>u</w:t>
      </w:r>
      <w:r w:rsidR="00EC03E2" w:rsidRPr="00EC03E2">
        <w:t xml:space="preserve"> musejní</w:t>
      </w:r>
      <w:r w:rsidR="00EC03E2">
        <w:t xml:space="preserve">ho s městským muzeem. </w:t>
      </w:r>
      <w:r w:rsidR="00EC03E2" w:rsidRPr="00EC03E2">
        <w:t xml:space="preserve">Do čela muzea, sídlícího ve zrušeném klášteře klarisek, se postavil dr. Jaroslav </w:t>
      </w:r>
      <w:proofErr w:type="spellStart"/>
      <w:r w:rsidR="00EC03E2" w:rsidRPr="00EC03E2">
        <w:t>Kanyza</w:t>
      </w:r>
      <w:proofErr w:type="spellEnd"/>
      <w:r w:rsidR="00EC03E2">
        <w:t>.</w:t>
      </w:r>
      <w:r w:rsidR="00EC03E2">
        <w:rPr>
          <w:rStyle w:val="Znakapoznpodarou"/>
        </w:rPr>
        <w:footnoteReference w:id="90"/>
      </w:r>
      <w:r w:rsidR="00EC03E2">
        <w:t xml:space="preserve"> </w:t>
      </w:r>
      <w:r w:rsidR="00B11CE5">
        <w:t>KMO bylo vytvořeno se záměrem vzniku umělecké instituce nového typu, v níž bude vedle tradičních muzejních funkcí kladen důraz rovněž na průzkum sloužící plánovacím potřebám olomouckého kraje.</w:t>
      </w:r>
      <w:r w:rsidR="0013186B">
        <w:rPr>
          <w:rStyle w:val="Znakapoznpodarou"/>
        </w:rPr>
        <w:footnoteReference w:id="91"/>
      </w:r>
      <w:r w:rsidR="00B11CE5">
        <w:t xml:space="preserve"> </w:t>
      </w:r>
    </w:p>
    <w:p w:rsidR="00CF05F1" w:rsidRDefault="00B11CE5" w:rsidP="00F057C9">
      <w:pPr>
        <w:spacing w:after="0"/>
        <w:ind w:firstLine="709"/>
      </w:pPr>
      <w:r>
        <w:t>Z hlediska tématu této práce</w:t>
      </w:r>
      <w:r w:rsidR="00F057C9">
        <w:t>,</w:t>
      </w:r>
      <w:r>
        <w:t xml:space="preserve"> reflektující výstavní činnost </w:t>
      </w:r>
      <w:r w:rsidR="00F057C9">
        <w:t xml:space="preserve">výtvarných umělců v období socialismu, </w:t>
      </w:r>
      <w:r>
        <w:t xml:space="preserve">byl velmi důležitým krokem </w:t>
      </w:r>
      <w:r w:rsidR="00F057C9">
        <w:t xml:space="preserve">začlenění Krajské galerie do organizační struktury KMO. Tento krok byl v souladu se záměry tehdejšího ministerstva školství věd a umění pod vedením Z. Nejedlého, které od počátku padesátých let podporovalo vznik celostátní sítě regionálních galérií. Úkolem galerií byla mj. i činnost prezentační. </w:t>
      </w:r>
      <w:r w:rsidR="00477133">
        <w:t>Galerie výtvarného umění byla založena 1. ledna 1951.</w:t>
      </w:r>
      <w:r w:rsidR="00477133">
        <w:rPr>
          <w:rStyle w:val="Znakapoznpodarou"/>
        </w:rPr>
        <w:footnoteReference w:id="92"/>
      </w:r>
      <w:r w:rsidR="00477133">
        <w:t xml:space="preserve"> </w:t>
      </w:r>
      <w:r w:rsidR="00F057C9">
        <w:t xml:space="preserve">Krajská galerie v Olomouci (KGO) byla na základě usnesení rady Krajského národního výboru ze dne 5. dubna 1951 ustanovena jako samostatné oddělení KMO. Během roku 1951 došlo k rekonstrukci Domu umění a v roce </w:t>
      </w:r>
      <w:r w:rsidR="0013186B">
        <w:t>1952 zahájila KGO svou činnost.</w:t>
      </w:r>
      <w:r w:rsidR="0013186B">
        <w:rPr>
          <w:rStyle w:val="Znakapoznpodarou"/>
        </w:rPr>
        <w:footnoteReference w:id="93"/>
      </w:r>
    </w:p>
    <w:p w:rsidR="0013186B" w:rsidRDefault="0013186B" w:rsidP="0013186B">
      <w:pPr>
        <w:spacing w:after="0"/>
        <w:ind w:firstLine="709"/>
      </w:pPr>
      <w:r>
        <w:t>Zahájení činnosti však došlo již nikoli v rámci KMO, ale pod hlav</w:t>
      </w:r>
      <w:r w:rsidR="00871B91">
        <w:t xml:space="preserve">ičkou nově zřízené </w:t>
      </w:r>
      <w:proofErr w:type="gramStart"/>
      <w:r w:rsidR="00871B91">
        <w:t>organizace</w:t>
      </w:r>
      <w:proofErr w:type="gramEnd"/>
      <w:r w:rsidR="00871B91">
        <w:t>–</w:t>
      </w:r>
      <w:proofErr w:type="gramStart"/>
      <w:r>
        <w:t>KMO</w:t>
      </w:r>
      <w:proofErr w:type="gramEnd"/>
      <w:r>
        <w:t xml:space="preserve"> bylo přeměněno na Studijní a lidovýchovný ústav Olomouckého kraje (SLUKO). </w:t>
      </w:r>
      <w:r w:rsidRPr="0013186B">
        <w:t xml:space="preserve">KGO </w:t>
      </w:r>
      <w:proofErr w:type="gramStart"/>
      <w:r w:rsidRPr="0013186B">
        <w:t>byla</w:t>
      </w:r>
      <w:proofErr w:type="gramEnd"/>
      <w:r w:rsidRPr="0013186B">
        <w:t xml:space="preserve"> </w:t>
      </w:r>
      <w:r>
        <w:t xml:space="preserve">v rámci </w:t>
      </w:r>
      <w:proofErr w:type="gramStart"/>
      <w:r>
        <w:t>SLUKO</w:t>
      </w:r>
      <w:proofErr w:type="gramEnd"/>
      <w:r>
        <w:t xml:space="preserve"> </w:t>
      </w:r>
      <w:r w:rsidRPr="0013186B">
        <w:t xml:space="preserve">mj. pověřena </w:t>
      </w:r>
      <w:r>
        <w:t xml:space="preserve">k budování okresních výstavních </w:t>
      </w:r>
      <w:r w:rsidRPr="0013186B">
        <w:t>obrazáren</w:t>
      </w:r>
      <w:r>
        <w:t>,</w:t>
      </w:r>
      <w:r w:rsidRPr="0013186B">
        <w:t xml:space="preserve"> a tedy i řízením výstavní činnosti v celém olomouckém kraji</w:t>
      </w:r>
      <w:r>
        <w:t xml:space="preserve">. SLUKO, a tím i KGO byly vytvářeny jako vzorový experimentální ústav s přímým zapojením do budování socialismu.  Dalším podstatným krokem z hlediska výtvarné výstavní činnosti v Olomouci bylo zřízení </w:t>
      </w:r>
      <w:r w:rsidRPr="008212C7">
        <w:rPr>
          <w:i/>
        </w:rPr>
        <w:t>Krajského výstavního střediska</w:t>
      </w:r>
      <w:r>
        <w:t xml:space="preserve"> (1953). Účelům této organizace sloužil Dům </w:t>
      </w:r>
      <w:r>
        <w:lastRenderedPageBreak/>
        <w:t xml:space="preserve">umění. </w:t>
      </w:r>
      <w:r w:rsidR="000808EA">
        <w:t xml:space="preserve">Následovaly další organizační proměny. K 1. říjnu 1954 došlo k vyčlenění Krajské galerie v Olomouci ze </w:t>
      </w:r>
      <w:proofErr w:type="gramStart"/>
      <w:r w:rsidR="000808EA">
        <w:t>SLUKO</w:t>
      </w:r>
      <w:proofErr w:type="gramEnd"/>
      <w:r w:rsidR="000808EA">
        <w:t xml:space="preserve">. KGO se ve své činnosti zaměřila mj. na krátkodobé výstavy a také na rozsáhlou osvětovou činnost. </w:t>
      </w:r>
      <w:r w:rsidR="007B714D">
        <w:rPr>
          <w:rStyle w:val="Znakapoznpodarou"/>
        </w:rPr>
        <w:footnoteReference w:id="94"/>
      </w:r>
      <w:r w:rsidR="008B7D1C">
        <w:t xml:space="preserve"> </w:t>
      </w:r>
    </w:p>
    <w:p w:rsidR="00853F08" w:rsidRDefault="00B10079" w:rsidP="0013186B">
      <w:pPr>
        <w:spacing w:after="0"/>
        <w:ind w:firstLine="709"/>
      </w:pPr>
      <w:r>
        <w:t xml:space="preserve">Jak vyplývá z informací uvedených v úvodu kapitoly, s platností od 1. ledna 1959 ztratila KGO na základě usnesení Krajského národního výboru v Olomouci samostatnost a byla začleněna pod Krajské vlastivědné středisko. Přímým důsledkem zániku Olomouckého a vzniku Severomoravského kraje v roce 1960 obdrželo výše uvedené středisko nový název </w:t>
      </w:r>
      <w:r w:rsidRPr="004859B4">
        <w:rPr>
          <w:i/>
        </w:rPr>
        <w:t>Vlastivědný ústav Olomouc</w:t>
      </w:r>
      <w:r>
        <w:t xml:space="preserve">. Přeměněná KGO se od té doby nazývala </w:t>
      </w:r>
      <w:r w:rsidRPr="00027BA6">
        <w:rPr>
          <w:i/>
        </w:rPr>
        <w:t>Oblastní galerie výtvarného umění v Olomouci</w:t>
      </w:r>
      <w:r>
        <w:t>. Vedoucí olomoucké gale</w:t>
      </w:r>
      <w:r w:rsidR="006935FE">
        <w:t xml:space="preserve">rie J. </w:t>
      </w:r>
      <w:proofErr w:type="spellStart"/>
      <w:r w:rsidR="006935FE">
        <w:t>Lakosil</w:t>
      </w:r>
      <w:proofErr w:type="spellEnd"/>
      <w:r w:rsidR="006935FE">
        <w:t xml:space="preserve"> směřoval tuto instituci především k českému a lokálnímu výtvarnému </w:t>
      </w:r>
      <w:r w:rsidR="00853F08">
        <w:t xml:space="preserve">neexperimentálnímu </w:t>
      </w:r>
      <w:r w:rsidR="006935FE">
        <w:t xml:space="preserve">umění 20. století. </w:t>
      </w:r>
      <w:r w:rsidR="00853F08">
        <w:t xml:space="preserve">Situace se postupně začala měnit od poloviny 60. let, když byla v červnu </w:t>
      </w:r>
      <w:r w:rsidR="00027BA6">
        <w:t xml:space="preserve">v </w:t>
      </w:r>
      <w:r w:rsidR="00853F08">
        <w:t xml:space="preserve">roce 1965 v Domě umění otevřena výstava třiceti amatérských výtvarných umělců a v listopadu téhož roku výstava </w:t>
      </w:r>
      <w:r w:rsidR="00853F08" w:rsidRPr="00027BA6">
        <w:rPr>
          <w:i/>
        </w:rPr>
        <w:t>Současné tvorby olomouckých výtvarníků</w:t>
      </w:r>
      <w:r w:rsidR="00853F08">
        <w:t xml:space="preserve">.  Z modernějších trendů lze vzpomenout výstavu </w:t>
      </w:r>
      <w:r w:rsidR="00853F08" w:rsidRPr="004859B4">
        <w:rPr>
          <w:i/>
        </w:rPr>
        <w:t>Knižní grafiku výtvarníků Devětsilu</w:t>
      </w:r>
      <w:r w:rsidR="00853F08">
        <w:t xml:space="preserve"> (1966). Vedle výstav českých a slovenských výtvarných umělců byly realizovány i výstavy tvůrců pocházejících ze západních zemí</w:t>
      </w:r>
      <w:r w:rsidR="004859B4">
        <w:t>, např. krátká výstava plátna Gustava</w:t>
      </w:r>
      <w:r w:rsidR="00853F08">
        <w:t xml:space="preserve"> Klimta.</w:t>
      </w:r>
      <w:r w:rsidR="00361379">
        <w:rPr>
          <w:rStyle w:val="Znakapoznpodarou"/>
        </w:rPr>
        <w:footnoteReference w:id="95"/>
      </w:r>
      <w:r w:rsidR="00853F08">
        <w:t xml:space="preserve"> </w:t>
      </w:r>
    </w:p>
    <w:p w:rsidR="00477133" w:rsidRDefault="00361379" w:rsidP="00477133">
      <w:pPr>
        <w:spacing w:after="0"/>
        <w:ind w:firstLine="709"/>
      </w:pPr>
      <w:r>
        <w:t xml:space="preserve">Velké plány na vybudování nového centra výtvarného umění v Olomouci zhatil příchod sovětských vojsk a následná normalizace. </w:t>
      </w:r>
      <w:r w:rsidR="008211DA">
        <w:t>Po roce 1968 došlo k opětovné,</w:t>
      </w:r>
      <w:r w:rsidR="00A17380">
        <w:t xml:space="preserve"> počátku nepříliš nápadné aktivizaci osob s konzervativním socialistickým smýšlením, k nimž se přidali i mnozí mladší autoři. </w:t>
      </w:r>
      <w:r w:rsidR="00A17380">
        <w:rPr>
          <w:rStyle w:val="Znakapoznpodarou"/>
        </w:rPr>
        <w:footnoteReference w:id="96"/>
      </w:r>
      <w:r w:rsidR="00A17380">
        <w:t xml:space="preserve"> Normalizace </w:t>
      </w:r>
      <w:r w:rsidR="00DC65D7">
        <w:t xml:space="preserve">se dotkla i personálního obsazení Vlastivědného muzea </w:t>
      </w:r>
      <w:r w:rsidR="00BC6CDB">
        <w:t xml:space="preserve">a zasáhla </w:t>
      </w:r>
      <w:r w:rsidR="00DC65D7">
        <w:t xml:space="preserve">i do členské základny </w:t>
      </w:r>
      <w:r w:rsidR="00DC65D7" w:rsidRPr="004859B4">
        <w:rPr>
          <w:i/>
        </w:rPr>
        <w:t>Svazu českých výtvarných umělců</w:t>
      </w:r>
      <w:r w:rsidR="004859B4">
        <w:t xml:space="preserve"> (S</w:t>
      </w:r>
      <w:r w:rsidR="00DC65D7">
        <w:t>Č</w:t>
      </w:r>
      <w:r w:rsidR="004859B4">
        <w:t>V</w:t>
      </w:r>
      <w:r w:rsidR="00DC65D7">
        <w:t>U). Stejně jako v padesátých letech se pro výstavní činnost staly charakteristické přehlídky angažovaného umění, viz v závěru předchozí kapitoly prezentovaná velká pražská výstava z počátku sedmdesátých let. Rovněž činnost o</w:t>
      </w:r>
      <w:r w:rsidR="004859B4">
        <w:t xml:space="preserve">lomoucké galerie začaly </w:t>
      </w:r>
      <w:proofErr w:type="gramStart"/>
      <w:r w:rsidR="004859B4">
        <w:t>znovu–</w:t>
      </w:r>
      <w:r w:rsidR="00DC65D7">
        <w:t>a ve</w:t>
      </w:r>
      <w:proofErr w:type="gramEnd"/>
      <w:r w:rsidR="00DC65D7">
        <w:t xml:space="preserve"> větší míře než v jiných galeriích, výrazně ovlivňovat nejen poměry v celostát</w:t>
      </w:r>
      <w:r w:rsidR="00A17380">
        <w:t>ní organizaci výtvarných umělců, ale i lokální poměry.</w:t>
      </w:r>
      <w:r w:rsidR="00DC65D7">
        <w:t xml:space="preserve"> Zatloukal uvádí, </w:t>
      </w:r>
      <w:r w:rsidR="00ED74D0">
        <w:t xml:space="preserve">že kurs oficiálních výstav výtvarné tvory předurčila </w:t>
      </w:r>
      <w:r w:rsidR="00527B9E">
        <w:t xml:space="preserve">olomoucká výstava k padesátému výročí založení KSČ uspořádaná v Domě </w:t>
      </w:r>
      <w:r w:rsidR="00477133">
        <w:t xml:space="preserve">umění (zbořen v roce </w:t>
      </w:r>
      <w:r w:rsidR="00527B9E">
        <w:t>1980</w:t>
      </w:r>
      <w:r w:rsidR="00477133">
        <w:t>).</w:t>
      </w:r>
      <w:r w:rsidR="00527B9E">
        <w:rPr>
          <w:rStyle w:val="Znakapoznpodarou"/>
        </w:rPr>
        <w:footnoteReference w:id="97"/>
      </w:r>
      <w:r w:rsidR="00477133">
        <w:t xml:space="preserve"> </w:t>
      </w:r>
      <w:r w:rsidR="00A17380">
        <w:t>Výstavní činnost ovlivňo</w:t>
      </w:r>
      <w:r w:rsidR="004859B4">
        <w:t>valo několik institucí. Vedle S</w:t>
      </w:r>
      <w:r w:rsidR="00A17380">
        <w:t>Č</w:t>
      </w:r>
      <w:r w:rsidR="004859B4">
        <w:t>V</w:t>
      </w:r>
      <w:r w:rsidR="00A17380">
        <w:t xml:space="preserve">U to byly </w:t>
      </w:r>
      <w:r w:rsidR="00A17380" w:rsidRPr="004859B4">
        <w:rPr>
          <w:i/>
        </w:rPr>
        <w:t>Český fond výtvarného umění</w:t>
      </w:r>
      <w:r w:rsidR="00A17380">
        <w:t xml:space="preserve"> (měl výsostné hodnotící a rozhodující postavení v rámci kulturního „podnikání“</w:t>
      </w:r>
      <w:r w:rsidR="007B0D4A">
        <w:t xml:space="preserve">, a tudíž měl možnost ovládat a mít pod kontrolou výtvarnou obec) a </w:t>
      </w:r>
      <w:r w:rsidR="007B0D4A">
        <w:lastRenderedPageBreak/>
        <w:t xml:space="preserve">umělecké komise, jejichž úkolem bylo hodnotit nejen uměleckou, ale i ideovou úroveň výtvarných děl. </w:t>
      </w:r>
      <w:r w:rsidR="007B0D4A">
        <w:rPr>
          <w:rStyle w:val="Znakapoznpodarou"/>
        </w:rPr>
        <w:footnoteReference w:id="98"/>
      </w:r>
    </w:p>
    <w:p w:rsidR="00853F08" w:rsidRDefault="007B0D4A" w:rsidP="00477133">
      <w:pPr>
        <w:spacing w:after="0"/>
        <w:ind w:firstLine="709"/>
      </w:pPr>
      <w:r>
        <w:t xml:space="preserve">Do jaké míry se vládnoucí komunistická ideologie promítla do výstavní činnosti v Olomouci, tedy jinými slovy, v jaké míře se na této činnosti podílely přehlídky socialistického realismu, se práce pokusím odpovědět v následující části </w:t>
      </w:r>
    </w:p>
    <w:p w:rsidR="008B7037" w:rsidRDefault="007B0D4A" w:rsidP="00C548C1">
      <w:pPr>
        <w:spacing w:after="0"/>
        <w:ind w:firstLine="709"/>
      </w:pPr>
      <w:r>
        <w:t xml:space="preserve"> </w:t>
      </w:r>
    </w:p>
    <w:p w:rsidR="00162D73" w:rsidRDefault="00162D73" w:rsidP="00C548C1">
      <w:pPr>
        <w:spacing w:after="0"/>
        <w:ind w:firstLine="709"/>
      </w:pPr>
    </w:p>
    <w:p w:rsidR="00162D73" w:rsidRDefault="00162D73" w:rsidP="00743C67">
      <w:pPr>
        <w:spacing w:after="0"/>
      </w:pPr>
    </w:p>
    <w:p w:rsidR="00CA7FF8" w:rsidRDefault="00CA7FF8" w:rsidP="00EC7483">
      <w:pPr>
        <w:pStyle w:val="Nadpis2"/>
      </w:pPr>
      <w:bookmarkStart w:id="70" w:name="_Toc481603161"/>
      <w:r>
        <w:t>Výstavní činnost v</w:t>
      </w:r>
      <w:r w:rsidR="008B7CD2">
        <w:t> </w:t>
      </w:r>
      <w:r>
        <w:t>Olomouci</w:t>
      </w:r>
      <w:r w:rsidR="008B7CD2">
        <w:t xml:space="preserve"> v</w:t>
      </w:r>
      <w:r w:rsidR="007F221C">
        <w:t> </w:t>
      </w:r>
      <w:r w:rsidR="00162D73">
        <w:t>letech 1948</w:t>
      </w:r>
      <w:r w:rsidR="00EC7483">
        <w:t xml:space="preserve"> až 1989</w:t>
      </w:r>
      <w:bookmarkEnd w:id="70"/>
    </w:p>
    <w:p w:rsidR="003628CB" w:rsidRDefault="00C20589" w:rsidP="003628CB">
      <w:pPr>
        <w:spacing w:after="0"/>
      </w:pPr>
      <w:r>
        <w:t xml:space="preserve">              </w:t>
      </w:r>
      <w:bookmarkStart w:id="71" w:name="_Hlk481584641"/>
      <w:r w:rsidR="00FB36C5">
        <w:t>Z metodického hlediska</w:t>
      </w:r>
      <w:r w:rsidR="002140A2">
        <w:t xml:space="preserve"> je analýza výstavní činnosti </w:t>
      </w:r>
      <w:bookmarkStart w:id="72" w:name="_Hlk481226103"/>
      <w:r w:rsidR="004859B4">
        <w:t>Krajské (později Oblastní</w:t>
      </w:r>
      <w:r w:rsidR="002140A2">
        <w:t xml:space="preserve"> galerie</w:t>
      </w:r>
      <w:r w:rsidR="004859B4">
        <w:t>)</w:t>
      </w:r>
      <w:r w:rsidR="002140A2">
        <w:t xml:space="preserve"> </w:t>
      </w:r>
      <w:r>
        <w:t xml:space="preserve">v oblasti výtvarného umění </w:t>
      </w:r>
      <w:r w:rsidR="002140A2">
        <w:t>rozdělena na dva oddíly</w:t>
      </w:r>
      <w:bookmarkEnd w:id="72"/>
      <w:r w:rsidR="00FB36C5">
        <w:t xml:space="preserve">. </w:t>
      </w:r>
      <w:r>
        <w:t xml:space="preserve"> </w:t>
      </w:r>
      <w:r w:rsidR="002140A2">
        <w:t>První uvádí</w:t>
      </w:r>
      <w:r w:rsidR="00162D73">
        <w:t xml:space="preserve"> kolektivní výstavy</w:t>
      </w:r>
      <w:r w:rsidR="00FB36C5">
        <w:t xml:space="preserve"> výtvarného umění</w:t>
      </w:r>
      <w:r w:rsidR="00E40E02">
        <w:t xml:space="preserve"> (nikoli stálých expozic</w:t>
      </w:r>
      <w:r w:rsidR="00FB36C5">
        <w:t>)</w:t>
      </w:r>
      <w:r w:rsidR="002140A2">
        <w:t xml:space="preserve">, druhý </w:t>
      </w:r>
      <w:r>
        <w:t>představuje</w:t>
      </w:r>
      <w:r w:rsidR="002140A2">
        <w:t xml:space="preserve"> výstavy autorské.</w:t>
      </w:r>
      <w:r>
        <w:t xml:space="preserve"> </w:t>
      </w:r>
      <w:r w:rsidR="002140A2">
        <w:t>Každý ze dvou oddílů je dále dělen d</w:t>
      </w:r>
      <w:r w:rsidR="00655F17">
        <w:t xml:space="preserve">le jednotlivých dekád a </w:t>
      </w:r>
      <w:r w:rsidR="002140A2">
        <w:t>podle</w:t>
      </w:r>
      <w:r w:rsidR="003628CB">
        <w:t xml:space="preserve"> zvolených dimenzí (viz obrázek 2). S ohledem na rozsáhlost zkoumané problematiky byly pro analýzu </w:t>
      </w:r>
      <w:r w:rsidR="004859B4">
        <w:t xml:space="preserve">stanoveny vylučovací </w:t>
      </w:r>
      <w:proofErr w:type="gramStart"/>
      <w:r w:rsidR="004859B4">
        <w:t>kritéria</w:t>
      </w:r>
      <w:proofErr w:type="gramEnd"/>
      <w:r w:rsidR="004859B4">
        <w:t>–</w:t>
      </w:r>
      <w:proofErr w:type="gramStart"/>
      <w:r w:rsidR="003628CB">
        <w:t>začleněny</w:t>
      </w:r>
      <w:proofErr w:type="gramEnd"/>
      <w:r w:rsidR="003628CB">
        <w:t xml:space="preserve"> pouze výstavy: 1) uspořádané přímo v Olomouci; 2) zaměřené převážně na obor malířství a grafiky u kolektivn</w:t>
      </w:r>
      <w:r w:rsidR="00222C94">
        <w:t>ích výstav; 3) zaměřené převážně</w:t>
      </w:r>
      <w:r w:rsidR="003628CB">
        <w:t xml:space="preserve"> na obo</w:t>
      </w:r>
      <w:r w:rsidR="00222C94">
        <w:t>r malířství u autorských výstav</w:t>
      </w:r>
      <w:r w:rsidR="003628CB">
        <w:t>.</w:t>
      </w:r>
    </w:p>
    <w:p w:rsidR="002140A2" w:rsidRDefault="003628CB" w:rsidP="003628CB">
      <w:pPr>
        <w:spacing w:after="0"/>
      </w:pPr>
      <w:r>
        <w:t xml:space="preserve">              </w:t>
      </w:r>
      <w:r w:rsidR="002140A2">
        <w:t xml:space="preserve">V úvodu </w:t>
      </w:r>
      <w:r w:rsidR="00C20589">
        <w:t xml:space="preserve">každé dekády práce prezentuje detailnější analýzu výstav výtvarného umění, a to těch, </w:t>
      </w:r>
      <w:r w:rsidR="002140A2">
        <w:t>j</w:t>
      </w:r>
      <w:r w:rsidR="00C20589">
        <w:t>ejichž katalog</w:t>
      </w:r>
      <w:r w:rsidR="004859B4">
        <w:t>y</w:t>
      </w:r>
      <w:r w:rsidR="00C20589">
        <w:t xml:space="preserve"> jsou dostupné</w:t>
      </w:r>
      <w:r w:rsidR="002140A2">
        <w:t xml:space="preserve"> ve Vědecké knihovně v Olomouci. </w:t>
      </w:r>
      <w:r w:rsidR="00C20589">
        <w:t xml:space="preserve">Jedná se celkem o </w:t>
      </w:r>
      <w:r w:rsidR="002140A2">
        <w:t>18 výstav, které v Olomouci proběhly v období let 1948 až 1987.</w:t>
      </w:r>
      <w:r w:rsidR="00347A2E">
        <w:t xml:space="preserve"> U těchto výstav je analyzován i umělecký směr. </w:t>
      </w:r>
    </w:p>
    <w:p w:rsidR="007720B3" w:rsidRPr="00483CC7" w:rsidRDefault="00483CC7" w:rsidP="00C20589">
      <w:pPr>
        <w:spacing w:after="0"/>
        <w:ind w:firstLine="709"/>
        <w:rPr>
          <w:sz w:val="20"/>
          <w:szCs w:val="20"/>
        </w:rPr>
      </w:pPr>
      <w:bookmarkStart w:id="73" w:name="_Toc481593086"/>
      <w:bookmarkEnd w:id="71"/>
      <w:r w:rsidRPr="00483CC7">
        <w:rPr>
          <w:sz w:val="20"/>
          <w:szCs w:val="20"/>
        </w:rPr>
        <w:t xml:space="preserve">Obrázek </w:t>
      </w:r>
      <w:r w:rsidRPr="00483CC7">
        <w:rPr>
          <w:sz w:val="20"/>
          <w:szCs w:val="20"/>
        </w:rPr>
        <w:fldChar w:fldCharType="begin"/>
      </w:r>
      <w:r w:rsidRPr="00483CC7">
        <w:rPr>
          <w:sz w:val="20"/>
          <w:szCs w:val="20"/>
        </w:rPr>
        <w:instrText xml:space="preserve"> SEQ Obrázek \* ARABIC </w:instrText>
      </w:r>
      <w:r w:rsidRPr="00483CC7">
        <w:rPr>
          <w:sz w:val="20"/>
          <w:szCs w:val="20"/>
        </w:rPr>
        <w:fldChar w:fldCharType="separate"/>
      </w:r>
      <w:r w:rsidRPr="00483CC7">
        <w:rPr>
          <w:noProof/>
          <w:sz w:val="20"/>
          <w:szCs w:val="20"/>
        </w:rPr>
        <w:t>2</w:t>
      </w:r>
      <w:r w:rsidRPr="00483CC7">
        <w:rPr>
          <w:sz w:val="20"/>
          <w:szCs w:val="20"/>
        </w:rPr>
        <w:fldChar w:fldCharType="end"/>
      </w:r>
      <w:r w:rsidRPr="00483CC7">
        <w:rPr>
          <w:sz w:val="20"/>
          <w:szCs w:val="20"/>
        </w:rPr>
        <w:t xml:space="preserve"> </w:t>
      </w:r>
      <w:r>
        <w:rPr>
          <w:sz w:val="20"/>
          <w:szCs w:val="20"/>
        </w:rPr>
        <w:t>Schéma analýzy</w:t>
      </w:r>
      <w:bookmarkEnd w:id="73"/>
      <w:r>
        <w:rPr>
          <w:sz w:val="20"/>
          <w:szCs w:val="20"/>
        </w:rPr>
        <w:t xml:space="preserve"> </w:t>
      </w:r>
    </w:p>
    <w:p w:rsidR="002140A2" w:rsidRDefault="00C20589" w:rsidP="00483CC7">
      <w:pPr>
        <w:spacing w:after="0" w:line="240" w:lineRule="auto"/>
        <w:ind w:firstLine="709"/>
        <w:rPr>
          <w:sz w:val="20"/>
          <w:szCs w:val="20"/>
        </w:rPr>
      </w:pPr>
      <w:r w:rsidRPr="00483CC7">
        <w:rPr>
          <w:noProof/>
          <w:sz w:val="20"/>
          <w:szCs w:val="20"/>
          <w:lang w:val="en-US" w:eastAsia="en-US"/>
        </w:rPr>
        <w:drawing>
          <wp:inline distT="0" distB="0" distL="0" distR="0">
            <wp:extent cx="5486400" cy="2155594"/>
            <wp:effectExtent l="0" t="0" r="57150" b="165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0E23" w:rsidRPr="00483CC7" w:rsidRDefault="009F0E23" w:rsidP="009F0E23">
      <w:pPr>
        <w:spacing w:after="0" w:line="240" w:lineRule="auto"/>
        <w:rPr>
          <w:sz w:val="20"/>
          <w:szCs w:val="20"/>
        </w:rPr>
      </w:pPr>
      <w:r w:rsidRPr="00915145">
        <w:rPr>
          <w:b/>
          <w:sz w:val="20"/>
          <w:szCs w:val="20"/>
        </w:rPr>
        <w:t>[2]</w:t>
      </w:r>
      <w:r>
        <w:rPr>
          <w:sz w:val="20"/>
          <w:szCs w:val="20"/>
        </w:rPr>
        <w:t xml:space="preserve"> </w:t>
      </w:r>
      <w:r w:rsidR="00915145">
        <w:rPr>
          <w:sz w:val="20"/>
          <w:szCs w:val="20"/>
        </w:rPr>
        <w:t>Tabulka</w:t>
      </w:r>
    </w:p>
    <w:p w:rsidR="001D32F9" w:rsidRDefault="0092277B" w:rsidP="001D32F9">
      <w:pPr>
        <w:pStyle w:val="Nadpis3"/>
      </w:pPr>
      <w:bookmarkStart w:id="74" w:name="_Toc481603162"/>
      <w:r>
        <w:lastRenderedPageBreak/>
        <w:t>Kolektivní výstavy</w:t>
      </w:r>
      <w:bookmarkEnd w:id="74"/>
      <w:r>
        <w:t xml:space="preserve"> </w:t>
      </w:r>
    </w:p>
    <w:p w:rsidR="008828FE" w:rsidRPr="008828FE" w:rsidRDefault="008828FE" w:rsidP="008828FE">
      <w:r>
        <w:t xml:space="preserve">               Pro lepší orientaci v textu jsou detailněji prezentované výstavy uvedeny velkým písmem.</w:t>
      </w:r>
    </w:p>
    <w:p w:rsidR="00D868B7" w:rsidRPr="0092277B" w:rsidRDefault="001D32F9" w:rsidP="00483CC7">
      <w:pPr>
        <w:pStyle w:val="Nadpis4"/>
      </w:pPr>
      <w:r w:rsidRPr="0092277B">
        <w:t xml:space="preserve">Padesátá léta </w:t>
      </w:r>
    </w:p>
    <w:p w:rsidR="008828FE" w:rsidRDefault="00EC4C2E" w:rsidP="008828FE">
      <w:pPr>
        <w:spacing w:after="0"/>
        <w:ind w:firstLine="709"/>
      </w:pPr>
      <w:r w:rsidRPr="00EC4C2E">
        <w:t>Z období padesátých let jsem nalezla pouze jeden výstavní katalog</w:t>
      </w:r>
      <w:r>
        <w:t xml:space="preserve">. </w:t>
      </w:r>
      <w:r w:rsidR="00087DCA">
        <w:t>Z</w:t>
      </w:r>
      <w:r>
        <w:t xml:space="preserve"> kolektivních výstav </w:t>
      </w:r>
      <w:r w:rsidR="00483CC7">
        <w:t xml:space="preserve">uspořádaných v </w:t>
      </w:r>
      <w:r w:rsidR="00483CC7" w:rsidRPr="00EC4C2E">
        <w:t xml:space="preserve">padesátých letech </w:t>
      </w:r>
      <w:r>
        <w:t xml:space="preserve">v Olomouci </w:t>
      </w:r>
      <w:r w:rsidR="00087DCA">
        <w:t xml:space="preserve">je tedy k dispozici </w:t>
      </w:r>
      <w:r>
        <w:t xml:space="preserve">pouze </w:t>
      </w:r>
      <w:r w:rsidRPr="00EC4C2E">
        <w:t>di</w:t>
      </w:r>
      <w:r>
        <w:t>gitalizovaný katalog první velké</w:t>
      </w:r>
      <w:r w:rsidRPr="00EC4C2E">
        <w:t xml:space="preserve"> výstavy olomouckých umělců</w:t>
      </w:r>
      <w:r w:rsidR="00087DCA">
        <w:t xml:space="preserve"> po únoru 1948 </w:t>
      </w:r>
      <w:r w:rsidR="0068114E">
        <w:t>(</w:t>
      </w:r>
      <w:r w:rsidRPr="00EC4C2E">
        <w:t xml:space="preserve">srov. podkapitola 2.3.2). </w:t>
      </w:r>
      <w:r w:rsidRPr="008D4919">
        <w:t>D</w:t>
      </w:r>
      <w:r>
        <w:t>igitalizovaná verze katalogu k výstavě nepřináší bohužel informace o jednotlivých umělcích ani o vystavovaných dílech.</w:t>
      </w:r>
    </w:p>
    <w:p w:rsidR="0051048B" w:rsidRDefault="0051048B" w:rsidP="008828FE">
      <w:pPr>
        <w:spacing w:after="0"/>
        <w:rPr>
          <w:b/>
        </w:rPr>
      </w:pPr>
    </w:p>
    <w:p w:rsidR="00EC4C2E" w:rsidRPr="008828FE" w:rsidRDefault="008828FE" w:rsidP="008828FE">
      <w:pPr>
        <w:spacing w:after="0"/>
        <w:rPr>
          <w:b/>
        </w:rPr>
      </w:pPr>
      <w:r w:rsidRPr="008828FE">
        <w:rPr>
          <w:b/>
        </w:rPr>
        <w:t xml:space="preserve">VÝSTAVA: PRACUJÍCÍ ČLOVĚK VE VÝTVARNÉM UMĚNÍ VŠECH DOB </w:t>
      </w:r>
    </w:p>
    <w:p w:rsidR="00087DCA" w:rsidRDefault="00EC4C2E" w:rsidP="00087DCA">
      <w:pPr>
        <w:pStyle w:val="Odstavecseseznamem"/>
        <w:ind w:left="0" w:firstLine="567"/>
        <w:rPr>
          <w:bCs/>
        </w:rPr>
      </w:pPr>
      <w:r w:rsidRPr="002B256E">
        <w:rPr>
          <w:bCs/>
        </w:rPr>
        <w:t xml:space="preserve">Výstava se konala </w:t>
      </w:r>
      <w:r>
        <w:rPr>
          <w:bCs/>
        </w:rPr>
        <w:t xml:space="preserve">pod záštitou Ministerstva školství, věd a umění v Domě umění v Olomouci od v období od 19. listopadu 1949 do 8. ledna 1950. Předsedou pracovního výboru byl profesor František </w:t>
      </w:r>
      <w:proofErr w:type="spellStart"/>
      <w:r>
        <w:rPr>
          <w:bCs/>
        </w:rPr>
        <w:t>Lón</w:t>
      </w:r>
      <w:proofErr w:type="spellEnd"/>
      <w:r>
        <w:rPr>
          <w:bCs/>
        </w:rPr>
        <w:t xml:space="preserve">, přednosta školského, osvětového a tělovýchovného referátu Krajského národního výboru v Olomouci, mezi členy výboru </w:t>
      </w:r>
      <w:proofErr w:type="gramStart"/>
      <w:r>
        <w:rPr>
          <w:bCs/>
        </w:rPr>
        <w:t>patřil</w:t>
      </w:r>
      <w:proofErr w:type="gramEnd"/>
      <w:r>
        <w:rPr>
          <w:bCs/>
        </w:rPr>
        <w:t xml:space="preserve"> mj. ředitel městského muzea v Olomouci František </w:t>
      </w:r>
      <w:proofErr w:type="gramStart"/>
      <w:r>
        <w:rPr>
          <w:bCs/>
        </w:rPr>
        <w:t>Drkal</w:t>
      </w:r>
      <w:proofErr w:type="gramEnd"/>
      <w:r>
        <w:rPr>
          <w:bCs/>
        </w:rPr>
        <w:t xml:space="preserve">. </w:t>
      </w:r>
    </w:p>
    <w:p w:rsidR="00087DCA" w:rsidRDefault="00EC4C2E" w:rsidP="00087DCA">
      <w:pPr>
        <w:pStyle w:val="Odstavecseseznamem"/>
        <w:ind w:left="0" w:firstLine="567"/>
        <w:rPr>
          <w:bCs/>
        </w:rPr>
      </w:pPr>
      <w:r>
        <w:rPr>
          <w:bCs/>
        </w:rPr>
        <w:t xml:space="preserve">Výstava se nesla zcela v duchu socialistického realismu. V katalogu k výstavě se uvádí, že pouze témata prezentovaných děl mohou být tématem současného výtvarníka. Olomoučtí výtvarníci pochopili, že oním tématem je dělník a pracující člověk jakožto opravdový hrdina pokojného socialistického budování a osobní odpovědnosti pro celek. </w:t>
      </w:r>
    </w:p>
    <w:p w:rsidR="00087DCA" w:rsidRDefault="00EC4C2E" w:rsidP="00087DCA">
      <w:pPr>
        <w:pStyle w:val="Odstavecseseznamem"/>
        <w:ind w:left="0" w:firstLine="567"/>
        <w:rPr>
          <w:rStyle w:val="Nadpis2Char"/>
          <w:bCs w:val="0"/>
        </w:rPr>
      </w:pPr>
      <w:r>
        <w:rPr>
          <w:bCs/>
        </w:rPr>
        <w:t xml:space="preserve">Vyústění celé výstavy se opíralo o požadavky na tehdejšího výtvarného umělce. Měl-li tento dostát čestným závazkům založených na marxistickém světovém názoru, měl-li být spolu-tvořitelem nového socialistického řádu, nemohl se vyhnout ve své tvůrčí práci problémům současnosti a uniknout do vzduchoprázdna „čistého“ umění. </w:t>
      </w:r>
      <w:r w:rsidRPr="008D4919">
        <w:rPr>
          <w:bCs/>
          <w:i/>
        </w:rPr>
        <w:t xml:space="preserve"> </w:t>
      </w:r>
      <w:r>
        <w:rPr>
          <w:bCs/>
          <w:i/>
        </w:rPr>
        <w:t>„</w:t>
      </w:r>
      <w:r w:rsidRPr="008D4919">
        <w:rPr>
          <w:bCs/>
          <w:i/>
        </w:rPr>
        <w:t xml:space="preserve">Současnost naopak musí proniknout svým horkým dechem budovatelského úsilí i jeho dílo, má-li být vůbec schopno něco říci a svým zpětným ideologickým působením vytvářet nové hodnoty. Této ctižádosti se </w:t>
      </w:r>
      <w:r w:rsidR="00A239ED" w:rsidRPr="008D4919">
        <w:rPr>
          <w:bCs/>
          <w:i/>
        </w:rPr>
        <w:t xml:space="preserve">přeci nevzdá žádný umělec. Současná expozice se tak stává zkušebním </w:t>
      </w:r>
      <w:r w:rsidR="00EB2C6B">
        <w:rPr>
          <w:bCs/>
          <w:i/>
        </w:rPr>
        <w:t>kamenem současného výtvarnictví.</w:t>
      </w:r>
      <w:r w:rsidR="00A239ED" w:rsidRPr="008D4919">
        <w:rPr>
          <w:bCs/>
          <w:i/>
        </w:rPr>
        <w:t>“</w:t>
      </w:r>
      <w:r w:rsidR="00A239ED" w:rsidRPr="008D4919">
        <w:rPr>
          <w:rStyle w:val="Nadpis2Char"/>
          <w:bCs w:val="0"/>
        </w:rPr>
        <w:t xml:space="preserve"> </w:t>
      </w:r>
      <w:r w:rsidR="00A239ED">
        <w:rPr>
          <w:rStyle w:val="Znakapoznpodarou"/>
          <w:bCs/>
        </w:rPr>
        <w:footnoteReference w:id="99"/>
      </w:r>
      <w:r w:rsidR="00A239ED">
        <w:rPr>
          <w:rStyle w:val="Nadpis2Char"/>
          <w:bCs w:val="0"/>
        </w:rPr>
        <w:t xml:space="preserve"> </w:t>
      </w:r>
    </w:p>
    <w:p w:rsidR="00D974FE" w:rsidRDefault="00A239ED" w:rsidP="00087DCA">
      <w:pPr>
        <w:pStyle w:val="Odstavecseseznamem"/>
        <w:ind w:left="0" w:firstLine="567"/>
      </w:pPr>
      <w:r>
        <w:t>Z výše uvedeného tedy zřetelně vyplývá orientace výstavy na prezentaci děl socialistického realismu.</w:t>
      </w:r>
      <w:r w:rsidR="00D974FE" w:rsidRPr="00993A37">
        <w:rPr>
          <w:b/>
        </w:rPr>
        <w:t xml:space="preserve"> </w:t>
      </w:r>
    </w:p>
    <w:p w:rsidR="00483CC7" w:rsidRDefault="00483CC7" w:rsidP="00EC4C2E">
      <w:pPr>
        <w:pStyle w:val="Titulek"/>
        <w:keepNext/>
        <w:spacing w:after="0" w:line="360" w:lineRule="auto"/>
        <w:rPr>
          <w:i w:val="0"/>
          <w:color w:val="auto"/>
          <w:sz w:val="20"/>
          <w:szCs w:val="20"/>
        </w:rPr>
      </w:pPr>
      <w:bookmarkStart w:id="76" w:name="_Hlk481218650"/>
    </w:p>
    <w:p w:rsidR="00483CC7" w:rsidRDefault="00483CC7" w:rsidP="00483CC7">
      <w:pPr>
        <w:pStyle w:val="Odstavecseseznamem"/>
        <w:numPr>
          <w:ilvl w:val="0"/>
          <w:numId w:val="10"/>
        </w:numPr>
        <w:spacing w:after="0"/>
        <w:rPr>
          <w:b/>
        </w:rPr>
      </w:pPr>
      <w:r w:rsidRPr="0092277B">
        <w:rPr>
          <w:b/>
        </w:rPr>
        <w:t xml:space="preserve">Počet výstav </w:t>
      </w:r>
    </w:p>
    <w:p w:rsidR="00483CC7" w:rsidRPr="00087DCA" w:rsidRDefault="00087DCA" w:rsidP="00087DCA">
      <w:pPr>
        <w:spacing w:after="0"/>
        <w:ind w:firstLine="709"/>
      </w:pPr>
      <w:r w:rsidRPr="00087DCA">
        <w:t xml:space="preserve">Jak je patrné z údajů uvedených v tabulce 1, </w:t>
      </w:r>
      <w:r>
        <w:t xml:space="preserve">v průběhu 50. let uspořádala </w:t>
      </w:r>
      <w:r w:rsidRPr="00087DCA">
        <w:t>Krajská galerie</w:t>
      </w:r>
      <w:r>
        <w:t xml:space="preserve"> </w:t>
      </w:r>
      <w:r w:rsidR="00AF70A0">
        <w:t>přímo ve městě Olomouc celkem 25</w:t>
      </w:r>
      <w:r>
        <w:t xml:space="preserve"> výstav z oboru malířství a grafiky. Více než polovina z nich, konkrétně 15, proběhla v Domě umění. </w:t>
      </w:r>
      <w:r w:rsidR="00A10246">
        <w:t>Z hlediska časového lze vysledovat malou aktivitu v pořádání kolektivních výstav v polovině dekády, v roce uspořádala Krajská galerie v Olomouci pouze jednu kolektivní výstavu, v roce 1956 dvě.</w:t>
      </w:r>
    </w:p>
    <w:p w:rsidR="008828FE" w:rsidRPr="0092277B" w:rsidRDefault="008828FE" w:rsidP="00483CC7">
      <w:pPr>
        <w:spacing w:after="0"/>
        <w:rPr>
          <w:b/>
        </w:rPr>
      </w:pPr>
    </w:p>
    <w:p w:rsidR="00483CC7" w:rsidRPr="0092277B" w:rsidRDefault="00483CC7" w:rsidP="00483CC7">
      <w:pPr>
        <w:pStyle w:val="Odstavecseseznamem"/>
        <w:numPr>
          <w:ilvl w:val="0"/>
          <w:numId w:val="10"/>
        </w:numPr>
        <w:spacing w:after="0"/>
        <w:rPr>
          <w:b/>
        </w:rPr>
      </w:pPr>
      <w:r>
        <w:rPr>
          <w:b/>
        </w:rPr>
        <w:t xml:space="preserve">Domácí vs. zahraniční výtvarní umělci </w:t>
      </w:r>
    </w:p>
    <w:p w:rsidR="008828FE" w:rsidRDefault="00483CC7" w:rsidP="008828FE">
      <w:pPr>
        <w:spacing w:after="0"/>
        <w:ind w:firstLine="709"/>
        <w:rPr>
          <w:highlight w:val="yellow"/>
        </w:rPr>
      </w:pPr>
      <w:r>
        <w:rPr>
          <w:b/>
        </w:rPr>
        <w:t xml:space="preserve">  </w:t>
      </w:r>
      <w:r>
        <w:t xml:space="preserve">Z informací uvedených v tabulce 1 je patrné, že výstavní činnost Krajské galerie v Olomouci se převážně orientovala české, specificky na regionální (lokální) výtvarné umění. </w:t>
      </w:r>
    </w:p>
    <w:p w:rsidR="008828FE" w:rsidRDefault="008828FE" w:rsidP="00483CC7">
      <w:pPr>
        <w:spacing w:after="0"/>
        <w:rPr>
          <w:sz w:val="20"/>
          <w:szCs w:val="20"/>
        </w:rPr>
      </w:pPr>
    </w:p>
    <w:p w:rsidR="00EC4C2E" w:rsidRPr="00483CC7" w:rsidRDefault="008828FE" w:rsidP="00483CC7">
      <w:pPr>
        <w:spacing w:after="0"/>
      </w:pPr>
      <w:bookmarkStart w:id="77" w:name="_Toc481593099"/>
      <w:r w:rsidRPr="00483CC7">
        <w:rPr>
          <w:sz w:val="20"/>
          <w:szCs w:val="20"/>
        </w:rPr>
        <w:t xml:space="preserve">Tabulka </w:t>
      </w:r>
      <w:r w:rsidRPr="00483CC7">
        <w:rPr>
          <w:sz w:val="20"/>
          <w:szCs w:val="20"/>
        </w:rPr>
        <w:fldChar w:fldCharType="begin"/>
      </w:r>
      <w:r w:rsidRPr="00483CC7">
        <w:rPr>
          <w:sz w:val="20"/>
          <w:szCs w:val="20"/>
        </w:rPr>
        <w:instrText xml:space="preserve"> SEQ Tabulka \* ARABIC </w:instrText>
      </w:r>
      <w:r w:rsidRPr="00483CC7">
        <w:rPr>
          <w:sz w:val="20"/>
          <w:szCs w:val="20"/>
        </w:rPr>
        <w:fldChar w:fldCharType="separate"/>
      </w:r>
      <w:r w:rsidRPr="00483CC7">
        <w:rPr>
          <w:noProof/>
          <w:sz w:val="20"/>
          <w:szCs w:val="20"/>
        </w:rPr>
        <w:t>1</w:t>
      </w:r>
      <w:r w:rsidRPr="00483CC7">
        <w:rPr>
          <w:sz w:val="20"/>
          <w:szCs w:val="20"/>
        </w:rPr>
        <w:fldChar w:fldCharType="end"/>
      </w:r>
      <w:r w:rsidRPr="00483CC7">
        <w:rPr>
          <w:sz w:val="20"/>
          <w:szCs w:val="20"/>
        </w:rPr>
        <w:t xml:space="preserve"> Kolektivní výstavy </w:t>
      </w:r>
      <w:bookmarkStart w:id="78" w:name="_Hlk481232236"/>
      <w:r>
        <w:rPr>
          <w:sz w:val="20"/>
          <w:szCs w:val="20"/>
        </w:rPr>
        <w:t xml:space="preserve">KGO v oboru malířství a grafiky </w:t>
      </w:r>
      <w:bookmarkEnd w:id="78"/>
      <w:r w:rsidRPr="00483CC7">
        <w:rPr>
          <w:sz w:val="20"/>
          <w:szCs w:val="20"/>
        </w:rPr>
        <w:t>v 50. letech v Olomouci</w:t>
      </w:r>
      <w:bookmarkEnd w:id="77"/>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6"/>
        <w:gridCol w:w="6515"/>
        <w:gridCol w:w="777"/>
      </w:tblGrid>
      <w:tr w:rsidR="00453BD2" w:rsidTr="00EC4C2E">
        <w:tc>
          <w:tcPr>
            <w:tcW w:w="0" w:type="auto"/>
            <w:shd w:val="clear" w:color="auto" w:fill="BFBFBF" w:themeFill="background1" w:themeFillShade="BF"/>
          </w:tcPr>
          <w:p w:rsidR="00453BD2" w:rsidRPr="00EC4C2E" w:rsidRDefault="00EC4C2E" w:rsidP="0068114E">
            <w:pPr>
              <w:spacing w:after="0" w:line="240" w:lineRule="auto"/>
              <w:jc w:val="center"/>
              <w:rPr>
                <w:b/>
                <w:sz w:val="20"/>
                <w:szCs w:val="20"/>
              </w:rPr>
            </w:pPr>
            <w:r w:rsidRPr="00EC4C2E">
              <w:rPr>
                <w:b/>
                <w:sz w:val="20"/>
                <w:szCs w:val="20"/>
              </w:rPr>
              <w:t>Rok</w:t>
            </w:r>
          </w:p>
        </w:tc>
        <w:tc>
          <w:tcPr>
            <w:tcW w:w="0" w:type="auto"/>
            <w:shd w:val="clear" w:color="auto" w:fill="BFBFBF" w:themeFill="background1" w:themeFillShade="BF"/>
          </w:tcPr>
          <w:p w:rsidR="00453BD2" w:rsidRPr="00EC4C2E" w:rsidRDefault="00EC4C2E" w:rsidP="0068114E">
            <w:pPr>
              <w:spacing w:after="0" w:line="240" w:lineRule="auto"/>
              <w:jc w:val="center"/>
              <w:rPr>
                <w:b/>
                <w:sz w:val="20"/>
                <w:szCs w:val="20"/>
              </w:rPr>
            </w:pPr>
            <w:r w:rsidRPr="00EC4C2E">
              <w:rPr>
                <w:b/>
                <w:sz w:val="20"/>
                <w:szCs w:val="20"/>
              </w:rPr>
              <w:t>Název výstavy</w:t>
            </w:r>
          </w:p>
        </w:tc>
        <w:tc>
          <w:tcPr>
            <w:tcW w:w="0" w:type="auto"/>
            <w:shd w:val="clear" w:color="auto" w:fill="BFBFBF" w:themeFill="background1" w:themeFillShade="BF"/>
          </w:tcPr>
          <w:p w:rsidR="00453BD2" w:rsidRPr="00EC4C2E" w:rsidRDefault="00EC4C2E" w:rsidP="0068114E">
            <w:pPr>
              <w:spacing w:after="0" w:line="240" w:lineRule="auto"/>
              <w:jc w:val="center"/>
              <w:rPr>
                <w:b/>
                <w:sz w:val="20"/>
                <w:szCs w:val="20"/>
              </w:rPr>
            </w:pPr>
            <w:r w:rsidRPr="00EC4C2E">
              <w:rPr>
                <w:b/>
                <w:sz w:val="20"/>
                <w:szCs w:val="20"/>
              </w:rPr>
              <w:t>Místo</w:t>
            </w:r>
          </w:p>
        </w:tc>
      </w:tr>
      <w:tr w:rsidR="007E2FFB" w:rsidTr="007E2FFB">
        <w:tc>
          <w:tcPr>
            <w:tcW w:w="0" w:type="auto"/>
            <w:shd w:val="clear" w:color="auto" w:fill="FFFF00"/>
          </w:tcPr>
          <w:p w:rsidR="007E2FFB" w:rsidRPr="007E2FFB" w:rsidRDefault="007E2FFB" w:rsidP="00A239ED">
            <w:pPr>
              <w:spacing w:after="0" w:line="276" w:lineRule="auto"/>
              <w:rPr>
                <w:b/>
              </w:rPr>
            </w:pPr>
            <w:r w:rsidRPr="007E2FFB">
              <w:rPr>
                <w:b/>
              </w:rPr>
              <w:t>1950</w:t>
            </w:r>
          </w:p>
        </w:tc>
        <w:tc>
          <w:tcPr>
            <w:tcW w:w="0" w:type="auto"/>
            <w:shd w:val="clear" w:color="auto" w:fill="FFFF00"/>
          </w:tcPr>
          <w:p w:rsidR="007E2FFB" w:rsidRPr="007E2FFB" w:rsidRDefault="007E2FFB" w:rsidP="00AF70A0">
            <w:pPr>
              <w:pStyle w:val="Odstavecseseznamem"/>
              <w:numPr>
                <w:ilvl w:val="0"/>
                <w:numId w:val="13"/>
              </w:numPr>
              <w:spacing w:after="0" w:line="276" w:lineRule="auto"/>
            </w:pPr>
            <w:r w:rsidRPr="007E2FFB">
              <w:t>Pracující člověk ve výtvarném umění všech dob</w:t>
            </w:r>
          </w:p>
        </w:tc>
        <w:tc>
          <w:tcPr>
            <w:tcW w:w="0" w:type="auto"/>
            <w:shd w:val="clear" w:color="auto" w:fill="FFFF00"/>
          </w:tcPr>
          <w:p w:rsidR="007E2FFB" w:rsidRPr="00A239ED" w:rsidRDefault="007E2FFB" w:rsidP="00A239ED">
            <w:pPr>
              <w:spacing w:after="0" w:line="276" w:lineRule="auto"/>
              <w:jc w:val="center"/>
            </w:pPr>
            <w:r>
              <w:t>DU</w:t>
            </w:r>
          </w:p>
        </w:tc>
      </w:tr>
      <w:tr w:rsidR="0068114E" w:rsidTr="00EC4C2E">
        <w:tc>
          <w:tcPr>
            <w:tcW w:w="0" w:type="auto"/>
            <w:vMerge w:val="restart"/>
          </w:tcPr>
          <w:p w:rsidR="0068114E" w:rsidRPr="00A239ED" w:rsidRDefault="0068114E" w:rsidP="00A239ED">
            <w:pPr>
              <w:spacing w:after="0" w:line="276" w:lineRule="auto"/>
              <w:rPr>
                <w:b/>
              </w:rPr>
            </w:pPr>
            <w:bookmarkStart w:id="79" w:name="_Hlk481300371"/>
          </w:p>
          <w:p w:rsidR="0068114E" w:rsidRPr="00A239ED" w:rsidRDefault="0068114E" w:rsidP="00A239ED">
            <w:pPr>
              <w:spacing w:after="0" w:line="276" w:lineRule="auto"/>
              <w:rPr>
                <w:b/>
              </w:rPr>
            </w:pPr>
          </w:p>
          <w:p w:rsidR="0068114E" w:rsidRPr="00A239ED" w:rsidRDefault="0068114E" w:rsidP="00A239ED">
            <w:pPr>
              <w:spacing w:after="0" w:line="276" w:lineRule="auto"/>
              <w:rPr>
                <w:b/>
              </w:rPr>
            </w:pPr>
          </w:p>
          <w:p w:rsidR="0068114E" w:rsidRPr="00A239ED" w:rsidRDefault="0068114E" w:rsidP="00A239ED">
            <w:pPr>
              <w:spacing w:after="0" w:line="276" w:lineRule="auto"/>
              <w:rPr>
                <w:b/>
              </w:rPr>
            </w:pPr>
            <w:r w:rsidRPr="00A239ED">
              <w:rPr>
                <w:b/>
              </w:rPr>
              <w:t xml:space="preserve">1952 </w:t>
            </w:r>
          </w:p>
        </w:tc>
        <w:tc>
          <w:tcPr>
            <w:tcW w:w="0" w:type="auto"/>
          </w:tcPr>
          <w:p w:rsidR="0068114E" w:rsidRPr="00A239ED" w:rsidRDefault="0068114E" w:rsidP="00AF70A0">
            <w:pPr>
              <w:pStyle w:val="Odstavecseseznamem"/>
              <w:numPr>
                <w:ilvl w:val="0"/>
                <w:numId w:val="13"/>
              </w:numPr>
              <w:spacing w:after="0" w:line="276" w:lineRule="auto"/>
            </w:pPr>
            <w:r w:rsidRPr="00A239ED">
              <w:t xml:space="preserve">Čína dnes a včera </w:t>
            </w:r>
          </w:p>
        </w:tc>
        <w:tc>
          <w:tcPr>
            <w:tcW w:w="0" w:type="auto"/>
          </w:tcPr>
          <w:p w:rsidR="0068114E" w:rsidRPr="00A239ED" w:rsidRDefault="0068114E" w:rsidP="00A239ED">
            <w:pPr>
              <w:spacing w:after="0" w:line="276" w:lineRule="auto"/>
              <w:jc w:val="center"/>
            </w:pPr>
            <w:r w:rsidRPr="00A239ED">
              <w:t>VMO</w:t>
            </w:r>
          </w:p>
        </w:tc>
      </w:tr>
      <w:tr w:rsidR="0068114E" w:rsidTr="00EC4C2E">
        <w:tc>
          <w:tcPr>
            <w:tcW w:w="0" w:type="auto"/>
            <w:vMerge/>
          </w:tcPr>
          <w:p w:rsidR="0068114E" w:rsidRPr="00A239ED" w:rsidRDefault="0068114E" w:rsidP="00A239ED">
            <w:pPr>
              <w:spacing w:after="0" w:line="276" w:lineRule="auto"/>
              <w:rPr>
                <w:b/>
              </w:rPr>
            </w:pPr>
          </w:p>
        </w:tc>
        <w:tc>
          <w:tcPr>
            <w:tcW w:w="0" w:type="auto"/>
          </w:tcPr>
          <w:p w:rsidR="0068114E" w:rsidRPr="00A239ED" w:rsidRDefault="0068114E" w:rsidP="00AF70A0">
            <w:pPr>
              <w:pStyle w:val="Odstavecseseznamem"/>
              <w:numPr>
                <w:ilvl w:val="0"/>
                <w:numId w:val="13"/>
              </w:numPr>
              <w:spacing w:after="0" w:line="276" w:lineRule="auto"/>
            </w:pPr>
            <w:r w:rsidRPr="00A239ED">
              <w:t>Umělci v boji za mír</w:t>
            </w:r>
            <w:r w:rsidRPr="00A239ED">
              <w:rPr>
                <w:rStyle w:val="Znakapoznpodarou"/>
              </w:rPr>
              <w:footnoteReference w:id="100"/>
            </w:r>
          </w:p>
        </w:tc>
        <w:tc>
          <w:tcPr>
            <w:tcW w:w="0" w:type="auto"/>
          </w:tcPr>
          <w:p w:rsidR="0068114E" w:rsidRPr="00A239ED" w:rsidRDefault="0068114E" w:rsidP="00A239ED">
            <w:pPr>
              <w:spacing w:after="0" w:line="276" w:lineRule="auto"/>
              <w:jc w:val="center"/>
            </w:pPr>
            <w:r w:rsidRPr="00A239ED">
              <w:t>VMO</w:t>
            </w:r>
          </w:p>
        </w:tc>
      </w:tr>
      <w:tr w:rsidR="0068114E" w:rsidTr="00EC4C2E">
        <w:tc>
          <w:tcPr>
            <w:tcW w:w="0" w:type="auto"/>
            <w:vMerge/>
          </w:tcPr>
          <w:p w:rsidR="0068114E" w:rsidRPr="00A239ED" w:rsidRDefault="0068114E" w:rsidP="00A239ED">
            <w:pPr>
              <w:spacing w:after="0" w:line="276" w:lineRule="auto"/>
              <w:rPr>
                <w:b/>
              </w:rPr>
            </w:pPr>
          </w:p>
        </w:tc>
        <w:tc>
          <w:tcPr>
            <w:tcW w:w="0" w:type="auto"/>
          </w:tcPr>
          <w:p w:rsidR="0068114E" w:rsidRPr="00A239ED" w:rsidRDefault="0068114E" w:rsidP="00AF70A0">
            <w:pPr>
              <w:pStyle w:val="Odstavecseseznamem"/>
              <w:numPr>
                <w:ilvl w:val="0"/>
                <w:numId w:val="13"/>
              </w:numPr>
              <w:spacing w:after="0" w:line="276" w:lineRule="auto"/>
            </w:pPr>
            <w:r w:rsidRPr="00A239ED">
              <w:t>Letní motivy v dílech členů SČVÚ</w:t>
            </w:r>
          </w:p>
        </w:tc>
        <w:tc>
          <w:tcPr>
            <w:tcW w:w="0" w:type="auto"/>
          </w:tcPr>
          <w:p w:rsidR="0068114E" w:rsidRPr="00A239ED" w:rsidRDefault="0068114E" w:rsidP="00A239ED">
            <w:pPr>
              <w:spacing w:after="0" w:line="276" w:lineRule="auto"/>
              <w:jc w:val="center"/>
            </w:pPr>
            <w:r w:rsidRPr="00A239ED">
              <w:t>DU</w:t>
            </w:r>
          </w:p>
        </w:tc>
      </w:tr>
      <w:tr w:rsidR="0068114E" w:rsidTr="00EC4C2E">
        <w:tc>
          <w:tcPr>
            <w:tcW w:w="0" w:type="auto"/>
            <w:vMerge/>
          </w:tcPr>
          <w:p w:rsidR="0068114E" w:rsidRPr="00A239ED" w:rsidRDefault="0068114E" w:rsidP="00A239ED">
            <w:pPr>
              <w:spacing w:after="0" w:line="276" w:lineRule="auto"/>
              <w:rPr>
                <w:b/>
              </w:rPr>
            </w:pPr>
          </w:p>
        </w:tc>
        <w:tc>
          <w:tcPr>
            <w:tcW w:w="0" w:type="auto"/>
          </w:tcPr>
          <w:p w:rsidR="0068114E" w:rsidRPr="00A239ED" w:rsidRDefault="0068114E" w:rsidP="00AF70A0">
            <w:pPr>
              <w:pStyle w:val="Odstavecseseznamem"/>
              <w:numPr>
                <w:ilvl w:val="0"/>
                <w:numId w:val="13"/>
              </w:numPr>
              <w:spacing w:after="0" w:line="276" w:lineRule="auto"/>
            </w:pPr>
            <w:r w:rsidRPr="00A239ED">
              <w:t xml:space="preserve">Lidová umělecká tvořivost </w:t>
            </w:r>
          </w:p>
        </w:tc>
        <w:tc>
          <w:tcPr>
            <w:tcW w:w="0" w:type="auto"/>
          </w:tcPr>
          <w:p w:rsidR="0068114E" w:rsidRPr="00A239ED" w:rsidRDefault="0068114E" w:rsidP="00A239ED">
            <w:pPr>
              <w:spacing w:after="0" w:line="276" w:lineRule="auto"/>
              <w:jc w:val="center"/>
            </w:pPr>
            <w:r w:rsidRPr="00A239ED">
              <w:t>DU</w:t>
            </w:r>
          </w:p>
        </w:tc>
      </w:tr>
      <w:tr w:rsidR="0068114E" w:rsidTr="00EC4C2E">
        <w:tc>
          <w:tcPr>
            <w:tcW w:w="0" w:type="auto"/>
            <w:vMerge/>
          </w:tcPr>
          <w:p w:rsidR="0068114E" w:rsidRPr="00A239ED" w:rsidRDefault="0068114E" w:rsidP="00A239ED">
            <w:pPr>
              <w:spacing w:after="0" w:line="276" w:lineRule="auto"/>
              <w:rPr>
                <w:b/>
              </w:rPr>
            </w:pPr>
          </w:p>
        </w:tc>
        <w:tc>
          <w:tcPr>
            <w:tcW w:w="0" w:type="auto"/>
          </w:tcPr>
          <w:p w:rsidR="0068114E" w:rsidRPr="00A239ED" w:rsidRDefault="0068114E" w:rsidP="00AF70A0">
            <w:pPr>
              <w:pStyle w:val="Odstavecseseznamem"/>
              <w:numPr>
                <w:ilvl w:val="0"/>
                <w:numId w:val="13"/>
              </w:numPr>
              <w:spacing w:after="0" w:line="276" w:lineRule="auto"/>
            </w:pPr>
            <w:r w:rsidRPr="00A239ED">
              <w:t>Členská výstava Krajského střediska SČVU</w:t>
            </w:r>
          </w:p>
        </w:tc>
        <w:tc>
          <w:tcPr>
            <w:tcW w:w="0" w:type="auto"/>
          </w:tcPr>
          <w:p w:rsidR="0068114E" w:rsidRPr="00A239ED" w:rsidRDefault="0068114E" w:rsidP="00A239ED">
            <w:pPr>
              <w:spacing w:after="0" w:line="276" w:lineRule="auto"/>
              <w:jc w:val="center"/>
            </w:pPr>
            <w:r w:rsidRPr="00A239ED">
              <w:t>DU</w:t>
            </w:r>
          </w:p>
        </w:tc>
      </w:tr>
      <w:tr w:rsidR="0068114E" w:rsidTr="00EC4C2E">
        <w:tc>
          <w:tcPr>
            <w:tcW w:w="0" w:type="auto"/>
            <w:vMerge w:val="restart"/>
          </w:tcPr>
          <w:p w:rsidR="0068114E" w:rsidRPr="00A239ED" w:rsidRDefault="0068114E" w:rsidP="00A239ED">
            <w:pPr>
              <w:spacing w:after="0" w:line="276" w:lineRule="auto"/>
              <w:rPr>
                <w:b/>
              </w:rPr>
            </w:pPr>
          </w:p>
          <w:p w:rsidR="0068114E" w:rsidRPr="00A239ED" w:rsidRDefault="0068114E" w:rsidP="00A239ED">
            <w:pPr>
              <w:spacing w:after="0" w:line="276" w:lineRule="auto"/>
              <w:rPr>
                <w:b/>
              </w:rPr>
            </w:pPr>
            <w:r w:rsidRPr="00A239ED">
              <w:rPr>
                <w:b/>
              </w:rPr>
              <w:t>1953</w:t>
            </w:r>
          </w:p>
        </w:tc>
        <w:tc>
          <w:tcPr>
            <w:tcW w:w="0" w:type="auto"/>
          </w:tcPr>
          <w:p w:rsidR="0068114E" w:rsidRPr="00A239ED" w:rsidRDefault="0068114E" w:rsidP="00AF70A0">
            <w:pPr>
              <w:pStyle w:val="Odstavecseseznamem"/>
              <w:numPr>
                <w:ilvl w:val="0"/>
                <w:numId w:val="13"/>
              </w:numPr>
              <w:spacing w:after="0" w:line="276" w:lineRule="auto"/>
            </w:pPr>
            <w:r w:rsidRPr="00A239ED">
              <w:t>Výtvarní umělci moravských krajů</w:t>
            </w:r>
          </w:p>
        </w:tc>
        <w:tc>
          <w:tcPr>
            <w:tcW w:w="0" w:type="auto"/>
          </w:tcPr>
          <w:p w:rsidR="0068114E" w:rsidRPr="00A239ED" w:rsidRDefault="0068114E" w:rsidP="00A239ED">
            <w:pPr>
              <w:spacing w:after="0" w:line="276" w:lineRule="auto"/>
              <w:jc w:val="center"/>
            </w:pPr>
            <w:r w:rsidRPr="00A239ED">
              <w:t>DU</w:t>
            </w:r>
          </w:p>
        </w:tc>
      </w:tr>
      <w:tr w:rsidR="0068114E" w:rsidTr="00EC4C2E">
        <w:tc>
          <w:tcPr>
            <w:tcW w:w="0" w:type="auto"/>
            <w:vMerge/>
          </w:tcPr>
          <w:p w:rsidR="0068114E" w:rsidRPr="00A239ED" w:rsidRDefault="0068114E" w:rsidP="00A239ED">
            <w:pPr>
              <w:spacing w:after="0" w:line="276" w:lineRule="auto"/>
              <w:rPr>
                <w:b/>
              </w:rPr>
            </w:pPr>
          </w:p>
        </w:tc>
        <w:tc>
          <w:tcPr>
            <w:tcW w:w="0" w:type="auto"/>
          </w:tcPr>
          <w:p w:rsidR="0068114E" w:rsidRPr="00A239ED" w:rsidRDefault="0068114E" w:rsidP="00AF70A0">
            <w:pPr>
              <w:pStyle w:val="Odstavecseseznamem"/>
              <w:numPr>
                <w:ilvl w:val="0"/>
                <w:numId w:val="13"/>
              </w:numPr>
              <w:spacing w:after="0" w:line="276" w:lineRule="auto"/>
            </w:pPr>
            <w:r w:rsidRPr="00A239ED">
              <w:t>Členská výstava Krajského střediska SČVU</w:t>
            </w:r>
          </w:p>
        </w:tc>
        <w:tc>
          <w:tcPr>
            <w:tcW w:w="0" w:type="auto"/>
          </w:tcPr>
          <w:p w:rsidR="0068114E" w:rsidRPr="00A239ED" w:rsidRDefault="0068114E" w:rsidP="00A239ED">
            <w:pPr>
              <w:spacing w:after="0" w:line="276" w:lineRule="auto"/>
              <w:jc w:val="center"/>
            </w:pPr>
            <w:r w:rsidRPr="00A239ED">
              <w:t>DU</w:t>
            </w:r>
          </w:p>
        </w:tc>
      </w:tr>
      <w:tr w:rsidR="0068114E" w:rsidTr="00EC4C2E">
        <w:tc>
          <w:tcPr>
            <w:tcW w:w="0" w:type="auto"/>
            <w:vMerge w:val="restart"/>
          </w:tcPr>
          <w:p w:rsidR="0068114E" w:rsidRPr="00A239ED" w:rsidRDefault="0068114E" w:rsidP="00A239ED">
            <w:pPr>
              <w:spacing w:after="0" w:line="276" w:lineRule="auto"/>
              <w:rPr>
                <w:b/>
              </w:rPr>
            </w:pPr>
          </w:p>
          <w:p w:rsidR="0068114E" w:rsidRPr="00A239ED" w:rsidRDefault="0068114E" w:rsidP="00A239ED">
            <w:pPr>
              <w:spacing w:after="0" w:line="276" w:lineRule="auto"/>
              <w:rPr>
                <w:b/>
              </w:rPr>
            </w:pPr>
            <w:r w:rsidRPr="00A239ED">
              <w:rPr>
                <w:b/>
              </w:rPr>
              <w:t>1954</w:t>
            </w:r>
          </w:p>
        </w:tc>
        <w:tc>
          <w:tcPr>
            <w:tcW w:w="0" w:type="auto"/>
          </w:tcPr>
          <w:p w:rsidR="0068114E" w:rsidRPr="00A239ED" w:rsidRDefault="0068114E" w:rsidP="00AF70A0">
            <w:pPr>
              <w:pStyle w:val="Odstavecseseznamem"/>
              <w:numPr>
                <w:ilvl w:val="0"/>
                <w:numId w:val="13"/>
              </w:numPr>
              <w:spacing w:after="0" w:line="276" w:lineRule="auto"/>
            </w:pPr>
            <w:r w:rsidRPr="00A239ED">
              <w:t>Předvolební výstava rozvoje kraje Olomouc</w:t>
            </w:r>
          </w:p>
        </w:tc>
        <w:tc>
          <w:tcPr>
            <w:tcW w:w="0" w:type="auto"/>
          </w:tcPr>
          <w:p w:rsidR="0068114E" w:rsidRPr="00A239ED" w:rsidRDefault="0068114E" w:rsidP="00A239ED">
            <w:pPr>
              <w:spacing w:after="0" w:line="276" w:lineRule="auto"/>
              <w:jc w:val="center"/>
            </w:pPr>
            <w:r w:rsidRPr="00A239ED">
              <w:t>VMO</w:t>
            </w:r>
          </w:p>
        </w:tc>
      </w:tr>
      <w:tr w:rsidR="0068114E" w:rsidTr="00EC4C2E">
        <w:tc>
          <w:tcPr>
            <w:tcW w:w="0" w:type="auto"/>
            <w:vMerge/>
          </w:tcPr>
          <w:p w:rsidR="0068114E" w:rsidRPr="00A239ED" w:rsidRDefault="0068114E" w:rsidP="00A239ED">
            <w:pPr>
              <w:spacing w:after="0" w:line="276" w:lineRule="auto"/>
              <w:rPr>
                <w:b/>
              </w:rPr>
            </w:pPr>
          </w:p>
        </w:tc>
        <w:tc>
          <w:tcPr>
            <w:tcW w:w="0" w:type="auto"/>
          </w:tcPr>
          <w:p w:rsidR="0068114E" w:rsidRPr="00A239ED" w:rsidRDefault="0068114E" w:rsidP="00AF70A0">
            <w:pPr>
              <w:pStyle w:val="Odstavecseseznamem"/>
              <w:numPr>
                <w:ilvl w:val="0"/>
                <w:numId w:val="13"/>
              </w:numPr>
              <w:spacing w:after="0" w:line="276" w:lineRule="auto"/>
            </w:pPr>
            <w:r w:rsidRPr="00A239ED">
              <w:t>Mladí výtvarníci</w:t>
            </w:r>
          </w:p>
        </w:tc>
        <w:tc>
          <w:tcPr>
            <w:tcW w:w="0" w:type="auto"/>
          </w:tcPr>
          <w:p w:rsidR="0068114E" w:rsidRPr="00A239ED" w:rsidRDefault="0068114E" w:rsidP="00A239ED">
            <w:pPr>
              <w:spacing w:after="0" w:line="276" w:lineRule="auto"/>
              <w:jc w:val="center"/>
            </w:pPr>
            <w:r w:rsidRPr="00A239ED">
              <w:t>DU</w:t>
            </w:r>
          </w:p>
        </w:tc>
      </w:tr>
      <w:tr w:rsidR="00453BD2" w:rsidTr="00EC4C2E">
        <w:tc>
          <w:tcPr>
            <w:tcW w:w="0" w:type="auto"/>
          </w:tcPr>
          <w:p w:rsidR="00453BD2" w:rsidRPr="00A239ED" w:rsidRDefault="00453BD2" w:rsidP="00A239ED">
            <w:pPr>
              <w:spacing w:after="0" w:line="276" w:lineRule="auto"/>
              <w:rPr>
                <w:b/>
              </w:rPr>
            </w:pPr>
            <w:r w:rsidRPr="00A239ED">
              <w:rPr>
                <w:b/>
              </w:rPr>
              <w:t>1955</w:t>
            </w:r>
          </w:p>
        </w:tc>
        <w:tc>
          <w:tcPr>
            <w:tcW w:w="0" w:type="auto"/>
          </w:tcPr>
          <w:p w:rsidR="00453BD2" w:rsidRPr="00A239ED" w:rsidRDefault="00FB36C5" w:rsidP="00AF70A0">
            <w:pPr>
              <w:pStyle w:val="Odstavecseseznamem"/>
              <w:numPr>
                <w:ilvl w:val="0"/>
                <w:numId w:val="13"/>
              </w:numPr>
              <w:spacing w:after="0" w:line="276" w:lineRule="auto"/>
            </w:pPr>
            <w:r w:rsidRPr="00A239ED">
              <w:t>V. členská výstava obrazů, soch a grafiky</w:t>
            </w:r>
          </w:p>
        </w:tc>
        <w:tc>
          <w:tcPr>
            <w:tcW w:w="0" w:type="auto"/>
          </w:tcPr>
          <w:p w:rsidR="00453BD2" w:rsidRPr="00A239ED" w:rsidRDefault="00FB36C5" w:rsidP="00A239ED">
            <w:pPr>
              <w:spacing w:after="0" w:line="276" w:lineRule="auto"/>
              <w:jc w:val="center"/>
            </w:pPr>
            <w:r w:rsidRPr="00A239ED">
              <w:t>DU</w:t>
            </w:r>
          </w:p>
        </w:tc>
      </w:tr>
      <w:tr w:rsidR="00A239ED" w:rsidTr="00EC4C2E">
        <w:tc>
          <w:tcPr>
            <w:tcW w:w="0" w:type="auto"/>
            <w:vMerge w:val="restart"/>
          </w:tcPr>
          <w:p w:rsidR="00A239ED" w:rsidRPr="00A239ED" w:rsidRDefault="00A239ED" w:rsidP="00A239ED">
            <w:pPr>
              <w:spacing w:after="0" w:line="276" w:lineRule="auto"/>
              <w:rPr>
                <w:b/>
              </w:rPr>
            </w:pPr>
          </w:p>
          <w:p w:rsidR="00A239ED" w:rsidRPr="00A239ED" w:rsidRDefault="00A239ED" w:rsidP="00A239ED">
            <w:pPr>
              <w:spacing w:after="0" w:line="276" w:lineRule="auto"/>
              <w:rPr>
                <w:b/>
              </w:rPr>
            </w:pPr>
            <w:r w:rsidRPr="00A239ED">
              <w:rPr>
                <w:b/>
              </w:rPr>
              <w:t>1956</w:t>
            </w:r>
          </w:p>
        </w:tc>
        <w:tc>
          <w:tcPr>
            <w:tcW w:w="0" w:type="auto"/>
          </w:tcPr>
          <w:p w:rsidR="00A239ED" w:rsidRPr="00A239ED" w:rsidRDefault="00A239ED" w:rsidP="00AF70A0">
            <w:pPr>
              <w:pStyle w:val="Odstavecseseznamem"/>
              <w:numPr>
                <w:ilvl w:val="0"/>
                <w:numId w:val="13"/>
              </w:numPr>
              <w:spacing w:after="0" w:line="276" w:lineRule="auto"/>
            </w:pPr>
            <w:r w:rsidRPr="00A239ED">
              <w:t>Výstava přírůstků z roku 1952-1955</w:t>
            </w:r>
          </w:p>
        </w:tc>
        <w:tc>
          <w:tcPr>
            <w:tcW w:w="0" w:type="auto"/>
          </w:tcPr>
          <w:p w:rsidR="00A239ED" w:rsidRPr="00A239ED" w:rsidRDefault="00A239ED" w:rsidP="00A239ED">
            <w:pPr>
              <w:spacing w:after="0" w:line="276" w:lineRule="auto"/>
              <w:jc w:val="center"/>
            </w:pPr>
            <w:r w:rsidRPr="00A239ED">
              <w:t>DU</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 xml:space="preserve">Výstava děl absolventů speciální grafické školy prof. </w:t>
            </w:r>
            <w:proofErr w:type="spellStart"/>
            <w:proofErr w:type="gramStart"/>
            <w:r w:rsidRPr="00A239ED">
              <w:t>A.Pukla</w:t>
            </w:r>
            <w:proofErr w:type="spellEnd"/>
            <w:proofErr w:type="gramEnd"/>
          </w:p>
        </w:tc>
        <w:tc>
          <w:tcPr>
            <w:tcW w:w="0" w:type="auto"/>
          </w:tcPr>
          <w:p w:rsidR="00A239ED" w:rsidRPr="00A239ED" w:rsidRDefault="00A239ED" w:rsidP="00A239ED">
            <w:pPr>
              <w:spacing w:after="0" w:line="276" w:lineRule="auto"/>
              <w:jc w:val="center"/>
            </w:pPr>
            <w:r w:rsidRPr="00A239ED">
              <w:t>DU</w:t>
            </w:r>
          </w:p>
        </w:tc>
      </w:tr>
      <w:tr w:rsidR="00A239ED" w:rsidTr="00EC4C2E">
        <w:tc>
          <w:tcPr>
            <w:tcW w:w="0" w:type="auto"/>
            <w:vMerge w:val="restart"/>
          </w:tcPr>
          <w:p w:rsidR="00A239ED" w:rsidRPr="00A239ED" w:rsidRDefault="00A239ED" w:rsidP="00A239ED">
            <w:pPr>
              <w:spacing w:after="0" w:line="276" w:lineRule="auto"/>
              <w:rPr>
                <w:b/>
              </w:rPr>
            </w:pPr>
            <w:r w:rsidRPr="00A239ED">
              <w:rPr>
                <w:b/>
              </w:rPr>
              <w:t>1957</w:t>
            </w:r>
          </w:p>
        </w:tc>
        <w:tc>
          <w:tcPr>
            <w:tcW w:w="0" w:type="auto"/>
          </w:tcPr>
          <w:p w:rsidR="00A239ED" w:rsidRPr="00A239ED" w:rsidRDefault="00A239ED" w:rsidP="00AF70A0">
            <w:pPr>
              <w:pStyle w:val="Odstavecseseznamem"/>
              <w:numPr>
                <w:ilvl w:val="0"/>
                <w:numId w:val="13"/>
              </w:numPr>
              <w:spacing w:after="0" w:line="276" w:lineRule="auto"/>
            </w:pPr>
            <w:r w:rsidRPr="00A239ED">
              <w:t>Výstava střediska SČVU</w:t>
            </w:r>
          </w:p>
        </w:tc>
        <w:tc>
          <w:tcPr>
            <w:tcW w:w="0" w:type="auto"/>
          </w:tcPr>
          <w:p w:rsidR="00A239ED" w:rsidRPr="00A239ED" w:rsidRDefault="00A239ED" w:rsidP="00A239ED">
            <w:pPr>
              <w:spacing w:after="0" w:line="276" w:lineRule="auto"/>
              <w:jc w:val="center"/>
            </w:pPr>
            <w:r w:rsidRPr="00A239ED">
              <w:t>VMU</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 xml:space="preserve">Soudobá česká ilustrace </w:t>
            </w:r>
          </w:p>
        </w:tc>
        <w:tc>
          <w:tcPr>
            <w:tcW w:w="0" w:type="auto"/>
          </w:tcPr>
          <w:p w:rsidR="00A239ED" w:rsidRPr="00A239ED" w:rsidRDefault="00A239ED" w:rsidP="00A239ED">
            <w:pPr>
              <w:spacing w:after="0" w:line="276" w:lineRule="auto"/>
              <w:jc w:val="center"/>
            </w:pPr>
            <w:r w:rsidRPr="00A239ED">
              <w:t>OL</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Francouzsk</w:t>
            </w:r>
            <w:r w:rsidR="0092277B">
              <w:t xml:space="preserve">é umění </w:t>
            </w:r>
            <w:r w:rsidRPr="00A239ED">
              <w:t xml:space="preserve">IX. A XX. století – reprodukce </w:t>
            </w:r>
          </w:p>
        </w:tc>
        <w:tc>
          <w:tcPr>
            <w:tcW w:w="0" w:type="auto"/>
          </w:tcPr>
          <w:p w:rsidR="00A239ED" w:rsidRPr="00A239ED" w:rsidRDefault="00A239ED" w:rsidP="00A239ED">
            <w:pPr>
              <w:spacing w:after="0" w:line="276" w:lineRule="auto"/>
              <w:jc w:val="center"/>
            </w:pPr>
            <w:r w:rsidRPr="00A239ED">
              <w:t>OL</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 xml:space="preserve">Kresby anglických dětí </w:t>
            </w:r>
          </w:p>
        </w:tc>
        <w:tc>
          <w:tcPr>
            <w:tcW w:w="0" w:type="auto"/>
          </w:tcPr>
          <w:p w:rsidR="00A239ED" w:rsidRPr="00A239ED" w:rsidRDefault="00A239ED" w:rsidP="00A239ED">
            <w:pPr>
              <w:spacing w:after="0" w:line="276" w:lineRule="auto"/>
              <w:jc w:val="center"/>
            </w:pPr>
            <w:r w:rsidRPr="00A239ED">
              <w:t>DU</w:t>
            </w:r>
          </w:p>
        </w:tc>
      </w:tr>
      <w:tr w:rsidR="00A239ED" w:rsidTr="00EC4C2E">
        <w:tc>
          <w:tcPr>
            <w:tcW w:w="0" w:type="auto"/>
            <w:vMerge w:val="restart"/>
          </w:tcPr>
          <w:p w:rsidR="00A239ED" w:rsidRPr="00A239ED" w:rsidRDefault="00A239ED" w:rsidP="00A239ED">
            <w:pPr>
              <w:spacing w:after="0" w:line="276" w:lineRule="auto"/>
              <w:rPr>
                <w:b/>
              </w:rPr>
            </w:pPr>
            <w:r w:rsidRPr="00A239ED">
              <w:rPr>
                <w:b/>
              </w:rPr>
              <w:t>1958</w:t>
            </w:r>
          </w:p>
        </w:tc>
        <w:tc>
          <w:tcPr>
            <w:tcW w:w="0" w:type="auto"/>
          </w:tcPr>
          <w:p w:rsidR="00A239ED" w:rsidRPr="00A239ED" w:rsidRDefault="00A239ED" w:rsidP="00AF70A0">
            <w:pPr>
              <w:pStyle w:val="Odstavecseseznamem"/>
              <w:numPr>
                <w:ilvl w:val="0"/>
                <w:numId w:val="13"/>
              </w:numPr>
              <w:spacing w:after="0" w:line="276" w:lineRule="auto"/>
            </w:pPr>
            <w:r w:rsidRPr="00A239ED">
              <w:t>Motiv ženy v současném českém umění</w:t>
            </w:r>
          </w:p>
        </w:tc>
        <w:tc>
          <w:tcPr>
            <w:tcW w:w="0" w:type="auto"/>
          </w:tcPr>
          <w:p w:rsidR="00A239ED" w:rsidRPr="00A239ED" w:rsidRDefault="00A239ED" w:rsidP="00A239ED">
            <w:pPr>
              <w:spacing w:after="0" w:line="276" w:lineRule="auto"/>
              <w:jc w:val="center"/>
            </w:pPr>
            <w:r w:rsidRPr="00A239ED">
              <w:t>OL</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Členská výstava obrazů, grafiky a soch</w:t>
            </w:r>
          </w:p>
        </w:tc>
        <w:tc>
          <w:tcPr>
            <w:tcW w:w="0" w:type="auto"/>
          </w:tcPr>
          <w:p w:rsidR="00A239ED" w:rsidRPr="00A239ED" w:rsidRDefault="00A239ED" w:rsidP="00A239ED">
            <w:pPr>
              <w:spacing w:after="0" w:line="276" w:lineRule="auto"/>
              <w:jc w:val="center"/>
            </w:pPr>
            <w:r w:rsidRPr="00A239ED">
              <w:t>DU</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 xml:space="preserve">Ruské umění 18. a 19. století – reprodukce </w:t>
            </w:r>
          </w:p>
        </w:tc>
        <w:tc>
          <w:tcPr>
            <w:tcW w:w="0" w:type="auto"/>
          </w:tcPr>
          <w:p w:rsidR="00A239ED" w:rsidRPr="00A239ED" w:rsidRDefault="00A239ED" w:rsidP="00A239ED">
            <w:pPr>
              <w:spacing w:after="0" w:line="276" w:lineRule="auto"/>
              <w:jc w:val="center"/>
            </w:pPr>
            <w:r w:rsidRPr="00A239ED">
              <w:t>OL</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 xml:space="preserve">Umění XX. století </w:t>
            </w:r>
          </w:p>
        </w:tc>
        <w:tc>
          <w:tcPr>
            <w:tcW w:w="0" w:type="auto"/>
          </w:tcPr>
          <w:p w:rsidR="00A239ED" w:rsidRPr="00A239ED" w:rsidRDefault="00A239ED" w:rsidP="00A239ED">
            <w:pPr>
              <w:spacing w:after="0" w:line="276" w:lineRule="auto"/>
              <w:jc w:val="center"/>
            </w:pPr>
            <w:r w:rsidRPr="00A239ED">
              <w:t>OL</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 xml:space="preserve">Přírůstky Krajské galerie </w:t>
            </w:r>
          </w:p>
        </w:tc>
        <w:tc>
          <w:tcPr>
            <w:tcW w:w="0" w:type="auto"/>
          </w:tcPr>
          <w:p w:rsidR="00A239ED" w:rsidRPr="00A239ED" w:rsidRDefault="00A239ED" w:rsidP="00A239ED">
            <w:pPr>
              <w:spacing w:after="0" w:line="276" w:lineRule="auto"/>
              <w:jc w:val="center"/>
            </w:pPr>
            <w:r w:rsidRPr="00A239ED">
              <w:t>DU</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 xml:space="preserve">Ruské umění II (reprodukce) </w:t>
            </w:r>
          </w:p>
        </w:tc>
        <w:tc>
          <w:tcPr>
            <w:tcW w:w="0" w:type="auto"/>
          </w:tcPr>
          <w:p w:rsidR="00A239ED" w:rsidRPr="00A239ED" w:rsidRDefault="00A239ED" w:rsidP="00A239ED">
            <w:pPr>
              <w:spacing w:after="0" w:line="276" w:lineRule="auto"/>
              <w:jc w:val="center"/>
            </w:pPr>
            <w:r w:rsidRPr="00A239ED">
              <w:t>OL</w:t>
            </w:r>
          </w:p>
        </w:tc>
      </w:tr>
      <w:tr w:rsidR="00A239ED" w:rsidTr="00EC4C2E">
        <w:tc>
          <w:tcPr>
            <w:tcW w:w="0" w:type="auto"/>
            <w:vMerge w:val="restart"/>
          </w:tcPr>
          <w:p w:rsidR="00A239ED" w:rsidRPr="00A239ED" w:rsidRDefault="00A239ED" w:rsidP="00A239ED">
            <w:pPr>
              <w:spacing w:after="0" w:line="276" w:lineRule="auto"/>
              <w:rPr>
                <w:b/>
              </w:rPr>
            </w:pPr>
            <w:r w:rsidRPr="00A239ED">
              <w:rPr>
                <w:b/>
              </w:rPr>
              <w:t>1959</w:t>
            </w:r>
          </w:p>
        </w:tc>
        <w:tc>
          <w:tcPr>
            <w:tcW w:w="0" w:type="auto"/>
          </w:tcPr>
          <w:p w:rsidR="00A239ED" w:rsidRPr="00A239ED" w:rsidRDefault="00A239ED" w:rsidP="00AF70A0">
            <w:pPr>
              <w:pStyle w:val="Odstavecseseznamem"/>
              <w:numPr>
                <w:ilvl w:val="0"/>
                <w:numId w:val="13"/>
              </w:numPr>
              <w:spacing w:after="0" w:line="276" w:lineRule="auto"/>
            </w:pPr>
            <w:r w:rsidRPr="00A239ED">
              <w:t xml:space="preserve">I. výstava prací učitelů výtvarné výchovy </w:t>
            </w:r>
          </w:p>
        </w:tc>
        <w:tc>
          <w:tcPr>
            <w:tcW w:w="0" w:type="auto"/>
          </w:tcPr>
          <w:p w:rsidR="00A239ED" w:rsidRPr="00A239ED" w:rsidRDefault="00A239ED" w:rsidP="00A239ED">
            <w:pPr>
              <w:spacing w:after="0" w:line="276" w:lineRule="auto"/>
              <w:jc w:val="center"/>
            </w:pPr>
            <w:r w:rsidRPr="00A239ED">
              <w:t>DU</w:t>
            </w:r>
          </w:p>
        </w:tc>
      </w:tr>
      <w:tr w:rsidR="00A239ED" w:rsidTr="00EC4C2E">
        <w:tc>
          <w:tcPr>
            <w:tcW w:w="0" w:type="auto"/>
            <w:vMerge/>
          </w:tcPr>
          <w:p w:rsidR="00A239ED" w:rsidRPr="00A239ED" w:rsidRDefault="00A239ED" w:rsidP="00A239ED">
            <w:pPr>
              <w:spacing w:after="0" w:line="276" w:lineRule="auto"/>
              <w:rPr>
                <w:b/>
              </w:rPr>
            </w:pPr>
          </w:p>
        </w:tc>
        <w:tc>
          <w:tcPr>
            <w:tcW w:w="0" w:type="auto"/>
          </w:tcPr>
          <w:p w:rsidR="00A239ED" w:rsidRPr="00A239ED" w:rsidRDefault="00A239ED" w:rsidP="00AF70A0">
            <w:pPr>
              <w:pStyle w:val="Odstavecseseznamem"/>
              <w:numPr>
                <w:ilvl w:val="0"/>
                <w:numId w:val="13"/>
              </w:numPr>
              <w:spacing w:after="0" w:line="276" w:lineRule="auto"/>
            </w:pPr>
            <w:r w:rsidRPr="00A239ED">
              <w:t>České malířství XX. století ze sbírek Národní galerie v Praze</w:t>
            </w:r>
          </w:p>
        </w:tc>
        <w:tc>
          <w:tcPr>
            <w:tcW w:w="0" w:type="auto"/>
          </w:tcPr>
          <w:p w:rsidR="00A239ED" w:rsidRPr="00A239ED" w:rsidRDefault="00A239ED" w:rsidP="00A239ED">
            <w:pPr>
              <w:spacing w:after="0" w:line="276" w:lineRule="auto"/>
              <w:jc w:val="center"/>
            </w:pPr>
            <w:r w:rsidRPr="00A239ED">
              <w:t>DU</w:t>
            </w:r>
          </w:p>
        </w:tc>
      </w:tr>
    </w:tbl>
    <w:bookmarkEnd w:id="79"/>
    <w:p w:rsidR="00453BD2" w:rsidRPr="00FB223D" w:rsidRDefault="00FB223D" w:rsidP="00A10246">
      <w:pPr>
        <w:spacing w:line="240" w:lineRule="auto"/>
        <w:rPr>
          <w:sz w:val="20"/>
          <w:szCs w:val="20"/>
        </w:rPr>
      </w:pPr>
      <w:r w:rsidRPr="00FB223D">
        <w:rPr>
          <w:sz w:val="20"/>
          <w:szCs w:val="20"/>
        </w:rPr>
        <w:t>Zdroj: P. Zatloukal</w:t>
      </w:r>
      <w:r>
        <w:rPr>
          <w:rStyle w:val="Znakapoznpodarou"/>
        </w:rPr>
        <w:footnoteReference w:id="101"/>
      </w:r>
      <w:r>
        <w:t xml:space="preserve"> </w:t>
      </w:r>
      <w:r w:rsidRPr="00FB223D">
        <w:rPr>
          <w:sz w:val="20"/>
          <w:szCs w:val="20"/>
        </w:rPr>
        <w:t xml:space="preserve"> </w:t>
      </w:r>
      <w:r w:rsidR="00EC4C2E">
        <w:rPr>
          <w:sz w:val="20"/>
          <w:szCs w:val="20"/>
        </w:rPr>
        <w:t>VMO = Vlastivědné muzeum; DU = Dům umění; OL = Olomouc</w:t>
      </w:r>
      <w:r w:rsidR="007E2FFB">
        <w:rPr>
          <w:sz w:val="20"/>
          <w:szCs w:val="20"/>
        </w:rPr>
        <w:t>;</w:t>
      </w:r>
      <w:r w:rsidR="00EC4C2E">
        <w:rPr>
          <w:sz w:val="20"/>
          <w:szCs w:val="20"/>
        </w:rPr>
        <w:t xml:space="preserve"> </w:t>
      </w:r>
      <w:r w:rsidR="007E2FFB">
        <w:rPr>
          <w:sz w:val="20"/>
          <w:szCs w:val="20"/>
        </w:rPr>
        <w:t>žlutě vyznačené = analyzovaná výstava</w:t>
      </w:r>
    </w:p>
    <w:bookmarkEnd w:id="76"/>
    <w:p w:rsidR="00A10246" w:rsidRPr="00A10246" w:rsidRDefault="00EC4C2E" w:rsidP="00A10246">
      <w:pPr>
        <w:spacing w:after="0"/>
        <w:rPr>
          <w:b/>
        </w:rPr>
      </w:pPr>
      <w:r>
        <w:rPr>
          <w:b/>
        </w:rPr>
        <w:t xml:space="preserve">        </w:t>
      </w:r>
      <w:r w:rsidR="00A10246">
        <w:rPr>
          <w:b/>
        </w:rPr>
        <w:t xml:space="preserve">        </w:t>
      </w:r>
      <w:r w:rsidR="00A10246">
        <w:t xml:space="preserve">Výjimkou byly prezentace kreseb anglických dětí a výstavy reprodukcí francouzského a ruského umění. Celkem tedy bylo v Olomouci v průběhu 50. let uspořádáno 21 výstav československých výtvarných umělců a 5 výstav umělců zahraničních, přičemž dvě výstavy se týkaly zemí „kapitalistické ciziny“ (Francie, Anglie), tři výstavy pak „spřátelených“ socialistických zemí. </w:t>
      </w:r>
    </w:p>
    <w:p w:rsidR="00A10246" w:rsidRDefault="00A10246" w:rsidP="00A239ED">
      <w:pPr>
        <w:spacing w:after="0"/>
        <w:rPr>
          <w:b/>
        </w:rPr>
      </w:pPr>
    </w:p>
    <w:p w:rsidR="00A10246" w:rsidRDefault="00A10246" w:rsidP="00A239ED">
      <w:pPr>
        <w:spacing w:after="0"/>
        <w:rPr>
          <w:b/>
        </w:rPr>
      </w:pPr>
    </w:p>
    <w:p w:rsidR="00483CC7" w:rsidRPr="0092277B" w:rsidRDefault="00483CC7" w:rsidP="00483CC7">
      <w:pPr>
        <w:pStyle w:val="Odstavecseseznamem"/>
        <w:numPr>
          <w:ilvl w:val="0"/>
          <w:numId w:val="11"/>
        </w:numPr>
        <w:spacing w:after="0"/>
        <w:rPr>
          <w:b/>
        </w:rPr>
      </w:pPr>
      <w:r w:rsidRPr="0092277B">
        <w:rPr>
          <w:b/>
        </w:rPr>
        <w:t xml:space="preserve">Výstavy mladých a neprofesionálních výtvarných umělců </w:t>
      </w:r>
    </w:p>
    <w:p w:rsidR="00483CC7" w:rsidRDefault="00483CC7" w:rsidP="00A10246">
      <w:pPr>
        <w:spacing w:after="0"/>
        <w:ind w:firstLine="709"/>
      </w:pPr>
      <w:r>
        <w:t xml:space="preserve">Jako pozitivní se může jevit, že Krajská galerie dala příležitost i mladým výtvarníkům (dvě výstavy) a amatérským výtvarníkům (učitelům). </w:t>
      </w:r>
      <w:r w:rsidR="005B5A35">
        <w:t xml:space="preserve">Za výstavu amatérů lze považovat i expozici kreseb anglických dětí. </w:t>
      </w:r>
    </w:p>
    <w:p w:rsidR="00A10246" w:rsidRPr="00A10246" w:rsidRDefault="00A10246" w:rsidP="003C4BDC">
      <w:pPr>
        <w:spacing w:after="0"/>
        <w:ind w:firstLine="709"/>
      </w:pPr>
    </w:p>
    <w:p w:rsidR="00483CC7" w:rsidRPr="0092277B" w:rsidRDefault="00483CC7" w:rsidP="003C4BDC">
      <w:pPr>
        <w:pStyle w:val="Odstavecseseznamem"/>
        <w:numPr>
          <w:ilvl w:val="0"/>
          <w:numId w:val="11"/>
        </w:numPr>
        <w:spacing w:after="0"/>
        <w:rPr>
          <w:b/>
        </w:rPr>
      </w:pPr>
      <w:r w:rsidRPr="0092277B">
        <w:rPr>
          <w:b/>
        </w:rPr>
        <w:t xml:space="preserve">Historické vs. současné umění </w:t>
      </w:r>
    </w:p>
    <w:p w:rsidR="00A10246" w:rsidRDefault="00AF70A0" w:rsidP="003C4BDC">
      <w:pPr>
        <w:spacing w:after="0"/>
      </w:pPr>
      <w:r>
        <w:t xml:space="preserve">          </w:t>
      </w:r>
      <w:r w:rsidR="00A10246">
        <w:t xml:space="preserve">Pouze </w:t>
      </w:r>
      <w:r w:rsidR="00EB2C6B">
        <w:t>u šesti z celkového počtu dvaceti pěti</w:t>
      </w:r>
      <w:r>
        <w:t xml:space="preserve"> výstav lze konstatovat, že se na nich objevila předúnorová díla. Konkrétně se jednalo o výstavy Čína dnes a včera, Francouzské umění IX, a XX. století, Umění II. století, Ruské umění 18. a 19. století, Ruské umění II a České malířství XX. století. Zbylé výstavy se soustředily na prezentaci děl nové socialistické éry. </w:t>
      </w:r>
    </w:p>
    <w:p w:rsidR="00A10246" w:rsidRDefault="00A10246" w:rsidP="00483CC7">
      <w:pPr>
        <w:spacing w:after="0"/>
      </w:pPr>
    </w:p>
    <w:p w:rsidR="00483CC7" w:rsidRDefault="00483CC7" w:rsidP="00483CC7">
      <w:pPr>
        <w:pStyle w:val="Odstavecseseznamem"/>
        <w:numPr>
          <w:ilvl w:val="0"/>
          <w:numId w:val="11"/>
        </w:numPr>
        <w:spacing w:after="0"/>
        <w:rPr>
          <w:b/>
        </w:rPr>
      </w:pPr>
      <w:r w:rsidRPr="0092277B">
        <w:rPr>
          <w:b/>
        </w:rPr>
        <w:t xml:space="preserve">Témata výstav </w:t>
      </w:r>
    </w:p>
    <w:p w:rsidR="0092277B" w:rsidRDefault="003C4BDC" w:rsidP="003C4BDC">
      <w:pPr>
        <w:pStyle w:val="Odstavecseseznamem"/>
        <w:spacing w:after="0"/>
        <w:ind w:left="0" w:firstLine="567"/>
      </w:pPr>
      <w:r>
        <w:t>Při a</w:t>
      </w:r>
      <w:r w:rsidRPr="003C4BDC">
        <w:t xml:space="preserve">bsence katalogů </w:t>
      </w:r>
      <w:r>
        <w:t xml:space="preserve">lze míru angažovaného umění stanovit pouze podle názvů výstav. Na základě tohoto kritéria lze zcela jednoznačně za výstavy angažovaného socialistického umění označit výše prezentovanou </w:t>
      </w:r>
      <w:r w:rsidRPr="00EB2C6B">
        <w:rPr>
          <w:i/>
        </w:rPr>
        <w:t>Pracující člověk ve výtvarném umění všech dob</w:t>
      </w:r>
      <w:r>
        <w:t xml:space="preserve">, a dále výstavy Umělci v boji za mír a </w:t>
      </w:r>
      <w:r w:rsidRPr="00EB2C6B">
        <w:rPr>
          <w:i/>
        </w:rPr>
        <w:t>Předvolební výstavu rozvoje Olomouckého kraje</w:t>
      </w:r>
      <w:r>
        <w:t xml:space="preserve">. </w:t>
      </w:r>
      <w:r w:rsidR="00A10246">
        <w:t xml:space="preserve">Překvapivě zde chybí výstava zaměřená specificky na sovětské umění socialistického realismu. Název tohoto směru se neobjevuje ani v názvech výstav. </w:t>
      </w:r>
    </w:p>
    <w:p w:rsidR="003C4BDC" w:rsidRDefault="003C4BDC" w:rsidP="003C4BDC">
      <w:pPr>
        <w:pStyle w:val="Odstavecseseznamem"/>
        <w:spacing w:after="0"/>
        <w:ind w:left="0" w:firstLine="567"/>
      </w:pPr>
      <w:r>
        <w:t>Za tematicky orientované lze označit výstavy zaměřené na letní motivy (výstava č. 4) a motiv ženy (č. 18)</w:t>
      </w:r>
    </w:p>
    <w:p w:rsidR="0092277B" w:rsidRDefault="0092277B" w:rsidP="0068114E">
      <w:pPr>
        <w:spacing w:after="0"/>
      </w:pPr>
    </w:p>
    <w:p w:rsidR="00931B31" w:rsidRPr="0092277B" w:rsidRDefault="00931B31" w:rsidP="003C4BDC">
      <w:pPr>
        <w:pStyle w:val="Nadpis4"/>
        <w:spacing w:after="120"/>
      </w:pPr>
      <w:r w:rsidRPr="0092277B">
        <w:t xml:space="preserve">Šedesátá léta </w:t>
      </w:r>
    </w:p>
    <w:p w:rsidR="0068114E" w:rsidRDefault="00441CEE" w:rsidP="003C4BDC">
      <w:pPr>
        <w:rPr>
          <w:b/>
          <w:bCs/>
        </w:rPr>
      </w:pPr>
      <w:r>
        <w:t xml:space="preserve">        </w:t>
      </w:r>
      <w:r w:rsidR="003C4BDC">
        <w:t xml:space="preserve">Z období šedesátých, které je označováno jako doba postupného uvolňování komunistické totality, </w:t>
      </w:r>
      <w:r w:rsidR="00EB2C6B">
        <w:t>se mi</w:t>
      </w:r>
      <w:r w:rsidR="0008062D">
        <w:t xml:space="preserve"> podařilo z Vědecké knihovny získat dva katalogy </w:t>
      </w:r>
      <w:r w:rsidR="008828FE">
        <w:t xml:space="preserve">kolektivních </w:t>
      </w:r>
      <w:r w:rsidR="0008062D">
        <w:t xml:space="preserve">výstav, které </w:t>
      </w:r>
      <w:r w:rsidR="008828FE">
        <w:t xml:space="preserve">tehdy již </w:t>
      </w:r>
      <w:r w:rsidR="008828FE" w:rsidRPr="00EB2C6B">
        <w:rPr>
          <w:i/>
        </w:rPr>
        <w:t>Oblastní galerie výtvarného umění</w:t>
      </w:r>
      <w:r w:rsidR="008828FE">
        <w:t xml:space="preserve"> (začleněná pod Vlastivědné muzeum) uspořádala přímo v Olomouci. </w:t>
      </w:r>
    </w:p>
    <w:p w:rsidR="0068114E" w:rsidRDefault="00027BA6" w:rsidP="007A503A">
      <w:pPr>
        <w:spacing w:after="0"/>
        <w:rPr>
          <w:b/>
          <w:bCs/>
        </w:rPr>
      </w:pPr>
      <w:r>
        <w:rPr>
          <w:b/>
          <w:bCs/>
        </w:rPr>
        <w:t>VÝSTAVA</w:t>
      </w:r>
      <w:r w:rsidR="008828FE">
        <w:rPr>
          <w:b/>
          <w:bCs/>
        </w:rPr>
        <w:t xml:space="preserve">: </w:t>
      </w:r>
      <w:r w:rsidR="008828FE" w:rsidRPr="00EC7483">
        <w:rPr>
          <w:b/>
          <w:bCs/>
        </w:rPr>
        <w:t xml:space="preserve">15 LET VÝTVARNÉHO UMĚNÍ </w:t>
      </w:r>
      <w:r w:rsidR="007A503A">
        <w:rPr>
          <w:b/>
          <w:bCs/>
        </w:rPr>
        <w:t>V OLOMOUCKÉM KRAJI</w:t>
      </w:r>
      <w:r w:rsidR="008828FE">
        <w:rPr>
          <w:b/>
          <w:bCs/>
        </w:rPr>
        <w:t xml:space="preserve"> </w:t>
      </w:r>
      <w:r w:rsidR="008828FE" w:rsidRPr="00EC7483">
        <w:rPr>
          <w:b/>
          <w:bCs/>
        </w:rPr>
        <w:t xml:space="preserve">(1960) </w:t>
      </w:r>
    </w:p>
    <w:p w:rsidR="008828FE" w:rsidRDefault="007A503A" w:rsidP="00066FC2">
      <w:pPr>
        <w:spacing w:after="0"/>
        <w:ind w:firstLine="567"/>
        <w:rPr>
          <w:bCs/>
        </w:rPr>
      </w:pPr>
      <w:r w:rsidRPr="007A503A">
        <w:rPr>
          <w:bCs/>
        </w:rPr>
        <w:t xml:space="preserve">Výstava se konala </w:t>
      </w:r>
      <w:r>
        <w:rPr>
          <w:bCs/>
        </w:rPr>
        <w:t xml:space="preserve">od 8. května do 30. června 1960 v Domě umění. Pořadatelem byl </w:t>
      </w:r>
      <w:r w:rsidRPr="00EB2C6B">
        <w:rPr>
          <w:bCs/>
          <w:i/>
        </w:rPr>
        <w:t>Svaz československých výtvarných umělců</w:t>
      </w:r>
      <w:r>
        <w:rPr>
          <w:bCs/>
        </w:rPr>
        <w:t xml:space="preserve"> a </w:t>
      </w:r>
      <w:r w:rsidRPr="00EB2C6B">
        <w:rPr>
          <w:bCs/>
          <w:i/>
        </w:rPr>
        <w:t>Svaz architektů ČSR</w:t>
      </w:r>
      <w:r>
        <w:rPr>
          <w:bCs/>
        </w:rPr>
        <w:t xml:space="preserve">, pobočka Olomouc. </w:t>
      </w:r>
    </w:p>
    <w:p w:rsidR="007A503A" w:rsidRDefault="00E642FD" w:rsidP="00066FC2">
      <w:pPr>
        <w:spacing w:after="0"/>
        <w:ind w:firstLine="567"/>
        <w:rPr>
          <w:bCs/>
        </w:rPr>
      </w:pPr>
      <w:r>
        <w:rPr>
          <w:bCs/>
        </w:rPr>
        <w:t>Prezentovaná díla se nesla částečně v duchu socialistického realismu. Vystaveny byly mj. obrazy akademických malířů Miroslava Jemelky (</w:t>
      </w:r>
      <w:r w:rsidRPr="00EB2C6B">
        <w:rPr>
          <w:bCs/>
          <w:i/>
        </w:rPr>
        <w:t>Stavba přehrady Lipno</w:t>
      </w:r>
      <w:r w:rsidR="00EB2C6B">
        <w:rPr>
          <w:bCs/>
        </w:rPr>
        <w:t>, 1954</w:t>
      </w:r>
      <w:r>
        <w:rPr>
          <w:bCs/>
        </w:rPr>
        <w:t xml:space="preserve">) Miroslava </w:t>
      </w:r>
      <w:proofErr w:type="spellStart"/>
      <w:r>
        <w:rPr>
          <w:bCs/>
        </w:rPr>
        <w:t>Ketmana</w:t>
      </w:r>
      <w:proofErr w:type="spellEnd"/>
      <w:r>
        <w:rPr>
          <w:bCs/>
        </w:rPr>
        <w:t xml:space="preserve"> (</w:t>
      </w:r>
      <w:r w:rsidRPr="00EB2C6B">
        <w:rPr>
          <w:bCs/>
          <w:i/>
        </w:rPr>
        <w:t>Očekávání štafety míru</w:t>
      </w:r>
      <w:r>
        <w:rPr>
          <w:bCs/>
        </w:rPr>
        <w:t xml:space="preserve">, 1956; olej), Fráni </w:t>
      </w:r>
      <w:proofErr w:type="spellStart"/>
      <w:r>
        <w:rPr>
          <w:bCs/>
        </w:rPr>
        <w:t>Šéna</w:t>
      </w:r>
      <w:proofErr w:type="spellEnd"/>
      <w:r>
        <w:rPr>
          <w:bCs/>
        </w:rPr>
        <w:t xml:space="preserve"> (</w:t>
      </w:r>
      <w:r w:rsidRPr="00EB2C6B">
        <w:rPr>
          <w:bCs/>
          <w:i/>
        </w:rPr>
        <w:t>Povrchové dolování</w:t>
      </w:r>
      <w:r>
        <w:rPr>
          <w:bCs/>
        </w:rPr>
        <w:t xml:space="preserve">, </w:t>
      </w:r>
      <w:r w:rsidR="00EB2C6B">
        <w:rPr>
          <w:bCs/>
        </w:rPr>
        <w:t>1951</w:t>
      </w:r>
      <w:r>
        <w:rPr>
          <w:bCs/>
        </w:rPr>
        <w:t>), Luboše Schneidera (</w:t>
      </w:r>
      <w:r w:rsidRPr="00EB2C6B">
        <w:rPr>
          <w:bCs/>
          <w:i/>
        </w:rPr>
        <w:t>Matka s dítětem</w:t>
      </w:r>
      <w:r w:rsidR="00EB2C6B">
        <w:rPr>
          <w:bCs/>
        </w:rPr>
        <w:t>, 1958</w:t>
      </w:r>
      <w:r>
        <w:rPr>
          <w:bCs/>
        </w:rPr>
        <w:t>), Stanislava Krátkého (</w:t>
      </w:r>
      <w:r w:rsidRPr="00EB2C6B">
        <w:rPr>
          <w:bCs/>
          <w:i/>
        </w:rPr>
        <w:t xml:space="preserve">Na </w:t>
      </w:r>
      <w:proofErr w:type="spellStart"/>
      <w:proofErr w:type="gramStart"/>
      <w:r w:rsidRPr="00EB2C6B">
        <w:rPr>
          <w:bCs/>
          <w:i/>
        </w:rPr>
        <w:t>řepě</w:t>
      </w:r>
      <w:r w:rsidR="00EB2C6B">
        <w:rPr>
          <w:bCs/>
        </w:rPr>
        <w:t>,neuvedeno</w:t>
      </w:r>
      <w:proofErr w:type="spellEnd"/>
      <w:proofErr w:type="gramEnd"/>
      <w:r>
        <w:rPr>
          <w:bCs/>
        </w:rPr>
        <w:t xml:space="preserve">), Jiřího </w:t>
      </w:r>
      <w:proofErr w:type="spellStart"/>
      <w:r>
        <w:rPr>
          <w:bCs/>
        </w:rPr>
        <w:t>Lenharta</w:t>
      </w:r>
      <w:proofErr w:type="spellEnd"/>
      <w:r>
        <w:rPr>
          <w:bCs/>
        </w:rPr>
        <w:t xml:space="preserve"> (</w:t>
      </w:r>
      <w:r w:rsidRPr="00EB2C6B">
        <w:rPr>
          <w:bCs/>
          <w:i/>
        </w:rPr>
        <w:t>Železárny</w:t>
      </w:r>
      <w:r w:rsidR="00EB2C6B">
        <w:rPr>
          <w:bCs/>
        </w:rPr>
        <w:t>, 1949</w:t>
      </w:r>
      <w:r>
        <w:rPr>
          <w:bCs/>
        </w:rPr>
        <w:t>)</w:t>
      </w:r>
      <w:r w:rsidR="00A80F7A">
        <w:rPr>
          <w:bCs/>
        </w:rPr>
        <w:t xml:space="preserve">, </w:t>
      </w:r>
      <w:proofErr w:type="spellStart"/>
      <w:r w:rsidR="00A80F7A">
        <w:rPr>
          <w:bCs/>
        </w:rPr>
        <w:t>Aljo</w:t>
      </w:r>
      <w:proofErr w:type="spellEnd"/>
      <w:r w:rsidR="00A80F7A">
        <w:rPr>
          <w:bCs/>
        </w:rPr>
        <w:t xml:space="preserve"> Berana (</w:t>
      </w:r>
      <w:r w:rsidR="00A80F7A" w:rsidRPr="00EB2C6B">
        <w:rPr>
          <w:bCs/>
          <w:i/>
        </w:rPr>
        <w:t>Kosmická raketa</w:t>
      </w:r>
      <w:r w:rsidR="00EB2C6B">
        <w:rPr>
          <w:bCs/>
        </w:rPr>
        <w:t>, 1959) atd.</w:t>
      </w:r>
    </w:p>
    <w:p w:rsidR="00E642FD" w:rsidRDefault="00E642FD" w:rsidP="00066FC2">
      <w:pPr>
        <w:spacing w:after="0"/>
        <w:ind w:firstLine="567"/>
        <w:rPr>
          <w:bCs/>
        </w:rPr>
      </w:pPr>
      <w:r>
        <w:rPr>
          <w:bCs/>
        </w:rPr>
        <w:t>Většinu prezentovaných děl lze označit za krajinné malířství</w:t>
      </w:r>
      <w:r w:rsidR="009C56B2">
        <w:rPr>
          <w:bCs/>
        </w:rPr>
        <w:t>, např. Vilém Zlámal (</w:t>
      </w:r>
      <w:r w:rsidR="009C56B2" w:rsidRPr="00EB2C6B">
        <w:rPr>
          <w:bCs/>
          <w:i/>
        </w:rPr>
        <w:t>Na okraji chmelnice</w:t>
      </w:r>
      <w:r w:rsidR="00EB2C6B">
        <w:rPr>
          <w:bCs/>
        </w:rPr>
        <w:t>, 1957</w:t>
      </w:r>
      <w:r w:rsidR="009C56B2">
        <w:rPr>
          <w:bCs/>
        </w:rPr>
        <w:t>), František Šnajdr (</w:t>
      </w:r>
      <w:r w:rsidR="009C56B2" w:rsidRPr="00EB2C6B">
        <w:rPr>
          <w:bCs/>
          <w:i/>
        </w:rPr>
        <w:t>Podzimní pole</w:t>
      </w:r>
      <w:r w:rsidR="00EB2C6B">
        <w:rPr>
          <w:bCs/>
        </w:rPr>
        <w:t xml:space="preserve">, </w:t>
      </w:r>
      <w:r w:rsidR="009C56B2">
        <w:rPr>
          <w:bCs/>
        </w:rPr>
        <w:t>1959), František Kraus (</w:t>
      </w:r>
      <w:r w:rsidR="009C56B2" w:rsidRPr="00EB2C6B">
        <w:rPr>
          <w:bCs/>
          <w:i/>
        </w:rPr>
        <w:t>Vrby</w:t>
      </w:r>
      <w:r w:rsidR="00EB2C6B">
        <w:rPr>
          <w:bCs/>
        </w:rPr>
        <w:t>, 1960</w:t>
      </w:r>
      <w:r w:rsidR="009C56B2">
        <w:rPr>
          <w:bCs/>
        </w:rPr>
        <w:t xml:space="preserve">), Marcel </w:t>
      </w:r>
      <w:proofErr w:type="spellStart"/>
      <w:r w:rsidR="009C56B2">
        <w:rPr>
          <w:bCs/>
        </w:rPr>
        <w:t>Krasický</w:t>
      </w:r>
      <w:proofErr w:type="spellEnd"/>
      <w:r w:rsidR="009C56B2">
        <w:rPr>
          <w:bCs/>
        </w:rPr>
        <w:t xml:space="preserve"> (</w:t>
      </w:r>
      <w:r w:rsidR="009C56B2" w:rsidRPr="00EB2C6B">
        <w:rPr>
          <w:bCs/>
          <w:i/>
        </w:rPr>
        <w:t xml:space="preserve">U </w:t>
      </w:r>
      <w:proofErr w:type="gramStart"/>
      <w:r w:rsidR="009C56B2" w:rsidRPr="00EB2C6B">
        <w:rPr>
          <w:bCs/>
          <w:i/>
        </w:rPr>
        <w:t>přehrady</w:t>
      </w:r>
      <w:r w:rsidR="00EB2C6B">
        <w:rPr>
          <w:bCs/>
        </w:rPr>
        <w:t>,</w:t>
      </w:r>
      <w:r w:rsidR="009C56B2">
        <w:rPr>
          <w:bCs/>
        </w:rPr>
        <w:t>1956</w:t>
      </w:r>
      <w:proofErr w:type="gramEnd"/>
      <w:r w:rsidR="009C56B2">
        <w:rPr>
          <w:bCs/>
        </w:rPr>
        <w:t>), Vlastimil Kozák (</w:t>
      </w:r>
      <w:r w:rsidR="009C56B2" w:rsidRPr="00EB2C6B">
        <w:rPr>
          <w:bCs/>
          <w:i/>
        </w:rPr>
        <w:t>Jarní krajina</w:t>
      </w:r>
      <w:r w:rsidR="00EB2C6B">
        <w:rPr>
          <w:bCs/>
        </w:rPr>
        <w:t xml:space="preserve">, </w:t>
      </w:r>
      <w:r w:rsidR="009C56B2">
        <w:rPr>
          <w:bCs/>
        </w:rPr>
        <w:t>1960), Slavoj Kovařík (</w:t>
      </w:r>
      <w:r w:rsidR="009C56B2" w:rsidRPr="00EB2C6B">
        <w:rPr>
          <w:bCs/>
          <w:i/>
        </w:rPr>
        <w:t>Pole</w:t>
      </w:r>
      <w:r w:rsidR="00EB2C6B">
        <w:rPr>
          <w:bCs/>
        </w:rPr>
        <w:t>, 1959</w:t>
      </w:r>
      <w:r w:rsidR="009C56B2">
        <w:rPr>
          <w:bCs/>
        </w:rPr>
        <w:t>).</w:t>
      </w:r>
    </w:p>
    <w:p w:rsidR="009C56B2" w:rsidRDefault="009C56B2" w:rsidP="00066FC2">
      <w:pPr>
        <w:spacing w:after="0"/>
        <w:ind w:firstLine="567"/>
        <w:rPr>
          <w:bCs/>
        </w:rPr>
      </w:pPr>
      <w:r>
        <w:rPr>
          <w:bCs/>
        </w:rPr>
        <w:t xml:space="preserve">Portrétní malba či malba zobrazující skupinu lidí byla zastoupena pouze několika díly, např. </w:t>
      </w:r>
      <w:r w:rsidR="00285BC0">
        <w:rPr>
          <w:bCs/>
        </w:rPr>
        <w:t>Stanislav Krátký (</w:t>
      </w:r>
      <w:r w:rsidR="00285BC0" w:rsidRPr="00EB2C6B">
        <w:rPr>
          <w:bCs/>
          <w:i/>
        </w:rPr>
        <w:t>Děvče v bílém šátku</w:t>
      </w:r>
      <w:r w:rsidR="00EB2C6B">
        <w:rPr>
          <w:bCs/>
        </w:rPr>
        <w:t>, 1952</w:t>
      </w:r>
      <w:r w:rsidR="00285BC0">
        <w:rPr>
          <w:bCs/>
        </w:rPr>
        <w:t xml:space="preserve">) či </w:t>
      </w:r>
      <w:r>
        <w:rPr>
          <w:bCs/>
        </w:rPr>
        <w:t xml:space="preserve">Miroslav </w:t>
      </w:r>
      <w:proofErr w:type="spellStart"/>
      <w:r>
        <w:rPr>
          <w:bCs/>
        </w:rPr>
        <w:t>Ketman</w:t>
      </w:r>
      <w:proofErr w:type="spellEnd"/>
      <w:r>
        <w:rPr>
          <w:bCs/>
        </w:rPr>
        <w:t xml:space="preserve"> </w:t>
      </w:r>
      <w:r w:rsidR="00285BC0">
        <w:rPr>
          <w:bCs/>
        </w:rPr>
        <w:t>(</w:t>
      </w:r>
      <w:r w:rsidR="00285BC0" w:rsidRPr="00EB2C6B">
        <w:rPr>
          <w:bCs/>
          <w:i/>
        </w:rPr>
        <w:t>Neděle v parku</w:t>
      </w:r>
      <w:r w:rsidR="00EB2C6B">
        <w:rPr>
          <w:bCs/>
        </w:rPr>
        <w:t>, 1959</w:t>
      </w:r>
      <w:r w:rsidR="00285BC0">
        <w:rPr>
          <w:bCs/>
        </w:rPr>
        <w:t>).</w:t>
      </w:r>
      <w:r w:rsidR="00285BC0">
        <w:rPr>
          <w:rStyle w:val="Znakapoznpodarou"/>
          <w:bCs/>
        </w:rPr>
        <w:footnoteReference w:id="102"/>
      </w:r>
    </w:p>
    <w:p w:rsidR="00285BC0" w:rsidRDefault="00285BC0" w:rsidP="00066FC2">
      <w:pPr>
        <w:spacing w:after="0"/>
        <w:ind w:firstLine="567"/>
        <w:rPr>
          <w:bCs/>
        </w:rPr>
      </w:pPr>
      <w:r>
        <w:rPr>
          <w:bCs/>
        </w:rPr>
        <w:t>Souhrnně lze říci, že ačkoli některá vystavená díla vykazující</w:t>
      </w:r>
      <w:r w:rsidR="00ED3D07">
        <w:rPr>
          <w:bCs/>
        </w:rPr>
        <w:t xml:space="preserve"> znaky socialistického realismu, </w:t>
      </w:r>
      <w:r>
        <w:rPr>
          <w:bCs/>
        </w:rPr>
        <w:t xml:space="preserve">v malířské tvorbě na této výstavě socialistický realismus nepřevládal. </w:t>
      </w:r>
    </w:p>
    <w:p w:rsidR="00E642FD" w:rsidRDefault="00E642FD" w:rsidP="007A503A">
      <w:pPr>
        <w:spacing w:after="0"/>
        <w:ind w:firstLine="567"/>
        <w:rPr>
          <w:bCs/>
        </w:rPr>
      </w:pPr>
    </w:p>
    <w:p w:rsidR="0068114E" w:rsidRDefault="00615263" w:rsidP="00615263">
      <w:pPr>
        <w:spacing w:after="0"/>
        <w:rPr>
          <w:b/>
        </w:rPr>
      </w:pPr>
      <w:r>
        <w:rPr>
          <w:b/>
          <w:bCs/>
        </w:rPr>
        <w:t xml:space="preserve">VÝSTAVA: </w:t>
      </w:r>
      <w:r w:rsidR="00ED3D07">
        <w:rPr>
          <w:b/>
        </w:rPr>
        <w:t xml:space="preserve">Z DRÁŽĎANSKÉ </w:t>
      </w:r>
      <w:proofErr w:type="gramStart"/>
      <w:r w:rsidR="00ED3D07">
        <w:rPr>
          <w:b/>
        </w:rPr>
        <w:t>GALERIE</w:t>
      </w:r>
      <w:proofErr w:type="gramEnd"/>
      <w:r w:rsidR="00ED3D07">
        <w:rPr>
          <w:b/>
        </w:rPr>
        <w:t>–</w:t>
      </w:r>
      <w:proofErr w:type="gramStart"/>
      <w:r w:rsidR="00ED3D07">
        <w:rPr>
          <w:b/>
        </w:rPr>
        <w:t>MALÍŘSTVÍ</w:t>
      </w:r>
      <w:proofErr w:type="gramEnd"/>
      <w:r w:rsidR="00ED3D07">
        <w:rPr>
          <w:b/>
        </w:rPr>
        <w:t xml:space="preserve"> 16</w:t>
      </w:r>
      <w:r w:rsidR="00ED3D07" w:rsidRPr="00ED3D07">
        <w:rPr>
          <w:b/>
        </w:rPr>
        <w:t>–</w:t>
      </w:r>
      <w:r>
        <w:rPr>
          <w:b/>
        </w:rPr>
        <w:t>18. STOLETÍ (1964</w:t>
      </w:r>
      <w:r w:rsidRPr="00B70272">
        <w:rPr>
          <w:b/>
        </w:rPr>
        <w:t xml:space="preserve">) </w:t>
      </w:r>
    </w:p>
    <w:p w:rsidR="00096F6C" w:rsidRDefault="00096F6C" w:rsidP="00096F6C">
      <w:pPr>
        <w:spacing w:after="0"/>
        <w:ind w:firstLine="567"/>
        <w:rPr>
          <w:bCs/>
        </w:rPr>
      </w:pPr>
      <w:r>
        <w:rPr>
          <w:bCs/>
        </w:rPr>
        <w:t xml:space="preserve">  </w:t>
      </w:r>
      <w:r w:rsidR="00615263" w:rsidRPr="00615263">
        <w:rPr>
          <w:bCs/>
        </w:rPr>
        <w:t>V</w:t>
      </w:r>
      <w:r w:rsidR="00615263">
        <w:rPr>
          <w:bCs/>
        </w:rPr>
        <w:t> polovině 60. let připravila Galerie výtvarného umění v Olomouci pod záštitou Severomoravského krajského vý</w:t>
      </w:r>
      <w:r w:rsidR="00ED3D07">
        <w:rPr>
          <w:bCs/>
        </w:rPr>
        <w:t xml:space="preserve">boru výstavu „starých </w:t>
      </w:r>
      <w:proofErr w:type="gramStart"/>
      <w:r w:rsidR="00ED3D07">
        <w:rPr>
          <w:bCs/>
        </w:rPr>
        <w:t>mistrů“–</w:t>
      </w:r>
      <w:r w:rsidR="00615263">
        <w:rPr>
          <w:bCs/>
        </w:rPr>
        <w:t>výtvarných</w:t>
      </w:r>
      <w:proofErr w:type="gramEnd"/>
      <w:r w:rsidR="00615263">
        <w:rPr>
          <w:bCs/>
        </w:rPr>
        <w:t xml:space="preserve"> děl z majetku drážďanské galerie. Výstava probíhala od prosince 1964 do ledna 1965. Max </w:t>
      </w:r>
      <w:proofErr w:type="spellStart"/>
      <w:r w:rsidR="00615263">
        <w:rPr>
          <w:bCs/>
        </w:rPr>
        <w:t>Seydewitz</w:t>
      </w:r>
      <w:proofErr w:type="spellEnd"/>
      <w:r w:rsidR="00D8654E">
        <w:rPr>
          <w:bCs/>
        </w:rPr>
        <w:t xml:space="preserve">, </w:t>
      </w:r>
      <w:r w:rsidR="00615263">
        <w:rPr>
          <w:bCs/>
        </w:rPr>
        <w:t xml:space="preserve">tehdejší generální ředitel </w:t>
      </w:r>
      <w:r w:rsidR="00615263" w:rsidRPr="00ED3D07">
        <w:rPr>
          <w:bCs/>
          <w:i/>
        </w:rPr>
        <w:t>Státních uměleckých sbírek</w:t>
      </w:r>
      <w:r w:rsidR="00615263">
        <w:rPr>
          <w:bCs/>
        </w:rPr>
        <w:t xml:space="preserve"> v Drážďanech neopomněl v předmluvě výstavy na ideologickou rovinu tvrzením, že mezi </w:t>
      </w:r>
      <w:r w:rsidR="00E31FD9">
        <w:rPr>
          <w:bCs/>
        </w:rPr>
        <w:t xml:space="preserve">Československá socialistická republika a Německá demokratická republika jako spřátelené státy pracují s úspěchem na vítězství </w:t>
      </w:r>
      <w:r w:rsidR="00E31FD9">
        <w:rPr>
          <w:bCs/>
        </w:rPr>
        <w:lastRenderedPageBreak/>
        <w:t xml:space="preserve">socialismu, přičemž obě země </w:t>
      </w:r>
      <w:r w:rsidR="00E31FD9" w:rsidRPr="00096F6C">
        <w:rPr>
          <w:bCs/>
          <w:i/>
        </w:rPr>
        <w:t>„bojují společně se Sovětským svazem a ostatními socialistickými zeměmi za obecné a úplné odzbrojení a zajištění trvalého míru. Socialistické zříz</w:t>
      </w:r>
      <w:r w:rsidRPr="00096F6C">
        <w:rPr>
          <w:bCs/>
          <w:i/>
        </w:rPr>
        <w:t xml:space="preserve">ení má zájem na vysoké kulturní </w:t>
      </w:r>
      <w:r w:rsidR="00E31FD9" w:rsidRPr="00096F6C">
        <w:rPr>
          <w:bCs/>
          <w:i/>
        </w:rPr>
        <w:t xml:space="preserve">i všeobecné úrovni vzdělání všeho obyvatelstva, a jeho cílem je vychovávat </w:t>
      </w:r>
      <w:r w:rsidRPr="00096F6C">
        <w:rPr>
          <w:bCs/>
          <w:i/>
        </w:rPr>
        <w:t>z lidí kulturní, vzdělané a uvědomělé občany socialistického státu</w:t>
      </w:r>
      <w:r>
        <w:rPr>
          <w:bCs/>
        </w:rPr>
        <w:t>.“</w:t>
      </w:r>
      <w:r>
        <w:rPr>
          <w:rStyle w:val="Znakapoznpodarou"/>
          <w:bCs/>
        </w:rPr>
        <w:footnoteReference w:id="103"/>
      </w:r>
    </w:p>
    <w:p w:rsidR="00096F6C" w:rsidRPr="00615263" w:rsidRDefault="00096F6C" w:rsidP="00096F6C">
      <w:pPr>
        <w:spacing w:after="0"/>
        <w:ind w:firstLine="567"/>
        <w:rPr>
          <w:bCs/>
        </w:rPr>
      </w:pPr>
      <w:r>
        <w:rPr>
          <w:bCs/>
        </w:rPr>
        <w:t xml:space="preserve">Mezi vystavenými díly se objevily </w:t>
      </w:r>
      <w:proofErr w:type="spellStart"/>
      <w:r>
        <w:rPr>
          <w:bCs/>
        </w:rPr>
        <w:t>Veronese</w:t>
      </w:r>
      <w:proofErr w:type="spellEnd"/>
      <w:r>
        <w:rPr>
          <w:bCs/>
        </w:rPr>
        <w:t xml:space="preserve"> (Kristus v Emauzích), a zejména holandští mistři (např. Jan </w:t>
      </w:r>
      <w:proofErr w:type="spellStart"/>
      <w:r>
        <w:rPr>
          <w:bCs/>
        </w:rPr>
        <w:t>Asselyn</w:t>
      </w:r>
      <w:proofErr w:type="spellEnd"/>
      <w:r>
        <w:rPr>
          <w:bCs/>
        </w:rPr>
        <w:t xml:space="preserve">, </w:t>
      </w:r>
      <w:proofErr w:type="spellStart"/>
      <w:r>
        <w:rPr>
          <w:bCs/>
        </w:rPr>
        <w:t>Hendrik</w:t>
      </w:r>
      <w:proofErr w:type="spellEnd"/>
      <w:r>
        <w:rPr>
          <w:bCs/>
        </w:rPr>
        <w:t xml:space="preserve"> von Balen, Nicolas </w:t>
      </w:r>
      <w:proofErr w:type="spellStart"/>
      <w:r>
        <w:rPr>
          <w:bCs/>
        </w:rPr>
        <w:t>Berchem</w:t>
      </w:r>
      <w:proofErr w:type="spellEnd"/>
      <w:r>
        <w:rPr>
          <w:bCs/>
        </w:rPr>
        <w:t xml:space="preserve">, Jan </w:t>
      </w:r>
      <w:proofErr w:type="spellStart"/>
      <w:r>
        <w:rPr>
          <w:bCs/>
        </w:rPr>
        <w:t>Brueghle</w:t>
      </w:r>
      <w:proofErr w:type="spellEnd"/>
      <w:r>
        <w:rPr>
          <w:bCs/>
        </w:rPr>
        <w:t xml:space="preserve"> starší i mladší, Antonis van </w:t>
      </w:r>
      <w:proofErr w:type="spellStart"/>
      <w:r>
        <w:rPr>
          <w:bCs/>
        </w:rPr>
        <w:t>Dyck</w:t>
      </w:r>
      <w:proofErr w:type="spellEnd"/>
      <w:r>
        <w:rPr>
          <w:bCs/>
        </w:rPr>
        <w:t xml:space="preserve">, Frans </w:t>
      </w:r>
      <w:proofErr w:type="spellStart"/>
      <w:r>
        <w:rPr>
          <w:bCs/>
        </w:rPr>
        <w:t>Hals</w:t>
      </w:r>
      <w:proofErr w:type="spellEnd"/>
      <w:r>
        <w:rPr>
          <w:bCs/>
        </w:rPr>
        <w:t xml:space="preserve">, Rembrandt van </w:t>
      </w:r>
      <w:proofErr w:type="spellStart"/>
      <w:r>
        <w:rPr>
          <w:bCs/>
        </w:rPr>
        <w:t>Rijn</w:t>
      </w:r>
      <w:proofErr w:type="spellEnd"/>
      <w:r>
        <w:rPr>
          <w:bCs/>
        </w:rPr>
        <w:t xml:space="preserve">, Petr Paulus </w:t>
      </w:r>
      <w:proofErr w:type="spellStart"/>
      <w:r>
        <w:rPr>
          <w:bCs/>
        </w:rPr>
        <w:t>Rubens</w:t>
      </w:r>
      <w:proofErr w:type="spellEnd"/>
      <w:r>
        <w:rPr>
          <w:bCs/>
        </w:rPr>
        <w:t>).</w:t>
      </w:r>
    </w:p>
    <w:p w:rsidR="0068114E" w:rsidRDefault="00441CEE" w:rsidP="00931B31">
      <w:r>
        <w:t xml:space="preserve">    </w:t>
      </w:r>
    </w:p>
    <w:p w:rsidR="0068114E" w:rsidRDefault="0068114E" w:rsidP="00931B31"/>
    <w:p w:rsidR="0068114E" w:rsidRDefault="0068114E" w:rsidP="00931B31"/>
    <w:p w:rsidR="0068114E" w:rsidRPr="00EC4C2E" w:rsidRDefault="0068114E" w:rsidP="0068114E">
      <w:pPr>
        <w:pStyle w:val="Titulek"/>
        <w:keepNext/>
        <w:spacing w:after="0" w:line="360" w:lineRule="auto"/>
        <w:rPr>
          <w:i w:val="0"/>
          <w:color w:val="auto"/>
          <w:sz w:val="20"/>
          <w:szCs w:val="20"/>
        </w:rPr>
      </w:pPr>
      <w:bookmarkStart w:id="82" w:name="_Toc481593100"/>
      <w:r w:rsidRPr="00EC4C2E">
        <w:rPr>
          <w:i w:val="0"/>
          <w:color w:val="auto"/>
          <w:sz w:val="20"/>
          <w:szCs w:val="20"/>
        </w:rPr>
        <w:t xml:space="preserve">Tabulka </w:t>
      </w:r>
      <w:r w:rsidRPr="00EC4C2E">
        <w:rPr>
          <w:i w:val="0"/>
          <w:color w:val="auto"/>
          <w:sz w:val="20"/>
          <w:szCs w:val="20"/>
        </w:rPr>
        <w:fldChar w:fldCharType="begin"/>
      </w:r>
      <w:r w:rsidRPr="00EC4C2E">
        <w:rPr>
          <w:i w:val="0"/>
          <w:color w:val="auto"/>
          <w:sz w:val="20"/>
          <w:szCs w:val="20"/>
        </w:rPr>
        <w:instrText xml:space="preserve"> SEQ Tabulka \* ARABIC </w:instrText>
      </w:r>
      <w:r w:rsidRPr="00EC4C2E">
        <w:rPr>
          <w:i w:val="0"/>
          <w:color w:val="auto"/>
          <w:sz w:val="20"/>
          <w:szCs w:val="20"/>
        </w:rPr>
        <w:fldChar w:fldCharType="separate"/>
      </w:r>
      <w:r>
        <w:rPr>
          <w:i w:val="0"/>
          <w:noProof/>
          <w:color w:val="auto"/>
          <w:sz w:val="20"/>
          <w:szCs w:val="20"/>
        </w:rPr>
        <w:t>2</w:t>
      </w:r>
      <w:r w:rsidRPr="00EC4C2E">
        <w:rPr>
          <w:i w:val="0"/>
          <w:color w:val="auto"/>
          <w:sz w:val="20"/>
          <w:szCs w:val="20"/>
        </w:rPr>
        <w:fldChar w:fldCharType="end"/>
      </w:r>
      <w:r>
        <w:rPr>
          <w:i w:val="0"/>
          <w:color w:val="auto"/>
          <w:sz w:val="20"/>
          <w:szCs w:val="20"/>
        </w:rPr>
        <w:t xml:space="preserve"> Kolektivní výstavy </w:t>
      </w:r>
      <w:r w:rsidR="00D974FE" w:rsidRPr="00D974FE">
        <w:rPr>
          <w:i w:val="0"/>
          <w:color w:val="auto"/>
          <w:sz w:val="20"/>
          <w:szCs w:val="20"/>
        </w:rPr>
        <w:t xml:space="preserve">v oboru malířství a grafiky </w:t>
      </w:r>
      <w:r>
        <w:rPr>
          <w:i w:val="0"/>
          <w:color w:val="auto"/>
          <w:sz w:val="20"/>
          <w:szCs w:val="20"/>
        </w:rPr>
        <w:t>v 6</w:t>
      </w:r>
      <w:r w:rsidRPr="00EC4C2E">
        <w:rPr>
          <w:i w:val="0"/>
          <w:color w:val="auto"/>
          <w:sz w:val="20"/>
          <w:szCs w:val="20"/>
        </w:rPr>
        <w:t>0. letech</w:t>
      </w:r>
      <w:r>
        <w:rPr>
          <w:i w:val="0"/>
          <w:color w:val="auto"/>
          <w:sz w:val="20"/>
          <w:szCs w:val="20"/>
        </w:rPr>
        <w:t xml:space="preserve"> v Olomouci</w:t>
      </w:r>
      <w:bookmarkEnd w:id="82"/>
      <w:r>
        <w:rPr>
          <w:i w:val="0"/>
          <w:color w:val="auto"/>
          <w:sz w:val="20"/>
          <w:szCs w:val="20"/>
        </w:rPr>
        <w:t xml:space="preserve"> </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6"/>
        <w:gridCol w:w="6607"/>
        <w:gridCol w:w="730"/>
      </w:tblGrid>
      <w:tr w:rsidR="00F1012F" w:rsidTr="00457DDB">
        <w:tc>
          <w:tcPr>
            <w:tcW w:w="0" w:type="auto"/>
            <w:shd w:val="clear" w:color="auto" w:fill="BFBFBF" w:themeFill="background1" w:themeFillShade="BF"/>
          </w:tcPr>
          <w:p w:rsidR="00A239ED" w:rsidRPr="007E2FFB" w:rsidRDefault="00A239ED" w:rsidP="00457DDB">
            <w:pPr>
              <w:spacing w:after="0" w:line="240" w:lineRule="auto"/>
              <w:jc w:val="center"/>
              <w:rPr>
                <w:b/>
                <w:sz w:val="21"/>
                <w:szCs w:val="21"/>
              </w:rPr>
            </w:pPr>
            <w:bookmarkStart w:id="83" w:name="_Hlk481309066"/>
            <w:r w:rsidRPr="007E2FFB">
              <w:rPr>
                <w:b/>
                <w:sz w:val="21"/>
                <w:szCs w:val="21"/>
              </w:rPr>
              <w:t>Rok</w:t>
            </w:r>
          </w:p>
        </w:tc>
        <w:tc>
          <w:tcPr>
            <w:tcW w:w="0" w:type="auto"/>
            <w:shd w:val="clear" w:color="auto" w:fill="BFBFBF" w:themeFill="background1" w:themeFillShade="BF"/>
          </w:tcPr>
          <w:p w:rsidR="00A239ED" w:rsidRPr="007E2FFB" w:rsidRDefault="00A239ED" w:rsidP="00457DDB">
            <w:pPr>
              <w:spacing w:after="0" w:line="240" w:lineRule="auto"/>
              <w:jc w:val="center"/>
              <w:rPr>
                <w:b/>
                <w:sz w:val="21"/>
                <w:szCs w:val="21"/>
              </w:rPr>
            </w:pPr>
            <w:r w:rsidRPr="007E2FFB">
              <w:rPr>
                <w:b/>
                <w:sz w:val="21"/>
                <w:szCs w:val="21"/>
              </w:rPr>
              <w:t>Název výstavy</w:t>
            </w:r>
          </w:p>
        </w:tc>
        <w:tc>
          <w:tcPr>
            <w:tcW w:w="0" w:type="auto"/>
            <w:shd w:val="clear" w:color="auto" w:fill="BFBFBF" w:themeFill="background1" w:themeFillShade="BF"/>
          </w:tcPr>
          <w:p w:rsidR="00A239ED" w:rsidRPr="007E2FFB" w:rsidRDefault="00A239ED" w:rsidP="00457DDB">
            <w:pPr>
              <w:spacing w:after="0" w:line="240" w:lineRule="auto"/>
              <w:jc w:val="center"/>
              <w:rPr>
                <w:b/>
                <w:sz w:val="21"/>
                <w:szCs w:val="21"/>
              </w:rPr>
            </w:pPr>
            <w:r w:rsidRPr="007E2FFB">
              <w:rPr>
                <w:b/>
                <w:sz w:val="21"/>
                <w:szCs w:val="21"/>
              </w:rPr>
              <w:t>Místo</w:t>
            </w:r>
          </w:p>
        </w:tc>
      </w:tr>
      <w:tr w:rsidR="00AD7CC5" w:rsidTr="00457DDB">
        <w:tc>
          <w:tcPr>
            <w:tcW w:w="0" w:type="auto"/>
            <w:vMerge w:val="restart"/>
          </w:tcPr>
          <w:p w:rsidR="00AD7CC5" w:rsidRPr="007E2FFB" w:rsidRDefault="00AD7CC5" w:rsidP="0022447F">
            <w:pPr>
              <w:spacing w:after="0" w:line="240" w:lineRule="auto"/>
              <w:rPr>
                <w:b/>
                <w:sz w:val="21"/>
                <w:szCs w:val="21"/>
              </w:rPr>
            </w:pPr>
          </w:p>
          <w:p w:rsidR="00AD7CC5" w:rsidRPr="007E2FFB" w:rsidRDefault="00AD7CC5" w:rsidP="0022447F">
            <w:pPr>
              <w:spacing w:after="0" w:line="240" w:lineRule="auto"/>
              <w:rPr>
                <w:b/>
                <w:sz w:val="21"/>
                <w:szCs w:val="21"/>
              </w:rPr>
            </w:pPr>
          </w:p>
          <w:p w:rsidR="00AD7CC5" w:rsidRPr="007E2FFB" w:rsidRDefault="00AD7CC5" w:rsidP="0022447F">
            <w:pPr>
              <w:spacing w:after="0" w:line="240" w:lineRule="auto"/>
              <w:rPr>
                <w:b/>
                <w:sz w:val="21"/>
                <w:szCs w:val="21"/>
              </w:rPr>
            </w:pPr>
          </w:p>
          <w:p w:rsidR="00AD7CC5" w:rsidRPr="007E2FFB" w:rsidRDefault="00AD7CC5" w:rsidP="0022447F">
            <w:pPr>
              <w:spacing w:after="0" w:line="240" w:lineRule="auto"/>
              <w:rPr>
                <w:b/>
                <w:sz w:val="21"/>
                <w:szCs w:val="21"/>
              </w:rPr>
            </w:pPr>
            <w:r w:rsidRPr="007E2FFB">
              <w:rPr>
                <w:b/>
                <w:sz w:val="21"/>
                <w:szCs w:val="21"/>
              </w:rPr>
              <w:t xml:space="preserve">1960 </w:t>
            </w:r>
          </w:p>
        </w:tc>
        <w:tc>
          <w:tcPr>
            <w:tcW w:w="0" w:type="auto"/>
          </w:tcPr>
          <w:p w:rsidR="00AD7CC5" w:rsidRPr="00AF70A0" w:rsidRDefault="00AD7CC5" w:rsidP="00AF70A0">
            <w:pPr>
              <w:pStyle w:val="Odstavecseseznamem"/>
              <w:numPr>
                <w:ilvl w:val="0"/>
                <w:numId w:val="14"/>
              </w:numPr>
              <w:spacing w:after="0" w:line="240" w:lineRule="auto"/>
              <w:rPr>
                <w:sz w:val="21"/>
                <w:szCs w:val="21"/>
              </w:rPr>
            </w:pPr>
            <w:r w:rsidRPr="00AF70A0">
              <w:rPr>
                <w:sz w:val="21"/>
                <w:szCs w:val="21"/>
              </w:rPr>
              <w:t>Mír světu</w:t>
            </w:r>
          </w:p>
        </w:tc>
        <w:tc>
          <w:tcPr>
            <w:tcW w:w="0" w:type="auto"/>
          </w:tcPr>
          <w:p w:rsidR="00AD7CC5" w:rsidRPr="007E2FFB" w:rsidRDefault="00AD7CC5" w:rsidP="0022447F">
            <w:pPr>
              <w:spacing w:after="0" w:line="240" w:lineRule="auto"/>
              <w:jc w:val="center"/>
              <w:rPr>
                <w:sz w:val="21"/>
                <w:szCs w:val="21"/>
              </w:rPr>
            </w:pPr>
            <w:r w:rsidRPr="007E2FFB">
              <w:rPr>
                <w:sz w:val="21"/>
                <w:szCs w:val="21"/>
              </w:rPr>
              <w:t>OL</w:t>
            </w:r>
          </w:p>
        </w:tc>
      </w:tr>
      <w:tr w:rsidR="00AD7CC5" w:rsidTr="00A239ED">
        <w:tc>
          <w:tcPr>
            <w:tcW w:w="0" w:type="auto"/>
            <w:vMerge/>
            <w:shd w:val="clear" w:color="auto" w:fill="FFFF00"/>
          </w:tcPr>
          <w:p w:rsidR="00AD7CC5" w:rsidRPr="007E2FFB" w:rsidRDefault="00AD7CC5" w:rsidP="0022447F">
            <w:pPr>
              <w:spacing w:after="0" w:line="240" w:lineRule="auto"/>
              <w:rPr>
                <w:b/>
                <w:sz w:val="21"/>
                <w:szCs w:val="21"/>
              </w:rPr>
            </w:pPr>
          </w:p>
        </w:tc>
        <w:tc>
          <w:tcPr>
            <w:tcW w:w="0" w:type="auto"/>
            <w:shd w:val="clear" w:color="auto" w:fill="FFFF00"/>
          </w:tcPr>
          <w:p w:rsidR="00AD7CC5" w:rsidRPr="00AF70A0" w:rsidRDefault="00AD7CC5" w:rsidP="00AF70A0">
            <w:pPr>
              <w:pStyle w:val="Odstavecseseznamem"/>
              <w:numPr>
                <w:ilvl w:val="0"/>
                <w:numId w:val="14"/>
              </w:numPr>
              <w:spacing w:after="0" w:line="240" w:lineRule="auto"/>
              <w:rPr>
                <w:sz w:val="21"/>
                <w:szCs w:val="21"/>
              </w:rPr>
            </w:pPr>
            <w:r w:rsidRPr="00AF70A0">
              <w:rPr>
                <w:sz w:val="21"/>
                <w:szCs w:val="21"/>
              </w:rPr>
              <w:t>15 let výtvarného umění v</w:t>
            </w:r>
            <w:r w:rsidR="007A503A">
              <w:rPr>
                <w:sz w:val="21"/>
                <w:szCs w:val="21"/>
              </w:rPr>
              <w:t> </w:t>
            </w:r>
            <w:r w:rsidRPr="00AF70A0">
              <w:rPr>
                <w:sz w:val="21"/>
                <w:szCs w:val="21"/>
              </w:rPr>
              <w:t>Olomouc</w:t>
            </w:r>
            <w:r w:rsidR="007A503A">
              <w:rPr>
                <w:sz w:val="21"/>
                <w:szCs w:val="21"/>
              </w:rPr>
              <w:t>kém kraji</w:t>
            </w:r>
          </w:p>
        </w:tc>
        <w:tc>
          <w:tcPr>
            <w:tcW w:w="0" w:type="auto"/>
            <w:shd w:val="clear" w:color="auto" w:fill="FFFF00"/>
          </w:tcPr>
          <w:p w:rsidR="00AD7CC5" w:rsidRPr="007E2FFB" w:rsidRDefault="00AD7CC5" w:rsidP="0022447F">
            <w:pPr>
              <w:spacing w:after="0" w:line="240" w:lineRule="auto"/>
              <w:jc w:val="center"/>
              <w:rPr>
                <w:sz w:val="21"/>
                <w:szCs w:val="21"/>
              </w:rPr>
            </w:pPr>
            <w:r w:rsidRPr="007E2FFB">
              <w:rPr>
                <w:sz w:val="21"/>
                <w:szCs w:val="21"/>
              </w:rPr>
              <w:t>DU</w:t>
            </w:r>
          </w:p>
        </w:tc>
      </w:tr>
      <w:tr w:rsidR="00AD7CC5" w:rsidTr="00457DDB">
        <w:tc>
          <w:tcPr>
            <w:tcW w:w="0" w:type="auto"/>
            <w:vMerge/>
          </w:tcPr>
          <w:p w:rsidR="00AD7CC5" w:rsidRPr="007E2FFB" w:rsidRDefault="00AD7CC5" w:rsidP="0022447F">
            <w:pPr>
              <w:spacing w:after="0" w:line="240" w:lineRule="auto"/>
              <w:rPr>
                <w:b/>
                <w:sz w:val="21"/>
                <w:szCs w:val="21"/>
              </w:rPr>
            </w:pPr>
          </w:p>
        </w:tc>
        <w:tc>
          <w:tcPr>
            <w:tcW w:w="0" w:type="auto"/>
          </w:tcPr>
          <w:p w:rsidR="00AD7CC5" w:rsidRPr="00AF70A0" w:rsidRDefault="00AD7CC5" w:rsidP="00AF70A0">
            <w:pPr>
              <w:pStyle w:val="Odstavecseseznamem"/>
              <w:numPr>
                <w:ilvl w:val="0"/>
                <w:numId w:val="14"/>
              </w:numPr>
              <w:spacing w:after="0" w:line="240" w:lineRule="auto"/>
              <w:rPr>
                <w:sz w:val="21"/>
                <w:szCs w:val="21"/>
              </w:rPr>
            </w:pPr>
            <w:r w:rsidRPr="00AF70A0">
              <w:rPr>
                <w:sz w:val="21"/>
                <w:szCs w:val="21"/>
              </w:rPr>
              <w:t>Soudobé české malířství 1945-1960</w:t>
            </w:r>
          </w:p>
        </w:tc>
        <w:tc>
          <w:tcPr>
            <w:tcW w:w="0" w:type="auto"/>
          </w:tcPr>
          <w:p w:rsidR="00AD7CC5" w:rsidRPr="007E2FFB" w:rsidRDefault="00AD7CC5" w:rsidP="0022447F">
            <w:pPr>
              <w:spacing w:after="0" w:line="240" w:lineRule="auto"/>
              <w:jc w:val="center"/>
              <w:rPr>
                <w:sz w:val="21"/>
                <w:szCs w:val="21"/>
              </w:rPr>
            </w:pPr>
            <w:r w:rsidRPr="007E2FFB">
              <w:rPr>
                <w:sz w:val="21"/>
                <w:szCs w:val="21"/>
              </w:rPr>
              <w:t>DU</w:t>
            </w:r>
          </w:p>
        </w:tc>
      </w:tr>
      <w:tr w:rsidR="00AD7CC5" w:rsidTr="00457DDB">
        <w:tc>
          <w:tcPr>
            <w:tcW w:w="0" w:type="auto"/>
            <w:vMerge/>
          </w:tcPr>
          <w:p w:rsidR="00AD7CC5" w:rsidRPr="007E2FFB" w:rsidRDefault="00AD7CC5" w:rsidP="0022447F">
            <w:pPr>
              <w:spacing w:after="0" w:line="240" w:lineRule="auto"/>
              <w:rPr>
                <w:b/>
                <w:sz w:val="21"/>
                <w:szCs w:val="21"/>
              </w:rPr>
            </w:pPr>
          </w:p>
        </w:tc>
        <w:tc>
          <w:tcPr>
            <w:tcW w:w="0" w:type="auto"/>
          </w:tcPr>
          <w:p w:rsidR="00AD7CC5" w:rsidRPr="00AF70A0" w:rsidRDefault="00AD7CC5" w:rsidP="00AF70A0">
            <w:pPr>
              <w:pStyle w:val="Odstavecseseznamem"/>
              <w:numPr>
                <w:ilvl w:val="0"/>
                <w:numId w:val="14"/>
              </w:numPr>
              <w:spacing w:after="0" w:line="240" w:lineRule="auto"/>
              <w:rPr>
                <w:sz w:val="21"/>
                <w:szCs w:val="21"/>
              </w:rPr>
            </w:pPr>
            <w:r w:rsidRPr="00AF70A0">
              <w:rPr>
                <w:sz w:val="21"/>
                <w:szCs w:val="21"/>
              </w:rPr>
              <w:t xml:space="preserve">Praha v české grafice </w:t>
            </w:r>
          </w:p>
        </w:tc>
        <w:tc>
          <w:tcPr>
            <w:tcW w:w="0" w:type="auto"/>
          </w:tcPr>
          <w:p w:rsidR="00AD7CC5" w:rsidRPr="007E2FFB" w:rsidRDefault="00AD7CC5" w:rsidP="0022447F">
            <w:pPr>
              <w:spacing w:after="0" w:line="240" w:lineRule="auto"/>
              <w:jc w:val="center"/>
              <w:rPr>
                <w:sz w:val="21"/>
                <w:szCs w:val="21"/>
              </w:rPr>
            </w:pPr>
            <w:r w:rsidRPr="007E2FFB">
              <w:rPr>
                <w:sz w:val="21"/>
                <w:szCs w:val="21"/>
              </w:rPr>
              <w:t>DU</w:t>
            </w:r>
          </w:p>
        </w:tc>
      </w:tr>
      <w:tr w:rsidR="00AD7CC5" w:rsidTr="00457DDB">
        <w:tc>
          <w:tcPr>
            <w:tcW w:w="0" w:type="auto"/>
            <w:vMerge/>
          </w:tcPr>
          <w:p w:rsidR="00AD7CC5" w:rsidRPr="007E2FFB" w:rsidRDefault="00AD7CC5" w:rsidP="0022447F">
            <w:pPr>
              <w:spacing w:after="0" w:line="240" w:lineRule="auto"/>
              <w:rPr>
                <w:b/>
                <w:sz w:val="21"/>
                <w:szCs w:val="21"/>
              </w:rPr>
            </w:pPr>
          </w:p>
        </w:tc>
        <w:tc>
          <w:tcPr>
            <w:tcW w:w="0" w:type="auto"/>
          </w:tcPr>
          <w:p w:rsidR="00AD7CC5" w:rsidRPr="00AF70A0" w:rsidRDefault="00AD7CC5" w:rsidP="00AF70A0">
            <w:pPr>
              <w:pStyle w:val="Odstavecseseznamem"/>
              <w:numPr>
                <w:ilvl w:val="0"/>
                <w:numId w:val="14"/>
              </w:numPr>
              <w:spacing w:after="0" w:line="240" w:lineRule="auto"/>
              <w:rPr>
                <w:sz w:val="21"/>
                <w:szCs w:val="21"/>
              </w:rPr>
            </w:pPr>
            <w:r w:rsidRPr="00AF70A0">
              <w:rPr>
                <w:sz w:val="21"/>
                <w:szCs w:val="21"/>
              </w:rPr>
              <w:t xml:space="preserve">Sovětské výtvarné umění </w:t>
            </w:r>
          </w:p>
        </w:tc>
        <w:tc>
          <w:tcPr>
            <w:tcW w:w="0" w:type="auto"/>
          </w:tcPr>
          <w:p w:rsidR="00AD7CC5" w:rsidRPr="007E2FFB" w:rsidRDefault="00AD7CC5" w:rsidP="0022447F">
            <w:pPr>
              <w:spacing w:after="0" w:line="240" w:lineRule="auto"/>
              <w:jc w:val="center"/>
              <w:rPr>
                <w:sz w:val="21"/>
                <w:szCs w:val="21"/>
              </w:rPr>
            </w:pPr>
            <w:r w:rsidRPr="007E2FFB">
              <w:rPr>
                <w:sz w:val="21"/>
                <w:szCs w:val="21"/>
              </w:rPr>
              <w:t>OL</w:t>
            </w:r>
          </w:p>
        </w:tc>
      </w:tr>
      <w:tr w:rsidR="00AD7CC5" w:rsidTr="00457DDB">
        <w:tc>
          <w:tcPr>
            <w:tcW w:w="0" w:type="auto"/>
            <w:vMerge/>
          </w:tcPr>
          <w:p w:rsidR="00AD7CC5" w:rsidRPr="007E2FFB" w:rsidRDefault="00AD7CC5" w:rsidP="0022447F">
            <w:pPr>
              <w:spacing w:after="0" w:line="240" w:lineRule="auto"/>
              <w:rPr>
                <w:b/>
                <w:sz w:val="21"/>
                <w:szCs w:val="21"/>
              </w:rPr>
            </w:pPr>
          </w:p>
        </w:tc>
        <w:tc>
          <w:tcPr>
            <w:tcW w:w="0" w:type="auto"/>
          </w:tcPr>
          <w:p w:rsidR="00AD7CC5" w:rsidRPr="00AF70A0" w:rsidRDefault="00AD7CC5" w:rsidP="00AF70A0">
            <w:pPr>
              <w:pStyle w:val="Odstavecseseznamem"/>
              <w:numPr>
                <w:ilvl w:val="0"/>
                <w:numId w:val="14"/>
              </w:numPr>
              <w:spacing w:after="0" w:line="240" w:lineRule="auto"/>
              <w:rPr>
                <w:sz w:val="21"/>
                <w:szCs w:val="21"/>
              </w:rPr>
            </w:pPr>
            <w:r w:rsidRPr="00AF70A0">
              <w:rPr>
                <w:sz w:val="21"/>
                <w:szCs w:val="21"/>
              </w:rPr>
              <w:t>Současné slovenské umění 1945-1960</w:t>
            </w:r>
          </w:p>
        </w:tc>
        <w:tc>
          <w:tcPr>
            <w:tcW w:w="0" w:type="auto"/>
          </w:tcPr>
          <w:p w:rsidR="00AD7CC5" w:rsidRPr="007E2FFB" w:rsidRDefault="00AD7CC5" w:rsidP="0022447F">
            <w:pPr>
              <w:spacing w:after="0" w:line="240" w:lineRule="auto"/>
              <w:jc w:val="center"/>
              <w:rPr>
                <w:sz w:val="21"/>
                <w:szCs w:val="21"/>
              </w:rPr>
            </w:pPr>
            <w:r w:rsidRPr="007E2FFB">
              <w:rPr>
                <w:sz w:val="21"/>
                <w:szCs w:val="21"/>
              </w:rPr>
              <w:t>DU</w:t>
            </w:r>
          </w:p>
        </w:tc>
      </w:tr>
      <w:tr w:rsidR="00F1012F" w:rsidTr="00457DDB">
        <w:tc>
          <w:tcPr>
            <w:tcW w:w="0" w:type="auto"/>
            <w:vMerge w:val="restart"/>
          </w:tcPr>
          <w:p w:rsidR="00F1012F" w:rsidRPr="007E2FFB" w:rsidRDefault="00F1012F" w:rsidP="0022447F">
            <w:pPr>
              <w:spacing w:after="0" w:line="240" w:lineRule="auto"/>
              <w:rPr>
                <w:b/>
                <w:sz w:val="21"/>
                <w:szCs w:val="21"/>
              </w:rPr>
            </w:pPr>
          </w:p>
          <w:p w:rsidR="00F1012F" w:rsidRPr="007E2FFB" w:rsidRDefault="00F1012F" w:rsidP="0022447F">
            <w:pPr>
              <w:spacing w:after="0" w:line="240" w:lineRule="auto"/>
              <w:rPr>
                <w:b/>
                <w:sz w:val="21"/>
                <w:szCs w:val="21"/>
              </w:rPr>
            </w:pPr>
          </w:p>
          <w:p w:rsidR="00F1012F" w:rsidRPr="007E2FFB" w:rsidRDefault="00F1012F" w:rsidP="0022447F">
            <w:pPr>
              <w:spacing w:after="0" w:line="240" w:lineRule="auto"/>
              <w:rPr>
                <w:b/>
                <w:sz w:val="21"/>
                <w:szCs w:val="21"/>
              </w:rPr>
            </w:pPr>
          </w:p>
          <w:p w:rsidR="00F1012F" w:rsidRPr="007E2FFB" w:rsidRDefault="00F1012F" w:rsidP="0022447F">
            <w:pPr>
              <w:spacing w:after="0" w:line="240" w:lineRule="auto"/>
              <w:rPr>
                <w:b/>
                <w:sz w:val="21"/>
                <w:szCs w:val="21"/>
              </w:rPr>
            </w:pPr>
          </w:p>
          <w:p w:rsidR="00F1012F" w:rsidRPr="007E2FFB" w:rsidRDefault="00F1012F" w:rsidP="0022447F">
            <w:pPr>
              <w:spacing w:after="0" w:line="240" w:lineRule="auto"/>
              <w:rPr>
                <w:b/>
                <w:sz w:val="21"/>
                <w:szCs w:val="21"/>
              </w:rPr>
            </w:pPr>
            <w:r w:rsidRPr="007E2FFB">
              <w:rPr>
                <w:b/>
                <w:sz w:val="21"/>
                <w:szCs w:val="21"/>
              </w:rPr>
              <w:t>1961</w:t>
            </w: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 xml:space="preserve">Členská výstava k 40. založení KSČ </w:t>
            </w:r>
          </w:p>
        </w:tc>
        <w:tc>
          <w:tcPr>
            <w:tcW w:w="0" w:type="auto"/>
          </w:tcPr>
          <w:p w:rsidR="00F1012F" w:rsidRPr="007E2FFB" w:rsidRDefault="00F1012F" w:rsidP="0022447F">
            <w:pPr>
              <w:spacing w:after="0" w:line="240" w:lineRule="auto"/>
              <w:jc w:val="center"/>
              <w:rPr>
                <w:sz w:val="21"/>
                <w:szCs w:val="21"/>
              </w:rPr>
            </w:pPr>
            <w:r w:rsidRPr="007E2FFB">
              <w:rPr>
                <w:sz w:val="21"/>
                <w:szCs w:val="21"/>
              </w:rPr>
              <w:t>DU</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Rakouské umění XX. století</w:t>
            </w:r>
          </w:p>
        </w:tc>
        <w:tc>
          <w:tcPr>
            <w:tcW w:w="0" w:type="auto"/>
          </w:tcPr>
          <w:p w:rsidR="00F1012F" w:rsidRPr="007E2FFB" w:rsidRDefault="00F1012F" w:rsidP="0022447F">
            <w:pPr>
              <w:spacing w:after="0" w:line="240" w:lineRule="auto"/>
              <w:jc w:val="center"/>
              <w:rPr>
                <w:sz w:val="21"/>
                <w:szCs w:val="21"/>
              </w:rPr>
            </w:pPr>
            <w:r w:rsidRPr="007E2FFB">
              <w:rPr>
                <w:sz w:val="21"/>
                <w:szCs w:val="21"/>
              </w:rPr>
              <w:t>DU</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Mír světu</w:t>
            </w:r>
          </w:p>
        </w:tc>
        <w:tc>
          <w:tcPr>
            <w:tcW w:w="0" w:type="auto"/>
          </w:tcPr>
          <w:p w:rsidR="00F1012F" w:rsidRPr="007E2FFB" w:rsidRDefault="00F1012F" w:rsidP="0022447F">
            <w:pPr>
              <w:spacing w:after="0" w:line="240" w:lineRule="auto"/>
              <w:jc w:val="center"/>
              <w:rPr>
                <w:sz w:val="21"/>
                <w:szCs w:val="21"/>
              </w:rPr>
            </w:pPr>
            <w:r w:rsidRPr="007E2FFB">
              <w:rPr>
                <w:sz w:val="21"/>
                <w:szCs w:val="21"/>
              </w:rPr>
              <w:t>OL</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 xml:space="preserve">Motiv ženy v soudobém českém umění </w:t>
            </w:r>
          </w:p>
        </w:tc>
        <w:tc>
          <w:tcPr>
            <w:tcW w:w="0" w:type="auto"/>
          </w:tcPr>
          <w:p w:rsidR="00F1012F" w:rsidRPr="007E2FFB" w:rsidRDefault="00F1012F" w:rsidP="0022447F">
            <w:pPr>
              <w:spacing w:after="0" w:line="240" w:lineRule="auto"/>
              <w:jc w:val="center"/>
              <w:rPr>
                <w:sz w:val="21"/>
                <w:szCs w:val="21"/>
              </w:rPr>
            </w:pPr>
            <w:r w:rsidRPr="007E2FFB">
              <w:rPr>
                <w:sz w:val="21"/>
                <w:szCs w:val="21"/>
              </w:rPr>
              <w:t>OL</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Výstava výtvarných prací učitelů a výchovných pracovníků</w:t>
            </w:r>
          </w:p>
        </w:tc>
        <w:tc>
          <w:tcPr>
            <w:tcW w:w="0" w:type="auto"/>
          </w:tcPr>
          <w:p w:rsidR="00F1012F" w:rsidRPr="007E2FFB" w:rsidRDefault="00F1012F" w:rsidP="0022447F">
            <w:pPr>
              <w:spacing w:after="0" w:line="240" w:lineRule="auto"/>
              <w:jc w:val="center"/>
              <w:rPr>
                <w:sz w:val="21"/>
                <w:szCs w:val="21"/>
              </w:rPr>
            </w:pPr>
            <w:r w:rsidRPr="007E2FFB">
              <w:rPr>
                <w:sz w:val="21"/>
                <w:szCs w:val="21"/>
              </w:rPr>
              <w:t>DU</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 xml:space="preserve">Soudobá slovenská grafika </w:t>
            </w:r>
          </w:p>
        </w:tc>
        <w:tc>
          <w:tcPr>
            <w:tcW w:w="0" w:type="auto"/>
          </w:tcPr>
          <w:p w:rsidR="00F1012F" w:rsidRPr="007E2FFB" w:rsidRDefault="00F1012F" w:rsidP="0022447F">
            <w:pPr>
              <w:spacing w:after="0" w:line="240" w:lineRule="auto"/>
              <w:jc w:val="center"/>
              <w:rPr>
                <w:sz w:val="21"/>
                <w:szCs w:val="21"/>
              </w:rPr>
            </w:pPr>
            <w:r w:rsidRPr="007E2FFB">
              <w:rPr>
                <w:sz w:val="21"/>
                <w:szCs w:val="21"/>
              </w:rPr>
              <w:t>OL</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 xml:space="preserve">Současné české malířství </w:t>
            </w:r>
          </w:p>
        </w:tc>
        <w:tc>
          <w:tcPr>
            <w:tcW w:w="0" w:type="auto"/>
          </w:tcPr>
          <w:p w:rsidR="00F1012F" w:rsidRPr="007E2FFB" w:rsidRDefault="00F1012F" w:rsidP="0022447F">
            <w:pPr>
              <w:spacing w:after="0" w:line="240" w:lineRule="auto"/>
              <w:jc w:val="center"/>
              <w:rPr>
                <w:sz w:val="21"/>
                <w:szCs w:val="21"/>
              </w:rPr>
            </w:pPr>
            <w:r w:rsidRPr="007E2FFB">
              <w:rPr>
                <w:sz w:val="21"/>
                <w:szCs w:val="21"/>
              </w:rPr>
              <w:t>DU</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 xml:space="preserve">Květina ve výtvarném umění </w:t>
            </w:r>
          </w:p>
        </w:tc>
        <w:tc>
          <w:tcPr>
            <w:tcW w:w="0" w:type="auto"/>
          </w:tcPr>
          <w:p w:rsidR="00F1012F" w:rsidRPr="007E2FFB" w:rsidRDefault="00F1012F" w:rsidP="0022447F">
            <w:pPr>
              <w:spacing w:after="0" w:line="240" w:lineRule="auto"/>
              <w:jc w:val="center"/>
              <w:rPr>
                <w:sz w:val="21"/>
                <w:szCs w:val="21"/>
              </w:rPr>
            </w:pPr>
            <w:r w:rsidRPr="007E2FFB">
              <w:rPr>
                <w:sz w:val="21"/>
                <w:szCs w:val="21"/>
              </w:rPr>
              <w:t>OL</w:t>
            </w:r>
          </w:p>
        </w:tc>
      </w:tr>
      <w:tr w:rsidR="00F1012F" w:rsidTr="00457DDB">
        <w:tc>
          <w:tcPr>
            <w:tcW w:w="0" w:type="auto"/>
            <w:vMerge w:val="restart"/>
          </w:tcPr>
          <w:p w:rsidR="00F1012F" w:rsidRPr="007E2FFB" w:rsidRDefault="00F1012F" w:rsidP="0022447F">
            <w:pPr>
              <w:spacing w:after="0" w:line="240" w:lineRule="auto"/>
              <w:rPr>
                <w:b/>
                <w:sz w:val="21"/>
                <w:szCs w:val="21"/>
              </w:rPr>
            </w:pPr>
          </w:p>
          <w:p w:rsidR="00F1012F" w:rsidRPr="007E2FFB" w:rsidRDefault="00F1012F" w:rsidP="0022447F">
            <w:pPr>
              <w:spacing w:after="0" w:line="240" w:lineRule="auto"/>
              <w:rPr>
                <w:b/>
                <w:sz w:val="21"/>
                <w:szCs w:val="21"/>
              </w:rPr>
            </w:pPr>
            <w:r w:rsidRPr="007E2FFB">
              <w:rPr>
                <w:b/>
                <w:sz w:val="21"/>
                <w:szCs w:val="21"/>
              </w:rPr>
              <w:t>1962</w:t>
            </w: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 xml:space="preserve">Umění a domov </w:t>
            </w:r>
          </w:p>
        </w:tc>
        <w:tc>
          <w:tcPr>
            <w:tcW w:w="0" w:type="auto"/>
          </w:tcPr>
          <w:p w:rsidR="00F1012F" w:rsidRPr="007E2FFB" w:rsidRDefault="00F1012F" w:rsidP="0022447F">
            <w:pPr>
              <w:spacing w:after="0" w:line="240" w:lineRule="auto"/>
              <w:jc w:val="center"/>
              <w:rPr>
                <w:sz w:val="21"/>
                <w:szCs w:val="21"/>
              </w:rPr>
            </w:pPr>
            <w:r w:rsidRPr="007E2FFB">
              <w:rPr>
                <w:sz w:val="21"/>
                <w:szCs w:val="21"/>
              </w:rPr>
              <w:t>VMO</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Tvůrčí skupina SMĚR</w:t>
            </w:r>
          </w:p>
        </w:tc>
        <w:tc>
          <w:tcPr>
            <w:tcW w:w="0" w:type="auto"/>
          </w:tcPr>
          <w:p w:rsidR="00F1012F" w:rsidRPr="007E2FFB" w:rsidRDefault="00F1012F" w:rsidP="0022447F">
            <w:pPr>
              <w:spacing w:after="0" w:line="240" w:lineRule="auto"/>
              <w:jc w:val="center"/>
              <w:rPr>
                <w:sz w:val="21"/>
                <w:szCs w:val="21"/>
              </w:rPr>
            </w:pPr>
            <w:r w:rsidRPr="007E2FFB">
              <w:rPr>
                <w:sz w:val="21"/>
                <w:szCs w:val="21"/>
              </w:rPr>
              <w:t>VMO</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 xml:space="preserve">České výtvarné umění XX. století </w:t>
            </w:r>
          </w:p>
        </w:tc>
        <w:tc>
          <w:tcPr>
            <w:tcW w:w="0" w:type="auto"/>
          </w:tcPr>
          <w:p w:rsidR="00F1012F" w:rsidRPr="007E2FFB" w:rsidRDefault="00F1012F" w:rsidP="0022447F">
            <w:pPr>
              <w:spacing w:after="0" w:line="240" w:lineRule="auto"/>
              <w:jc w:val="center"/>
              <w:rPr>
                <w:sz w:val="21"/>
                <w:szCs w:val="21"/>
              </w:rPr>
            </w:pPr>
            <w:r w:rsidRPr="007E2FFB">
              <w:rPr>
                <w:sz w:val="21"/>
                <w:szCs w:val="21"/>
              </w:rPr>
              <w:t>DU</w:t>
            </w:r>
          </w:p>
        </w:tc>
      </w:tr>
      <w:tr w:rsidR="00F1012F" w:rsidTr="00457DDB">
        <w:tc>
          <w:tcPr>
            <w:tcW w:w="0" w:type="auto"/>
            <w:vMerge/>
          </w:tcPr>
          <w:p w:rsidR="00F1012F" w:rsidRPr="007E2FFB" w:rsidRDefault="00F1012F" w:rsidP="0022447F">
            <w:pPr>
              <w:spacing w:after="0" w:line="240" w:lineRule="auto"/>
              <w:rPr>
                <w:b/>
                <w:sz w:val="21"/>
                <w:szCs w:val="21"/>
              </w:rPr>
            </w:pPr>
          </w:p>
        </w:tc>
        <w:tc>
          <w:tcPr>
            <w:tcW w:w="0" w:type="auto"/>
          </w:tcPr>
          <w:p w:rsidR="00F1012F" w:rsidRPr="00AF70A0" w:rsidRDefault="00F1012F" w:rsidP="00AF70A0">
            <w:pPr>
              <w:pStyle w:val="Odstavecseseznamem"/>
              <w:numPr>
                <w:ilvl w:val="0"/>
                <w:numId w:val="14"/>
              </w:numPr>
              <w:spacing w:after="0" w:line="240" w:lineRule="auto"/>
              <w:rPr>
                <w:sz w:val="21"/>
                <w:szCs w:val="21"/>
              </w:rPr>
            </w:pPr>
            <w:r w:rsidRPr="00AF70A0">
              <w:rPr>
                <w:sz w:val="21"/>
                <w:szCs w:val="21"/>
              </w:rPr>
              <w:t xml:space="preserve">Tradiční vietnamská lidová grafika </w:t>
            </w:r>
          </w:p>
        </w:tc>
        <w:tc>
          <w:tcPr>
            <w:tcW w:w="0" w:type="auto"/>
          </w:tcPr>
          <w:p w:rsidR="00F1012F" w:rsidRPr="007E2FFB" w:rsidRDefault="00F1012F" w:rsidP="0022447F">
            <w:pPr>
              <w:spacing w:after="0" w:line="240" w:lineRule="auto"/>
              <w:jc w:val="center"/>
              <w:rPr>
                <w:sz w:val="21"/>
                <w:szCs w:val="21"/>
              </w:rPr>
            </w:pPr>
            <w:r w:rsidRPr="007E2FFB">
              <w:rPr>
                <w:sz w:val="21"/>
                <w:szCs w:val="21"/>
              </w:rPr>
              <w:t>VMO</w:t>
            </w:r>
          </w:p>
        </w:tc>
      </w:tr>
      <w:tr w:rsidR="00FB4B95" w:rsidTr="00457DDB">
        <w:tc>
          <w:tcPr>
            <w:tcW w:w="0" w:type="auto"/>
            <w:vMerge w:val="restart"/>
          </w:tcPr>
          <w:p w:rsidR="00FB4B95" w:rsidRPr="007E2FFB" w:rsidRDefault="00FB4B95" w:rsidP="0022447F">
            <w:pPr>
              <w:spacing w:after="0" w:line="240" w:lineRule="auto"/>
              <w:rPr>
                <w:b/>
                <w:sz w:val="21"/>
                <w:szCs w:val="21"/>
              </w:rPr>
            </w:pPr>
          </w:p>
          <w:p w:rsidR="00FB4B95" w:rsidRPr="007E2FFB" w:rsidRDefault="00FB4B95" w:rsidP="0022447F">
            <w:pPr>
              <w:spacing w:after="0" w:line="240" w:lineRule="auto"/>
              <w:rPr>
                <w:b/>
                <w:sz w:val="21"/>
                <w:szCs w:val="21"/>
              </w:rPr>
            </w:pPr>
          </w:p>
          <w:p w:rsidR="00FB4B95" w:rsidRPr="007E2FFB" w:rsidRDefault="00FB4B95" w:rsidP="0022447F">
            <w:pPr>
              <w:spacing w:after="0" w:line="240" w:lineRule="auto"/>
              <w:rPr>
                <w:b/>
                <w:sz w:val="21"/>
                <w:szCs w:val="21"/>
              </w:rPr>
            </w:pPr>
          </w:p>
          <w:p w:rsidR="00FB4B95" w:rsidRPr="007E2FFB" w:rsidRDefault="00FB4B95" w:rsidP="0022447F">
            <w:pPr>
              <w:spacing w:after="0" w:line="240" w:lineRule="auto"/>
              <w:rPr>
                <w:b/>
                <w:sz w:val="21"/>
                <w:szCs w:val="21"/>
              </w:rPr>
            </w:pPr>
            <w:r w:rsidRPr="007E2FFB">
              <w:rPr>
                <w:b/>
                <w:sz w:val="21"/>
                <w:szCs w:val="21"/>
              </w:rPr>
              <w:t>1963</w:t>
            </w:r>
          </w:p>
        </w:tc>
        <w:tc>
          <w:tcPr>
            <w:tcW w:w="0" w:type="auto"/>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 xml:space="preserve">Obrazy, sochy, grafika. Z přírůstků </w:t>
            </w:r>
            <w:r w:rsidR="007E2FFB" w:rsidRPr="00AF70A0">
              <w:rPr>
                <w:sz w:val="21"/>
                <w:szCs w:val="21"/>
              </w:rPr>
              <w:t xml:space="preserve">sbírek Oblastní galerie </w:t>
            </w:r>
            <w:r w:rsidRPr="00AF70A0">
              <w:rPr>
                <w:sz w:val="21"/>
                <w:szCs w:val="21"/>
              </w:rPr>
              <w:t>v</w:t>
            </w:r>
            <w:r w:rsidR="007E2FFB" w:rsidRPr="00AF70A0">
              <w:rPr>
                <w:sz w:val="21"/>
                <w:szCs w:val="21"/>
              </w:rPr>
              <w:t xml:space="preserve"> </w:t>
            </w:r>
            <w:r w:rsidRPr="00AF70A0">
              <w:rPr>
                <w:sz w:val="21"/>
                <w:szCs w:val="21"/>
              </w:rPr>
              <w:t xml:space="preserve">1961-1962 </w:t>
            </w:r>
          </w:p>
        </w:tc>
        <w:tc>
          <w:tcPr>
            <w:tcW w:w="0" w:type="auto"/>
          </w:tcPr>
          <w:p w:rsidR="00FB4B95" w:rsidRPr="007E2FFB" w:rsidRDefault="00FB4B95" w:rsidP="0022447F">
            <w:pPr>
              <w:spacing w:after="0" w:line="240" w:lineRule="auto"/>
              <w:jc w:val="center"/>
              <w:rPr>
                <w:sz w:val="21"/>
                <w:szCs w:val="21"/>
              </w:rPr>
            </w:pPr>
            <w:r w:rsidRPr="007E2FFB">
              <w:rPr>
                <w:sz w:val="21"/>
                <w:szCs w:val="21"/>
              </w:rPr>
              <w:t>DU</w:t>
            </w:r>
          </w:p>
        </w:tc>
      </w:tr>
      <w:tr w:rsidR="00FB4B95" w:rsidTr="00457DDB">
        <w:tc>
          <w:tcPr>
            <w:tcW w:w="0" w:type="auto"/>
            <w:vMerge/>
          </w:tcPr>
          <w:p w:rsidR="00FB4B95" w:rsidRPr="007E2FFB" w:rsidRDefault="00FB4B95" w:rsidP="0022447F">
            <w:pPr>
              <w:spacing w:after="0" w:line="240" w:lineRule="auto"/>
              <w:rPr>
                <w:b/>
                <w:sz w:val="21"/>
                <w:szCs w:val="21"/>
              </w:rPr>
            </w:pPr>
          </w:p>
        </w:tc>
        <w:tc>
          <w:tcPr>
            <w:tcW w:w="0" w:type="auto"/>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 xml:space="preserve">Výstava slezských grafiků </w:t>
            </w:r>
          </w:p>
        </w:tc>
        <w:tc>
          <w:tcPr>
            <w:tcW w:w="0" w:type="auto"/>
          </w:tcPr>
          <w:p w:rsidR="00FB4B95" w:rsidRPr="007E2FFB" w:rsidRDefault="00FB4B95" w:rsidP="0022447F">
            <w:pPr>
              <w:spacing w:after="0" w:line="240" w:lineRule="auto"/>
              <w:jc w:val="center"/>
              <w:rPr>
                <w:sz w:val="21"/>
                <w:szCs w:val="21"/>
              </w:rPr>
            </w:pPr>
            <w:r w:rsidRPr="007E2FFB">
              <w:rPr>
                <w:sz w:val="21"/>
                <w:szCs w:val="21"/>
              </w:rPr>
              <w:t>VMO</w:t>
            </w:r>
          </w:p>
        </w:tc>
      </w:tr>
      <w:tr w:rsidR="00FB4B95" w:rsidTr="00457DDB">
        <w:tc>
          <w:tcPr>
            <w:tcW w:w="0" w:type="auto"/>
            <w:vMerge/>
          </w:tcPr>
          <w:p w:rsidR="00FB4B95" w:rsidRPr="007E2FFB" w:rsidRDefault="00FB4B95" w:rsidP="0022447F">
            <w:pPr>
              <w:spacing w:after="0" w:line="240" w:lineRule="auto"/>
              <w:rPr>
                <w:b/>
                <w:sz w:val="21"/>
                <w:szCs w:val="21"/>
              </w:rPr>
            </w:pPr>
          </w:p>
        </w:tc>
        <w:tc>
          <w:tcPr>
            <w:tcW w:w="0" w:type="auto"/>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 xml:space="preserve">Z pokrokového malířství na Moravě ve 30. letech </w:t>
            </w:r>
          </w:p>
        </w:tc>
        <w:tc>
          <w:tcPr>
            <w:tcW w:w="0" w:type="auto"/>
          </w:tcPr>
          <w:p w:rsidR="00FB4B95" w:rsidRPr="007E2FFB" w:rsidRDefault="00FB4B95" w:rsidP="0022447F">
            <w:pPr>
              <w:spacing w:after="0" w:line="240" w:lineRule="auto"/>
              <w:jc w:val="center"/>
              <w:rPr>
                <w:sz w:val="21"/>
                <w:szCs w:val="21"/>
              </w:rPr>
            </w:pPr>
            <w:r w:rsidRPr="007E2FFB">
              <w:rPr>
                <w:sz w:val="21"/>
                <w:szCs w:val="21"/>
              </w:rPr>
              <w:t>DU</w:t>
            </w:r>
          </w:p>
        </w:tc>
      </w:tr>
      <w:tr w:rsidR="00FB4B95" w:rsidTr="00457DDB">
        <w:tc>
          <w:tcPr>
            <w:tcW w:w="0" w:type="auto"/>
            <w:vMerge/>
          </w:tcPr>
          <w:p w:rsidR="00FB4B95" w:rsidRPr="007E2FFB" w:rsidRDefault="00FB4B95" w:rsidP="0022447F">
            <w:pPr>
              <w:spacing w:after="0" w:line="240" w:lineRule="auto"/>
              <w:rPr>
                <w:b/>
                <w:sz w:val="21"/>
                <w:szCs w:val="21"/>
              </w:rPr>
            </w:pPr>
          </w:p>
        </w:tc>
        <w:tc>
          <w:tcPr>
            <w:tcW w:w="0" w:type="auto"/>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 xml:space="preserve">Výstava severomoravských výtvarníků </w:t>
            </w:r>
          </w:p>
        </w:tc>
        <w:tc>
          <w:tcPr>
            <w:tcW w:w="0" w:type="auto"/>
          </w:tcPr>
          <w:p w:rsidR="00FB4B95" w:rsidRPr="007E2FFB" w:rsidRDefault="00FB4B95" w:rsidP="0022447F">
            <w:pPr>
              <w:spacing w:after="0" w:line="240" w:lineRule="auto"/>
              <w:jc w:val="center"/>
              <w:rPr>
                <w:sz w:val="21"/>
                <w:szCs w:val="21"/>
              </w:rPr>
            </w:pPr>
            <w:r w:rsidRPr="007E2FFB">
              <w:rPr>
                <w:sz w:val="21"/>
                <w:szCs w:val="21"/>
              </w:rPr>
              <w:t>VMO</w:t>
            </w:r>
          </w:p>
        </w:tc>
      </w:tr>
      <w:tr w:rsidR="00FB4B95" w:rsidTr="00457DDB">
        <w:tc>
          <w:tcPr>
            <w:tcW w:w="0" w:type="auto"/>
            <w:vMerge/>
          </w:tcPr>
          <w:p w:rsidR="00FB4B95" w:rsidRPr="007E2FFB" w:rsidRDefault="00FB4B95" w:rsidP="0022447F">
            <w:pPr>
              <w:spacing w:after="0" w:line="240" w:lineRule="auto"/>
              <w:rPr>
                <w:b/>
                <w:sz w:val="21"/>
                <w:szCs w:val="21"/>
              </w:rPr>
            </w:pPr>
          </w:p>
        </w:tc>
        <w:tc>
          <w:tcPr>
            <w:tcW w:w="0" w:type="auto"/>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 xml:space="preserve">Výtvarný obor LŠU v Olomouci </w:t>
            </w:r>
          </w:p>
        </w:tc>
        <w:tc>
          <w:tcPr>
            <w:tcW w:w="0" w:type="auto"/>
          </w:tcPr>
          <w:p w:rsidR="00FB4B95" w:rsidRPr="007E2FFB" w:rsidRDefault="00FB4B95" w:rsidP="0022447F">
            <w:pPr>
              <w:spacing w:after="0" w:line="240" w:lineRule="auto"/>
              <w:jc w:val="center"/>
              <w:rPr>
                <w:sz w:val="21"/>
                <w:szCs w:val="21"/>
              </w:rPr>
            </w:pPr>
            <w:r w:rsidRPr="007E2FFB">
              <w:rPr>
                <w:sz w:val="21"/>
                <w:szCs w:val="21"/>
              </w:rPr>
              <w:t>DU</w:t>
            </w:r>
          </w:p>
        </w:tc>
      </w:tr>
      <w:tr w:rsidR="00FB4B95" w:rsidTr="00457DDB">
        <w:tc>
          <w:tcPr>
            <w:tcW w:w="0" w:type="auto"/>
            <w:vMerge/>
          </w:tcPr>
          <w:p w:rsidR="00FB4B95" w:rsidRPr="007E2FFB" w:rsidRDefault="00FB4B95" w:rsidP="0022447F">
            <w:pPr>
              <w:spacing w:after="0" w:line="240" w:lineRule="auto"/>
              <w:rPr>
                <w:b/>
                <w:sz w:val="21"/>
                <w:szCs w:val="21"/>
              </w:rPr>
            </w:pPr>
          </w:p>
        </w:tc>
        <w:tc>
          <w:tcPr>
            <w:tcW w:w="0" w:type="auto"/>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Tvůrčí skupina Parabola</w:t>
            </w:r>
          </w:p>
        </w:tc>
        <w:tc>
          <w:tcPr>
            <w:tcW w:w="0" w:type="auto"/>
          </w:tcPr>
          <w:p w:rsidR="00FB4B95" w:rsidRPr="007E2FFB" w:rsidRDefault="00FB4B95" w:rsidP="0022447F">
            <w:pPr>
              <w:spacing w:after="0" w:line="240" w:lineRule="auto"/>
              <w:jc w:val="center"/>
              <w:rPr>
                <w:sz w:val="21"/>
                <w:szCs w:val="21"/>
              </w:rPr>
            </w:pPr>
            <w:r w:rsidRPr="007E2FFB">
              <w:rPr>
                <w:sz w:val="21"/>
                <w:szCs w:val="21"/>
              </w:rPr>
              <w:t>DU</w:t>
            </w:r>
          </w:p>
        </w:tc>
      </w:tr>
      <w:tr w:rsidR="00FB4B95" w:rsidTr="00457DDB">
        <w:tc>
          <w:tcPr>
            <w:tcW w:w="0" w:type="auto"/>
            <w:vMerge w:val="restart"/>
          </w:tcPr>
          <w:p w:rsidR="00FB4B95" w:rsidRPr="007E2FFB" w:rsidRDefault="00FB4B95" w:rsidP="0022447F">
            <w:pPr>
              <w:spacing w:after="0" w:line="240" w:lineRule="auto"/>
              <w:rPr>
                <w:b/>
                <w:sz w:val="21"/>
                <w:szCs w:val="21"/>
              </w:rPr>
            </w:pPr>
          </w:p>
          <w:p w:rsidR="00FB4B95" w:rsidRPr="007E2FFB" w:rsidRDefault="00FB4B95" w:rsidP="0022447F">
            <w:pPr>
              <w:spacing w:after="0" w:line="240" w:lineRule="auto"/>
              <w:rPr>
                <w:b/>
                <w:sz w:val="21"/>
                <w:szCs w:val="21"/>
              </w:rPr>
            </w:pPr>
            <w:r w:rsidRPr="007E2FFB">
              <w:rPr>
                <w:b/>
                <w:sz w:val="21"/>
                <w:szCs w:val="21"/>
              </w:rPr>
              <w:t>1964</w:t>
            </w:r>
          </w:p>
        </w:tc>
        <w:tc>
          <w:tcPr>
            <w:tcW w:w="0" w:type="auto"/>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 xml:space="preserve">Výstava školy výtvarného umění v Katowicích </w:t>
            </w:r>
          </w:p>
        </w:tc>
        <w:tc>
          <w:tcPr>
            <w:tcW w:w="0" w:type="auto"/>
          </w:tcPr>
          <w:p w:rsidR="00FB4B95" w:rsidRPr="007E2FFB" w:rsidRDefault="00FB4B95" w:rsidP="0022447F">
            <w:pPr>
              <w:spacing w:after="0" w:line="240" w:lineRule="auto"/>
              <w:jc w:val="center"/>
              <w:rPr>
                <w:sz w:val="21"/>
                <w:szCs w:val="21"/>
              </w:rPr>
            </w:pPr>
            <w:r w:rsidRPr="007E2FFB">
              <w:rPr>
                <w:sz w:val="21"/>
                <w:szCs w:val="21"/>
              </w:rPr>
              <w:t>DU</w:t>
            </w:r>
          </w:p>
        </w:tc>
      </w:tr>
      <w:tr w:rsidR="00FB4B95" w:rsidTr="00457DDB">
        <w:tc>
          <w:tcPr>
            <w:tcW w:w="0" w:type="auto"/>
            <w:vMerge/>
          </w:tcPr>
          <w:p w:rsidR="00FB4B95" w:rsidRPr="007E2FFB" w:rsidRDefault="00FB4B95" w:rsidP="0022447F">
            <w:pPr>
              <w:spacing w:after="0" w:line="240" w:lineRule="auto"/>
              <w:rPr>
                <w:b/>
                <w:sz w:val="21"/>
                <w:szCs w:val="21"/>
              </w:rPr>
            </w:pPr>
          </w:p>
        </w:tc>
        <w:tc>
          <w:tcPr>
            <w:tcW w:w="0" w:type="auto"/>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 xml:space="preserve">Z moravské grafiky ve 30. letech </w:t>
            </w:r>
          </w:p>
        </w:tc>
        <w:tc>
          <w:tcPr>
            <w:tcW w:w="0" w:type="auto"/>
          </w:tcPr>
          <w:p w:rsidR="00FB4B95" w:rsidRPr="007E2FFB" w:rsidRDefault="00FB4B95" w:rsidP="0022447F">
            <w:pPr>
              <w:spacing w:after="0" w:line="240" w:lineRule="auto"/>
              <w:jc w:val="center"/>
              <w:rPr>
                <w:sz w:val="21"/>
                <w:szCs w:val="21"/>
              </w:rPr>
            </w:pPr>
            <w:r w:rsidRPr="007E2FFB">
              <w:rPr>
                <w:sz w:val="21"/>
                <w:szCs w:val="21"/>
              </w:rPr>
              <w:t>DU</w:t>
            </w:r>
          </w:p>
        </w:tc>
      </w:tr>
      <w:tr w:rsidR="00FB4B95" w:rsidTr="007E2FFB">
        <w:tc>
          <w:tcPr>
            <w:tcW w:w="0" w:type="auto"/>
            <w:vMerge/>
            <w:shd w:val="clear" w:color="auto" w:fill="FFFF00"/>
          </w:tcPr>
          <w:p w:rsidR="00FB4B95" w:rsidRPr="007E2FFB" w:rsidRDefault="00FB4B95" w:rsidP="0022447F">
            <w:pPr>
              <w:spacing w:after="0" w:line="240" w:lineRule="auto"/>
              <w:rPr>
                <w:b/>
                <w:sz w:val="21"/>
                <w:szCs w:val="21"/>
              </w:rPr>
            </w:pPr>
          </w:p>
        </w:tc>
        <w:tc>
          <w:tcPr>
            <w:tcW w:w="0" w:type="auto"/>
            <w:shd w:val="clear" w:color="auto" w:fill="FFFF00"/>
          </w:tcPr>
          <w:p w:rsidR="00FB4B95" w:rsidRPr="00AF70A0" w:rsidRDefault="00FB4B95" w:rsidP="00AF70A0">
            <w:pPr>
              <w:pStyle w:val="Odstavecseseznamem"/>
              <w:numPr>
                <w:ilvl w:val="0"/>
                <w:numId w:val="14"/>
              </w:numPr>
              <w:spacing w:after="0" w:line="240" w:lineRule="auto"/>
              <w:rPr>
                <w:sz w:val="21"/>
                <w:szCs w:val="21"/>
              </w:rPr>
            </w:pPr>
            <w:r w:rsidRPr="00AF70A0">
              <w:rPr>
                <w:sz w:val="21"/>
                <w:szCs w:val="21"/>
              </w:rPr>
              <w:t>Z drážďanské galerie – malířství 16-18. století</w:t>
            </w:r>
          </w:p>
        </w:tc>
        <w:tc>
          <w:tcPr>
            <w:tcW w:w="0" w:type="auto"/>
            <w:shd w:val="clear" w:color="auto" w:fill="FFFF00"/>
          </w:tcPr>
          <w:p w:rsidR="00FB4B95" w:rsidRPr="007E2FFB" w:rsidRDefault="00FB4B95" w:rsidP="0022447F">
            <w:pPr>
              <w:spacing w:after="0" w:line="240" w:lineRule="auto"/>
              <w:jc w:val="center"/>
              <w:rPr>
                <w:sz w:val="21"/>
                <w:szCs w:val="21"/>
              </w:rPr>
            </w:pPr>
            <w:r w:rsidRPr="007E2FFB">
              <w:rPr>
                <w:sz w:val="21"/>
                <w:szCs w:val="21"/>
              </w:rPr>
              <w:t>VMO</w:t>
            </w:r>
          </w:p>
        </w:tc>
      </w:tr>
      <w:tr w:rsidR="00C155A0" w:rsidTr="00457DDB">
        <w:tc>
          <w:tcPr>
            <w:tcW w:w="0" w:type="auto"/>
            <w:vMerge w:val="restart"/>
          </w:tcPr>
          <w:p w:rsidR="00C155A0" w:rsidRPr="007E2FFB" w:rsidRDefault="00C155A0" w:rsidP="0022447F">
            <w:pPr>
              <w:spacing w:after="0" w:line="240" w:lineRule="auto"/>
              <w:rPr>
                <w:b/>
                <w:sz w:val="21"/>
                <w:szCs w:val="21"/>
              </w:rPr>
            </w:pPr>
            <w:r w:rsidRPr="007E2FFB">
              <w:rPr>
                <w:b/>
                <w:sz w:val="21"/>
                <w:szCs w:val="21"/>
              </w:rPr>
              <w:t>1965</w:t>
            </w:r>
          </w:p>
        </w:tc>
        <w:tc>
          <w:tcPr>
            <w:tcW w:w="0" w:type="auto"/>
          </w:tcPr>
          <w:p w:rsidR="00C155A0" w:rsidRPr="00AF70A0" w:rsidRDefault="00C155A0" w:rsidP="00AF70A0">
            <w:pPr>
              <w:pStyle w:val="Odstavecseseznamem"/>
              <w:numPr>
                <w:ilvl w:val="0"/>
                <w:numId w:val="14"/>
              </w:numPr>
              <w:spacing w:after="0" w:line="240" w:lineRule="auto"/>
              <w:rPr>
                <w:sz w:val="21"/>
                <w:szCs w:val="21"/>
              </w:rPr>
            </w:pPr>
            <w:r w:rsidRPr="00AF70A0">
              <w:rPr>
                <w:sz w:val="21"/>
                <w:szCs w:val="21"/>
              </w:rPr>
              <w:t xml:space="preserve">Tvůrčí skupina Horizont </w:t>
            </w:r>
          </w:p>
        </w:tc>
        <w:tc>
          <w:tcPr>
            <w:tcW w:w="0" w:type="auto"/>
          </w:tcPr>
          <w:p w:rsidR="00C155A0" w:rsidRPr="007E2FFB" w:rsidRDefault="00C155A0" w:rsidP="0022447F">
            <w:pPr>
              <w:spacing w:after="0" w:line="240" w:lineRule="auto"/>
              <w:jc w:val="center"/>
              <w:rPr>
                <w:sz w:val="21"/>
                <w:szCs w:val="21"/>
              </w:rPr>
            </w:pPr>
            <w:r w:rsidRPr="007E2FFB">
              <w:rPr>
                <w:sz w:val="21"/>
                <w:szCs w:val="21"/>
              </w:rPr>
              <w:t>DU</w:t>
            </w:r>
          </w:p>
        </w:tc>
      </w:tr>
      <w:tr w:rsidR="00C155A0" w:rsidTr="00457DDB">
        <w:tc>
          <w:tcPr>
            <w:tcW w:w="0" w:type="auto"/>
            <w:vMerge/>
          </w:tcPr>
          <w:p w:rsidR="00C155A0" w:rsidRPr="007E2FFB" w:rsidRDefault="00C155A0" w:rsidP="0022447F">
            <w:pPr>
              <w:spacing w:after="0" w:line="240" w:lineRule="auto"/>
              <w:rPr>
                <w:b/>
                <w:sz w:val="21"/>
                <w:szCs w:val="21"/>
              </w:rPr>
            </w:pPr>
          </w:p>
        </w:tc>
        <w:tc>
          <w:tcPr>
            <w:tcW w:w="0" w:type="auto"/>
          </w:tcPr>
          <w:p w:rsidR="00C155A0" w:rsidRPr="00AF70A0" w:rsidRDefault="00C155A0" w:rsidP="00AF70A0">
            <w:pPr>
              <w:pStyle w:val="Odstavecseseznamem"/>
              <w:numPr>
                <w:ilvl w:val="0"/>
                <w:numId w:val="14"/>
              </w:numPr>
              <w:spacing w:after="0" w:line="240" w:lineRule="auto"/>
              <w:rPr>
                <w:sz w:val="21"/>
                <w:szCs w:val="21"/>
              </w:rPr>
            </w:pPr>
            <w:r w:rsidRPr="00AF70A0">
              <w:rPr>
                <w:sz w:val="21"/>
                <w:szCs w:val="21"/>
              </w:rPr>
              <w:t>Španělští malíři pařížské školy</w:t>
            </w:r>
          </w:p>
        </w:tc>
        <w:tc>
          <w:tcPr>
            <w:tcW w:w="0" w:type="auto"/>
          </w:tcPr>
          <w:p w:rsidR="00C155A0" w:rsidRPr="007E2FFB" w:rsidRDefault="00C155A0" w:rsidP="0022447F">
            <w:pPr>
              <w:spacing w:after="0" w:line="240" w:lineRule="auto"/>
              <w:jc w:val="center"/>
              <w:rPr>
                <w:sz w:val="21"/>
                <w:szCs w:val="21"/>
              </w:rPr>
            </w:pPr>
            <w:r w:rsidRPr="007E2FFB">
              <w:rPr>
                <w:sz w:val="21"/>
                <w:szCs w:val="21"/>
              </w:rPr>
              <w:t>DU</w:t>
            </w:r>
          </w:p>
        </w:tc>
      </w:tr>
      <w:tr w:rsidR="00C155A0" w:rsidTr="00457DDB">
        <w:tc>
          <w:tcPr>
            <w:tcW w:w="0" w:type="auto"/>
            <w:vMerge/>
          </w:tcPr>
          <w:p w:rsidR="00C155A0" w:rsidRPr="007E2FFB" w:rsidRDefault="00C155A0" w:rsidP="0022447F">
            <w:pPr>
              <w:spacing w:after="0" w:line="240" w:lineRule="auto"/>
              <w:rPr>
                <w:b/>
                <w:sz w:val="21"/>
                <w:szCs w:val="21"/>
              </w:rPr>
            </w:pPr>
          </w:p>
        </w:tc>
        <w:tc>
          <w:tcPr>
            <w:tcW w:w="0" w:type="auto"/>
          </w:tcPr>
          <w:p w:rsidR="00C155A0" w:rsidRPr="00AF70A0" w:rsidRDefault="00C155A0" w:rsidP="00AF70A0">
            <w:pPr>
              <w:pStyle w:val="Odstavecseseznamem"/>
              <w:numPr>
                <w:ilvl w:val="0"/>
                <w:numId w:val="14"/>
              </w:numPr>
              <w:spacing w:after="0" w:line="240" w:lineRule="auto"/>
              <w:rPr>
                <w:sz w:val="21"/>
                <w:szCs w:val="21"/>
              </w:rPr>
            </w:pPr>
            <w:r w:rsidRPr="00AF70A0">
              <w:rPr>
                <w:sz w:val="21"/>
                <w:szCs w:val="21"/>
              </w:rPr>
              <w:t>Holandské malířství 17. století</w:t>
            </w:r>
          </w:p>
        </w:tc>
        <w:tc>
          <w:tcPr>
            <w:tcW w:w="0" w:type="auto"/>
          </w:tcPr>
          <w:p w:rsidR="00C155A0" w:rsidRPr="007E2FFB" w:rsidRDefault="00C155A0" w:rsidP="0022447F">
            <w:pPr>
              <w:spacing w:after="0" w:line="240" w:lineRule="auto"/>
              <w:jc w:val="center"/>
              <w:rPr>
                <w:sz w:val="21"/>
                <w:szCs w:val="21"/>
              </w:rPr>
            </w:pPr>
            <w:r w:rsidRPr="007E2FFB">
              <w:rPr>
                <w:sz w:val="21"/>
                <w:szCs w:val="21"/>
              </w:rPr>
              <w:t>VMO</w:t>
            </w:r>
          </w:p>
        </w:tc>
      </w:tr>
      <w:tr w:rsidR="00C155A0" w:rsidTr="00457DDB">
        <w:tc>
          <w:tcPr>
            <w:tcW w:w="0" w:type="auto"/>
            <w:vMerge/>
          </w:tcPr>
          <w:p w:rsidR="00C155A0" w:rsidRPr="007E2FFB" w:rsidRDefault="00C155A0" w:rsidP="0022447F">
            <w:pPr>
              <w:spacing w:after="0" w:line="240" w:lineRule="auto"/>
              <w:rPr>
                <w:b/>
                <w:sz w:val="21"/>
                <w:szCs w:val="21"/>
              </w:rPr>
            </w:pPr>
          </w:p>
        </w:tc>
        <w:tc>
          <w:tcPr>
            <w:tcW w:w="0" w:type="auto"/>
          </w:tcPr>
          <w:p w:rsidR="00C155A0" w:rsidRPr="00AF70A0" w:rsidRDefault="00C155A0" w:rsidP="00AF70A0">
            <w:pPr>
              <w:pStyle w:val="Odstavecseseznamem"/>
              <w:numPr>
                <w:ilvl w:val="0"/>
                <w:numId w:val="14"/>
              </w:numPr>
              <w:spacing w:after="0" w:line="240" w:lineRule="auto"/>
              <w:rPr>
                <w:sz w:val="21"/>
                <w:szCs w:val="21"/>
              </w:rPr>
            </w:pPr>
            <w:r w:rsidRPr="00AF70A0">
              <w:rPr>
                <w:sz w:val="21"/>
                <w:szCs w:val="21"/>
              </w:rPr>
              <w:t xml:space="preserve">Výstava „nových autorů“ </w:t>
            </w:r>
          </w:p>
        </w:tc>
        <w:tc>
          <w:tcPr>
            <w:tcW w:w="0" w:type="auto"/>
          </w:tcPr>
          <w:p w:rsidR="00C155A0" w:rsidRPr="007E2FFB" w:rsidRDefault="00C155A0" w:rsidP="0022447F">
            <w:pPr>
              <w:spacing w:after="0" w:line="240" w:lineRule="auto"/>
              <w:jc w:val="center"/>
              <w:rPr>
                <w:sz w:val="21"/>
                <w:szCs w:val="21"/>
              </w:rPr>
            </w:pPr>
            <w:r w:rsidRPr="007E2FFB">
              <w:rPr>
                <w:sz w:val="21"/>
                <w:szCs w:val="21"/>
              </w:rPr>
              <w:t>DU</w:t>
            </w:r>
          </w:p>
        </w:tc>
      </w:tr>
      <w:tr w:rsidR="00C155A0" w:rsidTr="00457DDB">
        <w:tc>
          <w:tcPr>
            <w:tcW w:w="0" w:type="auto"/>
            <w:vMerge/>
          </w:tcPr>
          <w:p w:rsidR="00C155A0" w:rsidRPr="007E2FFB" w:rsidRDefault="00C155A0" w:rsidP="0022447F">
            <w:pPr>
              <w:spacing w:after="0" w:line="240" w:lineRule="auto"/>
              <w:rPr>
                <w:b/>
                <w:sz w:val="21"/>
                <w:szCs w:val="21"/>
              </w:rPr>
            </w:pPr>
          </w:p>
        </w:tc>
        <w:tc>
          <w:tcPr>
            <w:tcW w:w="0" w:type="auto"/>
          </w:tcPr>
          <w:p w:rsidR="00C155A0" w:rsidRPr="00AF70A0" w:rsidRDefault="00C155A0" w:rsidP="00AF70A0">
            <w:pPr>
              <w:pStyle w:val="Odstavecseseznamem"/>
              <w:numPr>
                <w:ilvl w:val="0"/>
                <w:numId w:val="14"/>
              </w:numPr>
              <w:spacing w:after="0" w:line="240" w:lineRule="auto"/>
              <w:rPr>
                <w:sz w:val="21"/>
                <w:szCs w:val="21"/>
              </w:rPr>
            </w:pPr>
            <w:r w:rsidRPr="00AF70A0">
              <w:rPr>
                <w:sz w:val="21"/>
                <w:szCs w:val="21"/>
              </w:rPr>
              <w:t xml:space="preserve">Skupina 7 (Obrazy, sochy, grafika) </w:t>
            </w:r>
          </w:p>
        </w:tc>
        <w:tc>
          <w:tcPr>
            <w:tcW w:w="0" w:type="auto"/>
          </w:tcPr>
          <w:p w:rsidR="00C155A0" w:rsidRPr="007E2FFB" w:rsidRDefault="00C155A0" w:rsidP="0022447F">
            <w:pPr>
              <w:spacing w:after="0" w:line="240" w:lineRule="auto"/>
              <w:jc w:val="center"/>
              <w:rPr>
                <w:sz w:val="21"/>
                <w:szCs w:val="21"/>
              </w:rPr>
            </w:pPr>
            <w:r w:rsidRPr="007E2FFB">
              <w:rPr>
                <w:sz w:val="21"/>
                <w:szCs w:val="21"/>
              </w:rPr>
              <w:t>VMO</w:t>
            </w:r>
          </w:p>
        </w:tc>
      </w:tr>
      <w:tr w:rsidR="00C155A0" w:rsidTr="00457DDB">
        <w:tc>
          <w:tcPr>
            <w:tcW w:w="0" w:type="auto"/>
            <w:vMerge/>
          </w:tcPr>
          <w:p w:rsidR="00C155A0" w:rsidRPr="007E2FFB" w:rsidRDefault="00C155A0" w:rsidP="0022447F">
            <w:pPr>
              <w:spacing w:after="0" w:line="240" w:lineRule="auto"/>
              <w:rPr>
                <w:b/>
                <w:sz w:val="21"/>
                <w:szCs w:val="21"/>
              </w:rPr>
            </w:pPr>
          </w:p>
        </w:tc>
        <w:tc>
          <w:tcPr>
            <w:tcW w:w="0" w:type="auto"/>
          </w:tcPr>
          <w:p w:rsidR="00C155A0" w:rsidRPr="00AF70A0" w:rsidRDefault="00C155A0" w:rsidP="00AF70A0">
            <w:pPr>
              <w:pStyle w:val="Odstavecseseznamem"/>
              <w:numPr>
                <w:ilvl w:val="0"/>
                <w:numId w:val="14"/>
              </w:numPr>
              <w:spacing w:after="0" w:line="240" w:lineRule="auto"/>
              <w:rPr>
                <w:sz w:val="21"/>
                <w:szCs w:val="21"/>
              </w:rPr>
            </w:pPr>
            <w:r w:rsidRPr="00AF70A0">
              <w:rPr>
                <w:sz w:val="21"/>
                <w:szCs w:val="21"/>
              </w:rPr>
              <w:t xml:space="preserve">Současná tvorba olomouckých výtvarníků </w:t>
            </w:r>
          </w:p>
        </w:tc>
        <w:tc>
          <w:tcPr>
            <w:tcW w:w="0" w:type="auto"/>
          </w:tcPr>
          <w:p w:rsidR="00C155A0" w:rsidRPr="007E2FFB" w:rsidRDefault="00C155A0" w:rsidP="0022447F">
            <w:pPr>
              <w:spacing w:after="0" w:line="240" w:lineRule="auto"/>
              <w:jc w:val="center"/>
              <w:rPr>
                <w:sz w:val="21"/>
                <w:szCs w:val="21"/>
              </w:rPr>
            </w:pPr>
            <w:r w:rsidRPr="007E2FFB">
              <w:rPr>
                <w:sz w:val="21"/>
                <w:szCs w:val="21"/>
              </w:rPr>
              <w:t>DU</w:t>
            </w:r>
          </w:p>
        </w:tc>
      </w:tr>
      <w:tr w:rsidR="007E2FFB" w:rsidTr="00457DDB">
        <w:tc>
          <w:tcPr>
            <w:tcW w:w="0" w:type="auto"/>
            <w:vMerge w:val="restart"/>
          </w:tcPr>
          <w:p w:rsidR="00FB4B95" w:rsidRPr="007E2FFB" w:rsidRDefault="00FB4B95" w:rsidP="0022447F">
            <w:pPr>
              <w:spacing w:after="0" w:line="240" w:lineRule="auto"/>
              <w:rPr>
                <w:b/>
                <w:sz w:val="21"/>
                <w:szCs w:val="21"/>
              </w:rPr>
            </w:pPr>
            <w:r w:rsidRPr="007E2FFB">
              <w:rPr>
                <w:b/>
                <w:sz w:val="21"/>
                <w:szCs w:val="21"/>
              </w:rPr>
              <w:t>1966</w:t>
            </w:r>
          </w:p>
        </w:tc>
        <w:tc>
          <w:tcPr>
            <w:tcW w:w="0" w:type="auto"/>
          </w:tcPr>
          <w:p w:rsidR="00FB4B95" w:rsidRPr="00AF70A0" w:rsidRDefault="0022447F" w:rsidP="00AF70A0">
            <w:pPr>
              <w:pStyle w:val="Odstavecseseznamem"/>
              <w:numPr>
                <w:ilvl w:val="0"/>
                <w:numId w:val="14"/>
              </w:numPr>
              <w:spacing w:after="0" w:line="240" w:lineRule="auto"/>
              <w:rPr>
                <w:sz w:val="21"/>
                <w:szCs w:val="21"/>
              </w:rPr>
            </w:pPr>
            <w:r w:rsidRPr="00AF70A0">
              <w:rPr>
                <w:sz w:val="21"/>
                <w:szCs w:val="21"/>
              </w:rPr>
              <w:t xml:space="preserve">Knižní grafika Devětsilu ve 20. letech </w:t>
            </w:r>
          </w:p>
        </w:tc>
        <w:tc>
          <w:tcPr>
            <w:tcW w:w="0" w:type="auto"/>
          </w:tcPr>
          <w:p w:rsidR="00FB4B95" w:rsidRPr="007E2FFB" w:rsidRDefault="0022447F" w:rsidP="0022447F">
            <w:pPr>
              <w:spacing w:after="0" w:line="240" w:lineRule="auto"/>
              <w:jc w:val="center"/>
              <w:rPr>
                <w:sz w:val="21"/>
                <w:szCs w:val="21"/>
              </w:rPr>
            </w:pPr>
            <w:r w:rsidRPr="007E2FFB">
              <w:rPr>
                <w:sz w:val="21"/>
                <w:szCs w:val="21"/>
              </w:rPr>
              <w:t>DU</w:t>
            </w:r>
          </w:p>
        </w:tc>
      </w:tr>
      <w:tr w:rsidR="007E2FFB" w:rsidTr="00457DDB">
        <w:tc>
          <w:tcPr>
            <w:tcW w:w="0" w:type="auto"/>
            <w:vMerge/>
          </w:tcPr>
          <w:p w:rsidR="00FB4B95" w:rsidRPr="007E2FFB" w:rsidRDefault="00FB4B95" w:rsidP="0022447F">
            <w:pPr>
              <w:spacing w:after="0" w:line="240" w:lineRule="auto"/>
              <w:rPr>
                <w:b/>
                <w:sz w:val="21"/>
                <w:szCs w:val="21"/>
              </w:rPr>
            </w:pPr>
          </w:p>
        </w:tc>
        <w:tc>
          <w:tcPr>
            <w:tcW w:w="0" w:type="auto"/>
          </w:tcPr>
          <w:p w:rsidR="00FB4B95" w:rsidRPr="00AF70A0" w:rsidRDefault="0022447F" w:rsidP="00AF70A0">
            <w:pPr>
              <w:pStyle w:val="Odstavecseseznamem"/>
              <w:numPr>
                <w:ilvl w:val="0"/>
                <w:numId w:val="14"/>
              </w:numPr>
              <w:spacing w:after="0" w:line="240" w:lineRule="auto"/>
              <w:rPr>
                <w:sz w:val="21"/>
                <w:szCs w:val="21"/>
              </w:rPr>
            </w:pPr>
            <w:r w:rsidRPr="00AF70A0">
              <w:rPr>
                <w:sz w:val="21"/>
                <w:szCs w:val="21"/>
              </w:rPr>
              <w:t>Výstava 20. let katedry výtvarné teorie</w:t>
            </w:r>
          </w:p>
        </w:tc>
        <w:tc>
          <w:tcPr>
            <w:tcW w:w="0" w:type="auto"/>
          </w:tcPr>
          <w:p w:rsidR="00FB4B95" w:rsidRPr="007E2FFB" w:rsidRDefault="0022447F" w:rsidP="0022447F">
            <w:pPr>
              <w:spacing w:after="0" w:line="240" w:lineRule="auto"/>
              <w:jc w:val="center"/>
              <w:rPr>
                <w:sz w:val="21"/>
                <w:szCs w:val="21"/>
              </w:rPr>
            </w:pPr>
            <w:r w:rsidRPr="007E2FFB">
              <w:rPr>
                <w:sz w:val="21"/>
                <w:szCs w:val="21"/>
              </w:rPr>
              <w:t>DU</w:t>
            </w:r>
          </w:p>
        </w:tc>
      </w:tr>
      <w:tr w:rsidR="0022447F" w:rsidTr="00457DDB">
        <w:tc>
          <w:tcPr>
            <w:tcW w:w="0" w:type="auto"/>
            <w:vMerge w:val="restart"/>
          </w:tcPr>
          <w:p w:rsidR="0022447F" w:rsidRPr="007E2FFB" w:rsidRDefault="0022447F" w:rsidP="00FB4B95">
            <w:pPr>
              <w:spacing w:after="0" w:line="276" w:lineRule="auto"/>
              <w:rPr>
                <w:b/>
                <w:sz w:val="21"/>
                <w:szCs w:val="21"/>
              </w:rPr>
            </w:pPr>
          </w:p>
          <w:p w:rsidR="0022447F" w:rsidRPr="007E2FFB" w:rsidRDefault="0022447F" w:rsidP="00FB4B95">
            <w:pPr>
              <w:spacing w:after="0" w:line="276" w:lineRule="auto"/>
              <w:rPr>
                <w:b/>
                <w:sz w:val="21"/>
                <w:szCs w:val="21"/>
              </w:rPr>
            </w:pPr>
            <w:r w:rsidRPr="007E2FFB">
              <w:rPr>
                <w:b/>
                <w:sz w:val="21"/>
                <w:szCs w:val="21"/>
              </w:rPr>
              <w:t>1967</w:t>
            </w:r>
          </w:p>
        </w:tc>
        <w:tc>
          <w:tcPr>
            <w:tcW w:w="0" w:type="auto"/>
          </w:tcPr>
          <w:p w:rsidR="0022447F" w:rsidRPr="00AF70A0" w:rsidRDefault="0022447F" w:rsidP="00AF70A0">
            <w:pPr>
              <w:pStyle w:val="Odstavecseseznamem"/>
              <w:numPr>
                <w:ilvl w:val="0"/>
                <w:numId w:val="14"/>
              </w:numPr>
              <w:spacing w:after="0" w:line="276" w:lineRule="auto"/>
              <w:rPr>
                <w:sz w:val="21"/>
                <w:szCs w:val="21"/>
              </w:rPr>
            </w:pPr>
            <w:r w:rsidRPr="00AF70A0">
              <w:rPr>
                <w:sz w:val="21"/>
                <w:szCs w:val="21"/>
              </w:rPr>
              <w:t>Z přírůstku grafické sbírky 1962-1967</w:t>
            </w:r>
          </w:p>
        </w:tc>
        <w:tc>
          <w:tcPr>
            <w:tcW w:w="0" w:type="auto"/>
          </w:tcPr>
          <w:p w:rsidR="0022447F" w:rsidRPr="007E2FFB" w:rsidRDefault="0022447F" w:rsidP="00FB4B95">
            <w:pPr>
              <w:spacing w:after="0" w:line="276" w:lineRule="auto"/>
              <w:jc w:val="center"/>
              <w:rPr>
                <w:sz w:val="21"/>
                <w:szCs w:val="21"/>
              </w:rPr>
            </w:pPr>
            <w:r w:rsidRPr="007E2FFB">
              <w:rPr>
                <w:sz w:val="21"/>
                <w:szCs w:val="21"/>
              </w:rPr>
              <w:t>KG</w:t>
            </w:r>
          </w:p>
        </w:tc>
      </w:tr>
      <w:tr w:rsidR="0022447F" w:rsidTr="00457DDB">
        <w:tc>
          <w:tcPr>
            <w:tcW w:w="0" w:type="auto"/>
            <w:vMerge/>
          </w:tcPr>
          <w:p w:rsidR="0022447F" w:rsidRPr="007E2FFB" w:rsidRDefault="0022447F" w:rsidP="00FB4B95">
            <w:pPr>
              <w:spacing w:after="0" w:line="276" w:lineRule="auto"/>
              <w:rPr>
                <w:b/>
                <w:sz w:val="21"/>
                <w:szCs w:val="21"/>
              </w:rPr>
            </w:pPr>
          </w:p>
        </w:tc>
        <w:tc>
          <w:tcPr>
            <w:tcW w:w="0" w:type="auto"/>
          </w:tcPr>
          <w:p w:rsidR="0022447F" w:rsidRPr="00AF70A0" w:rsidRDefault="0022447F" w:rsidP="00AF70A0">
            <w:pPr>
              <w:pStyle w:val="Odstavecseseznamem"/>
              <w:numPr>
                <w:ilvl w:val="0"/>
                <w:numId w:val="14"/>
              </w:numPr>
              <w:spacing w:after="0" w:line="276" w:lineRule="auto"/>
              <w:rPr>
                <w:sz w:val="21"/>
                <w:szCs w:val="21"/>
              </w:rPr>
            </w:pPr>
            <w:r w:rsidRPr="00AF70A0">
              <w:rPr>
                <w:sz w:val="21"/>
                <w:szCs w:val="21"/>
              </w:rPr>
              <w:t>Současný československý plakát</w:t>
            </w:r>
          </w:p>
        </w:tc>
        <w:tc>
          <w:tcPr>
            <w:tcW w:w="0" w:type="auto"/>
          </w:tcPr>
          <w:p w:rsidR="0022447F" w:rsidRPr="007E2FFB" w:rsidRDefault="0022447F" w:rsidP="00FB4B95">
            <w:pPr>
              <w:spacing w:after="0" w:line="276" w:lineRule="auto"/>
              <w:jc w:val="center"/>
              <w:rPr>
                <w:sz w:val="21"/>
                <w:szCs w:val="21"/>
              </w:rPr>
            </w:pPr>
            <w:r w:rsidRPr="007E2FFB">
              <w:rPr>
                <w:sz w:val="21"/>
                <w:szCs w:val="21"/>
              </w:rPr>
              <w:t>VMO</w:t>
            </w:r>
          </w:p>
        </w:tc>
      </w:tr>
      <w:tr w:rsidR="0022447F" w:rsidTr="00457DDB">
        <w:tc>
          <w:tcPr>
            <w:tcW w:w="0" w:type="auto"/>
            <w:vMerge/>
          </w:tcPr>
          <w:p w:rsidR="0022447F" w:rsidRPr="007E2FFB" w:rsidRDefault="0022447F" w:rsidP="00FB4B95">
            <w:pPr>
              <w:spacing w:after="0" w:line="276" w:lineRule="auto"/>
              <w:rPr>
                <w:b/>
                <w:sz w:val="21"/>
                <w:szCs w:val="21"/>
              </w:rPr>
            </w:pPr>
          </w:p>
        </w:tc>
        <w:tc>
          <w:tcPr>
            <w:tcW w:w="0" w:type="auto"/>
          </w:tcPr>
          <w:p w:rsidR="0022447F" w:rsidRPr="00AF70A0" w:rsidRDefault="0022447F" w:rsidP="00AF70A0">
            <w:pPr>
              <w:pStyle w:val="Odstavecseseznamem"/>
              <w:numPr>
                <w:ilvl w:val="0"/>
                <w:numId w:val="14"/>
              </w:numPr>
              <w:spacing w:after="0" w:line="276" w:lineRule="auto"/>
              <w:rPr>
                <w:sz w:val="21"/>
                <w:szCs w:val="21"/>
              </w:rPr>
            </w:pPr>
            <w:r w:rsidRPr="00AF70A0">
              <w:rPr>
                <w:sz w:val="21"/>
                <w:szCs w:val="21"/>
              </w:rPr>
              <w:t xml:space="preserve">Mistrovská díla starého umění v Olomouci </w:t>
            </w:r>
          </w:p>
        </w:tc>
        <w:tc>
          <w:tcPr>
            <w:tcW w:w="0" w:type="auto"/>
          </w:tcPr>
          <w:p w:rsidR="0022447F" w:rsidRPr="007E2FFB" w:rsidRDefault="0022447F" w:rsidP="00FB4B95">
            <w:pPr>
              <w:spacing w:after="0" w:line="276" w:lineRule="auto"/>
              <w:jc w:val="center"/>
              <w:rPr>
                <w:sz w:val="21"/>
                <w:szCs w:val="21"/>
              </w:rPr>
            </w:pPr>
            <w:r w:rsidRPr="007E2FFB">
              <w:rPr>
                <w:sz w:val="21"/>
                <w:szCs w:val="21"/>
              </w:rPr>
              <w:t>DU</w:t>
            </w:r>
          </w:p>
        </w:tc>
      </w:tr>
      <w:tr w:rsidR="007E2FFB" w:rsidTr="00457DDB">
        <w:tc>
          <w:tcPr>
            <w:tcW w:w="0" w:type="auto"/>
            <w:vMerge w:val="restart"/>
          </w:tcPr>
          <w:p w:rsidR="007E2FFB" w:rsidRPr="007E2FFB" w:rsidRDefault="007E2FFB" w:rsidP="00FB4B95">
            <w:pPr>
              <w:spacing w:after="0" w:line="276" w:lineRule="auto"/>
              <w:rPr>
                <w:b/>
                <w:sz w:val="21"/>
                <w:szCs w:val="21"/>
              </w:rPr>
            </w:pPr>
          </w:p>
          <w:p w:rsidR="007E2FFB" w:rsidRPr="007E2FFB" w:rsidRDefault="007E2FFB" w:rsidP="00FB4B95">
            <w:pPr>
              <w:spacing w:after="0" w:line="276" w:lineRule="auto"/>
              <w:rPr>
                <w:b/>
                <w:sz w:val="21"/>
                <w:szCs w:val="21"/>
              </w:rPr>
            </w:pPr>
            <w:r w:rsidRPr="007E2FFB">
              <w:rPr>
                <w:b/>
                <w:sz w:val="21"/>
                <w:szCs w:val="21"/>
              </w:rPr>
              <w:t>1968</w:t>
            </w:r>
          </w:p>
        </w:tc>
        <w:tc>
          <w:tcPr>
            <w:tcW w:w="0" w:type="auto"/>
          </w:tcPr>
          <w:p w:rsidR="007E2FFB" w:rsidRPr="00AF70A0" w:rsidRDefault="007E2FFB" w:rsidP="00AF70A0">
            <w:pPr>
              <w:pStyle w:val="Odstavecseseznamem"/>
              <w:numPr>
                <w:ilvl w:val="0"/>
                <w:numId w:val="14"/>
              </w:numPr>
              <w:spacing w:after="0" w:line="276" w:lineRule="auto"/>
              <w:rPr>
                <w:sz w:val="21"/>
                <w:szCs w:val="21"/>
              </w:rPr>
            </w:pPr>
            <w:r w:rsidRPr="00AF70A0">
              <w:rPr>
                <w:sz w:val="21"/>
                <w:szCs w:val="21"/>
              </w:rPr>
              <w:t>Z přírůstku 1962-1967</w:t>
            </w:r>
          </w:p>
        </w:tc>
        <w:tc>
          <w:tcPr>
            <w:tcW w:w="0" w:type="auto"/>
          </w:tcPr>
          <w:p w:rsidR="007E2FFB" w:rsidRPr="007E2FFB" w:rsidRDefault="007E2FFB" w:rsidP="00FB4B95">
            <w:pPr>
              <w:spacing w:after="0" w:line="276" w:lineRule="auto"/>
              <w:jc w:val="center"/>
              <w:rPr>
                <w:sz w:val="21"/>
                <w:szCs w:val="21"/>
              </w:rPr>
            </w:pPr>
            <w:r w:rsidRPr="007E2FFB">
              <w:rPr>
                <w:sz w:val="21"/>
                <w:szCs w:val="21"/>
              </w:rPr>
              <w:t>DU</w:t>
            </w:r>
          </w:p>
        </w:tc>
      </w:tr>
      <w:tr w:rsidR="007E2FFB" w:rsidTr="00457DDB">
        <w:tc>
          <w:tcPr>
            <w:tcW w:w="0" w:type="auto"/>
            <w:vMerge/>
          </w:tcPr>
          <w:p w:rsidR="007E2FFB" w:rsidRPr="007E2FFB" w:rsidRDefault="007E2FFB" w:rsidP="00FB4B95">
            <w:pPr>
              <w:spacing w:after="0" w:line="276" w:lineRule="auto"/>
              <w:rPr>
                <w:b/>
                <w:sz w:val="21"/>
                <w:szCs w:val="21"/>
              </w:rPr>
            </w:pPr>
          </w:p>
        </w:tc>
        <w:tc>
          <w:tcPr>
            <w:tcW w:w="0" w:type="auto"/>
          </w:tcPr>
          <w:p w:rsidR="007E2FFB" w:rsidRPr="00AF70A0" w:rsidRDefault="007E2FFB" w:rsidP="00AF70A0">
            <w:pPr>
              <w:pStyle w:val="Odstavecseseznamem"/>
              <w:numPr>
                <w:ilvl w:val="0"/>
                <w:numId w:val="14"/>
              </w:numPr>
              <w:spacing w:after="0" w:line="276" w:lineRule="auto"/>
              <w:rPr>
                <w:sz w:val="21"/>
                <w:szCs w:val="21"/>
              </w:rPr>
            </w:pPr>
            <w:r w:rsidRPr="00AF70A0">
              <w:rPr>
                <w:sz w:val="21"/>
                <w:szCs w:val="21"/>
              </w:rPr>
              <w:t>Vídeňská mladá generace</w:t>
            </w:r>
          </w:p>
        </w:tc>
        <w:tc>
          <w:tcPr>
            <w:tcW w:w="0" w:type="auto"/>
          </w:tcPr>
          <w:p w:rsidR="007E2FFB" w:rsidRPr="007E2FFB" w:rsidRDefault="007E2FFB" w:rsidP="00FB4B95">
            <w:pPr>
              <w:spacing w:after="0" w:line="276" w:lineRule="auto"/>
              <w:jc w:val="center"/>
              <w:rPr>
                <w:sz w:val="21"/>
                <w:szCs w:val="21"/>
              </w:rPr>
            </w:pPr>
            <w:r w:rsidRPr="007E2FFB">
              <w:rPr>
                <w:sz w:val="21"/>
                <w:szCs w:val="21"/>
              </w:rPr>
              <w:t>KG</w:t>
            </w:r>
          </w:p>
        </w:tc>
      </w:tr>
      <w:tr w:rsidR="007E2FFB" w:rsidTr="00457DDB">
        <w:tc>
          <w:tcPr>
            <w:tcW w:w="0" w:type="auto"/>
            <w:vMerge/>
          </w:tcPr>
          <w:p w:rsidR="007E2FFB" w:rsidRPr="007E2FFB" w:rsidRDefault="007E2FFB" w:rsidP="00FB4B95">
            <w:pPr>
              <w:spacing w:after="0" w:line="276" w:lineRule="auto"/>
              <w:rPr>
                <w:b/>
                <w:sz w:val="21"/>
                <w:szCs w:val="21"/>
              </w:rPr>
            </w:pPr>
          </w:p>
        </w:tc>
        <w:tc>
          <w:tcPr>
            <w:tcW w:w="0" w:type="auto"/>
          </w:tcPr>
          <w:p w:rsidR="007E2FFB" w:rsidRPr="00AF70A0" w:rsidRDefault="007E2FFB" w:rsidP="00AF70A0">
            <w:pPr>
              <w:pStyle w:val="Odstavecseseznamem"/>
              <w:numPr>
                <w:ilvl w:val="0"/>
                <w:numId w:val="14"/>
              </w:numPr>
              <w:spacing w:after="0" w:line="276" w:lineRule="auto"/>
              <w:rPr>
                <w:sz w:val="21"/>
                <w:szCs w:val="21"/>
              </w:rPr>
            </w:pPr>
            <w:r w:rsidRPr="00AF70A0">
              <w:rPr>
                <w:sz w:val="21"/>
                <w:szCs w:val="21"/>
              </w:rPr>
              <w:t xml:space="preserve">Mistrovská díla starého umění </w:t>
            </w:r>
          </w:p>
        </w:tc>
        <w:tc>
          <w:tcPr>
            <w:tcW w:w="0" w:type="auto"/>
          </w:tcPr>
          <w:p w:rsidR="007E2FFB" w:rsidRPr="007E2FFB" w:rsidRDefault="007E2FFB" w:rsidP="00FB4B95">
            <w:pPr>
              <w:spacing w:after="0" w:line="276" w:lineRule="auto"/>
              <w:jc w:val="center"/>
              <w:rPr>
                <w:sz w:val="21"/>
                <w:szCs w:val="21"/>
              </w:rPr>
            </w:pPr>
            <w:r w:rsidRPr="007E2FFB">
              <w:rPr>
                <w:sz w:val="21"/>
                <w:szCs w:val="21"/>
              </w:rPr>
              <w:t>VMO</w:t>
            </w:r>
          </w:p>
        </w:tc>
      </w:tr>
      <w:tr w:rsidR="007E2FFB" w:rsidTr="00457DDB">
        <w:tc>
          <w:tcPr>
            <w:tcW w:w="0" w:type="auto"/>
            <w:vMerge w:val="restart"/>
          </w:tcPr>
          <w:p w:rsidR="007E2FFB" w:rsidRPr="007E2FFB" w:rsidRDefault="007E2FFB" w:rsidP="00FB4B95">
            <w:pPr>
              <w:spacing w:after="0" w:line="276" w:lineRule="auto"/>
              <w:rPr>
                <w:b/>
                <w:sz w:val="21"/>
                <w:szCs w:val="21"/>
              </w:rPr>
            </w:pPr>
          </w:p>
          <w:p w:rsidR="007E2FFB" w:rsidRPr="007E2FFB" w:rsidRDefault="007E2FFB" w:rsidP="00FB4B95">
            <w:pPr>
              <w:spacing w:after="0" w:line="276" w:lineRule="auto"/>
              <w:rPr>
                <w:b/>
                <w:sz w:val="21"/>
                <w:szCs w:val="21"/>
              </w:rPr>
            </w:pPr>
            <w:r w:rsidRPr="007E2FFB">
              <w:rPr>
                <w:b/>
                <w:sz w:val="21"/>
                <w:szCs w:val="21"/>
              </w:rPr>
              <w:t>1969</w:t>
            </w:r>
          </w:p>
        </w:tc>
        <w:tc>
          <w:tcPr>
            <w:tcW w:w="0" w:type="auto"/>
          </w:tcPr>
          <w:p w:rsidR="007E2FFB" w:rsidRPr="00AF70A0" w:rsidRDefault="007E2FFB" w:rsidP="00AF70A0">
            <w:pPr>
              <w:pStyle w:val="Odstavecseseznamem"/>
              <w:numPr>
                <w:ilvl w:val="0"/>
                <w:numId w:val="14"/>
              </w:numPr>
              <w:spacing w:after="0" w:line="276" w:lineRule="auto"/>
              <w:rPr>
                <w:sz w:val="21"/>
                <w:szCs w:val="21"/>
              </w:rPr>
            </w:pPr>
            <w:r w:rsidRPr="00AF70A0">
              <w:rPr>
                <w:sz w:val="21"/>
                <w:szCs w:val="21"/>
              </w:rPr>
              <w:t xml:space="preserve">Jugoslávská grafika </w:t>
            </w:r>
          </w:p>
        </w:tc>
        <w:tc>
          <w:tcPr>
            <w:tcW w:w="0" w:type="auto"/>
          </w:tcPr>
          <w:p w:rsidR="007E2FFB" w:rsidRPr="007E2FFB" w:rsidRDefault="007E2FFB" w:rsidP="00FB4B95">
            <w:pPr>
              <w:spacing w:after="0" w:line="276" w:lineRule="auto"/>
              <w:jc w:val="center"/>
              <w:rPr>
                <w:sz w:val="21"/>
                <w:szCs w:val="21"/>
              </w:rPr>
            </w:pPr>
            <w:r w:rsidRPr="007E2FFB">
              <w:rPr>
                <w:sz w:val="21"/>
                <w:szCs w:val="21"/>
              </w:rPr>
              <w:t>KG</w:t>
            </w:r>
          </w:p>
        </w:tc>
      </w:tr>
      <w:tr w:rsidR="007E2FFB" w:rsidTr="00457DDB">
        <w:tc>
          <w:tcPr>
            <w:tcW w:w="0" w:type="auto"/>
            <w:vMerge/>
          </w:tcPr>
          <w:p w:rsidR="007E2FFB" w:rsidRPr="007E2FFB" w:rsidRDefault="007E2FFB" w:rsidP="00FB4B95">
            <w:pPr>
              <w:spacing w:after="0" w:line="276" w:lineRule="auto"/>
              <w:rPr>
                <w:b/>
                <w:sz w:val="21"/>
                <w:szCs w:val="21"/>
              </w:rPr>
            </w:pPr>
          </w:p>
        </w:tc>
        <w:tc>
          <w:tcPr>
            <w:tcW w:w="0" w:type="auto"/>
          </w:tcPr>
          <w:p w:rsidR="007E2FFB" w:rsidRPr="00AF70A0" w:rsidRDefault="005B5A35" w:rsidP="00AF70A0">
            <w:pPr>
              <w:pStyle w:val="Odstavecseseznamem"/>
              <w:numPr>
                <w:ilvl w:val="0"/>
                <w:numId w:val="14"/>
              </w:numPr>
              <w:spacing w:after="0" w:line="276" w:lineRule="auto"/>
              <w:rPr>
                <w:sz w:val="21"/>
                <w:szCs w:val="21"/>
              </w:rPr>
            </w:pPr>
            <w:r>
              <w:rPr>
                <w:sz w:val="21"/>
                <w:szCs w:val="21"/>
              </w:rPr>
              <w:t xml:space="preserve">Severočeští výtvarníci </w:t>
            </w:r>
            <w:r w:rsidR="007E2FFB" w:rsidRPr="00AF70A0">
              <w:rPr>
                <w:sz w:val="21"/>
                <w:szCs w:val="21"/>
              </w:rPr>
              <w:t xml:space="preserve">pobočky SVČU Liberce </w:t>
            </w:r>
          </w:p>
        </w:tc>
        <w:tc>
          <w:tcPr>
            <w:tcW w:w="0" w:type="auto"/>
          </w:tcPr>
          <w:p w:rsidR="007E2FFB" w:rsidRPr="007E2FFB" w:rsidRDefault="007E2FFB" w:rsidP="00FB4B95">
            <w:pPr>
              <w:spacing w:after="0" w:line="276" w:lineRule="auto"/>
              <w:jc w:val="center"/>
              <w:rPr>
                <w:sz w:val="21"/>
                <w:szCs w:val="21"/>
              </w:rPr>
            </w:pPr>
            <w:r w:rsidRPr="007E2FFB">
              <w:rPr>
                <w:sz w:val="21"/>
                <w:szCs w:val="21"/>
              </w:rPr>
              <w:t>DU</w:t>
            </w:r>
          </w:p>
        </w:tc>
      </w:tr>
      <w:tr w:rsidR="007E2FFB" w:rsidTr="00457DDB">
        <w:tc>
          <w:tcPr>
            <w:tcW w:w="0" w:type="auto"/>
            <w:vMerge/>
          </w:tcPr>
          <w:p w:rsidR="007E2FFB" w:rsidRPr="007E2FFB" w:rsidRDefault="007E2FFB" w:rsidP="00FB4B95">
            <w:pPr>
              <w:spacing w:after="0" w:line="276" w:lineRule="auto"/>
              <w:rPr>
                <w:b/>
                <w:sz w:val="21"/>
                <w:szCs w:val="21"/>
              </w:rPr>
            </w:pPr>
          </w:p>
        </w:tc>
        <w:tc>
          <w:tcPr>
            <w:tcW w:w="0" w:type="auto"/>
          </w:tcPr>
          <w:p w:rsidR="007E2FFB" w:rsidRPr="00AF70A0" w:rsidRDefault="007E2FFB" w:rsidP="00AF70A0">
            <w:pPr>
              <w:pStyle w:val="Odstavecseseznamem"/>
              <w:numPr>
                <w:ilvl w:val="0"/>
                <w:numId w:val="14"/>
              </w:numPr>
              <w:spacing w:after="0" w:line="276" w:lineRule="auto"/>
              <w:rPr>
                <w:sz w:val="21"/>
                <w:szCs w:val="21"/>
              </w:rPr>
            </w:pPr>
            <w:r w:rsidRPr="00AF70A0">
              <w:rPr>
                <w:sz w:val="21"/>
                <w:szCs w:val="21"/>
              </w:rPr>
              <w:t xml:space="preserve">Nová expozice 20. století </w:t>
            </w:r>
          </w:p>
        </w:tc>
        <w:tc>
          <w:tcPr>
            <w:tcW w:w="0" w:type="auto"/>
          </w:tcPr>
          <w:p w:rsidR="007E2FFB" w:rsidRPr="007E2FFB" w:rsidRDefault="007E2FFB" w:rsidP="00FB4B95">
            <w:pPr>
              <w:spacing w:after="0" w:line="276" w:lineRule="auto"/>
              <w:jc w:val="center"/>
              <w:rPr>
                <w:sz w:val="21"/>
                <w:szCs w:val="21"/>
              </w:rPr>
            </w:pPr>
            <w:r w:rsidRPr="007E2FFB">
              <w:rPr>
                <w:sz w:val="21"/>
                <w:szCs w:val="21"/>
              </w:rPr>
              <w:t>DU</w:t>
            </w:r>
          </w:p>
        </w:tc>
      </w:tr>
    </w:tbl>
    <w:bookmarkEnd w:id="83"/>
    <w:p w:rsidR="00A239ED" w:rsidRPr="007E2FFB" w:rsidRDefault="00A239ED" w:rsidP="007E2FFB">
      <w:pPr>
        <w:spacing w:after="0" w:line="240" w:lineRule="atLeast"/>
        <w:rPr>
          <w:sz w:val="20"/>
          <w:szCs w:val="20"/>
        </w:rPr>
      </w:pPr>
      <w:r w:rsidRPr="007E2FFB">
        <w:rPr>
          <w:sz w:val="20"/>
          <w:szCs w:val="20"/>
        </w:rPr>
        <w:t>Zdroj: P. Zatloukal</w:t>
      </w:r>
      <w:r w:rsidRPr="007E2FFB">
        <w:rPr>
          <w:rStyle w:val="Znakapoznpodarou"/>
          <w:sz w:val="20"/>
          <w:szCs w:val="20"/>
        </w:rPr>
        <w:footnoteReference w:id="104"/>
      </w:r>
      <w:r w:rsidRPr="007E2FFB">
        <w:rPr>
          <w:sz w:val="20"/>
          <w:szCs w:val="20"/>
        </w:rPr>
        <w:t xml:space="preserve">  VMO = Vlastivědné muzeum; DU = Dům umění; OL = Olomouc</w:t>
      </w:r>
      <w:r w:rsidR="0022447F" w:rsidRPr="007E2FFB">
        <w:rPr>
          <w:sz w:val="20"/>
          <w:szCs w:val="20"/>
        </w:rPr>
        <w:t>; KG = Kabinet grafiky</w:t>
      </w:r>
      <w:r w:rsidR="007E2FFB" w:rsidRPr="007E2FFB">
        <w:rPr>
          <w:sz w:val="20"/>
          <w:szCs w:val="20"/>
        </w:rPr>
        <w:t>; žlutě vyznačené = analyzovaná výstava</w:t>
      </w:r>
      <w:r w:rsidRPr="007E2FFB">
        <w:rPr>
          <w:sz w:val="20"/>
          <w:szCs w:val="20"/>
        </w:rPr>
        <w:t xml:space="preserve"> </w:t>
      </w:r>
    </w:p>
    <w:p w:rsidR="00B70272" w:rsidRDefault="00E46E98" w:rsidP="00E46E98">
      <w:r>
        <w:t xml:space="preserve">          </w:t>
      </w:r>
      <w:r w:rsidR="0092277B">
        <w:t>Z</w:t>
      </w:r>
      <w:r w:rsidR="00D8654E">
        <w:t xml:space="preserve"> analýzy </w:t>
      </w:r>
      <w:r w:rsidR="0092277B">
        <w:t>kolektivních výstav pořáda</w:t>
      </w:r>
      <w:r w:rsidR="00D8654E">
        <w:t xml:space="preserve">ných Galerií výtvarného umění přímo v Olomouci </w:t>
      </w:r>
      <w:r w:rsidR="0092277B">
        <w:t xml:space="preserve">v průběhu 60. let </w:t>
      </w:r>
      <w:r w:rsidR="00D8654E">
        <w:t xml:space="preserve">vyplynuly následující zjištění. </w:t>
      </w:r>
    </w:p>
    <w:p w:rsidR="00D974FE" w:rsidRDefault="00D974FE" w:rsidP="00D974FE">
      <w:pPr>
        <w:pStyle w:val="Odstavecseseznamem"/>
        <w:numPr>
          <w:ilvl w:val="0"/>
          <w:numId w:val="10"/>
        </w:numPr>
        <w:spacing w:after="0"/>
        <w:rPr>
          <w:b/>
        </w:rPr>
      </w:pPr>
      <w:r w:rsidRPr="0092277B">
        <w:rPr>
          <w:b/>
        </w:rPr>
        <w:t xml:space="preserve">Počet výstav </w:t>
      </w:r>
    </w:p>
    <w:p w:rsidR="00D974FE" w:rsidRPr="00D8654E" w:rsidRDefault="00D8654E" w:rsidP="00D8654E">
      <w:pPr>
        <w:spacing w:after="0"/>
        <w:ind w:firstLine="567"/>
      </w:pPr>
      <w:r w:rsidRPr="00D8654E">
        <w:t xml:space="preserve">Celkový počet malířských či grafických kolektivních výstav se ve srovnání předchozí dekádou téměř zdvojnásobil. Z celkového počtu 44 výstav se jich opět více než polovina </w:t>
      </w:r>
      <w:r>
        <w:t xml:space="preserve">(25) </w:t>
      </w:r>
      <w:r w:rsidRPr="00D8654E">
        <w:t xml:space="preserve">uskutečnila v Domě umění. </w:t>
      </w:r>
      <w:r w:rsidR="006E169A">
        <w:t>Nejvyšší aktivitou hýřila Galerie výtvarného umění v oblasti kolektivních malířských (grafických) výstav na počátku 60.</w:t>
      </w:r>
      <w:r w:rsidR="00ED3D07">
        <w:t xml:space="preserve"> let, od roku 1966 je zaznamenán</w:t>
      </w:r>
      <w:r w:rsidR="006E169A">
        <w:t xml:space="preserve"> pokles počtu tohoto druhu expozicí, přičemž v letech a 1969 byly v Olomouci uspořádány pouze dvě malířské či grafické kolektivní výstavy.   </w:t>
      </w:r>
    </w:p>
    <w:p w:rsidR="00D8654E" w:rsidRPr="0092277B" w:rsidRDefault="00D8654E" w:rsidP="00D974FE">
      <w:pPr>
        <w:spacing w:after="0"/>
        <w:rPr>
          <w:b/>
        </w:rPr>
      </w:pPr>
    </w:p>
    <w:p w:rsidR="00D974FE" w:rsidRDefault="00D974FE" w:rsidP="006E169A">
      <w:pPr>
        <w:pStyle w:val="Odstavecseseznamem"/>
        <w:numPr>
          <w:ilvl w:val="0"/>
          <w:numId w:val="10"/>
        </w:numPr>
        <w:spacing w:after="0"/>
        <w:rPr>
          <w:b/>
        </w:rPr>
      </w:pPr>
      <w:r>
        <w:rPr>
          <w:b/>
        </w:rPr>
        <w:t xml:space="preserve">Domácí vs. zahraniční výtvarní umělci </w:t>
      </w:r>
    </w:p>
    <w:p w:rsidR="00D974FE" w:rsidRDefault="006E169A" w:rsidP="006E169A">
      <w:pPr>
        <w:spacing w:after="0"/>
      </w:pPr>
      <w:r>
        <w:t xml:space="preserve">           </w:t>
      </w:r>
      <w:r w:rsidRPr="006E169A">
        <w:t>Podobně jako</w:t>
      </w:r>
      <w:r>
        <w:t xml:space="preserve"> v předchozí dekádě i v šedesátých letech dominovaly expozice domácí provenience. Zahraniční umělci se pr</w:t>
      </w:r>
      <w:r w:rsidR="00E46E98">
        <w:t>ezentovali na devíti v</w:t>
      </w:r>
      <w:r>
        <w:t xml:space="preserve">ýstavách (slovenské výtvarníky </w:t>
      </w:r>
      <w:r w:rsidR="00E46E98">
        <w:t>nutno v té době považovat za domácí), přičemž dvě z nich měly historický ráz (výše prezentovaná díla z drážďanské galerie a holandské malířství 17. století). Dvě výstavy představily rakousk</w:t>
      </w:r>
      <w:r w:rsidR="009305CC">
        <w:t>é umělce, po jedné výstavě bylo věnováno</w:t>
      </w:r>
      <w:r w:rsidR="00E46E98">
        <w:t xml:space="preserve"> v</w:t>
      </w:r>
      <w:r w:rsidR="009305CC">
        <w:t>ýtvarníkům polským, vietnamským</w:t>
      </w:r>
      <w:r w:rsidR="00E46E98">
        <w:t>, jugoslávským</w:t>
      </w:r>
      <w:r w:rsidR="00E47779">
        <w:t>, španělským</w:t>
      </w:r>
      <w:r w:rsidR="00E46E98">
        <w:t xml:space="preserve"> a překvapivě pouze jedna výstava byla vyhrazena umělcům sovětským. </w:t>
      </w:r>
    </w:p>
    <w:p w:rsidR="00E46E98" w:rsidRPr="006E169A" w:rsidRDefault="00E46E98" w:rsidP="006E169A">
      <w:pPr>
        <w:spacing w:after="0"/>
      </w:pPr>
      <w:r>
        <w:t xml:space="preserve">          Ze 44 výstav tedy bylo plných 35 věnováno československým umělcům. </w:t>
      </w:r>
      <w:r w:rsidR="005B5A35">
        <w:t xml:space="preserve">Čtyři </w:t>
      </w:r>
      <w:r>
        <w:t>z těchto výstav lze označit jako výstavy uměleckých skupin (</w:t>
      </w:r>
      <w:r w:rsidRPr="00ED3D07">
        <w:rPr>
          <w:i/>
        </w:rPr>
        <w:t>Směr</w:t>
      </w:r>
      <w:r>
        <w:t xml:space="preserve">, </w:t>
      </w:r>
      <w:r w:rsidR="005B5A35" w:rsidRPr="00ED3D07">
        <w:rPr>
          <w:i/>
        </w:rPr>
        <w:t>Parabola</w:t>
      </w:r>
      <w:r w:rsidR="005B5A35">
        <w:t xml:space="preserve">, </w:t>
      </w:r>
      <w:r w:rsidRPr="00ED3D07">
        <w:rPr>
          <w:i/>
        </w:rPr>
        <w:t>Horizont</w:t>
      </w:r>
      <w:r>
        <w:t xml:space="preserve"> </w:t>
      </w:r>
      <w:r w:rsidR="005B5A35">
        <w:t xml:space="preserve">a </w:t>
      </w:r>
      <w:r w:rsidR="00ED3D07">
        <w:rPr>
          <w:i/>
        </w:rPr>
        <w:t>S</w:t>
      </w:r>
      <w:r w:rsidR="005B5A35" w:rsidRPr="00ED3D07">
        <w:rPr>
          <w:i/>
        </w:rPr>
        <w:t>kupina 7</w:t>
      </w:r>
      <w:r w:rsidR="005B5A35">
        <w:t xml:space="preserve">), další tři prezentovali díla výtvarných umělců v rámci regionů (Liberec, Slezsko, Severomoravský kraj). Za výstavy věnované olomouckým výtvarníkům lze považovat </w:t>
      </w:r>
      <w:r w:rsidR="005B5A35">
        <w:lastRenderedPageBreak/>
        <w:t xml:space="preserve">Členskou (myšleno olomoucké pobočky členů Svazu československých výtvarných umělců) výstavu k založení KSČ a výstavu Současná tvorba olomouckých výtvarníků. </w:t>
      </w:r>
    </w:p>
    <w:p w:rsidR="00D974FE" w:rsidRPr="0092277B" w:rsidRDefault="00D974FE" w:rsidP="00D974FE">
      <w:pPr>
        <w:pStyle w:val="Odstavecseseznamem"/>
        <w:spacing w:after="0"/>
        <w:ind w:left="360"/>
        <w:rPr>
          <w:b/>
        </w:rPr>
      </w:pPr>
    </w:p>
    <w:p w:rsidR="00D974FE" w:rsidRDefault="00D974FE" w:rsidP="00D974FE">
      <w:pPr>
        <w:pStyle w:val="Odstavecseseznamem"/>
        <w:numPr>
          <w:ilvl w:val="0"/>
          <w:numId w:val="10"/>
        </w:numPr>
        <w:spacing w:after="0"/>
        <w:rPr>
          <w:b/>
        </w:rPr>
      </w:pPr>
      <w:r w:rsidRPr="0092277B">
        <w:rPr>
          <w:b/>
        </w:rPr>
        <w:t>Výstavy mladých a nepr</w:t>
      </w:r>
      <w:r>
        <w:rPr>
          <w:b/>
        </w:rPr>
        <w:t>ofesionálních výtvarných umělců</w:t>
      </w:r>
    </w:p>
    <w:p w:rsidR="00E46E98" w:rsidRDefault="005B5A35" w:rsidP="00C66532">
      <w:pPr>
        <w:pStyle w:val="Odstavecseseznamem"/>
        <w:spacing w:after="0"/>
        <w:ind w:left="0" w:firstLine="360"/>
      </w:pPr>
      <w:r>
        <w:t xml:space="preserve">      </w:t>
      </w:r>
      <w:r w:rsidRPr="005B5A35">
        <w:t xml:space="preserve">I v 60. letech </w:t>
      </w:r>
      <w:r w:rsidR="00C66532">
        <w:t xml:space="preserve">dala </w:t>
      </w:r>
      <w:r w:rsidRPr="005B5A35">
        <w:t xml:space="preserve">Galerie výtvarného umění </w:t>
      </w:r>
      <w:r w:rsidR="00C66532">
        <w:t>prostor k prezentaci výtvarných děl neprofesionálních umělců. Konkrétně se jednalo o výstavy: výtvarných prací učitelů a výchovných pracovníků, výtvarného oboru Lidové školy umění v Olomouci, školy výtvarného umění v Katowicích, katedry výtvarné teorie.</w:t>
      </w:r>
    </w:p>
    <w:p w:rsidR="00C66532" w:rsidRPr="005B5A35" w:rsidRDefault="00C66532" w:rsidP="00C66532">
      <w:pPr>
        <w:pStyle w:val="Odstavecseseznamem"/>
        <w:spacing w:after="0"/>
        <w:ind w:left="0" w:firstLine="360"/>
      </w:pPr>
      <w:r>
        <w:t xml:space="preserve">Mezi expozice prezentující mladé výtvarníky lze zařadit výstavu nových autorů či prezentaci Vídeňská mladá generace. </w:t>
      </w:r>
    </w:p>
    <w:p w:rsidR="00D974FE" w:rsidRPr="00D974FE" w:rsidRDefault="00D974FE" w:rsidP="00D974FE">
      <w:pPr>
        <w:pStyle w:val="Odstavecseseznamem"/>
        <w:spacing w:after="0"/>
        <w:ind w:left="360"/>
        <w:rPr>
          <w:b/>
        </w:rPr>
      </w:pPr>
    </w:p>
    <w:p w:rsidR="00D974FE" w:rsidRDefault="00D974FE" w:rsidP="00D974FE">
      <w:pPr>
        <w:pStyle w:val="Odstavecseseznamem"/>
        <w:numPr>
          <w:ilvl w:val="0"/>
          <w:numId w:val="10"/>
        </w:numPr>
        <w:spacing w:after="0"/>
        <w:rPr>
          <w:b/>
        </w:rPr>
      </w:pPr>
      <w:r w:rsidRPr="0092277B">
        <w:rPr>
          <w:b/>
        </w:rPr>
        <w:t xml:space="preserve">Historické vs. současné umění </w:t>
      </w:r>
    </w:p>
    <w:p w:rsidR="00D974FE" w:rsidRPr="00E47779" w:rsidRDefault="00C66532" w:rsidP="00E47779">
      <w:pPr>
        <w:pStyle w:val="Odstavecseseznamem"/>
        <w:spacing w:after="0"/>
        <w:ind w:left="0" w:firstLine="567"/>
      </w:pPr>
      <w:r w:rsidRPr="00C66532">
        <w:t xml:space="preserve">Podobně jako v 50. letech i v letech 60. se naprostá většina olomouckých expozic malířství či grafiky zaměřovala </w:t>
      </w:r>
      <w:r>
        <w:t xml:space="preserve">na soudobé umění. </w:t>
      </w:r>
      <w:r w:rsidR="00E47779">
        <w:t xml:space="preserve">Mezi výstavy prezentující díla vzniknuvší v 19. století a starší lze řadit výše prezentovanou výstavu děl drážďanské galerie, dále Holandské malířství 17. století a výstavu Mistrovská díla starého umění v Olomouci.  </w:t>
      </w:r>
    </w:p>
    <w:p w:rsidR="00D974FE" w:rsidRDefault="00D974FE" w:rsidP="00D974FE">
      <w:pPr>
        <w:spacing w:after="0"/>
      </w:pPr>
    </w:p>
    <w:p w:rsidR="00D974FE" w:rsidRDefault="00D974FE" w:rsidP="00E62F97">
      <w:pPr>
        <w:pStyle w:val="Odstavecseseznamem"/>
        <w:numPr>
          <w:ilvl w:val="0"/>
          <w:numId w:val="10"/>
        </w:numPr>
        <w:spacing w:after="0"/>
        <w:rPr>
          <w:b/>
        </w:rPr>
      </w:pPr>
      <w:r w:rsidRPr="0092277B">
        <w:rPr>
          <w:b/>
        </w:rPr>
        <w:t xml:space="preserve">Témata výstav </w:t>
      </w:r>
    </w:p>
    <w:p w:rsidR="00E47779" w:rsidRDefault="00A86F9D" w:rsidP="00A86F9D">
      <w:pPr>
        <w:pStyle w:val="Odstavecseseznamem"/>
        <w:spacing w:after="0"/>
        <w:ind w:left="0" w:firstLine="709"/>
      </w:pPr>
      <w:r>
        <w:t>Mezi angažované umění lze zařadit</w:t>
      </w:r>
      <w:r w:rsidR="00E47779">
        <w:t xml:space="preserve"> </w:t>
      </w:r>
      <w:r>
        <w:t xml:space="preserve">výstavu </w:t>
      </w:r>
      <w:r w:rsidR="00E47779" w:rsidRPr="00ED3D07">
        <w:rPr>
          <w:i/>
        </w:rPr>
        <w:t>Mír světu</w:t>
      </w:r>
      <w:r>
        <w:t xml:space="preserve">, </w:t>
      </w:r>
      <w:r w:rsidRPr="00ED3D07">
        <w:rPr>
          <w:i/>
        </w:rPr>
        <w:t>Členská výstava k 40. založení KSČ</w:t>
      </w:r>
      <w:r>
        <w:t xml:space="preserve"> a výstavu </w:t>
      </w:r>
      <w:r w:rsidR="00E47779" w:rsidRPr="00ED3D07">
        <w:rPr>
          <w:i/>
        </w:rPr>
        <w:t>Z pokrokového malířství na Moravě</w:t>
      </w:r>
      <w:r w:rsidR="00E47779" w:rsidRPr="00E47779">
        <w:t xml:space="preserve"> ve 30. letech</w:t>
      </w:r>
      <w:r>
        <w:t>. Jak jsem uvedla výše, díla socialistického realismu se objevila na výstavě 15 let výtvarného umění v Olomouckém kraji. Lze předpokládat, že tento směr objevil i na dalších prezentacích (např. S</w:t>
      </w:r>
      <w:r w:rsidR="00ED3D07">
        <w:t>oudobé české malířství 1945–</w:t>
      </w:r>
      <w:r>
        <w:t>1960, Sovětské výtvarné umění, Současná tvorba olomouckých výtvarníků ad.).</w:t>
      </w:r>
    </w:p>
    <w:p w:rsidR="00A86F9D" w:rsidRPr="00E47779" w:rsidRDefault="00A86F9D" w:rsidP="00A86F9D">
      <w:pPr>
        <w:pStyle w:val="Odstavecseseznamem"/>
        <w:spacing w:after="0"/>
        <w:ind w:left="0" w:firstLine="709"/>
      </w:pPr>
      <w:r>
        <w:t>Jak je patrné z údajů uvedených v tabulce č. 2, monotematické kolektivní výstavy v oboru malířství (grafika) nebyly v 60. letech příliš v módě.  Vedle téma „míru“ byly uspořádány výstavy zaměřené na motiv ženy v soudobém českém umění či na motivy květiny a domova.</w:t>
      </w:r>
    </w:p>
    <w:p w:rsidR="00E47779" w:rsidRPr="005B5A35" w:rsidRDefault="00E47779" w:rsidP="00E47779">
      <w:pPr>
        <w:pStyle w:val="Odstavecseseznamem"/>
        <w:spacing w:after="0"/>
        <w:ind w:left="360"/>
        <w:rPr>
          <w:b/>
        </w:rPr>
      </w:pPr>
    </w:p>
    <w:p w:rsidR="00483CC7" w:rsidRDefault="00483CC7" w:rsidP="00EE1E77">
      <w:pPr>
        <w:pStyle w:val="Nadpis4"/>
        <w:spacing w:after="120"/>
      </w:pPr>
      <w:r w:rsidRPr="00483CC7">
        <w:t xml:space="preserve">Sedmdesátá léta </w:t>
      </w:r>
    </w:p>
    <w:p w:rsidR="00EE1E77" w:rsidRDefault="00EE1E77" w:rsidP="00EE1E77">
      <w:pPr>
        <w:ind w:firstLine="567"/>
        <w:rPr>
          <w:lang w:bidi="he-IL"/>
        </w:rPr>
      </w:pPr>
      <w:r>
        <w:rPr>
          <w:lang w:bidi="he-IL"/>
        </w:rPr>
        <w:t xml:space="preserve">Ze 70. let se </w:t>
      </w:r>
      <w:r w:rsidR="004C45A9">
        <w:rPr>
          <w:lang w:bidi="he-IL"/>
        </w:rPr>
        <w:t xml:space="preserve">mně </w:t>
      </w:r>
      <w:r>
        <w:rPr>
          <w:lang w:bidi="he-IL"/>
        </w:rPr>
        <w:t xml:space="preserve">nepodařilo získat žádný katalog k proběhlé kolektivní výstavě. </w:t>
      </w:r>
    </w:p>
    <w:p w:rsidR="00D974FE" w:rsidRDefault="00D974FE" w:rsidP="00D974FE">
      <w:pPr>
        <w:pStyle w:val="Odstavecseseznamem"/>
        <w:numPr>
          <w:ilvl w:val="0"/>
          <w:numId w:val="10"/>
        </w:numPr>
        <w:spacing w:after="0"/>
        <w:rPr>
          <w:b/>
        </w:rPr>
      </w:pPr>
      <w:r w:rsidRPr="0092277B">
        <w:rPr>
          <w:b/>
        </w:rPr>
        <w:t xml:space="preserve">Počet výstav </w:t>
      </w:r>
    </w:p>
    <w:p w:rsidR="003C1793" w:rsidRDefault="00EE1E77" w:rsidP="00D974FE">
      <w:pPr>
        <w:spacing w:after="0"/>
      </w:pPr>
      <w:r>
        <w:lastRenderedPageBreak/>
        <w:t xml:space="preserve">          </w:t>
      </w:r>
      <w:r w:rsidRPr="00EE1E77">
        <w:t xml:space="preserve">V průběhu 70. let </w:t>
      </w:r>
      <w:r w:rsidRPr="00ED3D07">
        <w:rPr>
          <w:i/>
        </w:rPr>
        <w:t xml:space="preserve">Oblastní galerie výtvarného umění </w:t>
      </w:r>
      <w:r w:rsidR="004C45A9">
        <w:t xml:space="preserve">uspořádala </w:t>
      </w:r>
      <w:r>
        <w:t xml:space="preserve">v Olomouci </w:t>
      </w:r>
      <w:r w:rsidR="004C45A9">
        <w:t xml:space="preserve">41 výstav z oboru malířství a grafiky, což je o 3 méně ve srovnání s předchozí dekádou. Klesal podíl výstav pořádaných v Domě umění, přičemž od poloviny 70. let zde došlo k úplnému zastavení výstavní činnosti (jak bylo uvedeno v předchozí části, v roce 1980 došlo k jejímu zbourání). Nově </w:t>
      </w:r>
      <w:r w:rsidR="003C1793">
        <w:t xml:space="preserve">začaly být od roku 1971 pořádány výstavy v Kabinetu grafiky. </w:t>
      </w:r>
    </w:p>
    <w:p w:rsidR="003C1793" w:rsidRPr="003C1793" w:rsidRDefault="003C1793" w:rsidP="00D974FE">
      <w:pPr>
        <w:spacing w:after="0"/>
      </w:pPr>
    </w:p>
    <w:p w:rsidR="00D974FE" w:rsidRDefault="00D974FE" w:rsidP="00D974FE">
      <w:pPr>
        <w:pStyle w:val="Odstavecseseznamem"/>
        <w:numPr>
          <w:ilvl w:val="0"/>
          <w:numId w:val="10"/>
        </w:numPr>
        <w:spacing w:after="0"/>
        <w:rPr>
          <w:b/>
        </w:rPr>
      </w:pPr>
      <w:r>
        <w:rPr>
          <w:b/>
        </w:rPr>
        <w:t xml:space="preserve">Domácí vs. zahraniční výtvarní umělci </w:t>
      </w:r>
    </w:p>
    <w:p w:rsidR="008D6D6E" w:rsidRDefault="008D6D6E" w:rsidP="008D6D6E">
      <w:pPr>
        <w:pStyle w:val="Odstavecseseznamem"/>
        <w:spacing w:after="0"/>
        <w:ind w:left="0" w:firstLine="567"/>
      </w:pPr>
      <w:r>
        <w:t xml:space="preserve"> </w:t>
      </w:r>
      <w:r w:rsidR="0097753C" w:rsidRPr="0097753C">
        <w:t xml:space="preserve">Podíl výstav </w:t>
      </w:r>
      <w:r w:rsidR="0097753C">
        <w:t xml:space="preserve">zahraničních tvůrců ve srovnání s předchozí dekádou se zvýšil. Zatímco v šedesátých letech činil tento podíl </w:t>
      </w:r>
      <w:r w:rsidR="000653F1">
        <w:t xml:space="preserve">20,5%, v sedmdesátých letech </w:t>
      </w:r>
      <w:r>
        <w:t>stoupl tento podíl na 32%. Z třinácti výstav zahraničních umělců jich bylo 10 ze socialistických zemí</w:t>
      </w:r>
      <w:r w:rsidR="00116922">
        <w:t xml:space="preserve"> (Bulharsko, Rumunsko, Sovětský svaz</w:t>
      </w:r>
      <w:r>
        <w:t xml:space="preserve">, </w:t>
      </w:r>
      <w:r w:rsidR="00116922">
        <w:t xml:space="preserve">Vietnam) </w:t>
      </w:r>
      <w:r>
        <w:t>pouze 3 ze zemí západních (Japonsko, Kanada, Holand</w:t>
      </w:r>
      <w:r w:rsidR="00454475">
        <w:t>s</w:t>
      </w:r>
      <w:r>
        <w:t xml:space="preserve">ko). </w:t>
      </w:r>
    </w:p>
    <w:p w:rsidR="008D6D6E" w:rsidRPr="0097753C" w:rsidRDefault="008D6D6E" w:rsidP="008D6D6E">
      <w:pPr>
        <w:pStyle w:val="Odstavecseseznamem"/>
        <w:spacing w:after="0"/>
        <w:ind w:left="0" w:firstLine="567"/>
      </w:pPr>
      <w:r>
        <w:t xml:space="preserve">Ve struktuře domácích výstav se objevily dvě skupinové výstavy </w:t>
      </w:r>
      <w:r w:rsidR="00724A32">
        <w:t xml:space="preserve">(skupina Q a Holan) či výstava členů </w:t>
      </w:r>
      <w:r w:rsidR="00724A32" w:rsidRPr="00ED3D07">
        <w:rPr>
          <w:i/>
        </w:rPr>
        <w:t>Armádního výtvarného studia</w:t>
      </w:r>
      <w:r w:rsidR="00724A32">
        <w:t xml:space="preserve">. </w:t>
      </w:r>
    </w:p>
    <w:p w:rsidR="00457DDB" w:rsidRPr="00454475" w:rsidRDefault="00457DDB" w:rsidP="00454475">
      <w:pPr>
        <w:spacing w:after="0"/>
        <w:rPr>
          <w:b/>
        </w:rPr>
      </w:pPr>
      <w:bookmarkStart w:id="84" w:name="_Toc481593101"/>
      <w:bookmarkStart w:id="85" w:name="_Hlk481232126"/>
      <w:r w:rsidRPr="00454475">
        <w:rPr>
          <w:sz w:val="20"/>
          <w:szCs w:val="20"/>
        </w:rPr>
        <w:t xml:space="preserve">Tabulka </w:t>
      </w:r>
      <w:r w:rsidRPr="00454475">
        <w:rPr>
          <w:sz w:val="20"/>
          <w:szCs w:val="20"/>
        </w:rPr>
        <w:fldChar w:fldCharType="begin"/>
      </w:r>
      <w:r w:rsidRPr="00454475">
        <w:rPr>
          <w:sz w:val="20"/>
          <w:szCs w:val="20"/>
        </w:rPr>
        <w:instrText xml:space="preserve"> SEQ Tabulka \* ARABIC </w:instrText>
      </w:r>
      <w:r w:rsidRPr="00454475">
        <w:rPr>
          <w:sz w:val="20"/>
          <w:szCs w:val="20"/>
        </w:rPr>
        <w:fldChar w:fldCharType="separate"/>
      </w:r>
      <w:r w:rsidRPr="00454475">
        <w:rPr>
          <w:noProof/>
          <w:sz w:val="20"/>
          <w:szCs w:val="20"/>
        </w:rPr>
        <w:t>3</w:t>
      </w:r>
      <w:r w:rsidRPr="00454475">
        <w:rPr>
          <w:sz w:val="20"/>
          <w:szCs w:val="20"/>
        </w:rPr>
        <w:fldChar w:fldCharType="end"/>
      </w:r>
      <w:r w:rsidRPr="00454475">
        <w:rPr>
          <w:sz w:val="20"/>
          <w:szCs w:val="20"/>
        </w:rPr>
        <w:t xml:space="preserve"> Kolektivní výstavy </w:t>
      </w:r>
      <w:r w:rsidR="00D974FE" w:rsidRPr="00454475">
        <w:rPr>
          <w:sz w:val="20"/>
          <w:szCs w:val="20"/>
        </w:rPr>
        <w:t xml:space="preserve">v oboru malířství a grafiky </w:t>
      </w:r>
      <w:r w:rsidRPr="00454475">
        <w:rPr>
          <w:sz w:val="20"/>
          <w:szCs w:val="20"/>
        </w:rPr>
        <w:t>v 70. letech v Olomouci</w:t>
      </w:r>
      <w:bookmarkEnd w:id="84"/>
      <w:r w:rsidRPr="00454475">
        <w:rPr>
          <w:sz w:val="20"/>
          <w:szCs w:val="20"/>
        </w:rPr>
        <w:t xml:space="preserve"> </w:t>
      </w:r>
    </w:p>
    <w:tbl>
      <w:tblPr>
        <w:tblStyle w:val="Mkatabulky"/>
        <w:tblW w:w="9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4"/>
        <w:gridCol w:w="7662"/>
        <w:gridCol w:w="754"/>
      </w:tblGrid>
      <w:tr w:rsidR="00457DDB" w:rsidTr="00E31325">
        <w:tc>
          <w:tcPr>
            <w:tcW w:w="794" w:type="dxa"/>
            <w:shd w:val="clear" w:color="auto" w:fill="BFBFBF" w:themeFill="background1" w:themeFillShade="BF"/>
          </w:tcPr>
          <w:p w:rsidR="00457DDB" w:rsidRPr="001E7EA8" w:rsidRDefault="00457DDB" w:rsidP="00FD6670">
            <w:pPr>
              <w:spacing w:after="0" w:line="240" w:lineRule="auto"/>
              <w:jc w:val="center"/>
              <w:rPr>
                <w:b/>
                <w:sz w:val="22"/>
                <w:szCs w:val="22"/>
              </w:rPr>
            </w:pPr>
            <w:r w:rsidRPr="001E7EA8">
              <w:rPr>
                <w:b/>
                <w:sz w:val="22"/>
                <w:szCs w:val="22"/>
              </w:rPr>
              <w:t>Rok</w:t>
            </w:r>
          </w:p>
        </w:tc>
        <w:tc>
          <w:tcPr>
            <w:tcW w:w="0" w:type="auto"/>
            <w:shd w:val="clear" w:color="auto" w:fill="BFBFBF" w:themeFill="background1" w:themeFillShade="BF"/>
          </w:tcPr>
          <w:p w:rsidR="00457DDB" w:rsidRPr="001E7EA8" w:rsidRDefault="00457DDB" w:rsidP="00FD6670">
            <w:pPr>
              <w:spacing w:after="0" w:line="240" w:lineRule="auto"/>
              <w:jc w:val="center"/>
              <w:rPr>
                <w:b/>
                <w:sz w:val="22"/>
                <w:szCs w:val="22"/>
              </w:rPr>
            </w:pPr>
            <w:r w:rsidRPr="001E7EA8">
              <w:rPr>
                <w:b/>
                <w:sz w:val="22"/>
                <w:szCs w:val="22"/>
              </w:rPr>
              <w:t>Název výstavy</w:t>
            </w:r>
          </w:p>
        </w:tc>
        <w:tc>
          <w:tcPr>
            <w:tcW w:w="0" w:type="auto"/>
            <w:shd w:val="clear" w:color="auto" w:fill="BFBFBF" w:themeFill="background1" w:themeFillShade="BF"/>
          </w:tcPr>
          <w:p w:rsidR="00457DDB" w:rsidRPr="001E7EA8" w:rsidRDefault="00457DDB" w:rsidP="00457DDB">
            <w:pPr>
              <w:spacing w:after="0" w:line="240" w:lineRule="auto"/>
              <w:jc w:val="center"/>
              <w:rPr>
                <w:b/>
                <w:sz w:val="22"/>
                <w:szCs w:val="22"/>
              </w:rPr>
            </w:pPr>
            <w:r w:rsidRPr="001E7EA8">
              <w:rPr>
                <w:b/>
                <w:sz w:val="22"/>
                <w:szCs w:val="22"/>
              </w:rPr>
              <w:t>Místo</w:t>
            </w:r>
          </w:p>
        </w:tc>
      </w:tr>
      <w:tr w:rsidR="00457DDB" w:rsidTr="00E31325">
        <w:tc>
          <w:tcPr>
            <w:tcW w:w="794" w:type="dxa"/>
            <w:vMerge w:val="restart"/>
          </w:tcPr>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r w:rsidRPr="001E7EA8">
              <w:rPr>
                <w:b/>
                <w:sz w:val="21"/>
                <w:szCs w:val="21"/>
              </w:rPr>
              <w:t xml:space="preserve">1970 </w:t>
            </w:r>
          </w:p>
        </w:tc>
        <w:tc>
          <w:tcPr>
            <w:tcW w:w="0" w:type="auto"/>
          </w:tcPr>
          <w:p w:rsidR="00457DDB" w:rsidRPr="001E7EA8" w:rsidRDefault="00483CC7" w:rsidP="001E7EA8">
            <w:pPr>
              <w:pStyle w:val="Odstavecseseznamem"/>
              <w:numPr>
                <w:ilvl w:val="0"/>
                <w:numId w:val="15"/>
              </w:numPr>
              <w:spacing w:after="0" w:line="240" w:lineRule="auto"/>
              <w:rPr>
                <w:sz w:val="21"/>
                <w:szCs w:val="21"/>
              </w:rPr>
            </w:pPr>
            <w:r w:rsidRPr="001E7EA8">
              <w:rPr>
                <w:sz w:val="21"/>
                <w:szCs w:val="21"/>
              </w:rPr>
              <w:t>Obrazy, grafika a sochy z přírůstků Oblastní galerie z let 1968-1969</w:t>
            </w:r>
          </w:p>
        </w:tc>
        <w:tc>
          <w:tcPr>
            <w:tcW w:w="0" w:type="auto"/>
          </w:tcPr>
          <w:p w:rsidR="00457DDB" w:rsidRPr="001E7EA8" w:rsidRDefault="00F631B4" w:rsidP="00457DDB">
            <w:pPr>
              <w:spacing w:after="0" w:line="240" w:lineRule="auto"/>
              <w:jc w:val="center"/>
              <w:rPr>
                <w:sz w:val="21"/>
                <w:szCs w:val="21"/>
              </w:rPr>
            </w:pPr>
            <w:r w:rsidRPr="001E7EA8">
              <w:rPr>
                <w:sz w:val="21"/>
                <w:szCs w:val="21"/>
              </w:rPr>
              <w:t>DU</w:t>
            </w:r>
          </w:p>
        </w:tc>
      </w:tr>
      <w:tr w:rsidR="00457DDB" w:rsidTr="00E31325">
        <w:tc>
          <w:tcPr>
            <w:tcW w:w="794" w:type="dxa"/>
            <w:vMerge/>
            <w:shd w:val="clear" w:color="auto" w:fill="auto"/>
          </w:tcPr>
          <w:p w:rsidR="00457DDB" w:rsidRPr="001E7EA8" w:rsidRDefault="00457DDB" w:rsidP="00FD6670">
            <w:pPr>
              <w:spacing w:after="0" w:line="240" w:lineRule="auto"/>
              <w:rPr>
                <w:b/>
                <w:sz w:val="21"/>
                <w:szCs w:val="21"/>
              </w:rPr>
            </w:pPr>
          </w:p>
        </w:tc>
        <w:tc>
          <w:tcPr>
            <w:tcW w:w="0" w:type="auto"/>
            <w:shd w:val="clear" w:color="auto" w:fill="auto"/>
          </w:tcPr>
          <w:p w:rsidR="00457DDB" w:rsidRPr="001E7EA8" w:rsidRDefault="00F631B4" w:rsidP="001E7EA8">
            <w:pPr>
              <w:pStyle w:val="Odstavecseseznamem"/>
              <w:numPr>
                <w:ilvl w:val="0"/>
                <w:numId w:val="15"/>
              </w:numPr>
              <w:spacing w:after="0" w:line="240" w:lineRule="auto"/>
              <w:rPr>
                <w:sz w:val="21"/>
                <w:szCs w:val="21"/>
              </w:rPr>
            </w:pPr>
            <w:r w:rsidRPr="001E7EA8">
              <w:rPr>
                <w:sz w:val="21"/>
                <w:szCs w:val="21"/>
              </w:rPr>
              <w:t>Skupina Q, tvůrčí skupina SČVU Brno</w:t>
            </w:r>
          </w:p>
        </w:tc>
        <w:tc>
          <w:tcPr>
            <w:tcW w:w="0" w:type="auto"/>
            <w:shd w:val="clear" w:color="auto" w:fill="auto"/>
          </w:tcPr>
          <w:p w:rsidR="00457DDB" w:rsidRPr="001E7EA8" w:rsidRDefault="00F631B4" w:rsidP="00457DDB">
            <w:pPr>
              <w:spacing w:after="0" w:line="240" w:lineRule="auto"/>
              <w:jc w:val="center"/>
              <w:rPr>
                <w:sz w:val="21"/>
                <w:szCs w:val="21"/>
              </w:rPr>
            </w:pPr>
            <w:r w:rsidRPr="001E7EA8">
              <w:rPr>
                <w:sz w:val="21"/>
                <w:szCs w:val="21"/>
              </w:rPr>
              <w:t>DU</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F631B4" w:rsidP="001E7EA8">
            <w:pPr>
              <w:pStyle w:val="Odstavecseseznamem"/>
              <w:numPr>
                <w:ilvl w:val="0"/>
                <w:numId w:val="15"/>
              </w:numPr>
              <w:spacing w:after="0" w:line="240" w:lineRule="auto"/>
              <w:rPr>
                <w:sz w:val="21"/>
                <w:szCs w:val="21"/>
              </w:rPr>
            </w:pPr>
            <w:r w:rsidRPr="001E7EA8">
              <w:rPr>
                <w:sz w:val="21"/>
                <w:szCs w:val="21"/>
              </w:rPr>
              <w:t>Holandská figurální malba 17. století</w:t>
            </w:r>
          </w:p>
        </w:tc>
        <w:tc>
          <w:tcPr>
            <w:tcW w:w="0" w:type="auto"/>
          </w:tcPr>
          <w:p w:rsidR="00457DDB" w:rsidRPr="001E7EA8" w:rsidRDefault="00F631B4" w:rsidP="00457DDB">
            <w:pPr>
              <w:spacing w:after="0" w:line="240" w:lineRule="auto"/>
              <w:jc w:val="center"/>
              <w:rPr>
                <w:sz w:val="21"/>
                <w:szCs w:val="21"/>
              </w:rPr>
            </w:pPr>
            <w:r w:rsidRPr="001E7EA8">
              <w:rPr>
                <w:sz w:val="21"/>
                <w:szCs w:val="21"/>
              </w:rPr>
              <w:t>DU</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F631B4" w:rsidP="001E7EA8">
            <w:pPr>
              <w:pStyle w:val="Odstavecseseznamem"/>
              <w:numPr>
                <w:ilvl w:val="0"/>
                <w:numId w:val="15"/>
              </w:numPr>
              <w:spacing w:after="0" w:line="240" w:lineRule="auto"/>
              <w:rPr>
                <w:sz w:val="21"/>
                <w:szCs w:val="21"/>
              </w:rPr>
            </w:pPr>
            <w:r w:rsidRPr="001E7EA8">
              <w:rPr>
                <w:sz w:val="21"/>
                <w:szCs w:val="21"/>
              </w:rPr>
              <w:t>Členská výstava olomouckých výtvarníků k 25. výročí osvobození ČSSR</w:t>
            </w:r>
          </w:p>
        </w:tc>
        <w:tc>
          <w:tcPr>
            <w:tcW w:w="0" w:type="auto"/>
          </w:tcPr>
          <w:p w:rsidR="00457DDB" w:rsidRPr="001E7EA8" w:rsidRDefault="00F631B4" w:rsidP="00457DDB">
            <w:pPr>
              <w:spacing w:after="0" w:line="240" w:lineRule="auto"/>
              <w:jc w:val="center"/>
              <w:rPr>
                <w:sz w:val="21"/>
                <w:szCs w:val="21"/>
              </w:rPr>
            </w:pPr>
            <w:r w:rsidRPr="001E7EA8">
              <w:rPr>
                <w:sz w:val="21"/>
                <w:szCs w:val="21"/>
              </w:rPr>
              <w:t>DU</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F631B4" w:rsidP="001E7EA8">
            <w:pPr>
              <w:pStyle w:val="Odstavecseseznamem"/>
              <w:numPr>
                <w:ilvl w:val="0"/>
                <w:numId w:val="15"/>
              </w:numPr>
              <w:spacing w:after="0" w:line="240" w:lineRule="auto"/>
              <w:rPr>
                <w:sz w:val="21"/>
                <w:szCs w:val="21"/>
              </w:rPr>
            </w:pPr>
            <w:r w:rsidRPr="001E7EA8">
              <w:rPr>
                <w:sz w:val="21"/>
                <w:szCs w:val="21"/>
              </w:rPr>
              <w:t xml:space="preserve">Výtvarný obor LŠU v Olomouci </w:t>
            </w:r>
          </w:p>
        </w:tc>
        <w:tc>
          <w:tcPr>
            <w:tcW w:w="0" w:type="auto"/>
          </w:tcPr>
          <w:p w:rsidR="00457DDB" w:rsidRPr="001E7EA8" w:rsidRDefault="00F631B4" w:rsidP="00457DDB">
            <w:pPr>
              <w:spacing w:after="0" w:line="240" w:lineRule="auto"/>
              <w:jc w:val="center"/>
              <w:rPr>
                <w:sz w:val="21"/>
                <w:szCs w:val="21"/>
              </w:rPr>
            </w:pPr>
            <w:r w:rsidRPr="001E7EA8">
              <w:rPr>
                <w:sz w:val="21"/>
                <w:szCs w:val="21"/>
              </w:rPr>
              <w:t>DU</w:t>
            </w:r>
          </w:p>
        </w:tc>
      </w:tr>
      <w:tr w:rsidR="00457DDB" w:rsidTr="00E31325">
        <w:tc>
          <w:tcPr>
            <w:tcW w:w="794" w:type="dxa"/>
            <w:vMerge w:val="restart"/>
          </w:tcPr>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r w:rsidRPr="001E7EA8">
              <w:rPr>
                <w:b/>
                <w:sz w:val="21"/>
                <w:szCs w:val="21"/>
              </w:rPr>
              <w:t>1971</w:t>
            </w:r>
          </w:p>
        </w:tc>
        <w:tc>
          <w:tcPr>
            <w:tcW w:w="0" w:type="auto"/>
          </w:tcPr>
          <w:p w:rsidR="00457DDB" w:rsidRPr="001E7EA8" w:rsidRDefault="00F631B4" w:rsidP="001E7EA8">
            <w:pPr>
              <w:pStyle w:val="Odstavecseseznamem"/>
              <w:numPr>
                <w:ilvl w:val="0"/>
                <w:numId w:val="15"/>
              </w:numPr>
              <w:spacing w:after="0" w:line="240" w:lineRule="auto"/>
              <w:rPr>
                <w:sz w:val="21"/>
                <w:szCs w:val="21"/>
              </w:rPr>
            </w:pPr>
            <w:r w:rsidRPr="001E7EA8">
              <w:rPr>
                <w:sz w:val="21"/>
                <w:szCs w:val="21"/>
              </w:rPr>
              <w:t>Výtvarné umění Olomoucka 1921-1971</w:t>
            </w:r>
          </w:p>
        </w:tc>
        <w:tc>
          <w:tcPr>
            <w:tcW w:w="0" w:type="auto"/>
          </w:tcPr>
          <w:p w:rsidR="00457DDB" w:rsidRPr="001E7EA8" w:rsidRDefault="00F631B4" w:rsidP="00457DDB">
            <w:pPr>
              <w:spacing w:after="0" w:line="240" w:lineRule="auto"/>
              <w:jc w:val="center"/>
              <w:rPr>
                <w:sz w:val="21"/>
                <w:szCs w:val="21"/>
              </w:rPr>
            </w:pPr>
            <w:r w:rsidRPr="001E7EA8">
              <w:rPr>
                <w:sz w:val="21"/>
                <w:szCs w:val="21"/>
              </w:rPr>
              <w:t>DU</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F631B4" w:rsidP="001E7EA8">
            <w:pPr>
              <w:pStyle w:val="Odstavecseseznamem"/>
              <w:numPr>
                <w:ilvl w:val="0"/>
                <w:numId w:val="15"/>
              </w:numPr>
              <w:spacing w:after="0" w:line="240" w:lineRule="auto"/>
              <w:rPr>
                <w:sz w:val="21"/>
                <w:szCs w:val="21"/>
              </w:rPr>
            </w:pPr>
            <w:r w:rsidRPr="001E7EA8">
              <w:rPr>
                <w:sz w:val="21"/>
                <w:szCs w:val="21"/>
              </w:rPr>
              <w:t xml:space="preserve">Současná kanadská grafika </w:t>
            </w:r>
          </w:p>
        </w:tc>
        <w:tc>
          <w:tcPr>
            <w:tcW w:w="0" w:type="auto"/>
          </w:tcPr>
          <w:p w:rsidR="00457DDB" w:rsidRPr="001E7EA8" w:rsidRDefault="00F631B4" w:rsidP="00457DDB">
            <w:pPr>
              <w:spacing w:after="0" w:line="240" w:lineRule="auto"/>
              <w:jc w:val="center"/>
              <w:rPr>
                <w:sz w:val="21"/>
                <w:szCs w:val="21"/>
              </w:rPr>
            </w:pPr>
            <w:r w:rsidRPr="001E7EA8">
              <w:rPr>
                <w:sz w:val="21"/>
                <w:szCs w:val="21"/>
              </w:rPr>
              <w:t>KG</w:t>
            </w:r>
          </w:p>
        </w:tc>
      </w:tr>
      <w:tr w:rsidR="00457DDB" w:rsidTr="00E31325">
        <w:tc>
          <w:tcPr>
            <w:tcW w:w="794" w:type="dxa"/>
            <w:vMerge w:val="restart"/>
          </w:tcPr>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r w:rsidRPr="001E7EA8">
              <w:rPr>
                <w:b/>
                <w:sz w:val="21"/>
                <w:szCs w:val="21"/>
              </w:rPr>
              <w:t>1972</w:t>
            </w:r>
          </w:p>
        </w:tc>
        <w:tc>
          <w:tcPr>
            <w:tcW w:w="0" w:type="auto"/>
          </w:tcPr>
          <w:p w:rsidR="00457DDB" w:rsidRPr="001E7EA8" w:rsidRDefault="003628CB" w:rsidP="001E7EA8">
            <w:pPr>
              <w:pStyle w:val="Odstavecseseznamem"/>
              <w:numPr>
                <w:ilvl w:val="0"/>
                <w:numId w:val="15"/>
              </w:numPr>
              <w:spacing w:after="0" w:line="240" w:lineRule="auto"/>
              <w:rPr>
                <w:sz w:val="21"/>
                <w:szCs w:val="21"/>
              </w:rPr>
            </w:pPr>
            <w:r w:rsidRPr="001E7EA8">
              <w:rPr>
                <w:sz w:val="21"/>
                <w:szCs w:val="21"/>
              </w:rPr>
              <w:t>Polský plakát</w:t>
            </w:r>
          </w:p>
        </w:tc>
        <w:tc>
          <w:tcPr>
            <w:tcW w:w="0" w:type="auto"/>
          </w:tcPr>
          <w:p w:rsidR="00457DDB" w:rsidRPr="001E7EA8" w:rsidRDefault="003628CB" w:rsidP="00457DDB">
            <w:pPr>
              <w:spacing w:after="0" w:line="240" w:lineRule="auto"/>
              <w:jc w:val="center"/>
              <w:rPr>
                <w:sz w:val="21"/>
                <w:szCs w:val="21"/>
              </w:rPr>
            </w:pPr>
            <w:r w:rsidRPr="001E7EA8">
              <w:rPr>
                <w:sz w:val="21"/>
                <w:szCs w:val="21"/>
              </w:rPr>
              <w:t>KG</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3628CB" w:rsidP="001E7EA8">
            <w:pPr>
              <w:pStyle w:val="Odstavecseseznamem"/>
              <w:numPr>
                <w:ilvl w:val="0"/>
                <w:numId w:val="15"/>
              </w:numPr>
              <w:spacing w:after="0" w:line="240" w:lineRule="auto"/>
              <w:rPr>
                <w:sz w:val="21"/>
                <w:szCs w:val="21"/>
              </w:rPr>
            </w:pPr>
            <w:r w:rsidRPr="001E7EA8">
              <w:rPr>
                <w:sz w:val="21"/>
                <w:szCs w:val="21"/>
              </w:rPr>
              <w:t>Současné estonské umění, Obrazy a grafika</w:t>
            </w:r>
          </w:p>
        </w:tc>
        <w:tc>
          <w:tcPr>
            <w:tcW w:w="0" w:type="auto"/>
          </w:tcPr>
          <w:p w:rsidR="00457DDB" w:rsidRPr="001E7EA8" w:rsidRDefault="003628CB" w:rsidP="00457DDB">
            <w:pPr>
              <w:spacing w:after="0" w:line="240" w:lineRule="auto"/>
              <w:jc w:val="center"/>
              <w:rPr>
                <w:sz w:val="21"/>
                <w:szCs w:val="21"/>
              </w:rPr>
            </w:pPr>
            <w:r w:rsidRPr="001E7EA8">
              <w:rPr>
                <w:sz w:val="21"/>
                <w:szCs w:val="21"/>
              </w:rPr>
              <w:t>DU</w:t>
            </w:r>
          </w:p>
        </w:tc>
      </w:tr>
      <w:tr w:rsidR="00457DDB" w:rsidTr="00E31325">
        <w:tc>
          <w:tcPr>
            <w:tcW w:w="794" w:type="dxa"/>
            <w:vMerge w:val="restart"/>
          </w:tcPr>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r w:rsidRPr="001E7EA8">
              <w:rPr>
                <w:b/>
                <w:sz w:val="21"/>
                <w:szCs w:val="21"/>
              </w:rPr>
              <w:t>1973</w:t>
            </w:r>
          </w:p>
        </w:tc>
        <w:tc>
          <w:tcPr>
            <w:tcW w:w="0" w:type="auto"/>
          </w:tcPr>
          <w:p w:rsidR="00457DDB" w:rsidRPr="001E7EA8" w:rsidRDefault="00E31325" w:rsidP="001E7EA8">
            <w:pPr>
              <w:pStyle w:val="Odstavecseseznamem"/>
              <w:numPr>
                <w:ilvl w:val="0"/>
                <w:numId w:val="15"/>
              </w:numPr>
              <w:spacing w:after="0" w:line="240" w:lineRule="auto"/>
              <w:rPr>
                <w:sz w:val="21"/>
                <w:szCs w:val="21"/>
              </w:rPr>
            </w:pPr>
            <w:r w:rsidRPr="001E7EA8">
              <w:rPr>
                <w:sz w:val="21"/>
                <w:szCs w:val="21"/>
              </w:rPr>
              <w:t>Politický plakát k 25. výročí Vítězného února</w:t>
            </w:r>
          </w:p>
        </w:tc>
        <w:tc>
          <w:tcPr>
            <w:tcW w:w="0" w:type="auto"/>
          </w:tcPr>
          <w:p w:rsidR="00457DDB" w:rsidRPr="001E7EA8" w:rsidRDefault="00E31325" w:rsidP="00457DDB">
            <w:pPr>
              <w:spacing w:after="0" w:line="240" w:lineRule="auto"/>
              <w:jc w:val="center"/>
              <w:rPr>
                <w:sz w:val="21"/>
                <w:szCs w:val="21"/>
              </w:rPr>
            </w:pPr>
            <w:r w:rsidRPr="001E7EA8">
              <w:rPr>
                <w:sz w:val="21"/>
                <w:szCs w:val="21"/>
              </w:rPr>
              <w:t>KG</w:t>
            </w:r>
          </w:p>
        </w:tc>
      </w:tr>
      <w:tr w:rsidR="00E31325" w:rsidTr="00E31325">
        <w:tc>
          <w:tcPr>
            <w:tcW w:w="794" w:type="dxa"/>
            <w:vMerge/>
          </w:tcPr>
          <w:p w:rsidR="00E31325" w:rsidRPr="001E7EA8" w:rsidRDefault="00E31325" w:rsidP="00FD6670">
            <w:pPr>
              <w:spacing w:after="0" w:line="240" w:lineRule="auto"/>
              <w:rPr>
                <w:b/>
                <w:sz w:val="21"/>
                <w:szCs w:val="21"/>
              </w:rPr>
            </w:pPr>
          </w:p>
        </w:tc>
        <w:tc>
          <w:tcPr>
            <w:tcW w:w="0" w:type="auto"/>
          </w:tcPr>
          <w:p w:rsidR="00E31325" w:rsidRPr="001E7EA8" w:rsidRDefault="00E31325" w:rsidP="001E7EA8">
            <w:pPr>
              <w:pStyle w:val="Odstavecseseznamem"/>
              <w:numPr>
                <w:ilvl w:val="0"/>
                <w:numId w:val="15"/>
              </w:numPr>
              <w:spacing w:after="0" w:line="240" w:lineRule="auto"/>
              <w:rPr>
                <w:sz w:val="21"/>
                <w:szCs w:val="21"/>
              </w:rPr>
            </w:pPr>
            <w:r w:rsidRPr="001E7EA8">
              <w:rPr>
                <w:sz w:val="21"/>
                <w:szCs w:val="21"/>
              </w:rPr>
              <w:t xml:space="preserve">Mezinárodní hudební plakát </w:t>
            </w:r>
          </w:p>
        </w:tc>
        <w:tc>
          <w:tcPr>
            <w:tcW w:w="0" w:type="auto"/>
          </w:tcPr>
          <w:p w:rsidR="00E31325" w:rsidRPr="001E7EA8" w:rsidRDefault="00E31325" w:rsidP="00457DDB">
            <w:pPr>
              <w:spacing w:after="0" w:line="240" w:lineRule="auto"/>
              <w:jc w:val="center"/>
              <w:rPr>
                <w:sz w:val="21"/>
                <w:szCs w:val="21"/>
              </w:rPr>
            </w:pPr>
            <w:r w:rsidRPr="001E7EA8">
              <w:rPr>
                <w:sz w:val="21"/>
                <w:szCs w:val="21"/>
              </w:rPr>
              <w:t>KG</w:t>
            </w:r>
          </w:p>
        </w:tc>
      </w:tr>
      <w:tr w:rsidR="00E31325" w:rsidTr="00E31325">
        <w:tc>
          <w:tcPr>
            <w:tcW w:w="794" w:type="dxa"/>
            <w:vMerge/>
          </w:tcPr>
          <w:p w:rsidR="00E31325" w:rsidRPr="001E7EA8" w:rsidRDefault="00E31325" w:rsidP="00FD6670">
            <w:pPr>
              <w:spacing w:after="0" w:line="240" w:lineRule="auto"/>
              <w:rPr>
                <w:b/>
                <w:sz w:val="21"/>
                <w:szCs w:val="21"/>
              </w:rPr>
            </w:pPr>
          </w:p>
        </w:tc>
        <w:tc>
          <w:tcPr>
            <w:tcW w:w="0" w:type="auto"/>
          </w:tcPr>
          <w:p w:rsidR="00E31325" w:rsidRPr="001E7EA8" w:rsidRDefault="00E31325" w:rsidP="001E7EA8">
            <w:pPr>
              <w:pStyle w:val="Odstavecseseznamem"/>
              <w:numPr>
                <w:ilvl w:val="0"/>
                <w:numId w:val="15"/>
              </w:numPr>
              <w:spacing w:after="0" w:line="240" w:lineRule="auto"/>
              <w:rPr>
                <w:sz w:val="21"/>
                <w:szCs w:val="21"/>
              </w:rPr>
            </w:pPr>
            <w:r w:rsidRPr="001E7EA8">
              <w:rPr>
                <w:sz w:val="21"/>
                <w:szCs w:val="21"/>
              </w:rPr>
              <w:t xml:space="preserve">Žáci Lidové školy umění </w:t>
            </w:r>
          </w:p>
        </w:tc>
        <w:tc>
          <w:tcPr>
            <w:tcW w:w="0" w:type="auto"/>
          </w:tcPr>
          <w:p w:rsidR="00E31325" w:rsidRPr="001E7EA8" w:rsidRDefault="00E31325" w:rsidP="00457DDB">
            <w:pPr>
              <w:spacing w:after="0" w:line="240" w:lineRule="auto"/>
              <w:jc w:val="center"/>
              <w:rPr>
                <w:sz w:val="21"/>
                <w:szCs w:val="21"/>
              </w:rPr>
            </w:pPr>
            <w:r w:rsidRPr="001E7EA8">
              <w:rPr>
                <w:sz w:val="21"/>
                <w:szCs w:val="21"/>
              </w:rPr>
              <w:t>KG</w:t>
            </w:r>
          </w:p>
        </w:tc>
      </w:tr>
      <w:tr w:rsidR="000869EA" w:rsidTr="00E31325">
        <w:tc>
          <w:tcPr>
            <w:tcW w:w="794" w:type="dxa"/>
            <w:vMerge/>
          </w:tcPr>
          <w:p w:rsidR="000869EA" w:rsidRPr="001E7EA8" w:rsidRDefault="000869EA" w:rsidP="00FD6670">
            <w:pPr>
              <w:spacing w:after="0" w:line="240" w:lineRule="auto"/>
              <w:rPr>
                <w:b/>
                <w:sz w:val="21"/>
                <w:szCs w:val="21"/>
              </w:rPr>
            </w:pPr>
          </w:p>
        </w:tc>
        <w:tc>
          <w:tcPr>
            <w:tcW w:w="0" w:type="auto"/>
          </w:tcPr>
          <w:p w:rsidR="000869EA" w:rsidRPr="001E7EA8" w:rsidRDefault="000869EA" w:rsidP="001E7EA8">
            <w:pPr>
              <w:pStyle w:val="Odstavecseseznamem"/>
              <w:numPr>
                <w:ilvl w:val="0"/>
                <w:numId w:val="15"/>
              </w:numPr>
              <w:spacing w:after="0" w:line="240" w:lineRule="auto"/>
              <w:rPr>
                <w:sz w:val="21"/>
                <w:szCs w:val="21"/>
              </w:rPr>
            </w:pPr>
            <w:r w:rsidRPr="001E7EA8">
              <w:rPr>
                <w:sz w:val="21"/>
                <w:szCs w:val="21"/>
              </w:rPr>
              <w:t xml:space="preserve">Obrazy, sochy, grafika členů Armádního výtvarného studia </w:t>
            </w:r>
          </w:p>
        </w:tc>
        <w:tc>
          <w:tcPr>
            <w:tcW w:w="0" w:type="auto"/>
          </w:tcPr>
          <w:p w:rsidR="000869EA" w:rsidRPr="001E7EA8" w:rsidRDefault="000869EA" w:rsidP="00457DDB">
            <w:pPr>
              <w:spacing w:after="0" w:line="240" w:lineRule="auto"/>
              <w:jc w:val="center"/>
              <w:rPr>
                <w:sz w:val="21"/>
                <w:szCs w:val="21"/>
              </w:rPr>
            </w:pPr>
            <w:r w:rsidRPr="001E7EA8">
              <w:rPr>
                <w:sz w:val="21"/>
                <w:szCs w:val="21"/>
              </w:rPr>
              <w:t>DU</w:t>
            </w:r>
          </w:p>
        </w:tc>
      </w:tr>
      <w:tr w:rsidR="000869EA" w:rsidTr="00E31325">
        <w:tc>
          <w:tcPr>
            <w:tcW w:w="794" w:type="dxa"/>
            <w:vMerge/>
          </w:tcPr>
          <w:p w:rsidR="000869EA" w:rsidRPr="001E7EA8" w:rsidRDefault="000869EA" w:rsidP="00FD6670">
            <w:pPr>
              <w:spacing w:after="0" w:line="240" w:lineRule="auto"/>
              <w:rPr>
                <w:b/>
                <w:sz w:val="21"/>
                <w:szCs w:val="21"/>
              </w:rPr>
            </w:pPr>
          </w:p>
        </w:tc>
        <w:tc>
          <w:tcPr>
            <w:tcW w:w="0" w:type="auto"/>
          </w:tcPr>
          <w:p w:rsidR="000869EA" w:rsidRPr="001E7EA8" w:rsidRDefault="000869EA" w:rsidP="001E7EA8">
            <w:pPr>
              <w:pStyle w:val="Odstavecseseznamem"/>
              <w:numPr>
                <w:ilvl w:val="0"/>
                <w:numId w:val="15"/>
              </w:numPr>
              <w:spacing w:after="0" w:line="240" w:lineRule="auto"/>
              <w:rPr>
                <w:sz w:val="21"/>
                <w:szCs w:val="21"/>
              </w:rPr>
            </w:pPr>
            <w:r w:rsidRPr="001E7EA8">
              <w:rPr>
                <w:sz w:val="21"/>
                <w:szCs w:val="21"/>
              </w:rPr>
              <w:t xml:space="preserve">Květiny v díle současných českých malířů </w:t>
            </w:r>
          </w:p>
        </w:tc>
        <w:tc>
          <w:tcPr>
            <w:tcW w:w="0" w:type="auto"/>
          </w:tcPr>
          <w:p w:rsidR="000869EA" w:rsidRPr="001E7EA8" w:rsidRDefault="000869EA" w:rsidP="00457DDB">
            <w:pPr>
              <w:spacing w:after="0" w:line="240" w:lineRule="auto"/>
              <w:jc w:val="center"/>
              <w:rPr>
                <w:sz w:val="21"/>
                <w:szCs w:val="21"/>
              </w:rPr>
            </w:pPr>
            <w:r w:rsidRPr="001E7EA8">
              <w:rPr>
                <w:sz w:val="21"/>
                <w:szCs w:val="21"/>
              </w:rPr>
              <w:t>KG</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E31325" w:rsidP="001E7EA8">
            <w:pPr>
              <w:pStyle w:val="Odstavecseseznamem"/>
              <w:numPr>
                <w:ilvl w:val="0"/>
                <w:numId w:val="15"/>
              </w:numPr>
              <w:spacing w:after="0" w:line="240" w:lineRule="auto"/>
              <w:rPr>
                <w:sz w:val="21"/>
                <w:szCs w:val="21"/>
              </w:rPr>
            </w:pPr>
            <w:r w:rsidRPr="001E7EA8">
              <w:rPr>
                <w:sz w:val="21"/>
                <w:szCs w:val="21"/>
              </w:rPr>
              <w:t>Výstava uměleckých prací pedagogů z kateder výtvarné výchovy Filosofické a pedagogické fakulty University Palackého v Olomouci</w:t>
            </w:r>
          </w:p>
        </w:tc>
        <w:tc>
          <w:tcPr>
            <w:tcW w:w="0" w:type="auto"/>
          </w:tcPr>
          <w:p w:rsidR="00457DDB" w:rsidRPr="001E7EA8" w:rsidRDefault="000869EA" w:rsidP="00457DDB">
            <w:pPr>
              <w:spacing w:after="0" w:line="240" w:lineRule="auto"/>
              <w:jc w:val="center"/>
              <w:rPr>
                <w:sz w:val="21"/>
                <w:szCs w:val="21"/>
              </w:rPr>
            </w:pPr>
            <w:r w:rsidRPr="001E7EA8">
              <w:rPr>
                <w:sz w:val="21"/>
                <w:szCs w:val="21"/>
              </w:rPr>
              <w:t>DU</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E31325" w:rsidP="001E7EA8">
            <w:pPr>
              <w:pStyle w:val="Odstavecseseznamem"/>
              <w:numPr>
                <w:ilvl w:val="0"/>
                <w:numId w:val="15"/>
              </w:numPr>
              <w:spacing w:after="0" w:line="240" w:lineRule="auto"/>
              <w:rPr>
                <w:sz w:val="21"/>
                <w:szCs w:val="21"/>
              </w:rPr>
            </w:pPr>
            <w:r w:rsidRPr="001E7EA8">
              <w:rPr>
                <w:sz w:val="21"/>
                <w:szCs w:val="21"/>
              </w:rPr>
              <w:t>Současná rumunská grafika</w:t>
            </w:r>
          </w:p>
        </w:tc>
        <w:tc>
          <w:tcPr>
            <w:tcW w:w="0" w:type="auto"/>
          </w:tcPr>
          <w:p w:rsidR="00457DDB" w:rsidRPr="001E7EA8" w:rsidRDefault="000869EA" w:rsidP="00457DDB">
            <w:pPr>
              <w:spacing w:after="0" w:line="240" w:lineRule="auto"/>
              <w:jc w:val="center"/>
              <w:rPr>
                <w:sz w:val="21"/>
                <w:szCs w:val="21"/>
              </w:rPr>
            </w:pPr>
            <w:r w:rsidRPr="001E7EA8">
              <w:rPr>
                <w:sz w:val="21"/>
                <w:szCs w:val="21"/>
              </w:rPr>
              <w:t>KG</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E31325" w:rsidP="001E7EA8">
            <w:pPr>
              <w:pStyle w:val="Odstavecseseznamem"/>
              <w:numPr>
                <w:ilvl w:val="0"/>
                <w:numId w:val="15"/>
              </w:numPr>
              <w:spacing w:after="0" w:line="240" w:lineRule="auto"/>
              <w:rPr>
                <w:sz w:val="21"/>
                <w:szCs w:val="21"/>
              </w:rPr>
            </w:pPr>
            <w:r w:rsidRPr="001E7EA8">
              <w:rPr>
                <w:sz w:val="21"/>
                <w:szCs w:val="21"/>
              </w:rPr>
              <w:t>Ruské a sovětské umění</w:t>
            </w:r>
          </w:p>
        </w:tc>
        <w:tc>
          <w:tcPr>
            <w:tcW w:w="0" w:type="auto"/>
          </w:tcPr>
          <w:p w:rsidR="00457DDB" w:rsidRPr="001E7EA8" w:rsidRDefault="000869EA" w:rsidP="00457DDB">
            <w:pPr>
              <w:spacing w:after="0" w:line="240" w:lineRule="auto"/>
              <w:jc w:val="center"/>
              <w:rPr>
                <w:sz w:val="21"/>
                <w:szCs w:val="21"/>
              </w:rPr>
            </w:pPr>
            <w:r w:rsidRPr="001E7EA8">
              <w:rPr>
                <w:sz w:val="21"/>
                <w:szCs w:val="21"/>
              </w:rPr>
              <w:t>DU</w:t>
            </w:r>
          </w:p>
        </w:tc>
      </w:tr>
      <w:tr w:rsidR="00A3011A" w:rsidTr="00E31325">
        <w:tc>
          <w:tcPr>
            <w:tcW w:w="794" w:type="dxa"/>
            <w:vMerge w:val="restart"/>
          </w:tcPr>
          <w:p w:rsidR="00A3011A" w:rsidRPr="001E7EA8" w:rsidRDefault="00A3011A" w:rsidP="00FD6670">
            <w:pPr>
              <w:spacing w:after="0" w:line="240" w:lineRule="auto"/>
              <w:rPr>
                <w:b/>
                <w:sz w:val="21"/>
                <w:szCs w:val="21"/>
              </w:rPr>
            </w:pPr>
          </w:p>
          <w:p w:rsidR="00A3011A" w:rsidRPr="001E7EA8" w:rsidRDefault="00A3011A" w:rsidP="00FD6670">
            <w:pPr>
              <w:spacing w:after="0" w:line="240" w:lineRule="auto"/>
              <w:rPr>
                <w:b/>
                <w:sz w:val="21"/>
                <w:szCs w:val="21"/>
              </w:rPr>
            </w:pPr>
          </w:p>
          <w:p w:rsidR="00A3011A" w:rsidRPr="001E7EA8" w:rsidRDefault="00A3011A" w:rsidP="00FD6670">
            <w:pPr>
              <w:spacing w:after="0" w:line="240" w:lineRule="auto"/>
              <w:rPr>
                <w:b/>
                <w:sz w:val="21"/>
                <w:szCs w:val="21"/>
              </w:rPr>
            </w:pPr>
            <w:r w:rsidRPr="001E7EA8">
              <w:rPr>
                <w:b/>
                <w:sz w:val="21"/>
                <w:szCs w:val="21"/>
              </w:rPr>
              <w:t>1974</w:t>
            </w:r>
          </w:p>
        </w:tc>
        <w:tc>
          <w:tcPr>
            <w:tcW w:w="0" w:type="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Vietnamská tradiční lidová grafika</w:t>
            </w:r>
          </w:p>
        </w:tc>
        <w:tc>
          <w:tcPr>
            <w:tcW w:w="0" w:type="auto"/>
          </w:tcPr>
          <w:p w:rsidR="00A3011A" w:rsidRPr="001E7EA8" w:rsidRDefault="00A3011A" w:rsidP="00457DDB">
            <w:pPr>
              <w:spacing w:after="0" w:line="240" w:lineRule="auto"/>
              <w:jc w:val="center"/>
              <w:rPr>
                <w:sz w:val="21"/>
                <w:szCs w:val="21"/>
              </w:rPr>
            </w:pPr>
            <w:r w:rsidRPr="001E7EA8">
              <w:rPr>
                <w:sz w:val="21"/>
                <w:szCs w:val="21"/>
              </w:rPr>
              <w:t>KG</w:t>
            </w:r>
          </w:p>
        </w:tc>
      </w:tr>
      <w:tr w:rsidR="00A3011A" w:rsidTr="00E31325">
        <w:tc>
          <w:tcPr>
            <w:tcW w:w="794" w:type="dxa"/>
            <w:vMerge/>
          </w:tcPr>
          <w:p w:rsidR="00A3011A" w:rsidRPr="001E7EA8" w:rsidRDefault="00A3011A" w:rsidP="00FD6670">
            <w:pPr>
              <w:spacing w:after="0" w:line="240" w:lineRule="auto"/>
              <w:rPr>
                <w:b/>
                <w:sz w:val="21"/>
                <w:szCs w:val="21"/>
              </w:rPr>
            </w:pPr>
          </w:p>
        </w:tc>
        <w:tc>
          <w:tcPr>
            <w:tcW w:w="0" w:type="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Ruské a sovětské umění ze sbírek Národní galerie</w:t>
            </w:r>
          </w:p>
        </w:tc>
        <w:tc>
          <w:tcPr>
            <w:tcW w:w="0" w:type="auto"/>
          </w:tcPr>
          <w:p w:rsidR="00A3011A" w:rsidRPr="001E7EA8" w:rsidRDefault="00A3011A" w:rsidP="00457DDB">
            <w:pPr>
              <w:spacing w:after="0" w:line="240" w:lineRule="auto"/>
              <w:jc w:val="center"/>
              <w:rPr>
                <w:sz w:val="21"/>
                <w:szCs w:val="21"/>
              </w:rPr>
            </w:pPr>
            <w:r w:rsidRPr="001E7EA8">
              <w:rPr>
                <w:sz w:val="21"/>
                <w:szCs w:val="21"/>
              </w:rPr>
              <w:t>DU</w:t>
            </w:r>
          </w:p>
        </w:tc>
      </w:tr>
      <w:tr w:rsidR="00A3011A" w:rsidTr="00E31325">
        <w:tc>
          <w:tcPr>
            <w:tcW w:w="794" w:type="dxa"/>
            <w:vMerge/>
            <w:shd w:val="clear" w:color="auto" w:fill="auto"/>
          </w:tcPr>
          <w:p w:rsidR="00A3011A" w:rsidRPr="001E7EA8" w:rsidRDefault="00A3011A" w:rsidP="00FD6670">
            <w:pPr>
              <w:spacing w:after="0" w:line="240" w:lineRule="auto"/>
              <w:rPr>
                <w:b/>
                <w:sz w:val="21"/>
                <w:szCs w:val="21"/>
              </w:rPr>
            </w:pPr>
          </w:p>
        </w:tc>
        <w:tc>
          <w:tcPr>
            <w:tcW w:w="0" w:type="auto"/>
            <w:shd w:val="clear" w:color="auto" w:fill="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Umělci sociální skupiny Holan</w:t>
            </w:r>
          </w:p>
        </w:tc>
        <w:tc>
          <w:tcPr>
            <w:tcW w:w="0" w:type="auto"/>
            <w:shd w:val="clear" w:color="auto" w:fill="auto"/>
          </w:tcPr>
          <w:p w:rsidR="00A3011A" w:rsidRPr="001E7EA8" w:rsidRDefault="00A3011A" w:rsidP="00457DDB">
            <w:pPr>
              <w:spacing w:after="0" w:line="240" w:lineRule="auto"/>
              <w:jc w:val="center"/>
              <w:rPr>
                <w:sz w:val="21"/>
                <w:szCs w:val="21"/>
              </w:rPr>
            </w:pPr>
            <w:r w:rsidRPr="001E7EA8">
              <w:rPr>
                <w:sz w:val="21"/>
                <w:szCs w:val="21"/>
              </w:rPr>
              <w:t>DU</w:t>
            </w:r>
          </w:p>
        </w:tc>
      </w:tr>
      <w:tr w:rsidR="00A3011A" w:rsidTr="00E31325">
        <w:tc>
          <w:tcPr>
            <w:tcW w:w="794" w:type="dxa"/>
            <w:vMerge/>
            <w:shd w:val="clear" w:color="auto" w:fill="auto"/>
          </w:tcPr>
          <w:p w:rsidR="00A3011A" w:rsidRPr="001E7EA8" w:rsidRDefault="00A3011A" w:rsidP="00FD6670">
            <w:pPr>
              <w:spacing w:after="0" w:line="240" w:lineRule="auto"/>
              <w:rPr>
                <w:b/>
                <w:sz w:val="21"/>
                <w:szCs w:val="21"/>
              </w:rPr>
            </w:pPr>
          </w:p>
        </w:tc>
        <w:tc>
          <w:tcPr>
            <w:tcW w:w="0" w:type="auto"/>
            <w:shd w:val="clear" w:color="auto" w:fill="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 xml:space="preserve">Bulharská grafika </w:t>
            </w:r>
          </w:p>
        </w:tc>
        <w:tc>
          <w:tcPr>
            <w:tcW w:w="0" w:type="auto"/>
            <w:shd w:val="clear" w:color="auto" w:fill="auto"/>
          </w:tcPr>
          <w:p w:rsidR="00A3011A" w:rsidRPr="001E7EA8" w:rsidRDefault="00A3011A" w:rsidP="00457DDB">
            <w:pPr>
              <w:spacing w:after="0" w:line="240" w:lineRule="auto"/>
              <w:jc w:val="center"/>
              <w:rPr>
                <w:sz w:val="21"/>
                <w:szCs w:val="21"/>
              </w:rPr>
            </w:pPr>
            <w:r w:rsidRPr="001E7EA8">
              <w:rPr>
                <w:sz w:val="21"/>
                <w:szCs w:val="21"/>
              </w:rPr>
              <w:t>DU</w:t>
            </w:r>
          </w:p>
        </w:tc>
      </w:tr>
      <w:tr w:rsidR="00A3011A" w:rsidTr="00E31325">
        <w:tc>
          <w:tcPr>
            <w:tcW w:w="794" w:type="dxa"/>
            <w:vMerge/>
            <w:shd w:val="clear" w:color="auto" w:fill="auto"/>
          </w:tcPr>
          <w:p w:rsidR="00A3011A" w:rsidRPr="001E7EA8" w:rsidRDefault="00A3011A" w:rsidP="00FD6670">
            <w:pPr>
              <w:spacing w:after="0" w:line="240" w:lineRule="auto"/>
              <w:rPr>
                <w:b/>
                <w:sz w:val="21"/>
                <w:szCs w:val="21"/>
              </w:rPr>
            </w:pPr>
          </w:p>
        </w:tc>
        <w:tc>
          <w:tcPr>
            <w:tcW w:w="0" w:type="auto"/>
            <w:shd w:val="clear" w:color="auto" w:fill="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Slovenské malířství a sochařství</w:t>
            </w:r>
          </w:p>
        </w:tc>
        <w:tc>
          <w:tcPr>
            <w:tcW w:w="0" w:type="auto"/>
            <w:shd w:val="clear" w:color="auto" w:fill="auto"/>
          </w:tcPr>
          <w:p w:rsidR="00A3011A" w:rsidRPr="001E7EA8" w:rsidRDefault="00A3011A" w:rsidP="00457DDB">
            <w:pPr>
              <w:spacing w:after="0" w:line="240" w:lineRule="auto"/>
              <w:jc w:val="center"/>
              <w:rPr>
                <w:sz w:val="21"/>
                <w:szCs w:val="21"/>
              </w:rPr>
            </w:pPr>
            <w:r w:rsidRPr="001E7EA8">
              <w:rPr>
                <w:sz w:val="21"/>
                <w:szCs w:val="21"/>
              </w:rPr>
              <w:t>DU</w:t>
            </w:r>
          </w:p>
        </w:tc>
      </w:tr>
      <w:tr w:rsidR="00A3011A" w:rsidTr="00E31325">
        <w:tc>
          <w:tcPr>
            <w:tcW w:w="794" w:type="dxa"/>
            <w:vMerge/>
            <w:shd w:val="clear" w:color="auto" w:fill="auto"/>
          </w:tcPr>
          <w:p w:rsidR="00A3011A" w:rsidRPr="001E7EA8" w:rsidRDefault="00A3011A" w:rsidP="00FD6670">
            <w:pPr>
              <w:spacing w:after="0" w:line="240" w:lineRule="auto"/>
              <w:rPr>
                <w:b/>
                <w:sz w:val="21"/>
                <w:szCs w:val="21"/>
              </w:rPr>
            </w:pPr>
          </w:p>
        </w:tc>
        <w:tc>
          <w:tcPr>
            <w:tcW w:w="0" w:type="auto"/>
            <w:shd w:val="clear" w:color="auto" w:fill="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 xml:space="preserve">Sovětská grafika </w:t>
            </w:r>
          </w:p>
        </w:tc>
        <w:tc>
          <w:tcPr>
            <w:tcW w:w="0" w:type="auto"/>
            <w:shd w:val="clear" w:color="auto" w:fill="auto"/>
          </w:tcPr>
          <w:p w:rsidR="00A3011A" w:rsidRPr="001E7EA8" w:rsidRDefault="00A3011A" w:rsidP="00457DDB">
            <w:pPr>
              <w:spacing w:after="0" w:line="240" w:lineRule="auto"/>
              <w:jc w:val="center"/>
              <w:rPr>
                <w:sz w:val="21"/>
                <w:szCs w:val="21"/>
              </w:rPr>
            </w:pPr>
            <w:r w:rsidRPr="001E7EA8">
              <w:rPr>
                <w:sz w:val="21"/>
                <w:szCs w:val="21"/>
              </w:rPr>
              <w:t>KG</w:t>
            </w:r>
          </w:p>
        </w:tc>
      </w:tr>
      <w:tr w:rsidR="00A3011A" w:rsidTr="00E31325">
        <w:tc>
          <w:tcPr>
            <w:tcW w:w="794" w:type="dxa"/>
            <w:vMerge w:val="restart"/>
          </w:tcPr>
          <w:p w:rsidR="00A3011A" w:rsidRPr="001E7EA8" w:rsidRDefault="00A3011A" w:rsidP="00FD6670">
            <w:pPr>
              <w:spacing w:after="0" w:line="240" w:lineRule="auto"/>
              <w:rPr>
                <w:b/>
                <w:sz w:val="21"/>
                <w:szCs w:val="21"/>
              </w:rPr>
            </w:pPr>
          </w:p>
          <w:p w:rsidR="00A3011A" w:rsidRPr="001E7EA8" w:rsidRDefault="00A3011A" w:rsidP="00FD6670">
            <w:pPr>
              <w:spacing w:after="0" w:line="240" w:lineRule="auto"/>
              <w:rPr>
                <w:b/>
                <w:sz w:val="21"/>
                <w:szCs w:val="21"/>
              </w:rPr>
            </w:pPr>
          </w:p>
          <w:p w:rsidR="00A3011A" w:rsidRPr="001E7EA8" w:rsidRDefault="00A3011A" w:rsidP="00FD6670">
            <w:pPr>
              <w:spacing w:after="0" w:line="240" w:lineRule="auto"/>
              <w:rPr>
                <w:b/>
                <w:sz w:val="21"/>
                <w:szCs w:val="21"/>
              </w:rPr>
            </w:pPr>
          </w:p>
          <w:p w:rsidR="00A3011A" w:rsidRPr="001E7EA8" w:rsidRDefault="00A3011A" w:rsidP="00FD6670">
            <w:pPr>
              <w:spacing w:after="0" w:line="240" w:lineRule="auto"/>
              <w:rPr>
                <w:b/>
                <w:sz w:val="21"/>
                <w:szCs w:val="21"/>
              </w:rPr>
            </w:pPr>
            <w:r w:rsidRPr="001E7EA8">
              <w:rPr>
                <w:b/>
                <w:sz w:val="21"/>
                <w:szCs w:val="21"/>
              </w:rPr>
              <w:t>1975</w:t>
            </w:r>
          </w:p>
        </w:tc>
        <w:tc>
          <w:tcPr>
            <w:tcW w:w="0" w:type="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Přírůstky obrazů českého malířství XX. století 1972-1974</w:t>
            </w:r>
          </w:p>
        </w:tc>
        <w:tc>
          <w:tcPr>
            <w:tcW w:w="0" w:type="auto"/>
          </w:tcPr>
          <w:p w:rsidR="00A3011A" w:rsidRPr="001E7EA8" w:rsidRDefault="00A3011A" w:rsidP="00457DDB">
            <w:pPr>
              <w:spacing w:after="0" w:line="240" w:lineRule="auto"/>
              <w:jc w:val="center"/>
              <w:rPr>
                <w:sz w:val="21"/>
                <w:szCs w:val="21"/>
              </w:rPr>
            </w:pPr>
            <w:r w:rsidRPr="001E7EA8">
              <w:rPr>
                <w:sz w:val="21"/>
                <w:szCs w:val="21"/>
              </w:rPr>
              <w:t>DU</w:t>
            </w:r>
          </w:p>
        </w:tc>
      </w:tr>
      <w:tr w:rsidR="00A3011A" w:rsidTr="00E31325">
        <w:tc>
          <w:tcPr>
            <w:tcW w:w="794" w:type="dxa"/>
            <w:vMerge/>
          </w:tcPr>
          <w:p w:rsidR="00A3011A" w:rsidRPr="001E7EA8" w:rsidRDefault="00A3011A" w:rsidP="00FD6670">
            <w:pPr>
              <w:spacing w:after="0" w:line="240" w:lineRule="auto"/>
              <w:rPr>
                <w:b/>
                <w:sz w:val="21"/>
                <w:szCs w:val="21"/>
              </w:rPr>
            </w:pPr>
          </w:p>
        </w:tc>
        <w:tc>
          <w:tcPr>
            <w:tcW w:w="0" w:type="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Květiny v díle českých malířů</w:t>
            </w:r>
          </w:p>
        </w:tc>
        <w:tc>
          <w:tcPr>
            <w:tcW w:w="0" w:type="auto"/>
          </w:tcPr>
          <w:p w:rsidR="00A3011A" w:rsidRPr="001E7EA8" w:rsidRDefault="00A3011A" w:rsidP="00457DDB">
            <w:pPr>
              <w:spacing w:after="0" w:line="240" w:lineRule="auto"/>
              <w:jc w:val="center"/>
              <w:rPr>
                <w:sz w:val="21"/>
                <w:szCs w:val="21"/>
              </w:rPr>
            </w:pPr>
            <w:r w:rsidRPr="001E7EA8">
              <w:rPr>
                <w:sz w:val="21"/>
                <w:szCs w:val="21"/>
              </w:rPr>
              <w:t>MF</w:t>
            </w:r>
          </w:p>
        </w:tc>
      </w:tr>
      <w:tr w:rsidR="00A3011A" w:rsidTr="00E31325">
        <w:tc>
          <w:tcPr>
            <w:tcW w:w="794" w:type="dxa"/>
            <w:vMerge/>
          </w:tcPr>
          <w:p w:rsidR="00A3011A" w:rsidRPr="001E7EA8" w:rsidRDefault="00A3011A" w:rsidP="00FD6670">
            <w:pPr>
              <w:spacing w:after="0" w:line="240" w:lineRule="auto"/>
              <w:rPr>
                <w:b/>
                <w:sz w:val="21"/>
                <w:szCs w:val="21"/>
              </w:rPr>
            </w:pPr>
          </w:p>
        </w:tc>
        <w:tc>
          <w:tcPr>
            <w:tcW w:w="0" w:type="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Česká krajina v díle českých malířů</w:t>
            </w:r>
          </w:p>
        </w:tc>
        <w:tc>
          <w:tcPr>
            <w:tcW w:w="0" w:type="auto"/>
          </w:tcPr>
          <w:p w:rsidR="00A3011A" w:rsidRPr="001E7EA8" w:rsidRDefault="00A3011A" w:rsidP="00A3011A">
            <w:pPr>
              <w:spacing w:after="0" w:line="240" w:lineRule="auto"/>
              <w:jc w:val="center"/>
              <w:rPr>
                <w:sz w:val="21"/>
                <w:szCs w:val="21"/>
              </w:rPr>
            </w:pPr>
            <w:r w:rsidRPr="001E7EA8">
              <w:rPr>
                <w:sz w:val="21"/>
                <w:szCs w:val="21"/>
              </w:rPr>
              <w:t>MF</w:t>
            </w:r>
          </w:p>
        </w:tc>
      </w:tr>
      <w:tr w:rsidR="00A3011A" w:rsidTr="00E31325">
        <w:tc>
          <w:tcPr>
            <w:tcW w:w="794" w:type="dxa"/>
            <w:vMerge/>
          </w:tcPr>
          <w:p w:rsidR="00A3011A" w:rsidRPr="001E7EA8" w:rsidRDefault="00A3011A" w:rsidP="00FD6670">
            <w:pPr>
              <w:spacing w:after="0" w:line="240" w:lineRule="auto"/>
              <w:rPr>
                <w:b/>
                <w:sz w:val="21"/>
                <w:szCs w:val="21"/>
              </w:rPr>
            </w:pPr>
          </w:p>
        </w:tc>
        <w:tc>
          <w:tcPr>
            <w:tcW w:w="0" w:type="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Žena a květina</w:t>
            </w:r>
          </w:p>
        </w:tc>
        <w:tc>
          <w:tcPr>
            <w:tcW w:w="0" w:type="auto"/>
          </w:tcPr>
          <w:p w:rsidR="00A3011A" w:rsidRPr="001E7EA8" w:rsidRDefault="00A3011A" w:rsidP="00457DDB">
            <w:pPr>
              <w:spacing w:after="0" w:line="240" w:lineRule="auto"/>
              <w:jc w:val="center"/>
              <w:rPr>
                <w:sz w:val="21"/>
                <w:szCs w:val="21"/>
              </w:rPr>
            </w:pPr>
            <w:r w:rsidRPr="001E7EA8">
              <w:rPr>
                <w:sz w:val="21"/>
                <w:szCs w:val="21"/>
              </w:rPr>
              <w:t>DU</w:t>
            </w:r>
          </w:p>
        </w:tc>
      </w:tr>
      <w:tr w:rsidR="00A3011A" w:rsidTr="00E31325">
        <w:tc>
          <w:tcPr>
            <w:tcW w:w="794" w:type="dxa"/>
            <w:vMerge/>
          </w:tcPr>
          <w:p w:rsidR="00A3011A" w:rsidRPr="001E7EA8" w:rsidRDefault="00A3011A" w:rsidP="00FD6670">
            <w:pPr>
              <w:spacing w:after="0" w:line="240" w:lineRule="auto"/>
              <w:rPr>
                <w:b/>
                <w:sz w:val="21"/>
                <w:szCs w:val="21"/>
              </w:rPr>
            </w:pPr>
          </w:p>
        </w:tc>
        <w:tc>
          <w:tcPr>
            <w:tcW w:w="0" w:type="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Díla současných českých malířů</w:t>
            </w:r>
          </w:p>
        </w:tc>
        <w:tc>
          <w:tcPr>
            <w:tcW w:w="0" w:type="auto"/>
          </w:tcPr>
          <w:p w:rsidR="00A3011A" w:rsidRPr="001E7EA8" w:rsidRDefault="00A3011A" w:rsidP="00457DDB">
            <w:pPr>
              <w:spacing w:after="0" w:line="240" w:lineRule="auto"/>
              <w:jc w:val="center"/>
              <w:rPr>
                <w:sz w:val="21"/>
                <w:szCs w:val="21"/>
              </w:rPr>
            </w:pPr>
            <w:r w:rsidRPr="001E7EA8">
              <w:rPr>
                <w:sz w:val="21"/>
                <w:szCs w:val="21"/>
              </w:rPr>
              <w:t>MF</w:t>
            </w:r>
          </w:p>
        </w:tc>
      </w:tr>
      <w:tr w:rsidR="00A3011A" w:rsidTr="00E31325">
        <w:tc>
          <w:tcPr>
            <w:tcW w:w="794" w:type="dxa"/>
            <w:vMerge/>
          </w:tcPr>
          <w:p w:rsidR="00A3011A" w:rsidRPr="001E7EA8" w:rsidRDefault="00A3011A" w:rsidP="00FD6670">
            <w:pPr>
              <w:spacing w:after="0" w:line="240" w:lineRule="auto"/>
              <w:rPr>
                <w:b/>
                <w:sz w:val="21"/>
                <w:szCs w:val="21"/>
              </w:rPr>
            </w:pPr>
          </w:p>
        </w:tc>
        <w:tc>
          <w:tcPr>
            <w:tcW w:w="0" w:type="auto"/>
          </w:tcPr>
          <w:p w:rsidR="00A3011A" w:rsidRPr="001E7EA8" w:rsidRDefault="00A3011A" w:rsidP="001E7EA8">
            <w:pPr>
              <w:pStyle w:val="Odstavecseseznamem"/>
              <w:numPr>
                <w:ilvl w:val="0"/>
                <w:numId w:val="15"/>
              </w:numPr>
              <w:spacing w:after="0" w:line="240" w:lineRule="auto"/>
              <w:rPr>
                <w:sz w:val="21"/>
                <w:szCs w:val="21"/>
              </w:rPr>
            </w:pPr>
            <w:r w:rsidRPr="001E7EA8">
              <w:rPr>
                <w:sz w:val="21"/>
                <w:szCs w:val="21"/>
              </w:rPr>
              <w:t>Severomoravští umělci k 30. výročí osvobození Československa sovětskou armádou</w:t>
            </w:r>
          </w:p>
        </w:tc>
        <w:tc>
          <w:tcPr>
            <w:tcW w:w="0" w:type="auto"/>
          </w:tcPr>
          <w:p w:rsidR="00A3011A" w:rsidRPr="001E7EA8" w:rsidRDefault="00A3011A" w:rsidP="00457DDB">
            <w:pPr>
              <w:spacing w:after="0" w:line="240" w:lineRule="auto"/>
              <w:jc w:val="center"/>
              <w:rPr>
                <w:sz w:val="21"/>
                <w:szCs w:val="21"/>
              </w:rPr>
            </w:pPr>
            <w:r w:rsidRPr="001E7EA8">
              <w:rPr>
                <w:sz w:val="21"/>
                <w:szCs w:val="21"/>
              </w:rPr>
              <w:t>DU</w:t>
            </w:r>
          </w:p>
        </w:tc>
      </w:tr>
      <w:tr w:rsidR="00FD6670" w:rsidTr="00E31325">
        <w:tc>
          <w:tcPr>
            <w:tcW w:w="794" w:type="dxa"/>
            <w:vMerge w:val="restart"/>
          </w:tcPr>
          <w:p w:rsidR="00FD6670" w:rsidRPr="001E7EA8" w:rsidRDefault="00FD6670" w:rsidP="00FD6670">
            <w:pPr>
              <w:spacing w:after="0" w:line="240" w:lineRule="auto"/>
              <w:rPr>
                <w:b/>
                <w:sz w:val="21"/>
                <w:szCs w:val="21"/>
              </w:rPr>
            </w:pPr>
          </w:p>
          <w:p w:rsidR="00FD6670" w:rsidRPr="001E7EA8" w:rsidRDefault="00FD6670" w:rsidP="00FD6670">
            <w:pPr>
              <w:spacing w:after="0" w:line="240" w:lineRule="auto"/>
              <w:rPr>
                <w:b/>
                <w:sz w:val="21"/>
                <w:szCs w:val="21"/>
              </w:rPr>
            </w:pPr>
            <w:r w:rsidRPr="001E7EA8">
              <w:rPr>
                <w:b/>
                <w:sz w:val="21"/>
                <w:szCs w:val="21"/>
              </w:rPr>
              <w:t>1976</w:t>
            </w:r>
          </w:p>
        </w:tc>
        <w:tc>
          <w:tcPr>
            <w:tcW w:w="0" w:type="auto"/>
          </w:tcPr>
          <w:p w:rsidR="00FD6670" w:rsidRPr="001E7EA8" w:rsidRDefault="00FD6670" w:rsidP="001E7EA8">
            <w:pPr>
              <w:pStyle w:val="Odstavecseseznamem"/>
              <w:numPr>
                <w:ilvl w:val="0"/>
                <w:numId w:val="15"/>
              </w:numPr>
              <w:spacing w:after="0" w:line="240" w:lineRule="auto"/>
              <w:rPr>
                <w:sz w:val="21"/>
                <w:szCs w:val="21"/>
              </w:rPr>
            </w:pPr>
            <w:r w:rsidRPr="001E7EA8">
              <w:rPr>
                <w:sz w:val="21"/>
                <w:szCs w:val="21"/>
              </w:rPr>
              <w:t>Olomouc v XIX. století</w:t>
            </w:r>
          </w:p>
        </w:tc>
        <w:tc>
          <w:tcPr>
            <w:tcW w:w="0" w:type="auto"/>
          </w:tcPr>
          <w:p w:rsidR="00FD6670" w:rsidRPr="001E7EA8" w:rsidRDefault="00FD6670" w:rsidP="00457DDB">
            <w:pPr>
              <w:spacing w:after="0" w:line="240" w:lineRule="auto"/>
              <w:jc w:val="center"/>
              <w:rPr>
                <w:sz w:val="21"/>
                <w:szCs w:val="21"/>
              </w:rPr>
            </w:pPr>
            <w:r w:rsidRPr="001E7EA8">
              <w:rPr>
                <w:sz w:val="21"/>
                <w:szCs w:val="21"/>
              </w:rPr>
              <w:t>KG</w:t>
            </w:r>
          </w:p>
        </w:tc>
      </w:tr>
      <w:tr w:rsidR="00FD6670" w:rsidTr="00E31325">
        <w:tc>
          <w:tcPr>
            <w:tcW w:w="794" w:type="dxa"/>
            <w:vMerge/>
          </w:tcPr>
          <w:p w:rsidR="00FD6670" w:rsidRPr="001E7EA8" w:rsidRDefault="00FD6670" w:rsidP="00FD6670">
            <w:pPr>
              <w:spacing w:after="0" w:line="240" w:lineRule="auto"/>
              <w:rPr>
                <w:b/>
                <w:sz w:val="21"/>
                <w:szCs w:val="21"/>
              </w:rPr>
            </w:pPr>
          </w:p>
        </w:tc>
        <w:tc>
          <w:tcPr>
            <w:tcW w:w="0" w:type="auto"/>
          </w:tcPr>
          <w:p w:rsidR="00FD6670" w:rsidRPr="001E7EA8" w:rsidRDefault="00FD6670" w:rsidP="001E7EA8">
            <w:pPr>
              <w:pStyle w:val="Odstavecseseznamem"/>
              <w:numPr>
                <w:ilvl w:val="0"/>
                <w:numId w:val="15"/>
              </w:numPr>
              <w:spacing w:after="0" w:line="240" w:lineRule="auto"/>
              <w:rPr>
                <w:sz w:val="21"/>
                <w:szCs w:val="21"/>
              </w:rPr>
            </w:pPr>
            <w:r w:rsidRPr="001E7EA8">
              <w:rPr>
                <w:sz w:val="21"/>
                <w:szCs w:val="21"/>
              </w:rPr>
              <w:t>Naši angažovaní umělci</w:t>
            </w:r>
          </w:p>
        </w:tc>
        <w:tc>
          <w:tcPr>
            <w:tcW w:w="0" w:type="auto"/>
          </w:tcPr>
          <w:p w:rsidR="00FD6670" w:rsidRPr="001E7EA8" w:rsidRDefault="00FD6670" w:rsidP="00457DDB">
            <w:pPr>
              <w:spacing w:after="0" w:line="240" w:lineRule="auto"/>
              <w:jc w:val="center"/>
              <w:rPr>
                <w:sz w:val="21"/>
                <w:szCs w:val="21"/>
              </w:rPr>
            </w:pPr>
            <w:r w:rsidRPr="001E7EA8">
              <w:rPr>
                <w:sz w:val="21"/>
                <w:szCs w:val="21"/>
              </w:rPr>
              <w:t>MF</w:t>
            </w:r>
          </w:p>
        </w:tc>
      </w:tr>
      <w:tr w:rsidR="00FD6670" w:rsidTr="00E31325">
        <w:tc>
          <w:tcPr>
            <w:tcW w:w="794" w:type="dxa"/>
            <w:vMerge/>
          </w:tcPr>
          <w:p w:rsidR="00FD6670" w:rsidRPr="001E7EA8" w:rsidRDefault="00FD6670" w:rsidP="00FD6670">
            <w:pPr>
              <w:spacing w:after="0" w:line="240" w:lineRule="auto"/>
              <w:rPr>
                <w:b/>
                <w:sz w:val="21"/>
                <w:szCs w:val="21"/>
              </w:rPr>
            </w:pPr>
          </w:p>
        </w:tc>
        <w:tc>
          <w:tcPr>
            <w:tcW w:w="0" w:type="auto"/>
          </w:tcPr>
          <w:p w:rsidR="00FD6670" w:rsidRPr="001E7EA8" w:rsidRDefault="00FD6670" w:rsidP="001E7EA8">
            <w:pPr>
              <w:pStyle w:val="Odstavecseseznamem"/>
              <w:numPr>
                <w:ilvl w:val="0"/>
                <w:numId w:val="15"/>
              </w:numPr>
              <w:spacing w:after="0" w:line="240" w:lineRule="auto"/>
              <w:rPr>
                <w:sz w:val="21"/>
                <w:szCs w:val="21"/>
              </w:rPr>
            </w:pPr>
            <w:r w:rsidRPr="001E7EA8">
              <w:rPr>
                <w:sz w:val="21"/>
                <w:szCs w:val="21"/>
              </w:rPr>
              <w:t>Jubilující olomoučtí výtvarní umělci na počest voleb do zastupitelských orgánů</w:t>
            </w:r>
          </w:p>
        </w:tc>
        <w:tc>
          <w:tcPr>
            <w:tcW w:w="0" w:type="auto"/>
          </w:tcPr>
          <w:p w:rsidR="00FD6670" w:rsidRPr="001E7EA8" w:rsidRDefault="00FD6670" w:rsidP="00457DDB">
            <w:pPr>
              <w:spacing w:after="0" w:line="240" w:lineRule="auto"/>
              <w:jc w:val="center"/>
              <w:rPr>
                <w:sz w:val="21"/>
                <w:szCs w:val="21"/>
              </w:rPr>
            </w:pPr>
            <w:r w:rsidRPr="001E7EA8">
              <w:rPr>
                <w:sz w:val="21"/>
                <w:szCs w:val="21"/>
              </w:rPr>
              <w:t>MF</w:t>
            </w:r>
          </w:p>
        </w:tc>
      </w:tr>
      <w:tr w:rsidR="00E13D03" w:rsidTr="00E31325">
        <w:tc>
          <w:tcPr>
            <w:tcW w:w="794" w:type="dxa"/>
            <w:vMerge w:val="restart"/>
          </w:tcPr>
          <w:p w:rsidR="00E13D03" w:rsidRPr="001E7EA8" w:rsidRDefault="00E13D03" w:rsidP="00FD6670">
            <w:pPr>
              <w:spacing w:after="0" w:line="240" w:lineRule="auto"/>
              <w:rPr>
                <w:b/>
                <w:sz w:val="21"/>
                <w:szCs w:val="21"/>
              </w:rPr>
            </w:pPr>
          </w:p>
          <w:p w:rsidR="00E13D03" w:rsidRPr="001E7EA8" w:rsidRDefault="00E13D03" w:rsidP="00FD6670">
            <w:pPr>
              <w:spacing w:after="0" w:line="240" w:lineRule="auto"/>
              <w:rPr>
                <w:b/>
                <w:sz w:val="21"/>
                <w:szCs w:val="21"/>
              </w:rPr>
            </w:pPr>
          </w:p>
          <w:p w:rsidR="00E13D03" w:rsidRPr="001E7EA8" w:rsidRDefault="00E13D03" w:rsidP="00FD6670">
            <w:pPr>
              <w:spacing w:after="0" w:line="240" w:lineRule="auto"/>
              <w:rPr>
                <w:b/>
                <w:sz w:val="21"/>
                <w:szCs w:val="21"/>
              </w:rPr>
            </w:pPr>
          </w:p>
          <w:p w:rsidR="00E13D03" w:rsidRPr="001E7EA8" w:rsidRDefault="00E13D03" w:rsidP="00FD6670">
            <w:pPr>
              <w:spacing w:after="0" w:line="240" w:lineRule="auto"/>
              <w:rPr>
                <w:b/>
                <w:sz w:val="21"/>
                <w:szCs w:val="21"/>
              </w:rPr>
            </w:pPr>
            <w:r w:rsidRPr="001E7EA8">
              <w:rPr>
                <w:b/>
                <w:sz w:val="21"/>
                <w:szCs w:val="21"/>
              </w:rPr>
              <w:t>1977</w:t>
            </w:r>
          </w:p>
        </w:tc>
        <w:tc>
          <w:tcPr>
            <w:tcW w:w="0" w:type="auto"/>
          </w:tcPr>
          <w:p w:rsidR="00E13D03" w:rsidRPr="001E7EA8" w:rsidRDefault="00E13D03" w:rsidP="001E7EA8">
            <w:pPr>
              <w:pStyle w:val="Odstavecseseznamem"/>
              <w:numPr>
                <w:ilvl w:val="0"/>
                <w:numId w:val="15"/>
              </w:numPr>
              <w:spacing w:after="0" w:line="240" w:lineRule="auto"/>
              <w:rPr>
                <w:sz w:val="21"/>
                <w:szCs w:val="21"/>
              </w:rPr>
            </w:pPr>
            <w:r w:rsidRPr="001E7EA8">
              <w:rPr>
                <w:sz w:val="21"/>
                <w:szCs w:val="21"/>
              </w:rPr>
              <w:t>Japonský plakát</w:t>
            </w:r>
          </w:p>
        </w:tc>
        <w:tc>
          <w:tcPr>
            <w:tcW w:w="0" w:type="auto"/>
          </w:tcPr>
          <w:p w:rsidR="00E13D03" w:rsidRPr="001E7EA8" w:rsidRDefault="00E13D03" w:rsidP="00457DDB">
            <w:pPr>
              <w:spacing w:after="0" w:line="276" w:lineRule="auto"/>
              <w:jc w:val="center"/>
              <w:rPr>
                <w:sz w:val="21"/>
                <w:szCs w:val="21"/>
              </w:rPr>
            </w:pPr>
            <w:r w:rsidRPr="001E7EA8">
              <w:rPr>
                <w:sz w:val="21"/>
                <w:szCs w:val="21"/>
              </w:rPr>
              <w:t>KG</w:t>
            </w:r>
          </w:p>
        </w:tc>
      </w:tr>
      <w:tr w:rsidR="00E13D03" w:rsidTr="00E31325">
        <w:tc>
          <w:tcPr>
            <w:tcW w:w="794" w:type="dxa"/>
            <w:vMerge/>
          </w:tcPr>
          <w:p w:rsidR="00E13D03" w:rsidRPr="001E7EA8" w:rsidRDefault="00E13D03" w:rsidP="00FD6670">
            <w:pPr>
              <w:spacing w:after="0" w:line="240" w:lineRule="auto"/>
              <w:rPr>
                <w:b/>
                <w:sz w:val="21"/>
                <w:szCs w:val="21"/>
              </w:rPr>
            </w:pPr>
          </w:p>
        </w:tc>
        <w:tc>
          <w:tcPr>
            <w:tcW w:w="0" w:type="auto"/>
          </w:tcPr>
          <w:p w:rsidR="00E13D03" w:rsidRPr="001E7EA8" w:rsidRDefault="00E13D03" w:rsidP="001E7EA8">
            <w:pPr>
              <w:pStyle w:val="Odstavecseseznamem"/>
              <w:numPr>
                <w:ilvl w:val="0"/>
                <w:numId w:val="15"/>
              </w:numPr>
              <w:spacing w:after="0" w:line="240" w:lineRule="auto"/>
              <w:rPr>
                <w:sz w:val="21"/>
                <w:szCs w:val="21"/>
              </w:rPr>
            </w:pPr>
            <w:r w:rsidRPr="001E7EA8">
              <w:rPr>
                <w:sz w:val="21"/>
                <w:szCs w:val="21"/>
              </w:rPr>
              <w:t>Výběr z díla českých malířů,</w:t>
            </w:r>
          </w:p>
        </w:tc>
        <w:tc>
          <w:tcPr>
            <w:tcW w:w="0" w:type="auto"/>
          </w:tcPr>
          <w:p w:rsidR="00E13D03" w:rsidRPr="001E7EA8" w:rsidRDefault="00E13D03" w:rsidP="00457DDB">
            <w:pPr>
              <w:spacing w:after="0" w:line="276" w:lineRule="auto"/>
              <w:jc w:val="center"/>
              <w:rPr>
                <w:sz w:val="21"/>
                <w:szCs w:val="21"/>
              </w:rPr>
            </w:pPr>
            <w:r w:rsidRPr="001E7EA8">
              <w:rPr>
                <w:sz w:val="21"/>
                <w:szCs w:val="21"/>
              </w:rPr>
              <w:t>MF</w:t>
            </w:r>
          </w:p>
        </w:tc>
      </w:tr>
      <w:tr w:rsidR="00E13D03" w:rsidTr="00E31325">
        <w:tc>
          <w:tcPr>
            <w:tcW w:w="794" w:type="dxa"/>
            <w:vMerge/>
          </w:tcPr>
          <w:p w:rsidR="00E13D03" w:rsidRPr="001E7EA8" w:rsidRDefault="00E13D03" w:rsidP="00FD6670">
            <w:pPr>
              <w:spacing w:after="0" w:line="240" w:lineRule="auto"/>
              <w:rPr>
                <w:b/>
                <w:sz w:val="21"/>
                <w:szCs w:val="21"/>
              </w:rPr>
            </w:pPr>
          </w:p>
        </w:tc>
        <w:tc>
          <w:tcPr>
            <w:tcW w:w="0" w:type="auto"/>
          </w:tcPr>
          <w:p w:rsidR="00E13D03" w:rsidRPr="001E7EA8" w:rsidRDefault="00E13D03" w:rsidP="001E7EA8">
            <w:pPr>
              <w:pStyle w:val="Odstavecseseznamem"/>
              <w:numPr>
                <w:ilvl w:val="0"/>
                <w:numId w:val="15"/>
              </w:numPr>
              <w:spacing w:after="0" w:line="240" w:lineRule="auto"/>
              <w:rPr>
                <w:sz w:val="21"/>
                <w:szCs w:val="21"/>
              </w:rPr>
            </w:pPr>
            <w:r w:rsidRPr="001E7EA8">
              <w:rPr>
                <w:sz w:val="21"/>
                <w:szCs w:val="21"/>
              </w:rPr>
              <w:t>Současná sovětská grafika</w:t>
            </w:r>
          </w:p>
        </w:tc>
        <w:tc>
          <w:tcPr>
            <w:tcW w:w="0" w:type="auto"/>
          </w:tcPr>
          <w:p w:rsidR="00E13D03" w:rsidRPr="001E7EA8" w:rsidRDefault="00E13D03" w:rsidP="00457DDB">
            <w:pPr>
              <w:spacing w:after="0" w:line="276" w:lineRule="auto"/>
              <w:jc w:val="center"/>
              <w:rPr>
                <w:sz w:val="21"/>
                <w:szCs w:val="21"/>
              </w:rPr>
            </w:pPr>
            <w:r w:rsidRPr="001E7EA8">
              <w:rPr>
                <w:sz w:val="21"/>
                <w:szCs w:val="21"/>
              </w:rPr>
              <w:t>KG</w:t>
            </w:r>
          </w:p>
        </w:tc>
      </w:tr>
      <w:tr w:rsidR="00E13D03" w:rsidTr="00E31325">
        <w:tc>
          <w:tcPr>
            <w:tcW w:w="794" w:type="dxa"/>
            <w:vMerge/>
          </w:tcPr>
          <w:p w:rsidR="00E13D03" w:rsidRPr="001E7EA8" w:rsidRDefault="00E13D03" w:rsidP="00FD6670">
            <w:pPr>
              <w:spacing w:after="0" w:line="240" w:lineRule="auto"/>
              <w:rPr>
                <w:b/>
                <w:sz w:val="21"/>
                <w:szCs w:val="21"/>
              </w:rPr>
            </w:pPr>
          </w:p>
        </w:tc>
        <w:tc>
          <w:tcPr>
            <w:tcW w:w="0" w:type="auto"/>
          </w:tcPr>
          <w:p w:rsidR="00E13D03" w:rsidRPr="001E7EA8" w:rsidRDefault="00E13D03" w:rsidP="001E7EA8">
            <w:pPr>
              <w:pStyle w:val="Odstavecseseznamem"/>
              <w:numPr>
                <w:ilvl w:val="0"/>
                <w:numId w:val="15"/>
              </w:numPr>
              <w:spacing w:after="0" w:line="240" w:lineRule="auto"/>
              <w:rPr>
                <w:sz w:val="21"/>
                <w:szCs w:val="21"/>
              </w:rPr>
            </w:pPr>
            <w:r w:rsidRPr="001E7EA8">
              <w:rPr>
                <w:sz w:val="21"/>
                <w:szCs w:val="21"/>
              </w:rPr>
              <w:t>Výtvarná tvorba volgogradských umělců</w:t>
            </w:r>
          </w:p>
        </w:tc>
        <w:tc>
          <w:tcPr>
            <w:tcW w:w="0" w:type="auto"/>
          </w:tcPr>
          <w:p w:rsidR="00E13D03" w:rsidRPr="001E7EA8" w:rsidRDefault="00E13D03" w:rsidP="00457DDB">
            <w:pPr>
              <w:spacing w:after="0" w:line="276" w:lineRule="auto"/>
              <w:jc w:val="center"/>
              <w:rPr>
                <w:sz w:val="21"/>
                <w:szCs w:val="21"/>
              </w:rPr>
            </w:pPr>
            <w:r w:rsidRPr="001E7EA8">
              <w:rPr>
                <w:sz w:val="21"/>
                <w:szCs w:val="21"/>
              </w:rPr>
              <w:t>VMO</w:t>
            </w:r>
          </w:p>
        </w:tc>
      </w:tr>
      <w:tr w:rsidR="00E13D03" w:rsidTr="00E31325">
        <w:tc>
          <w:tcPr>
            <w:tcW w:w="794" w:type="dxa"/>
            <w:vMerge/>
          </w:tcPr>
          <w:p w:rsidR="00E13D03" w:rsidRPr="001E7EA8" w:rsidRDefault="00E13D03" w:rsidP="00FD6670">
            <w:pPr>
              <w:spacing w:after="0" w:line="240" w:lineRule="auto"/>
              <w:rPr>
                <w:b/>
                <w:sz w:val="21"/>
                <w:szCs w:val="21"/>
              </w:rPr>
            </w:pPr>
          </w:p>
        </w:tc>
        <w:tc>
          <w:tcPr>
            <w:tcW w:w="0" w:type="auto"/>
          </w:tcPr>
          <w:p w:rsidR="00E13D03" w:rsidRPr="001E7EA8" w:rsidRDefault="00E13D03" w:rsidP="001E7EA8">
            <w:pPr>
              <w:pStyle w:val="Odstavecseseznamem"/>
              <w:numPr>
                <w:ilvl w:val="0"/>
                <w:numId w:val="15"/>
              </w:numPr>
              <w:spacing w:after="0" w:line="240" w:lineRule="auto"/>
              <w:rPr>
                <w:sz w:val="21"/>
                <w:szCs w:val="21"/>
              </w:rPr>
            </w:pPr>
            <w:r w:rsidRPr="001E7EA8">
              <w:rPr>
                <w:sz w:val="21"/>
                <w:szCs w:val="21"/>
              </w:rPr>
              <w:t>Přírůstky. Výběr 1975-1977</w:t>
            </w:r>
          </w:p>
        </w:tc>
        <w:tc>
          <w:tcPr>
            <w:tcW w:w="0" w:type="auto"/>
          </w:tcPr>
          <w:p w:rsidR="00E13D03" w:rsidRPr="001E7EA8" w:rsidRDefault="00E13D03" w:rsidP="00457DDB">
            <w:pPr>
              <w:spacing w:after="0" w:line="276" w:lineRule="auto"/>
              <w:jc w:val="center"/>
              <w:rPr>
                <w:sz w:val="21"/>
                <w:szCs w:val="21"/>
              </w:rPr>
            </w:pPr>
            <w:r w:rsidRPr="001E7EA8">
              <w:rPr>
                <w:sz w:val="21"/>
                <w:szCs w:val="21"/>
              </w:rPr>
              <w:t>KG</w:t>
            </w:r>
          </w:p>
        </w:tc>
      </w:tr>
      <w:tr w:rsidR="00457DDB" w:rsidTr="00E31325">
        <w:tc>
          <w:tcPr>
            <w:tcW w:w="794" w:type="dxa"/>
            <w:vMerge w:val="restart"/>
          </w:tcPr>
          <w:p w:rsidR="00457DDB" w:rsidRPr="001E7EA8" w:rsidRDefault="00031B2B" w:rsidP="00FD6670">
            <w:pPr>
              <w:spacing w:after="0" w:line="240" w:lineRule="auto"/>
              <w:rPr>
                <w:b/>
                <w:sz w:val="21"/>
                <w:szCs w:val="21"/>
              </w:rPr>
            </w:pPr>
            <w:r w:rsidRPr="001E7EA8">
              <w:rPr>
                <w:b/>
                <w:sz w:val="21"/>
                <w:szCs w:val="21"/>
              </w:rPr>
              <w:t>1978</w:t>
            </w:r>
          </w:p>
          <w:p w:rsidR="00457DDB" w:rsidRPr="001E7EA8" w:rsidRDefault="00457DDB" w:rsidP="00FD6670">
            <w:pPr>
              <w:spacing w:after="0" w:line="240" w:lineRule="auto"/>
              <w:rPr>
                <w:b/>
                <w:sz w:val="21"/>
                <w:szCs w:val="21"/>
              </w:rPr>
            </w:pPr>
          </w:p>
        </w:tc>
        <w:tc>
          <w:tcPr>
            <w:tcW w:w="0" w:type="auto"/>
          </w:tcPr>
          <w:p w:rsidR="00457DDB" w:rsidRPr="001E7EA8" w:rsidRDefault="00031B2B" w:rsidP="001E7EA8">
            <w:pPr>
              <w:pStyle w:val="Odstavecseseznamem"/>
              <w:numPr>
                <w:ilvl w:val="0"/>
                <w:numId w:val="15"/>
              </w:numPr>
              <w:spacing w:after="0" w:line="240" w:lineRule="auto"/>
              <w:rPr>
                <w:sz w:val="21"/>
                <w:szCs w:val="21"/>
              </w:rPr>
            </w:pPr>
            <w:r w:rsidRPr="001E7EA8">
              <w:rPr>
                <w:sz w:val="21"/>
                <w:szCs w:val="21"/>
              </w:rPr>
              <w:t>Severomoravští výtvarní umělci k 60.</w:t>
            </w:r>
            <w:r w:rsidR="009305CC">
              <w:rPr>
                <w:sz w:val="21"/>
                <w:szCs w:val="21"/>
              </w:rPr>
              <w:t xml:space="preserve"> </w:t>
            </w:r>
            <w:r w:rsidRPr="001E7EA8">
              <w:rPr>
                <w:sz w:val="21"/>
                <w:szCs w:val="21"/>
              </w:rPr>
              <w:t>výročí VŘSR a k 30. výročí Vítězného února</w:t>
            </w:r>
          </w:p>
        </w:tc>
        <w:tc>
          <w:tcPr>
            <w:tcW w:w="0" w:type="auto"/>
          </w:tcPr>
          <w:p w:rsidR="00457DDB" w:rsidRPr="001E7EA8" w:rsidRDefault="00031B2B" w:rsidP="00457DDB">
            <w:pPr>
              <w:spacing w:after="0" w:line="276" w:lineRule="auto"/>
              <w:jc w:val="center"/>
              <w:rPr>
                <w:sz w:val="21"/>
                <w:szCs w:val="21"/>
              </w:rPr>
            </w:pPr>
            <w:r w:rsidRPr="001E7EA8">
              <w:rPr>
                <w:sz w:val="21"/>
                <w:szCs w:val="21"/>
              </w:rPr>
              <w:t>VMO</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031B2B" w:rsidP="001E7EA8">
            <w:pPr>
              <w:pStyle w:val="Odstavecseseznamem"/>
              <w:numPr>
                <w:ilvl w:val="0"/>
                <w:numId w:val="15"/>
              </w:numPr>
              <w:spacing w:after="0" w:line="240" w:lineRule="auto"/>
              <w:rPr>
                <w:sz w:val="21"/>
                <w:szCs w:val="21"/>
              </w:rPr>
            </w:pPr>
            <w:r w:rsidRPr="001E7EA8">
              <w:rPr>
                <w:sz w:val="21"/>
                <w:szCs w:val="21"/>
              </w:rPr>
              <w:t>Výstava mladých výtvarných umělců Severomoravského kraje k 30. výročí Vítězného února</w:t>
            </w:r>
          </w:p>
        </w:tc>
        <w:tc>
          <w:tcPr>
            <w:tcW w:w="0" w:type="auto"/>
          </w:tcPr>
          <w:p w:rsidR="00457DDB" w:rsidRPr="001E7EA8" w:rsidRDefault="00031B2B" w:rsidP="00457DDB">
            <w:pPr>
              <w:spacing w:after="0" w:line="276" w:lineRule="auto"/>
              <w:jc w:val="center"/>
              <w:rPr>
                <w:sz w:val="21"/>
                <w:szCs w:val="21"/>
              </w:rPr>
            </w:pPr>
            <w:r w:rsidRPr="001E7EA8">
              <w:rPr>
                <w:sz w:val="21"/>
                <w:szCs w:val="21"/>
              </w:rPr>
              <w:t>VMO</w:t>
            </w:r>
          </w:p>
        </w:tc>
      </w:tr>
      <w:tr w:rsidR="00457DDB" w:rsidTr="00E31325">
        <w:tc>
          <w:tcPr>
            <w:tcW w:w="794" w:type="dxa"/>
            <w:vMerge w:val="restart"/>
          </w:tcPr>
          <w:p w:rsidR="00457DDB" w:rsidRPr="001E7EA8" w:rsidRDefault="00457DDB" w:rsidP="00FD6670">
            <w:pPr>
              <w:spacing w:after="0" w:line="240" w:lineRule="auto"/>
              <w:rPr>
                <w:b/>
                <w:sz w:val="21"/>
                <w:szCs w:val="21"/>
              </w:rPr>
            </w:pPr>
          </w:p>
          <w:p w:rsidR="00457DDB" w:rsidRPr="001E7EA8" w:rsidRDefault="00457DDB" w:rsidP="00FD6670">
            <w:pPr>
              <w:spacing w:after="0" w:line="240" w:lineRule="auto"/>
              <w:rPr>
                <w:b/>
                <w:sz w:val="21"/>
                <w:szCs w:val="21"/>
              </w:rPr>
            </w:pPr>
            <w:r w:rsidRPr="001E7EA8">
              <w:rPr>
                <w:b/>
                <w:sz w:val="21"/>
                <w:szCs w:val="21"/>
              </w:rPr>
              <w:t>1979</w:t>
            </w:r>
          </w:p>
        </w:tc>
        <w:tc>
          <w:tcPr>
            <w:tcW w:w="0" w:type="auto"/>
          </w:tcPr>
          <w:p w:rsidR="00457DDB" w:rsidRPr="001E7EA8" w:rsidRDefault="00D974FE" w:rsidP="001E7EA8">
            <w:pPr>
              <w:pStyle w:val="Odstavecseseznamem"/>
              <w:numPr>
                <w:ilvl w:val="0"/>
                <w:numId w:val="15"/>
              </w:numPr>
              <w:spacing w:after="0" w:line="240" w:lineRule="auto"/>
              <w:rPr>
                <w:sz w:val="21"/>
                <w:szCs w:val="21"/>
              </w:rPr>
            </w:pPr>
            <w:r w:rsidRPr="001E7EA8">
              <w:rPr>
                <w:sz w:val="21"/>
                <w:szCs w:val="21"/>
              </w:rPr>
              <w:t>Slovenská grafická tvorba 1970-1978</w:t>
            </w:r>
          </w:p>
        </w:tc>
        <w:tc>
          <w:tcPr>
            <w:tcW w:w="0" w:type="auto"/>
          </w:tcPr>
          <w:p w:rsidR="00457DDB" w:rsidRPr="001E7EA8" w:rsidRDefault="00D974FE" w:rsidP="00457DDB">
            <w:pPr>
              <w:spacing w:after="0" w:line="276" w:lineRule="auto"/>
              <w:jc w:val="center"/>
              <w:rPr>
                <w:sz w:val="21"/>
                <w:szCs w:val="21"/>
              </w:rPr>
            </w:pPr>
            <w:r w:rsidRPr="001E7EA8">
              <w:rPr>
                <w:sz w:val="21"/>
                <w:szCs w:val="21"/>
              </w:rPr>
              <w:t>VMO</w:t>
            </w:r>
          </w:p>
        </w:tc>
      </w:tr>
      <w:tr w:rsidR="00457DDB" w:rsidTr="00E31325">
        <w:tc>
          <w:tcPr>
            <w:tcW w:w="794" w:type="dxa"/>
            <w:vMerge/>
          </w:tcPr>
          <w:p w:rsidR="00457DDB" w:rsidRPr="001E7EA8" w:rsidRDefault="00457DDB" w:rsidP="00FD6670">
            <w:pPr>
              <w:spacing w:after="0" w:line="240" w:lineRule="auto"/>
              <w:rPr>
                <w:b/>
                <w:sz w:val="21"/>
                <w:szCs w:val="21"/>
              </w:rPr>
            </w:pPr>
          </w:p>
        </w:tc>
        <w:tc>
          <w:tcPr>
            <w:tcW w:w="0" w:type="auto"/>
          </w:tcPr>
          <w:p w:rsidR="00457DDB" w:rsidRPr="001E7EA8" w:rsidRDefault="00D974FE" w:rsidP="001E7EA8">
            <w:pPr>
              <w:pStyle w:val="Odstavecseseznamem"/>
              <w:numPr>
                <w:ilvl w:val="0"/>
                <w:numId w:val="15"/>
              </w:numPr>
              <w:spacing w:after="0" w:line="240" w:lineRule="auto"/>
              <w:rPr>
                <w:sz w:val="21"/>
                <w:szCs w:val="21"/>
              </w:rPr>
            </w:pPr>
            <w:r w:rsidRPr="001E7EA8">
              <w:rPr>
                <w:sz w:val="21"/>
                <w:szCs w:val="21"/>
              </w:rPr>
              <w:t>Přírůstky 1978-1979</w:t>
            </w:r>
          </w:p>
        </w:tc>
        <w:tc>
          <w:tcPr>
            <w:tcW w:w="0" w:type="auto"/>
          </w:tcPr>
          <w:p w:rsidR="00457DDB" w:rsidRPr="001E7EA8" w:rsidRDefault="00D974FE" w:rsidP="00457DDB">
            <w:pPr>
              <w:spacing w:after="0" w:line="276" w:lineRule="auto"/>
              <w:jc w:val="center"/>
              <w:rPr>
                <w:sz w:val="21"/>
                <w:szCs w:val="21"/>
              </w:rPr>
            </w:pPr>
            <w:r w:rsidRPr="001E7EA8">
              <w:rPr>
                <w:sz w:val="21"/>
                <w:szCs w:val="21"/>
              </w:rPr>
              <w:t>KG</w:t>
            </w:r>
          </w:p>
        </w:tc>
      </w:tr>
    </w:tbl>
    <w:p w:rsidR="00457DDB" w:rsidRPr="007E2FFB" w:rsidRDefault="00457DDB" w:rsidP="00457DDB">
      <w:pPr>
        <w:spacing w:after="0" w:line="240" w:lineRule="atLeast"/>
        <w:rPr>
          <w:sz w:val="20"/>
          <w:szCs w:val="20"/>
        </w:rPr>
      </w:pPr>
      <w:r w:rsidRPr="007E2FFB">
        <w:rPr>
          <w:sz w:val="20"/>
          <w:szCs w:val="20"/>
        </w:rPr>
        <w:t>Zdroj: P. Zatloukal</w:t>
      </w:r>
      <w:r w:rsidRPr="007E2FFB">
        <w:rPr>
          <w:rStyle w:val="Znakapoznpodarou"/>
          <w:sz w:val="20"/>
          <w:szCs w:val="20"/>
        </w:rPr>
        <w:footnoteReference w:id="105"/>
      </w:r>
      <w:r w:rsidRPr="007E2FFB">
        <w:rPr>
          <w:sz w:val="20"/>
          <w:szCs w:val="20"/>
        </w:rPr>
        <w:t xml:space="preserve">  VMO = Vlastivědné muzeum; DU = Dům umění; OL = Olom</w:t>
      </w:r>
      <w:r w:rsidR="00A3011A">
        <w:rPr>
          <w:sz w:val="20"/>
          <w:szCs w:val="20"/>
        </w:rPr>
        <w:t xml:space="preserve">ouc; KG = Kabinet grafiky; MF = Moravská filharmonie </w:t>
      </w:r>
    </w:p>
    <w:bookmarkEnd w:id="85"/>
    <w:p w:rsidR="0097753C" w:rsidRDefault="0097753C" w:rsidP="00E62F97"/>
    <w:p w:rsidR="00454475" w:rsidRDefault="00454475" w:rsidP="00454475">
      <w:pPr>
        <w:pStyle w:val="Odstavecseseznamem"/>
        <w:numPr>
          <w:ilvl w:val="0"/>
          <w:numId w:val="10"/>
        </w:numPr>
        <w:spacing w:after="0"/>
        <w:rPr>
          <w:b/>
        </w:rPr>
      </w:pPr>
      <w:r w:rsidRPr="0092277B">
        <w:rPr>
          <w:b/>
        </w:rPr>
        <w:t>Výstavy mladých a nepr</w:t>
      </w:r>
      <w:r>
        <w:rPr>
          <w:b/>
        </w:rPr>
        <w:t>ofesionálních výtvarných umělců</w:t>
      </w:r>
    </w:p>
    <w:p w:rsidR="00454475" w:rsidRDefault="00454475" w:rsidP="00454475">
      <w:pPr>
        <w:pStyle w:val="Odstavecseseznamem"/>
        <w:spacing w:after="0"/>
        <w:ind w:left="360"/>
      </w:pPr>
      <w:r>
        <w:t xml:space="preserve">       </w:t>
      </w:r>
      <w:r w:rsidRPr="00454475">
        <w:t>Výstavy neprof</w:t>
      </w:r>
      <w:r>
        <w:t xml:space="preserve">esionálů, resp. výběr vystavujících organizací se příliš nelišil. Podobně jako v předchozích dekádách proběhly výstavy výtvarného oboru Lidové školy umění a pedagogů z kateder výtvarné výchovy University Palackého. </w:t>
      </w:r>
    </w:p>
    <w:p w:rsidR="00454475" w:rsidRPr="009305CC" w:rsidRDefault="00454475" w:rsidP="009305CC">
      <w:pPr>
        <w:pStyle w:val="Odstavecseseznamem"/>
        <w:spacing w:after="0"/>
        <w:ind w:left="360"/>
      </w:pPr>
      <w:r>
        <w:t xml:space="preserve">       Mladí umělci dostali prostor na výstavě angažovaného umění (viz níže). </w:t>
      </w:r>
    </w:p>
    <w:p w:rsidR="00454475" w:rsidRDefault="00454475" w:rsidP="00454475">
      <w:pPr>
        <w:pStyle w:val="Odstavecseseznamem"/>
        <w:numPr>
          <w:ilvl w:val="0"/>
          <w:numId w:val="10"/>
        </w:numPr>
        <w:spacing w:after="0"/>
        <w:rPr>
          <w:b/>
        </w:rPr>
      </w:pPr>
      <w:r w:rsidRPr="0092277B">
        <w:rPr>
          <w:b/>
        </w:rPr>
        <w:t xml:space="preserve">Historické vs. současné umění </w:t>
      </w:r>
    </w:p>
    <w:p w:rsidR="00454475" w:rsidRDefault="00724A32" w:rsidP="00724A32">
      <w:pPr>
        <w:ind w:firstLine="567"/>
      </w:pPr>
      <w:r>
        <w:t xml:space="preserve">  </w:t>
      </w:r>
      <w:r w:rsidR="00454475">
        <w:t>Dominance soudobého umění nad uměním historickým byla ještě vyšší než v předchozích dekádách. Za čistě histo</w:t>
      </w:r>
      <w:r w:rsidR="00BA5EAA">
        <w:t>rickou lze označit pouze výstavy</w:t>
      </w:r>
      <w:r w:rsidR="00454475">
        <w:t xml:space="preserve"> </w:t>
      </w:r>
      <w:r>
        <w:t xml:space="preserve">Holandské figurální </w:t>
      </w:r>
      <w:r w:rsidR="00454475">
        <w:t>m</w:t>
      </w:r>
      <w:r>
        <w:t xml:space="preserve">alby 17. </w:t>
      </w:r>
      <w:r w:rsidR="00BA5EAA">
        <w:t xml:space="preserve">století a Olomouc v XIX. století. </w:t>
      </w:r>
    </w:p>
    <w:p w:rsidR="0097753C" w:rsidRPr="0092277B" w:rsidRDefault="0097753C" w:rsidP="0097753C">
      <w:pPr>
        <w:pStyle w:val="Odstavecseseznamem"/>
        <w:numPr>
          <w:ilvl w:val="0"/>
          <w:numId w:val="10"/>
        </w:numPr>
        <w:spacing w:after="0"/>
        <w:rPr>
          <w:b/>
        </w:rPr>
      </w:pPr>
      <w:r w:rsidRPr="0092277B">
        <w:rPr>
          <w:b/>
        </w:rPr>
        <w:t xml:space="preserve">Témata výstav </w:t>
      </w:r>
    </w:p>
    <w:p w:rsidR="00BA5EAA" w:rsidRDefault="00BA5EAA" w:rsidP="00BA5EAA">
      <w:pPr>
        <w:spacing w:after="0"/>
        <w:ind w:firstLine="567"/>
      </w:pPr>
      <w:r>
        <w:t xml:space="preserve">  </w:t>
      </w:r>
      <w:r w:rsidR="00724A32">
        <w:t>S nástupem normalizace stoupal počet výstav specificky zaměřených na angažované umění. Krajská galerie výtvarného umění uspořádala v průběhu 70</w:t>
      </w:r>
      <w:r w:rsidR="001700C5">
        <w:t xml:space="preserve">. </w:t>
      </w:r>
      <w:r w:rsidR="00724A32">
        <w:t xml:space="preserve">let </w:t>
      </w:r>
      <w:r w:rsidR="001700C5">
        <w:t xml:space="preserve">celkem sedm výstav s díly socialistického realismu: </w:t>
      </w:r>
      <w:r>
        <w:t xml:space="preserve">1) </w:t>
      </w:r>
      <w:r w:rsidR="001700C5" w:rsidRPr="00FB4051">
        <w:rPr>
          <w:i/>
        </w:rPr>
        <w:t>Členská výstava olomouckých výtvarníků k 25. výročí osvobození ČSSR</w:t>
      </w:r>
      <w:r w:rsidR="001700C5">
        <w:t xml:space="preserve">; </w:t>
      </w:r>
      <w:r>
        <w:t xml:space="preserve">2) </w:t>
      </w:r>
      <w:r w:rsidR="001700C5" w:rsidRPr="00FB4051">
        <w:t>Politický plakát k 25. výročí Vítězného února</w:t>
      </w:r>
      <w:r w:rsidR="001700C5">
        <w:t xml:space="preserve">; </w:t>
      </w:r>
      <w:r>
        <w:t xml:space="preserve">3) </w:t>
      </w:r>
      <w:r w:rsidR="001700C5" w:rsidRPr="00FB4051">
        <w:rPr>
          <w:i/>
        </w:rPr>
        <w:t>Severomoravští umělci k 30. výročí osvobození Československa sovětskou armádou</w:t>
      </w:r>
      <w:r>
        <w:t xml:space="preserve">; 4) </w:t>
      </w:r>
      <w:r w:rsidRPr="00FB4051">
        <w:rPr>
          <w:i/>
        </w:rPr>
        <w:t>Naši angažovaní umělci</w:t>
      </w:r>
      <w:r>
        <w:t xml:space="preserve">; 5) </w:t>
      </w:r>
      <w:r w:rsidRPr="00FB4051">
        <w:rPr>
          <w:i/>
        </w:rPr>
        <w:t>Jubilující olomoučtí výtvarní umělci na počest voleb do zastupitelských orgánů</w:t>
      </w:r>
      <w:r>
        <w:t xml:space="preserve">; 6) </w:t>
      </w:r>
      <w:r w:rsidRPr="00FB4051">
        <w:rPr>
          <w:i/>
        </w:rPr>
        <w:t>Severomoravští výtvarní umělci k 60.</w:t>
      </w:r>
      <w:r w:rsidR="00027BA6" w:rsidRPr="00FB4051">
        <w:rPr>
          <w:i/>
        </w:rPr>
        <w:t xml:space="preserve"> </w:t>
      </w:r>
      <w:r w:rsidRPr="00FB4051">
        <w:rPr>
          <w:i/>
        </w:rPr>
        <w:t>výročí VŘSR a k 30. výročí Vítězného února</w:t>
      </w:r>
      <w:r>
        <w:t xml:space="preserve">; 7) </w:t>
      </w:r>
      <w:r w:rsidRPr="00FB4051">
        <w:rPr>
          <w:i/>
        </w:rPr>
        <w:t>Výstava mladých výtvarných umělců Severomoravského kraje k 30. výročí Vítězného února</w:t>
      </w:r>
      <w:r>
        <w:t>.</w:t>
      </w:r>
      <w:r w:rsidRPr="00BA5EAA">
        <w:t xml:space="preserve"> </w:t>
      </w:r>
      <w:r>
        <w:t xml:space="preserve">Jen pro doplnění dobové atmosféry uvádím výstavy uspořádané Oblastní galerii výtvarného umění Olomouc Budování socialismu v díle českých výtvarných umělců (Litovel, 1976) či </w:t>
      </w:r>
      <w:r>
        <w:lastRenderedPageBreak/>
        <w:t xml:space="preserve">Revoluční a budovatelská grafika (Praha, 1976). Z výše uvedeného je patrné, že výstavní činnost Oblastní galerie v oblasti kolektivních výstav byla zcela </w:t>
      </w:r>
      <w:r w:rsidR="00FB4051">
        <w:t>podobná</w:t>
      </w:r>
      <w:r>
        <w:t xml:space="preserve"> normalizační době.</w:t>
      </w:r>
    </w:p>
    <w:p w:rsidR="00BA5EAA" w:rsidRDefault="00BA5EAA" w:rsidP="00BA5EAA">
      <w:pPr>
        <w:spacing w:after="0"/>
        <w:ind w:firstLine="567"/>
      </w:pPr>
      <w:r>
        <w:t>Tematické kolektivní výstavy zůstávaly nezměněn</w:t>
      </w:r>
      <w:r w:rsidR="00FB4051">
        <w:t>y, stejně jako v předchozích obdobích</w:t>
      </w:r>
      <w:r>
        <w:t xml:space="preserve"> byly uspořádány výstavy s tématem květiny (v díle současných malířů) a ženy</w:t>
      </w:r>
      <w:r w:rsidR="00FB4051">
        <w:t>.</w:t>
      </w:r>
    </w:p>
    <w:p w:rsidR="0092277B" w:rsidRDefault="00BA5EAA" w:rsidP="00483CC7">
      <w:r>
        <w:t xml:space="preserve"> </w:t>
      </w:r>
    </w:p>
    <w:p w:rsidR="00A91469" w:rsidRPr="00737368" w:rsidRDefault="00737368" w:rsidP="00BA5EAA">
      <w:pPr>
        <w:pStyle w:val="Nadpis4"/>
        <w:spacing w:after="120"/>
      </w:pPr>
      <w:r w:rsidRPr="00483CC7">
        <w:t>O</w:t>
      </w:r>
      <w:r w:rsidR="00831D0C" w:rsidRPr="00483CC7">
        <w:t>smdesátá léta</w:t>
      </w:r>
    </w:p>
    <w:p w:rsidR="00D974FE" w:rsidRDefault="00737368" w:rsidP="00BA5EAA">
      <w:pPr>
        <w:pStyle w:val="Odstavecseseznamem"/>
        <w:ind w:left="0" w:firstLine="360"/>
      </w:pPr>
      <w:r>
        <w:t xml:space="preserve">    </w:t>
      </w:r>
      <w:r w:rsidR="00E82CB9" w:rsidRPr="00737368">
        <w:t>Největší zastoupení dostupných katalogů kolektivních výstav vykazují 80. léta</w:t>
      </w:r>
      <w:r w:rsidR="00FB4051">
        <w:t>. Z tohoto období se mi</w:t>
      </w:r>
      <w:r w:rsidR="00BA5EAA">
        <w:t xml:space="preserve"> podař</w:t>
      </w:r>
      <w:r w:rsidR="00FB4051">
        <w:t>ilo získat originály katalogů k</w:t>
      </w:r>
      <w:r w:rsidR="00BA5EAA">
        <w:t xml:space="preserve"> pěti výstavám. </w:t>
      </w:r>
    </w:p>
    <w:p w:rsidR="00BA5EAA" w:rsidRDefault="00BA5EAA" w:rsidP="00D974FE"/>
    <w:p w:rsidR="009305CC" w:rsidRDefault="009305CC" w:rsidP="00D974FE"/>
    <w:p w:rsidR="00BA5EAA" w:rsidRDefault="00BA5EAA" w:rsidP="00D974FE"/>
    <w:p w:rsidR="00483CC7" w:rsidRDefault="00BA5EAA" w:rsidP="005A7C10">
      <w:pPr>
        <w:spacing w:after="0"/>
        <w:rPr>
          <w:b/>
          <w:bCs/>
        </w:rPr>
      </w:pPr>
      <w:r>
        <w:rPr>
          <w:b/>
          <w:bCs/>
        </w:rPr>
        <w:t xml:space="preserve">VÝSTAVA: </w:t>
      </w:r>
      <w:r w:rsidRPr="009513BB">
        <w:rPr>
          <w:b/>
          <w:bCs/>
        </w:rPr>
        <w:t xml:space="preserve">VÝTVARNÍ UMĚLCI SEVEROMORAVSKÉHO KRAJE K 35. VÝROČÍ OSVOBOZENÍ ČESKOSLOVENSKA SOVĚTSKOU ARMÁDOU </w:t>
      </w:r>
      <w:r>
        <w:rPr>
          <w:b/>
          <w:bCs/>
        </w:rPr>
        <w:t xml:space="preserve">(1980) </w:t>
      </w:r>
    </w:p>
    <w:p w:rsidR="00483CC7" w:rsidRDefault="005A7C10" w:rsidP="00086C9A">
      <w:pPr>
        <w:spacing w:after="0"/>
        <w:ind w:firstLine="567"/>
        <w:rPr>
          <w:bCs/>
        </w:rPr>
      </w:pPr>
      <w:r>
        <w:rPr>
          <w:bCs/>
        </w:rPr>
        <w:t xml:space="preserve">        </w:t>
      </w:r>
      <w:r w:rsidRPr="005A7C10">
        <w:rPr>
          <w:bCs/>
        </w:rPr>
        <w:t xml:space="preserve">Jak z názvu výstavy vyplývá, jednalo se o výstavu angažovaného socialistického umění.  </w:t>
      </w:r>
      <w:r>
        <w:rPr>
          <w:bCs/>
        </w:rPr>
        <w:t xml:space="preserve">268 děl 122 autorů hodnotila porota pod vedením akademického sochaře Vladislava Gajdy. V porotě </w:t>
      </w:r>
      <w:r w:rsidR="00D55250">
        <w:rPr>
          <w:bCs/>
        </w:rPr>
        <w:t xml:space="preserve">zasedalo dále pět malířů (mj. i akademičtí malíři Lubomír Bartoš, Josef </w:t>
      </w:r>
      <w:proofErr w:type="spellStart"/>
      <w:r w:rsidR="00D55250">
        <w:rPr>
          <w:bCs/>
        </w:rPr>
        <w:t>Treuchel</w:t>
      </w:r>
      <w:proofErr w:type="spellEnd"/>
      <w:r w:rsidR="00D55250">
        <w:rPr>
          <w:bCs/>
        </w:rPr>
        <w:t xml:space="preserve"> a Milan Zezula), tři grafici, tři grafici a ředitel Galerie výtvarného umění v Ostravě Stanislav Šich. Instalaci výstavy provedli František Bělohlávek (grafik), Karel </w:t>
      </w:r>
      <w:proofErr w:type="spellStart"/>
      <w:r w:rsidR="00D55250">
        <w:rPr>
          <w:bCs/>
        </w:rPr>
        <w:t>Říkovský</w:t>
      </w:r>
      <w:proofErr w:type="spellEnd"/>
      <w:r w:rsidR="00D55250">
        <w:rPr>
          <w:bCs/>
        </w:rPr>
        <w:t xml:space="preserve"> (malíř-grafik) a </w:t>
      </w:r>
      <w:proofErr w:type="spellStart"/>
      <w:r w:rsidR="00D55250">
        <w:rPr>
          <w:bCs/>
        </w:rPr>
        <w:t>Tadim</w:t>
      </w:r>
      <w:proofErr w:type="spellEnd"/>
      <w:r w:rsidR="00D55250">
        <w:rPr>
          <w:bCs/>
        </w:rPr>
        <w:t xml:space="preserve"> </w:t>
      </w:r>
      <w:proofErr w:type="spellStart"/>
      <w:r w:rsidR="00D55250">
        <w:rPr>
          <w:bCs/>
        </w:rPr>
        <w:t>Ulmann</w:t>
      </w:r>
      <w:proofErr w:type="spellEnd"/>
      <w:r w:rsidR="00D55250">
        <w:rPr>
          <w:bCs/>
        </w:rPr>
        <w:t xml:space="preserve"> (průmyslový výtvarník). Za organizaci výstavy byl zodpovědný </w:t>
      </w:r>
      <w:r w:rsidR="00EC7134">
        <w:rPr>
          <w:bCs/>
        </w:rPr>
        <w:t xml:space="preserve">Jiří Kafka (tajemník </w:t>
      </w:r>
      <w:r w:rsidR="00D55250">
        <w:rPr>
          <w:bCs/>
        </w:rPr>
        <w:t>Krajské organizace Svazu československých výtvarných umělců v</w:t>
      </w:r>
      <w:r w:rsidR="00EC7134">
        <w:rPr>
          <w:bCs/>
        </w:rPr>
        <w:t> </w:t>
      </w:r>
      <w:r w:rsidR="00D55250">
        <w:rPr>
          <w:bCs/>
        </w:rPr>
        <w:t>Ostravě</w:t>
      </w:r>
      <w:r w:rsidR="00EC7134">
        <w:rPr>
          <w:bCs/>
        </w:rPr>
        <w:t>)</w:t>
      </w:r>
      <w:r w:rsidR="00D55250">
        <w:rPr>
          <w:bCs/>
        </w:rPr>
        <w:t xml:space="preserve">. </w:t>
      </w:r>
    </w:p>
    <w:p w:rsidR="00D55250" w:rsidRPr="00D55250" w:rsidRDefault="00D55250" w:rsidP="00086C9A">
      <w:pPr>
        <w:spacing w:after="0"/>
        <w:ind w:firstLine="567"/>
        <w:rPr>
          <w:bCs/>
        </w:rPr>
      </w:pPr>
      <w:r>
        <w:rPr>
          <w:bCs/>
        </w:rPr>
        <w:t xml:space="preserve">Z předmluvy </w:t>
      </w:r>
      <w:r w:rsidR="00EC7134">
        <w:rPr>
          <w:bCs/>
        </w:rPr>
        <w:t xml:space="preserve">Stanislava Šicha </w:t>
      </w:r>
      <w:r>
        <w:rPr>
          <w:bCs/>
        </w:rPr>
        <w:t>vyplývá ideologické zaměření výstavy</w:t>
      </w:r>
      <w:r w:rsidRPr="00D55250">
        <w:rPr>
          <w:bCs/>
          <w:i/>
        </w:rPr>
        <w:t>: „Sta</w:t>
      </w:r>
      <w:r w:rsidR="005A7C10" w:rsidRPr="00D55250">
        <w:rPr>
          <w:bCs/>
          <w:i/>
        </w:rPr>
        <w:t xml:space="preserve">lo se již tradicí, že na počest osvobození Československa Sovětskou armádou pořádají čeští slovenští výtvarní umělci výstavy, na kterých předkládají svá nejlepší díla veřejnosti, </w:t>
      </w:r>
      <w:r w:rsidRPr="00D55250">
        <w:rPr>
          <w:bCs/>
          <w:i/>
        </w:rPr>
        <w:t>a</w:t>
      </w:r>
      <w:r w:rsidR="005A7C10" w:rsidRPr="00D55250">
        <w:rPr>
          <w:bCs/>
          <w:i/>
        </w:rPr>
        <w:t>by tak projevili svou aktivní tvůrčí spoluúčast na realizaci projektu výsta</w:t>
      </w:r>
      <w:r w:rsidRPr="00D55250">
        <w:rPr>
          <w:bCs/>
          <w:i/>
        </w:rPr>
        <w:t>vby socialistické společnosti.</w:t>
      </w:r>
      <w:r>
        <w:rPr>
          <w:bCs/>
          <w:i/>
        </w:rPr>
        <w:t>“</w:t>
      </w:r>
      <w:r>
        <w:rPr>
          <w:rStyle w:val="Znakapoznpodarou"/>
          <w:bCs/>
          <w:i/>
        </w:rPr>
        <w:footnoteReference w:id="106"/>
      </w:r>
    </w:p>
    <w:p w:rsidR="00086C9A" w:rsidRDefault="00D55250" w:rsidP="00653824">
      <w:pPr>
        <w:spacing w:after="0"/>
        <w:ind w:firstLine="567"/>
        <w:rPr>
          <w:bCs/>
        </w:rPr>
      </w:pPr>
      <w:r w:rsidRPr="00D55250">
        <w:rPr>
          <w:bCs/>
        </w:rPr>
        <w:t xml:space="preserve">Některá vystavená malířská i sochařská díla </w:t>
      </w:r>
      <w:r w:rsidR="00086C9A">
        <w:rPr>
          <w:bCs/>
        </w:rPr>
        <w:t>byla vytvořena v souladu s charakterist</w:t>
      </w:r>
      <w:r w:rsidR="008B16DE">
        <w:rPr>
          <w:bCs/>
        </w:rPr>
        <w:t xml:space="preserve">ikami socialistického realismu. </w:t>
      </w:r>
      <w:r w:rsidR="00086C9A">
        <w:rPr>
          <w:bCs/>
        </w:rPr>
        <w:t xml:space="preserve">Jako příklady z oboru malířství lze uvést </w:t>
      </w:r>
      <w:r w:rsidR="00A05652">
        <w:rPr>
          <w:bCs/>
        </w:rPr>
        <w:t xml:space="preserve">díla </w:t>
      </w:r>
      <w:r w:rsidR="00086C9A">
        <w:rPr>
          <w:bCs/>
        </w:rPr>
        <w:t xml:space="preserve">Eduarda </w:t>
      </w:r>
      <w:proofErr w:type="spellStart"/>
      <w:r w:rsidR="00086C9A">
        <w:rPr>
          <w:bCs/>
        </w:rPr>
        <w:t>Halberštáta</w:t>
      </w:r>
      <w:proofErr w:type="spellEnd"/>
      <w:r w:rsidR="00086C9A">
        <w:rPr>
          <w:bCs/>
        </w:rPr>
        <w:t xml:space="preserve"> (</w:t>
      </w:r>
      <w:r w:rsidR="00086C9A" w:rsidRPr="00027BA6">
        <w:rPr>
          <w:bCs/>
          <w:i/>
        </w:rPr>
        <w:t>Montáž koksovací baterie</w:t>
      </w:r>
      <w:r w:rsidR="00A05652">
        <w:rPr>
          <w:bCs/>
        </w:rPr>
        <w:t>) Josefa Drhy</w:t>
      </w:r>
      <w:r w:rsidR="00086C9A">
        <w:rPr>
          <w:bCs/>
        </w:rPr>
        <w:t xml:space="preserve"> (</w:t>
      </w:r>
      <w:r w:rsidR="00A05652" w:rsidRPr="00027BA6">
        <w:rPr>
          <w:bCs/>
          <w:i/>
        </w:rPr>
        <w:t>Odpich vysoké pece</w:t>
      </w:r>
      <w:r w:rsidR="00086C9A">
        <w:rPr>
          <w:bCs/>
        </w:rPr>
        <w:t>)</w:t>
      </w:r>
      <w:r w:rsidR="00A05652">
        <w:rPr>
          <w:bCs/>
        </w:rPr>
        <w:t xml:space="preserve">, Ilji </w:t>
      </w:r>
      <w:proofErr w:type="spellStart"/>
      <w:r w:rsidR="00A05652">
        <w:rPr>
          <w:bCs/>
        </w:rPr>
        <w:t>Hartingera</w:t>
      </w:r>
      <w:proofErr w:type="spellEnd"/>
      <w:r w:rsidR="00A05652">
        <w:rPr>
          <w:bCs/>
        </w:rPr>
        <w:t xml:space="preserve"> (</w:t>
      </w:r>
      <w:r w:rsidR="00A05652" w:rsidRPr="00027BA6">
        <w:rPr>
          <w:bCs/>
          <w:i/>
        </w:rPr>
        <w:t>Hornická krajina</w:t>
      </w:r>
      <w:r w:rsidR="00A05652">
        <w:rPr>
          <w:bCs/>
        </w:rPr>
        <w:t>), Jaroslava Kapce (</w:t>
      </w:r>
      <w:r w:rsidR="00A05652" w:rsidRPr="00027BA6">
        <w:rPr>
          <w:bCs/>
          <w:i/>
        </w:rPr>
        <w:t>Člověk a jeho země</w:t>
      </w:r>
      <w:r w:rsidR="00A05652">
        <w:rPr>
          <w:bCs/>
        </w:rPr>
        <w:t>), Bohumíra Kristýna (</w:t>
      </w:r>
      <w:r w:rsidR="00A05652" w:rsidRPr="00027BA6">
        <w:rPr>
          <w:bCs/>
          <w:i/>
        </w:rPr>
        <w:t>Ocelárna</w:t>
      </w:r>
      <w:r w:rsidR="00A05652">
        <w:rPr>
          <w:bCs/>
        </w:rPr>
        <w:t xml:space="preserve">), Radko </w:t>
      </w:r>
      <w:proofErr w:type="spellStart"/>
      <w:r w:rsidR="00A05652">
        <w:rPr>
          <w:bCs/>
        </w:rPr>
        <w:t>Mašatky</w:t>
      </w:r>
      <w:proofErr w:type="spellEnd"/>
      <w:r w:rsidR="00A05652">
        <w:rPr>
          <w:bCs/>
        </w:rPr>
        <w:t xml:space="preserve"> (</w:t>
      </w:r>
      <w:r w:rsidR="00A05652" w:rsidRPr="00027BA6">
        <w:rPr>
          <w:bCs/>
          <w:i/>
        </w:rPr>
        <w:t>Koksovna Karolína</w:t>
      </w:r>
      <w:r w:rsidR="00A05652">
        <w:rPr>
          <w:bCs/>
        </w:rPr>
        <w:t>), Vladimíra Neuwirtha (</w:t>
      </w:r>
      <w:r w:rsidR="00A05652" w:rsidRPr="00027BA6">
        <w:rPr>
          <w:bCs/>
          <w:i/>
        </w:rPr>
        <w:t>Odlévárna ingotů</w:t>
      </w:r>
      <w:r w:rsidR="00A05652">
        <w:rPr>
          <w:bCs/>
        </w:rPr>
        <w:t xml:space="preserve">), </w:t>
      </w:r>
      <w:r w:rsidR="00A05652">
        <w:rPr>
          <w:bCs/>
        </w:rPr>
        <w:lastRenderedPageBreak/>
        <w:t>Františka Šnajdra (</w:t>
      </w:r>
      <w:r w:rsidR="00A05652" w:rsidRPr="00027BA6">
        <w:rPr>
          <w:bCs/>
          <w:i/>
        </w:rPr>
        <w:t>Odpočívající pole</w:t>
      </w:r>
      <w:r w:rsidR="00A05652">
        <w:rPr>
          <w:bCs/>
        </w:rPr>
        <w:t>)</w:t>
      </w:r>
      <w:r w:rsidR="00653824">
        <w:rPr>
          <w:bCs/>
        </w:rPr>
        <w:t>, Petra Zlámala (</w:t>
      </w:r>
      <w:r w:rsidR="00653824" w:rsidRPr="00027BA6">
        <w:rPr>
          <w:bCs/>
          <w:i/>
        </w:rPr>
        <w:t>Montáž</w:t>
      </w:r>
      <w:r w:rsidR="00653824">
        <w:rPr>
          <w:bCs/>
        </w:rPr>
        <w:t xml:space="preserve">), Ilji </w:t>
      </w:r>
      <w:proofErr w:type="spellStart"/>
      <w:r w:rsidR="00653824">
        <w:rPr>
          <w:bCs/>
        </w:rPr>
        <w:t>Hartingera</w:t>
      </w:r>
      <w:proofErr w:type="spellEnd"/>
      <w:r w:rsidR="00653824">
        <w:rPr>
          <w:bCs/>
        </w:rPr>
        <w:t xml:space="preserve"> (</w:t>
      </w:r>
      <w:r w:rsidR="00653824" w:rsidRPr="00027BA6">
        <w:rPr>
          <w:bCs/>
          <w:i/>
        </w:rPr>
        <w:t>Třinecká železárny</w:t>
      </w:r>
      <w:r w:rsidR="008B16DE">
        <w:rPr>
          <w:bCs/>
        </w:rPr>
        <w:t>) atd.</w:t>
      </w:r>
      <w:r w:rsidR="00653824">
        <w:rPr>
          <w:bCs/>
        </w:rPr>
        <w:t xml:space="preserve">  </w:t>
      </w:r>
      <w:r w:rsidR="00086C9A">
        <w:rPr>
          <w:bCs/>
        </w:rPr>
        <w:t>Z obrazů nevykazující znaky socialistického realismu se v katalogu k výstavě mj. objevila díla Karla Hofmana (</w:t>
      </w:r>
      <w:r w:rsidR="00086C9A" w:rsidRPr="00027BA6">
        <w:rPr>
          <w:bCs/>
          <w:i/>
        </w:rPr>
        <w:t xml:space="preserve">Zima pod </w:t>
      </w:r>
      <w:proofErr w:type="spellStart"/>
      <w:proofErr w:type="gramStart"/>
      <w:r w:rsidR="00086C9A" w:rsidRPr="00027BA6">
        <w:rPr>
          <w:bCs/>
          <w:i/>
        </w:rPr>
        <w:t>Soláňem</w:t>
      </w:r>
      <w:proofErr w:type="spellEnd"/>
      <w:r w:rsidR="00027BA6">
        <w:rPr>
          <w:bCs/>
        </w:rPr>
        <w:t>,</w:t>
      </w:r>
      <w:r w:rsidR="008B16DE">
        <w:rPr>
          <w:bCs/>
        </w:rPr>
        <w:t xml:space="preserve">) </w:t>
      </w:r>
      <w:r w:rsidR="00086C9A">
        <w:rPr>
          <w:bCs/>
        </w:rPr>
        <w:t>V.</w:t>
      </w:r>
      <w:proofErr w:type="gramEnd"/>
      <w:r w:rsidR="00086C9A">
        <w:rPr>
          <w:bCs/>
        </w:rPr>
        <w:t xml:space="preserve"> Martínka (</w:t>
      </w:r>
      <w:r w:rsidR="00086C9A" w:rsidRPr="00027BA6">
        <w:rPr>
          <w:bCs/>
          <w:i/>
        </w:rPr>
        <w:t>Čarovné kvítí</w:t>
      </w:r>
      <w:r w:rsidR="00086C9A">
        <w:rPr>
          <w:bCs/>
        </w:rPr>
        <w:t xml:space="preserve">) </w:t>
      </w:r>
      <w:r w:rsidR="00EC7134">
        <w:rPr>
          <w:bCs/>
        </w:rPr>
        <w:t>či Věry Kotasové (</w:t>
      </w:r>
      <w:r w:rsidR="00EC7134" w:rsidRPr="00027BA6">
        <w:rPr>
          <w:bCs/>
          <w:i/>
        </w:rPr>
        <w:t>Černé hvězdy</w:t>
      </w:r>
      <w:r w:rsidR="00EC7134">
        <w:rPr>
          <w:bCs/>
        </w:rPr>
        <w:t>).</w:t>
      </w:r>
      <w:r w:rsidR="00EC7134">
        <w:rPr>
          <w:rStyle w:val="Znakapoznpodarou"/>
          <w:bCs/>
        </w:rPr>
        <w:footnoteReference w:id="107"/>
      </w:r>
      <w:r w:rsidR="00EC7134">
        <w:rPr>
          <w:bCs/>
        </w:rPr>
        <w:t xml:space="preserve"> </w:t>
      </w:r>
    </w:p>
    <w:p w:rsidR="00BA5EAA" w:rsidRDefault="00BA5EAA" w:rsidP="005A7C10">
      <w:pPr>
        <w:spacing w:after="0"/>
        <w:rPr>
          <w:b/>
          <w:bCs/>
        </w:rPr>
      </w:pPr>
    </w:p>
    <w:p w:rsidR="00483CC7" w:rsidRDefault="00BA5EAA" w:rsidP="005A7C10">
      <w:pPr>
        <w:spacing w:after="0"/>
        <w:rPr>
          <w:b/>
          <w:bCs/>
        </w:rPr>
      </w:pPr>
      <w:r>
        <w:rPr>
          <w:b/>
          <w:bCs/>
        </w:rPr>
        <w:t>V</w:t>
      </w:r>
      <w:r w:rsidR="008B16DE">
        <w:rPr>
          <w:b/>
          <w:bCs/>
        </w:rPr>
        <w:t xml:space="preserve">ÝSTAVA: VÝTVARNÉ UMĚNÍ ZA </w:t>
      </w:r>
      <w:proofErr w:type="gramStart"/>
      <w:r w:rsidR="008B16DE">
        <w:rPr>
          <w:b/>
          <w:bCs/>
        </w:rPr>
        <w:t>MÍR</w:t>
      </w:r>
      <w:proofErr w:type="gramEnd"/>
      <w:r w:rsidR="008B16DE">
        <w:rPr>
          <w:b/>
          <w:bCs/>
        </w:rPr>
        <w:t>–</w:t>
      </w:r>
      <w:proofErr w:type="gramStart"/>
      <w:r>
        <w:rPr>
          <w:b/>
          <w:bCs/>
        </w:rPr>
        <w:t>UMĚLCI</w:t>
      </w:r>
      <w:proofErr w:type="gramEnd"/>
      <w:r>
        <w:rPr>
          <w:b/>
          <w:bCs/>
        </w:rPr>
        <w:t xml:space="preserve"> OLOMOUCKÉHO REGIONU A VÝCHOVA K MÍROVÉ INICIATIVĚ (1984) </w:t>
      </w:r>
    </w:p>
    <w:p w:rsidR="00BB023B" w:rsidRDefault="00FD33B6" w:rsidP="00FD33B6">
      <w:pPr>
        <w:spacing w:after="0"/>
        <w:ind w:firstLine="567"/>
        <w:rPr>
          <w:bCs/>
        </w:rPr>
      </w:pPr>
      <w:r>
        <w:rPr>
          <w:bCs/>
        </w:rPr>
        <w:t xml:space="preserve">   </w:t>
      </w:r>
      <w:r w:rsidR="00BB023B" w:rsidRPr="00BB023B">
        <w:rPr>
          <w:bCs/>
        </w:rPr>
        <w:t>Tuto zřetelně ideologickou výstavu</w:t>
      </w:r>
      <w:r w:rsidR="00BB023B">
        <w:rPr>
          <w:bCs/>
        </w:rPr>
        <w:t xml:space="preserve"> uspořádala Oblastní galerie výtvarného umění ze svých sbírek. Účelem výstavy bylo poukázat na nebezpečí válečného konfliktu. Jak však uvedl v předmluvě k výstavě P. Váňa, </w:t>
      </w:r>
      <w:r w:rsidR="00BB023B" w:rsidRPr="00BB023B">
        <w:rPr>
          <w:bCs/>
        </w:rPr>
        <w:t xml:space="preserve">světový imperialismus, který nerespektuje ujednání v OSN, </w:t>
      </w:r>
      <w:r w:rsidR="00BB023B">
        <w:rPr>
          <w:bCs/>
        </w:rPr>
        <w:t xml:space="preserve">se </w:t>
      </w:r>
      <w:r w:rsidR="00BB023B" w:rsidRPr="00BB023B">
        <w:rPr>
          <w:bCs/>
        </w:rPr>
        <w:t>často</w:t>
      </w:r>
      <w:r w:rsidR="00BB023B">
        <w:rPr>
          <w:bCs/>
        </w:rPr>
        <w:t xml:space="preserve"> staví zády k mírovým iniciativám občanů vlastních zemí. Země socialistického tábora zastávají pozici, že „o mír se neprosí, o mír se musí bojovat.“ </w:t>
      </w:r>
      <w:r w:rsidR="00BB023B" w:rsidRPr="00BB023B">
        <w:rPr>
          <w:bCs/>
        </w:rPr>
        <w:t>Tento boj se stává též záležitostí všeho pokrokového lidstva, všech pokrokových výtvarných umělců</w:t>
      </w:r>
      <w:r w:rsidR="00BB023B">
        <w:rPr>
          <w:bCs/>
        </w:rPr>
        <w:t>……..</w:t>
      </w:r>
      <w:r>
        <w:rPr>
          <w:bCs/>
        </w:rPr>
        <w:t>“</w:t>
      </w:r>
      <w:r w:rsidR="00BB023B" w:rsidRPr="00FD33B6">
        <w:rPr>
          <w:bCs/>
          <w:i/>
        </w:rPr>
        <w:t>Umění, jako každá jiná tvořivá práce, se nemůže obejít ve svém plnohodnotném rozvoji, bez respektování současných společenských problémů, bez možnosti soustředění a klidu</w:t>
      </w:r>
      <w:proofErr w:type="gramStart"/>
      <w:r w:rsidR="00BB023B" w:rsidRPr="00FD33B6">
        <w:rPr>
          <w:bCs/>
          <w:i/>
        </w:rPr>
        <w:t>….Jsou</w:t>
      </w:r>
      <w:proofErr w:type="gramEnd"/>
      <w:r w:rsidR="00BB023B" w:rsidRPr="00FD33B6">
        <w:rPr>
          <w:bCs/>
          <w:i/>
        </w:rPr>
        <w:t>-li výtvarnému umělci takové podmínky dány, může…..výchovně působit i v oblastech menšího omezeného společenského zájmu.</w:t>
      </w:r>
      <w:r w:rsidR="00BB023B" w:rsidRPr="00FD33B6">
        <w:rPr>
          <w:i/>
        </w:rPr>
        <w:t xml:space="preserve"> </w:t>
      </w:r>
      <w:r w:rsidR="00BB023B" w:rsidRPr="00FD33B6">
        <w:rPr>
          <w:bCs/>
          <w:i/>
        </w:rPr>
        <w:t>Jsou však i momenty, kdy je tento poklidný tvůrčí dial</w:t>
      </w:r>
      <w:r w:rsidRPr="00FD33B6">
        <w:rPr>
          <w:bCs/>
          <w:i/>
        </w:rPr>
        <w:t>og vážně narušen novou realitou</w:t>
      </w:r>
      <w:proofErr w:type="gramStart"/>
      <w:r w:rsidRPr="00FD33B6">
        <w:rPr>
          <w:bCs/>
          <w:i/>
        </w:rPr>
        <w:t>…..do</w:t>
      </w:r>
      <w:proofErr w:type="gramEnd"/>
      <w:r w:rsidRPr="00FD33B6">
        <w:rPr>
          <w:bCs/>
          <w:i/>
        </w:rPr>
        <w:t xml:space="preserve"> popředí naší pozornosti vstupují jiné, akcentované naléhavostí dané historické situace. Jsou to chvíle nové velké celospolečenské angažovanosti, chvíle společenských střetnutí, které mohou být pozitivním vyřešením nahromaděných rozporů doby a naplňovat pokrokové síly společnosti radostným očekáváním (např. VŘSR), může však jít i o tvrdý zásah sil společensky regresivních, které hluboce mobilizují pozitivní společenskou i individuální angažovanost</w:t>
      </w:r>
      <w:proofErr w:type="gramStart"/>
      <w:r w:rsidRPr="00FD33B6">
        <w:rPr>
          <w:bCs/>
          <w:i/>
        </w:rPr>
        <w:t>….A to</w:t>
      </w:r>
      <w:proofErr w:type="gramEnd"/>
      <w:r w:rsidRPr="00FD33B6">
        <w:rPr>
          <w:bCs/>
          <w:i/>
        </w:rPr>
        <w:t xml:space="preserve"> je situace, ve které se zásluhou Reaganovy administrativy ocitá i dnešní výtvarník, situace, která přímo vybízí k tomu, aby se každý umělec zamyslel nad svými postoji k současným světovým politickým událostem….Výtvarné umění angažující se za společenský pokrok tímto způsobem současně akcentuje jednu ze svých prvořadých funkcí a sice funkci ideově výchovnou, upevňující morální přesvědčení a principy mírového soužití.“</w:t>
      </w:r>
      <w:r w:rsidR="006816F2">
        <w:rPr>
          <w:rStyle w:val="Znakapoznpodarou"/>
          <w:bCs/>
          <w:i/>
        </w:rPr>
        <w:footnoteReference w:id="108"/>
      </w:r>
    </w:p>
    <w:p w:rsidR="00FD33B6" w:rsidRDefault="00FD33B6" w:rsidP="00FD33B6">
      <w:pPr>
        <w:spacing w:after="0"/>
        <w:ind w:firstLine="567"/>
        <w:rPr>
          <w:bCs/>
        </w:rPr>
      </w:pPr>
      <w:r>
        <w:rPr>
          <w:bCs/>
        </w:rPr>
        <w:t xml:space="preserve">Nechce se </w:t>
      </w:r>
      <w:r w:rsidR="00E446D5">
        <w:rPr>
          <w:bCs/>
        </w:rPr>
        <w:t xml:space="preserve">ani věřit, že tato slova, </w:t>
      </w:r>
      <w:r>
        <w:rPr>
          <w:bCs/>
        </w:rPr>
        <w:t>připomínají</w:t>
      </w:r>
      <w:r w:rsidR="00E446D5">
        <w:rPr>
          <w:bCs/>
        </w:rPr>
        <w:t>cí</w:t>
      </w:r>
      <w:r>
        <w:rPr>
          <w:bCs/>
        </w:rPr>
        <w:t xml:space="preserve"> slovník nejtvrdších komunistických ideologů 50. let, se objevují v katalogu </w:t>
      </w:r>
      <w:r w:rsidR="00E446D5">
        <w:rPr>
          <w:bCs/>
        </w:rPr>
        <w:t>výstavy</w:t>
      </w:r>
      <w:r>
        <w:rPr>
          <w:bCs/>
        </w:rPr>
        <w:t xml:space="preserve"> uspořádané 5 let před pádem komunistického </w:t>
      </w:r>
      <w:r>
        <w:rPr>
          <w:bCs/>
        </w:rPr>
        <w:lastRenderedPageBreak/>
        <w:t xml:space="preserve">režimu. Na výstavě se se objevily mj. obrazy </w:t>
      </w:r>
      <w:proofErr w:type="spellStart"/>
      <w:r>
        <w:rPr>
          <w:bCs/>
        </w:rPr>
        <w:t>Aljo</w:t>
      </w:r>
      <w:proofErr w:type="spellEnd"/>
      <w:r>
        <w:rPr>
          <w:bCs/>
        </w:rPr>
        <w:t xml:space="preserve"> Berana (</w:t>
      </w:r>
      <w:r w:rsidRPr="008B16DE">
        <w:rPr>
          <w:bCs/>
          <w:i/>
        </w:rPr>
        <w:t>Lidice</w:t>
      </w:r>
      <w:r w:rsidR="008B16DE">
        <w:rPr>
          <w:bCs/>
        </w:rPr>
        <w:t>,</w:t>
      </w:r>
      <w:r w:rsidR="006816F2">
        <w:rPr>
          <w:bCs/>
        </w:rPr>
        <w:t xml:space="preserve"> 1</w:t>
      </w:r>
      <w:r>
        <w:rPr>
          <w:bCs/>
        </w:rPr>
        <w:t>942</w:t>
      </w:r>
      <w:r w:rsidR="006816F2">
        <w:rPr>
          <w:bCs/>
        </w:rPr>
        <w:t xml:space="preserve">; </w:t>
      </w:r>
      <w:r w:rsidR="006816F2" w:rsidRPr="008B16DE">
        <w:rPr>
          <w:bCs/>
          <w:i/>
        </w:rPr>
        <w:t>Výzva</w:t>
      </w:r>
      <w:r w:rsidR="006816F2">
        <w:rPr>
          <w:bCs/>
        </w:rPr>
        <w:t>, 70. léta</w:t>
      </w:r>
      <w:r>
        <w:rPr>
          <w:bCs/>
        </w:rPr>
        <w:t xml:space="preserve">), </w:t>
      </w:r>
      <w:r w:rsidR="00B077E8">
        <w:rPr>
          <w:bCs/>
        </w:rPr>
        <w:t>Jaroslava Kapce (</w:t>
      </w:r>
      <w:r w:rsidR="00B077E8" w:rsidRPr="008B16DE">
        <w:rPr>
          <w:bCs/>
          <w:i/>
        </w:rPr>
        <w:t>Lidická tragédie</w:t>
      </w:r>
      <w:r w:rsidR="00B077E8">
        <w:rPr>
          <w:bCs/>
        </w:rPr>
        <w:t>, 1973</w:t>
      </w:r>
      <w:r w:rsidR="008B16DE">
        <w:rPr>
          <w:bCs/>
        </w:rPr>
        <w:t>), Pavla Kotas</w:t>
      </w:r>
      <w:r w:rsidR="00B077E8">
        <w:rPr>
          <w:bCs/>
        </w:rPr>
        <w:t>e (</w:t>
      </w:r>
      <w:r w:rsidR="00B077E8" w:rsidRPr="008B16DE">
        <w:rPr>
          <w:bCs/>
          <w:i/>
        </w:rPr>
        <w:t>Očekávání</w:t>
      </w:r>
      <w:r w:rsidR="00B077E8">
        <w:rPr>
          <w:bCs/>
        </w:rPr>
        <w:t xml:space="preserve">, 1975), </w:t>
      </w:r>
      <w:r>
        <w:rPr>
          <w:bCs/>
        </w:rPr>
        <w:t>Slavoje Kovaříka (</w:t>
      </w:r>
      <w:r w:rsidRPr="008B16DE">
        <w:rPr>
          <w:bCs/>
          <w:i/>
        </w:rPr>
        <w:t>Spálená země</w:t>
      </w:r>
      <w:r>
        <w:rPr>
          <w:bCs/>
        </w:rPr>
        <w:t>, 1965), Aloise Kučery (</w:t>
      </w:r>
      <w:proofErr w:type="spellStart"/>
      <w:r w:rsidRPr="008B16DE">
        <w:rPr>
          <w:bCs/>
          <w:i/>
        </w:rPr>
        <w:t>Javoříčko</w:t>
      </w:r>
      <w:proofErr w:type="spellEnd"/>
      <w:r w:rsidR="008B16DE">
        <w:rPr>
          <w:bCs/>
        </w:rPr>
        <w:t xml:space="preserve">, </w:t>
      </w:r>
      <w:r>
        <w:rPr>
          <w:bCs/>
        </w:rPr>
        <w:t xml:space="preserve">1946), </w:t>
      </w:r>
      <w:r w:rsidR="006816F2">
        <w:rPr>
          <w:bCs/>
        </w:rPr>
        <w:t xml:space="preserve">Jindřicha </w:t>
      </w:r>
      <w:proofErr w:type="spellStart"/>
      <w:r w:rsidR="006816F2">
        <w:rPr>
          <w:bCs/>
        </w:rPr>
        <w:t>Lenharta</w:t>
      </w:r>
      <w:proofErr w:type="spellEnd"/>
      <w:r w:rsidR="006816F2">
        <w:rPr>
          <w:bCs/>
        </w:rPr>
        <w:t xml:space="preserve"> (</w:t>
      </w:r>
      <w:r w:rsidR="006816F2" w:rsidRPr="008B16DE">
        <w:rPr>
          <w:bCs/>
          <w:i/>
        </w:rPr>
        <w:t>Válečný motiv I. a II.</w:t>
      </w:r>
      <w:r w:rsidR="006816F2">
        <w:rPr>
          <w:bCs/>
        </w:rPr>
        <w:t xml:space="preserve">, </w:t>
      </w:r>
      <w:r w:rsidR="008B16DE">
        <w:rPr>
          <w:bCs/>
        </w:rPr>
        <w:t>neuvedeno</w:t>
      </w:r>
      <w:r w:rsidR="006816F2">
        <w:rPr>
          <w:bCs/>
        </w:rPr>
        <w:t xml:space="preserve">), </w:t>
      </w:r>
      <w:r w:rsidR="00B077E8">
        <w:rPr>
          <w:bCs/>
        </w:rPr>
        <w:t>Stanislava Menšíka (</w:t>
      </w:r>
      <w:r w:rsidR="00B077E8" w:rsidRPr="008B16DE">
        <w:rPr>
          <w:bCs/>
          <w:i/>
        </w:rPr>
        <w:t>Slavnost v lese</w:t>
      </w:r>
      <w:r w:rsidR="008B16DE">
        <w:rPr>
          <w:bCs/>
        </w:rPr>
        <w:t>, 1946</w:t>
      </w:r>
      <w:r w:rsidR="00B077E8">
        <w:rPr>
          <w:bCs/>
        </w:rPr>
        <w:t xml:space="preserve">), </w:t>
      </w:r>
      <w:r w:rsidR="006816F2">
        <w:rPr>
          <w:bCs/>
        </w:rPr>
        <w:t>Vladimíra Pukla (</w:t>
      </w:r>
      <w:r w:rsidR="006816F2" w:rsidRPr="008B16DE">
        <w:rPr>
          <w:bCs/>
          <w:i/>
        </w:rPr>
        <w:t>Ukřižovaná</w:t>
      </w:r>
      <w:r w:rsidR="006816F2">
        <w:rPr>
          <w:bCs/>
        </w:rPr>
        <w:t>, 1940), Karla Svolinského (</w:t>
      </w:r>
      <w:r w:rsidR="006816F2" w:rsidRPr="008B16DE">
        <w:rPr>
          <w:bCs/>
          <w:i/>
        </w:rPr>
        <w:t>Protiválečný motiv</w:t>
      </w:r>
      <w:r w:rsidR="006816F2">
        <w:rPr>
          <w:bCs/>
        </w:rPr>
        <w:t xml:space="preserve">, </w:t>
      </w:r>
      <w:r w:rsidR="008B16DE">
        <w:rPr>
          <w:bCs/>
        </w:rPr>
        <w:t>1939) atd.</w:t>
      </w:r>
      <w:r w:rsidR="006816F2">
        <w:rPr>
          <w:bCs/>
        </w:rPr>
        <w:t xml:space="preserve"> </w:t>
      </w:r>
    </w:p>
    <w:p w:rsidR="00EC7134" w:rsidRDefault="006816F2" w:rsidP="00D9245A">
      <w:pPr>
        <w:spacing w:after="0"/>
        <w:ind w:firstLine="567"/>
        <w:rPr>
          <w:bCs/>
        </w:rPr>
      </w:pPr>
      <w:r>
        <w:rPr>
          <w:bCs/>
        </w:rPr>
        <w:t>Z výše uved</w:t>
      </w:r>
      <w:r w:rsidR="00B077E8">
        <w:rPr>
          <w:bCs/>
        </w:rPr>
        <w:t xml:space="preserve">eného vyplývá, že vystavené obrazy </w:t>
      </w:r>
      <w:r>
        <w:rPr>
          <w:bCs/>
        </w:rPr>
        <w:t>b</w:t>
      </w:r>
      <w:r w:rsidR="00B077E8">
        <w:rPr>
          <w:bCs/>
        </w:rPr>
        <w:t xml:space="preserve">yly jen z malé části vytvořeny v 70. letech (ani jeden nepocházel z let 80.), větší část byla namalována v období druhé světové války či těsně před ní nebo po jejím skončení. Uvedené platí i pro vystavené plastiky, např. Josefa </w:t>
      </w:r>
      <w:proofErr w:type="spellStart"/>
      <w:r w:rsidR="00B077E8">
        <w:rPr>
          <w:bCs/>
        </w:rPr>
        <w:t>Bajáka</w:t>
      </w:r>
      <w:proofErr w:type="spellEnd"/>
      <w:r w:rsidR="00B077E8">
        <w:rPr>
          <w:bCs/>
        </w:rPr>
        <w:t xml:space="preserve"> (</w:t>
      </w:r>
      <w:r w:rsidR="00B077E8" w:rsidRPr="008B16DE">
        <w:rPr>
          <w:bCs/>
          <w:i/>
        </w:rPr>
        <w:t>Rudoarmějec</w:t>
      </w:r>
      <w:r w:rsidR="00B077E8">
        <w:rPr>
          <w:bCs/>
        </w:rPr>
        <w:t>, 50. léta), i když i zde se objevila díla ze 70. let, např. Rudolfa Doležala (</w:t>
      </w:r>
      <w:r w:rsidR="00B077E8" w:rsidRPr="008B16DE">
        <w:rPr>
          <w:bCs/>
          <w:i/>
        </w:rPr>
        <w:t>Poděkování Rudé Armádě</w:t>
      </w:r>
      <w:r w:rsidR="008B16DE">
        <w:rPr>
          <w:bCs/>
        </w:rPr>
        <w:t>, neuvedeno</w:t>
      </w:r>
      <w:r w:rsidR="00B077E8">
        <w:rPr>
          <w:bCs/>
        </w:rPr>
        <w:t>).</w:t>
      </w:r>
      <w:r w:rsidR="00D9245A">
        <w:rPr>
          <w:rStyle w:val="Znakapoznpodarou"/>
          <w:bCs/>
        </w:rPr>
        <w:footnoteReference w:id="109"/>
      </w:r>
    </w:p>
    <w:p w:rsidR="008B16DE" w:rsidRPr="00D9245A" w:rsidRDefault="008B16DE" w:rsidP="00D9245A">
      <w:pPr>
        <w:spacing w:after="0"/>
        <w:ind w:firstLine="567"/>
        <w:rPr>
          <w:bCs/>
        </w:rPr>
      </w:pPr>
    </w:p>
    <w:p w:rsidR="00483CC7" w:rsidRDefault="00BA5EAA" w:rsidP="005A7C10">
      <w:pPr>
        <w:spacing w:after="0"/>
        <w:rPr>
          <w:b/>
          <w:bCs/>
        </w:rPr>
      </w:pPr>
      <w:r>
        <w:rPr>
          <w:b/>
          <w:bCs/>
        </w:rPr>
        <w:t xml:space="preserve">VÝSTAVA: UMĚLCI SVÉMU MĚSTU (1985) </w:t>
      </w:r>
    </w:p>
    <w:p w:rsidR="00D573F6" w:rsidRDefault="00653824" w:rsidP="00531CC3">
      <w:pPr>
        <w:spacing w:after="0"/>
        <w:ind w:firstLine="709"/>
        <w:rPr>
          <w:bCs/>
        </w:rPr>
      </w:pPr>
      <w:r w:rsidRPr="00653824">
        <w:rPr>
          <w:bCs/>
        </w:rPr>
        <w:t xml:space="preserve">Dalším počinem Oblastní galerie výtvarného umění v Olomouci (jakožto součásti Krajského vlastivědného muzea) byla výstava </w:t>
      </w:r>
      <w:r w:rsidRPr="008B16DE">
        <w:rPr>
          <w:bCs/>
          <w:i/>
        </w:rPr>
        <w:t>Umělci svému městu</w:t>
      </w:r>
      <w:r w:rsidRPr="00653824">
        <w:rPr>
          <w:bCs/>
        </w:rPr>
        <w:t xml:space="preserve">. </w:t>
      </w:r>
      <w:r w:rsidR="00D573F6">
        <w:rPr>
          <w:bCs/>
        </w:rPr>
        <w:t>Výstava</w:t>
      </w:r>
      <w:r w:rsidR="008B16DE">
        <w:rPr>
          <w:bCs/>
        </w:rPr>
        <w:t xml:space="preserve"> se uskutečnila v období </w:t>
      </w:r>
      <w:proofErr w:type="gramStart"/>
      <w:r w:rsidR="008B16DE">
        <w:rPr>
          <w:bCs/>
        </w:rPr>
        <w:t>březen</w:t>
      </w:r>
      <w:proofErr w:type="gramEnd"/>
      <w:r w:rsidR="008B16DE">
        <w:rPr>
          <w:bCs/>
        </w:rPr>
        <w:t>–</w:t>
      </w:r>
      <w:proofErr w:type="gramStart"/>
      <w:r w:rsidR="00D573F6">
        <w:rPr>
          <w:bCs/>
        </w:rPr>
        <w:t>duben</w:t>
      </w:r>
      <w:proofErr w:type="gramEnd"/>
      <w:r w:rsidR="00D573F6">
        <w:rPr>
          <w:bCs/>
        </w:rPr>
        <w:t xml:space="preserve"> 1985 v Kabinetu grafiky.</w:t>
      </w:r>
    </w:p>
    <w:p w:rsidR="00531CC3" w:rsidRDefault="00653824" w:rsidP="00531CC3">
      <w:pPr>
        <w:spacing w:after="0"/>
        <w:ind w:firstLine="709"/>
        <w:rPr>
          <w:bCs/>
          <w:i/>
        </w:rPr>
      </w:pPr>
      <w:r>
        <w:rPr>
          <w:bCs/>
        </w:rPr>
        <w:t xml:space="preserve">Rudolf </w:t>
      </w:r>
      <w:proofErr w:type="spellStart"/>
      <w:r>
        <w:rPr>
          <w:bCs/>
        </w:rPr>
        <w:t>Hradečný</w:t>
      </w:r>
      <w:proofErr w:type="spellEnd"/>
      <w:r>
        <w:rPr>
          <w:bCs/>
        </w:rPr>
        <w:t xml:space="preserve"> v katalogu k výstavě uvádí, že smyslem takto koncipovaných výstav </w:t>
      </w:r>
      <w:r w:rsidR="00531CC3">
        <w:rPr>
          <w:bCs/>
        </w:rPr>
        <w:t>j</w:t>
      </w:r>
      <w:r w:rsidR="008B16DE">
        <w:rPr>
          <w:bCs/>
        </w:rPr>
        <w:t xml:space="preserve">e nejen prezentovat </w:t>
      </w:r>
      <w:proofErr w:type="spellStart"/>
      <w:proofErr w:type="gramStart"/>
      <w:r w:rsidR="008B16DE">
        <w:rPr>
          <w:bCs/>
        </w:rPr>
        <w:t>společensko</w:t>
      </w:r>
      <w:proofErr w:type="spellEnd"/>
      <w:proofErr w:type="gramEnd"/>
      <w:r w:rsidR="008B16DE">
        <w:rPr>
          <w:bCs/>
        </w:rPr>
        <w:t>–</w:t>
      </w:r>
      <w:proofErr w:type="gramStart"/>
      <w:r w:rsidR="00531CC3">
        <w:rPr>
          <w:bCs/>
        </w:rPr>
        <w:t>výtvarnou</w:t>
      </w:r>
      <w:proofErr w:type="gramEnd"/>
      <w:r w:rsidR="00531CC3">
        <w:rPr>
          <w:bCs/>
        </w:rPr>
        <w:t xml:space="preserve"> potenci výtvarníků, ale též upozornit na základní potřebu estetizace různých funkcí městské struktury. </w:t>
      </w:r>
      <w:r w:rsidR="00531CC3" w:rsidRPr="00531CC3">
        <w:rPr>
          <w:bCs/>
          <w:i/>
        </w:rPr>
        <w:t xml:space="preserve">„Výstavy by měly ukázat </w:t>
      </w:r>
      <w:proofErr w:type="gramStart"/>
      <w:r w:rsidR="00531CC3" w:rsidRPr="00531CC3">
        <w:rPr>
          <w:bCs/>
          <w:i/>
        </w:rPr>
        <w:t>též co</w:t>
      </w:r>
      <w:proofErr w:type="gramEnd"/>
      <w:r w:rsidR="00531CC3" w:rsidRPr="00531CC3">
        <w:rPr>
          <w:bCs/>
          <w:i/>
        </w:rPr>
        <w:t xml:space="preserve"> je možné od našich výtvarníků žádat.“</w:t>
      </w:r>
      <w:r w:rsidR="00531CC3" w:rsidRPr="008B16DE">
        <w:rPr>
          <w:rStyle w:val="Znakapoznpodarou"/>
          <w:bCs/>
        </w:rPr>
        <w:footnoteReference w:id="110"/>
      </w:r>
      <w:r w:rsidR="00531CC3" w:rsidRPr="00531CC3">
        <w:rPr>
          <w:bCs/>
        </w:rPr>
        <w:t xml:space="preserve">Jiří </w:t>
      </w:r>
      <w:proofErr w:type="spellStart"/>
      <w:r w:rsidR="00531CC3" w:rsidRPr="00531CC3">
        <w:rPr>
          <w:bCs/>
        </w:rPr>
        <w:t>Hastík</w:t>
      </w:r>
      <w:proofErr w:type="spellEnd"/>
      <w:r w:rsidR="00531CC3" w:rsidRPr="00531CC3">
        <w:rPr>
          <w:bCs/>
        </w:rPr>
        <w:t xml:space="preserve"> spatřoval</w:t>
      </w:r>
      <w:r w:rsidR="00531CC3">
        <w:rPr>
          <w:bCs/>
          <w:i/>
        </w:rPr>
        <w:t xml:space="preserve"> </w:t>
      </w:r>
      <w:r w:rsidR="00531CC3" w:rsidRPr="00531CC3">
        <w:rPr>
          <w:bCs/>
        </w:rPr>
        <w:t>zásadní smysl akce v možnosti seznámit širokou veřejnost s rozmanitostí úkolů výtvarné povahy v podmínkách jedinečného městského organismu Olomouce</w:t>
      </w:r>
      <w:r w:rsidR="00531CC3" w:rsidRPr="00531CC3">
        <w:rPr>
          <w:bCs/>
          <w:i/>
        </w:rPr>
        <w:t xml:space="preserve"> </w:t>
      </w:r>
      <w:r w:rsidR="00531CC3" w:rsidRPr="00531CC3">
        <w:rPr>
          <w:bCs/>
        </w:rPr>
        <w:t xml:space="preserve">poukázat na možnosti uplatnění výtvarných děl v rámci veřejných úkolů. V souladu vládnoucí ideologií přisuzoval </w:t>
      </w:r>
      <w:proofErr w:type="spellStart"/>
      <w:r w:rsidR="00531CC3" w:rsidRPr="00531CC3">
        <w:rPr>
          <w:bCs/>
        </w:rPr>
        <w:t>Hastík</w:t>
      </w:r>
      <w:proofErr w:type="spellEnd"/>
      <w:r w:rsidR="00531CC3" w:rsidRPr="00531CC3">
        <w:rPr>
          <w:bCs/>
        </w:rPr>
        <w:t xml:space="preserve"> umění ve druhé předmluvě katalogu společenskou funkci: </w:t>
      </w:r>
      <w:r w:rsidR="00531CC3">
        <w:rPr>
          <w:bCs/>
        </w:rPr>
        <w:t>„</w:t>
      </w:r>
      <w:r w:rsidR="00531CC3" w:rsidRPr="00531CC3">
        <w:rPr>
          <w:bCs/>
          <w:i/>
        </w:rPr>
        <w:t>Jen v rámci živého společenského organismu nabývá umění na významu, stává se nositelem poznání a vyjádření reality i nástrojem k jejímu přetváření.</w:t>
      </w:r>
      <w:r w:rsidR="00531CC3">
        <w:rPr>
          <w:bCs/>
          <w:i/>
        </w:rPr>
        <w:t>“</w:t>
      </w:r>
      <w:r w:rsidR="00531CC3" w:rsidRPr="008B16DE">
        <w:rPr>
          <w:rStyle w:val="Znakapoznpodarou"/>
          <w:bCs/>
        </w:rPr>
        <w:footnoteReference w:id="111"/>
      </w:r>
    </w:p>
    <w:p w:rsidR="002431A0" w:rsidRDefault="002431A0" w:rsidP="00531CC3">
      <w:pPr>
        <w:spacing w:after="0"/>
        <w:ind w:firstLine="709"/>
        <w:rPr>
          <w:bCs/>
        </w:rPr>
      </w:pPr>
      <w:r w:rsidRPr="002431A0">
        <w:rPr>
          <w:bCs/>
        </w:rPr>
        <w:t xml:space="preserve">Z malířské tvorby jsou v katalogu uvedeny díla </w:t>
      </w:r>
      <w:r w:rsidR="008B16DE">
        <w:rPr>
          <w:bCs/>
        </w:rPr>
        <w:t>Františka Bělohlávka (</w:t>
      </w:r>
      <w:r w:rsidRPr="00771C0E">
        <w:rPr>
          <w:bCs/>
          <w:i/>
        </w:rPr>
        <w:t>Svátky písní Olomouc</w:t>
      </w:r>
      <w:r w:rsidR="008B16DE">
        <w:rPr>
          <w:bCs/>
        </w:rPr>
        <w:t>,</w:t>
      </w:r>
      <w:r>
        <w:rPr>
          <w:bCs/>
        </w:rPr>
        <w:t xml:space="preserve"> soub</w:t>
      </w:r>
      <w:r w:rsidR="00771C0E">
        <w:rPr>
          <w:bCs/>
        </w:rPr>
        <w:t xml:space="preserve">or pěti plakátů), Zory </w:t>
      </w:r>
      <w:proofErr w:type="spellStart"/>
      <w:proofErr w:type="gramStart"/>
      <w:r w:rsidR="00771C0E">
        <w:rPr>
          <w:bCs/>
        </w:rPr>
        <w:t>Pořické</w:t>
      </w:r>
      <w:proofErr w:type="spellEnd"/>
      <w:proofErr w:type="gramEnd"/>
      <w:r w:rsidR="00771C0E">
        <w:rPr>
          <w:bCs/>
        </w:rPr>
        <w:t>–</w:t>
      </w:r>
      <w:proofErr w:type="gramStart"/>
      <w:r w:rsidR="008B16DE">
        <w:rPr>
          <w:bCs/>
        </w:rPr>
        <w:t>Chadrabové</w:t>
      </w:r>
      <w:proofErr w:type="gramEnd"/>
      <w:r w:rsidR="008B16DE">
        <w:rPr>
          <w:bCs/>
        </w:rPr>
        <w:t xml:space="preserve"> (</w:t>
      </w:r>
      <w:r w:rsidRPr="00771C0E">
        <w:rPr>
          <w:bCs/>
          <w:i/>
        </w:rPr>
        <w:t>Symbol peněžnictví</w:t>
      </w:r>
      <w:r w:rsidR="00571144">
        <w:rPr>
          <w:bCs/>
          <w:i/>
        </w:rPr>
        <w:t>,</w:t>
      </w:r>
      <w:r w:rsidR="00571144">
        <w:rPr>
          <w:bCs/>
        </w:rPr>
        <w:t xml:space="preserve"> 1981), Ivo </w:t>
      </w:r>
      <w:proofErr w:type="spellStart"/>
      <w:r w:rsidR="00571144">
        <w:rPr>
          <w:bCs/>
        </w:rPr>
        <w:t>Příleského</w:t>
      </w:r>
      <w:proofErr w:type="spellEnd"/>
      <w:r w:rsidR="00571144">
        <w:rPr>
          <w:bCs/>
        </w:rPr>
        <w:t xml:space="preserve"> (</w:t>
      </w:r>
      <w:r w:rsidRPr="00771C0E">
        <w:rPr>
          <w:bCs/>
          <w:i/>
        </w:rPr>
        <w:t>Olomouc</w:t>
      </w:r>
      <w:r>
        <w:rPr>
          <w:bCs/>
        </w:rPr>
        <w:t>,</w:t>
      </w:r>
      <w:r w:rsidR="00571144">
        <w:rPr>
          <w:bCs/>
        </w:rPr>
        <w:t xml:space="preserve"> 1976), Jana Sedláčka (</w:t>
      </w:r>
      <w:r w:rsidRPr="00771C0E">
        <w:rPr>
          <w:bCs/>
          <w:i/>
        </w:rPr>
        <w:t>Spektrum vody</w:t>
      </w:r>
      <w:r w:rsidR="00571144">
        <w:rPr>
          <w:bCs/>
        </w:rPr>
        <w:t>, 1984), Lubomíra Schneidera (</w:t>
      </w:r>
      <w:r w:rsidRPr="00771C0E">
        <w:rPr>
          <w:bCs/>
          <w:i/>
        </w:rPr>
        <w:t>Mírový motiv</w:t>
      </w:r>
      <w:r>
        <w:rPr>
          <w:bCs/>
        </w:rPr>
        <w:t>, stěna v základní škole v Heyrovského ul</w:t>
      </w:r>
      <w:r w:rsidR="00571144">
        <w:rPr>
          <w:bCs/>
        </w:rPr>
        <w:t>ici, 1980), Miroslava Střelce (</w:t>
      </w:r>
      <w:r w:rsidRPr="00771C0E">
        <w:rPr>
          <w:bCs/>
          <w:i/>
        </w:rPr>
        <w:t>Mír</w:t>
      </w:r>
      <w:r>
        <w:rPr>
          <w:bCs/>
        </w:rPr>
        <w:t>, plastická stěna ve foyeru S-klubu, 1983)</w:t>
      </w:r>
      <w:r w:rsidR="00D573F6">
        <w:rPr>
          <w:bCs/>
        </w:rPr>
        <w:t xml:space="preserve">. </w:t>
      </w:r>
    </w:p>
    <w:p w:rsidR="00D573F6" w:rsidRPr="002431A0" w:rsidRDefault="00D573F6" w:rsidP="00531CC3">
      <w:pPr>
        <w:spacing w:after="0"/>
        <w:ind w:firstLine="709"/>
        <w:rPr>
          <w:b/>
          <w:bCs/>
        </w:rPr>
      </w:pPr>
      <w:r>
        <w:rPr>
          <w:bCs/>
        </w:rPr>
        <w:t>Z výše uvedeného vyplývá, že pouze dvě díla malířství či děl malířství využívající lze označit za angažované umění (</w:t>
      </w:r>
      <w:r w:rsidRPr="00571144">
        <w:rPr>
          <w:bCs/>
          <w:i/>
        </w:rPr>
        <w:t>Schneiderův Mírový motiv</w:t>
      </w:r>
      <w:r>
        <w:rPr>
          <w:bCs/>
        </w:rPr>
        <w:t xml:space="preserve"> a </w:t>
      </w:r>
      <w:r w:rsidRPr="00571144">
        <w:rPr>
          <w:bCs/>
          <w:i/>
        </w:rPr>
        <w:t>Střelcův mír</w:t>
      </w:r>
      <w:r>
        <w:rPr>
          <w:bCs/>
        </w:rPr>
        <w:t xml:space="preserve">). Počinem „ryzího“ </w:t>
      </w:r>
      <w:r>
        <w:rPr>
          <w:bCs/>
        </w:rPr>
        <w:lastRenderedPageBreak/>
        <w:t>socialis</w:t>
      </w:r>
      <w:r w:rsidR="00571144">
        <w:rPr>
          <w:bCs/>
        </w:rPr>
        <w:t xml:space="preserve">tického realismu byl vystavený </w:t>
      </w:r>
      <w:r w:rsidR="00571144" w:rsidRPr="00571144">
        <w:rPr>
          <w:bCs/>
          <w:i/>
        </w:rPr>
        <w:t>P</w:t>
      </w:r>
      <w:r w:rsidRPr="00571144">
        <w:rPr>
          <w:bCs/>
          <w:i/>
        </w:rPr>
        <w:t>omník Klementa Gottwalda</w:t>
      </w:r>
      <w:r>
        <w:rPr>
          <w:bCs/>
        </w:rPr>
        <w:t xml:space="preserve"> od zasloužilého umělce Rudolfa Doležala. </w:t>
      </w:r>
      <w:r w:rsidR="00D9245A">
        <w:rPr>
          <w:rStyle w:val="Znakapoznpodarou"/>
          <w:bCs/>
        </w:rPr>
        <w:footnoteReference w:id="112"/>
      </w:r>
      <w:r>
        <w:rPr>
          <w:bCs/>
        </w:rPr>
        <w:t xml:space="preserve"> </w:t>
      </w:r>
    </w:p>
    <w:p w:rsidR="00531CC3" w:rsidRDefault="00531CC3" w:rsidP="005A7C10">
      <w:pPr>
        <w:spacing w:after="0"/>
        <w:rPr>
          <w:b/>
          <w:bCs/>
        </w:rPr>
      </w:pPr>
    </w:p>
    <w:p w:rsidR="00653824" w:rsidRDefault="00653824" w:rsidP="005A7C10">
      <w:pPr>
        <w:spacing w:after="0"/>
        <w:rPr>
          <w:b/>
          <w:bCs/>
        </w:rPr>
      </w:pPr>
    </w:p>
    <w:p w:rsidR="00894E0F" w:rsidRDefault="00894E0F" w:rsidP="005A7C10">
      <w:pPr>
        <w:spacing w:after="0"/>
        <w:rPr>
          <w:b/>
          <w:bCs/>
        </w:rPr>
      </w:pPr>
    </w:p>
    <w:p w:rsidR="00894E0F" w:rsidRDefault="00894E0F" w:rsidP="005A7C10">
      <w:pPr>
        <w:spacing w:after="0"/>
        <w:rPr>
          <w:b/>
          <w:bCs/>
        </w:rPr>
      </w:pPr>
    </w:p>
    <w:p w:rsidR="00894E0F" w:rsidRDefault="00894E0F" w:rsidP="005A7C10">
      <w:pPr>
        <w:spacing w:after="0"/>
        <w:rPr>
          <w:b/>
          <w:bCs/>
        </w:rPr>
      </w:pPr>
    </w:p>
    <w:p w:rsidR="00483CC7" w:rsidRDefault="00BA5EAA" w:rsidP="005A7C10">
      <w:pPr>
        <w:spacing w:after="0"/>
        <w:rPr>
          <w:b/>
          <w:bCs/>
        </w:rPr>
      </w:pPr>
      <w:r>
        <w:rPr>
          <w:b/>
          <w:bCs/>
        </w:rPr>
        <w:t>VÝSTAVA: M</w:t>
      </w:r>
      <w:r w:rsidRPr="000A0F6A">
        <w:rPr>
          <w:b/>
          <w:bCs/>
        </w:rPr>
        <w:t>LADÍ VÝTVARNÍ</w:t>
      </w:r>
      <w:r>
        <w:rPr>
          <w:b/>
          <w:bCs/>
        </w:rPr>
        <w:t xml:space="preserve"> </w:t>
      </w:r>
      <w:r w:rsidR="0051048B">
        <w:rPr>
          <w:b/>
          <w:bCs/>
        </w:rPr>
        <w:t>UMĚLCI OLOMOUCKA</w:t>
      </w:r>
      <w:r>
        <w:rPr>
          <w:b/>
          <w:bCs/>
        </w:rPr>
        <w:t xml:space="preserve"> </w:t>
      </w:r>
      <w:r w:rsidRPr="000A0F6A">
        <w:rPr>
          <w:b/>
          <w:bCs/>
        </w:rPr>
        <w:t>NA POČEST</w:t>
      </w:r>
      <w:r>
        <w:rPr>
          <w:b/>
          <w:bCs/>
        </w:rPr>
        <w:t xml:space="preserve"> XVII SJEZDU KSČ</w:t>
      </w:r>
      <w:r w:rsidR="00D9245A">
        <w:rPr>
          <w:b/>
          <w:bCs/>
        </w:rPr>
        <w:t xml:space="preserve"> (1986)</w:t>
      </w:r>
    </w:p>
    <w:p w:rsidR="00D9245A" w:rsidRDefault="00D9245A" w:rsidP="00F21181">
      <w:pPr>
        <w:spacing w:after="0"/>
        <w:ind w:firstLine="567"/>
        <w:rPr>
          <w:bCs/>
          <w:i/>
        </w:rPr>
      </w:pPr>
      <w:r w:rsidRPr="00D9245A">
        <w:rPr>
          <w:bCs/>
        </w:rPr>
        <w:t xml:space="preserve">Výstava </w:t>
      </w:r>
      <w:r w:rsidR="00527308">
        <w:rPr>
          <w:bCs/>
        </w:rPr>
        <w:t xml:space="preserve">uspořádaná v Kabinetu grafiky (říjen až listopad 1986) </w:t>
      </w:r>
      <w:r w:rsidRPr="00D9245A">
        <w:rPr>
          <w:bCs/>
        </w:rPr>
        <w:t xml:space="preserve">byla pojata jako jedna z forem aktivity svazáckých výtvarníků olomoucké oblasti. Jejím účelem bylo doložit, že tvorba svazáckých výtvarníků </w:t>
      </w:r>
      <w:r w:rsidR="00F21181" w:rsidRPr="00F21181">
        <w:rPr>
          <w:bCs/>
          <w:i/>
        </w:rPr>
        <w:t>„</w:t>
      </w:r>
      <w:r w:rsidRPr="00F21181">
        <w:rPr>
          <w:bCs/>
          <w:i/>
        </w:rPr>
        <w:t>má usilovat o kontinuitu s pokrokovými tradicemi regionálního, národního i celosvětového výtvarného umění. Proto předkládají veřejnosti výběr ze své tvorby za posledních pět let, která vyjadřuje jejich tvořivé postoje k naší socialistické současnosti. Výstava by měla přispět k tomu, aby nejen ukázala, jakou tvůrčí cestou dnešní mladí jdou, ale i k tomu, aby otevřela co nejširší prostor k rozvoji tvůrčích sil vnímatelů výtvarného umění</w:t>
      </w:r>
      <w:r w:rsidR="00F21181" w:rsidRPr="00F21181">
        <w:rPr>
          <w:bCs/>
          <w:i/>
        </w:rPr>
        <w:t>,</w:t>
      </w:r>
      <w:r w:rsidRPr="00F21181">
        <w:rPr>
          <w:bCs/>
          <w:i/>
        </w:rPr>
        <w:t xml:space="preserve"> a tak obohatila jejich duchovní život.</w:t>
      </w:r>
      <w:r w:rsidR="00F21181" w:rsidRPr="00F21181">
        <w:rPr>
          <w:bCs/>
          <w:i/>
        </w:rPr>
        <w:t>“</w:t>
      </w:r>
      <w:r w:rsidR="00F21181" w:rsidRPr="00571144">
        <w:rPr>
          <w:rStyle w:val="Znakapoznpodarou"/>
          <w:bCs/>
        </w:rPr>
        <w:footnoteReference w:id="113"/>
      </w:r>
    </w:p>
    <w:p w:rsidR="00F21181" w:rsidRDefault="00F21181" w:rsidP="00F21181">
      <w:pPr>
        <w:spacing w:after="0"/>
        <w:ind w:firstLine="567"/>
        <w:rPr>
          <w:bCs/>
        </w:rPr>
      </w:pPr>
      <w:r w:rsidRPr="00F21181">
        <w:rPr>
          <w:bCs/>
        </w:rPr>
        <w:t xml:space="preserve">Z malířů se na výstavě </w:t>
      </w:r>
      <w:r w:rsidR="00527308">
        <w:rPr>
          <w:bCs/>
        </w:rPr>
        <w:t xml:space="preserve">svými díly </w:t>
      </w:r>
      <w:r w:rsidRPr="00F21181">
        <w:rPr>
          <w:bCs/>
        </w:rPr>
        <w:t xml:space="preserve">prezentovali </w:t>
      </w:r>
      <w:r w:rsidR="00527308">
        <w:rPr>
          <w:bCs/>
        </w:rPr>
        <w:t xml:space="preserve">malíři Petr </w:t>
      </w:r>
      <w:proofErr w:type="spellStart"/>
      <w:r w:rsidR="00527308">
        <w:rPr>
          <w:bCs/>
        </w:rPr>
        <w:t>Exler</w:t>
      </w:r>
      <w:proofErr w:type="spellEnd"/>
      <w:r w:rsidR="00527308">
        <w:rPr>
          <w:bCs/>
        </w:rPr>
        <w:t xml:space="preserve">, Jiří </w:t>
      </w:r>
      <w:proofErr w:type="spellStart"/>
      <w:r w:rsidR="00527308">
        <w:rPr>
          <w:bCs/>
        </w:rPr>
        <w:t>Haštík</w:t>
      </w:r>
      <w:proofErr w:type="spellEnd"/>
      <w:r w:rsidR="00527308">
        <w:rPr>
          <w:bCs/>
        </w:rPr>
        <w:t xml:space="preserve">, Pavel </w:t>
      </w:r>
      <w:proofErr w:type="spellStart"/>
      <w:r w:rsidR="00527308">
        <w:rPr>
          <w:bCs/>
        </w:rPr>
        <w:t>Hoegl</w:t>
      </w:r>
      <w:proofErr w:type="spellEnd"/>
      <w:r w:rsidR="00527308">
        <w:rPr>
          <w:bCs/>
        </w:rPr>
        <w:t xml:space="preserve">, Petr </w:t>
      </w:r>
      <w:proofErr w:type="spellStart"/>
      <w:r w:rsidR="00527308">
        <w:rPr>
          <w:bCs/>
        </w:rPr>
        <w:t>Markulček</w:t>
      </w:r>
      <w:proofErr w:type="spellEnd"/>
      <w:r w:rsidR="00527308">
        <w:rPr>
          <w:bCs/>
        </w:rPr>
        <w:t xml:space="preserve">, Jiljí Sedláček (akademický malíř), Jiří Stejskal, Jan Stratil (akademický malíř, člen SČVU), Marek </w:t>
      </w:r>
      <w:proofErr w:type="spellStart"/>
      <w:r w:rsidR="00527308">
        <w:rPr>
          <w:bCs/>
        </w:rPr>
        <w:t>Trizuljak</w:t>
      </w:r>
      <w:proofErr w:type="spellEnd"/>
      <w:r w:rsidR="00527308">
        <w:rPr>
          <w:bCs/>
        </w:rPr>
        <w:t xml:space="preserve"> (akademický malíř), Miroslava </w:t>
      </w:r>
      <w:proofErr w:type="spellStart"/>
      <w:r w:rsidR="00527308">
        <w:rPr>
          <w:bCs/>
        </w:rPr>
        <w:t>Trizuljáková</w:t>
      </w:r>
      <w:proofErr w:type="spellEnd"/>
      <w:r w:rsidR="00527308">
        <w:rPr>
          <w:bCs/>
        </w:rPr>
        <w:t xml:space="preserve"> (akademická malířka a restaurátorka), Petr Z</w:t>
      </w:r>
      <w:r w:rsidR="00571144">
        <w:rPr>
          <w:bCs/>
        </w:rPr>
        <w:t>lámal (akademický malíř, člen S</w:t>
      </w:r>
      <w:r w:rsidR="00E446D5">
        <w:rPr>
          <w:bCs/>
        </w:rPr>
        <w:t>Č</w:t>
      </w:r>
      <w:r w:rsidR="00571144">
        <w:rPr>
          <w:bCs/>
        </w:rPr>
        <w:t>V</w:t>
      </w:r>
      <w:r w:rsidR="00E446D5">
        <w:rPr>
          <w:bCs/>
        </w:rPr>
        <w:t>U).</w:t>
      </w:r>
      <w:r w:rsidR="00E446D5">
        <w:rPr>
          <w:rStyle w:val="Znakapoznpodarou"/>
          <w:bCs/>
        </w:rPr>
        <w:footnoteReference w:id="114"/>
      </w:r>
    </w:p>
    <w:p w:rsidR="00A501DC" w:rsidRPr="00A501DC" w:rsidRDefault="00E446D5" w:rsidP="00CF3C9C">
      <w:pPr>
        <w:spacing w:after="0"/>
        <w:ind w:firstLine="567"/>
        <w:rPr>
          <w:bCs/>
        </w:rPr>
      </w:pPr>
      <w:r>
        <w:rPr>
          <w:bCs/>
        </w:rPr>
        <w:t>Ačkoli proklamované zaměření výstavy bylo úzce navá</w:t>
      </w:r>
      <w:r w:rsidR="00571144">
        <w:rPr>
          <w:bCs/>
        </w:rPr>
        <w:t>záno na socialistickou ideologii</w:t>
      </w:r>
      <w:r>
        <w:rPr>
          <w:bCs/>
        </w:rPr>
        <w:t xml:space="preserve">, </w:t>
      </w:r>
      <w:r w:rsidR="004F3B5F">
        <w:rPr>
          <w:bCs/>
        </w:rPr>
        <w:t>reprodukce</w:t>
      </w:r>
      <w:r>
        <w:rPr>
          <w:bCs/>
        </w:rPr>
        <w:t xml:space="preserve"> děl uvedených v katalogu (vždy u každého výtvarníka jedno dílo) nevykazují typické charakteristiky socialistického realismu. </w:t>
      </w:r>
      <w:bookmarkStart w:id="93" w:name="_Hlk481591530"/>
      <w:r w:rsidR="00A501DC">
        <w:rPr>
          <w:bCs/>
        </w:rPr>
        <w:t xml:space="preserve">Přesněji řečeno, </w:t>
      </w:r>
      <w:r w:rsidR="00CF3C9C">
        <w:rPr>
          <w:bCs/>
        </w:rPr>
        <w:t xml:space="preserve">výstava naplňovala znaky socialistického realismu v tom, že jejím záměrem bylo </w:t>
      </w:r>
      <w:r w:rsidR="00A501DC" w:rsidRPr="00A501DC">
        <w:rPr>
          <w:bCs/>
        </w:rPr>
        <w:t xml:space="preserve">formovat u člověka jeho dělnické revoluční uvědomění. </w:t>
      </w:r>
      <w:r w:rsidR="00CF3C9C">
        <w:rPr>
          <w:bCs/>
        </w:rPr>
        <w:t>Znaky socialistického realismu nenaplňovala v tom, že v</w:t>
      </w:r>
      <w:r w:rsidR="004F3B5F">
        <w:rPr>
          <w:bCs/>
        </w:rPr>
        <w:t> </w:t>
      </w:r>
      <w:r w:rsidR="00CF3C9C">
        <w:rPr>
          <w:bCs/>
        </w:rPr>
        <w:t>re</w:t>
      </w:r>
      <w:r w:rsidR="004F3B5F">
        <w:rPr>
          <w:bCs/>
        </w:rPr>
        <w:t xml:space="preserve">produkovaných </w:t>
      </w:r>
      <w:r w:rsidR="00CF3C9C">
        <w:rPr>
          <w:bCs/>
        </w:rPr>
        <w:t xml:space="preserve">dílech nejsou zobrazeni </w:t>
      </w:r>
      <w:r w:rsidR="00A501DC" w:rsidRPr="00A501DC">
        <w:rPr>
          <w:bCs/>
        </w:rPr>
        <w:t>vůdci komunistického hnutí</w:t>
      </w:r>
      <w:r w:rsidR="00CF3C9C">
        <w:rPr>
          <w:bCs/>
        </w:rPr>
        <w:t xml:space="preserve">, hrdinové socialistické práce, symboly, typické symboly a klišé (kladivo, kosa, siluety továren ad.) či nezobrazovala </w:t>
      </w:r>
      <w:r w:rsidR="00A501DC" w:rsidRPr="00A501DC">
        <w:rPr>
          <w:bCs/>
        </w:rPr>
        <w:t xml:space="preserve">boj dělnické třídy a úspěchy dosažené pod vedením milované komunistické </w:t>
      </w:r>
      <w:r w:rsidR="00A501DC" w:rsidRPr="00A501DC">
        <w:rPr>
          <w:bCs/>
        </w:rPr>
        <w:lastRenderedPageBreak/>
        <w:t>strany.</w:t>
      </w:r>
      <w:r w:rsidR="00CF3C9C">
        <w:rPr>
          <w:bCs/>
        </w:rPr>
        <w:t xml:space="preserve"> Nelze ani konstatovat, že tato díla vykazují znaky </w:t>
      </w:r>
      <w:r w:rsidR="00A501DC" w:rsidRPr="00A501DC">
        <w:rPr>
          <w:bCs/>
        </w:rPr>
        <w:t>povrchově realistické umění, s nízkou uměleckou hodnotou.</w:t>
      </w:r>
      <w:bookmarkEnd w:id="93"/>
    </w:p>
    <w:p w:rsidR="00894E0F" w:rsidRDefault="00894E0F" w:rsidP="005A7C10">
      <w:pPr>
        <w:spacing w:after="0"/>
        <w:rPr>
          <w:b/>
          <w:bCs/>
        </w:rPr>
      </w:pPr>
    </w:p>
    <w:p w:rsidR="00483CC7" w:rsidRDefault="00BA5EAA" w:rsidP="005A7C10">
      <w:pPr>
        <w:spacing w:after="0"/>
        <w:rPr>
          <w:b/>
          <w:bCs/>
        </w:rPr>
      </w:pPr>
      <w:r>
        <w:rPr>
          <w:b/>
          <w:bCs/>
        </w:rPr>
        <w:t xml:space="preserve">VÝSTAVA: </w:t>
      </w:r>
      <w:r w:rsidRPr="008D0196">
        <w:rPr>
          <w:b/>
          <w:bCs/>
        </w:rPr>
        <w:t>VÝTVARNÍ UMĚLCI OLOMOUCKA NA POČEST 70. VÝROČÍ VŘSR (1987)</w:t>
      </w:r>
    </w:p>
    <w:p w:rsidR="00E446D5" w:rsidRDefault="00E446D5" w:rsidP="00A501DC">
      <w:pPr>
        <w:pStyle w:val="Odstavecseseznamem"/>
        <w:spacing w:after="0"/>
        <w:ind w:left="0" w:firstLine="567"/>
        <w:rPr>
          <w:i/>
        </w:rPr>
      </w:pPr>
      <w:r>
        <w:t>V</w:t>
      </w:r>
      <w:r w:rsidR="00A35B49">
        <w:t xml:space="preserve"> říjnu až listopadu </w:t>
      </w:r>
      <w:r>
        <w:t xml:space="preserve">1987 uspořádala Oblastní galerie Olomouc </w:t>
      </w:r>
      <w:r w:rsidR="00A501DC">
        <w:t xml:space="preserve">ve výstavním sále KVMO </w:t>
      </w:r>
      <w:r>
        <w:t xml:space="preserve">výstavu členů Krajské organizace Svazu českých výtvarných umělců olomoucké oblasti. </w:t>
      </w:r>
      <w:r w:rsidR="00372F35">
        <w:t xml:space="preserve">Výstava, </w:t>
      </w:r>
      <w:r w:rsidR="00372F35" w:rsidRPr="00372F35">
        <w:t>inspirovaná závě</w:t>
      </w:r>
      <w:r w:rsidR="00372F35">
        <w:t>ry XVII. sjezdu KSČ, soustředila</w:t>
      </w:r>
      <w:r w:rsidR="00372F35" w:rsidRPr="00372F35">
        <w:t xml:space="preserve"> práce umělců Olomoucká, členů SČVU, kteří se výrazně podílejí na kulturním rozvoji města i celé oblasti.</w:t>
      </w:r>
      <w:r w:rsidR="00372F35">
        <w:t xml:space="preserve"> </w:t>
      </w:r>
      <w:r w:rsidR="00372F35" w:rsidRPr="00372F35">
        <w:rPr>
          <w:i/>
        </w:rPr>
        <w:t xml:space="preserve">„Vystavená výtvarná díla vyjadřují pokrokové estetické a etické ideály. Objevujeme v nich lyrické i dramatické stránky života, mírovou i budovatelskou </w:t>
      </w:r>
      <w:proofErr w:type="gramStart"/>
      <w:r w:rsidR="00372F35" w:rsidRPr="00372F35">
        <w:rPr>
          <w:i/>
        </w:rPr>
        <w:t>tematiku...</w:t>
      </w:r>
      <w:proofErr w:type="gramEnd"/>
      <w:r w:rsidR="00372F35" w:rsidRPr="00372F35">
        <w:rPr>
          <w:i/>
        </w:rPr>
        <w:t xml:space="preserve"> Je to podnětné a povzbuzující mírové a humanistické poselství olomouckých výtvarníků k poctě velkého internacionálního výročí - 70. výročí Velké říjnové socialistické revoluce.“</w:t>
      </w:r>
      <w:r w:rsidR="00372F35" w:rsidRPr="00D96627">
        <w:rPr>
          <w:rStyle w:val="Znakapoznpodarou"/>
        </w:rPr>
        <w:footnoteReference w:id="115"/>
      </w:r>
    </w:p>
    <w:p w:rsidR="00372F35" w:rsidRPr="00A501DC" w:rsidRDefault="00372F35" w:rsidP="00A501DC">
      <w:pPr>
        <w:pStyle w:val="Odstavecseseznamem"/>
        <w:spacing w:after="0"/>
        <w:ind w:left="0" w:firstLine="567"/>
      </w:pPr>
      <w:r w:rsidRPr="00A501DC">
        <w:t xml:space="preserve">Z malířů se na výstavě prezentovali: </w:t>
      </w:r>
      <w:proofErr w:type="spellStart"/>
      <w:r w:rsidRPr="00A501DC">
        <w:t>Aljo</w:t>
      </w:r>
      <w:proofErr w:type="spellEnd"/>
      <w:r w:rsidRPr="00A501DC">
        <w:t xml:space="preserve"> Beran (</w:t>
      </w:r>
      <w:r w:rsidRPr="00D96627">
        <w:rPr>
          <w:i/>
        </w:rPr>
        <w:t>Olomoucké baroko</w:t>
      </w:r>
      <w:r w:rsidRPr="00A501DC">
        <w:t>, 1986), grafik František Bělohlávek (</w:t>
      </w:r>
      <w:r w:rsidRPr="00D96627">
        <w:rPr>
          <w:i/>
        </w:rPr>
        <w:t>Země</w:t>
      </w:r>
      <w:r w:rsidRPr="00A501DC">
        <w:t>, 1983), Marie Bělohlávková (</w:t>
      </w:r>
      <w:r w:rsidRPr="00D96627">
        <w:rPr>
          <w:i/>
        </w:rPr>
        <w:t>Pierotova touha</w:t>
      </w:r>
      <w:r w:rsidRPr="00A501DC">
        <w:t>, 1982), Jeroným Grmela (</w:t>
      </w:r>
      <w:r w:rsidRPr="00D96627">
        <w:rPr>
          <w:i/>
        </w:rPr>
        <w:t>Za život v míru</w:t>
      </w:r>
      <w:r w:rsidRPr="00A501DC">
        <w:t xml:space="preserve">, 1985), Jaromír Hanzelka </w:t>
      </w:r>
      <w:r w:rsidR="00A35B49" w:rsidRPr="00A501DC">
        <w:t>(</w:t>
      </w:r>
      <w:r w:rsidR="00A35B49" w:rsidRPr="00D96627">
        <w:rPr>
          <w:i/>
        </w:rPr>
        <w:t>Křemenec</w:t>
      </w:r>
      <w:r w:rsidR="00D96627">
        <w:t>,</w:t>
      </w:r>
      <w:r w:rsidR="00A35B49" w:rsidRPr="00A501DC">
        <w:t xml:space="preserve"> 1985), Dušan Janoušek (</w:t>
      </w:r>
      <w:r w:rsidR="00A35B49" w:rsidRPr="00D96627">
        <w:rPr>
          <w:i/>
        </w:rPr>
        <w:t>Ve jménu krásy</w:t>
      </w:r>
      <w:r w:rsidR="00D96627">
        <w:t xml:space="preserve">, </w:t>
      </w:r>
      <w:r w:rsidR="00A35B49" w:rsidRPr="00A501DC">
        <w:t>1983), Pavel Kotas (</w:t>
      </w:r>
      <w:r w:rsidR="00A35B49" w:rsidRPr="00D96627">
        <w:rPr>
          <w:i/>
        </w:rPr>
        <w:t>Pláž</w:t>
      </w:r>
      <w:r w:rsidR="00A35B49" w:rsidRPr="00A501DC">
        <w:t>, 1987), Věra Kotasová (</w:t>
      </w:r>
      <w:r w:rsidR="00A35B49" w:rsidRPr="00D96627">
        <w:rPr>
          <w:i/>
        </w:rPr>
        <w:t>Vinobraní</w:t>
      </w:r>
      <w:r w:rsidR="00A35B49" w:rsidRPr="00A501DC">
        <w:t>, 1985), Vlastimil Kozák (</w:t>
      </w:r>
      <w:r w:rsidR="00A35B49" w:rsidRPr="00D96627">
        <w:rPr>
          <w:i/>
        </w:rPr>
        <w:t>Vesnice pod kopcem</w:t>
      </w:r>
      <w:r w:rsidR="00A35B49" w:rsidRPr="00A501DC">
        <w:t>, 1985), Radko Mašata (</w:t>
      </w:r>
      <w:r w:rsidR="00A35B49" w:rsidRPr="00D96627">
        <w:rPr>
          <w:i/>
        </w:rPr>
        <w:t>Kompozice s</w:t>
      </w:r>
      <w:r w:rsidR="00D96627">
        <w:rPr>
          <w:i/>
        </w:rPr>
        <w:t> </w:t>
      </w:r>
      <w:r w:rsidR="00A35B49" w:rsidRPr="00D96627">
        <w:rPr>
          <w:i/>
        </w:rPr>
        <w:t>lampami</w:t>
      </w:r>
      <w:r w:rsidR="00D96627">
        <w:t>, neuvedeno</w:t>
      </w:r>
      <w:r w:rsidR="00A35B49" w:rsidRPr="00A501DC">
        <w:t xml:space="preserve">), Zora </w:t>
      </w:r>
      <w:proofErr w:type="spellStart"/>
      <w:r w:rsidR="00A35B49" w:rsidRPr="00A501DC">
        <w:t>Pořická-Chadrabová</w:t>
      </w:r>
      <w:proofErr w:type="spellEnd"/>
      <w:r w:rsidR="00A35B49" w:rsidRPr="00A501DC">
        <w:t xml:space="preserve"> (</w:t>
      </w:r>
      <w:r w:rsidR="00A35B49" w:rsidRPr="00D96627">
        <w:rPr>
          <w:i/>
        </w:rPr>
        <w:t>Emblém pro Okresní ústav národního zdraví</w:t>
      </w:r>
      <w:r w:rsidR="00A35B49" w:rsidRPr="00A501DC">
        <w:t>, 1979), Jan Sedláček (</w:t>
      </w:r>
      <w:r w:rsidR="00A35B49" w:rsidRPr="00D96627">
        <w:rPr>
          <w:i/>
        </w:rPr>
        <w:t>Předjaří</w:t>
      </w:r>
      <w:r w:rsidR="00A35B49" w:rsidRPr="00A501DC">
        <w:t>, 1982), Lubomír Schneider (</w:t>
      </w:r>
      <w:r w:rsidR="00A35B49" w:rsidRPr="00D96627">
        <w:rPr>
          <w:i/>
        </w:rPr>
        <w:t>Zátiší s keramikou</w:t>
      </w:r>
      <w:r w:rsidR="00D96627">
        <w:t xml:space="preserve">, 1984), Eva </w:t>
      </w:r>
      <w:proofErr w:type="spellStart"/>
      <w:proofErr w:type="gramStart"/>
      <w:r w:rsidR="00D96627">
        <w:t>Sábliková</w:t>
      </w:r>
      <w:proofErr w:type="spellEnd"/>
      <w:proofErr w:type="gramEnd"/>
      <w:r w:rsidR="00D96627">
        <w:t>–</w:t>
      </w:r>
      <w:proofErr w:type="spellStart"/>
      <w:proofErr w:type="gramStart"/>
      <w:r w:rsidR="00A35B49" w:rsidRPr="00A501DC">
        <w:t>Chmeřová</w:t>
      </w:r>
      <w:proofErr w:type="spellEnd"/>
      <w:proofErr w:type="gramEnd"/>
      <w:r w:rsidR="00A35B49" w:rsidRPr="00A501DC">
        <w:t xml:space="preserve"> (</w:t>
      </w:r>
      <w:r w:rsidR="00A35B49" w:rsidRPr="00D96627">
        <w:rPr>
          <w:i/>
        </w:rPr>
        <w:t>Zelená krajina</w:t>
      </w:r>
      <w:r w:rsidR="00D96627">
        <w:t>, 1982), Jan Stratil (</w:t>
      </w:r>
      <w:r w:rsidR="00D96627" w:rsidRPr="00D96627">
        <w:rPr>
          <w:i/>
        </w:rPr>
        <w:t>C</w:t>
      </w:r>
      <w:r w:rsidR="00A35B49" w:rsidRPr="00D96627">
        <w:rPr>
          <w:i/>
        </w:rPr>
        <w:t>hlapec z </w:t>
      </w:r>
      <w:proofErr w:type="spellStart"/>
      <w:r w:rsidR="00A35B49" w:rsidRPr="00D96627">
        <w:rPr>
          <w:i/>
        </w:rPr>
        <w:t>Gurufuzu</w:t>
      </w:r>
      <w:proofErr w:type="spellEnd"/>
      <w:r w:rsidR="00A35B49" w:rsidRPr="00A501DC">
        <w:t>, 1986), František Šnajdr (</w:t>
      </w:r>
      <w:r w:rsidR="00A35B49" w:rsidRPr="00D96627">
        <w:rPr>
          <w:i/>
        </w:rPr>
        <w:t>Májový sad v</w:t>
      </w:r>
      <w:r w:rsidR="00D96627">
        <w:rPr>
          <w:i/>
        </w:rPr>
        <w:t> </w:t>
      </w:r>
      <w:r w:rsidR="00A35B49" w:rsidRPr="00D96627">
        <w:rPr>
          <w:i/>
        </w:rPr>
        <w:t>Dolanech</w:t>
      </w:r>
      <w:r w:rsidR="00D96627">
        <w:t>, neuvedeno</w:t>
      </w:r>
      <w:r w:rsidR="00A35B49" w:rsidRPr="00A501DC">
        <w:t>), Petr Zlámal (</w:t>
      </w:r>
      <w:r w:rsidR="00A35B49" w:rsidRPr="00D96627">
        <w:rPr>
          <w:i/>
        </w:rPr>
        <w:t>Balkónové okno</w:t>
      </w:r>
      <w:r w:rsidR="00A35B49" w:rsidRPr="00A501DC">
        <w:t>, 1985), Vilém Zlámal (</w:t>
      </w:r>
      <w:r w:rsidR="00A35B49" w:rsidRPr="00D96627">
        <w:rPr>
          <w:i/>
        </w:rPr>
        <w:t>Podhradí,</w:t>
      </w:r>
      <w:r w:rsidR="00A35B49" w:rsidRPr="00A501DC">
        <w:t xml:space="preserve"> 1975)</w:t>
      </w:r>
      <w:r w:rsidR="00D96627">
        <w:t>.</w:t>
      </w:r>
    </w:p>
    <w:p w:rsidR="00CF3C9C" w:rsidRDefault="00A501DC" w:rsidP="009305CC">
      <w:pPr>
        <w:spacing w:after="0"/>
        <w:ind w:firstLine="567"/>
      </w:pPr>
      <w:r>
        <w:t xml:space="preserve">Pro </w:t>
      </w:r>
      <w:r w:rsidR="004F3B5F">
        <w:t>tuto výstavu (resp. pro reprodukce</w:t>
      </w:r>
      <w:r>
        <w:t xml:space="preserve"> uvedené v katalogu) platí ve vztahu k angažovanému umění</w:t>
      </w:r>
      <w:r w:rsidR="00571144">
        <w:t xml:space="preserve"> poznatek z předchozí výstavy i </w:t>
      </w:r>
      <w:r>
        <w:t xml:space="preserve">přes proklamovanou socialistickou ideologičnost výstavy většina děl nevykazuje charakteristiky socialistického realismu. Výjimku tvoří obrazy </w:t>
      </w:r>
      <w:r w:rsidR="00372F35">
        <w:t xml:space="preserve">Jeronýma Grmely </w:t>
      </w:r>
      <w:r>
        <w:t xml:space="preserve">či Jana Stratila (a socha Josefa Doležala </w:t>
      </w:r>
      <w:r w:rsidRPr="00D96627">
        <w:rPr>
          <w:i/>
        </w:rPr>
        <w:t>Vítání Rudé armády</w:t>
      </w:r>
      <w:r w:rsidR="00571144">
        <w:t xml:space="preserve">, </w:t>
      </w:r>
      <w:r>
        <w:t>1985).</w:t>
      </w:r>
    </w:p>
    <w:p w:rsidR="009305CC" w:rsidRDefault="009305CC" w:rsidP="009305CC">
      <w:pPr>
        <w:spacing w:after="0"/>
        <w:ind w:firstLine="567"/>
      </w:pPr>
    </w:p>
    <w:p w:rsidR="00CF3C9C" w:rsidRDefault="00CF3C9C" w:rsidP="00CF3C9C">
      <w:pPr>
        <w:pStyle w:val="Odstavecseseznamem"/>
        <w:numPr>
          <w:ilvl w:val="0"/>
          <w:numId w:val="10"/>
        </w:numPr>
        <w:spacing w:after="0"/>
        <w:rPr>
          <w:b/>
        </w:rPr>
      </w:pPr>
      <w:r w:rsidRPr="0092277B">
        <w:rPr>
          <w:b/>
        </w:rPr>
        <w:t xml:space="preserve">Počet výstav </w:t>
      </w:r>
    </w:p>
    <w:p w:rsidR="00291879" w:rsidRDefault="00CF3C9C" w:rsidP="009305CC">
      <w:pPr>
        <w:spacing w:after="0"/>
        <w:ind w:firstLine="709"/>
      </w:pPr>
      <w:r>
        <w:t xml:space="preserve">V 80. letech aktivita Oblastní galerie v pořádání kolektivních výstav v Olomouci ve srovnání s předchozí dekádou poklesla. </w:t>
      </w:r>
      <w:r w:rsidR="00291879">
        <w:t xml:space="preserve">Zatímco v 70. letech uspořádala 41 takovýchto </w:t>
      </w:r>
      <w:r w:rsidR="00291879">
        <w:lastRenderedPageBreak/>
        <w:t xml:space="preserve">výstav, v 80. letech to bylo 28, tedy o 13 méně. Většina instalací proběhla ve výstavním sále Krajského vlastivědného muzea či v Kabinetu grafiky, nově byly výstavy uspořádány v pamětní síni nebo v prostorách sídla Moravské filharmonie. </w:t>
      </w:r>
    </w:p>
    <w:p w:rsidR="00291879" w:rsidRDefault="00291879" w:rsidP="00291879">
      <w:pPr>
        <w:pStyle w:val="Odstavecseseznamem"/>
        <w:numPr>
          <w:ilvl w:val="0"/>
          <w:numId w:val="10"/>
        </w:numPr>
        <w:spacing w:after="0"/>
        <w:rPr>
          <w:b/>
        </w:rPr>
      </w:pPr>
      <w:r>
        <w:rPr>
          <w:b/>
        </w:rPr>
        <w:t xml:space="preserve">Domácí vs. zahraniční výtvarní umělci </w:t>
      </w:r>
    </w:p>
    <w:p w:rsidR="00AA75BF" w:rsidRDefault="00AA75BF" w:rsidP="00AA75BF">
      <w:pPr>
        <w:spacing w:after="0"/>
        <w:ind w:firstLine="567"/>
      </w:pPr>
      <w:r>
        <w:t xml:space="preserve">   </w:t>
      </w:r>
      <w:r w:rsidR="00291879">
        <w:t xml:space="preserve">Výstavy zahraničního umění </w:t>
      </w:r>
      <w:r>
        <w:t xml:space="preserve">vykázaly v průběhu 80. let menší podíl než v dekádě </w:t>
      </w:r>
      <w:r w:rsidR="00304789">
        <w:t>předchozí; pouze tři</w:t>
      </w:r>
      <w:r>
        <w:t xml:space="preserve"> výstavy představily zahraniční umělce, přičemž jedna byla zaměřena na světové moderní umění. Olomoučtí návštěvníci tak měli několik měsíců před tzv. sametovou revolucí možnost shlédnout alespoň faksimile rakouské moderny. Druhá zahraniční výstava představila po</w:t>
      </w:r>
      <w:r w:rsidR="00304789">
        <w:t>lské grafiky, třetí grafiky makedonské.</w:t>
      </w:r>
    </w:p>
    <w:p w:rsidR="00D974FE" w:rsidRPr="0017019E" w:rsidRDefault="00AA75BF" w:rsidP="008F1AE5">
      <w:pPr>
        <w:spacing w:after="0"/>
      </w:pPr>
      <w:r w:rsidRPr="0017019E">
        <w:t xml:space="preserve"> </w:t>
      </w:r>
      <w:bookmarkStart w:id="94" w:name="_Toc481593102"/>
      <w:bookmarkStart w:id="95" w:name="_Hlk481398084"/>
      <w:r w:rsidR="00D974FE" w:rsidRPr="0017019E">
        <w:rPr>
          <w:sz w:val="20"/>
          <w:szCs w:val="20"/>
        </w:rPr>
        <w:t xml:space="preserve">Tabulka </w:t>
      </w:r>
      <w:r w:rsidR="00D974FE" w:rsidRPr="0017019E">
        <w:rPr>
          <w:sz w:val="20"/>
          <w:szCs w:val="20"/>
        </w:rPr>
        <w:fldChar w:fldCharType="begin"/>
      </w:r>
      <w:r w:rsidR="00D974FE" w:rsidRPr="0017019E">
        <w:rPr>
          <w:sz w:val="20"/>
          <w:szCs w:val="20"/>
        </w:rPr>
        <w:instrText xml:space="preserve"> SEQ Tabulka \* ARABIC </w:instrText>
      </w:r>
      <w:r w:rsidR="00D974FE" w:rsidRPr="0017019E">
        <w:rPr>
          <w:sz w:val="20"/>
          <w:szCs w:val="20"/>
        </w:rPr>
        <w:fldChar w:fldCharType="separate"/>
      </w:r>
      <w:r w:rsidR="00D974FE" w:rsidRPr="0017019E">
        <w:rPr>
          <w:noProof/>
          <w:sz w:val="20"/>
          <w:szCs w:val="20"/>
        </w:rPr>
        <w:t>4</w:t>
      </w:r>
      <w:r w:rsidR="00D974FE" w:rsidRPr="0017019E">
        <w:rPr>
          <w:sz w:val="20"/>
          <w:szCs w:val="20"/>
        </w:rPr>
        <w:fldChar w:fldCharType="end"/>
      </w:r>
      <w:r w:rsidR="00D974FE" w:rsidRPr="0017019E">
        <w:rPr>
          <w:sz w:val="20"/>
          <w:szCs w:val="20"/>
        </w:rPr>
        <w:t xml:space="preserve"> Kolektivní výstavy </w:t>
      </w:r>
      <w:r w:rsidR="00740D1C" w:rsidRPr="0017019E">
        <w:rPr>
          <w:sz w:val="20"/>
          <w:szCs w:val="20"/>
        </w:rPr>
        <w:t xml:space="preserve">v oboru malířství a grafiky </w:t>
      </w:r>
      <w:r w:rsidR="00D974FE" w:rsidRPr="0017019E">
        <w:rPr>
          <w:sz w:val="20"/>
          <w:szCs w:val="20"/>
        </w:rPr>
        <w:t>v 80. letech v Olomouci</w:t>
      </w:r>
      <w:bookmarkEnd w:id="94"/>
      <w:r w:rsidR="00D974FE" w:rsidRPr="0017019E">
        <w:rPr>
          <w:sz w:val="20"/>
          <w:szCs w:val="20"/>
        </w:rPr>
        <w:t xml:space="preserve"> </w:t>
      </w:r>
    </w:p>
    <w:tbl>
      <w:tblPr>
        <w:tblStyle w:val="Mkatabulky"/>
        <w:tblW w:w="9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4"/>
        <w:gridCol w:w="7662"/>
        <w:gridCol w:w="754"/>
      </w:tblGrid>
      <w:tr w:rsidR="00D974FE" w:rsidTr="00DC3D25">
        <w:tc>
          <w:tcPr>
            <w:tcW w:w="794" w:type="dxa"/>
            <w:shd w:val="clear" w:color="auto" w:fill="BFBFBF" w:themeFill="background1" w:themeFillShade="BF"/>
          </w:tcPr>
          <w:p w:rsidR="00D974FE" w:rsidRPr="00D974FE" w:rsidRDefault="00D974FE" w:rsidP="00DC3D25">
            <w:pPr>
              <w:spacing w:after="0" w:line="240" w:lineRule="auto"/>
              <w:jc w:val="center"/>
              <w:rPr>
                <w:b/>
                <w:sz w:val="22"/>
                <w:szCs w:val="22"/>
              </w:rPr>
            </w:pPr>
            <w:r w:rsidRPr="00D974FE">
              <w:rPr>
                <w:b/>
                <w:sz w:val="22"/>
                <w:szCs w:val="22"/>
              </w:rPr>
              <w:t>Rok</w:t>
            </w:r>
          </w:p>
        </w:tc>
        <w:tc>
          <w:tcPr>
            <w:tcW w:w="0" w:type="auto"/>
            <w:shd w:val="clear" w:color="auto" w:fill="BFBFBF" w:themeFill="background1" w:themeFillShade="BF"/>
          </w:tcPr>
          <w:p w:rsidR="00D974FE" w:rsidRPr="00D974FE" w:rsidRDefault="00D974FE" w:rsidP="00DC3D25">
            <w:pPr>
              <w:spacing w:after="0" w:line="240" w:lineRule="auto"/>
              <w:jc w:val="center"/>
              <w:rPr>
                <w:b/>
                <w:sz w:val="22"/>
                <w:szCs w:val="22"/>
              </w:rPr>
            </w:pPr>
            <w:r w:rsidRPr="00D974FE">
              <w:rPr>
                <w:b/>
                <w:sz w:val="22"/>
                <w:szCs w:val="22"/>
              </w:rPr>
              <w:t>Název výstavy</w:t>
            </w:r>
          </w:p>
        </w:tc>
        <w:tc>
          <w:tcPr>
            <w:tcW w:w="0" w:type="auto"/>
            <w:shd w:val="clear" w:color="auto" w:fill="BFBFBF" w:themeFill="background1" w:themeFillShade="BF"/>
          </w:tcPr>
          <w:p w:rsidR="00D974FE" w:rsidRPr="00D974FE" w:rsidRDefault="00D974FE" w:rsidP="00DC3D25">
            <w:pPr>
              <w:spacing w:after="0" w:line="240" w:lineRule="auto"/>
              <w:jc w:val="center"/>
              <w:rPr>
                <w:b/>
                <w:sz w:val="22"/>
                <w:szCs w:val="22"/>
              </w:rPr>
            </w:pPr>
            <w:r w:rsidRPr="00D974FE">
              <w:rPr>
                <w:b/>
                <w:sz w:val="22"/>
                <w:szCs w:val="22"/>
              </w:rPr>
              <w:t>Místo</w:t>
            </w:r>
          </w:p>
        </w:tc>
      </w:tr>
      <w:tr w:rsidR="00D974FE" w:rsidTr="000A681F">
        <w:tc>
          <w:tcPr>
            <w:tcW w:w="794" w:type="dxa"/>
            <w:vMerge w:val="restart"/>
          </w:tcPr>
          <w:p w:rsidR="00D974FE" w:rsidRPr="00D27729" w:rsidRDefault="00D974FE" w:rsidP="00DC3D25">
            <w:pPr>
              <w:spacing w:after="0" w:line="240" w:lineRule="auto"/>
              <w:rPr>
                <w:b/>
                <w:sz w:val="22"/>
                <w:szCs w:val="22"/>
              </w:rPr>
            </w:pPr>
          </w:p>
          <w:p w:rsidR="00D974FE" w:rsidRPr="00D27729" w:rsidRDefault="00D974FE" w:rsidP="00DC3D25">
            <w:pPr>
              <w:spacing w:after="0" w:line="240" w:lineRule="auto"/>
              <w:rPr>
                <w:b/>
                <w:sz w:val="22"/>
                <w:szCs w:val="22"/>
              </w:rPr>
            </w:pPr>
          </w:p>
          <w:p w:rsidR="00D974FE" w:rsidRPr="00D27729" w:rsidRDefault="00D974FE" w:rsidP="00DC3D25">
            <w:pPr>
              <w:spacing w:after="0" w:line="240" w:lineRule="auto"/>
              <w:rPr>
                <w:b/>
                <w:sz w:val="22"/>
                <w:szCs w:val="22"/>
              </w:rPr>
            </w:pPr>
            <w:r w:rsidRPr="00D27729">
              <w:rPr>
                <w:b/>
                <w:sz w:val="22"/>
                <w:szCs w:val="22"/>
              </w:rPr>
              <w:t>19</w:t>
            </w:r>
            <w:r w:rsidR="00FD6670" w:rsidRPr="00D27729">
              <w:rPr>
                <w:b/>
                <w:sz w:val="22"/>
                <w:szCs w:val="22"/>
              </w:rPr>
              <w:t>8</w:t>
            </w:r>
            <w:r w:rsidRPr="00D27729">
              <w:rPr>
                <w:b/>
                <w:sz w:val="22"/>
                <w:szCs w:val="22"/>
              </w:rPr>
              <w:t xml:space="preserve">0 </w:t>
            </w:r>
          </w:p>
        </w:tc>
        <w:tc>
          <w:tcPr>
            <w:tcW w:w="0" w:type="auto"/>
            <w:shd w:val="clear" w:color="auto" w:fill="FFFF00"/>
          </w:tcPr>
          <w:p w:rsidR="00D974FE" w:rsidRPr="00723AD8" w:rsidRDefault="000A681F" w:rsidP="00723AD8">
            <w:pPr>
              <w:pStyle w:val="Odstavecseseznamem"/>
              <w:numPr>
                <w:ilvl w:val="0"/>
                <w:numId w:val="16"/>
              </w:numPr>
              <w:spacing w:after="0" w:line="240" w:lineRule="auto"/>
              <w:rPr>
                <w:sz w:val="22"/>
                <w:szCs w:val="22"/>
              </w:rPr>
            </w:pPr>
            <w:bookmarkStart w:id="96" w:name="_Hlk481602126"/>
            <w:r w:rsidRPr="00723AD8">
              <w:rPr>
                <w:sz w:val="22"/>
                <w:szCs w:val="22"/>
              </w:rPr>
              <w:t>Výtvarní umělci Severomoravského kraje k 35. výročí osvobození Československa sovětskou armádou</w:t>
            </w:r>
            <w:bookmarkEnd w:id="96"/>
          </w:p>
        </w:tc>
        <w:tc>
          <w:tcPr>
            <w:tcW w:w="0" w:type="auto"/>
            <w:shd w:val="clear" w:color="auto" w:fill="FFFF00"/>
          </w:tcPr>
          <w:p w:rsidR="00D974FE" w:rsidRPr="00D27729" w:rsidRDefault="000A681F" w:rsidP="00DC3D25">
            <w:pPr>
              <w:spacing w:after="0" w:line="240" w:lineRule="auto"/>
              <w:jc w:val="center"/>
              <w:rPr>
                <w:sz w:val="22"/>
                <w:szCs w:val="22"/>
              </w:rPr>
            </w:pPr>
            <w:r w:rsidRPr="00D27729">
              <w:rPr>
                <w:sz w:val="22"/>
                <w:szCs w:val="22"/>
              </w:rPr>
              <w:t>VMO</w:t>
            </w:r>
          </w:p>
        </w:tc>
      </w:tr>
      <w:tr w:rsidR="00915CE7" w:rsidTr="00DC3D25">
        <w:tc>
          <w:tcPr>
            <w:tcW w:w="794" w:type="dxa"/>
            <w:vMerge/>
            <w:shd w:val="clear" w:color="auto" w:fill="auto"/>
          </w:tcPr>
          <w:p w:rsidR="00915CE7" w:rsidRPr="00D27729" w:rsidRDefault="00915CE7" w:rsidP="00915CE7">
            <w:pPr>
              <w:spacing w:after="0" w:line="240" w:lineRule="auto"/>
              <w:rPr>
                <w:b/>
                <w:sz w:val="22"/>
                <w:szCs w:val="22"/>
              </w:rPr>
            </w:pPr>
          </w:p>
        </w:tc>
        <w:tc>
          <w:tcPr>
            <w:tcW w:w="0" w:type="auto"/>
            <w:shd w:val="clear" w:color="auto" w:fill="auto"/>
          </w:tcPr>
          <w:p w:rsidR="00915CE7" w:rsidRPr="00723AD8" w:rsidRDefault="00915CE7" w:rsidP="00723AD8">
            <w:pPr>
              <w:pStyle w:val="Odstavecseseznamem"/>
              <w:numPr>
                <w:ilvl w:val="0"/>
                <w:numId w:val="16"/>
              </w:numPr>
              <w:spacing w:after="0" w:line="240" w:lineRule="auto"/>
              <w:rPr>
                <w:sz w:val="22"/>
                <w:szCs w:val="22"/>
              </w:rPr>
            </w:pPr>
            <w:r w:rsidRPr="00723AD8">
              <w:rPr>
                <w:sz w:val="22"/>
                <w:szCs w:val="22"/>
              </w:rPr>
              <w:t>26 mladých výtvarných umělců Olomoucka</w:t>
            </w:r>
          </w:p>
        </w:tc>
        <w:tc>
          <w:tcPr>
            <w:tcW w:w="0" w:type="auto"/>
            <w:shd w:val="clear" w:color="auto" w:fill="auto"/>
          </w:tcPr>
          <w:p w:rsidR="00915CE7" w:rsidRPr="00D27729" w:rsidRDefault="00915CE7" w:rsidP="00915CE7">
            <w:pPr>
              <w:spacing w:after="0" w:line="240" w:lineRule="auto"/>
              <w:jc w:val="center"/>
              <w:rPr>
                <w:sz w:val="22"/>
                <w:szCs w:val="22"/>
              </w:rPr>
            </w:pPr>
            <w:r w:rsidRPr="00D27729">
              <w:rPr>
                <w:sz w:val="22"/>
                <w:szCs w:val="22"/>
              </w:rPr>
              <w:t>VMO</w:t>
            </w:r>
          </w:p>
        </w:tc>
      </w:tr>
      <w:tr w:rsidR="00915CE7" w:rsidTr="00DC3D25">
        <w:tc>
          <w:tcPr>
            <w:tcW w:w="794" w:type="dxa"/>
            <w:vMerge/>
            <w:shd w:val="clear" w:color="auto" w:fill="auto"/>
          </w:tcPr>
          <w:p w:rsidR="00915CE7" w:rsidRPr="00D27729" w:rsidRDefault="00915CE7" w:rsidP="00915CE7">
            <w:pPr>
              <w:spacing w:after="0" w:line="240" w:lineRule="auto"/>
              <w:rPr>
                <w:b/>
                <w:sz w:val="22"/>
                <w:szCs w:val="22"/>
              </w:rPr>
            </w:pPr>
          </w:p>
        </w:tc>
        <w:tc>
          <w:tcPr>
            <w:tcW w:w="0" w:type="auto"/>
          </w:tcPr>
          <w:p w:rsidR="00915CE7" w:rsidRPr="00723AD8" w:rsidRDefault="00915CE7" w:rsidP="00723AD8">
            <w:pPr>
              <w:pStyle w:val="Odstavecseseznamem"/>
              <w:numPr>
                <w:ilvl w:val="0"/>
                <w:numId w:val="16"/>
              </w:numPr>
              <w:spacing w:after="0" w:line="240" w:lineRule="auto"/>
              <w:rPr>
                <w:sz w:val="22"/>
                <w:szCs w:val="22"/>
              </w:rPr>
            </w:pPr>
            <w:proofErr w:type="spellStart"/>
            <w:r w:rsidRPr="00723AD8">
              <w:rPr>
                <w:sz w:val="22"/>
                <w:szCs w:val="22"/>
              </w:rPr>
              <w:t>Sursum</w:t>
            </w:r>
            <w:proofErr w:type="spellEnd"/>
            <w:r w:rsidRPr="00723AD8">
              <w:rPr>
                <w:sz w:val="22"/>
                <w:szCs w:val="22"/>
              </w:rPr>
              <w:t>-Sdružení českých výtvarných umělců 1910-1914</w:t>
            </w:r>
          </w:p>
        </w:tc>
        <w:tc>
          <w:tcPr>
            <w:tcW w:w="0" w:type="auto"/>
          </w:tcPr>
          <w:p w:rsidR="00915CE7" w:rsidRPr="00D27729" w:rsidRDefault="00915CE7" w:rsidP="00915CE7">
            <w:pPr>
              <w:spacing w:after="0" w:line="240" w:lineRule="auto"/>
              <w:jc w:val="center"/>
              <w:rPr>
                <w:sz w:val="22"/>
                <w:szCs w:val="22"/>
              </w:rPr>
            </w:pPr>
            <w:r w:rsidRPr="00D27729">
              <w:rPr>
                <w:sz w:val="22"/>
                <w:szCs w:val="22"/>
              </w:rPr>
              <w:t>KG</w:t>
            </w:r>
          </w:p>
        </w:tc>
      </w:tr>
      <w:tr w:rsidR="00915CE7" w:rsidTr="00DC3D25">
        <w:tc>
          <w:tcPr>
            <w:tcW w:w="794" w:type="dxa"/>
          </w:tcPr>
          <w:p w:rsidR="00915CE7" w:rsidRPr="00D27729" w:rsidRDefault="00915CE7" w:rsidP="00915CE7">
            <w:pPr>
              <w:spacing w:after="0" w:line="240" w:lineRule="auto"/>
              <w:rPr>
                <w:b/>
                <w:sz w:val="22"/>
                <w:szCs w:val="22"/>
              </w:rPr>
            </w:pPr>
            <w:r w:rsidRPr="00D27729">
              <w:rPr>
                <w:b/>
                <w:sz w:val="22"/>
                <w:szCs w:val="22"/>
              </w:rPr>
              <w:t>1981</w:t>
            </w:r>
          </w:p>
        </w:tc>
        <w:tc>
          <w:tcPr>
            <w:tcW w:w="0" w:type="auto"/>
            <w:shd w:val="clear" w:color="auto" w:fill="auto"/>
          </w:tcPr>
          <w:p w:rsidR="00915CE7" w:rsidRPr="00723AD8" w:rsidRDefault="00915CE7" w:rsidP="00723AD8">
            <w:pPr>
              <w:pStyle w:val="Odstavecseseznamem"/>
              <w:numPr>
                <w:ilvl w:val="0"/>
                <w:numId w:val="16"/>
              </w:numPr>
              <w:spacing w:after="0" w:line="240" w:lineRule="auto"/>
              <w:rPr>
                <w:sz w:val="22"/>
                <w:szCs w:val="22"/>
              </w:rPr>
            </w:pPr>
            <w:r w:rsidRPr="00723AD8">
              <w:rPr>
                <w:sz w:val="22"/>
                <w:szCs w:val="22"/>
              </w:rPr>
              <w:t>Výstava absolventů 1976-1981</w:t>
            </w:r>
          </w:p>
        </w:tc>
        <w:tc>
          <w:tcPr>
            <w:tcW w:w="0" w:type="auto"/>
            <w:shd w:val="clear" w:color="auto" w:fill="auto"/>
          </w:tcPr>
          <w:p w:rsidR="00915CE7" w:rsidRPr="00D27729" w:rsidRDefault="00915CE7" w:rsidP="00915CE7">
            <w:pPr>
              <w:spacing w:after="0" w:line="240" w:lineRule="auto"/>
              <w:jc w:val="center"/>
              <w:rPr>
                <w:sz w:val="22"/>
                <w:szCs w:val="22"/>
              </w:rPr>
            </w:pPr>
            <w:r w:rsidRPr="00D27729">
              <w:rPr>
                <w:sz w:val="22"/>
                <w:szCs w:val="22"/>
              </w:rPr>
              <w:t>KG</w:t>
            </w:r>
          </w:p>
        </w:tc>
      </w:tr>
      <w:tr w:rsidR="00915CE7" w:rsidTr="00DC3D25">
        <w:tc>
          <w:tcPr>
            <w:tcW w:w="794" w:type="dxa"/>
            <w:vMerge w:val="restart"/>
          </w:tcPr>
          <w:p w:rsidR="00915CE7" w:rsidRPr="00D27729" w:rsidRDefault="00915CE7" w:rsidP="00915CE7">
            <w:pPr>
              <w:spacing w:after="0" w:line="240" w:lineRule="auto"/>
              <w:rPr>
                <w:b/>
                <w:sz w:val="22"/>
                <w:szCs w:val="22"/>
              </w:rPr>
            </w:pPr>
          </w:p>
          <w:p w:rsidR="00915CE7" w:rsidRPr="00D27729" w:rsidRDefault="00915CE7" w:rsidP="00915CE7">
            <w:pPr>
              <w:spacing w:after="0" w:line="240" w:lineRule="auto"/>
              <w:rPr>
                <w:b/>
                <w:sz w:val="22"/>
                <w:szCs w:val="22"/>
              </w:rPr>
            </w:pPr>
            <w:r w:rsidRPr="00D27729">
              <w:rPr>
                <w:b/>
                <w:sz w:val="22"/>
                <w:szCs w:val="22"/>
              </w:rPr>
              <w:t>1982</w:t>
            </w:r>
          </w:p>
        </w:tc>
        <w:tc>
          <w:tcPr>
            <w:tcW w:w="0" w:type="auto"/>
          </w:tcPr>
          <w:p w:rsidR="00915CE7" w:rsidRPr="00723AD8" w:rsidRDefault="00915CE7" w:rsidP="00723AD8">
            <w:pPr>
              <w:pStyle w:val="Odstavecseseznamem"/>
              <w:numPr>
                <w:ilvl w:val="0"/>
                <w:numId w:val="16"/>
              </w:numPr>
              <w:spacing w:after="0" w:line="240" w:lineRule="auto"/>
              <w:rPr>
                <w:sz w:val="22"/>
                <w:szCs w:val="22"/>
              </w:rPr>
            </w:pPr>
            <w:r w:rsidRPr="00723AD8">
              <w:rPr>
                <w:sz w:val="22"/>
                <w:szCs w:val="22"/>
              </w:rPr>
              <w:t>Přírůstky sbírky grafiky Oblastní galerie výtvarného umění v </w:t>
            </w:r>
            <w:proofErr w:type="gramStart"/>
            <w:r w:rsidRPr="00723AD8">
              <w:rPr>
                <w:sz w:val="22"/>
                <w:szCs w:val="22"/>
              </w:rPr>
              <w:t>OL</w:t>
            </w:r>
            <w:proofErr w:type="gramEnd"/>
            <w:r w:rsidRPr="00723AD8">
              <w:rPr>
                <w:sz w:val="22"/>
                <w:szCs w:val="22"/>
              </w:rPr>
              <w:t xml:space="preserve"> za léta 1980-1981</w:t>
            </w:r>
          </w:p>
        </w:tc>
        <w:tc>
          <w:tcPr>
            <w:tcW w:w="0" w:type="auto"/>
          </w:tcPr>
          <w:p w:rsidR="00915CE7" w:rsidRPr="00D27729" w:rsidRDefault="00915CE7" w:rsidP="00915CE7">
            <w:pPr>
              <w:spacing w:after="0" w:line="240" w:lineRule="auto"/>
              <w:jc w:val="center"/>
              <w:rPr>
                <w:sz w:val="22"/>
                <w:szCs w:val="22"/>
              </w:rPr>
            </w:pPr>
            <w:r w:rsidRPr="00D27729">
              <w:rPr>
                <w:sz w:val="22"/>
                <w:szCs w:val="22"/>
              </w:rPr>
              <w:t>KG</w:t>
            </w:r>
          </w:p>
        </w:tc>
      </w:tr>
      <w:tr w:rsidR="00915CE7" w:rsidTr="00DC3D25">
        <w:tc>
          <w:tcPr>
            <w:tcW w:w="794" w:type="dxa"/>
            <w:vMerge/>
          </w:tcPr>
          <w:p w:rsidR="00915CE7" w:rsidRPr="00D27729" w:rsidRDefault="00915CE7" w:rsidP="00915CE7">
            <w:pPr>
              <w:spacing w:after="0" w:line="240" w:lineRule="auto"/>
              <w:rPr>
                <w:b/>
                <w:sz w:val="22"/>
                <w:szCs w:val="22"/>
              </w:rPr>
            </w:pPr>
          </w:p>
        </w:tc>
        <w:tc>
          <w:tcPr>
            <w:tcW w:w="0" w:type="auto"/>
          </w:tcPr>
          <w:p w:rsidR="00915CE7" w:rsidRPr="00723AD8" w:rsidRDefault="00915CE7" w:rsidP="00723AD8">
            <w:pPr>
              <w:pStyle w:val="Odstavecseseznamem"/>
              <w:numPr>
                <w:ilvl w:val="0"/>
                <w:numId w:val="16"/>
              </w:numPr>
              <w:spacing w:after="0" w:line="240" w:lineRule="auto"/>
              <w:rPr>
                <w:sz w:val="22"/>
                <w:szCs w:val="22"/>
              </w:rPr>
            </w:pPr>
            <w:r w:rsidRPr="00723AD8">
              <w:rPr>
                <w:sz w:val="22"/>
                <w:szCs w:val="22"/>
              </w:rPr>
              <w:t xml:space="preserve">Stará grafika ze sbírek Oblastní </w:t>
            </w:r>
            <w:r w:rsidR="009305CC">
              <w:rPr>
                <w:sz w:val="22"/>
                <w:szCs w:val="22"/>
              </w:rPr>
              <w:t xml:space="preserve">galerie </w:t>
            </w:r>
            <w:r w:rsidRPr="00723AD8">
              <w:rPr>
                <w:sz w:val="22"/>
                <w:szCs w:val="22"/>
              </w:rPr>
              <w:t>výtvarného umění</w:t>
            </w:r>
          </w:p>
        </w:tc>
        <w:tc>
          <w:tcPr>
            <w:tcW w:w="0" w:type="auto"/>
          </w:tcPr>
          <w:p w:rsidR="00915CE7" w:rsidRPr="00D27729" w:rsidRDefault="00915CE7" w:rsidP="00915CE7">
            <w:pPr>
              <w:spacing w:after="0" w:line="240" w:lineRule="auto"/>
              <w:jc w:val="center"/>
              <w:rPr>
                <w:sz w:val="22"/>
                <w:szCs w:val="22"/>
              </w:rPr>
            </w:pPr>
            <w:r w:rsidRPr="00D27729">
              <w:rPr>
                <w:sz w:val="22"/>
                <w:szCs w:val="22"/>
              </w:rPr>
              <w:t>KG</w:t>
            </w:r>
          </w:p>
        </w:tc>
      </w:tr>
      <w:tr w:rsidR="00915CE7" w:rsidTr="00DC3D25">
        <w:tc>
          <w:tcPr>
            <w:tcW w:w="794" w:type="dxa"/>
            <w:vMerge w:val="restart"/>
          </w:tcPr>
          <w:p w:rsidR="00915CE7" w:rsidRPr="00D27729" w:rsidRDefault="00915CE7" w:rsidP="00915CE7">
            <w:pPr>
              <w:spacing w:after="0" w:line="240" w:lineRule="auto"/>
              <w:rPr>
                <w:b/>
                <w:sz w:val="22"/>
                <w:szCs w:val="22"/>
              </w:rPr>
            </w:pPr>
          </w:p>
          <w:p w:rsidR="00915CE7" w:rsidRPr="00D27729" w:rsidRDefault="00915CE7" w:rsidP="00915CE7">
            <w:pPr>
              <w:spacing w:after="0" w:line="240" w:lineRule="auto"/>
              <w:rPr>
                <w:b/>
                <w:sz w:val="22"/>
                <w:szCs w:val="22"/>
              </w:rPr>
            </w:pPr>
            <w:r w:rsidRPr="00D27729">
              <w:rPr>
                <w:b/>
                <w:sz w:val="22"/>
                <w:szCs w:val="22"/>
              </w:rPr>
              <w:t>1983</w:t>
            </w:r>
          </w:p>
        </w:tc>
        <w:tc>
          <w:tcPr>
            <w:tcW w:w="0" w:type="auto"/>
          </w:tcPr>
          <w:p w:rsidR="00915CE7" w:rsidRPr="00723AD8" w:rsidRDefault="00915CE7" w:rsidP="00723AD8">
            <w:pPr>
              <w:pStyle w:val="Odstavecseseznamem"/>
              <w:numPr>
                <w:ilvl w:val="0"/>
                <w:numId w:val="16"/>
              </w:numPr>
              <w:spacing w:after="0" w:line="240" w:lineRule="auto"/>
              <w:rPr>
                <w:sz w:val="22"/>
                <w:szCs w:val="22"/>
              </w:rPr>
            </w:pPr>
            <w:r w:rsidRPr="00723AD8">
              <w:rPr>
                <w:sz w:val="22"/>
                <w:szCs w:val="22"/>
              </w:rPr>
              <w:t>České výtvarné umění 20. století (malířství, sochařství) ze sbírek Oblastní galerie výtvarného umění v Olomouci</w:t>
            </w:r>
          </w:p>
        </w:tc>
        <w:tc>
          <w:tcPr>
            <w:tcW w:w="0" w:type="auto"/>
          </w:tcPr>
          <w:p w:rsidR="00915CE7" w:rsidRPr="00D27729" w:rsidRDefault="00915CE7" w:rsidP="00915CE7">
            <w:pPr>
              <w:spacing w:after="0" w:line="240" w:lineRule="auto"/>
              <w:jc w:val="center"/>
              <w:rPr>
                <w:sz w:val="22"/>
                <w:szCs w:val="22"/>
              </w:rPr>
            </w:pPr>
            <w:r w:rsidRPr="00D27729">
              <w:rPr>
                <w:sz w:val="22"/>
                <w:szCs w:val="22"/>
              </w:rPr>
              <w:t>VMO</w:t>
            </w:r>
          </w:p>
        </w:tc>
      </w:tr>
      <w:tr w:rsidR="00915CE7" w:rsidTr="00DC3D25">
        <w:tc>
          <w:tcPr>
            <w:tcW w:w="794" w:type="dxa"/>
            <w:vMerge/>
          </w:tcPr>
          <w:p w:rsidR="00915CE7" w:rsidRPr="00D27729" w:rsidRDefault="00915CE7" w:rsidP="00915CE7">
            <w:pPr>
              <w:spacing w:after="0" w:line="240" w:lineRule="auto"/>
              <w:rPr>
                <w:b/>
                <w:sz w:val="22"/>
                <w:szCs w:val="22"/>
              </w:rPr>
            </w:pPr>
          </w:p>
        </w:tc>
        <w:tc>
          <w:tcPr>
            <w:tcW w:w="0" w:type="auto"/>
          </w:tcPr>
          <w:p w:rsidR="00915CE7" w:rsidRPr="00723AD8" w:rsidRDefault="00915CE7" w:rsidP="00723AD8">
            <w:pPr>
              <w:pStyle w:val="Odstavecseseznamem"/>
              <w:numPr>
                <w:ilvl w:val="0"/>
                <w:numId w:val="16"/>
              </w:numPr>
              <w:spacing w:after="0" w:line="240" w:lineRule="auto"/>
              <w:rPr>
                <w:sz w:val="22"/>
                <w:szCs w:val="22"/>
              </w:rPr>
            </w:pPr>
            <w:r w:rsidRPr="00723AD8">
              <w:rPr>
                <w:sz w:val="22"/>
                <w:szCs w:val="22"/>
              </w:rPr>
              <w:t>České výtvarné umění olomouckého regionu</w:t>
            </w:r>
          </w:p>
        </w:tc>
        <w:tc>
          <w:tcPr>
            <w:tcW w:w="0" w:type="auto"/>
          </w:tcPr>
          <w:p w:rsidR="00915CE7" w:rsidRPr="00D27729" w:rsidRDefault="00915CE7" w:rsidP="00915CE7">
            <w:pPr>
              <w:spacing w:after="0" w:line="240" w:lineRule="auto"/>
              <w:jc w:val="center"/>
              <w:rPr>
                <w:sz w:val="22"/>
                <w:szCs w:val="22"/>
              </w:rPr>
            </w:pPr>
            <w:r w:rsidRPr="00D27729">
              <w:rPr>
                <w:sz w:val="22"/>
                <w:szCs w:val="22"/>
              </w:rPr>
              <w:t>VMO</w:t>
            </w:r>
          </w:p>
        </w:tc>
      </w:tr>
      <w:tr w:rsidR="00915CE7" w:rsidTr="00915CE7">
        <w:tc>
          <w:tcPr>
            <w:tcW w:w="794" w:type="dxa"/>
            <w:vMerge w:val="restart"/>
          </w:tcPr>
          <w:p w:rsidR="00915CE7" w:rsidRPr="00D27729" w:rsidRDefault="00915CE7" w:rsidP="00915CE7">
            <w:pPr>
              <w:spacing w:after="0" w:line="240" w:lineRule="auto"/>
              <w:rPr>
                <w:b/>
                <w:sz w:val="22"/>
                <w:szCs w:val="22"/>
              </w:rPr>
            </w:pPr>
          </w:p>
          <w:p w:rsidR="00915CE7" w:rsidRPr="00D27729" w:rsidRDefault="00915CE7" w:rsidP="00915CE7">
            <w:pPr>
              <w:spacing w:after="0" w:line="240" w:lineRule="auto"/>
              <w:rPr>
                <w:b/>
                <w:sz w:val="22"/>
                <w:szCs w:val="22"/>
              </w:rPr>
            </w:pPr>
          </w:p>
          <w:p w:rsidR="00915CE7" w:rsidRPr="00D27729" w:rsidRDefault="00915CE7" w:rsidP="00915CE7">
            <w:pPr>
              <w:spacing w:after="0" w:line="240" w:lineRule="auto"/>
              <w:rPr>
                <w:b/>
                <w:sz w:val="22"/>
                <w:szCs w:val="22"/>
              </w:rPr>
            </w:pPr>
            <w:r w:rsidRPr="00D27729">
              <w:rPr>
                <w:b/>
                <w:sz w:val="22"/>
                <w:szCs w:val="22"/>
              </w:rPr>
              <w:t>1984</w:t>
            </w:r>
          </w:p>
        </w:tc>
        <w:tc>
          <w:tcPr>
            <w:tcW w:w="0" w:type="auto"/>
            <w:shd w:val="clear" w:color="auto" w:fill="FFFF00"/>
          </w:tcPr>
          <w:p w:rsidR="00915CE7" w:rsidRPr="00723AD8" w:rsidRDefault="00915CE7" w:rsidP="00723AD8">
            <w:pPr>
              <w:pStyle w:val="Odstavecseseznamem"/>
              <w:numPr>
                <w:ilvl w:val="0"/>
                <w:numId w:val="16"/>
              </w:numPr>
              <w:spacing w:after="0" w:line="240" w:lineRule="auto"/>
              <w:rPr>
                <w:sz w:val="22"/>
                <w:szCs w:val="22"/>
              </w:rPr>
            </w:pPr>
            <w:r w:rsidRPr="00723AD8">
              <w:rPr>
                <w:sz w:val="22"/>
                <w:szCs w:val="22"/>
              </w:rPr>
              <w:t>Výtvarné umění za mír – umělci olomouckého regionu a výchova k mírové iniciativě</w:t>
            </w:r>
          </w:p>
        </w:tc>
        <w:tc>
          <w:tcPr>
            <w:tcW w:w="0" w:type="auto"/>
            <w:shd w:val="clear" w:color="auto" w:fill="FFFF00"/>
          </w:tcPr>
          <w:p w:rsidR="00915CE7" w:rsidRPr="00D27729" w:rsidRDefault="00915CE7" w:rsidP="00915CE7">
            <w:pPr>
              <w:spacing w:after="0" w:line="240" w:lineRule="auto"/>
              <w:jc w:val="center"/>
              <w:rPr>
                <w:sz w:val="22"/>
                <w:szCs w:val="22"/>
              </w:rPr>
            </w:pPr>
            <w:r w:rsidRPr="00D27729">
              <w:rPr>
                <w:sz w:val="22"/>
                <w:szCs w:val="22"/>
              </w:rPr>
              <w:t>VMO</w:t>
            </w:r>
          </w:p>
        </w:tc>
      </w:tr>
      <w:tr w:rsidR="00915CE7" w:rsidTr="00DC3D25">
        <w:tc>
          <w:tcPr>
            <w:tcW w:w="794" w:type="dxa"/>
            <w:vMerge/>
          </w:tcPr>
          <w:p w:rsidR="00915CE7" w:rsidRPr="00D27729" w:rsidRDefault="00915CE7" w:rsidP="00915CE7">
            <w:pPr>
              <w:spacing w:after="0" w:line="240" w:lineRule="auto"/>
              <w:rPr>
                <w:b/>
                <w:sz w:val="22"/>
                <w:szCs w:val="22"/>
              </w:rPr>
            </w:pPr>
          </w:p>
        </w:tc>
        <w:tc>
          <w:tcPr>
            <w:tcW w:w="0" w:type="auto"/>
          </w:tcPr>
          <w:p w:rsidR="00915CE7" w:rsidRPr="00723AD8" w:rsidRDefault="00915CE7" w:rsidP="00723AD8">
            <w:pPr>
              <w:pStyle w:val="Odstavecseseznamem"/>
              <w:numPr>
                <w:ilvl w:val="0"/>
                <w:numId w:val="16"/>
              </w:numPr>
              <w:spacing w:after="0" w:line="240" w:lineRule="auto"/>
              <w:rPr>
                <w:sz w:val="22"/>
                <w:szCs w:val="22"/>
              </w:rPr>
            </w:pPr>
            <w:r w:rsidRPr="00723AD8">
              <w:rPr>
                <w:sz w:val="22"/>
                <w:szCs w:val="22"/>
              </w:rPr>
              <w:t>Slovenské národní povstání v tvorbě slovenských grafiků. Výstava k 40. výročí SNP</w:t>
            </w:r>
          </w:p>
        </w:tc>
        <w:tc>
          <w:tcPr>
            <w:tcW w:w="0" w:type="auto"/>
          </w:tcPr>
          <w:p w:rsidR="00915CE7" w:rsidRPr="00D27729" w:rsidRDefault="00D27729" w:rsidP="00915CE7">
            <w:pPr>
              <w:spacing w:after="0" w:line="240" w:lineRule="auto"/>
              <w:jc w:val="center"/>
              <w:rPr>
                <w:sz w:val="22"/>
                <w:szCs w:val="22"/>
              </w:rPr>
            </w:pPr>
            <w:r w:rsidRPr="00D27729">
              <w:rPr>
                <w:sz w:val="22"/>
                <w:szCs w:val="22"/>
              </w:rPr>
              <w:t>VMO</w:t>
            </w:r>
          </w:p>
        </w:tc>
      </w:tr>
      <w:tr w:rsidR="00915CE7" w:rsidTr="00DC3D25">
        <w:tc>
          <w:tcPr>
            <w:tcW w:w="794" w:type="dxa"/>
            <w:vMerge/>
            <w:shd w:val="clear" w:color="auto" w:fill="auto"/>
          </w:tcPr>
          <w:p w:rsidR="00915CE7" w:rsidRPr="00D27729" w:rsidRDefault="00915CE7" w:rsidP="00915CE7">
            <w:pPr>
              <w:spacing w:after="0" w:line="240" w:lineRule="auto"/>
              <w:rPr>
                <w:b/>
                <w:sz w:val="22"/>
                <w:szCs w:val="22"/>
              </w:rPr>
            </w:pPr>
          </w:p>
        </w:tc>
        <w:tc>
          <w:tcPr>
            <w:tcW w:w="0" w:type="auto"/>
            <w:shd w:val="clear" w:color="auto" w:fill="auto"/>
          </w:tcPr>
          <w:p w:rsidR="00915CE7" w:rsidRPr="00723AD8" w:rsidRDefault="00D27729" w:rsidP="00723AD8">
            <w:pPr>
              <w:pStyle w:val="Odstavecseseznamem"/>
              <w:numPr>
                <w:ilvl w:val="0"/>
                <w:numId w:val="16"/>
              </w:numPr>
              <w:spacing w:after="0" w:line="240" w:lineRule="auto"/>
              <w:rPr>
                <w:sz w:val="22"/>
                <w:szCs w:val="22"/>
              </w:rPr>
            </w:pPr>
            <w:r w:rsidRPr="00723AD8">
              <w:rPr>
                <w:sz w:val="22"/>
                <w:szCs w:val="22"/>
              </w:rPr>
              <w:t>České moderní umění 20. století ze sbírek Oblastní galerie výtvarného umění v</w:t>
            </w:r>
            <w:r w:rsidR="00571144">
              <w:rPr>
                <w:sz w:val="22"/>
                <w:szCs w:val="22"/>
              </w:rPr>
              <w:t> </w:t>
            </w:r>
            <w:proofErr w:type="gramStart"/>
            <w:r w:rsidRPr="00723AD8">
              <w:rPr>
                <w:sz w:val="22"/>
                <w:szCs w:val="22"/>
              </w:rPr>
              <w:t>OL</w:t>
            </w:r>
            <w:proofErr w:type="gramEnd"/>
          </w:p>
        </w:tc>
        <w:tc>
          <w:tcPr>
            <w:tcW w:w="0" w:type="auto"/>
            <w:shd w:val="clear" w:color="auto" w:fill="auto"/>
          </w:tcPr>
          <w:p w:rsidR="00915CE7" w:rsidRPr="00D27729" w:rsidRDefault="00D27729" w:rsidP="00915CE7">
            <w:pPr>
              <w:spacing w:after="0" w:line="240" w:lineRule="auto"/>
              <w:jc w:val="center"/>
              <w:rPr>
                <w:sz w:val="22"/>
                <w:szCs w:val="22"/>
              </w:rPr>
            </w:pPr>
            <w:r w:rsidRPr="00D27729">
              <w:rPr>
                <w:sz w:val="22"/>
                <w:szCs w:val="22"/>
              </w:rPr>
              <w:t>PS</w:t>
            </w:r>
          </w:p>
        </w:tc>
      </w:tr>
      <w:tr w:rsidR="00915CE7" w:rsidTr="00DC3D25">
        <w:tc>
          <w:tcPr>
            <w:tcW w:w="794" w:type="dxa"/>
            <w:vMerge/>
            <w:shd w:val="clear" w:color="auto" w:fill="auto"/>
          </w:tcPr>
          <w:p w:rsidR="00915CE7" w:rsidRPr="00D27729" w:rsidRDefault="00915CE7" w:rsidP="00915CE7">
            <w:pPr>
              <w:spacing w:after="0" w:line="240" w:lineRule="auto"/>
              <w:rPr>
                <w:b/>
                <w:sz w:val="22"/>
                <w:szCs w:val="22"/>
              </w:rPr>
            </w:pPr>
          </w:p>
        </w:tc>
        <w:tc>
          <w:tcPr>
            <w:tcW w:w="0" w:type="auto"/>
            <w:shd w:val="clear" w:color="auto" w:fill="auto"/>
          </w:tcPr>
          <w:p w:rsidR="00915CE7" w:rsidRPr="00723AD8" w:rsidRDefault="00D27729" w:rsidP="00723AD8">
            <w:pPr>
              <w:pStyle w:val="Odstavecseseznamem"/>
              <w:numPr>
                <w:ilvl w:val="0"/>
                <w:numId w:val="16"/>
              </w:numPr>
              <w:spacing w:after="0" w:line="240" w:lineRule="auto"/>
              <w:rPr>
                <w:sz w:val="22"/>
                <w:szCs w:val="22"/>
              </w:rPr>
            </w:pPr>
            <w:r w:rsidRPr="00723AD8">
              <w:rPr>
                <w:sz w:val="22"/>
                <w:szCs w:val="22"/>
              </w:rPr>
              <w:t xml:space="preserve">Výstava k 20. výročí družby Olomouc </w:t>
            </w:r>
            <w:proofErr w:type="spellStart"/>
            <w:r w:rsidRPr="00723AD8">
              <w:rPr>
                <w:sz w:val="22"/>
                <w:szCs w:val="22"/>
              </w:rPr>
              <w:t>Reggio</w:t>
            </w:r>
            <w:proofErr w:type="spellEnd"/>
            <w:r w:rsidRPr="00723AD8">
              <w:rPr>
                <w:sz w:val="22"/>
                <w:szCs w:val="22"/>
              </w:rPr>
              <w:t xml:space="preserve"> Emilia </w:t>
            </w:r>
          </w:p>
        </w:tc>
        <w:tc>
          <w:tcPr>
            <w:tcW w:w="0" w:type="auto"/>
            <w:shd w:val="clear" w:color="auto" w:fill="auto"/>
          </w:tcPr>
          <w:p w:rsidR="00915CE7" w:rsidRPr="00D27729" w:rsidRDefault="00D27729" w:rsidP="00915CE7">
            <w:pPr>
              <w:spacing w:after="0" w:line="240" w:lineRule="auto"/>
              <w:jc w:val="center"/>
              <w:rPr>
                <w:sz w:val="22"/>
                <w:szCs w:val="22"/>
              </w:rPr>
            </w:pPr>
            <w:r w:rsidRPr="00D27729">
              <w:rPr>
                <w:sz w:val="22"/>
                <w:szCs w:val="22"/>
              </w:rPr>
              <w:t>VMO</w:t>
            </w:r>
          </w:p>
        </w:tc>
      </w:tr>
      <w:tr w:rsidR="00915CE7" w:rsidTr="00DC3D25">
        <w:tc>
          <w:tcPr>
            <w:tcW w:w="794" w:type="dxa"/>
            <w:vMerge/>
            <w:shd w:val="clear" w:color="auto" w:fill="auto"/>
          </w:tcPr>
          <w:p w:rsidR="00915CE7" w:rsidRPr="00D27729" w:rsidRDefault="00915CE7" w:rsidP="00915CE7">
            <w:pPr>
              <w:spacing w:after="0" w:line="240" w:lineRule="auto"/>
              <w:rPr>
                <w:b/>
                <w:sz w:val="22"/>
                <w:szCs w:val="22"/>
              </w:rPr>
            </w:pPr>
          </w:p>
        </w:tc>
        <w:tc>
          <w:tcPr>
            <w:tcW w:w="0" w:type="auto"/>
            <w:shd w:val="clear" w:color="auto" w:fill="auto"/>
          </w:tcPr>
          <w:p w:rsidR="00915CE7" w:rsidRPr="00723AD8" w:rsidRDefault="00D27729" w:rsidP="00723AD8">
            <w:pPr>
              <w:pStyle w:val="Odstavecseseznamem"/>
              <w:numPr>
                <w:ilvl w:val="0"/>
                <w:numId w:val="16"/>
              </w:numPr>
              <w:spacing w:after="0" w:line="240" w:lineRule="auto"/>
              <w:rPr>
                <w:sz w:val="22"/>
                <w:szCs w:val="22"/>
              </w:rPr>
            </w:pPr>
            <w:r w:rsidRPr="00723AD8">
              <w:rPr>
                <w:sz w:val="22"/>
                <w:szCs w:val="22"/>
              </w:rPr>
              <w:t>Česká krajina</w:t>
            </w:r>
          </w:p>
        </w:tc>
        <w:tc>
          <w:tcPr>
            <w:tcW w:w="0" w:type="auto"/>
            <w:shd w:val="clear" w:color="auto" w:fill="auto"/>
          </w:tcPr>
          <w:p w:rsidR="00915CE7" w:rsidRPr="00D27729" w:rsidRDefault="00D27729" w:rsidP="00915CE7">
            <w:pPr>
              <w:spacing w:after="0" w:line="240" w:lineRule="auto"/>
              <w:jc w:val="center"/>
              <w:rPr>
                <w:sz w:val="22"/>
                <w:szCs w:val="22"/>
              </w:rPr>
            </w:pPr>
            <w:r w:rsidRPr="00D27729">
              <w:rPr>
                <w:sz w:val="22"/>
                <w:szCs w:val="22"/>
              </w:rPr>
              <w:t>VMO</w:t>
            </w:r>
          </w:p>
        </w:tc>
      </w:tr>
      <w:tr w:rsidR="00915CE7" w:rsidTr="00DC3D25">
        <w:tc>
          <w:tcPr>
            <w:tcW w:w="794" w:type="dxa"/>
            <w:vMerge/>
            <w:shd w:val="clear" w:color="auto" w:fill="auto"/>
          </w:tcPr>
          <w:p w:rsidR="00915CE7" w:rsidRPr="00D27729" w:rsidRDefault="00915CE7" w:rsidP="00915CE7">
            <w:pPr>
              <w:spacing w:after="0" w:line="240" w:lineRule="auto"/>
              <w:rPr>
                <w:b/>
                <w:sz w:val="22"/>
                <w:szCs w:val="22"/>
              </w:rPr>
            </w:pPr>
          </w:p>
        </w:tc>
        <w:tc>
          <w:tcPr>
            <w:tcW w:w="0" w:type="auto"/>
            <w:shd w:val="clear" w:color="auto" w:fill="auto"/>
          </w:tcPr>
          <w:p w:rsidR="00915CE7" w:rsidRPr="00723AD8" w:rsidRDefault="00D27729" w:rsidP="00723AD8">
            <w:pPr>
              <w:pStyle w:val="Odstavecseseznamem"/>
              <w:numPr>
                <w:ilvl w:val="0"/>
                <w:numId w:val="16"/>
              </w:numPr>
              <w:spacing w:after="0" w:line="240" w:lineRule="auto"/>
              <w:rPr>
                <w:sz w:val="22"/>
                <w:szCs w:val="22"/>
              </w:rPr>
            </w:pPr>
            <w:r w:rsidRPr="00723AD8">
              <w:rPr>
                <w:sz w:val="22"/>
                <w:szCs w:val="22"/>
              </w:rPr>
              <w:t>České výtvarné umění XX. století olomouckého regionu</w:t>
            </w:r>
          </w:p>
        </w:tc>
        <w:tc>
          <w:tcPr>
            <w:tcW w:w="0" w:type="auto"/>
            <w:shd w:val="clear" w:color="auto" w:fill="auto"/>
          </w:tcPr>
          <w:p w:rsidR="00915CE7" w:rsidRPr="00D27729" w:rsidRDefault="00D27729" w:rsidP="00915CE7">
            <w:pPr>
              <w:spacing w:after="0" w:line="240" w:lineRule="auto"/>
              <w:jc w:val="center"/>
              <w:rPr>
                <w:sz w:val="22"/>
                <w:szCs w:val="22"/>
              </w:rPr>
            </w:pPr>
            <w:r w:rsidRPr="00D27729">
              <w:rPr>
                <w:sz w:val="22"/>
                <w:szCs w:val="22"/>
              </w:rPr>
              <w:t>VMO</w:t>
            </w:r>
          </w:p>
        </w:tc>
      </w:tr>
      <w:tr w:rsidR="00915CE7" w:rsidTr="00DC3D25">
        <w:tc>
          <w:tcPr>
            <w:tcW w:w="794" w:type="dxa"/>
            <w:vMerge w:val="restart"/>
          </w:tcPr>
          <w:p w:rsidR="00915CE7" w:rsidRPr="00D27729" w:rsidRDefault="00915CE7" w:rsidP="00915CE7">
            <w:pPr>
              <w:spacing w:after="0" w:line="240" w:lineRule="auto"/>
              <w:rPr>
                <w:b/>
                <w:sz w:val="22"/>
                <w:szCs w:val="22"/>
              </w:rPr>
            </w:pPr>
          </w:p>
          <w:p w:rsidR="00915CE7" w:rsidRPr="00D27729" w:rsidRDefault="00915CE7" w:rsidP="00915CE7">
            <w:pPr>
              <w:spacing w:after="0" w:line="240" w:lineRule="auto"/>
              <w:rPr>
                <w:b/>
                <w:sz w:val="22"/>
                <w:szCs w:val="22"/>
              </w:rPr>
            </w:pPr>
            <w:r w:rsidRPr="00D27729">
              <w:rPr>
                <w:b/>
                <w:sz w:val="22"/>
                <w:szCs w:val="22"/>
              </w:rPr>
              <w:t>1985</w:t>
            </w:r>
          </w:p>
        </w:tc>
        <w:tc>
          <w:tcPr>
            <w:tcW w:w="0" w:type="auto"/>
          </w:tcPr>
          <w:p w:rsidR="00915CE7" w:rsidRPr="00D27729" w:rsidRDefault="00D27729" w:rsidP="00723AD8">
            <w:pPr>
              <w:pStyle w:val="Odstavecseseznamem"/>
              <w:numPr>
                <w:ilvl w:val="0"/>
                <w:numId w:val="16"/>
              </w:numPr>
              <w:spacing w:line="240" w:lineRule="auto"/>
              <w:rPr>
                <w:sz w:val="22"/>
                <w:szCs w:val="22"/>
              </w:rPr>
            </w:pPr>
            <w:r w:rsidRPr="00D27729">
              <w:rPr>
                <w:sz w:val="22"/>
                <w:szCs w:val="22"/>
              </w:rPr>
              <w:t>Přírůstky Oblastní galerie výtvarného umění v </w:t>
            </w:r>
            <w:proofErr w:type="gramStart"/>
            <w:r w:rsidRPr="00D27729">
              <w:rPr>
                <w:sz w:val="22"/>
                <w:szCs w:val="22"/>
              </w:rPr>
              <w:t>OL</w:t>
            </w:r>
            <w:proofErr w:type="gramEnd"/>
            <w:r w:rsidRPr="00D27729">
              <w:rPr>
                <w:sz w:val="22"/>
                <w:szCs w:val="22"/>
              </w:rPr>
              <w:t xml:space="preserve"> za léta 1982-1984</w:t>
            </w:r>
          </w:p>
        </w:tc>
        <w:tc>
          <w:tcPr>
            <w:tcW w:w="0" w:type="auto"/>
          </w:tcPr>
          <w:p w:rsidR="00915CE7" w:rsidRPr="00D27729" w:rsidRDefault="00D27729" w:rsidP="00915CE7">
            <w:pPr>
              <w:spacing w:after="0" w:line="240" w:lineRule="auto"/>
              <w:jc w:val="center"/>
              <w:rPr>
                <w:sz w:val="22"/>
                <w:szCs w:val="22"/>
              </w:rPr>
            </w:pPr>
            <w:r w:rsidRPr="00D27729">
              <w:rPr>
                <w:sz w:val="22"/>
                <w:szCs w:val="22"/>
              </w:rPr>
              <w:t>KG</w:t>
            </w:r>
          </w:p>
        </w:tc>
      </w:tr>
      <w:tr w:rsidR="00915CE7" w:rsidTr="00D27729">
        <w:tc>
          <w:tcPr>
            <w:tcW w:w="794" w:type="dxa"/>
            <w:vMerge/>
          </w:tcPr>
          <w:p w:rsidR="00915CE7" w:rsidRPr="00D27729" w:rsidRDefault="00915CE7" w:rsidP="00915CE7">
            <w:pPr>
              <w:spacing w:after="0" w:line="240" w:lineRule="auto"/>
              <w:rPr>
                <w:b/>
                <w:sz w:val="22"/>
                <w:szCs w:val="22"/>
              </w:rPr>
            </w:pPr>
          </w:p>
        </w:tc>
        <w:tc>
          <w:tcPr>
            <w:tcW w:w="0" w:type="auto"/>
            <w:shd w:val="clear" w:color="auto" w:fill="FFFF00"/>
          </w:tcPr>
          <w:p w:rsidR="00915CE7" w:rsidRPr="00723AD8" w:rsidRDefault="00D27729" w:rsidP="00723AD8">
            <w:pPr>
              <w:pStyle w:val="Odstavecseseznamem"/>
              <w:numPr>
                <w:ilvl w:val="0"/>
                <w:numId w:val="16"/>
              </w:numPr>
              <w:spacing w:after="0" w:line="240" w:lineRule="auto"/>
              <w:rPr>
                <w:sz w:val="22"/>
                <w:szCs w:val="22"/>
              </w:rPr>
            </w:pPr>
            <w:r w:rsidRPr="00723AD8">
              <w:rPr>
                <w:sz w:val="22"/>
                <w:szCs w:val="22"/>
              </w:rPr>
              <w:t xml:space="preserve">Umělci svému městu </w:t>
            </w:r>
          </w:p>
        </w:tc>
        <w:tc>
          <w:tcPr>
            <w:tcW w:w="0" w:type="auto"/>
            <w:shd w:val="clear" w:color="auto" w:fill="FFFF00"/>
          </w:tcPr>
          <w:p w:rsidR="00915CE7" w:rsidRPr="00D27729" w:rsidRDefault="00D27729" w:rsidP="00915CE7">
            <w:pPr>
              <w:spacing w:after="0" w:line="240" w:lineRule="auto"/>
              <w:jc w:val="center"/>
              <w:rPr>
                <w:sz w:val="22"/>
                <w:szCs w:val="22"/>
              </w:rPr>
            </w:pPr>
            <w:r w:rsidRPr="00D27729">
              <w:rPr>
                <w:sz w:val="22"/>
                <w:szCs w:val="22"/>
              </w:rPr>
              <w:t>KG</w:t>
            </w:r>
          </w:p>
        </w:tc>
      </w:tr>
      <w:tr w:rsidR="00915CE7" w:rsidTr="00DC3D25">
        <w:tc>
          <w:tcPr>
            <w:tcW w:w="794" w:type="dxa"/>
            <w:vMerge/>
          </w:tcPr>
          <w:p w:rsidR="00915CE7" w:rsidRPr="00D974FE" w:rsidRDefault="00915CE7" w:rsidP="00915CE7">
            <w:pPr>
              <w:spacing w:after="0" w:line="240" w:lineRule="auto"/>
              <w:rPr>
                <w:b/>
                <w:sz w:val="22"/>
                <w:szCs w:val="22"/>
              </w:rPr>
            </w:pPr>
          </w:p>
        </w:tc>
        <w:tc>
          <w:tcPr>
            <w:tcW w:w="0" w:type="auto"/>
          </w:tcPr>
          <w:p w:rsidR="00915CE7" w:rsidRPr="00723AD8" w:rsidRDefault="00D27729" w:rsidP="00723AD8">
            <w:pPr>
              <w:pStyle w:val="Odstavecseseznamem"/>
              <w:numPr>
                <w:ilvl w:val="0"/>
                <w:numId w:val="16"/>
              </w:numPr>
              <w:spacing w:after="0" w:line="240" w:lineRule="auto"/>
              <w:rPr>
                <w:sz w:val="22"/>
                <w:szCs w:val="22"/>
              </w:rPr>
            </w:pPr>
            <w:r w:rsidRPr="00723AD8">
              <w:rPr>
                <w:sz w:val="22"/>
                <w:szCs w:val="22"/>
              </w:rPr>
              <w:t>Proti fašismu a válce, České výtvarné umění 30. a 40. let v boji proti fašismu a válce</w:t>
            </w:r>
          </w:p>
        </w:tc>
        <w:tc>
          <w:tcPr>
            <w:tcW w:w="0" w:type="auto"/>
          </w:tcPr>
          <w:p w:rsidR="00915CE7" w:rsidRPr="00D974FE" w:rsidRDefault="00D27729" w:rsidP="00915CE7">
            <w:pPr>
              <w:spacing w:after="0" w:line="240" w:lineRule="auto"/>
              <w:jc w:val="center"/>
              <w:rPr>
                <w:sz w:val="22"/>
                <w:szCs w:val="22"/>
              </w:rPr>
            </w:pPr>
            <w:r>
              <w:rPr>
                <w:sz w:val="22"/>
                <w:szCs w:val="22"/>
              </w:rPr>
              <w:t>VMO</w:t>
            </w:r>
          </w:p>
        </w:tc>
      </w:tr>
      <w:tr w:rsidR="00915CE7" w:rsidTr="00DC3D25">
        <w:tc>
          <w:tcPr>
            <w:tcW w:w="794" w:type="dxa"/>
            <w:vMerge w:val="restart"/>
          </w:tcPr>
          <w:p w:rsidR="00915CE7" w:rsidRPr="00D974FE" w:rsidRDefault="00915CE7" w:rsidP="00915CE7">
            <w:pPr>
              <w:spacing w:after="0" w:line="240" w:lineRule="auto"/>
              <w:rPr>
                <w:b/>
                <w:sz w:val="22"/>
                <w:szCs w:val="22"/>
              </w:rPr>
            </w:pPr>
            <w:r>
              <w:rPr>
                <w:b/>
                <w:sz w:val="22"/>
                <w:szCs w:val="22"/>
              </w:rPr>
              <w:t>198</w:t>
            </w:r>
            <w:r w:rsidRPr="00D974FE">
              <w:rPr>
                <w:b/>
                <w:sz w:val="22"/>
                <w:szCs w:val="22"/>
              </w:rPr>
              <w:t>6</w:t>
            </w:r>
          </w:p>
        </w:tc>
        <w:tc>
          <w:tcPr>
            <w:tcW w:w="0" w:type="auto"/>
          </w:tcPr>
          <w:p w:rsidR="00915CE7" w:rsidRPr="00723AD8" w:rsidRDefault="00470143" w:rsidP="00723AD8">
            <w:pPr>
              <w:pStyle w:val="Odstavecseseznamem"/>
              <w:numPr>
                <w:ilvl w:val="0"/>
                <w:numId w:val="16"/>
              </w:numPr>
              <w:spacing w:after="0" w:line="240" w:lineRule="auto"/>
              <w:rPr>
                <w:sz w:val="22"/>
                <w:szCs w:val="22"/>
              </w:rPr>
            </w:pPr>
            <w:r w:rsidRPr="00723AD8">
              <w:rPr>
                <w:sz w:val="22"/>
                <w:szCs w:val="22"/>
              </w:rPr>
              <w:t xml:space="preserve">Středoevropské malířství </w:t>
            </w:r>
            <w:r w:rsidR="005F1A73" w:rsidRPr="00723AD8">
              <w:rPr>
                <w:sz w:val="22"/>
                <w:szCs w:val="22"/>
              </w:rPr>
              <w:t xml:space="preserve">17. a 18. století. Mistrovská díla starého umění v Olomouci </w:t>
            </w:r>
          </w:p>
        </w:tc>
        <w:tc>
          <w:tcPr>
            <w:tcW w:w="0" w:type="auto"/>
          </w:tcPr>
          <w:p w:rsidR="00915CE7" w:rsidRPr="00D974FE" w:rsidRDefault="005F1A73" w:rsidP="00915CE7">
            <w:pPr>
              <w:spacing w:after="0" w:line="240" w:lineRule="auto"/>
              <w:jc w:val="center"/>
              <w:rPr>
                <w:sz w:val="22"/>
                <w:szCs w:val="22"/>
              </w:rPr>
            </w:pPr>
            <w:r>
              <w:rPr>
                <w:sz w:val="22"/>
                <w:szCs w:val="22"/>
              </w:rPr>
              <w:t>KG</w:t>
            </w:r>
          </w:p>
        </w:tc>
      </w:tr>
      <w:tr w:rsidR="00915CE7" w:rsidTr="005F1A73">
        <w:tc>
          <w:tcPr>
            <w:tcW w:w="794" w:type="dxa"/>
            <w:vMerge/>
            <w:shd w:val="clear" w:color="auto" w:fill="FFFF00"/>
          </w:tcPr>
          <w:p w:rsidR="00915CE7" w:rsidRPr="00D974FE" w:rsidRDefault="00915CE7" w:rsidP="00915CE7">
            <w:pPr>
              <w:spacing w:after="0" w:line="240" w:lineRule="auto"/>
              <w:rPr>
                <w:b/>
                <w:sz w:val="22"/>
                <w:szCs w:val="22"/>
              </w:rPr>
            </w:pPr>
          </w:p>
        </w:tc>
        <w:tc>
          <w:tcPr>
            <w:tcW w:w="0" w:type="auto"/>
            <w:shd w:val="clear" w:color="auto" w:fill="FFFF00"/>
          </w:tcPr>
          <w:p w:rsidR="00915CE7" w:rsidRPr="00723AD8" w:rsidRDefault="005F1A73" w:rsidP="00723AD8">
            <w:pPr>
              <w:pStyle w:val="Odstavecseseznamem"/>
              <w:numPr>
                <w:ilvl w:val="0"/>
                <w:numId w:val="16"/>
              </w:numPr>
              <w:spacing w:after="0" w:line="240" w:lineRule="auto"/>
              <w:rPr>
                <w:sz w:val="22"/>
                <w:szCs w:val="22"/>
              </w:rPr>
            </w:pPr>
            <w:r w:rsidRPr="00723AD8">
              <w:rPr>
                <w:sz w:val="22"/>
                <w:szCs w:val="22"/>
              </w:rPr>
              <w:t xml:space="preserve">Mladí výtvarní umělci Olomoucka na počest </w:t>
            </w:r>
            <w:r w:rsidR="00A35E8B">
              <w:rPr>
                <w:sz w:val="22"/>
                <w:szCs w:val="22"/>
              </w:rPr>
              <w:t>X</w:t>
            </w:r>
            <w:r w:rsidRPr="00723AD8">
              <w:rPr>
                <w:sz w:val="22"/>
                <w:szCs w:val="22"/>
              </w:rPr>
              <w:t>VIII. Sjezdu KSČ</w:t>
            </w:r>
          </w:p>
        </w:tc>
        <w:tc>
          <w:tcPr>
            <w:tcW w:w="0" w:type="auto"/>
            <w:shd w:val="clear" w:color="auto" w:fill="FFFF00"/>
          </w:tcPr>
          <w:p w:rsidR="00915CE7" w:rsidRPr="00D974FE" w:rsidRDefault="005F1A73" w:rsidP="00915CE7">
            <w:pPr>
              <w:spacing w:after="0" w:line="240" w:lineRule="auto"/>
              <w:jc w:val="center"/>
              <w:rPr>
                <w:sz w:val="22"/>
                <w:szCs w:val="22"/>
              </w:rPr>
            </w:pPr>
            <w:r>
              <w:rPr>
                <w:sz w:val="22"/>
                <w:szCs w:val="22"/>
              </w:rPr>
              <w:t>KG</w:t>
            </w:r>
          </w:p>
        </w:tc>
      </w:tr>
      <w:tr w:rsidR="00915CE7" w:rsidTr="00DC3D25">
        <w:tc>
          <w:tcPr>
            <w:tcW w:w="794" w:type="dxa"/>
            <w:vMerge w:val="restart"/>
          </w:tcPr>
          <w:p w:rsidR="00915CE7" w:rsidRPr="00D974FE" w:rsidRDefault="00915CE7" w:rsidP="00915CE7">
            <w:pPr>
              <w:spacing w:after="0" w:line="276" w:lineRule="auto"/>
              <w:rPr>
                <w:b/>
                <w:sz w:val="22"/>
                <w:szCs w:val="22"/>
              </w:rPr>
            </w:pPr>
          </w:p>
          <w:p w:rsidR="00915CE7" w:rsidRPr="00D974FE" w:rsidRDefault="00915CE7" w:rsidP="00915CE7">
            <w:pPr>
              <w:spacing w:after="0" w:line="276" w:lineRule="auto"/>
              <w:rPr>
                <w:b/>
                <w:sz w:val="22"/>
                <w:szCs w:val="22"/>
              </w:rPr>
            </w:pPr>
          </w:p>
          <w:p w:rsidR="00915CE7" w:rsidRPr="00D974FE" w:rsidRDefault="00915CE7" w:rsidP="00915CE7">
            <w:pPr>
              <w:spacing w:after="0" w:line="276" w:lineRule="auto"/>
              <w:rPr>
                <w:b/>
                <w:sz w:val="22"/>
                <w:szCs w:val="22"/>
              </w:rPr>
            </w:pPr>
          </w:p>
          <w:p w:rsidR="00915CE7" w:rsidRPr="00D974FE" w:rsidRDefault="00915CE7" w:rsidP="00915CE7">
            <w:pPr>
              <w:spacing w:after="0" w:line="276" w:lineRule="auto"/>
              <w:rPr>
                <w:b/>
                <w:sz w:val="22"/>
                <w:szCs w:val="22"/>
              </w:rPr>
            </w:pPr>
            <w:r>
              <w:rPr>
                <w:b/>
                <w:sz w:val="22"/>
                <w:szCs w:val="22"/>
              </w:rPr>
              <w:t>198</w:t>
            </w:r>
            <w:r w:rsidRPr="00D974FE">
              <w:rPr>
                <w:b/>
                <w:sz w:val="22"/>
                <w:szCs w:val="22"/>
              </w:rPr>
              <w:t>7</w:t>
            </w:r>
          </w:p>
        </w:tc>
        <w:tc>
          <w:tcPr>
            <w:tcW w:w="0" w:type="auto"/>
          </w:tcPr>
          <w:p w:rsidR="00915CE7" w:rsidRPr="00723AD8" w:rsidRDefault="005F1A73" w:rsidP="00723AD8">
            <w:pPr>
              <w:pStyle w:val="Odstavecseseznamem"/>
              <w:numPr>
                <w:ilvl w:val="0"/>
                <w:numId w:val="16"/>
              </w:numPr>
              <w:spacing w:after="0" w:line="276" w:lineRule="auto"/>
              <w:rPr>
                <w:sz w:val="22"/>
                <w:szCs w:val="22"/>
              </w:rPr>
            </w:pPr>
            <w:r w:rsidRPr="00723AD8">
              <w:rPr>
                <w:sz w:val="22"/>
                <w:szCs w:val="22"/>
              </w:rPr>
              <w:t>Výtvarní umělci University Palackého k 40. výročí obnovení vysokého učení v</w:t>
            </w:r>
            <w:r w:rsidR="00571144">
              <w:rPr>
                <w:sz w:val="22"/>
                <w:szCs w:val="22"/>
              </w:rPr>
              <w:t> </w:t>
            </w:r>
            <w:proofErr w:type="gramStart"/>
            <w:r w:rsidRPr="00723AD8">
              <w:rPr>
                <w:sz w:val="22"/>
                <w:szCs w:val="22"/>
              </w:rPr>
              <w:t>OL</w:t>
            </w:r>
            <w:proofErr w:type="gramEnd"/>
          </w:p>
        </w:tc>
        <w:tc>
          <w:tcPr>
            <w:tcW w:w="0" w:type="auto"/>
          </w:tcPr>
          <w:p w:rsidR="00915CE7" w:rsidRPr="00D974FE" w:rsidRDefault="005F1A73" w:rsidP="00915CE7">
            <w:pPr>
              <w:spacing w:after="0" w:line="276" w:lineRule="auto"/>
              <w:jc w:val="center"/>
              <w:rPr>
                <w:sz w:val="22"/>
                <w:szCs w:val="22"/>
              </w:rPr>
            </w:pPr>
            <w:r>
              <w:rPr>
                <w:sz w:val="22"/>
                <w:szCs w:val="22"/>
              </w:rPr>
              <w:t>VMO</w:t>
            </w:r>
          </w:p>
        </w:tc>
      </w:tr>
      <w:tr w:rsidR="00915CE7" w:rsidTr="00DC3D25">
        <w:tc>
          <w:tcPr>
            <w:tcW w:w="794" w:type="dxa"/>
            <w:vMerge/>
          </w:tcPr>
          <w:p w:rsidR="00915CE7" w:rsidRPr="00D974FE" w:rsidRDefault="00915CE7" w:rsidP="00915CE7">
            <w:pPr>
              <w:spacing w:after="0" w:line="276" w:lineRule="auto"/>
              <w:rPr>
                <w:b/>
                <w:sz w:val="22"/>
                <w:szCs w:val="22"/>
              </w:rPr>
            </w:pPr>
          </w:p>
        </w:tc>
        <w:tc>
          <w:tcPr>
            <w:tcW w:w="0" w:type="auto"/>
          </w:tcPr>
          <w:p w:rsidR="00915CE7" w:rsidRPr="00723AD8" w:rsidRDefault="005F1A73" w:rsidP="00723AD8">
            <w:pPr>
              <w:pStyle w:val="Odstavecseseznamem"/>
              <w:numPr>
                <w:ilvl w:val="0"/>
                <w:numId w:val="16"/>
              </w:numPr>
              <w:spacing w:after="0" w:line="276" w:lineRule="auto"/>
              <w:rPr>
                <w:sz w:val="22"/>
                <w:szCs w:val="22"/>
              </w:rPr>
            </w:pPr>
            <w:r w:rsidRPr="00723AD8">
              <w:rPr>
                <w:sz w:val="22"/>
                <w:szCs w:val="22"/>
              </w:rPr>
              <w:t xml:space="preserve">Současná grafika Katovického vejvodství </w:t>
            </w:r>
          </w:p>
        </w:tc>
        <w:tc>
          <w:tcPr>
            <w:tcW w:w="0" w:type="auto"/>
          </w:tcPr>
          <w:p w:rsidR="00915CE7" w:rsidRPr="00D974FE" w:rsidRDefault="005F1A73" w:rsidP="00915CE7">
            <w:pPr>
              <w:spacing w:after="0" w:line="276" w:lineRule="auto"/>
              <w:jc w:val="center"/>
              <w:rPr>
                <w:sz w:val="22"/>
                <w:szCs w:val="22"/>
              </w:rPr>
            </w:pPr>
            <w:r>
              <w:rPr>
                <w:sz w:val="22"/>
                <w:szCs w:val="22"/>
              </w:rPr>
              <w:t>VMO</w:t>
            </w:r>
          </w:p>
        </w:tc>
      </w:tr>
      <w:tr w:rsidR="00915CE7" w:rsidTr="00DC3D25">
        <w:tc>
          <w:tcPr>
            <w:tcW w:w="794" w:type="dxa"/>
            <w:vMerge/>
          </w:tcPr>
          <w:p w:rsidR="00915CE7" w:rsidRPr="00D974FE" w:rsidRDefault="00915CE7" w:rsidP="00915CE7">
            <w:pPr>
              <w:spacing w:after="0" w:line="276" w:lineRule="auto"/>
              <w:rPr>
                <w:b/>
                <w:sz w:val="22"/>
                <w:szCs w:val="22"/>
              </w:rPr>
            </w:pPr>
          </w:p>
        </w:tc>
        <w:tc>
          <w:tcPr>
            <w:tcW w:w="0" w:type="auto"/>
          </w:tcPr>
          <w:p w:rsidR="00915CE7" w:rsidRPr="00723AD8" w:rsidRDefault="005F1A73" w:rsidP="00723AD8">
            <w:pPr>
              <w:pStyle w:val="Odstavecseseznamem"/>
              <w:numPr>
                <w:ilvl w:val="0"/>
                <w:numId w:val="16"/>
              </w:numPr>
              <w:spacing w:after="0" w:line="276" w:lineRule="auto"/>
              <w:rPr>
                <w:sz w:val="22"/>
                <w:szCs w:val="22"/>
              </w:rPr>
            </w:pPr>
            <w:r w:rsidRPr="00723AD8">
              <w:rPr>
                <w:sz w:val="22"/>
                <w:szCs w:val="22"/>
              </w:rPr>
              <w:t xml:space="preserve">Olomouc a drobná grafika </w:t>
            </w:r>
          </w:p>
        </w:tc>
        <w:tc>
          <w:tcPr>
            <w:tcW w:w="0" w:type="auto"/>
          </w:tcPr>
          <w:p w:rsidR="00915CE7" w:rsidRPr="00D974FE" w:rsidRDefault="005F1A73" w:rsidP="00915CE7">
            <w:pPr>
              <w:spacing w:after="0" w:line="276" w:lineRule="auto"/>
              <w:jc w:val="center"/>
              <w:rPr>
                <w:sz w:val="22"/>
                <w:szCs w:val="22"/>
              </w:rPr>
            </w:pPr>
            <w:r>
              <w:rPr>
                <w:sz w:val="22"/>
                <w:szCs w:val="22"/>
              </w:rPr>
              <w:t>KG</w:t>
            </w:r>
          </w:p>
        </w:tc>
      </w:tr>
      <w:tr w:rsidR="00915CE7" w:rsidTr="00DC3D25">
        <w:tc>
          <w:tcPr>
            <w:tcW w:w="794" w:type="dxa"/>
            <w:vMerge/>
            <w:shd w:val="clear" w:color="auto" w:fill="FFFF00"/>
          </w:tcPr>
          <w:p w:rsidR="00915CE7" w:rsidRPr="00D974FE" w:rsidRDefault="00915CE7" w:rsidP="00915CE7">
            <w:pPr>
              <w:spacing w:after="0" w:line="276" w:lineRule="auto"/>
              <w:rPr>
                <w:b/>
                <w:sz w:val="22"/>
                <w:szCs w:val="22"/>
              </w:rPr>
            </w:pPr>
            <w:bookmarkStart w:id="97" w:name="_Hlk481240763"/>
          </w:p>
        </w:tc>
        <w:tc>
          <w:tcPr>
            <w:tcW w:w="0" w:type="auto"/>
            <w:shd w:val="clear" w:color="auto" w:fill="FFFF00"/>
          </w:tcPr>
          <w:p w:rsidR="00915CE7" w:rsidRPr="00723AD8" w:rsidRDefault="005F1A73" w:rsidP="00723AD8">
            <w:pPr>
              <w:pStyle w:val="Odstavecseseznamem"/>
              <w:numPr>
                <w:ilvl w:val="0"/>
                <w:numId w:val="16"/>
              </w:numPr>
              <w:spacing w:after="0" w:line="276" w:lineRule="auto"/>
              <w:rPr>
                <w:sz w:val="22"/>
                <w:szCs w:val="22"/>
              </w:rPr>
            </w:pPr>
            <w:r w:rsidRPr="00723AD8">
              <w:rPr>
                <w:bCs/>
                <w:sz w:val="22"/>
                <w:szCs w:val="22"/>
              </w:rPr>
              <w:t>Výtvarní umělci Olomoucka na počest 70. výročí VŘSR</w:t>
            </w:r>
          </w:p>
        </w:tc>
        <w:tc>
          <w:tcPr>
            <w:tcW w:w="0" w:type="auto"/>
            <w:shd w:val="clear" w:color="auto" w:fill="FFFF00"/>
          </w:tcPr>
          <w:p w:rsidR="00915CE7" w:rsidRPr="00D974FE" w:rsidRDefault="005F1A73" w:rsidP="00915CE7">
            <w:pPr>
              <w:spacing w:after="0" w:line="276" w:lineRule="auto"/>
              <w:jc w:val="center"/>
              <w:rPr>
                <w:sz w:val="22"/>
                <w:szCs w:val="22"/>
              </w:rPr>
            </w:pPr>
            <w:r>
              <w:rPr>
                <w:sz w:val="22"/>
                <w:szCs w:val="22"/>
              </w:rPr>
              <w:t>VMO</w:t>
            </w:r>
          </w:p>
        </w:tc>
      </w:tr>
      <w:bookmarkEnd w:id="97"/>
      <w:tr w:rsidR="005F1A73" w:rsidTr="00DC3D25">
        <w:tc>
          <w:tcPr>
            <w:tcW w:w="794" w:type="dxa"/>
            <w:vMerge w:val="restart"/>
          </w:tcPr>
          <w:p w:rsidR="005F1A73" w:rsidRPr="00D974FE" w:rsidRDefault="005F1A73" w:rsidP="005F1A73">
            <w:pPr>
              <w:spacing w:after="0" w:line="276" w:lineRule="auto"/>
              <w:rPr>
                <w:b/>
                <w:sz w:val="22"/>
                <w:szCs w:val="22"/>
              </w:rPr>
            </w:pPr>
            <w:r>
              <w:rPr>
                <w:b/>
                <w:sz w:val="22"/>
                <w:szCs w:val="22"/>
              </w:rPr>
              <w:t>198</w:t>
            </w:r>
            <w:r w:rsidRPr="00D974FE">
              <w:rPr>
                <w:b/>
                <w:sz w:val="22"/>
                <w:szCs w:val="22"/>
              </w:rPr>
              <w:t>8</w:t>
            </w:r>
          </w:p>
          <w:p w:rsidR="005F1A73" w:rsidRPr="00D974FE" w:rsidRDefault="005F1A73" w:rsidP="005F1A73">
            <w:pPr>
              <w:spacing w:after="0" w:line="276" w:lineRule="auto"/>
              <w:rPr>
                <w:b/>
                <w:sz w:val="22"/>
                <w:szCs w:val="22"/>
              </w:rPr>
            </w:pPr>
          </w:p>
        </w:tc>
        <w:tc>
          <w:tcPr>
            <w:tcW w:w="0" w:type="auto"/>
          </w:tcPr>
          <w:p w:rsidR="005F1A73" w:rsidRPr="00723AD8" w:rsidRDefault="005F1A73" w:rsidP="00723AD8">
            <w:pPr>
              <w:pStyle w:val="Odstavecseseznamem"/>
              <w:numPr>
                <w:ilvl w:val="0"/>
                <w:numId w:val="16"/>
              </w:numPr>
              <w:spacing w:after="0" w:line="276" w:lineRule="auto"/>
              <w:rPr>
                <w:sz w:val="22"/>
                <w:szCs w:val="22"/>
              </w:rPr>
            </w:pPr>
            <w:r w:rsidRPr="00723AD8">
              <w:rPr>
                <w:bCs/>
                <w:sz w:val="22"/>
                <w:szCs w:val="22"/>
              </w:rPr>
              <w:t>Výtvarní umělci Severomoravského kraje na počest 70. výročí VŘSR</w:t>
            </w:r>
          </w:p>
        </w:tc>
        <w:tc>
          <w:tcPr>
            <w:tcW w:w="0" w:type="auto"/>
          </w:tcPr>
          <w:p w:rsidR="005F1A73" w:rsidRPr="00D974FE" w:rsidRDefault="005F1A73" w:rsidP="005F1A73">
            <w:pPr>
              <w:spacing w:after="0" w:line="276" w:lineRule="auto"/>
              <w:jc w:val="center"/>
              <w:rPr>
                <w:sz w:val="22"/>
                <w:szCs w:val="22"/>
              </w:rPr>
            </w:pPr>
            <w:r>
              <w:rPr>
                <w:sz w:val="22"/>
                <w:szCs w:val="22"/>
              </w:rPr>
              <w:t>VMO</w:t>
            </w:r>
          </w:p>
        </w:tc>
      </w:tr>
      <w:tr w:rsidR="005F1A73" w:rsidTr="00DC3D25">
        <w:tc>
          <w:tcPr>
            <w:tcW w:w="794" w:type="dxa"/>
            <w:vMerge/>
          </w:tcPr>
          <w:p w:rsidR="005F1A73" w:rsidRPr="00D974FE" w:rsidRDefault="005F1A73" w:rsidP="005F1A73">
            <w:pPr>
              <w:spacing w:after="0" w:line="276" w:lineRule="auto"/>
              <w:rPr>
                <w:b/>
                <w:sz w:val="22"/>
                <w:szCs w:val="22"/>
              </w:rPr>
            </w:pPr>
          </w:p>
        </w:tc>
        <w:tc>
          <w:tcPr>
            <w:tcW w:w="0" w:type="auto"/>
          </w:tcPr>
          <w:p w:rsidR="005F1A73" w:rsidRPr="00723AD8" w:rsidRDefault="005F1A73" w:rsidP="00723AD8">
            <w:pPr>
              <w:pStyle w:val="Odstavecseseznamem"/>
              <w:numPr>
                <w:ilvl w:val="0"/>
                <w:numId w:val="16"/>
              </w:numPr>
              <w:spacing w:after="0" w:line="276" w:lineRule="auto"/>
              <w:rPr>
                <w:sz w:val="22"/>
                <w:szCs w:val="22"/>
              </w:rPr>
            </w:pPr>
            <w:r w:rsidRPr="00723AD8">
              <w:rPr>
                <w:sz w:val="22"/>
                <w:szCs w:val="22"/>
              </w:rPr>
              <w:t xml:space="preserve">České výtvarné umění 20. století ze sbírek Olomoucké </w:t>
            </w:r>
            <w:proofErr w:type="gramStart"/>
            <w:r w:rsidRPr="00723AD8">
              <w:rPr>
                <w:sz w:val="22"/>
                <w:szCs w:val="22"/>
              </w:rPr>
              <w:t>galerie – 1.část</w:t>
            </w:r>
            <w:proofErr w:type="gramEnd"/>
          </w:p>
        </w:tc>
        <w:tc>
          <w:tcPr>
            <w:tcW w:w="0" w:type="auto"/>
          </w:tcPr>
          <w:p w:rsidR="005F1A73" w:rsidRPr="00D974FE" w:rsidRDefault="005F1A73" w:rsidP="005F1A73">
            <w:pPr>
              <w:spacing w:after="0" w:line="276" w:lineRule="auto"/>
              <w:jc w:val="center"/>
              <w:rPr>
                <w:sz w:val="22"/>
                <w:szCs w:val="22"/>
              </w:rPr>
            </w:pPr>
            <w:r>
              <w:rPr>
                <w:sz w:val="22"/>
                <w:szCs w:val="22"/>
              </w:rPr>
              <w:t>PS</w:t>
            </w:r>
          </w:p>
        </w:tc>
      </w:tr>
      <w:tr w:rsidR="00DC3D25" w:rsidTr="00DC3D25">
        <w:tc>
          <w:tcPr>
            <w:tcW w:w="794" w:type="dxa"/>
            <w:vMerge w:val="restart"/>
          </w:tcPr>
          <w:p w:rsidR="00DC3D25" w:rsidRPr="00D974FE" w:rsidRDefault="00DC3D25" w:rsidP="005F1A73">
            <w:pPr>
              <w:spacing w:after="0" w:line="276" w:lineRule="auto"/>
              <w:rPr>
                <w:b/>
                <w:sz w:val="22"/>
                <w:szCs w:val="22"/>
              </w:rPr>
            </w:pPr>
          </w:p>
          <w:p w:rsidR="00DC3D25" w:rsidRPr="00D974FE" w:rsidRDefault="00DC3D25" w:rsidP="005F1A73">
            <w:pPr>
              <w:spacing w:after="0" w:line="276" w:lineRule="auto"/>
              <w:rPr>
                <w:b/>
                <w:sz w:val="22"/>
                <w:szCs w:val="22"/>
              </w:rPr>
            </w:pPr>
            <w:r>
              <w:rPr>
                <w:b/>
                <w:sz w:val="22"/>
                <w:szCs w:val="22"/>
              </w:rPr>
              <w:t>198</w:t>
            </w:r>
            <w:r w:rsidRPr="00D974FE">
              <w:rPr>
                <w:b/>
                <w:sz w:val="22"/>
                <w:szCs w:val="22"/>
              </w:rPr>
              <w:t>9</w:t>
            </w:r>
          </w:p>
        </w:tc>
        <w:tc>
          <w:tcPr>
            <w:tcW w:w="0" w:type="auto"/>
          </w:tcPr>
          <w:p w:rsidR="00DC3D25" w:rsidRPr="00723AD8" w:rsidRDefault="00DC3D25" w:rsidP="00723AD8">
            <w:pPr>
              <w:pStyle w:val="Odstavecseseznamem"/>
              <w:numPr>
                <w:ilvl w:val="0"/>
                <w:numId w:val="16"/>
              </w:numPr>
              <w:spacing w:after="0" w:line="276" w:lineRule="auto"/>
              <w:rPr>
                <w:sz w:val="22"/>
                <w:szCs w:val="22"/>
              </w:rPr>
            </w:pPr>
            <w:r w:rsidRPr="00723AD8">
              <w:rPr>
                <w:sz w:val="22"/>
                <w:szCs w:val="22"/>
              </w:rPr>
              <w:t xml:space="preserve">České výtvarné umění 20. století ze sbírek Olomoucké </w:t>
            </w:r>
            <w:proofErr w:type="gramStart"/>
            <w:r w:rsidRPr="00723AD8">
              <w:rPr>
                <w:sz w:val="22"/>
                <w:szCs w:val="22"/>
              </w:rPr>
              <w:t>galerie – 2.část</w:t>
            </w:r>
            <w:proofErr w:type="gramEnd"/>
          </w:p>
        </w:tc>
        <w:tc>
          <w:tcPr>
            <w:tcW w:w="0" w:type="auto"/>
          </w:tcPr>
          <w:p w:rsidR="00DC3D25" w:rsidRPr="00D974FE" w:rsidRDefault="00DC3D25" w:rsidP="005F1A73">
            <w:pPr>
              <w:spacing w:after="0" w:line="276" w:lineRule="auto"/>
              <w:jc w:val="center"/>
              <w:rPr>
                <w:sz w:val="22"/>
                <w:szCs w:val="22"/>
              </w:rPr>
            </w:pPr>
            <w:r>
              <w:rPr>
                <w:sz w:val="22"/>
                <w:szCs w:val="22"/>
              </w:rPr>
              <w:t>PS</w:t>
            </w:r>
          </w:p>
        </w:tc>
      </w:tr>
      <w:tr w:rsidR="00DC3D25" w:rsidTr="00DC3D25">
        <w:tc>
          <w:tcPr>
            <w:tcW w:w="794" w:type="dxa"/>
            <w:vMerge/>
          </w:tcPr>
          <w:p w:rsidR="00DC3D25" w:rsidRPr="00D974FE" w:rsidRDefault="00DC3D25" w:rsidP="005F1A73">
            <w:pPr>
              <w:spacing w:after="0" w:line="276" w:lineRule="auto"/>
              <w:rPr>
                <w:b/>
                <w:sz w:val="22"/>
                <w:szCs w:val="22"/>
              </w:rPr>
            </w:pPr>
          </w:p>
        </w:tc>
        <w:tc>
          <w:tcPr>
            <w:tcW w:w="0" w:type="auto"/>
          </w:tcPr>
          <w:p w:rsidR="00DC3D25" w:rsidRPr="00723AD8" w:rsidRDefault="00DC3D25" w:rsidP="00723AD8">
            <w:pPr>
              <w:pStyle w:val="Odstavecseseznamem"/>
              <w:numPr>
                <w:ilvl w:val="0"/>
                <w:numId w:val="16"/>
              </w:numPr>
              <w:spacing w:after="0" w:line="276" w:lineRule="auto"/>
              <w:rPr>
                <w:sz w:val="22"/>
                <w:szCs w:val="22"/>
              </w:rPr>
            </w:pPr>
            <w:r w:rsidRPr="00723AD8">
              <w:rPr>
                <w:sz w:val="22"/>
                <w:szCs w:val="22"/>
              </w:rPr>
              <w:t xml:space="preserve">Rakouská secese. </w:t>
            </w:r>
            <w:proofErr w:type="spellStart"/>
            <w:proofErr w:type="gramStart"/>
            <w:r w:rsidRPr="00723AD8">
              <w:rPr>
                <w:sz w:val="22"/>
                <w:szCs w:val="22"/>
              </w:rPr>
              <w:t>G.Klimt</w:t>
            </w:r>
            <w:proofErr w:type="spellEnd"/>
            <w:proofErr w:type="gramEnd"/>
            <w:r w:rsidRPr="00723AD8">
              <w:rPr>
                <w:sz w:val="22"/>
                <w:szCs w:val="22"/>
              </w:rPr>
              <w:t xml:space="preserve">, </w:t>
            </w:r>
            <w:proofErr w:type="spellStart"/>
            <w:r w:rsidRPr="00723AD8">
              <w:rPr>
                <w:sz w:val="22"/>
                <w:szCs w:val="22"/>
              </w:rPr>
              <w:t>E.Schiele</w:t>
            </w:r>
            <w:proofErr w:type="spellEnd"/>
            <w:r w:rsidRPr="00723AD8">
              <w:rPr>
                <w:sz w:val="22"/>
                <w:szCs w:val="22"/>
              </w:rPr>
              <w:t xml:space="preserve">. Faksimilie kreseb z grafické sbírky vídeňské Albertiny </w:t>
            </w:r>
          </w:p>
        </w:tc>
        <w:tc>
          <w:tcPr>
            <w:tcW w:w="0" w:type="auto"/>
          </w:tcPr>
          <w:p w:rsidR="00DC3D25" w:rsidRPr="00D974FE" w:rsidRDefault="00DC3D25" w:rsidP="005F1A73">
            <w:pPr>
              <w:spacing w:after="0" w:line="276" w:lineRule="auto"/>
              <w:jc w:val="center"/>
              <w:rPr>
                <w:sz w:val="22"/>
                <w:szCs w:val="22"/>
              </w:rPr>
            </w:pPr>
            <w:r>
              <w:rPr>
                <w:sz w:val="22"/>
                <w:szCs w:val="22"/>
              </w:rPr>
              <w:t>PS</w:t>
            </w:r>
          </w:p>
        </w:tc>
      </w:tr>
      <w:tr w:rsidR="00DC3D25" w:rsidTr="00DC3D25">
        <w:tc>
          <w:tcPr>
            <w:tcW w:w="794" w:type="dxa"/>
            <w:vMerge/>
          </w:tcPr>
          <w:p w:rsidR="00DC3D25" w:rsidRPr="00D974FE" w:rsidRDefault="00DC3D25" w:rsidP="005F1A73">
            <w:pPr>
              <w:spacing w:after="0" w:line="276" w:lineRule="auto"/>
              <w:rPr>
                <w:b/>
                <w:sz w:val="22"/>
                <w:szCs w:val="22"/>
              </w:rPr>
            </w:pPr>
          </w:p>
        </w:tc>
        <w:tc>
          <w:tcPr>
            <w:tcW w:w="0" w:type="auto"/>
          </w:tcPr>
          <w:p w:rsidR="00DC3D25" w:rsidRPr="00723AD8" w:rsidRDefault="00DC3D25" w:rsidP="00723AD8">
            <w:pPr>
              <w:pStyle w:val="Odstavecseseznamem"/>
              <w:numPr>
                <w:ilvl w:val="0"/>
                <w:numId w:val="16"/>
              </w:numPr>
              <w:spacing w:after="0" w:line="276" w:lineRule="auto"/>
              <w:rPr>
                <w:sz w:val="22"/>
                <w:szCs w:val="22"/>
              </w:rPr>
            </w:pPr>
            <w:r w:rsidRPr="00723AD8">
              <w:rPr>
                <w:sz w:val="22"/>
                <w:szCs w:val="22"/>
              </w:rPr>
              <w:t xml:space="preserve">Současná makedonská grafika </w:t>
            </w:r>
          </w:p>
        </w:tc>
        <w:tc>
          <w:tcPr>
            <w:tcW w:w="0" w:type="auto"/>
          </w:tcPr>
          <w:p w:rsidR="00DC3D25" w:rsidRDefault="00DC3D25" w:rsidP="005F1A73">
            <w:pPr>
              <w:spacing w:after="0" w:line="276" w:lineRule="auto"/>
              <w:jc w:val="center"/>
              <w:rPr>
                <w:sz w:val="22"/>
                <w:szCs w:val="22"/>
              </w:rPr>
            </w:pPr>
            <w:r>
              <w:rPr>
                <w:sz w:val="22"/>
                <w:szCs w:val="22"/>
              </w:rPr>
              <w:t>PS</w:t>
            </w:r>
          </w:p>
        </w:tc>
      </w:tr>
    </w:tbl>
    <w:p w:rsidR="00DC3D25" w:rsidRDefault="00D974FE" w:rsidP="0017019E">
      <w:pPr>
        <w:spacing w:after="0" w:line="240" w:lineRule="atLeast"/>
        <w:rPr>
          <w:sz w:val="20"/>
          <w:szCs w:val="20"/>
        </w:rPr>
      </w:pPr>
      <w:r w:rsidRPr="007E2FFB">
        <w:rPr>
          <w:sz w:val="20"/>
          <w:szCs w:val="20"/>
        </w:rPr>
        <w:t>Zdroj: P. Zatloukal</w:t>
      </w:r>
      <w:r w:rsidRPr="007E2FFB">
        <w:rPr>
          <w:rStyle w:val="Znakapoznpodarou"/>
          <w:sz w:val="20"/>
          <w:szCs w:val="20"/>
        </w:rPr>
        <w:footnoteReference w:id="116"/>
      </w:r>
      <w:r w:rsidRPr="007E2FFB">
        <w:rPr>
          <w:sz w:val="20"/>
          <w:szCs w:val="20"/>
        </w:rPr>
        <w:t xml:space="preserve">  VMO = Vlastivědné muzeum; DU = Dům umění; OL = Olom</w:t>
      </w:r>
      <w:r>
        <w:rPr>
          <w:sz w:val="20"/>
          <w:szCs w:val="20"/>
        </w:rPr>
        <w:t>ouc; KG = Kabinet grafiky; MF = Moravská filharmonie</w:t>
      </w:r>
      <w:r w:rsidR="00FD6670">
        <w:rPr>
          <w:sz w:val="20"/>
          <w:szCs w:val="20"/>
        </w:rPr>
        <w:t xml:space="preserve">; </w:t>
      </w:r>
      <w:r>
        <w:rPr>
          <w:sz w:val="20"/>
          <w:szCs w:val="20"/>
        </w:rPr>
        <w:t xml:space="preserve"> </w:t>
      </w:r>
      <w:r w:rsidR="00D27729">
        <w:rPr>
          <w:sz w:val="20"/>
          <w:szCs w:val="20"/>
        </w:rPr>
        <w:t xml:space="preserve">PS = pamětní síň </w:t>
      </w:r>
      <w:r w:rsidR="00FD6670" w:rsidRPr="007E2FFB">
        <w:rPr>
          <w:sz w:val="20"/>
          <w:szCs w:val="20"/>
        </w:rPr>
        <w:t>žlutě vyznačené = analyzovaná výstava</w:t>
      </w:r>
      <w:bookmarkEnd w:id="95"/>
    </w:p>
    <w:p w:rsidR="00304789" w:rsidRDefault="00304789" w:rsidP="0017019E">
      <w:pPr>
        <w:spacing w:after="0" w:line="240" w:lineRule="atLeast"/>
        <w:rPr>
          <w:sz w:val="20"/>
          <w:szCs w:val="20"/>
        </w:rPr>
      </w:pPr>
    </w:p>
    <w:p w:rsidR="00304789" w:rsidRDefault="00304789" w:rsidP="0017019E">
      <w:pPr>
        <w:spacing w:after="0" w:line="240" w:lineRule="atLeast"/>
        <w:rPr>
          <w:sz w:val="20"/>
          <w:szCs w:val="20"/>
        </w:rPr>
      </w:pPr>
    </w:p>
    <w:p w:rsidR="00304789" w:rsidRDefault="00304789" w:rsidP="0017019E">
      <w:pPr>
        <w:spacing w:after="0" w:line="240" w:lineRule="atLeast"/>
        <w:rPr>
          <w:sz w:val="20"/>
          <w:szCs w:val="20"/>
        </w:rPr>
      </w:pPr>
    </w:p>
    <w:p w:rsidR="00304789" w:rsidRDefault="008F1AE5" w:rsidP="008F1AE5">
      <w:pPr>
        <w:spacing w:after="0"/>
      </w:pPr>
      <w:r>
        <w:rPr>
          <w:sz w:val="20"/>
          <w:szCs w:val="20"/>
        </w:rPr>
        <w:t xml:space="preserve">              </w:t>
      </w:r>
      <w:r w:rsidR="00304789">
        <w:t xml:space="preserve">Pouze v jedné výstavě byla představena umělecká skupina, konkrétně </w:t>
      </w:r>
      <w:r w:rsidR="00304789" w:rsidRPr="00D96627">
        <w:rPr>
          <w:i/>
        </w:rPr>
        <w:t xml:space="preserve">Sdružení českých výtvarných umělců </w:t>
      </w:r>
      <w:proofErr w:type="spellStart"/>
      <w:r w:rsidR="00304789" w:rsidRPr="00D96627">
        <w:rPr>
          <w:i/>
        </w:rPr>
        <w:t>Sursum</w:t>
      </w:r>
      <w:proofErr w:type="spellEnd"/>
      <w:r w:rsidR="00304789">
        <w:t>. J</w:t>
      </w:r>
      <w:r w:rsidR="00D96627">
        <w:t>edna z výstav byla „</w:t>
      </w:r>
      <w:proofErr w:type="gramStart"/>
      <w:r w:rsidR="00D96627">
        <w:t>družební“–</w:t>
      </w:r>
      <w:r w:rsidR="00304789">
        <w:t>olomoučtí</w:t>
      </w:r>
      <w:proofErr w:type="gramEnd"/>
      <w:r w:rsidR="00304789">
        <w:t xml:space="preserve"> výtvarní umělci měli od roku 1964 družbu s italskými výtvarníky z města a stejnojmenné provincie </w:t>
      </w:r>
      <w:proofErr w:type="spellStart"/>
      <w:r w:rsidR="00304789">
        <w:t>Reggio</w:t>
      </w:r>
      <w:proofErr w:type="spellEnd"/>
      <w:r w:rsidR="00304789">
        <w:t xml:space="preserve"> </w:t>
      </w:r>
      <w:proofErr w:type="spellStart"/>
      <w:r w:rsidR="00304789">
        <w:t>Emillia</w:t>
      </w:r>
      <w:proofErr w:type="spellEnd"/>
      <w:r w:rsidR="00304789">
        <w:t>.</w:t>
      </w:r>
    </w:p>
    <w:p w:rsidR="00A35E8B" w:rsidRDefault="00A35E8B" w:rsidP="00304789">
      <w:pPr>
        <w:spacing w:after="0"/>
        <w:ind w:firstLine="567"/>
        <w:rPr>
          <w:sz w:val="20"/>
          <w:szCs w:val="20"/>
        </w:rPr>
      </w:pPr>
      <w:r>
        <w:t xml:space="preserve">Ostatní výstavy prezentovaly československé, popř. regionální výtvarné umělce. </w:t>
      </w:r>
    </w:p>
    <w:p w:rsidR="00304789" w:rsidRPr="0017019E" w:rsidRDefault="00304789" w:rsidP="0017019E">
      <w:pPr>
        <w:spacing w:after="0" w:line="240" w:lineRule="atLeast"/>
        <w:rPr>
          <w:sz w:val="20"/>
          <w:szCs w:val="20"/>
        </w:rPr>
      </w:pPr>
    </w:p>
    <w:p w:rsidR="00DC3D25" w:rsidRDefault="00DC3D25" w:rsidP="00DC3D25">
      <w:pPr>
        <w:pStyle w:val="Odstavecseseznamem"/>
        <w:numPr>
          <w:ilvl w:val="0"/>
          <w:numId w:val="10"/>
        </w:numPr>
        <w:spacing w:after="0"/>
        <w:rPr>
          <w:b/>
        </w:rPr>
      </w:pPr>
      <w:r w:rsidRPr="0092277B">
        <w:rPr>
          <w:b/>
        </w:rPr>
        <w:t>Výstavy mladých a nepr</w:t>
      </w:r>
      <w:r>
        <w:rPr>
          <w:b/>
        </w:rPr>
        <w:t>ofesionálních výtvarných umělců</w:t>
      </w:r>
    </w:p>
    <w:p w:rsidR="00DC3D25" w:rsidRPr="00A35E8B" w:rsidRDefault="00A35E8B" w:rsidP="00A35E8B">
      <w:pPr>
        <w:pStyle w:val="Odstavecseseznamem"/>
        <w:spacing w:after="0"/>
        <w:ind w:left="0" w:firstLine="360"/>
      </w:pPr>
      <w:r>
        <w:t xml:space="preserve">          </w:t>
      </w:r>
      <w:r w:rsidRPr="00A35E8B">
        <w:t xml:space="preserve">Struktura těchto výstav byla podobná jako v předchozích dekádách. </w:t>
      </w:r>
      <w:r>
        <w:t>Příležitost dostalo 26 mladých výtvarníků z Olomoucka, absolv</w:t>
      </w:r>
      <w:r w:rsidR="00571144">
        <w:t>enti z let 1976–</w:t>
      </w:r>
      <w:r>
        <w:t xml:space="preserve">1981, či mladí výtvarní umělci na výše prezentované výstavě k 17. sjezdu KSČ. </w:t>
      </w:r>
    </w:p>
    <w:p w:rsidR="00A35E8B" w:rsidRPr="00D974FE" w:rsidRDefault="00A35E8B" w:rsidP="00DC3D25">
      <w:pPr>
        <w:pStyle w:val="Odstavecseseznamem"/>
        <w:spacing w:after="0"/>
        <w:ind w:left="360"/>
        <w:rPr>
          <w:b/>
        </w:rPr>
      </w:pPr>
    </w:p>
    <w:p w:rsidR="00DC3D25" w:rsidRDefault="00DC3D25" w:rsidP="00DC3D25">
      <w:pPr>
        <w:pStyle w:val="Odstavecseseznamem"/>
        <w:numPr>
          <w:ilvl w:val="0"/>
          <w:numId w:val="10"/>
        </w:numPr>
        <w:spacing w:after="0"/>
        <w:rPr>
          <w:b/>
        </w:rPr>
      </w:pPr>
      <w:r w:rsidRPr="0092277B">
        <w:rPr>
          <w:b/>
        </w:rPr>
        <w:t xml:space="preserve">Historické vs. současné umění </w:t>
      </w:r>
    </w:p>
    <w:p w:rsidR="00DC3D25" w:rsidRDefault="00304789" w:rsidP="00304789">
      <w:pPr>
        <w:pStyle w:val="Odstavecseseznamem"/>
        <w:spacing w:after="0"/>
        <w:ind w:left="0" w:firstLine="567"/>
      </w:pPr>
      <w:r>
        <w:t>J</w:t>
      </w:r>
      <w:r w:rsidR="0017019E" w:rsidRPr="0017019E">
        <w:t>ed</w:t>
      </w:r>
      <w:r>
        <w:t>i</w:t>
      </w:r>
      <w:r w:rsidR="0017019E" w:rsidRPr="0017019E">
        <w:t>n</w:t>
      </w:r>
      <w:r>
        <w:t>á</w:t>
      </w:r>
      <w:r w:rsidR="0017019E" w:rsidRPr="0017019E">
        <w:t xml:space="preserve"> výstava byla zaměřena na díla vytvořená </w:t>
      </w:r>
      <w:r>
        <w:t>před začátkem 19. století (Středoevropské malířství 17. a 18. století</w:t>
      </w:r>
      <w:r w:rsidR="00D96627">
        <w:t xml:space="preserve">, Milan </w:t>
      </w:r>
      <w:proofErr w:type="spellStart"/>
      <w:r w:rsidR="00D96627">
        <w:t>Togner</w:t>
      </w:r>
      <w:proofErr w:type="spellEnd"/>
      <w:r>
        <w:t>). Další dvě výstavy prezentovaly díla z p</w:t>
      </w:r>
      <w:r w:rsidR="00571144">
        <w:t>rvních dvou dekád 20. století (</w:t>
      </w:r>
      <w:r w:rsidR="00571144" w:rsidRPr="00571144">
        <w:rPr>
          <w:i/>
        </w:rPr>
        <w:t>R</w:t>
      </w:r>
      <w:r w:rsidRPr="00571144">
        <w:rPr>
          <w:i/>
        </w:rPr>
        <w:t>akouská secese</w:t>
      </w:r>
      <w:r>
        <w:t xml:space="preserve"> a sdružení </w:t>
      </w:r>
      <w:proofErr w:type="spellStart"/>
      <w:r w:rsidRPr="00D96627">
        <w:rPr>
          <w:i/>
        </w:rPr>
        <w:t>Sursum</w:t>
      </w:r>
      <w:proofErr w:type="spellEnd"/>
      <w:r>
        <w:t>). Lze předpokládat, že díla z tohoto období byla vystavena i na dvou výstavách č</w:t>
      </w:r>
      <w:r w:rsidRPr="00304789">
        <w:t>eské</w:t>
      </w:r>
      <w:r>
        <w:t>ho</w:t>
      </w:r>
      <w:r w:rsidRPr="00304789">
        <w:t xml:space="preserve"> výtvarné</w:t>
      </w:r>
      <w:r w:rsidR="00D96627">
        <w:t>ho</w:t>
      </w:r>
      <w:r w:rsidRPr="00304789">
        <w:t xml:space="preserve"> umění 20. století ze s</w:t>
      </w:r>
      <w:r>
        <w:t>bírek Olomoucké galerie.</w:t>
      </w:r>
    </w:p>
    <w:p w:rsidR="00A35E8B" w:rsidRDefault="00FF470E" w:rsidP="00304789">
      <w:pPr>
        <w:pStyle w:val="Odstavecseseznamem"/>
        <w:spacing w:after="0"/>
        <w:ind w:left="0" w:firstLine="567"/>
      </w:pPr>
      <w:r>
        <w:t xml:space="preserve">Ostatní v tabulce 4 uvedené výstavy představily </w:t>
      </w:r>
      <w:r w:rsidR="00A35E8B">
        <w:t xml:space="preserve">soudobé umění. </w:t>
      </w:r>
    </w:p>
    <w:p w:rsidR="00DC3D25" w:rsidRDefault="00DC3D25" w:rsidP="00DC3D25">
      <w:pPr>
        <w:spacing w:after="0"/>
      </w:pPr>
    </w:p>
    <w:p w:rsidR="00DC3D25" w:rsidRPr="0092277B" w:rsidRDefault="00DC3D25" w:rsidP="00DC3D25">
      <w:pPr>
        <w:pStyle w:val="Odstavecseseznamem"/>
        <w:numPr>
          <w:ilvl w:val="0"/>
          <w:numId w:val="10"/>
        </w:numPr>
        <w:spacing w:after="0"/>
        <w:rPr>
          <w:b/>
        </w:rPr>
      </w:pPr>
      <w:r w:rsidRPr="0092277B">
        <w:rPr>
          <w:b/>
        </w:rPr>
        <w:t xml:space="preserve">Témata výstav </w:t>
      </w:r>
    </w:p>
    <w:p w:rsidR="00856DE7" w:rsidRDefault="00A35E8B" w:rsidP="00A35E8B">
      <w:pPr>
        <w:pStyle w:val="Odstavecseseznamem"/>
        <w:ind w:left="0" w:firstLine="360"/>
      </w:pPr>
      <w:r>
        <w:t>Vedle čtyř výše uvedených výstav, prezentovaných jako ideologické (ačkol</w:t>
      </w:r>
      <w:r w:rsidR="00FF470E">
        <w:t xml:space="preserve">i, jak bylo uvedeno výše, díla splňující „umělecká“ kritéria směru socialistického realismu představovaly menší část vystavovaných děl) </w:t>
      </w:r>
      <w:r w:rsidR="00B77E99">
        <w:t xml:space="preserve">lze předpokládat výskyt socialisticky angažovaného umění </w:t>
      </w:r>
      <w:r w:rsidR="00856DE7">
        <w:t xml:space="preserve">i na výstavě </w:t>
      </w:r>
      <w:r w:rsidR="00B77E99">
        <w:t xml:space="preserve">Proti fašismu a válce a </w:t>
      </w:r>
      <w:r w:rsidR="00856DE7">
        <w:t>prezentaci grafických děl věnovaných Slovenskému národnímu povstání.</w:t>
      </w:r>
    </w:p>
    <w:p w:rsidR="00FB67FB" w:rsidRDefault="00856DE7" w:rsidP="004C6E99">
      <w:pPr>
        <w:pStyle w:val="Odstavecseseznamem"/>
        <w:ind w:left="0" w:firstLine="360"/>
      </w:pPr>
      <w:r>
        <w:t>Za určité tematick</w:t>
      </w:r>
      <w:r w:rsidR="004C6E99">
        <w:t xml:space="preserve">é expozice </w:t>
      </w:r>
      <w:r>
        <w:t xml:space="preserve">lze s jistou výhradou považovat výše prezentovanou výstavu Umělci svému městu </w:t>
      </w:r>
      <w:r w:rsidR="004C6E99">
        <w:t xml:space="preserve">a výstavu Česká krajina. </w:t>
      </w:r>
      <w:r>
        <w:t xml:space="preserve">Jiné tematické kolektivní výstavy Oblastní </w:t>
      </w:r>
      <w:r>
        <w:lastRenderedPageBreak/>
        <w:t>galerie výtvarného uměn</w:t>
      </w:r>
      <w:r w:rsidR="00C725DE">
        <w:t xml:space="preserve">í v Olomouci v průběhu 80. let </w:t>
      </w:r>
      <w:r w:rsidR="004C6E99">
        <w:t xml:space="preserve">pro své návštěvníky nepřichystala, absentovaly tedy i tradiční výstavy s motivem květiny a ženy, tak jak tomu bylo v předchozích dekádách. </w:t>
      </w:r>
    </w:p>
    <w:p w:rsidR="00FB67FB" w:rsidRDefault="00CA7FF8" w:rsidP="00CA7FF8">
      <w:pPr>
        <w:pStyle w:val="Nadpis3"/>
      </w:pPr>
      <w:bookmarkStart w:id="98" w:name="_Toc481603163"/>
      <w:r>
        <w:t>Výstavy výtvarných umělců</w:t>
      </w:r>
      <w:bookmarkEnd w:id="98"/>
      <w:r>
        <w:t xml:space="preserve">  </w:t>
      </w:r>
    </w:p>
    <w:p w:rsidR="00950289" w:rsidRDefault="00950289" w:rsidP="00950289">
      <w:pPr>
        <w:spacing w:after="0"/>
      </w:pPr>
      <w:r>
        <w:t xml:space="preserve">               V následující části práce prezentuje výstavy, které Vlastivědné muzeum v Olomouci věnovalo jednotlivým umělcům. Jeden z velkých teoretiků umění z dob socialismu Zdeněk Nejedlý napsal, že </w:t>
      </w:r>
      <w:r w:rsidRPr="00950289">
        <w:rPr>
          <w:i/>
          <w:iCs/>
        </w:rPr>
        <w:t>„prvním úkolem vědy o umění je vytvořit teoretický obraz umělce, což je však nemožno in abstracto (umělce pouze fiktivního), nýbrž jen in concreto (umělce zcela určitého). Proto především musíme mít rozbory umělců, v jejich zcela zvláštní, historické i psychologické individualitě.“</w:t>
      </w:r>
      <w:r>
        <w:rPr>
          <w:rStyle w:val="Znakapoznpodarou"/>
        </w:rPr>
        <w:footnoteReference w:id="117"/>
      </w:r>
    </w:p>
    <w:p w:rsidR="004C6E99" w:rsidRDefault="00950289" w:rsidP="009305CC">
      <w:pPr>
        <w:spacing w:after="0"/>
        <w:ind w:firstLine="709"/>
      </w:pPr>
      <w:r>
        <w:t xml:space="preserve">Takový nesnadný úkol si tato práce neklade. </w:t>
      </w:r>
      <w:r w:rsidR="00A96A1C">
        <w:t>Pokusím</w:t>
      </w:r>
      <w:r>
        <w:t xml:space="preserve"> se však analyzovat níže prezentované</w:t>
      </w:r>
      <w:r w:rsidR="003E4C57">
        <w:t xml:space="preserve"> </w:t>
      </w:r>
      <w:r w:rsidR="004C6E99">
        <w:t xml:space="preserve">autorské </w:t>
      </w:r>
      <w:r w:rsidR="003E4C57">
        <w:t xml:space="preserve">výstavy </w:t>
      </w:r>
      <w:r w:rsidR="004C6E99">
        <w:t xml:space="preserve">(uspořádané Oblastní galerií ve sledovaném období, jejichž katalogy jsou dostupné v olomoucké Vědecké knihovně) </w:t>
      </w:r>
      <w:r w:rsidR="003E4C57">
        <w:t xml:space="preserve">ve vztahu </w:t>
      </w:r>
      <w:r>
        <w:t>k výše popsanému výtvarnému umění realistického socialismu.</w:t>
      </w:r>
    </w:p>
    <w:p w:rsidR="009305CC" w:rsidRDefault="009305CC" w:rsidP="009305CC">
      <w:pPr>
        <w:spacing w:after="0"/>
        <w:ind w:firstLine="709"/>
      </w:pPr>
    </w:p>
    <w:p w:rsidR="00483CC7" w:rsidRDefault="00483CC7" w:rsidP="004C6E99">
      <w:pPr>
        <w:pStyle w:val="Nadpis4"/>
        <w:spacing w:after="120"/>
      </w:pPr>
      <w:r>
        <w:t>Padesátá léta</w:t>
      </w:r>
    </w:p>
    <w:p w:rsidR="004C6E99" w:rsidRDefault="004C6E99" w:rsidP="004C6E99">
      <w:pPr>
        <w:rPr>
          <w:lang w:bidi="he-IL"/>
        </w:rPr>
      </w:pPr>
      <w:r>
        <w:rPr>
          <w:lang w:bidi="he-IL"/>
        </w:rPr>
        <w:t xml:space="preserve">            Z období padesátých let se mě nepodařilo získat žádný katalog k autorské výstavě. </w:t>
      </w:r>
    </w:p>
    <w:p w:rsidR="004C6E99" w:rsidRDefault="004C6E99" w:rsidP="004C6E99">
      <w:pPr>
        <w:pStyle w:val="Odstavecseseznamem"/>
        <w:numPr>
          <w:ilvl w:val="0"/>
          <w:numId w:val="10"/>
        </w:numPr>
        <w:spacing w:after="0"/>
        <w:rPr>
          <w:b/>
        </w:rPr>
      </w:pPr>
      <w:r w:rsidRPr="0092277B">
        <w:rPr>
          <w:b/>
        </w:rPr>
        <w:t xml:space="preserve">Počet výstav </w:t>
      </w:r>
    </w:p>
    <w:p w:rsidR="004C6E99" w:rsidRPr="004C6E99" w:rsidRDefault="004C6E99" w:rsidP="004C6E99">
      <w:pPr>
        <w:spacing w:after="0"/>
        <w:ind w:firstLine="567"/>
      </w:pPr>
      <w:r w:rsidRPr="004C6E99">
        <w:t xml:space="preserve">V první dekádě socialismu uspořádala Galerie výtvarného umění přímo ve městě Olomouc </w:t>
      </w:r>
      <w:r w:rsidR="004F59EB">
        <w:t xml:space="preserve">25 autorských výstav. Většina výstav byla uspořádána v Domě umění, menší část ve výstavních prostorách Vlastivědného muzea. Nejvíce autorských výstav měli návštěvníci možnost shlédnout v roce 1957 (šest výstav), nejméně v roce 1951; přičemž v roce 1954 neproběhla v Olomouci žádná autorská výstava. </w:t>
      </w:r>
    </w:p>
    <w:p w:rsidR="004C6E99" w:rsidRPr="0092277B" w:rsidRDefault="004C6E99" w:rsidP="004C6E99">
      <w:pPr>
        <w:spacing w:after="0"/>
        <w:rPr>
          <w:b/>
        </w:rPr>
      </w:pPr>
    </w:p>
    <w:p w:rsidR="004C6E99" w:rsidRDefault="004C6E99" w:rsidP="004C6E99">
      <w:pPr>
        <w:pStyle w:val="Odstavecseseznamem"/>
        <w:numPr>
          <w:ilvl w:val="0"/>
          <w:numId w:val="10"/>
        </w:numPr>
        <w:spacing w:after="0"/>
        <w:rPr>
          <w:b/>
        </w:rPr>
      </w:pPr>
      <w:r>
        <w:rPr>
          <w:b/>
        </w:rPr>
        <w:t xml:space="preserve">Domácí vs. zahraniční výtvarní umělci </w:t>
      </w:r>
    </w:p>
    <w:p w:rsidR="004C6E99" w:rsidRDefault="004F59EB" w:rsidP="00682FD0">
      <w:pPr>
        <w:spacing w:after="0"/>
        <w:ind w:firstLine="567"/>
        <w:rPr>
          <w:lang w:bidi="he-IL"/>
        </w:rPr>
      </w:pPr>
      <w:r>
        <w:rPr>
          <w:lang w:bidi="he-IL"/>
        </w:rPr>
        <w:t xml:space="preserve">Ze zahraničních umělců byly vystaveny reprodukce Rembrandta van </w:t>
      </w:r>
      <w:proofErr w:type="spellStart"/>
      <w:r>
        <w:rPr>
          <w:lang w:bidi="he-IL"/>
        </w:rPr>
        <w:t>Rijna</w:t>
      </w:r>
      <w:proofErr w:type="spellEnd"/>
      <w:r>
        <w:rPr>
          <w:lang w:bidi="he-IL"/>
        </w:rPr>
        <w:t xml:space="preserve"> a Ilji </w:t>
      </w:r>
      <w:proofErr w:type="spellStart"/>
      <w:r>
        <w:rPr>
          <w:lang w:bidi="he-IL"/>
        </w:rPr>
        <w:t>Repina</w:t>
      </w:r>
      <w:proofErr w:type="spellEnd"/>
      <w:r>
        <w:rPr>
          <w:lang w:bidi="he-IL"/>
        </w:rPr>
        <w:t>. Zatímco Rembrandt patří bezesporu k největším velikánům malířství všec</w:t>
      </w:r>
      <w:r w:rsidR="00682FD0">
        <w:rPr>
          <w:lang w:bidi="he-IL"/>
        </w:rPr>
        <w:t xml:space="preserve">h dob, realistické umění </w:t>
      </w:r>
      <w:proofErr w:type="spellStart"/>
      <w:r w:rsidR="00682FD0">
        <w:rPr>
          <w:lang w:bidi="he-IL"/>
        </w:rPr>
        <w:t>Repina</w:t>
      </w:r>
      <w:proofErr w:type="spellEnd"/>
      <w:r w:rsidR="00682FD0">
        <w:rPr>
          <w:lang w:bidi="he-IL"/>
        </w:rPr>
        <w:t xml:space="preserve">, (nejznámější dílo </w:t>
      </w:r>
      <w:proofErr w:type="spellStart"/>
      <w:r w:rsidR="00682FD0">
        <w:rPr>
          <w:lang w:bidi="he-IL"/>
        </w:rPr>
        <w:t>Burlaci</w:t>
      </w:r>
      <w:proofErr w:type="spellEnd"/>
      <w:r w:rsidR="00682FD0">
        <w:rPr>
          <w:lang w:bidi="he-IL"/>
        </w:rPr>
        <w:t xml:space="preserve"> na Volze) </w:t>
      </w:r>
      <w:r>
        <w:rPr>
          <w:lang w:bidi="he-IL"/>
        </w:rPr>
        <w:t>je považováno za předobraz a vzor socialistického realismu.</w:t>
      </w:r>
      <w:r w:rsidR="00682FD0">
        <w:rPr>
          <w:rStyle w:val="Znakapoznpodarou"/>
          <w:lang w:bidi="he-IL"/>
        </w:rPr>
        <w:footnoteReference w:id="118"/>
      </w:r>
      <w:r>
        <w:rPr>
          <w:lang w:bidi="he-IL"/>
        </w:rPr>
        <w:t xml:space="preserve"> </w:t>
      </w:r>
    </w:p>
    <w:p w:rsidR="008F1AE5" w:rsidRDefault="00682FD0" w:rsidP="008F1AE5">
      <w:pPr>
        <w:spacing w:after="0"/>
        <w:ind w:firstLine="567"/>
        <w:rPr>
          <w:lang w:bidi="he-IL"/>
        </w:rPr>
      </w:pPr>
      <w:r>
        <w:rPr>
          <w:lang w:bidi="he-IL"/>
        </w:rPr>
        <w:lastRenderedPageBreak/>
        <w:t xml:space="preserve">Z celostátně uznávaných domácích umělců uspořádala Galerie výtvarného umění výstavy Mikoláše Alše a Maxe Švabinského. Představení všech vystavovaných </w:t>
      </w:r>
      <w:r w:rsidR="004E6791">
        <w:rPr>
          <w:lang w:bidi="he-IL"/>
        </w:rPr>
        <w:t>výtvarníků</w:t>
      </w:r>
      <w:r>
        <w:rPr>
          <w:lang w:bidi="he-IL"/>
        </w:rPr>
        <w:t xml:space="preserve"> naprosto přesahuje možnosti této bakalářské práce. </w:t>
      </w:r>
      <w:r w:rsidR="002A61F3">
        <w:rPr>
          <w:lang w:bidi="he-IL"/>
        </w:rPr>
        <w:t xml:space="preserve">Někteří z nich jsou blíže představeni v další části textu (Alois Kučera, </w:t>
      </w:r>
      <w:proofErr w:type="spellStart"/>
      <w:r w:rsidR="002A61F3">
        <w:rPr>
          <w:lang w:bidi="he-IL"/>
        </w:rPr>
        <w:t>Aljo</w:t>
      </w:r>
      <w:proofErr w:type="spellEnd"/>
      <w:r w:rsidR="002A61F3">
        <w:rPr>
          <w:lang w:bidi="he-IL"/>
        </w:rPr>
        <w:t xml:space="preserve"> Beran), jiní byli uvedeni v rámci výše prezentovaných kolektivních výstav (Vladimír Pukl, Jana </w:t>
      </w:r>
      <w:proofErr w:type="spellStart"/>
      <w:r w:rsidR="002A61F3">
        <w:rPr>
          <w:lang w:bidi="he-IL"/>
        </w:rPr>
        <w:t>Rožánková-Drábková</w:t>
      </w:r>
      <w:proofErr w:type="spellEnd"/>
      <w:r w:rsidR="002A61F3">
        <w:rPr>
          <w:lang w:bidi="he-IL"/>
        </w:rPr>
        <w:t>). Z dalších j</w:t>
      </w:r>
      <w:r>
        <w:rPr>
          <w:lang w:bidi="he-IL"/>
        </w:rPr>
        <w:t xml:space="preserve">en namátkou: Vlastislav Hofman </w:t>
      </w:r>
      <w:r w:rsidR="004E6791">
        <w:rPr>
          <w:lang w:bidi="he-IL"/>
        </w:rPr>
        <w:t xml:space="preserve">(1884-1964) </w:t>
      </w:r>
      <w:r>
        <w:rPr>
          <w:lang w:bidi="he-IL"/>
        </w:rPr>
        <w:t xml:space="preserve">se prosadil především jako </w:t>
      </w:r>
      <w:r w:rsidR="002A61F3">
        <w:rPr>
          <w:lang w:bidi="he-IL"/>
        </w:rPr>
        <w:t>autor jevištních výprav a kubistický architekt</w:t>
      </w:r>
      <w:r w:rsidR="004E6791">
        <w:rPr>
          <w:lang w:bidi="he-IL"/>
        </w:rPr>
        <w:t>,</w:t>
      </w:r>
      <w:r w:rsidR="002A61F3">
        <w:rPr>
          <w:rStyle w:val="Znakapoznpodarou"/>
          <w:lang w:bidi="he-IL"/>
        </w:rPr>
        <w:footnoteReference w:id="119"/>
      </w:r>
      <w:r w:rsidR="002A61F3">
        <w:rPr>
          <w:lang w:bidi="he-IL"/>
        </w:rPr>
        <w:t xml:space="preserve"> </w:t>
      </w:r>
      <w:r w:rsidR="004E6791">
        <w:rPr>
          <w:lang w:bidi="he-IL"/>
        </w:rPr>
        <w:t>Hilar Václavek (1884-1951)</w:t>
      </w:r>
      <w:r w:rsidR="000B0FE7">
        <w:rPr>
          <w:lang w:bidi="he-IL"/>
        </w:rPr>
        <w:t xml:space="preserve"> se věnoval především</w:t>
      </w:r>
      <w:r w:rsidR="000B0FE7" w:rsidRPr="004E6791">
        <w:t xml:space="preserve"> </w:t>
      </w:r>
      <w:r w:rsidR="000B0FE7">
        <w:rPr>
          <w:lang w:bidi="he-IL"/>
        </w:rPr>
        <w:t>krajinomalbě (nejvíce v</w:t>
      </w:r>
      <w:r w:rsidR="008F1AE5">
        <w:rPr>
          <w:lang w:bidi="he-IL"/>
        </w:rPr>
        <w:t> </w:t>
      </w:r>
      <w:r w:rsidR="000B0FE7">
        <w:rPr>
          <w:lang w:bidi="he-IL"/>
        </w:rPr>
        <w:t>okolí</w:t>
      </w:r>
    </w:p>
    <w:p w:rsidR="00EA3DE8" w:rsidRDefault="00EA3DE8" w:rsidP="008F1AE5">
      <w:pPr>
        <w:spacing w:after="0"/>
        <w:rPr>
          <w:sz w:val="20"/>
          <w:szCs w:val="20"/>
        </w:rPr>
      </w:pPr>
      <w:bookmarkStart w:id="102" w:name="_Toc481593103"/>
    </w:p>
    <w:p w:rsidR="00DC3D25" w:rsidRPr="00483CC7" w:rsidRDefault="00DC3D25" w:rsidP="008F1AE5">
      <w:pPr>
        <w:spacing w:after="0"/>
        <w:rPr>
          <w:lang w:bidi="he-IL"/>
        </w:rPr>
      </w:pPr>
      <w:r w:rsidRPr="00483CC7">
        <w:rPr>
          <w:sz w:val="20"/>
          <w:szCs w:val="20"/>
        </w:rPr>
        <w:t xml:space="preserve">Tabulka </w:t>
      </w:r>
      <w:r w:rsidRPr="00483CC7">
        <w:rPr>
          <w:sz w:val="20"/>
          <w:szCs w:val="20"/>
        </w:rPr>
        <w:fldChar w:fldCharType="begin"/>
      </w:r>
      <w:r w:rsidRPr="00483CC7">
        <w:rPr>
          <w:sz w:val="20"/>
          <w:szCs w:val="20"/>
        </w:rPr>
        <w:instrText xml:space="preserve"> SEQ Tabulka \* ARABIC </w:instrText>
      </w:r>
      <w:r w:rsidRPr="00483CC7">
        <w:rPr>
          <w:sz w:val="20"/>
          <w:szCs w:val="20"/>
        </w:rPr>
        <w:fldChar w:fldCharType="separate"/>
      </w:r>
      <w:r>
        <w:rPr>
          <w:noProof/>
          <w:sz w:val="20"/>
          <w:szCs w:val="20"/>
        </w:rPr>
        <w:t>5</w:t>
      </w:r>
      <w:r w:rsidRPr="00483CC7">
        <w:rPr>
          <w:sz w:val="20"/>
          <w:szCs w:val="20"/>
        </w:rPr>
        <w:fldChar w:fldCharType="end"/>
      </w:r>
      <w:r w:rsidRPr="00483CC7">
        <w:rPr>
          <w:sz w:val="20"/>
          <w:szCs w:val="20"/>
        </w:rPr>
        <w:t xml:space="preserve"> </w:t>
      </w:r>
      <w:r>
        <w:rPr>
          <w:sz w:val="20"/>
          <w:szCs w:val="20"/>
        </w:rPr>
        <w:t xml:space="preserve">Autorské </w:t>
      </w:r>
      <w:r w:rsidRPr="00483CC7">
        <w:rPr>
          <w:sz w:val="20"/>
          <w:szCs w:val="20"/>
        </w:rPr>
        <w:t xml:space="preserve">výstavy </w:t>
      </w:r>
      <w:r>
        <w:rPr>
          <w:sz w:val="20"/>
          <w:szCs w:val="20"/>
        </w:rPr>
        <w:t xml:space="preserve">v oboru malířství </w:t>
      </w:r>
      <w:r w:rsidRPr="00483CC7">
        <w:rPr>
          <w:sz w:val="20"/>
          <w:szCs w:val="20"/>
        </w:rPr>
        <w:t xml:space="preserve">v 50. letech </w:t>
      </w:r>
      <w:r w:rsidR="004C6E99">
        <w:rPr>
          <w:sz w:val="20"/>
          <w:szCs w:val="20"/>
        </w:rPr>
        <w:t xml:space="preserve">uspořádaní GVU </w:t>
      </w:r>
      <w:r w:rsidRPr="00483CC7">
        <w:rPr>
          <w:sz w:val="20"/>
          <w:szCs w:val="20"/>
        </w:rPr>
        <w:t>v Olomouci</w:t>
      </w:r>
      <w:bookmarkEnd w:id="102"/>
      <w:r w:rsidRPr="00483CC7">
        <w:rPr>
          <w:sz w:val="20"/>
          <w:szCs w:val="20"/>
        </w:rPr>
        <w:t xml:space="preserve"> </w:t>
      </w:r>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6"/>
        <w:gridCol w:w="5097"/>
        <w:gridCol w:w="730"/>
      </w:tblGrid>
      <w:tr w:rsidR="00DC3D25" w:rsidTr="00DC3D25">
        <w:tc>
          <w:tcPr>
            <w:tcW w:w="0" w:type="auto"/>
            <w:shd w:val="clear" w:color="auto" w:fill="BFBFBF" w:themeFill="background1" w:themeFillShade="BF"/>
          </w:tcPr>
          <w:p w:rsidR="00DC3D25" w:rsidRPr="00EC4C2E" w:rsidRDefault="00DC3D25" w:rsidP="00DC3D25">
            <w:pPr>
              <w:spacing w:after="0" w:line="240" w:lineRule="auto"/>
              <w:jc w:val="center"/>
              <w:rPr>
                <w:b/>
                <w:sz w:val="20"/>
                <w:szCs w:val="20"/>
              </w:rPr>
            </w:pPr>
            <w:r w:rsidRPr="00EC4C2E">
              <w:rPr>
                <w:b/>
                <w:sz w:val="20"/>
                <w:szCs w:val="20"/>
              </w:rPr>
              <w:t>Rok</w:t>
            </w:r>
          </w:p>
        </w:tc>
        <w:tc>
          <w:tcPr>
            <w:tcW w:w="0" w:type="auto"/>
            <w:shd w:val="clear" w:color="auto" w:fill="BFBFBF" w:themeFill="background1" w:themeFillShade="BF"/>
          </w:tcPr>
          <w:p w:rsidR="00DC3D25" w:rsidRPr="00EC4C2E" w:rsidRDefault="00DC3D25" w:rsidP="00DC3D25">
            <w:pPr>
              <w:spacing w:after="0" w:line="240" w:lineRule="auto"/>
              <w:jc w:val="center"/>
              <w:rPr>
                <w:b/>
                <w:sz w:val="20"/>
                <w:szCs w:val="20"/>
              </w:rPr>
            </w:pPr>
            <w:r w:rsidRPr="00EC4C2E">
              <w:rPr>
                <w:b/>
                <w:sz w:val="20"/>
                <w:szCs w:val="20"/>
              </w:rPr>
              <w:t>Název výstavy</w:t>
            </w:r>
          </w:p>
        </w:tc>
        <w:tc>
          <w:tcPr>
            <w:tcW w:w="0" w:type="auto"/>
            <w:shd w:val="clear" w:color="auto" w:fill="BFBFBF" w:themeFill="background1" w:themeFillShade="BF"/>
          </w:tcPr>
          <w:p w:rsidR="00DC3D25" w:rsidRPr="00EC4C2E" w:rsidRDefault="00DC3D25" w:rsidP="00DC3D25">
            <w:pPr>
              <w:spacing w:after="0" w:line="240" w:lineRule="auto"/>
              <w:jc w:val="center"/>
              <w:rPr>
                <w:b/>
                <w:sz w:val="20"/>
                <w:szCs w:val="20"/>
              </w:rPr>
            </w:pPr>
            <w:r w:rsidRPr="00EC4C2E">
              <w:rPr>
                <w:b/>
                <w:sz w:val="20"/>
                <w:szCs w:val="20"/>
              </w:rPr>
              <w:t>Místo</w:t>
            </w:r>
          </w:p>
        </w:tc>
      </w:tr>
      <w:tr w:rsidR="00DC3D25" w:rsidTr="00DC3D25">
        <w:tc>
          <w:tcPr>
            <w:tcW w:w="0" w:type="auto"/>
            <w:shd w:val="clear" w:color="auto" w:fill="FFFFFF" w:themeFill="background1"/>
          </w:tcPr>
          <w:p w:rsidR="00DC3D25" w:rsidRPr="004C6E99" w:rsidRDefault="00DC3D25" w:rsidP="00DC3D25">
            <w:pPr>
              <w:spacing w:after="0" w:line="276" w:lineRule="auto"/>
              <w:rPr>
                <w:b/>
                <w:sz w:val="22"/>
                <w:szCs w:val="22"/>
              </w:rPr>
            </w:pPr>
            <w:r w:rsidRPr="004C6E99">
              <w:rPr>
                <w:b/>
                <w:sz w:val="22"/>
                <w:szCs w:val="22"/>
              </w:rPr>
              <w:t>1951</w:t>
            </w:r>
          </w:p>
        </w:tc>
        <w:tc>
          <w:tcPr>
            <w:tcW w:w="0" w:type="auto"/>
            <w:shd w:val="clear" w:color="auto" w:fill="FFFFFF" w:themeFill="background1"/>
          </w:tcPr>
          <w:p w:rsidR="00DC3D25" w:rsidRPr="004C6E99" w:rsidRDefault="00DC3D25" w:rsidP="004C6E99">
            <w:pPr>
              <w:pStyle w:val="Odstavecseseznamem"/>
              <w:numPr>
                <w:ilvl w:val="0"/>
                <w:numId w:val="17"/>
              </w:numPr>
              <w:spacing w:after="0" w:line="276" w:lineRule="auto"/>
              <w:rPr>
                <w:sz w:val="22"/>
                <w:szCs w:val="22"/>
              </w:rPr>
            </w:pPr>
            <w:r w:rsidRPr="004C6E99">
              <w:rPr>
                <w:sz w:val="22"/>
                <w:szCs w:val="22"/>
              </w:rPr>
              <w:t>Vlastislav Hofman</w:t>
            </w:r>
          </w:p>
        </w:tc>
        <w:tc>
          <w:tcPr>
            <w:tcW w:w="0" w:type="auto"/>
            <w:shd w:val="clear" w:color="auto" w:fill="FFFFFF" w:themeFill="background1"/>
          </w:tcPr>
          <w:p w:rsidR="00DC3D25" w:rsidRPr="004C6E99" w:rsidRDefault="00DC3D25" w:rsidP="00DC3D25">
            <w:pPr>
              <w:spacing w:after="0" w:line="276" w:lineRule="auto"/>
              <w:jc w:val="center"/>
              <w:rPr>
                <w:sz w:val="22"/>
                <w:szCs w:val="22"/>
              </w:rPr>
            </w:pPr>
            <w:r w:rsidRPr="004C6E99">
              <w:rPr>
                <w:sz w:val="22"/>
                <w:szCs w:val="22"/>
              </w:rPr>
              <w:t>VMO</w:t>
            </w:r>
          </w:p>
        </w:tc>
      </w:tr>
      <w:tr w:rsidR="00DC3D25" w:rsidTr="00DC3D25">
        <w:tc>
          <w:tcPr>
            <w:tcW w:w="0" w:type="auto"/>
            <w:vMerge w:val="restart"/>
          </w:tcPr>
          <w:p w:rsidR="00DC3D25" w:rsidRPr="004C6E99" w:rsidRDefault="00DC3D25" w:rsidP="00DC3D25">
            <w:pPr>
              <w:spacing w:after="0" w:line="276" w:lineRule="auto"/>
              <w:rPr>
                <w:b/>
                <w:sz w:val="22"/>
                <w:szCs w:val="22"/>
              </w:rPr>
            </w:pPr>
          </w:p>
          <w:p w:rsidR="00DC3D25" w:rsidRPr="004C6E99" w:rsidRDefault="00DC3D25" w:rsidP="00DC3D25">
            <w:pPr>
              <w:spacing w:after="0" w:line="276" w:lineRule="auto"/>
              <w:rPr>
                <w:b/>
                <w:sz w:val="22"/>
                <w:szCs w:val="22"/>
              </w:rPr>
            </w:pPr>
            <w:r w:rsidRPr="004C6E99">
              <w:rPr>
                <w:b/>
                <w:sz w:val="22"/>
                <w:szCs w:val="22"/>
              </w:rPr>
              <w:t xml:space="preserve">1952 </w:t>
            </w:r>
          </w:p>
        </w:tc>
        <w:tc>
          <w:tcPr>
            <w:tcW w:w="0" w:type="auto"/>
          </w:tcPr>
          <w:p w:rsidR="00DC3D25" w:rsidRPr="004C6E99" w:rsidRDefault="00DC3D25" w:rsidP="004C6E99">
            <w:pPr>
              <w:pStyle w:val="Odstavecseseznamem"/>
              <w:numPr>
                <w:ilvl w:val="0"/>
                <w:numId w:val="17"/>
              </w:numPr>
              <w:spacing w:after="0" w:line="276" w:lineRule="auto"/>
              <w:rPr>
                <w:sz w:val="22"/>
                <w:szCs w:val="22"/>
              </w:rPr>
            </w:pPr>
            <w:r w:rsidRPr="004C6E99">
              <w:rPr>
                <w:sz w:val="22"/>
                <w:szCs w:val="22"/>
              </w:rPr>
              <w:t xml:space="preserve">Mikoláš Aleš a Josef Mánes </w:t>
            </w:r>
          </w:p>
        </w:tc>
        <w:tc>
          <w:tcPr>
            <w:tcW w:w="0" w:type="auto"/>
          </w:tcPr>
          <w:p w:rsidR="00DC3D25" w:rsidRPr="004C6E99" w:rsidRDefault="00DC3D25" w:rsidP="00DC3D25">
            <w:pPr>
              <w:spacing w:after="0" w:line="276" w:lineRule="auto"/>
              <w:jc w:val="center"/>
              <w:rPr>
                <w:sz w:val="22"/>
                <w:szCs w:val="22"/>
              </w:rPr>
            </w:pPr>
            <w:r w:rsidRPr="004C6E99">
              <w:rPr>
                <w:sz w:val="22"/>
                <w:szCs w:val="22"/>
              </w:rPr>
              <w:t>VMO</w:t>
            </w:r>
          </w:p>
        </w:tc>
      </w:tr>
      <w:tr w:rsidR="00DC3D25" w:rsidTr="00DC3D25">
        <w:tc>
          <w:tcPr>
            <w:tcW w:w="0" w:type="auto"/>
            <w:vMerge/>
          </w:tcPr>
          <w:p w:rsidR="00DC3D25" w:rsidRPr="004C6E99" w:rsidRDefault="00DC3D25" w:rsidP="00DC3D25">
            <w:pPr>
              <w:spacing w:after="0" w:line="276" w:lineRule="auto"/>
              <w:rPr>
                <w:b/>
                <w:sz w:val="22"/>
                <w:szCs w:val="22"/>
              </w:rPr>
            </w:pPr>
          </w:p>
        </w:tc>
        <w:tc>
          <w:tcPr>
            <w:tcW w:w="0" w:type="auto"/>
          </w:tcPr>
          <w:p w:rsidR="00DC3D25" w:rsidRPr="004C6E99" w:rsidRDefault="00DC3D25" w:rsidP="004C6E99">
            <w:pPr>
              <w:pStyle w:val="Odstavecseseznamem"/>
              <w:numPr>
                <w:ilvl w:val="0"/>
                <w:numId w:val="17"/>
              </w:numPr>
              <w:spacing w:after="0" w:line="276" w:lineRule="auto"/>
              <w:rPr>
                <w:sz w:val="22"/>
                <w:szCs w:val="22"/>
              </w:rPr>
            </w:pPr>
            <w:r w:rsidRPr="004C6E99">
              <w:rPr>
                <w:sz w:val="22"/>
                <w:szCs w:val="22"/>
              </w:rPr>
              <w:t xml:space="preserve">Ludmila </w:t>
            </w:r>
            <w:proofErr w:type="spellStart"/>
            <w:r w:rsidRPr="004C6E99">
              <w:rPr>
                <w:sz w:val="22"/>
                <w:szCs w:val="22"/>
              </w:rPr>
              <w:t>Horáková-Helclová</w:t>
            </w:r>
            <w:proofErr w:type="spellEnd"/>
            <w:r w:rsidRPr="004C6E99">
              <w:rPr>
                <w:sz w:val="22"/>
                <w:szCs w:val="22"/>
              </w:rPr>
              <w:t xml:space="preserve"> </w:t>
            </w:r>
          </w:p>
        </w:tc>
        <w:tc>
          <w:tcPr>
            <w:tcW w:w="0" w:type="auto"/>
          </w:tcPr>
          <w:p w:rsidR="00DC3D25" w:rsidRPr="004C6E99" w:rsidRDefault="00DC3D25" w:rsidP="00DC3D25">
            <w:pPr>
              <w:spacing w:after="0" w:line="276" w:lineRule="auto"/>
              <w:jc w:val="center"/>
              <w:rPr>
                <w:sz w:val="22"/>
                <w:szCs w:val="22"/>
              </w:rPr>
            </w:pPr>
            <w:r w:rsidRPr="004C6E99">
              <w:rPr>
                <w:sz w:val="22"/>
                <w:szCs w:val="22"/>
              </w:rPr>
              <w:t>VMO</w:t>
            </w:r>
          </w:p>
        </w:tc>
      </w:tr>
      <w:tr w:rsidR="00DC3D25" w:rsidTr="00DC3D25">
        <w:tc>
          <w:tcPr>
            <w:tcW w:w="0" w:type="auto"/>
            <w:vMerge/>
          </w:tcPr>
          <w:p w:rsidR="00DC3D25" w:rsidRPr="004C6E99" w:rsidRDefault="00DC3D25" w:rsidP="00DC3D25">
            <w:pPr>
              <w:spacing w:after="0" w:line="276" w:lineRule="auto"/>
              <w:rPr>
                <w:b/>
                <w:sz w:val="22"/>
                <w:szCs w:val="22"/>
              </w:rPr>
            </w:pPr>
          </w:p>
        </w:tc>
        <w:tc>
          <w:tcPr>
            <w:tcW w:w="0" w:type="auto"/>
          </w:tcPr>
          <w:p w:rsidR="00DC3D25" w:rsidRPr="004C6E99" w:rsidRDefault="00DC3D25" w:rsidP="004C6E99">
            <w:pPr>
              <w:pStyle w:val="Odstavecseseznamem"/>
              <w:numPr>
                <w:ilvl w:val="0"/>
                <w:numId w:val="17"/>
              </w:numPr>
              <w:spacing w:after="0" w:line="276" w:lineRule="auto"/>
              <w:rPr>
                <w:sz w:val="22"/>
                <w:szCs w:val="22"/>
              </w:rPr>
            </w:pPr>
            <w:r w:rsidRPr="004C6E99">
              <w:rPr>
                <w:sz w:val="22"/>
                <w:szCs w:val="22"/>
              </w:rPr>
              <w:t xml:space="preserve">Hilar Václavek </w:t>
            </w:r>
          </w:p>
        </w:tc>
        <w:tc>
          <w:tcPr>
            <w:tcW w:w="0" w:type="auto"/>
          </w:tcPr>
          <w:p w:rsidR="00DC3D25" w:rsidRPr="004C6E99" w:rsidRDefault="00DC3D25" w:rsidP="00DC3D25">
            <w:pPr>
              <w:spacing w:after="0" w:line="276" w:lineRule="auto"/>
              <w:jc w:val="center"/>
              <w:rPr>
                <w:sz w:val="22"/>
                <w:szCs w:val="22"/>
              </w:rPr>
            </w:pPr>
            <w:r w:rsidRPr="004C6E99">
              <w:rPr>
                <w:sz w:val="22"/>
                <w:szCs w:val="22"/>
              </w:rPr>
              <w:t>DU</w:t>
            </w:r>
          </w:p>
        </w:tc>
      </w:tr>
      <w:tr w:rsidR="00DC3D25" w:rsidTr="00DC3D25">
        <w:tc>
          <w:tcPr>
            <w:tcW w:w="0" w:type="auto"/>
            <w:vMerge/>
          </w:tcPr>
          <w:p w:rsidR="00DC3D25" w:rsidRPr="004C6E99" w:rsidRDefault="00DC3D25" w:rsidP="00DC3D25">
            <w:pPr>
              <w:spacing w:after="0" w:line="276" w:lineRule="auto"/>
              <w:rPr>
                <w:b/>
                <w:sz w:val="22"/>
                <w:szCs w:val="22"/>
              </w:rPr>
            </w:pPr>
          </w:p>
        </w:tc>
        <w:tc>
          <w:tcPr>
            <w:tcW w:w="0" w:type="auto"/>
          </w:tcPr>
          <w:p w:rsidR="00DC3D25" w:rsidRPr="004C6E99" w:rsidRDefault="00DC3D25" w:rsidP="004C6E99">
            <w:pPr>
              <w:pStyle w:val="Odstavecseseznamem"/>
              <w:numPr>
                <w:ilvl w:val="0"/>
                <w:numId w:val="17"/>
              </w:numPr>
              <w:spacing w:after="0" w:line="276" w:lineRule="auto"/>
              <w:rPr>
                <w:sz w:val="22"/>
                <w:szCs w:val="22"/>
              </w:rPr>
            </w:pPr>
            <w:r w:rsidRPr="004C6E99">
              <w:rPr>
                <w:sz w:val="22"/>
                <w:szCs w:val="22"/>
              </w:rPr>
              <w:t>Julius Mařák</w:t>
            </w:r>
          </w:p>
        </w:tc>
        <w:tc>
          <w:tcPr>
            <w:tcW w:w="0" w:type="auto"/>
          </w:tcPr>
          <w:p w:rsidR="00DC3D25" w:rsidRPr="004C6E99" w:rsidRDefault="00DC3D25" w:rsidP="00DC3D25">
            <w:pPr>
              <w:spacing w:after="0" w:line="276" w:lineRule="auto"/>
              <w:jc w:val="center"/>
              <w:rPr>
                <w:sz w:val="22"/>
                <w:szCs w:val="22"/>
              </w:rPr>
            </w:pPr>
            <w:r w:rsidRPr="004C6E99">
              <w:rPr>
                <w:sz w:val="22"/>
                <w:szCs w:val="22"/>
              </w:rPr>
              <w:t>VMO</w:t>
            </w:r>
          </w:p>
        </w:tc>
      </w:tr>
      <w:tr w:rsidR="00DC3D25" w:rsidTr="00DC3D25">
        <w:tc>
          <w:tcPr>
            <w:tcW w:w="0" w:type="auto"/>
          </w:tcPr>
          <w:p w:rsidR="00DC3D25" w:rsidRPr="004C6E99" w:rsidRDefault="00DC3D25" w:rsidP="00DC3D25">
            <w:pPr>
              <w:spacing w:after="0" w:line="276" w:lineRule="auto"/>
              <w:rPr>
                <w:b/>
                <w:sz w:val="22"/>
                <w:szCs w:val="22"/>
              </w:rPr>
            </w:pPr>
            <w:r w:rsidRPr="004C6E99">
              <w:rPr>
                <w:b/>
                <w:sz w:val="22"/>
                <w:szCs w:val="22"/>
              </w:rPr>
              <w:t>1953</w:t>
            </w:r>
          </w:p>
        </w:tc>
        <w:tc>
          <w:tcPr>
            <w:tcW w:w="0" w:type="auto"/>
          </w:tcPr>
          <w:p w:rsidR="00DC3D25" w:rsidRPr="004C6E99" w:rsidRDefault="00DC3D25" w:rsidP="004C6E99">
            <w:pPr>
              <w:pStyle w:val="Odstavecseseznamem"/>
              <w:numPr>
                <w:ilvl w:val="0"/>
                <w:numId w:val="17"/>
              </w:numPr>
              <w:spacing w:after="0" w:line="276" w:lineRule="auto"/>
              <w:rPr>
                <w:sz w:val="22"/>
                <w:szCs w:val="22"/>
              </w:rPr>
            </w:pPr>
            <w:r w:rsidRPr="004C6E99">
              <w:rPr>
                <w:sz w:val="22"/>
                <w:szCs w:val="22"/>
              </w:rPr>
              <w:t xml:space="preserve">Antonín Mánes </w:t>
            </w:r>
          </w:p>
        </w:tc>
        <w:tc>
          <w:tcPr>
            <w:tcW w:w="0" w:type="auto"/>
          </w:tcPr>
          <w:p w:rsidR="00DC3D25" w:rsidRPr="004C6E99" w:rsidRDefault="00DC3D25" w:rsidP="00DC3D25">
            <w:pPr>
              <w:spacing w:after="0" w:line="276" w:lineRule="auto"/>
              <w:jc w:val="center"/>
              <w:rPr>
                <w:sz w:val="22"/>
                <w:szCs w:val="22"/>
              </w:rPr>
            </w:pPr>
            <w:r w:rsidRPr="004C6E99">
              <w:rPr>
                <w:sz w:val="22"/>
                <w:szCs w:val="22"/>
              </w:rPr>
              <w:t>VMO</w:t>
            </w:r>
          </w:p>
        </w:tc>
      </w:tr>
      <w:tr w:rsidR="00DC3D25" w:rsidTr="00DC3D25">
        <w:tc>
          <w:tcPr>
            <w:tcW w:w="0" w:type="auto"/>
          </w:tcPr>
          <w:p w:rsidR="00DC3D25" w:rsidRPr="004C6E99" w:rsidRDefault="00DC3D25" w:rsidP="00DC3D25">
            <w:pPr>
              <w:spacing w:after="0" w:line="276" w:lineRule="auto"/>
              <w:rPr>
                <w:b/>
                <w:sz w:val="22"/>
                <w:szCs w:val="22"/>
              </w:rPr>
            </w:pPr>
            <w:r w:rsidRPr="004C6E99">
              <w:rPr>
                <w:b/>
                <w:sz w:val="22"/>
                <w:szCs w:val="22"/>
              </w:rPr>
              <w:t>1954</w:t>
            </w:r>
          </w:p>
        </w:tc>
        <w:tc>
          <w:tcPr>
            <w:tcW w:w="0" w:type="auto"/>
          </w:tcPr>
          <w:p w:rsidR="00DC3D25" w:rsidRPr="004C6E99" w:rsidRDefault="00DC3D25" w:rsidP="004C6E99">
            <w:pPr>
              <w:spacing w:after="0" w:line="276" w:lineRule="auto"/>
              <w:rPr>
                <w:sz w:val="22"/>
                <w:szCs w:val="22"/>
              </w:rPr>
            </w:pPr>
          </w:p>
        </w:tc>
        <w:tc>
          <w:tcPr>
            <w:tcW w:w="0" w:type="auto"/>
          </w:tcPr>
          <w:p w:rsidR="00DC3D25" w:rsidRPr="004C6E99" w:rsidRDefault="00DC3D25" w:rsidP="00DC3D25">
            <w:pPr>
              <w:spacing w:after="0" w:line="276" w:lineRule="auto"/>
              <w:jc w:val="center"/>
              <w:rPr>
                <w:sz w:val="22"/>
                <w:szCs w:val="22"/>
              </w:rPr>
            </w:pPr>
            <w:r w:rsidRPr="004C6E99">
              <w:rPr>
                <w:sz w:val="22"/>
                <w:szCs w:val="22"/>
              </w:rPr>
              <w:t>----</w:t>
            </w:r>
          </w:p>
        </w:tc>
      </w:tr>
      <w:tr w:rsidR="00A558C0" w:rsidTr="00DC3D25">
        <w:tc>
          <w:tcPr>
            <w:tcW w:w="0" w:type="auto"/>
            <w:vMerge w:val="restart"/>
          </w:tcPr>
          <w:p w:rsidR="00A558C0" w:rsidRPr="004C6E99" w:rsidRDefault="00A558C0" w:rsidP="00DC3D25">
            <w:pPr>
              <w:spacing w:after="0" w:line="276" w:lineRule="auto"/>
              <w:rPr>
                <w:b/>
                <w:sz w:val="22"/>
                <w:szCs w:val="22"/>
              </w:rPr>
            </w:pPr>
          </w:p>
          <w:p w:rsidR="00A558C0" w:rsidRPr="004C6E99" w:rsidRDefault="00A558C0" w:rsidP="00DC3D25">
            <w:pPr>
              <w:spacing w:after="0" w:line="276" w:lineRule="auto"/>
              <w:rPr>
                <w:b/>
                <w:sz w:val="22"/>
                <w:szCs w:val="22"/>
              </w:rPr>
            </w:pPr>
            <w:r w:rsidRPr="004C6E99">
              <w:rPr>
                <w:b/>
                <w:sz w:val="22"/>
                <w:szCs w:val="22"/>
              </w:rPr>
              <w:t>1955</w:t>
            </w: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Alois Kučera </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DC3D25">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Výstava obrazů (a soch) J. Grmely, M. Jemelky ad.</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DC3D25">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Akvarely Jana </w:t>
            </w:r>
            <w:proofErr w:type="spellStart"/>
            <w:r w:rsidRPr="004C6E99">
              <w:rPr>
                <w:sz w:val="22"/>
                <w:szCs w:val="22"/>
              </w:rPr>
              <w:t>Smitala</w:t>
            </w:r>
            <w:proofErr w:type="spellEnd"/>
            <w:r w:rsidRPr="004C6E99">
              <w:rPr>
                <w:sz w:val="22"/>
                <w:szCs w:val="22"/>
              </w:rPr>
              <w:t xml:space="preserve"> </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DC3D25" w:rsidTr="00DC3D25">
        <w:tc>
          <w:tcPr>
            <w:tcW w:w="0" w:type="auto"/>
            <w:vMerge w:val="restart"/>
          </w:tcPr>
          <w:p w:rsidR="00DC3D25" w:rsidRPr="004C6E99" w:rsidRDefault="00DC3D25" w:rsidP="00DC3D25">
            <w:pPr>
              <w:spacing w:after="0" w:line="276" w:lineRule="auto"/>
              <w:rPr>
                <w:b/>
                <w:sz w:val="22"/>
                <w:szCs w:val="22"/>
              </w:rPr>
            </w:pPr>
          </w:p>
          <w:p w:rsidR="00DC3D25" w:rsidRPr="004C6E99" w:rsidRDefault="00DC3D25" w:rsidP="00DC3D25">
            <w:pPr>
              <w:spacing w:after="0" w:line="276" w:lineRule="auto"/>
              <w:rPr>
                <w:b/>
                <w:sz w:val="22"/>
                <w:szCs w:val="22"/>
              </w:rPr>
            </w:pPr>
            <w:r w:rsidRPr="004C6E99">
              <w:rPr>
                <w:b/>
                <w:sz w:val="22"/>
                <w:szCs w:val="22"/>
              </w:rPr>
              <w:t>1956</w:t>
            </w:r>
          </w:p>
        </w:tc>
        <w:tc>
          <w:tcPr>
            <w:tcW w:w="0" w:type="auto"/>
          </w:tcPr>
          <w:p w:rsidR="00DC3D25" w:rsidRPr="004C6E99" w:rsidRDefault="00A558C0" w:rsidP="004C6E99">
            <w:pPr>
              <w:pStyle w:val="Odstavecseseznamem"/>
              <w:numPr>
                <w:ilvl w:val="0"/>
                <w:numId w:val="17"/>
              </w:numPr>
              <w:spacing w:after="0" w:line="276" w:lineRule="auto"/>
              <w:rPr>
                <w:sz w:val="22"/>
                <w:szCs w:val="22"/>
              </w:rPr>
            </w:pPr>
            <w:r w:rsidRPr="004C6E99">
              <w:rPr>
                <w:sz w:val="22"/>
                <w:szCs w:val="22"/>
              </w:rPr>
              <w:t>Vladimír Pukl</w:t>
            </w:r>
          </w:p>
        </w:tc>
        <w:tc>
          <w:tcPr>
            <w:tcW w:w="0" w:type="auto"/>
          </w:tcPr>
          <w:p w:rsidR="00DC3D25" w:rsidRPr="004C6E99" w:rsidRDefault="00A558C0" w:rsidP="00DC3D25">
            <w:pPr>
              <w:spacing w:after="0" w:line="276" w:lineRule="auto"/>
              <w:jc w:val="center"/>
              <w:rPr>
                <w:sz w:val="22"/>
                <w:szCs w:val="22"/>
              </w:rPr>
            </w:pPr>
            <w:r w:rsidRPr="004C6E99">
              <w:rPr>
                <w:sz w:val="22"/>
                <w:szCs w:val="22"/>
              </w:rPr>
              <w:t>DU</w:t>
            </w:r>
          </w:p>
        </w:tc>
      </w:tr>
      <w:tr w:rsidR="00DC3D25" w:rsidTr="00DC3D25">
        <w:tc>
          <w:tcPr>
            <w:tcW w:w="0" w:type="auto"/>
            <w:vMerge/>
          </w:tcPr>
          <w:p w:rsidR="00DC3D25" w:rsidRPr="004C6E99" w:rsidRDefault="00DC3D25" w:rsidP="00DC3D25">
            <w:pPr>
              <w:spacing w:after="0" w:line="276" w:lineRule="auto"/>
              <w:rPr>
                <w:b/>
                <w:sz w:val="22"/>
                <w:szCs w:val="22"/>
              </w:rPr>
            </w:pPr>
          </w:p>
        </w:tc>
        <w:tc>
          <w:tcPr>
            <w:tcW w:w="0" w:type="auto"/>
          </w:tcPr>
          <w:p w:rsidR="00DC3D25" w:rsidRPr="004C6E99" w:rsidRDefault="00A558C0" w:rsidP="004C6E99">
            <w:pPr>
              <w:pStyle w:val="Odstavecseseznamem"/>
              <w:numPr>
                <w:ilvl w:val="0"/>
                <w:numId w:val="17"/>
              </w:numPr>
              <w:spacing w:after="0" w:line="276" w:lineRule="auto"/>
              <w:rPr>
                <w:sz w:val="22"/>
                <w:szCs w:val="22"/>
              </w:rPr>
            </w:pPr>
            <w:proofErr w:type="spellStart"/>
            <w:r w:rsidRPr="004C6E99">
              <w:rPr>
                <w:sz w:val="22"/>
                <w:szCs w:val="22"/>
              </w:rPr>
              <w:t>Rembrand</w:t>
            </w:r>
            <w:proofErr w:type="spellEnd"/>
            <w:r w:rsidRPr="004C6E99">
              <w:rPr>
                <w:sz w:val="22"/>
                <w:szCs w:val="22"/>
              </w:rPr>
              <w:t xml:space="preserve"> van </w:t>
            </w:r>
            <w:proofErr w:type="spellStart"/>
            <w:r w:rsidRPr="004C6E99">
              <w:rPr>
                <w:sz w:val="22"/>
                <w:szCs w:val="22"/>
              </w:rPr>
              <w:t>Rijn</w:t>
            </w:r>
            <w:proofErr w:type="spellEnd"/>
            <w:r w:rsidRPr="004C6E99">
              <w:rPr>
                <w:sz w:val="22"/>
                <w:szCs w:val="22"/>
              </w:rPr>
              <w:t xml:space="preserve"> (reprodukce) </w:t>
            </w:r>
          </w:p>
        </w:tc>
        <w:tc>
          <w:tcPr>
            <w:tcW w:w="0" w:type="auto"/>
          </w:tcPr>
          <w:p w:rsidR="00DC3D25" w:rsidRPr="004C6E99" w:rsidRDefault="00A558C0" w:rsidP="00DC3D25">
            <w:pPr>
              <w:spacing w:after="0" w:line="276" w:lineRule="auto"/>
              <w:jc w:val="center"/>
              <w:rPr>
                <w:sz w:val="22"/>
                <w:szCs w:val="22"/>
              </w:rPr>
            </w:pPr>
            <w:r w:rsidRPr="004C6E99">
              <w:rPr>
                <w:sz w:val="22"/>
                <w:szCs w:val="22"/>
              </w:rPr>
              <w:t>OL</w:t>
            </w:r>
          </w:p>
        </w:tc>
      </w:tr>
      <w:tr w:rsidR="00A558C0" w:rsidTr="00DC3D25">
        <w:tc>
          <w:tcPr>
            <w:tcW w:w="0" w:type="auto"/>
            <w:vMerge w:val="restart"/>
          </w:tcPr>
          <w:p w:rsidR="00A558C0" w:rsidRPr="004C6E99" w:rsidRDefault="00A558C0" w:rsidP="00DC3D25">
            <w:pPr>
              <w:spacing w:after="0" w:line="276" w:lineRule="auto"/>
              <w:rPr>
                <w:b/>
                <w:sz w:val="22"/>
                <w:szCs w:val="22"/>
              </w:rPr>
            </w:pPr>
            <w:r w:rsidRPr="004C6E99">
              <w:rPr>
                <w:b/>
                <w:sz w:val="22"/>
                <w:szCs w:val="22"/>
              </w:rPr>
              <w:t>1957</w:t>
            </w: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Karel </w:t>
            </w:r>
            <w:proofErr w:type="spellStart"/>
            <w:r w:rsidRPr="004C6E99">
              <w:rPr>
                <w:sz w:val="22"/>
                <w:szCs w:val="22"/>
              </w:rPr>
              <w:t>Wellner</w:t>
            </w:r>
            <w:proofErr w:type="spellEnd"/>
            <w:r w:rsidRPr="004C6E99">
              <w:rPr>
                <w:sz w:val="22"/>
                <w:szCs w:val="22"/>
              </w:rPr>
              <w:t xml:space="preserve"> (1875-1926) </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DC3D25">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Julius Pelikán – František </w:t>
            </w:r>
            <w:proofErr w:type="spellStart"/>
            <w:r w:rsidRPr="004C6E99">
              <w:rPr>
                <w:sz w:val="22"/>
                <w:szCs w:val="22"/>
              </w:rPr>
              <w:t>Hoplíček</w:t>
            </w:r>
            <w:proofErr w:type="spellEnd"/>
            <w:r w:rsidRPr="004C6E99">
              <w:rPr>
                <w:sz w:val="22"/>
                <w:szCs w:val="22"/>
              </w:rPr>
              <w:t xml:space="preserve"> </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DC3D25">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Bohumír Dvorský </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DC3D25">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Marta Rožánková – Drábková </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DC3D25">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proofErr w:type="spellStart"/>
            <w:r w:rsidRPr="004C6E99">
              <w:rPr>
                <w:sz w:val="22"/>
                <w:szCs w:val="22"/>
              </w:rPr>
              <w:t>Aljo</w:t>
            </w:r>
            <w:proofErr w:type="spellEnd"/>
            <w:r w:rsidRPr="004C6E99">
              <w:rPr>
                <w:sz w:val="22"/>
                <w:szCs w:val="22"/>
              </w:rPr>
              <w:t xml:space="preserve"> Beran – Josef </w:t>
            </w:r>
            <w:proofErr w:type="spellStart"/>
            <w:r w:rsidRPr="004C6E99">
              <w:rPr>
                <w:sz w:val="22"/>
                <w:szCs w:val="22"/>
              </w:rPr>
              <w:t>Báják</w:t>
            </w:r>
            <w:proofErr w:type="spellEnd"/>
            <w:r w:rsidRPr="004C6E99">
              <w:rPr>
                <w:sz w:val="22"/>
                <w:szCs w:val="22"/>
              </w:rPr>
              <w:t xml:space="preserve"> </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DC3D25">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I. J. </w:t>
            </w:r>
            <w:proofErr w:type="spellStart"/>
            <w:r w:rsidRPr="004C6E99">
              <w:rPr>
                <w:sz w:val="22"/>
                <w:szCs w:val="22"/>
              </w:rPr>
              <w:t>Repin</w:t>
            </w:r>
            <w:proofErr w:type="spellEnd"/>
            <w:r w:rsidRPr="004C6E99">
              <w:rPr>
                <w:sz w:val="22"/>
                <w:szCs w:val="22"/>
              </w:rPr>
              <w:t xml:space="preserve"> (reprodukce) </w:t>
            </w:r>
          </w:p>
        </w:tc>
        <w:tc>
          <w:tcPr>
            <w:tcW w:w="0" w:type="auto"/>
          </w:tcPr>
          <w:p w:rsidR="00A558C0" w:rsidRPr="004C6E99" w:rsidRDefault="00A558C0" w:rsidP="00DC3D25">
            <w:pPr>
              <w:spacing w:after="0" w:line="276" w:lineRule="auto"/>
              <w:jc w:val="center"/>
              <w:rPr>
                <w:sz w:val="22"/>
                <w:szCs w:val="22"/>
              </w:rPr>
            </w:pPr>
            <w:r w:rsidRPr="004C6E99">
              <w:rPr>
                <w:sz w:val="22"/>
                <w:szCs w:val="22"/>
              </w:rPr>
              <w:t>OL</w:t>
            </w:r>
          </w:p>
        </w:tc>
      </w:tr>
      <w:tr w:rsidR="00DC3D25" w:rsidTr="00DC3D25">
        <w:tc>
          <w:tcPr>
            <w:tcW w:w="0" w:type="auto"/>
            <w:vMerge w:val="restart"/>
          </w:tcPr>
          <w:p w:rsidR="00DC3D25" w:rsidRPr="004C6E99" w:rsidRDefault="00DC3D25" w:rsidP="00DC3D25">
            <w:pPr>
              <w:spacing w:after="0" w:line="276" w:lineRule="auto"/>
              <w:rPr>
                <w:b/>
                <w:sz w:val="22"/>
                <w:szCs w:val="22"/>
              </w:rPr>
            </w:pPr>
            <w:r w:rsidRPr="004C6E99">
              <w:rPr>
                <w:b/>
                <w:sz w:val="22"/>
                <w:szCs w:val="22"/>
              </w:rPr>
              <w:t>1958</w:t>
            </w:r>
          </w:p>
        </w:tc>
        <w:tc>
          <w:tcPr>
            <w:tcW w:w="0" w:type="auto"/>
          </w:tcPr>
          <w:p w:rsidR="00DC3D25"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Antonín Hudeček </w:t>
            </w:r>
          </w:p>
        </w:tc>
        <w:tc>
          <w:tcPr>
            <w:tcW w:w="0" w:type="auto"/>
          </w:tcPr>
          <w:p w:rsidR="00DC3D25" w:rsidRPr="004C6E99" w:rsidRDefault="00A558C0" w:rsidP="00DC3D25">
            <w:pPr>
              <w:spacing w:after="0" w:line="276" w:lineRule="auto"/>
              <w:jc w:val="center"/>
              <w:rPr>
                <w:sz w:val="22"/>
                <w:szCs w:val="22"/>
              </w:rPr>
            </w:pPr>
            <w:r w:rsidRPr="004C6E99">
              <w:rPr>
                <w:sz w:val="22"/>
                <w:szCs w:val="22"/>
              </w:rPr>
              <w:t>DU</w:t>
            </w:r>
          </w:p>
        </w:tc>
      </w:tr>
      <w:tr w:rsidR="00DC3D25" w:rsidTr="00DC3D25">
        <w:tc>
          <w:tcPr>
            <w:tcW w:w="0" w:type="auto"/>
            <w:vMerge/>
          </w:tcPr>
          <w:p w:rsidR="00DC3D25" w:rsidRPr="004C6E99" w:rsidRDefault="00DC3D25" w:rsidP="00DC3D25">
            <w:pPr>
              <w:spacing w:after="0" w:line="276" w:lineRule="auto"/>
              <w:rPr>
                <w:b/>
                <w:sz w:val="22"/>
                <w:szCs w:val="22"/>
              </w:rPr>
            </w:pPr>
          </w:p>
        </w:tc>
        <w:tc>
          <w:tcPr>
            <w:tcW w:w="0" w:type="auto"/>
          </w:tcPr>
          <w:p w:rsidR="00DC3D25"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Jaroslav Kovář </w:t>
            </w:r>
          </w:p>
        </w:tc>
        <w:tc>
          <w:tcPr>
            <w:tcW w:w="0" w:type="auto"/>
          </w:tcPr>
          <w:p w:rsidR="00DC3D25" w:rsidRPr="004C6E99" w:rsidRDefault="00A558C0" w:rsidP="00DC3D25">
            <w:pPr>
              <w:spacing w:after="0" w:line="276" w:lineRule="auto"/>
              <w:jc w:val="center"/>
              <w:rPr>
                <w:sz w:val="22"/>
                <w:szCs w:val="22"/>
              </w:rPr>
            </w:pPr>
            <w:r w:rsidRPr="004C6E99">
              <w:rPr>
                <w:sz w:val="22"/>
                <w:szCs w:val="22"/>
              </w:rPr>
              <w:t>DU</w:t>
            </w:r>
          </w:p>
        </w:tc>
      </w:tr>
      <w:tr w:rsidR="00DC3D25" w:rsidTr="00DC3D25">
        <w:tc>
          <w:tcPr>
            <w:tcW w:w="0" w:type="auto"/>
            <w:vMerge/>
          </w:tcPr>
          <w:p w:rsidR="00DC3D25" w:rsidRPr="004C6E99" w:rsidRDefault="00DC3D25" w:rsidP="00DC3D25">
            <w:pPr>
              <w:spacing w:after="0" w:line="276" w:lineRule="auto"/>
              <w:rPr>
                <w:b/>
                <w:sz w:val="22"/>
                <w:szCs w:val="22"/>
              </w:rPr>
            </w:pPr>
          </w:p>
        </w:tc>
        <w:tc>
          <w:tcPr>
            <w:tcW w:w="0" w:type="auto"/>
          </w:tcPr>
          <w:p w:rsidR="00DC3D25"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Stanislav Lolek </w:t>
            </w:r>
          </w:p>
        </w:tc>
        <w:tc>
          <w:tcPr>
            <w:tcW w:w="0" w:type="auto"/>
          </w:tcPr>
          <w:p w:rsidR="00DC3D25" w:rsidRPr="004C6E99" w:rsidRDefault="00A558C0" w:rsidP="00DC3D25">
            <w:pPr>
              <w:spacing w:after="0" w:line="276" w:lineRule="auto"/>
              <w:jc w:val="center"/>
              <w:rPr>
                <w:sz w:val="22"/>
                <w:szCs w:val="22"/>
              </w:rPr>
            </w:pPr>
            <w:r w:rsidRPr="004C6E99">
              <w:rPr>
                <w:sz w:val="22"/>
                <w:szCs w:val="22"/>
              </w:rPr>
              <w:t>DU</w:t>
            </w:r>
          </w:p>
        </w:tc>
      </w:tr>
      <w:tr w:rsidR="00DC3D25" w:rsidTr="00DC3D25">
        <w:tc>
          <w:tcPr>
            <w:tcW w:w="0" w:type="auto"/>
            <w:vMerge/>
          </w:tcPr>
          <w:p w:rsidR="00DC3D25" w:rsidRPr="004C6E99" w:rsidRDefault="00DC3D25" w:rsidP="00DC3D25">
            <w:pPr>
              <w:spacing w:after="0" w:line="276" w:lineRule="auto"/>
              <w:rPr>
                <w:b/>
                <w:sz w:val="22"/>
                <w:szCs w:val="22"/>
              </w:rPr>
            </w:pPr>
          </w:p>
        </w:tc>
        <w:tc>
          <w:tcPr>
            <w:tcW w:w="0" w:type="auto"/>
          </w:tcPr>
          <w:p w:rsidR="00DC3D25"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Max Švabinský – soubor monumentálních děl </w:t>
            </w:r>
          </w:p>
        </w:tc>
        <w:tc>
          <w:tcPr>
            <w:tcW w:w="0" w:type="auto"/>
          </w:tcPr>
          <w:p w:rsidR="00DC3D25" w:rsidRPr="004C6E99" w:rsidRDefault="00A558C0" w:rsidP="00DC3D25">
            <w:pPr>
              <w:spacing w:after="0" w:line="276" w:lineRule="auto"/>
              <w:jc w:val="center"/>
              <w:rPr>
                <w:sz w:val="22"/>
                <w:szCs w:val="22"/>
              </w:rPr>
            </w:pPr>
            <w:r w:rsidRPr="004C6E99">
              <w:rPr>
                <w:sz w:val="22"/>
                <w:szCs w:val="22"/>
              </w:rPr>
              <w:t>DU</w:t>
            </w:r>
          </w:p>
        </w:tc>
      </w:tr>
      <w:tr w:rsidR="00DC3D25" w:rsidTr="00DC3D25">
        <w:tc>
          <w:tcPr>
            <w:tcW w:w="0" w:type="auto"/>
            <w:vMerge/>
          </w:tcPr>
          <w:p w:rsidR="00DC3D25" w:rsidRPr="004C6E99" w:rsidRDefault="00DC3D25" w:rsidP="00DC3D25">
            <w:pPr>
              <w:spacing w:after="0" w:line="276" w:lineRule="auto"/>
              <w:rPr>
                <w:b/>
                <w:sz w:val="22"/>
                <w:szCs w:val="22"/>
              </w:rPr>
            </w:pPr>
          </w:p>
        </w:tc>
        <w:tc>
          <w:tcPr>
            <w:tcW w:w="0" w:type="auto"/>
          </w:tcPr>
          <w:p w:rsidR="00DC3D25"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Paul </w:t>
            </w:r>
            <w:proofErr w:type="spellStart"/>
            <w:r w:rsidRPr="004C6E99">
              <w:rPr>
                <w:sz w:val="22"/>
                <w:szCs w:val="22"/>
              </w:rPr>
              <w:t>Hagarth</w:t>
            </w:r>
            <w:proofErr w:type="spellEnd"/>
          </w:p>
        </w:tc>
        <w:tc>
          <w:tcPr>
            <w:tcW w:w="0" w:type="auto"/>
          </w:tcPr>
          <w:p w:rsidR="00DC3D25"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val="restart"/>
          </w:tcPr>
          <w:p w:rsidR="00A558C0" w:rsidRPr="004C6E99" w:rsidRDefault="00A558C0" w:rsidP="00DC3D25">
            <w:pPr>
              <w:spacing w:after="0" w:line="276" w:lineRule="auto"/>
              <w:rPr>
                <w:b/>
                <w:sz w:val="22"/>
                <w:szCs w:val="22"/>
              </w:rPr>
            </w:pPr>
            <w:r w:rsidRPr="004C6E99">
              <w:rPr>
                <w:b/>
                <w:sz w:val="22"/>
                <w:szCs w:val="22"/>
              </w:rPr>
              <w:t>1959</w:t>
            </w: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Jan Trampota </w:t>
            </w:r>
          </w:p>
        </w:tc>
        <w:tc>
          <w:tcPr>
            <w:tcW w:w="0" w:type="auto"/>
          </w:tcPr>
          <w:p w:rsidR="00A558C0" w:rsidRPr="004C6E99" w:rsidRDefault="00A558C0" w:rsidP="00DC3D25">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A558C0">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 xml:space="preserve">I. J. </w:t>
            </w:r>
            <w:proofErr w:type="spellStart"/>
            <w:r w:rsidRPr="004C6E99">
              <w:rPr>
                <w:sz w:val="22"/>
                <w:szCs w:val="22"/>
              </w:rPr>
              <w:t>Repin</w:t>
            </w:r>
            <w:proofErr w:type="spellEnd"/>
            <w:r w:rsidRPr="004C6E99">
              <w:rPr>
                <w:sz w:val="22"/>
                <w:szCs w:val="22"/>
              </w:rPr>
              <w:t xml:space="preserve"> a ruští malíři (reprodukce) </w:t>
            </w:r>
          </w:p>
        </w:tc>
        <w:tc>
          <w:tcPr>
            <w:tcW w:w="0" w:type="auto"/>
          </w:tcPr>
          <w:p w:rsidR="00A558C0" w:rsidRPr="004C6E99" w:rsidRDefault="00A558C0" w:rsidP="00A558C0">
            <w:pPr>
              <w:spacing w:after="0" w:line="276" w:lineRule="auto"/>
              <w:jc w:val="center"/>
              <w:rPr>
                <w:sz w:val="22"/>
                <w:szCs w:val="22"/>
              </w:rPr>
            </w:pPr>
            <w:r w:rsidRPr="004C6E99">
              <w:rPr>
                <w:sz w:val="22"/>
                <w:szCs w:val="22"/>
              </w:rPr>
              <w:t>DU</w:t>
            </w:r>
          </w:p>
        </w:tc>
      </w:tr>
      <w:tr w:rsidR="00A558C0" w:rsidTr="00DC3D25">
        <w:tc>
          <w:tcPr>
            <w:tcW w:w="0" w:type="auto"/>
            <w:vMerge/>
          </w:tcPr>
          <w:p w:rsidR="00A558C0" w:rsidRPr="004C6E99" w:rsidRDefault="00A558C0" w:rsidP="00A558C0">
            <w:pPr>
              <w:spacing w:after="0" w:line="276" w:lineRule="auto"/>
              <w:rPr>
                <w:b/>
                <w:sz w:val="22"/>
                <w:szCs w:val="22"/>
              </w:rPr>
            </w:pPr>
          </w:p>
        </w:tc>
        <w:tc>
          <w:tcPr>
            <w:tcW w:w="0" w:type="auto"/>
          </w:tcPr>
          <w:p w:rsidR="00A558C0" w:rsidRPr="004C6E99" w:rsidRDefault="00A558C0" w:rsidP="004C6E99">
            <w:pPr>
              <w:pStyle w:val="Odstavecseseznamem"/>
              <w:numPr>
                <w:ilvl w:val="0"/>
                <w:numId w:val="17"/>
              </w:numPr>
              <w:spacing w:after="0" w:line="276" w:lineRule="auto"/>
              <w:rPr>
                <w:sz w:val="22"/>
                <w:szCs w:val="22"/>
              </w:rPr>
            </w:pPr>
            <w:r w:rsidRPr="004C6E99">
              <w:rPr>
                <w:sz w:val="22"/>
                <w:szCs w:val="22"/>
              </w:rPr>
              <w:t>Rembrand</w:t>
            </w:r>
            <w:r w:rsidR="000B0FE7">
              <w:rPr>
                <w:sz w:val="22"/>
                <w:szCs w:val="22"/>
              </w:rPr>
              <w:t>t</w:t>
            </w:r>
            <w:r w:rsidRPr="004C6E99">
              <w:rPr>
                <w:sz w:val="22"/>
                <w:szCs w:val="22"/>
              </w:rPr>
              <w:t xml:space="preserve"> van </w:t>
            </w:r>
            <w:proofErr w:type="spellStart"/>
            <w:r w:rsidRPr="004C6E99">
              <w:rPr>
                <w:sz w:val="22"/>
                <w:szCs w:val="22"/>
              </w:rPr>
              <w:t>Rijn</w:t>
            </w:r>
            <w:proofErr w:type="spellEnd"/>
            <w:r w:rsidRPr="004C6E99">
              <w:rPr>
                <w:sz w:val="22"/>
                <w:szCs w:val="22"/>
              </w:rPr>
              <w:t xml:space="preserve"> (reprodukce) </w:t>
            </w:r>
          </w:p>
        </w:tc>
        <w:tc>
          <w:tcPr>
            <w:tcW w:w="0" w:type="auto"/>
          </w:tcPr>
          <w:p w:rsidR="00A558C0" w:rsidRPr="004C6E99" w:rsidRDefault="00A558C0" w:rsidP="00A558C0">
            <w:pPr>
              <w:spacing w:after="0" w:line="276" w:lineRule="auto"/>
              <w:jc w:val="center"/>
              <w:rPr>
                <w:sz w:val="22"/>
                <w:szCs w:val="22"/>
              </w:rPr>
            </w:pPr>
            <w:r w:rsidRPr="004C6E99">
              <w:rPr>
                <w:sz w:val="22"/>
                <w:szCs w:val="22"/>
              </w:rPr>
              <w:t>OL</w:t>
            </w:r>
          </w:p>
        </w:tc>
      </w:tr>
    </w:tbl>
    <w:p w:rsidR="00DC3D25" w:rsidRPr="00FB223D" w:rsidRDefault="00DC3D25" w:rsidP="004E6791">
      <w:pPr>
        <w:spacing w:line="240" w:lineRule="auto"/>
        <w:rPr>
          <w:sz w:val="20"/>
          <w:szCs w:val="20"/>
        </w:rPr>
      </w:pPr>
      <w:r w:rsidRPr="00FB223D">
        <w:rPr>
          <w:sz w:val="20"/>
          <w:szCs w:val="20"/>
        </w:rPr>
        <w:t>Zdroj: P. Zatloukal</w:t>
      </w:r>
      <w:r>
        <w:rPr>
          <w:rStyle w:val="Znakapoznpodarou"/>
        </w:rPr>
        <w:footnoteReference w:id="120"/>
      </w:r>
      <w:r>
        <w:t xml:space="preserve"> </w:t>
      </w:r>
      <w:r w:rsidRPr="00FB223D">
        <w:rPr>
          <w:sz w:val="20"/>
          <w:szCs w:val="20"/>
        </w:rPr>
        <w:t xml:space="preserve"> </w:t>
      </w:r>
      <w:r>
        <w:rPr>
          <w:sz w:val="20"/>
          <w:szCs w:val="20"/>
        </w:rPr>
        <w:t xml:space="preserve">VMO = Vlastivědné muzeum; DU </w:t>
      </w:r>
      <w:r w:rsidR="00A558C0">
        <w:rPr>
          <w:sz w:val="20"/>
          <w:szCs w:val="20"/>
        </w:rPr>
        <w:t>= Dům umění; OL = Olomouc</w:t>
      </w:r>
    </w:p>
    <w:p w:rsidR="006063A6" w:rsidRDefault="006063A6" w:rsidP="000B0FE7">
      <w:pPr>
        <w:spacing w:after="0"/>
        <w:rPr>
          <w:lang w:bidi="he-IL"/>
        </w:rPr>
      </w:pPr>
    </w:p>
    <w:p w:rsidR="000B0FE7" w:rsidRDefault="004E6791" w:rsidP="009305CC">
      <w:pPr>
        <w:spacing w:after="0"/>
        <w:rPr>
          <w:i/>
        </w:rPr>
      </w:pPr>
      <w:r w:rsidRPr="004E6791">
        <w:rPr>
          <w:lang w:bidi="he-IL"/>
        </w:rPr>
        <w:lastRenderedPageBreak/>
        <w:t>P</w:t>
      </w:r>
      <w:r>
        <w:rPr>
          <w:lang w:bidi="he-IL"/>
        </w:rPr>
        <w:t>rostějova a Drahanské vysočiny</w:t>
      </w:r>
      <w:r w:rsidR="000B0FE7">
        <w:rPr>
          <w:lang w:bidi="he-IL"/>
        </w:rPr>
        <w:t>,</w:t>
      </w:r>
      <w:r>
        <w:rPr>
          <w:lang w:bidi="he-IL"/>
        </w:rPr>
        <w:t xml:space="preserve"> k mnoha obrazům ho inspiroval </w:t>
      </w:r>
      <w:r w:rsidRPr="004E6791">
        <w:rPr>
          <w:lang w:bidi="he-IL"/>
        </w:rPr>
        <w:t>pobyt v Rusk</w:t>
      </w:r>
      <w:r>
        <w:rPr>
          <w:lang w:bidi="he-IL"/>
        </w:rPr>
        <w:t>u na Sibiři během první světové války</w:t>
      </w:r>
      <w:r w:rsidR="000B0FE7">
        <w:rPr>
          <w:lang w:bidi="he-IL"/>
        </w:rPr>
        <w:t>),</w:t>
      </w:r>
      <w:r>
        <w:rPr>
          <w:rStyle w:val="Znakapoznpodarou"/>
          <w:lang w:bidi="he-IL"/>
        </w:rPr>
        <w:footnoteReference w:id="121"/>
      </w:r>
      <w:r w:rsidR="000B0FE7">
        <w:rPr>
          <w:lang w:bidi="he-IL"/>
        </w:rPr>
        <w:t xml:space="preserve"> Stanislav Lolek (1873-1936) vynikal jako krajinář a malíř lesní zvěře, „</w:t>
      </w:r>
      <w:r w:rsidR="000B0FE7" w:rsidRPr="000B0FE7">
        <w:rPr>
          <w:i/>
          <w:lang w:bidi="he-IL"/>
        </w:rPr>
        <w:t>jeho v</w:t>
      </w:r>
      <w:r w:rsidR="000B0FE7" w:rsidRPr="000B0FE7">
        <w:rPr>
          <w:i/>
        </w:rPr>
        <w:t xml:space="preserve">ývoj postupoval od realistního podání objektu k </w:t>
      </w:r>
      <w:proofErr w:type="spellStart"/>
      <w:r w:rsidR="000B0FE7" w:rsidRPr="000B0FE7">
        <w:rPr>
          <w:i/>
        </w:rPr>
        <w:t>impressionistnímu</w:t>
      </w:r>
      <w:proofErr w:type="spellEnd"/>
      <w:r w:rsidR="000B0FE7" w:rsidRPr="000B0FE7">
        <w:rPr>
          <w:i/>
        </w:rPr>
        <w:t xml:space="preserve"> výkladu subjektivní nálady.</w:t>
      </w:r>
      <w:r w:rsidR="000B0FE7">
        <w:rPr>
          <w:i/>
        </w:rPr>
        <w:t>“</w:t>
      </w:r>
      <w:r w:rsidR="000B0FE7">
        <w:rPr>
          <w:rStyle w:val="Znakapoznpodarou"/>
          <w:i/>
        </w:rPr>
        <w:footnoteReference w:id="122"/>
      </w:r>
    </w:p>
    <w:p w:rsidR="008F1AE5" w:rsidRDefault="008F1AE5" w:rsidP="009305CC">
      <w:pPr>
        <w:spacing w:after="0"/>
        <w:rPr>
          <w:i/>
        </w:rPr>
      </w:pPr>
    </w:p>
    <w:p w:rsidR="008F1AE5" w:rsidRDefault="008F1AE5" w:rsidP="009305CC">
      <w:pPr>
        <w:spacing w:after="0"/>
        <w:rPr>
          <w:lang w:bidi="he-IL"/>
        </w:rPr>
      </w:pPr>
    </w:p>
    <w:p w:rsidR="00483CC7" w:rsidRDefault="00483CC7" w:rsidP="000B0FE7">
      <w:pPr>
        <w:pStyle w:val="Nadpis4"/>
        <w:spacing w:after="120"/>
      </w:pPr>
      <w:r>
        <w:t xml:space="preserve">Šedesátá léta </w:t>
      </w:r>
    </w:p>
    <w:p w:rsidR="00D65828" w:rsidRDefault="000B0FE7" w:rsidP="009305CC">
      <w:pPr>
        <w:spacing w:after="0"/>
        <w:ind w:firstLine="567"/>
      </w:pPr>
      <w:r>
        <w:t>Z autorských výstav uspořádaných Oblastní galerií v Olomouci v šedesátých letech jsou k dispozici katalogy dvou výstav</w:t>
      </w:r>
      <w:r w:rsidR="00D96627">
        <w:t xml:space="preserve"> Aloise Kučery a Carla Ungera.</w:t>
      </w:r>
    </w:p>
    <w:p w:rsidR="008F1AE5" w:rsidRDefault="008F1AE5" w:rsidP="00D65828">
      <w:pPr>
        <w:spacing w:after="0"/>
        <w:rPr>
          <w:b/>
          <w:bCs/>
        </w:rPr>
      </w:pPr>
    </w:p>
    <w:p w:rsidR="00A558C0" w:rsidRPr="00C02104" w:rsidRDefault="00766047" w:rsidP="00D65828">
      <w:pPr>
        <w:spacing w:after="0"/>
        <w:rPr>
          <w:b/>
          <w:bCs/>
        </w:rPr>
      </w:pPr>
      <w:r>
        <w:rPr>
          <w:b/>
          <w:bCs/>
        </w:rPr>
        <w:t xml:space="preserve">VÝSTAVA: </w:t>
      </w:r>
      <w:r w:rsidRPr="00C02104">
        <w:rPr>
          <w:b/>
          <w:bCs/>
        </w:rPr>
        <w:t xml:space="preserve">ALOIS KUČERA (1965) </w:t>
      </w:r>
    </w:p>
    <w:p w:rsidR="00412B44" w:rsidRDefault="00495FD7" w:rsidP="00D65828">
      <w:pPr>
        <w:spacing w:after="0"/>
        <w:ind w:firstLine="567"/>
      </w:pPr>
      <w:r>
        <w:t>Výstavu Aloise Kučery (</w:t>
      </w:r>
      <w:r w:rsidR="00D96627">
        <w:t>1905–</w:t>
      </w:r>
      <w:r w:rsidR="00412B44">
        <w:t xml:space="preserve">1962) </w:t>
      </w:r>
      <w:r>
        <w:t xml:space="preserve">uspořádala Galerie výtvarného umění k nedožitým umělcovým šedesátinám. </w:t>
      </w:r>
      <w:r w:rsidR="00412B44">
        <w:t xml:space="preserve">A. Kučera působil dlouhodobě v Olomouci, kam přišel v době okupace. Od roku 1933 působil jako člen </w:t>
      </w:r>
      <w:r w:rsidR="00412B44" w:rsidRPr="00C725DE">
        <w:rPr>
          <w:i/>
        </w:rPr>
        <w:t>Sdružení moravskoslezských výtvarníků</w:t>
      </w:r>
      <w:r w:rsidR="00412B44">
        <w:t>, od rok</w:t>
      </w:r>
      <w:r w:rsidR="00D96627">
        <w:t>u</w:t>
      </w:r>
      <w:r w:rsidR="00412B44">
        <w:t xml:space="preserve"> 1934 pak jako člen </w:t>
      </w:r>
      <w:r w:rsidR="00412B44" w:rsidRPr="00D96627">
        <w:rPr>
          <w:i/>
        </w:rPr>
        <w:t>Skupiny olomouckých výtvarníků</w:t>
      </w:r>
      <w:r w:rsidR="00412B44">
        <w:t xml:space="preserve">. V roce 1949 se stal členem </w:t>
      </w:r>
      <w:r w:rsidR="00412B44" w:rsidRPr="00D96627">
        <w:rPr>
          <w:i/>
        </w:rPr>
        <w:t>Svazu československých výtvarných umělců</w:t>
      </w:r>
      <w:r w:rsidR="00412B44">
        <w:t xml:space="preserve">, poté předsedou krajského střediska SČSVU a předsedu </w:t>
      </w:r>
      <w:r w:rsidR="00412B44" w:rsidRPr="00D96627">
        <w:rPr>
          <w:i/>
        </w:rPr>
        <w:t>Sdružení moravskoslezských výtvarníků</w:t>
      </w:r>
      <w:r w:rsidR="00412B44">
        <w:t xml:space="preserve">. V letech 1947 až do své smrti v roce 1962 působil jako docent na katedře výtvarné výchovy. </w:t>
      </w:r>
    </w:p>
    <w:p w:rsidR="00A558C0" w:rsidRDefault="00495FD7" w:rsidP="00412B44">
      <w:pPr>
        <w:spacing w:after="0"/>
        <w:ind w:firstLine="567"/>
      </w:pPr>
      <w:r>
        <w:t>Celkem bylo vystaveno 40 obrazů</w:t>
      </w:r>
      <w:r w:rsidR="00412B44">
        <w:t xml:space="preserve"> (v naprosté většině olejů)</w:t>
      </w:r>
      <w:r w:rsidR="003952FD">
        <w:t xml:space="preserve"> z období let 1935 až 1960 mj.: </w:t>
      </w:r>
      <w:r w:rsidR="003952FD" w:rsidRPr="00C725DE">
        <w:rPr>
          <w:i/>
        </w:rPr>
        <w:t>Koupání</w:t>
      </w:r>
      <w:r w:rsidR="003952FD">
        <w:t xml:space="preserve">, </w:t>
      </w:r>
      <w:r w:rsidR="003952FD" w:rsidRPr="00C725DE">
        <w:rPr>
          <w:i/>
        </w:rPr>
        <w:t>Krajina</w:t>
      </w:r>
      <w:r w:rsidR="003952FD">
        <w:t xml:space="preserve">, </w:t>
      </w:r>
      <w:r w:rsidR="003952FD" w:rsidRPr="00C725DE">
        <w:rPr>
          <w:i/>
        </w:rPr>
        <w:t>Polní cesta</w:t>
      </w:r>
      <w:r w:rsidR="003952FD">
        <w:t xml:space="preserve">, </w:t>
      </w:r>
      <w:r w:rsidR="003952FD" w:rsidRPr="00C725DE">
        <w:rPr>
          <w:i/>
        </w:rPr>
        <w:t>Vesnice</w:t>
      </w:r>
      <w:r w:rsidR="003952FD">
        <w:t xml:space="preserve">, </w:t>
      </w:r>
      <w:r w:rsidR="003952FD" w:rsidRPr="00C725DE">
        <w:rPr>
          <w:i/>
        </w:rPr>
        <w:t>Kostel</w:t>
      </w:r>
      <w:r w:rsidR="00C725DE">
        <w:t xml:space="preserve">, </w:t>
      </w:r>
      <w:r w:rsidR="003952FD" w:rsidRPr="00C725DE">
        <w:rPr>
          <w:i/>
        </w:rPr>
        <w:t>Z Jeseníků</w:t>
      </w:r>
      <w:r w:rsidR="003952FD">
        <w:t xml:space="preserve">, </w:t>
      </w:r>
      <w:r w:rsidR="003952FD" w:rsidRPr="00C725DE">
        <w:rPr>
          <w:i/>
        </w:rPr>
        <w:t>Hnědá krajina</w:t>
      </w:r>
      <w:r w:rsidR="003952FD">
        <w:t xml:space="preserve">, </w:t>
      </w:r>
      <w:r w:rsidR="003952FD" w:rsidRPr="00C725DE">
        <w:rPr>
          <w:i/>
        </w:rPr>
        <w:t>Slovenská krajina, Rodina, Slepé rameno, Hnědý podvečer, Podzimní vesnice</w:t>
      </w:r>
      <w:r w:rsidR="00C725DE">
        <w:t xml:space="preserve"> atd</w:t>
      </w:r>
      <w:r w:rsidR="003952FD">
        <w:t>.</w:t>
      </w:r>
      <w:r w:rsidR="003952FD">
        <w:rPr>
          <w:rStyle w:val="Znakapoznpodarou"/>
        </w:rPr>
        <w:footnoteReference w:id="123"/>
      </w:r>
      <w:r w:rsidR="003952FD">
        <w:t xml:space="preserve"> Podle mého názoru nelze dílo Aloise Kučery řadit mezi socialistický realismus. Platí to i pro jeho ranější díla z poloviny 20. let, např. </w:t>
      </w:r>
      <w:r w:rsidR="003952FD" w:rsidRPr="00C725DE">
        <w:rPr>
          <w:i/>
        </w:rPr>
        <w:t>Muzikanti</w:t>
      </w:r>
      <w:r w:rsidR="003952FD">
        <w:t xml:space="preserve"> či </w:t>
      </w:r>
      <w:r w:rsidR="003952FD" w:rsidRPr="00C725DE">
        <w:rPr>
          <w:i/>
        </w:rPr>
        <w:t>Výlov ryb</w:t>
      </w:r>
      <w:r w:rsidR="003952FD">
        <w:t>.</w:t>
      </w:r>
      <w:r w:rsidR="003952FD">
        <w:rPr>
          <w:rStyle w:val="Znakapoznpodarou"/>
        </w:rPr>
        <w:footnoteReference w:id="124"/>
      </w:r>
    </w:p>
    <w:p w:rsidR="00495FD7" w:rsidRDefault="00412B44" w:rsidP="00A558C0">
      <w:r>
        <w:t xml:space="preserve"> </w:t>
      </w:r>
    </w:p>
    <w:p w:rsidR="00A558C0" w:rsidRDefault="00766047" w:rsidP="00766047">
      <w:pPr>
        <w:spacing w:after="0"/>
        <w:rPr>
          <w:b/>
          <w:bCs/>
        </w:rPr>
      </w:pPr>
      <w:r>
        <w:rPr>
          <w:b/>
          <w:bCs/>
        </w:rPr>
        <w:t>VÝSTAVA</w:t>
      </w:r>
      <w:r w:rsidR="001A2F3A">
        <w:rPr>
          <w:b/>
          <w:bCs/>
        </w:rPr>
        <w:t>:</w:t>
      </w:r>
      <w:r w:rsidRPr="00CA7FF8">
        <w:rPr>
          <w:b/>
          <w:bCs/>
        </w:rPr>
        <w:t xml:space="preserve"> CARL UNGER </w:t>
      </w:r>
      <w:r>
        <w:rPr>
          <w:b/>
          <w:bCs/>
        </w:rPr>
        <w:t>(</w:t>
      </w:r>
      <w:r w:rsidRPr="00CA7FF8">
        <w:rPr>
          <w:b/>
          <w:bCs/>
        </w:rPr>
        <w:t>1969</w:t>
      </w:r>
      <w:r>
        <w:rPr>
          <w:b/>
          <w:bCs/>
        </w:rPr>
        <w:t>)</w:t>
      </w:r>
    </w:p>
    <w:p w:rsidR="00935F96" w:rsidRPr="00766047" w:rsidRDefault="00766047" w:rsidP="00766047">
      <w:pPr>
        <w:spacing w:after="0"/>
        <w:ind w:firstLine="567"/>
        <w:rPr>
          <w:bCs/>
        </w:rPr>
      </w:pPr>
      <w:r w:rsidRPr="00766047">
        <w:rPr>
          <w:bCs/>
        </w:rPr>
        <w:t xml:space="preserve">Výstavu Carla Ungera uspořádala Galerie výtvarného umění v Domě umění v období duben až květen 1969. Jednalo se tedy již o dobu, kdy Československo bylo okupováno sovětskými vojsky a pomalu začínalo období tzv. normalizace. </w:t>
      </w:r>
    </w:p>
    <w:p w:rsidR="006063A6" w:rsidRDefault="00766047" w:rsidP="006063A6">
      <w:pPr>
        <w:spacing w:after="0"/>
        <w:ind w:firstLine="567"/>
        <w:rPr>
          <w:bCs/>
          <w:i/>
        </w:rPr>
      </w:pPr>
      <w:r w:rsidRPr="00766047">
        <w:rPr>
          <w:bCs/>
        </w:rPr>
        <w:lastRenderedPageBreak/>
        <w:t xml:space="preserve">Rakouský malíř Carl Unger </w:t>
      </w:r>
      <w:r w:rsidR="00C725DE">
        <w:rPr>
          <w:bCs/>
        </w:rPr>
        <w:t>(1915–</w:t>
      </w:r>
      <w:r>
        <w:rPr>
          <w:bCs/>
        </w:rPr>
        <w:t xml:space="preserve">1995) se narodil v Olbramkostele u Znojma a zemřel ve Vídni. Jeho učitelem na vídeňské Akademii výtvarných umění byl Herbert </w:t>
      </w:r>
      <w:proofErr w:type="spellStart"/>
      <w:r>
        <w:rPr>
          <w:bCs/>
        </w:rPr>
        <w:t>Boeckl</w:t>
      </w:r>
      <w:proofErr w:type="spellEnd"/>
      <w:r>
        <w:rPr>
          <w:bCs/>
        </w:rPr>
        <w:t xml:space="preserve">. Od roku 1951 </w:t>
      </w:r>
      <w:proofErr w:type="gramStart"/>
      <w:r>
        <w:rPr>
          <w:bCs/>
        </w:rPr>
        <w:t>působil jako</w:t>
      </w:r>
      <w:proofErr w:type="gramEnd"/>
      <w:r>
        <w:rPr>
          <w:bCs/>
        </w:rPr>
        <w:t xml:space="preserve"> profesor na Akademii užitých umění ve Vídni Pro jeho tvorbu jsou charakteristické trvalá inspirace přírodou a smyslové malířství. </w:t>
      </w:r>
      <w:r w:rsidRPr="006063A6">
        <w:rPr>
          <w:bCs/>
          <w:i/>
        </w:rPr>
        <w:t>V Ungerově barevnosti, právě tak delikátní jako sonorní a hutné, nesené tradicí a i v nejabstraktnějším období umělcovy tvorby zakotvené v přírodě, by měla být spatřována jeho osobitá souvislost s</w:t>
      </w:r>
      <w:r w:rsidR="006063A6">
        <w:rPr>
          <w:bCs/>
          <w:i/>
        </w:rPr>
        <w:t> </w:t>
      </w:r>
      <w:r w:rsidRPr="006063A6">
        <w:rPr>
          <w:bCs/>
          <w:i/>
        </w:rPr>
        <w:t>rakousk</w:t>
      </w:r>
      <w:r w:rsidR="006063A6">
        <w:rPr>
          <w:bCs/>
          <w:i/>
        </w:rPr>
        <w:t xml:space="preserve">ým </w:t>
      </w:r>
      <w:r w:rsidRPr="006063A6">
        <w:rPr>
          <w:bCs/>
          <w:i/>
        </w:rPr>
        <w:t>uměleckým prostředím</w:t>
      </w:r>
      <w:proofErr w:type="gramStart"/>
      <w:r w:rsidRPr="006063A6">
        <w:rPr>
          <w:bCs/>
          <w:i/>
        </w:rPr>
        <w:t>…</w:t>
      </w:r>
      <w:r w:rsidRPr="006063A6">
        <w:rPr>
          <w:i/>
        </w:rPr>
        <w:t>..</w:t>
      </w:r>
      <w:r w:rsidRPr="006063A6">
        <w:rPr>
          <w:bCs/>
          <w:i/>
        </w:rPr>
        <w:t>Formálním</w:t>
      </w:r>
      <w:proofErr w:type="gramEnd"/>
      <w:r w:rsidRPr="006063A6">
        <w:rPr>
          <w:bCs/>
          <w:i/>
        </w:rPr>
        <w:t xml:space="preserve"> východiskem mu byl koloristický expresionismus.“</w:t>
      </w:r>
      <w:r w:rsidR="006063A6">
        <w:rPr>
          <w:rStyle w:val="Znakapoznpodarou"/>
          <w:bCs/>
          <w:i/>
        </w:rPr>
        <w:footnoteReference w:id="125"/>
      </w:r>
    </w:p>
    <w:p w:rsidR="00EA3DE8" w:rsidRDefault="00EA3DE8" w:rsidP="006063A6">
      <w:pPr>
        <w:spacing w:after="0"/>
        <w:rPr>
          <w:sz w:val="20"/>
          <w:szCs w:val="20"/>
        </w:rPr>
      </w:pPr>
      <w:bookmarkStart w:id="109" w:name="_Toc481593104"/>
    </w:p>
    <w:p w:rsidR="00A558C0" w:rsidRPr="009E59DD" w:rsidRDefault="00A558C0" w:rsidP="006063A6">
      <w:pPr>
        <w:spacing w:after="0"/>
        <w:rPr>
          <w:bCs/>
        </w:rPr>
      </w:pPr>
      <w:r w:rsidRPr="009E59DD">
        <w:rPr>
          <w:sz w:val="20"/>
          <w:szCs w:val="20"/>
        </w:rPr>
        <w:t xml:space="preserve">Tabulka </w:t>
      </w:r>
      <w:r w:rsidRPr="009E59DD">
        <w:rPr>
          <w:sz w:val="20"/>
          <w:szCs w:val="20"/>
        </w:rPr>
        <w:fldChar w:fldCharType="begin"/>
      </w:r>
      <w:r w:rsidRPr="009E59DD">
        <w:rPr>
          <w:sz w:val="20"/>
          <w:szCs w:val="20"/>
        </w:rPr>
        <w:instrText xml:space="preserve"> SEQ Tabulka \* ARABIC </w:instrText>
      </w:r>
      <w:r w:rsidRPr="009E59DD">
        <w:rPr>
          <w:sz w:val="20"/>
          <w:szCs w:val="20"/>
        </w:rPr>
        <w:fldChar w:fldCharType="separate"/>
      </w:r>
      <w:r w:rsidRPr="009E59DD">
        <w:rPr>
          <w:noProof/>
          <w:sz w:val="20"/>
          <w:szCs w:val="20"/>
        </w:rPr>
        <w:t>6</w:t>
      </w:r>
      <w:r w:rsidRPr="009E59DD">
        <w:rPr>
          <w:sz w:val="20"/>
          <w:szCs w:val="20"/>
        </w:rPr>
        <w:fldChar w:fldCharType="end"/>
      </w:r>
      <w:r w:rsidRPr="009E59DD">
        <w:rPr>
          <w:sz w:val="20"/>
          <w:szCs w:val="20"/>
        </w:rPr>
        <w:t xml:space="preserve"> Autorské výstavy v oboru malířství v 60. letech v Olomouci</w:t>
      </w:r>
      <w:bookmarkEnd w:id="109"/>
      <w:r w:rsidRPr="009E59DD">
        <w:rPr>
          <w:sz w:val="20"/>
          <w:szCs w:val="20"/>
        </w:rPr>
        <w:t xml:space="preserve"> </w:t>
      </w:r>
    </w:p>
    <w:tbl>
      <w:tblPr>
        <w:tblStyle w:val="Mkatabulky"/>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16"/>
        <w:gridCol w:w="3202"/>
        <w:gridCol w:w="705"/>
        <w:gridCol w:w="616"/>
        <w:gridCol w:w="2921"/>
        <w:gridCol w:w="1286"/>
      </w:tblGrid>
      <w:tr w:rsidR="0069698C" w:rsidTr="00A95EA5">
        <w:tc>
          <w:tcPr>
            <w:tcW w:w="0" w:type="auto"/>
            <w:shd w:val="clear" w:color="auto" w:fill="BFBFBF" w:themeFill="background1" w:themeFillShade="BF"/>
          </w:tcPr>
          <w:p w:rsidR="0069698C" w:rsidRPr="00A95EA5" w:rsidRDefault="0069698C" w:rsidP="00901FFD">
            <w:pPr>
              <w:spacing w:after="0" w:line="240" w:lineRule="auto"/>
              <w:jc w:val="center"/>
              <w:rPr>
                <w:b/>
                <w:sz w:val="20"/>
                <w:szCs w:val="20"/>
              </w:rPr>
            </w:pPr>
            <w:r w:rsidRPr="00A95EA5">
              <w:rPr>
                <w:b/>
                <w:sz w:val="20"/>
                <w:szCs w:val="20"/>
              </w:rPr>
              <w:t>Rok</w:t>
            </w:r>
          </w:p>
        </w:tc>
        <w:tc>
          <w:tcPr>
            <w:tcW w:w="3202" w:type="dxa"/>
            <w:shd w:val="clear" w:color="auto" w:fill="BFBFBF" w:themeFill="background1" w:themeFillShade="BF"/>
          </w:tcPr>
          <w:p w:rsidR="0069698C" w:rsidRPr="00A95EA5" w:rsidRDefault="0069698C" w:rsidP="00901FFD">
            <w:pPr>
              <w:spacing w:after="0" w:line="240" w:lineRule="auto"/>
              <w:jc w:val="center"/>
              <w:rPr>
                <w:b/>
                <w:sz w:val="20"/>
                <w:szCs w:val="20"/>
              </w:rPr>
            </w:pPr>
            <w:r w:rsidRPr="00A95EA5">
              <w:rPr>
                <w:b/>
                <w:sz w:val="20"/>
                <w:szCs w:val="20"/>
              </w:rPr>
              <w:t>Název výstavy</w:t>
            </w:r>
          </w:p>
        </w:tc>
        <w:tc>
          <w:tcPr>
            <w:tcW w:w="705" w:type="dxa"/>
            <w:shd w:val="clear" w:color="auto" w:fill="BFBFBF" w:themeFill="background1" w:themeFillShade="BF"/>
          </w:tcPr>
          <w:p w:rsidR="0069698C" w:rsidRPr="00A95EA5" w:rsidRDefault="0069698C" w:rsidP="00901FFD">
            <w:pPr>
              <w:spacing w:after="0" w:line="240" w:lineRule="auto"/>
              <w:jc w:val="center"/>
              <w:rPr>
                <w:b/>
                <w:sz w:val="20"/>
                <w:szCs w:val="20"/>
              </w:rPr>
            </w:pPr>
            <w:r w:rsidRPr="00A95EA5">
              <w:rPr>
                <w:b/>
                <w:sz w:val="20"/>
                <w:szCs w:val="20"/>
              </w:rPr>
              <w:t>Místo</w:t>
            </w:r>
          </w:p>
        </w:tc>
        <w:tc>
          <w:tcPr>
            <w:tcW w:w="0" w:type="auto"/>
            <w:shd w:val="clear" w:color="auto" w:fill="BFBFBF" w:themeFill="background1" w:themeFillShade="BF"/>
          </w:tcPr>
          <w:p w:rsidR="0069698C" w:rsidRPr="00A95EA5" w:rsidRDefault="0069698C" w:rsidP="00901FFD">
            <w:pPr>
              <w:spacing w:after="0" w:line="240" w:lineRule="auto"/>
              <w:jc w:val="center"/>
              <w:rPr>
                <w:b/>
                <w:sz w:val="20"/>
                <w:szCs w:val="20"/>
              </w:rPr>
            </w:pPr>
            <w:r w:rsidRPr="00A95EA5">
              <w:rPr>
                <w:b/>
                <w:sz w:val="20"/>
                <w:szCs w:val="20"/>
              </w:rPr>
              <w:t xml:space="preserve">Rok </w:t>
            </w:r>
          </w:p>
        </w:tc>
        <w:tc>
          <w:tcPr>
            <w:tcW w:w="0" w:type="auto"/>
            <w:shd w:val="clear" w:color="auto" w:fill="BFBFBF" w:themeFill="background1" w:themeFillShade="BF"/>
          </w:tcPr>
          <w:p w:rsidR="0069698C" w:rsidRPr="00A95EA5" w:rsidRDefault="0069698C" w:rsidP="00901FFD">
            <w:pPr>
              <w:spacing w:after="0" w:line="240" w:lineRule="auto"/>
              <w:jc w:val="center"/>
              <w:rPr>
                <w:b/>
                <w:sz w:val="20"/>
                <w:szCs w:val="20"/>
              </w:rPr>
            </w:pPr>
            <w:r w:rsidRPr="00A95EA5">
              <w:rPr>
                <w:b/>
                <w:sz w:val="20"/>
                <w:szCs w:val="20"/>
              </w:rPr>
              <w:t xml:space="preserve">Název výstavy </w:t>
            </w:r>
          </w:p>
        </w:tc>
        <w:tc>
          <w:tcPr>
            <w:tcW w:w="1286" w:type="dxa"/>
            <w:shd w:val="clear" w:color="auto" w:fill="BFBFBF" w:themeFill="background1" w:themeFillShade="BF"/>
          </w:tcPr>
          <w:p w:rsidR="0069698C" w:rsidRPr="00A95EA5" w:rsidRDefault="0069698C" w:rsidP="00901FFD">
            <w:pPr>
              <w:spacing w:after="0" w:line="240" w:lineRule="auto"/>
              <w:jc w:val="center"/>
              <w:rPr>
                <w:b/>
                <w:sz w:val="20"/>
                <w:szCs w:val="20"/>
              </w:rPr>
            </w:pPr>
            <w:r w:rsidRPr="00A95EA5">
              <w:rPr>
                <w:b/>
                <w:sz w:val="20"/>
                <w:szCs w:val="20"/>
              </w:rPr>
              <w:t xml:space="preserve">Místo </w:t>
            </w:r>
          </w:p>
        </w:tc>
      </w:tr>
      <w:tr w:rsidR="0069698C" w:rsidTr="00A95EA5">
        <w:tc>
          <w:tcPr>
            <w:tcW w:w="0" w:type="auto"/>
            <w:vMerge w:val="restart"/>
          </w:tcPr>
          <w:p w:rsidR="0069698C" w:rsidRPr="00A95EA5" w:rsidRDefault="0069698C" w:rsidP="00901FFD">
            <w:pPr>
              <w:spacing w:after="0" w:line="240" w:lineRule="auto"/>
              <w:rPr>
                <w:b/>
                <w:sz w:val="20"/>
                <w:szCs w:val="20"/>
              </w:rPr>
            </w:pPr>
          </w:p>
          <w:p w:rsidR="0069698C" w:rsidRPr="00A95EA5" w:rsidRDefault="0069698C" w:rsidP="00901FFD">
            <w:pPr>
              <w:spacing w:after="0" w:line="240" w:lineRule="auto"/>
              <w:rPr>
                <w:b/>
                <w:sz w:val="20"/>
                <w:szCs w:val="20"/>
              </w:rPr>
            </w:pPr>
          </w:p>
          <w:p w:rsidR="0069698C" w:rsidRPr="00A95EA5" w:rsidRDefault="0069698C" w:rsidP="00901FFD">
            <w:pPr>
              <w:spacing w:after="0" w:line="240" w:lineRule="auto"/>
              <w:rPr>
                <w:b/>
                <w:sz w:val="20"/>
                <w:szCs w:val="20"/>
              </w:rPr>
            </w:pPr>
          </w:p>
          <w:p w:rsidR="0069698C" w:rsidRPr="00A95EA5" w:rsidRDefault="0069698C" w:rsidP="00901FFD">
            <w:pPr>
              <w:spacing w:after="0" w:line="240" w:lineRule="auto"/>
              <w:rPr>
                <w:b/>
                <w:sz w:val="20"/>
                <w:szCs w:val="20"/>
              </w:rPr>
            </w:pPr>
            <w:r w:rsidRPr="00A95EA5">
              <w:rPr>
                <w:b/>
                <w:sz w:val="20"/>
                <w:szCs w:val="20"/>
              </w:rPr>
              <w:t xml:space="preserve">1960 </w:t>
            </w:r>
          </w:p>
        </w:tc>
        <w:tc>
          <w:tcPr>
            <w:tcW w:w="3202" w:type="dxa"/>
          </w:tcPr>
          <w:p w:rsidR="0069698C" w:rsidRPr="006063A6" w:rsidRDefault="0069698C" w:rsidP="006063A6">
            <w:pPr>
              <w:pStyle w:val="Odstavecseseznamem"/>
              <w:numPr>
                <w:ilvl w:val="0"/>
                <w:numId w:val="18"/>
              </w:numPr>
              <w:spacing w:after="0" w:line="240" w:lineRule="auto"/>
              <w:rPr>
                <w:sz w:val="20"/>
                <w:szCs w:val="20"/>
              </w:rPr>
            </w:pPr>
            <w:r w:rsidRPr="006063A6">
              <w:rPr>
                <w:sz w:val="20"/>
                <w:szCs w:val="20"/>
              </w:rPr>
              <w:t xml:space="preserve">Cyprián Majerník </w:t>
            </w:r>
          </w:p>
        </w:tc>
        <w:tc>
          <w:tcPr>
            <w:tcW w:w="705" w:type="dxa"/>
          </w:tcPr>
          <w:p w:rsidR="0069698C" w:rsidRPr="00A95EA5" w:rsidRDefault="0069698C" w:rsidP="00901FFD">
            <w:pPr>
              <w:spacing w:after="0" w:line="240" w:lineRule="auto"/>
              <w:jc w:val="center"/>
              <w:rPr>
                <w:sz w:val="20"/>
                <w:szCs w:val="20"/>
              </w:rPr>
            </w:pPr>
            <w:r w:rsidRPr="00A95EA5">
              <w:rPr>
                <w:sz w:val="20"/>
                <w:szCs w:val="20"/>
              </w:rPr>
              <w:t>DU</w:t>
            </w:r>
          </w:p>
        </w:tc>
        <w:tc>
          <w:tcPr>
            <w:tcW w:w="0" w:type="auto"/>
            <w:vMerge w:val="restart"/>
          </w:tcPr>
          <w:p w:rsidR="0069698C" w:rsidRPr="00A95EA5" w:rsidRDefault="0069698C" w:rsidP="00901FFD">
            <w:pPr>
              <w:spacing w:after="0" w:line="240" w:lineRule="auto"/>
              <w:jc w:val="center"/>
              <w:rPr>
                <w:sz w:val="20"/>
                <w:szCs w:val="20"/>
              </w:rPr>
            </w:pPr>
          </w:p>
          <w:p w:rsidR="0069698C" w:rsidRPr="00A95EA5" w:rsidRDefault="0069698C" w:rsidP="00901FFD">
            <w:pPr>
              <w:spacing w:after="0" w:line="240" w:lineRule="auto"/>
              <w:jc w:val="center"/>
              <w:rPr>
                <w:sz w:val="20"/>
                <w:szCs w:val="20"/>
              </w:rPr>
            </w:pPr>
          </w:p>
          <w:p w:rsidR="0069698C" w:rsidRPr="00A95EA5" w:rsidRDefault="0069698C" w:rsidP="00901FFD">
            <w:pPr>
              <w:spacing w:after="0" w:line="240" w:lineRule="auto"/>
              <w:jc w:val="center"/>
              <w:rPr>
                <w:sz w:val="20"/>
                <w:szCs w:val="20"/>
              </w:rPr>
            </w:pPr>
          </w:p>
          <w:p w:rsidR="0069698C" w:rsidRPr="00A95EA5" w:rsidRDefault="0069698C" w:rsidP="00A95EA5">
            <w:pPr>
              <w:spacing w:after="0" w:line="240" w:lineRule="auto"/>
              <w:rPr>
                <w:b/>
                <w:sz w:val="20"/>
                <w:szCs w:val="20"/>
              </w:rPr>
            </w:pPr>
            <w:r w:rsidRPr="00A95EA5">
              <w:rPr>
                <w:b/>
                <w:sz w:val="20"/>
                <w:szCs w:val="20"/>
              </w:rPr>
              <w:t>1969</w:t>
            </w:r>
          </w:p>
        </w:tc>
        <w:tc>
          <w:tcPr>
            <w:tcW w:w="0" w:type="auto"/>
          </w:tcPr>
          <w:p w:rsidR="0069698C" w:rsidRPr="00A95EA5" w:rsidRDefault="00F372EF" w:rsidP="0069698C">
            <w:pPr>
              <w:spacing w:after="0" w:line="240" w:lineRule="auto"/>
              <w:rPr>
                <w:sz w:val="20"/>
                <w:szCs w:val="20"/>
              </w:rPr>
            </w:pPr>
            <w:r>
              <w:rPr>
                <w:sz w:val="20"/>
                <w:szCs w:val="20"/>
              </w:rPr>
              <w:t>45</w:t>
            </w:r>
            <w:r w:rsidR="009E59DD">
              <w:rPr>
                <w:sz w:val="20"/>
                <w:szCs w:val="20"/>
              </w:rPr>
              <w:t xml:space="preserve">) </w:t>
            </w:r>
            <w:r w:rsidR="0069698C" w:rsidRPr="00A95EA5">
              <w:rPr>
                <w:sz w:val="20"/>
                <w:szCs w:val="20"/>
              </w:rPr>
              <w:t>Slavoj Kovařík. Obrazy</w:t>
            </w:r>
          </w:p>
        </w:tc>
        <w:tc>
          <w:tcPr>
            <w:tcW w:w="1286" w:type="dxa"/>
          </w:tcPr>
          <w:p w:rsidR="0069698C" w:rsidRPr="00A95EA5" w:rsidRDefault="0069698C" w:rsidP="0069698C">
            <w:pPr>
              <w:spacing w:after="0" w:line="240" w:lineRule="auto"/>
              <w:jc w:val="center"/>
              <w:rPr>
                <w:sz w:val="20"/>
                <w:szCs w:val="20"/>
              </w:rPr>
            </w:pPr>
            <w:r w:rsidRPr="00A95EA5">
              <w:rPr>
                <w:sz w:val="20"/>
                <w:szCs w:val="20"/>
              </w:rPr>
              <w:t>DU</w:t>
            </w:r>
          </w:p>
        </w:tc>
      </w:tr>
      <w:tr w:rsidR="0069698C" w:rsidTr="00A95EA5">
        <w:tc>
          <w:tcPr>
            <w:tcW w:w="0" w:type="auto"/>
            <w:vMerge/>
            <w:shd w:val="clear" w:color="auto" w:fill="FFFFFF" w:themeFill="background1"/>
          </w:tcPr>
          <w:p w:rsidR="0069698C" w:rsidRPr="00A95EA5" w:rsidRDefault="0069698C" w:rsidP="00901FFD">
            <w:pPr>
              <w:spacing w:after="0" w:line="240" w:lineRule="auto"/>
              <w:rPr>
                <w:b/>
                <w:sz w:val="20"/>
                <w:szCs w:val="20"/>
              </w:rPr>
            </w:pPr>
          </w:p>
        </w:tc>
        <w:tc>
          <w:tcPr>
            <w:tcW w:w="3202" w:type="dxa"/>
            <w:shd w:val="clear" w:color="auto" w:fill="FFFFFF" w:themeFill="background1"/>
          </w:tcPr>
          <w:p w:rsidR="0069698C" w:rsidRPr="006063A6" w:rsidRDefault="0069698C" w:rsidP="006063A6">
            <w:pPr>
              <w:pStyle w:val="Odstavecseseznamem"/>
              <w:numPr>
                <w:ilvl w:val="0"/>
                <w:numId w:val="18"/>
              </w:numPr>
              <w:spacing w:after="0" w:line="240" w:lineRule="auto"/>
              <w:rPr>
                <w:sz w:val="20"/>
                <w:szCs w:val="20"/>
              </w:rPr>
            </w:pPr>
            <w:r w:rsidRPr="006063A6">
              <w:rPr>
                <w:sz w:val="20"/>
                <w:szCs w:val="20"/>
              </w:rPr>
              <w:t xml:space="preserve">Vladimír Pukl – výbor z díla </w:t>
            </w:r>
          </w:p>
        </w:tc>
        <w:tc>
          <w:tcPr>
            <w:tcW w:w="705" w:type="dxa"/>
            <w:shd w:val="clear" w:color="auto" w:fill="FFFFFF" w:themeFill="background1"/>
          </w:tcPr>
          <w:p w:rsidR="0069698C" w:rsidRPr="00A95EA5" w:rsidRDefault="0069698C" w:rsidP="00901FFD">
            <w:pPr>
              <w:spacing w:after="0" w:line="240" w:lineRule="auto"/>
              <w:jc w:val="center"/>
              <w:rPr>
                <w:sz w:val="20"/>
                <w:szCs w:val="20"/>
              </w:rPr>
            </w:pPr>
            <w:r w:rsidRPr="00A95EA5">
              <w:rPr>
                <w:sz w:val="20"/>
                <w:szCs w:val="20"/>
              </w:rPr>
              <w:t>DU</w:t>
            </w:r>
          </w:p>
        </w:tc>
        <w:tc>
          <w:tcPr>
            <w:tcW w:w="0" w:type="auto"/>
            <w:vMerge/>
            <w:shd w:val="clear" w:color="auto" w:fill="FFFFFF" w:themeFill="background1"/>
          </w:tcPr>
          <w:p w:rsidR="0069698C" w:rsidRPr="00A95EA5" w:rsidRDefault="0069698C" w:rsidP="00901FFD">
            <w:pPr>
              <w:spacing w:after="0" w:line="240" w:lineRule="auto"/>
              <w:jc w:val="center"/>
              <w:rPr>
                <w:sz w:val="20"/>
                <w:szCs w:val="20"/>
              </w:rPr>
            </w:pPr>
          </w:p>
        </w:tc>
        <w:tc>
          <w:tcPr>
            <w:tcW w:w="0" w:type="auto"/>
            <w:shd w:val="clear" w:color="auto" w:fill="FFFF00"/>
          </w:tcPr>
          <w:p w:rsidR="0069698C" w:rsidRPr="00A95EA5" w:rsidRDefault="00F372EF" w:rsidP="0069698C">
            <w:pPr>
              <w:spacing w:after="0" w:line="240" w:lineRule="auto"/>
              <w:rPr>
                <w:sz w:val="20"/>
                <w:szCs w:val="20"/>
              </w:rPr>
            </w:pPr>
            <w:r>
              <w:rPr>
                <w:sz w:val="20"/>
                <w:szCs w:val="20"/>
              </w:rPr>
              <w:t>46</w:t>
            </w:r>
            <w:r w:rsidR="009E59DD">
              <w:rPr>
                <w:sz w:val="20"/>
                <w:szCs w:val="20"/>
              </w:rPr>
              <w:t xml:space="preserve">) </w:t>
            </w:r>
            <w:r w:rsidR="0069698C" w:rsidRPr="00A95EA5">
              <w:rPr>
                <w:sz w:val="20"/>
                <w:szCs w:val="20"/>
              </w:rPr>
              <w:t xml:space="preserve">Carl Unger. Obrazy </w:t>
            </w:r>
          </w:p>
        </w:tc>
        <w:tc>
          <w:tcPr>
            <w:tcW w:w="1286" w:type="dxa"/>
            <w:shd w:val="clear" w:color="auto" w:fill="FFFF00"/>
          </w:tcPr>
          <w:p w:rsidR="0069698C" w:rsidRPr="00A95EA5" w:rsidRDefault="0069698C" w:rsidP="0069698C">
            <w:pPr>
              <w:spacing w:after="0" w:line="240" w:lineRule="auto"/>
              <w:jc w:val="center"/>
              <w:rPr>
                <w:sz w:val="20"/>
                <w:szCs w:val="20"/>
              </w:rPr>
            </w:pPr>
            <w:r w:rsidRPr="00A95EA5">
              <w:rPr>
                <w:sz w:val="20"/>
                <w:szCs w:val="20"/>
              </w:rPr>
              <w:t>DU</w:t>
            </w:r>
          </w:p>
        </w:tc>
      </w:tr>
      <w:tr w:rsidR="0069698C" w:rsidTr="00A95EA5">
        <w:tc>
          <w:tcPr>
            <w:tcW w:w="0" w:type="auto"/>
            <w:vMerge/>
          </w:tcPr>
          <w:p w:rsidR="0069698C" w:rsidRPr="00A95EA5" w:rsidRDefault="0069698C" w:rsidP="00901FFD">
            <w:pPr>
              <w:spacing w:after="0" w:line="240" w:lineRule="auto"/>
              <w:rPr>
                <w:b/>
                <w:sz w:val="20"/>
                <w:szCs w:val="20"/>
              </w:rPr>
            </w:pPr>
          </w:p>
        </w:tc>
        <w:tc>
          <w:tcPr>
            <w:tcW w:w="3202" w:type="dxa"/>
          </w:tcPr>
          <w:p w:rsidR="0069698C" w:rsidRPr="006063A6" w:rsidRDefault="0069698C" w:rsidP="006063A6">
            <w:pPr>
              <w:pStyle w:val="Odstavecseseznamem"/>
              <w:numPr>
                <w:ilvl w:val="0"/>
                <w:numId w:val="18"/>
              </w:numPr>
              <w:spacing w:after="0" w:line="240" w:lineRule="auto"/>
              <w:rPr>
                <w:sz w:val="20"/>
                <w:szCs w:val="20"/>
              </w:rPr>
            </w:pPr>
            <w:r w:rsidRPr="006063A6">
              <w:rPr>
                <w:sz w:val="20"/>
                <w:szCs w:val="20"/>
              </w:rPr>
              <w:t xml:space="preserve">Vladimír Hroch </w:t>
            </w:r>
          </w:p>
        </w:tc>
        <w:tc>
          <w:tcPr>
            <w:tcW w:w="705" w:type="dxa"/>
          </w:tcPr>
          <w:p w:rsidR="0069698C" w:rsidRPr="00A95EA5" w:rsidRDefault="0069698C" w:rsidP="00901FFD">
            <w:pPr>
              <w:spacing w:after="0" w:line="240" w:lineRule="auto"/>
              <w:jc w:val="center"/>
              <w:rPr>
                <w:sz w:val="20"/>
                <w:szCs w:val="20"/>
              </w:rPr>
            </w:pPr>
            <w:r w:rsidRPr="00A95EA5">
              <w:rPr>
                <w:sz w:val="20"/>
                <w:szCs w:val="20"/>
              </w:rPr>
              <w:t>DU</w:t>
            </w:r>
          </w:p>
        </w:tc>
        <w:tc>
          <w:tcPr>
            <w:tcW w:w="0" w:type="auto"/>
            <w:vMerge/>
          </w:tcPr>
          <w:p w:rsidR="0069698C" w:rsidRPr="00A95EA5" w:rsidRDefault="0069698C" w:rsidP="00901FFD">
            <w:pPr>
              <w:spacing w:after="0" w:line="240" w:lineRule="auto"/>
              <w:jc w:val="center"/>
              <w:rPr>
                <w:sz w:val="20"/>
                <w:szCs w:val="20"/>
              </w:rPr>
            </w:pPr>
          </w:p>
        </w:tc>
        <w:tc>
          <w:tcPr>
            <w:tcW w:w="0" w:type="auto"/>
          </w:tcPr>
          <w:p w:rsidR="0069698C" w:rsidRPr="00A95EA5" w:rsidRDefault="00F372EF" w:rsidP="0069698C">
            <w:pPr>
              <w:spacing w:after="0" w:line="240" w:lineRule="auto"/>
              <w:rPr>
                <w:sz w:val="20"/>
                <w:szCs w:val="20"/>
              </w:rPr>
            </w:pPr>
            <w:r>
              <w:rPr>
                <w:sz w:val="20"/>
                <w:szCs w:val="20"/>
              </w:rPr>
              <w:t>47</w:t>
            </w:r>
            <w:r w:rsidR="009E59DD">
              <w:rPr>
                <w:sz w:val="20"/>
                <w:szCs w:val="20"/>
              </w:rPr>
              <w:t xml:space="preserve">) </w:t>
            </w:r>
            <w:r w:rsidR="0069698C" w:rsidRPr="00A95EA5">
              <w:rPr>
                <w:sz w:val="20"/>
                <w:szCs w:val="20"/>
              </w:rPr>
              <w:t>Jánoš Kubíček. Obrazy</w:t>
            </w:r>
          </w:p>
        </w:tc>
        <w:tc>
          <w:tcPr>
            <w:tcW w:w="1286" w:type="dxa"/>
          </w:tcPr>
          <w:p w:rsidR="0069698C" w:rsidRPr="00A95EA5" w:rsidRDefault="0069698C" w:rsidP="0069698C">
            <w:pPr>
              <w:spacing w:after="0" w:line="240" w:lineRule="auto"/>
              <w:jc w:val="center"/>
              <w:rPr>
                <w:sz w:val="20"/>
                <w:szCs w:val="20"/>
              </w:rPr>
            </w:pPr>
            <w:r w:rsidRPr="00A95EA5">
              <w:rPr>
                <w:sz w:val="20"/>
                <w:szCs w:val="20"/>
              </w:rPr>
              <w:t>DU</w:t>
            </w:r>
          </w:p>
        </w:tc>
      </w:tr>
      <w:tr w:rsidR="0069698C" w:rsidTr="00A95EA5">
        <w:tc>
          <w:tcPr>
            <w:tcW w:w="0" w:type="auto"/>
            <w:vMerge/>
          </w:tcPr>
          <w:p w:rsidR="0069698C" w:rsidRPr="00A95EA5" w:rsidRDefault="0069698C" w:rsidP="00901FFD">
            <w:pPr>
              <w:spacing w:after="0" w:line="240" w:lineRule="auto"/>
              <w:rPr>
                <w:b/>
                <w:sz w:val="20"/>
                <w:szCs w:val="20"/>
              </w:rPr>
            </w:pPr>
          </w:p>
        </w:tc>
        <w:tc>
          <w:tcPr>
            <w:tcW w:w="3202" w:type="dxa"/>
          </w:tcPr>
          <w:p w:rsidR="0069698C" w:rsidRPr="006063A6" w:rsidRDefault="0069698C" w:rsidP="006063A6">
            <w:pPr>
              <w:pStyle w:val="Odstavecseseznamem"/>
              <w:numPr>
                <w:ilvl w:val="0"/>
                <w:numId w:val="18"/>
              </w:numPr>
              <w:spacing w:after="0" w:line="240" w:lineRule="auto"/>
              <w:rPr>
                <w:sz w:val="20"/>
                <w:szCs w:val="20"/>
              </w:rPr>
            </w:pPr>
            <w:r w:rsidRPr="006063A6">
              <w:rPr>
                <w:sz w:val="20"/>
                <w:szCs w:val="20"/>
              </w:rPr>
              <w:t xml:space="preserve">Jan </w:t>
            </w:r>
            <w:proofErr w:type="spellStart"/>
            <w:r w:rsidRPr="006063A6">
              <w:rPr>
                <w:sz w:val="20"/>
                <w:szCs w:val="20"/>
              </w:rPr>
              <w:t>Bauch</w:t>
            </w:r>
            <w:proofErr w:type="spellEnd"/>
            <w:r w:rsidRPr="006063A6">
              <w:rPr>
                <w:sz w:val="20"/>
                <w:szCs w:val="20"/>
              </w:rPr>
              <w:t xml:space="preserve"> – obrazy 1957-1960</w:t>
            </w:r>
          </w:p>
        </w:tc>
        <w:tc>
          <w:tcPr>
            <w:tcW w:w="705" w:type="dxa"/>
          </w:tcPr>
          <w:p w:rsidR="0069698C" w:rsidRPr="00A95EA5" w:rsidRDefault="0069698C" w:rsidP="00901FFD">
            <w:pPr>
              <w:spacing w:after="0" w:line="240" w:lineRule="auto"/>
              <w:jc w:val="center"/>
              <w:rPr>
                <w:sz w:val="20"/>
                <w:szCs w:val="20"/>
              </w:rPr>
            </w:pPr>
            <w:r w:rsidRPr="00A95EA5">
              <w:rPr>
                <w:sz w:val="20"/>
                <w:szCs w:val="20"/>
              </w:rPr>
              <w:t>DU</w:t>
            </w:r>
          </w:p>
        </w:tc>
        <w:tc>
          <w:tcPr>
            <w:tcW w:w="0" w:type="auto"/>
            <w:vMerge/>
          </w:tcPr>
          <w:p w:rsidR="0069698C" w:rsidRPr="00A95EA5" w:rsidRDefault="0069698C" w:rsidP="00901FFD">
            <w:pPr>
              <w:spacing w:after="0" w:line="240" w:lineRule="auto"/>
              <w:jc w:val="center"/>
              <w:rPr>
                <w:sz w:val="20"/>
                <w:szCs w:val="20"/>
              </w:rPr>
            </w:pPr>
          </w:p>
        </w:tc>
        <w:tc>
          <w:tcPr>
            <w:tcW w:w="0" w:type="auto"/>
          </w:tcPr>
          <w:p w:rsidR="0069698C" w:rsidRPr="00A95EA5" w:rsidRDefault="00F372EF" w:rsidP="0069698C">
            <w:pPr>
              <w:spacing w:after="0" w:line="240" w:lineRule="auto"/>
              <w:rPr>
                <w:sz w:val="20"/>
                <w:szCs w:val="20"/>
              </w:rPr>
            </w:pPr>
            <w:r>
              <w:rPr>
                <w:sz w:val="20"/>
                <w:szCs w:val="20"/>
              </w:rPr>
              <w:t>48</w:t>
            </w:r>
            <w:r w:rsidR="009E59DD">
              <w:rPr>
                <w:sz w:val="20"/>
                <w:szCs w:val="20"/>
              </w:rPr>
              <w:t xml:space="preserve">) </w:t>
            </w:r>
            <w:r w:rsidR="0069698C" w:rsidRPr="00A95EA5">
              <w:rPr>
                <w:sz w:val="20"/>
                <w:szCs w:val="20"/>
              </w:rPr>
              <w:t>J</w:t>
            </w:r>
            <w:r w:rsidR="009E59DD">
              <w:rPr>
                <w:sz w:val="20"/>
                <w:szCs w:val="20"/>
              </w:rPr>
              <w:t xml:space="preserve">aroslav Šerých. Obrazy </w:t>
            </w:r>
          </w:p>
        </w:tc>
        <w:tc>
          <w:tcPr>
            <w:tcW w:w="1286" w:type="dxa"/>
          </w:tcPr>
          <w:p w:rsidR="0069698C" w:rsidRPr="00A95EA5" w:rsidRDefault="0069698C" w:rsidP="0069698C">
            <w:pPr>
              <w:spacing w:after="0" w:line="240" w:lineRule="auto"/>
              <w:jc w:val="center"/>
              <w:rPr>
                <w:sz w:val="20"/>
                <w:szCs w:val="20"/>
              </w:rPr>
            </w:pPr>
            <w:r w:rsidRPr="00A95EA5">
              <w:rPr>
                <w:sz w:val="20"/>
                <w:szCs w:val="20"/>
              </w:rPr>
              <w:t>KG</w:t>
            </w:r>
          </w:p>
        </w:tc>
      </w:tr>
      <w:tr w:rsidR="0069698C" w:rsidTr="00A95EA5">
        <w:tc>
          <w:tcPr>
            <w:tcW w:w="0" w:type="auto"/>
            <w:vMerge/>
          </w:tcPr>
          <w:p w:rsidR="0069698C" w:rsidRPr="00A95EA5" w:rsidRDefault="0069698C" w:rsidP="009050FD">
            <w:pPr>
              <w:spacing w:after="0" w:line="240" w:lineRule="auto"/>
              <w:rPr>
                <w:b/>
                <w:sz w:val="20"/>
                <w:szCs w:val="20"/>
              </w:rPr>
            </w:pPr>
          </w:p>
        </w:tc>
        <w:tc>
          <w:tcPr>
            <w:tcW w:w="3202" w:type="dxa"/>
          </w:tcPr>
          <w:p w:rsidR="0069698C" w:rsidRPr="006063A6" w:rsidRDefault="0069698C" w:rsidP="006063A6">
            <w:pPr>
              <w:pStyle w:val="Odstavecseseznamem"/>
              <w:numPr>
                <w:ilvl w:val="0"/>
                <w:numId w:val="18"/>
              </w:numPr>
              <w:spacing w:after="0" w:line="276" w:lineRule="auto"/>
              <w:rPr>
                <w:sz w:val="20"/>
                <w:szCs w:val="20"/>
              </w:rPr>
            </w:pPr>
            <w:r w:rsidRPr="006063A6">
              <w:rPr>
                <w:sz w:val="20"/>
                <w:szCs w:val="20"/>
              </w:rPr>
              <w:t xml:space="preserve">Marta Rožánková – Drábková </w:t>
            </w:r>
          </w:p>
        </w:tc>
        <w:tc>
          <w:tcPr>
            <w:tcW w:w="705" w:type="dxa"/>
          </w:tcPr>
          <w:p w:rsidR="0069698C" w:rsidRPr="00A95EA5" w:rsidRDefault="0069698C" w:rsidP="009050FD">
            <w:pPr>
              <w:spacing w:after="0" w:line="276" w:lineRule="auto"/>
              <w:jc w:val="center"/>
              <w:rPr>
                <w:sz w:val="20"/>
                <w:szCs w:val="20"/>
              </w:rPr>
            </w:pPr>
            <w:r w:rsidRPr="00A95EA5">
              <w:rPr>
                <w:sz w:val="20"/>
                <w:szCs w:val="20"/>
              </w:rPr>
              <w:t>DU</w:t>
            </w:r>
          </w:p>
        </w:tc>
        <w:tc>
          <w:tcPr>
            <w:tcW w:w="0" w:type="auto"/>
            <w:vMerge/>
          </w:tcPr>
          <w:p w:rsidR="0069698C" w:rsidRPr="00A95EA5" w:rsidRDefault="0069698C" w:rsidP="009050FD">
            <w:pPr>
              <w:spacing w:after="0" w:line="276" w:lineRule="auto"/>
              <w:jc w:val="center"/>
              <w:rPr>
                <w:sz w:val="20"/>
                <w:szCs w:val="20"/>
              </w:rPr>
            </w:pPr>
          </w:p>
        </w:tc>
        <w:tc>
          <w:tcPr>
            <w:tcW w:w="0" w:type="auto"/>
          </w:tcPr>
          <w:p w:rsidR="0069698C" w:rsidRPr="00A95EA5" w:rsidRDefault="00F372EF" w:rsidP="0069698C">
            <w:pPr>
              <w:spacing w:after="0" w:line="240" w:lineRule="auto"/>
              <w:rPr>
                <w:sz w:val="20"/>
                <w:szCs w:val="20"/>
              </w:rPr>
            </w:pPr>
            <w:r>
              <w:rPr>
                <w:sz w:val="20"/>
                <w:szCs w:val="20"/>
              </w:rPr>
              <w:t>49</w:t>
            </w:r>
            <w:r w:rsidR="009E59DD">
              <w:rPr>
                <w:sz w:val="20"/>
                <w:szCs w:val="20"/>
              </w:rPr>
              <w:t xml:space="preserve">) </w:t>
            </w:r>
            <w:r w:rsidR="00A95EA5">
              <w:rPr>
                <w:sz w:val="20"/>
                <w:szCs w:val="20"/>
              </w:rPr>
              <w:t>Karel Svolinský. A</w:t>
            </w:r>
            <w:r w:rsidR="0069698C" w:rsidRPr="00A95EA5">
              <w:rPr>
                <w:sz w:val="20"/>
                <w:szCs w:val="20"/>
              </w:rPr>
              <w:t>kvarely z cest</w:t>
            </w:r>
          </w:p>
        </w:tc>
        <w:tc>
          <w:tcPr>
            <w:tcW w:w="1286" w:type="dxa"/>
          </w:tcPr>
          <w:p w:rsidR="0069698C" w:rsidRPr="00A95EA5" w:rsidRDefault="0069698C" w:rsidP="0069698C">
            <w:pPr>
              <w:spacing w:after="0" w:line="240" w:lineRule="auto"/>
              <w:rPr>
                <w:sz w:val="20"/>
                <w:szCs w:val="20"/>
              </w:rPr>
            </w:pPr>
            <w:r w:rsidRPr="00A95EA5">
              <w:rPr>
                <w:sz w:val="20"/>
                <w:szCs w:val="20"/>
              </w:rPr>
              <w:t>KG</w:t>
            </w:r>
          </w:p>
        </w:tc>
      </w:tr>
      <w:tr w:rsidR="0069698C" w:rsidTr="00A95EA5">
        <w:tc>
          <w:tcPr>
            <w:tcW w:w="0" w:type="auto"/>
            <w:vMerge w:val="restart"/>
          </w:tcPr>
          <w:p w:rsidR="0069698C" w:rsidRPr="00A95EA5" w:rsidRDefault="0069698C" w:rsidP="009050FD">
            <w:pPr>
              <w:spacing w:after="0" w:line="240" w:lineRule="auto"/>
              <w:rPr>
                <w:b/>
                <w:sz w:val="20"/>
                <w:szCs w:val="20"/>
              </w:rPr>
            </w:pPr>
          </w:p>
          <w:p w:rsidR="0069698C" w:rsidRPr="00A95EA5" w:rsidRDefault="0069698C" w:rsidP="009050FD">
            <w:pPr>
              <w:spacing w:after="0" w:line="240" w:lineRule="auto"/>
              <w:rPr>
                <w:b/>
                <w:sz w:val="20"/>
                <w:szCs w:val="20"/>
              </w:rPr>
            </w:pPr>
            <w:r w:rsidRPr="00A95EA5">
              <w:rPr>
                <w:b/>
                <w:sz w:val="20"/>
                <w:szCs w:val="20"/>
              </w:rPr>
              <w:t>1961</w:t>
            </w:r>
          </w:p>
        </w:tc>
        <w:tc>
          <w:tcPr>
            <w:tcW w:w="3202" w:type="dxa"/>
          </w:tcPr>
          <w:p w:rsidR="0069698C" w:rsidRPr="006063A6" w:rsidRDefault="0069698C" w:rsidP="006063A6">
            <w:pPr>
              <w:pStyle w:val="Odstavecseseznamem"/>
              <w:numPr>
                <w:ilvl w:val="0"/>
                <w:numId w:val="18"/>
              </w:numPr>
              <w:spacing w:after="0" w:line="240" w:lineRule="auto"/>
              <w:rPr>
                <w:sz w:val="20"/>
                <w:szCs w:val="20"/>
              </w:rPr>
            </w:pPr>
            <w:r w:rsidRPr="006063A6">
              <w:rPr>
                <w:sz w:val="20"/>
                <w:szCs w:val="20"/>
              </w:rPr>
              <w:t xml:space="preserve">Mikoláš Aleš </w:t>
            </w:r>
          </w:p>
        </w:tc>
        <w:tc>
          <w:tcPr>
            <w:tcW w:w="705" w:type="dxa"/>
          </w:tcPr>
          <w:p w:rsidR="0069698C" w:rsidRPr="00A95EA5" w:rsidRDefault="0069698C" w:rsidP="009050FD">
            <w:pPr>
              <w:spacing w:after="0" w:line="240" w:lineRule="auto"/>
              <w:jc w:val="center"/>
              <w:rPr>
                <w:sz w:val="20"/>
                <w:szCs w:val="20"/>
              </w:rPr>
            </w:pPr>
            <w:r w:rsidRPr="00A95EA5">
              <w:rPr>
                <w:sz w:val="20"/>
                <w:szCs w:val="20"/>
              </w:rPr>
              <w:t>OL</w:t>
            </w:r>
          </w:p>
        </w:tc>
        <w:tc>
          <w:tcPr>
            <w:tcW w:w="0" w:type="auto"/>
            <w:vMerge/>
          </w:tcPr>
          <w:p w:rsidR="0069698C" w:rsidRPr="00A95EA5" w:rsidRDefault="0069698C" w:rsidP="009050FD">
            <w:pPr>
              <w:spacing w:after="0" w:line="240" w:lineRule="auto"/>
              <w:jc w:val="center"/>
              <w:rPr>
                <w:sz w:val="20"/>
                <w:szCs w:val="20"/>
              </w:rPr>
            </w:pPr>
          </w:p>
        </w:tc>
        <w:tc>
          <w:tcPr>
            <w:tcW w:w="0" w:type="auto"/>
          </w:tcPr>
          <w:p w:rsidR="0069698C" w:rsidRPr="00A95EA5" w:rsidRDefault="00F372EF" w:rsidP="0069698C">
            <w:pPr>
              <w:spacing w:after="0" w:line="240" w:lineRule="auto"/>
              <w:rPr>
                <w:sz w:val="20"/>
                <w:szCs w:val="20"/>
              </w:rPr>
            </w:pPr>
            <w:r>
              <w:rPr>
                <w:sz w:val="20"/>
                <w:szCs w:val="20"/>
              </w:rPr>
              <w:t>50</w:t>
            </w:r>
            <w:r w:rsidR="009E59DD">
              <w:rPr>
                <w:sz w:val="20"/>
                <w:szCs w:val="20"/>
              </w:rPr>
              <w:t xml:space="preserve">) </w:t>
            </w:r>
            <w:r w:rsidR="0069698C" w:rsidRPr="00A95EA5">
              <w:rPr>
                <w:sz w:val="20"/>
                <w:szCs w:val="20"/>
              </w:rPr>
              <w:t>František Bělohlávek</w:t>
            </w:r>
          </w:p>
        </w:tc>
        <w:tc>
          <w:tcPr>
            <w:tcW w:w="1286" w:type="dxa"/>
          </w:tcPr>
          <w:p w:rsidR="0069698C" w:rsidRPr="00A95EA5" w:rsidRDefault="0069698C" w:rsidP="0069698C">
            <w:pPr>
              <w:spacing w:after="0" w:line="240" w:lineRule="auto"/>
              <w:jc w:val="center"/>
              <w:rPr>
                <w:sz w:val="20"/>
                <w:szCs w:val="20"/>
              </w:rPr>
            </w:pPr>
            <w:r w:rsidRPr="00A95EA5">
              <w:rPr>
                <w:sz w:val="20"/>
                <w:szCs w:val="20"/>
              </w:rPr>
              <w:t>DU</w:t>
            </w:r>
          </w:p>
        </w:tc>
      </w:tr>
      <w:tr w:rsidR="0069698C" w:rsidTr="00A95EA5">
        <w:tc>
          <w:tcPr>
            <w:tcW w:w="0" w:type="auto"/>
            <w:vMerge/>
          </w:tcPr>
          <w:p w:rsidR="0069698C" w:rsidRPr="00A95EA5" w:rsidRDefault="0069698C" w:rsidP="009050FD">
            <w:pPr>
              <w:spacing w:after="0" w:line="240" w:lineRule="auto"/>
              <w:rPr>
                <w:b/>
                <w:sz w:val="20"/>
                <w:szCs w:val="20"/>
              </w:rPr>
            </w:pPr>
          </w:p>
        </w:tc>
        <w:tc>
          <w:tcPr>
            <w:tcW w:w="3202" w:type="dxa"/>
          </w:tcPr>
          <w:p w:rsidR="0069698C" w:rsidRPr="006063A6" w:rsidRDefault="009E59DD" w:rsidP="006063A6">
            <w:pPr>
              <w:pStyle w:val="Odstavecseseznamem"/>
              <w:numPr>
                <w:ilvl w:val="0"/>
                <w:numId w:val="18"/>
              </w:numPr>
              <w:spacing w:after="0" w:line="240" w:lineRule="auto"/>
              <w:rPr>
                <w:sz w:val="20"/>
                <w:szCs w:val="20"/>
              </w:rPr>
            </w:pPr>
            <w:r>
              <w:rPr>
                <w:sz w:val="20"/>
                <w:szCs w:val="20"/>
              </w:rPr>
              <w:t xml:space="preserve">Jindřich </w:t>
            </w:r>
            <w:proofErr w:type="spellStart"/>
            <w:r>
              <w:rPr>
                <w:sz w:val="20"/>
                <w:szCs w:val="20"/>
              </w:rPr>
              <w:t>Prucha</w:t>
            </w:r>
            <w:proofErr w:type="spellEnd"/>
            <w:r>
              <w:rPr>
                <w:sz w:val="20"/>
                <w:szCs w:val="20"/>
              </w:rPr>
              <w:t xml:space="preserve"> </w:t>
            </w:r>
            <w:proofErr w:type="gramStart"/>
            <w:r w:rsidR="00A95EA5" w:rsidRPr="006063A6">
              <w:rPr>
                <w:sz w:val="20"/>
                <w:szCs w:val="20"/>
              </w:rPr>
              <w:t>M.</w:t>
            </w:r>
            <w:r w:rsidR="0069698C" w:rsidRPr="006063A6">
              <w:rPr>
                <w:sz w:val="20"/>
                <w:szCs w:val="20"/>
              </w:rPr>
              <w:t xml:space="preserve">  </w:t>
            </w:r>
            <w:r w:rsidR="00A95EA5" w:rsidRPr="006063A6">
              <w:rPr>
                <w:sz w:val="20"/>
                <w:szCs w:val="20"/>
              </w:rPr>
              <w:t>A.</w:t>
            </w:r>
            <w:proofErr w:type="gramEnd"/>
            <w:r w:rsidR="00A95EA5" w:rsidRPr="006063A6">
              <w:rPr>
                <w:sz w:val="20"/>
                <w:szCs w:val="20"/>
              </w:rPr>
              <w:t xml:space="preserve"> </w:t>
            </w:r>
            <w:proofErr w:type="spellStart"/>
            <w:r w:rsidR="0069698C" w:rsidRPr="006063A6">
              <w:rPr>
                <w:sz w:val="20"/>
                <w:szCs w:val="20"/>
              </w:rPr>
              <w:t>Bazovský</w:t>
            </w:r>
            <w:proofErr w:type="spellEnd"/>
            <w:r w:rsidR="0069698C" w:rsidRPr="006063A6">
              <w:rPr>
                <w:sz w:val="20"/>
                <w:szCs w:val="20"/>
              </w:rPr>
              <w:t xml:space="preserve"> </w:t>
            </w:r>
          </w:p>
        </w:tc>
        <w:tc>
          <w:tcPr>
            <w:tcW w:w="705" w:type="dxa"/>
          </w:tcPr>
          <w:p w:rsidR="0069698C" w:rsidRPr="00A95EA5" w:rsidRDefault="0069698C" w:rsidP="009050FD">
            <w:pPr>
              <w:spacing w:after="0" w:line="240" w:lineRule="auto"/>
              <w:jc w:val="center"/>
              <w:rPr>
                <w:sz w:val="20"/>
                <w:szCs w:val="20"/>
              </w:rPr>
            </w:pPr>
            <w:r w:rsidRPr="00A95EA5">
              <w:rPr>
                <w:sz w:val="20"/>
                <w:szCs w:val="20"/>
              </w:rPr>
              <w:t>DU</w:t>
            </w:r>
          </w:p>
        </w:tc>
        <w:tc>
          <w:tcPr>
            <w:tcW w:w="0" w:type="auto"/>
            <w:vMerge/>
          </w:tcPr>
          <w:p w:rsidR="0069698C" w:rsidRPr="00A95EA5" w:rsidRDefault="0069698C" w:rsidP="009050FD">
            <w:pPr>
              <w:spacing w:after="0" w:line="240" w:lineRule="auto"/>
              <w:jc w:val="center"/>
              <w:rPr>
                <w:sz w:val="20"/>
                <w:szCs w:val="20"/>
              </w:rPr>
            </w:pPr>
          </w:p>
        </w:tc>
        <w:tc>
          <w:tcPr>
            <w:tcW w:w="0" w:type="auto"/>
          </w:tcPr>
          <w:p w:rsidR="0069698C" w:rsidRPr="00A95EA5" w:rsidRDefault="00F372EF" w:rsidP="0069698C">
            <w:pPr>
              <w:spacing w:after="0" w:line="240" w:lineRule="auto"/>
              <w:rPr>
                <w:sz w:val="20"/>
                <w:szCs w:val="20"/>
              </w:rPr>
            </w:pPr>
            <w:r>
              <w:rPr>
                <w:sz w:val="20"/>
                <w:szCs w:val="20"/>
              </w:rPr>
              <w:t>51</w:t>
            </w:r>
            <w:r w:rsidR="009E59DD">
              <w:rPr>
                <w:sz w:val="20"/>
                <w:szCs w:val="20"/>
              </w:rPr>
              <w:t>) Jíra-</w:t>
            </w:r>
            <w:r w:rsidR="00A95EA5">
              <w:rPr>
                <w:sz w:val="20"/>
                <w:szCs w:val="20"/>
              </w:rPr>
              <w:t>Komárek-</w:t>
            </w:r>
            <w:r w:rsidR="0069698C" w:rsidRPr="00A95EA5">
              <w:rPr>
                <w:sz w:val="20"/>
                <w:szCs w:val="20"/>
              </w:rPr>
              <w:t xml:space="preserve">Seifert. </w:t>
            </w:r>
            <w:r w:rsidR="00A95EA5">
              <w:rPr>
                <w:sz w:val="20"/>
                <w:szCs w:val="20"/>
              </w:rPr>
              <w:t>Obrazy</w:t>
            </w:r>
          </w:p>
        </w:tc>
        <w:tc>
          <w:tcPr>
            <w:tcW w:w="1286" w:type="dxa"/>
          </w:tcPr>
          <w:p w:rsidR="0069698C" w:rsidRPr="00A95EA5" w:rsidRDefault="0069698C" w:rsidP="0069698C">
            <w:pPr>
              <w:spacing w:after="0" w:line="240" w:lineRule="auto"/>
              <w:jc w:val="center"/>
              <w:rPr>
                <w:sz w:val="20"/>
                <w:szCs w:val="20"/>
              </w:rPr>
            </w:pPr>
            <w:r w:rsidRPr="00A95EA5">
              <w:rPr>
                <w:sz w:val="20"/>
                <w:szCs w:val="20"/>
              </w:rPr>
              <w:t>DU</w:t>
            </w: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Jan Šafařík. Obrazy a kresby</w:t>
            </w:r>
          </w:p>
        </w:tc>
        <w:tc>
          <w:tcPr>
            <w:tcW w:w="705" w:type="dxa"/>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val="restart"/>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Bedřich Piskač. Obrazy a kresby</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val="restart"/>
          </w:tcPr>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r w:rsidRPr="00A95EA5">
              <w:rPr>
                <w:b/>
                <w:sz w:val="20"/>
                <w:szCs w:val="20"/>
              </w:rPr>
              <w:t>1962</w:t>
            </w: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Jožka </w:t>
            </w:r>
            <w:proofErr w:type="spellStart"/>
            <w:r w:rsidRPr="006063A6">
              <w:rPr>
                <w:sz w:val="20"/>
                <w:szCs w:val="20"/>
              </w:rPr>
              <w:t>Uprka</w:t>
            </w:r>
            <w:proofErr w:type="spellEnd"/>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K. </w:t>
            </w:r>
            <w:proofErr w:type="spellStart"/>
            <w:r w:rsidRPr="006063A6">
              <w:rPr>
                <w:sz w:val="20"/>
                <w:szCs w:val="20"/>
              </w:rPr>
              <w:t>Štětkář</w:t>
            </w:r>
            <w:proofErr w:type="spellEnd"/>
            <w:r w:rsidRPr="006063A6">
              <w:rPr>
                <w:sz w:val="20"/>
                <w:szCs w:val="20"/>
              </w:rPr>
              <w:t>. Karikatura bojující</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Otakar </w:t>
            </w:r>
            <w:proofErr w:type="spellStart"/>
            <w:r w:rsidRPr="006063A6">
              <w:rPr>
                <w:sz w:val="20"/>
                <w:szCs w:val="20"/>
              </w:rPr>
              <w:t>Hubšil</w:t>
            </w:r>
            <w:proofErr w:type="spellEnd"/>
            <w:r w:rsidRPr="006063A6">
              <w:rPr>
                <w:sz w:val="20"/>
                <w:szCs w:val="20"/>
              </w:rPr>
              <w:t xml:space="preserve">. Obrazy a grafika </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9E59DD" w:rsidP="006063A6">
            <w:pPr>
              <w:pStyle w:val="Odstavecseseznamem"/>
              <w:numPr>
                <w:ilvl w:val="0"/>
                <w:numId w:val="18"/>
              </w:numPr>
              <w:spacing w:after="0" w:line="240" w:lineRule="auto"/>
              <w:rPr>
                <w:sz w:val="20"/>
                <w:szCs w:val="20"/>
              </w:rPr>
            </w:pPr>
            <w:r>
              <w:rPr>
                <w:sz w:val="20"/>
                <w:szCs w:val="20"/>
              </w:rPr>
              <w:t>Květiny v díle L.</w:t>
            </w:r>
            <w:r w:rsidR="00A95EA5" w:rsidRPr="006063A6">
              <w:rPr>
                <w:sz w:val="20"/>
                <w:szCs w:val="20"/>
              </w:rPr>
              <w:t xml:space="preserve"> Smrčkové </w:t>
            </w:r>
          </w:p>
        </w:tc>
        <w:tc>
          <w:tcPr>
            <w:tcW w:w="705" w:type="dxa"/>
          </w:tcPr>
          <w:p w:rsidR="00A95EA5" w:rsidRPr="00A95EA5" w:rsidRDefault="00A95EA5" w:rsidP="009050FD">
            <w:pPr>
              <w:spacing w:after="0" w:line="240" w:lineRule="auto"/>
              <w:jc w:val="center"/>
              <w:rPr>
                <w:sz w:val="20"/>
                <w:szCs w:val="20"/>
              </w:rPr>
            </w:pPr>
            <w:r w:rsidRPr="00A95EA5">
              <w:rPr>
                <w:sz w:val="20"/>
                <w:szCs w:val="20"/>
              </w:rPr>
              <w:t>OL</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Česká rok Karla Svolinského </w:t>
            </w:r>
          </w:p>
        </w:tc>
        <w:tc>
          <w:tcPr>
            <w:tcW w:w="705" w:type="dxa"/>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val="restart"/>
          </w:tcPr>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r w:rsidRPr="00A95EA5">
              <w:rPr>
                <w:b/>
                <w:sz w:val="20"/>
                <w:szCs w:val="20"/>
              </w:rPr>
              <w:t>1963</w:t>
            </w: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Bohumír Dvorský. Krajiny 1957-1963</w:t>
            </w:r>
          </w:p>
        </w:tc>
        <w:tc>
          <w:tcPr>
            <w:tcW w:w="705" w:type="dxa"/>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bookmarkStart w:id="110" w:name="_Hlk481244312"/>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Bohdan Lacina. Výběr z díla.</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bookmarkEnd w:id="110"/>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Karel Černý. Soubor obrazů 1935-1960</w:t>
            </w:r>
          </w:p>
        </w:tc>
        <w:tc>
          <w:tcPr>
            <w:tcW w:w="705" w:type="dxa"/>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Stefan </w:t>
            </w:r>
            <w:proofErr w:type="spellStart"/>
            <w:r w:rsidRPr="006063A6">
              <w:rPr>
                <w:sz w:val="20"/>
                <w:szCs w:val="20"/>
              </w:rPr>
              <w:t>Suberlak</w:t>
            </w:r>
            <w:proofErr w:type="spellEnd"/>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val="restart"/>
          </w:tcPr>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p>
          <w:p w:rsidR="00A95EA5" w:rsidRPr="00A95EA5" w:rsidRDefault="00A95EA5" w:rsidP="009050FD">
            <w:pPr>
              <w:spacing w:after="0" w:line="240" w:lineRule="auto"/>
              <w:rPr>
                <w:b/>
                <w:sz w:val="20"/>
                <w:szCs w:val="20"/>
              </w:rPr>
            </w:pPr>
            <w:r w:rsidRPr="00A95EA5">
              <w:rPr>
                <w:b/>
                <w:sz w:val="20"/>
                <w:szCs w:val="20"/>
              </w:rPr>
              <w:t>1964</w:t>
            </w:r>
          </w:p>
        </w:tc>
        <w:tc>
          <w:tcPr>
            <w:tcW w:w="3202" w:type="dxa"/>
          </w:tcPr>
          <w:p w:rsidR="00A95EA5" w:rsidRPr="006063A6" w:rsidRDefault="009E59DD" w:rsidP="006063A6">
            <w:pPr>
              <w:pStyle w:val="Odstavecseseznamem"/>
              <w:numPr>
                <w:ilvl w:val="0"/>
                <w:numId w:val="18"/>
              </w:numPr>
              <w:spacing w:after="0" w:line="240" w:lineRule="auto"/>
              <w:rPr>
                <w:sz w:val="20"/>
                <w:szCs w:val="20"/>
              </w:rPr>
            </w:pPr>
            <w:r>
              <w:rPr>
                <w:sz w:val="20"/>
                <w:szCs w:val="20"/>
              </w:rPr>
              <w:t xml:space="preserve">František </w:t>
            </w:r>
            <w:proofErr w:type="spellStart"/>
            <w:r>
              <w:rPr>
                <w:sz w:val="20"/>
                <w:szCs w:val="20"/>
              </w:rPr>
              <w:t>Ketzek</w:t>
            </w:r>
            <w:proofErr w:type="spellEnd"/>
            <w:r>
              <w:rPr>
                <w:sz w:val="20"/>
                <w:szCs w:val="20"/>
              </w:rPr>
              <w:t>. Obr.</w:t>
            </w:r>
            <w:r w:rsidR="00A95EA5" w:rsidRPr="006063A6">
              <w:rPr>
                <w:sz w:val="20"/>
                <w:szCs w:val="20"/>
              </w:rPr>
              <w:t xml:space="preserve"> </w:t>
            </w:r>
            <w:r>
              <w:rPr>
                <w:sz w:val="20"/>
                <w:szCs w:val="20"/>
              </w:rPr>
              <w:t xml:space="preserve">1943 </w:t>
            </w:r>
            <w:r w:rsidR="00A95EA5" w:rsidRPr="006063A6">
              <w:rPr>
                <w:sz w:val="20"/>
                <w:szCs w:val="20"/>
              </w:rPr>
              <w:t>63</w:t>
            </w:r>
          </w:p>
        </w:tc>
        <w:tc>
          <w:tcPr>
            <w:tcW w:w="705" w:type="dxa"/>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Jaroslav Paur</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shd w:val="clear" w:color="auto" w:fill="FFFFFF" w:themeFill="background1"/>
          </w:tcPr>
          <w:p w:rsidR="00A95EA5" w:rsidRPr="00A95EA5" w:rsidRDefault="00A95EA5" w:rsidP="009050FD">
            <w:pPr>
              <w:spacing w:after="0" w:line="240" w:lineRule="auto"/>
              <w:rPr>
                <w:b/>
                <w:sz w:val="20"/>
                <w:szCs w:val="20"/>
              </w:rPr>
            </w:pPr>
          </w:p>
        </w:tc>
        <w:tc>
          <w:tcPr>
            <w:tcW w:w="3202" w:type="dxa"/>
            <w:shd w:val="clear" w:color="auto" w:fill="FFFFFF" w:themeFill="background1"/>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Jaroslav Kovář VMO</w:t>
            </w:r>
          </w:p>
        </w:tc>
        <w:tc>
          <w:tcPr>
            <w:tcW w:w="705" w:type="dxa"/>
            <w:shd w:val="clear" w:color="auto" w:fill="FFFFFF" w:themeFill="background1"/>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shd w:val="clear" w:color="auto" w:fill="FFFFFF" w:themeFill="background1"/>
          </w:tcPr>
          <w:p w:rsidR="00A95EA5" w:rsidRPr="00A95EA5" w:rsidRDefault="00A95EA5" w:rsidP="009050FD">
            <w:pPr>
              <w:spacing w:after="0" w:line="240" w:lineRule="auto"/>
              <w:jc w:val="center"/>
              <w:rPr>
                <w:sz w:val="20"/>
                <w:szCs w:val="20"/>
              </w:rPr>
            </w:pPr>
          </w:p>
        </w:tc>
      </w:tr>
      <w:tr w:rsidR="00A95EA5" w:rsidTr="00A95EA5">
        <w:tc>
          <w:tcPr>
            <w:tcW w:w="0" w:type="auto"/>
            <w:vMerge/>
            <w:shd w:val="clear" w:color="auto" w:fill="FFFFFF" w:themeFill="background1"/>
          </w:tcPr>
          <w:p w:rsidR="00A95EA5" w:rsidRPr="00A95EA5" w:rsidRDefault="00A95EA5" w:rsidP="009050FD">
            <w:pPr>
              <w:spacing w:after="0" w:line="240" w:lineRule="auto"/>
              <w:rPr>
                <w:b/>
                <w:sz w:val="20"/>
                <w:szCs w:val="20"/>
              </w:rPr>
            </w:pPr>
          </w:p>
        </w:tc>
        <w:tc>
          <w:tcPr>
            <w:tcW w:w="3202" w:type="dxa"/>
            <w:shd w:val="clear" w:color="auto" w:fill="FFFFFF" w:themeFill="background1"/>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Mikuláš </w:t>
            </w:r>
            <w:proofErr w:type="spellStart"/>
            <w:r w:rsidRPr="006063A6">
              <w:rPr>
                <w:sz w:val="20"/>
                <w:szCs w:val="20"/>
              </w:rPr>
              <w:t>Galanda</w:t>
            </w:r>
            <w:proofErr w:type="spellEnd"/>
            <w:r w:rsidRPr="006063A6">
              <w:rPr>
                <w:sz w:val="20"/>
                <w:szCs w:val="20"/>
              </w:rPr>
              <w:t xml:space="preserve"> </w:t>
            </w:r>
          </w:p>
        </w:tc>
        <w:tc>
          <w:tcPr>
            <w:tcW w:w="705" w:type="dxa"/>
            <w:shd w:val="clear" w:color="auto" w:fill="FFFFFF" w:themeFill="background1"/>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shd w:val="clear" w:color="auto" w:fill="FFFFFF" w:themeFill="background1"/>
          </w:tcPr>
          <w:p w:rsidR="00A95EA5" w:rsidRPr="00A95EA5" w:rsidRDefault="00A95EA5" w:rsidP="009050FD">
            <w:pPr>
              <w:spacing w:after="0" w:line="240" w:lineRule="auto"/>
              <w:jc w:val="center"/>
              <w:rPr>
                <w:sz w:val="20"/>
                <w:szCs w:val="20"/>
              </w:rPr>
            </w:pPr>
          </w:p>
        </w:tc>
      </w:tr>
      <w:tr w:rsidR="00A95EA5" w:rsidTr="00A95EA5">
        <w:tc>
          <w:tcPr>
            <w:tcW w:w="0" w:type="auto"/>
            <w:vMerge/>
            <w:shd w:val="clear" w:color="auto" w:fill="FFFFFF" w:themeFill="background1"/>
          </w:tcPr>
          <w:p w:rsidR="00A95EA5" w:rsidRPr="00A95EA5" w:rsidRDefault="00A95EA5" w:rsidP="009050FD">
            <w:pPr>
              <w:spacing w:after="0" w:line="240" w:lineRule="auto"/>
              <w:rPr>
                <w:b/>
                <w:sz w:val="20"/>
                <w:szCs w:val="20"/>
              </w:rPr>
            </w:pPr>
          </w:p>
        </w:tc>
        <w:tc>
          <w:tcPr>
            <w:tcW w:w="3202" w:type="dxa"/>
            <w:shd w:val="clear" w:color="auto" w:fill="FFFFFF" w:themeFill="background1"/>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Karel </w:t>
            </w:r>
            <w:proofErr w:type="spellStart"/>
            <w:r w:rsidRPr="006063A6">
              <w:rPr>
                <w:sz w:val="20"/>
                <w:szCs w:val="20"/>
              </w:rPr>
              <w:t>Lenhart</w:t>
            </w:r>
            <w:proofErr w:type="spellEnd"/>
            <w:r w:rsidRPr="006063A6">
              <w:rPr>
                <w:sz w:val="20"/>
                <w:szCs w:val="20"/>
              </w:rPr>
              <w:t xml:space="preserve"> </w:t>
            </w:r>
          </w:p>
        </w:tc>
        <w:tc>
          <w:tcPr>
            <w:tcW w:w="705" w:type="dxa"/>
            <w:shd w:val="clear" w:color="auto" w:fill="FFFFFF" w:themeFill="background1"/>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shd w:val="clear" w:color="auto" w:fill="FFFFFF" w:themeFill="background1"/>
          </w:tcPr>
          <w:p w:rsidR="00A95EA5" w:rsidRPr="00A95EA5" w:rsidRDefault="00A95EA5" w:rsidP="009050FD">
            <w:pPr>
              <w:spacing w:after="0" w:line="240" w:lineRule="auto"/>
              <w:jc w:val="center"/>
              <w:rPr>
                <w:sz w:val="20"/>
                <w:szCs w:val="20"/>
              </w:rPr>
            </w:pPr>
          </w:p>
        </w:tc>
      </w:tr>
      <w:tr w:rsidR="00A95EA5" w:rsidTr="00A95EA5">
        <w:tc>
          <w:tcPr>
            <w:tcW w:w="0" w:type="auto"/>
            <w:vMerge/>
            <w:shd w:val="clear" w:color="auto" w:fill="FFFFFF" w:themeFill="background1"/>
          </w:tcPr>
          <w:p w:rsidR="00A95EA5" w:rsidRPr="00A95EA5" w:rsidRDefault="00A95EA5" w:rsidP="009050FD">
            <w:pPr>
              <w:spacing w:after="0" w:line="240" w:lineRule="auto"/>
              <w:rPr>
                <w:b/>
                <w:sz w:val="20"/>
                <w:szCs w:val="20"/>
              </w:rPr>
            </w:pPr>
          </w:p>
        </w:tc>
        <w:tc>
          <w:tcPr>
            <w:tcW w:w="3202" w:type="dxa"/>
            <w:shd w:val="clear" w:color="auto" w:fill="FFFFFF" w:themeFill="background1"/>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Květiny Karla Svolinského </w:t>
            </w:r>
          </w:p>
        </w:tc>
        <w:tc>
          <w:tcPr>
            <w:tcW w:w="705" w:type="dxa"/>
            <w:shd w:val="clear" w:color="auto" w:fill="FFFFFF" w:themeFill="background1"/>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shd w:val="clear" w:color="auto" w:fill="FFFFFF" w:themeFill="background1"/>
          </w:tcPr>
          <w:p w:rsidR="00A95EA5" w:rsidRPr="00A95EA5" w:rsidRDefault="00A95EA5" w:rsidP="009050FD">
            <w:pPr>
              <w:spacing w:after="0" w:line="240" w:lineRule="auto"/>
              <w:jc w:val="center"/>
              <w:rPr>
                <w:sz w:val="20"/>
                <w:szCs w:val="20"/>
              </w:rPr>
            </w:pPr>
          </w:p>
        </w:tc>
      </w:tr>
      <w:tr w:rsidR="00A95EA5" w:rsidTr="00A95EA5">
        <w:tc>
          <w:tcPr>
            <w:tcW w:w="0" w:type="auto"/>
            <w:vMerge/>
            <w:shd w:val="clear" w:color="auto" w:fill="FFFFFF" w:themeFill="background1"/>
          </w:tcPr>
          <w:p w:rsidR="00A95EA5" w:rsidRPr="00A95EA5" w:rsidRDefault="00A95EA5" w:rsidP="009050FD">
            <w:pPr>
              <w:spacing w:after="0" w:line="240" w:lineRule="auto"/>
              <w:rPr>
                <w:b/>
                <w:sz w:val="20"/>
                <w:szCs w:val="20"/>
              </w:rPr>
            </w:pPr>
          </w:p>
        </w:tc>
        <w:tc>
          <w:tcPr>
            <w:tcW w:w="3202" w:type="dxa"/>
            <w:shd w:val="clear" w:color="auto" w:fill="FFFFFF" w:themeFill="background1"/>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Václav Rabas. Soubor obrazů </w:t>
            </w:r>
          </w:p>
        </w:tc>
        <w:tc>
          <w:tcPr>
            <w:tcW w:w="705" w:type="dxa"/>
            <w:shd w:val="clear" w:color="auto" w:fill="FFFFFF" w:themeFill="background1"/>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shd w:val="clear" w:color="auto" w:fill="FFFFFF" w:themeFill="background1"/>
          </w:tcPr>
          <w:p w:rsidR="00A95EA5" w:rsidRPr="00A95EA5" w:rsidRDefault="00A95EA5" w:rsidP="009050FD">
            <w:pPr>
              <w:spacing w:after="0" w:line="240" w:lineRule="auto"/>
              <w:jc w:val="center"/>
              <w:rPr>
                <w:sz w:val="20"/>
                <w:szCs w:val="20"/>
              </w:rPr>
            </w:pPr>
          </w:p>
        </w:tc>
      </w:tr>
      <w:tr w:rsidR="00A95EA5" w:rsidTr="00A95EA5">
        <w:tc>
          <w:tcPr>
            <w:tcW w:w="0" w:type="auto"/>
            <w:vMerge/>
            <w:shd w:val="clear" w:color="auto" w:fill="FFFFFF" w:themeFill="background1"/>
          </w:tcPr>
          <w:p w:rsidR="00A95EA5" w:rsidRPr="00A95EA5" w:rsidRDefault="00A95EA5" w:rsidP="009050FD">
            <w:pPr>
              <w:spacing w:after="0" w:line="240" w:lineRule="auto"/>
              <w:rPr>
                <w:b/>
                <w:sz w:val="20"/>
                <w:szCs w:val="20"/>
              </w:rPr>
            </w:pPr>
          </w:p>
        </w:tc>
        <w:tc>
          <w:tcPr>
            <w:tcW w:w="3202" w:type="dxa"/>
            <w:shd w:val="clear" w:color="auto" w:fill="FFFFFF" w:themeFill="background1"/>
          </w:tcPr>
          <w:p w:rsidR="00A95EA5" w:rsidRPr="006063A6" w:rsidRDefault="009E59DD" w:rsidP="006063A6">
            <w:pPr>
              <w:pStyle w:val="Odstavecseseznamem"/>
              <w:numPr>
                <w:ilvl w:val="0"/>
                <w:numId w:val="18"/>
              </w:numPr>
              <w:spacing w:after="0" w:line="240" w:lineRule="auto"/>
              <w:rPr>
                <w:sz w:val="20"/>
                <w:szCs w:val="20"/>
              </w:rPr>
            </w:pPr>
            <w:r>
              <w:rPr>
                <w:sz w:val="20"/>
                <w:szCs w:val="20"/>
              </w:rPr>
              <w:t xml:space="preserve">Radoslav </w:t>
            </w:r>
            <w:proofErr w:type="spellStart"/>
            <w:r>
              <w:rPr>
                <w:sz w:val="20"/>
                <w:szCs w:val="20"/>
              </w:rPr>
              <w:t>Kutra.Tvorba</w:t>
            </w:r>
            <w:proofErr w:type="spellEnd"/>
            <w:r>
              <w:rPr>
                <w:sz w:val="20"/>
                <w:szCs w:val="20"/>
              </w:rPr>
              <w:t xml:space="preserve"> 1963-</w:t>
            </w:r>
            <w:r w:rsidR="00A95EA5" w:rsidRPr="006063A6">
              <w:rPr>
                <w:sz w:val="20"/>
                <w:szCs w:val="20"/>
              </w:rPr>
              <w:t>64.</w:t>
            </w:r>
          </w:p>
        </w:tc>
        <w:tc>
          <w:tcPr>
            <w:tcW w:w="705" w:type="dxa"/>
            <w:shd w:val="clear" w:color="auto" w:fill="FFFFFF" w:themeFill="background1"/>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shd w:val="clear" w:color="auto" w:fill="FFFFFF" w:themeFill="background1"/>
          </w:tcPr>
          <w:p w:rsidR="00A95EA5" w:rsidRPr="00A95EA5" w:rsidRDefault="00A95EA5" w:rsidP="009050FD">
            <w:pPr>
              <w:spacing w:after="0" w:line="240" w:lineRule="auto"/>
              <w:jc w:val="center"/>
              <w:rPr>
                <w:sz w:val="20"/>
                <w:szCs w:val="20"/>
              </w:rPr>
            </w:pPr>
          </w:p>
        </w:tc>
      </w:tr>
      <w:tr w:rsidR="00A95EA5" w:rsidTr="00A95EA5">
        <w:tc>
          <w:tcPr>
            <w:tcW w:w="0" w:type="auto"/>
            <w:vMerge w:val="restart"/>
          </w:tcPr>
          <w:p w:rsidR="00A95EA5" w:rsidRPr="00A95EA5" w:rsidRDefault="00A95EA5" w:rsidP="009050FD">
            <w:pPr>
              <w:spacing w:after="0" w:line="240" w:lineRule="auto"/>
              <w:rPr>
                <w:b/>
                <w:sz w:val="20"/>
                <w:szCs w:val="20"/>
              </w:rPr>
            </w:pPr>
            <w:r w:rsidRPr="00A95EA5">
              <w:rPr>
                <w:b/>
                <w:sz w:val="20"/>
                <w:szCs w:val="20"/>
              </w:rPr>
              <w:t>1965</w:t>
            </w: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Axel </w:t>
            </w:r>
            <w:proofErr w:type="spellStart"/>
            <w:r w:rsidRPr="006063A6">
              <w:rPr>
                <w:sz w:val="20"/>
                <w:szCs w:val="20"/>
              </w:rPr>
              <w:t>Leskoschek</w:t>
            </w:r>
            <w:proofErr w:type="spellEnd"/>
            <w:r w:rsidRPr="006063A6">
              <w:rPr>
                <w:sz w:val="20"/>
                <w:szCs w:val="20"/>
              </w:rPr>
              <w:t xml:space="preserve"> </w:t>
            </w:r>
          </w:p>
        </w:tc>
        <w:tc>
          <w:tcPr>
            <w:tcW w:w="705" w:type="dxa"/>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shd w:val="clear" w:color="auto" w:fill="FFFF00"/>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Alois Kučera </w:t>
            </w:r>
          </w:p>
        </w:tc>
        <w:tc>
          <w:tcPr>
            <w:tcW w:w="705" w:type="dxa"/>
            <w:shd w:val="clear" w:color="auto" w:fill="FFFF00"/>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shd w:val="clear" w:color="auto" w:fill="FFFF00"/>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Vlastimil Beneš. Obrazy</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Otto Gutfreund. Výbor z díla </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val="restart"/>
          </w:tcPr>
          <w:p w:rsidR="00A95EA5" w:rsidRPr="00A95EA5" w:rsidRDefault="00A95EA5" w:rsidP="009050FD">
            <w:pPr>
              <w:spacing w:after="0" w:line="240" w:lineRule="auto"/>
              <w:rPr>
                <w:b/>
                <w:sz w:val="20"/>
                <w:szCs w:val="20"/>
              </w:rPr>
            </w:pPr>
            <w:r w:rsidRPr="00A95EA5">
              <w:rPr>
                <w:b/>
                <w:sz w:val="20"/>
                <w:szCs w:val="20"/>
              </w:rPr>
              <w:t>1966</w:t>
            </w: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Jaroslav Vávra</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Vladimír Pukl. Obrazy a grafika</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Miroslav Hák </w:t>
            </w:r>
          </w:p>
        </w:tc>
        <w:tc>
          <w:tcPr>
            <w:tcW w:w="705" w:type="dxa"/>
          </w:tcPr>
          <w:p w:rsidR="00A95EA5" w:rsidRPr="00A95EA5" w:rsidRDefault="00A95EA5" w:rsidP="009050FD">
            <w:pPr>
              <w:spacing w:after="0" w:line="240" w:lineRule="auto"/>
              <w:jc w:val="center"/>
              <w:rPr>
                <w:sz w:val="20"/>
                <w:szCs w:val="20"/>
              </w:rPr>
            </w:pPr>
            <w:r w:rsidRPr="00A95EA5">
              <w:rPr>
                <w:sz w:val="20"/>
                <w:szCs w:val="20"/>
              </w:rPr>
              <w:t>VMO</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Giacomo </w:t>
            </w:r>
            <w:proofErr w:type="spellStart"/>
            <w:r w:rsidRPr="006063A6">
              <w:rPr>
                <w:sz w:val="20"/>
                <w:szCs w:val="20"/>
              </w:rPr>
              <w:t>Manz</w:t>
            </w:r>
            <w:r w:rsidR="00DB0738">
              <w:rPr>
                <w:sz w:val="20"/>
                <w:szCs w:val="20"/>
              </w:rPr>
              <w:t>u</w:t>
            </w:r>
            <w:proofErr w:type="spellEnd"/>
          </w:p>
        </w:tc>
        <w:tc>
          <w:tcPr>
            <w:tcW w:w="705" w:type="dxa"/>
          </w:tcPr>
          <w:p w:rsidR="00A95EA5" w:rsidRPr="00A95EA5" w:rsidRDefault="00A95EA5" w:rsidP="009050FD">
            <w:pPr>
              <w:spacing w:after="0" w:line="240" w:lineRule="auto"/>
              <w:jc w:val="center"/>
              <w:rPr>
                <w:sz w:val="20"/>
                <w:szCs w:val="20"/>
              </w:rPr>
            </w:pPr>
            <w:r w:rsidRPr="00A95EA5">
              <w:rPr>
                <w:sz w:val="20"/>
                <w:szCs w:val="20"/>
              </w:rPr>
              <w:t>KG</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Karel Svolinský. Výbor z díla</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A95EA5" w:rsidTr="00A95EA5">
        <w:tc>
          <w:tcPr>
            <w:tcW w:w="0" w:type="auto"/>
            <w:vMerge/>
          </w:tcPr>
          <w:p w:rsidR="00A95EA5" w:rsidRPr="00A95EA5" w:rsidRDefault="00A95EA5" w:rsidP="009050FD">
            <w:pPr>
              <w:spacing w:after="0" w:line="240" w:lineRule="auto"/>
              <w:rPr>
                <w:b/>
                <w:sz w:val="20"/>
                <w:szCs w:val="20"/>
              </w:rPr>
            </w:pPr>
          </w:p>
        </w:tc>
        <w:tc>
          <w:tcPr>
            <w:tcW w:w="3202" w:type="dxa"/>
          </w:tcPr>
          <w:p w:rsidR="00A95EA5" w:rsidRPr="006063A6" w:rsidRDefault="00A95EA5" w:rsidP="006063A6">
            <w:pPr>
              <w:pStyle w:val="Odstavecseseznamem"/>
              <w:numPr>
                <w:ilvl w:val="0"/>
                <w:numId w:val="18"/>
              </w:numPr>
              <w:spacing w:after="0" w:line="240" w:lineRule="auto"/>
              <w:rPr>
                <w:sz w:val="20"/>
                <w:szCs w:val="20"/>
              </w:rPr>
            </w:pPr>
            <w:r w:rsidRPr="006063A6">
              <w:rPr>
                <w:sz w:val="20"/>
                <w:szCs w:val="20"/>
              </w:rPr>
              <w:t xml:space="preserve">František Jiroudek. Obrazy </w:t>
            </w:r>
          </w:p>
        </w:tc>
        <w:tc>
          <w:tcPr>
            <w:tcW w:w="705" w:type="dxa"/>
          </w:tcPr>
          <w:p w:rsidR="00A95EA5" w:rsidRPr="00A95EA5" w:rsidRDefault="00A95EA5" w:rsidP="009050FD">
            <w:pPr>
              <w:spacing w:after="0" w:line="240" w:lineRule="auto"/>
              <w:jc w:val="center"/>
              <w:rPr>
                <w:sz w:val="20"/>
                <w:szCs w:val="20"/>
              </w:rPr>
            </w:pPr>
            <w:r w:rsidRPr="00A95EA5">
              <w:rPr>
                <w:sz w:val="20"/>
                <w:szCs w:val="20"/>
              </w:rPr>
              <w:t>DU</w:t>
            </w:r>
          </w:p>
        </w:tc>
        <w:tc>
          <w:tcPr>
            <w:tcW w:w="4823" w:type="dxa"/>
            <w:gridSpan w:val="3"/>
            <w:vMerge/>
          </w:tcPr>
          <w:p w:rsidR="00A95EA5" w:rsidRPr="00A95EA5" w:rsidRDefault="00A95EA5" w:rsidP="009050FD">
            <w:pPr>
              <w:spacing w:after="0" w:line="240" w:lineRule="auto"/>
              <w:jc w:val="center"/>
              <w:rPr>
                <w:sz w:val="20"/>
                <w:szCs w:val="20"/>
              </w:rPr>
            </w:pPr>
          </w:p>
        </w:tc>
      </w:tr>
      <w:tr w:rsidR="00DB0738" w:rsidTr="00A95EA5">
        <w:tc>
          <w:tcPr>
            <w:tcW w:w="0" w:type="auto"/>
            <w:vMerge w:val="restart"/>
          </w:tcPr>
          <w:p w:rsidR="00DB0738" w:rsidRDefault="00DB0738" w:rsidP="00DB0738">
            <w:pPr>
              <w:spacing w:after="0" w:line="276" w:lineRule="auto"/>
              <w:rPr>
                <w:b/>
                <w:sz w:val="20"/>
                <w:szCs w:val="20"/>
              </w:rPr>
            </w:pPr>
          </w:p>
          <w:p w:rsidR="00DB0738" w:rsidRDefault="00DB0738" w:rsidP="00DB0738">
            <w:pPr>
              <w:spacing w:after="0" w:line="276" w:lineRule="auto"/>
              <w:rPr>
                <w:b/>
                <w:sz w:val="20"/>
                <w:szCs w:val="20"/>
              </w:rPr>
            </w:pPr>
          </w:p>
          <w:p w:rsidR="00DB0738" w:rsidRDefault="00DB0738" w:rsidP="00DB0738">
            <w:pPr>
              <w:spacing w:after="0" w:line="276" w:lineRule="auto"/>
              <w:rPr>
                <w:b/>
                <w:sz w:val="20"/>
                <w:szCs w:val="20"/>
              </w:rPr>
            </w:pPr>
          </w:p>
          <w:p w:rsidR="00DB0738" w:rsidRPr="00A95EA5" w:rsidRDefault="00DB0738" w:rsidP="00DB0738">
            <w:pPr>
              <w:spacing w:after="0" w:line="276" w:lineRule="auto"/>
              <w:rPr>
                <w:b/>
                <w:sz w:val="20"/>
                <w:szCs w:val="20"/>
              </w:rPr>
            </w:pPr>
            <w:r w:rsidRPr="00A95EA5">
              <w:rPr>
                <w:b/>
                <w:sz w:val="20"/>
                <w:szCs w:val="20"/>
              </w:rPr>
              <w:t>1967</w:t>
            </w:r>
          </w:p>
        </w:tc>
        <w:tc>
          <w:tcPr>
            <w:tcW w:w="3202" w:type="dxa"/>
          </w:tcPr>
          <w:p w:rsidR="00DB0738" w:rsidRPr="006063A6" w:rsidRDefault="00DB0738" w:rsidP="00DB0738">
            <w:pPr>
              <w:pStyle w:val="Odstavecseseznamem"/>
              <w:numPr>
                <w:ilvl w:val="0"/>
                <w:numId w:val="18"/>
              </w:numPr>
              <w:spacing w:after="0" w:line="276" w:lineRule="auto"/>
              <w:rPr>
                <w:sz w:val="20"/>
                <w:szCs w:val="20"/>
              </w:rPr>
            </w:pPr>
            <w:r w:rsidRPr="006063A6">
              <w:rPr>
                <w:sz w:val="20"/>
                <w:szCs w:val="20"/>
              </w:rPr>
              <w:t>J</w:t>
            </w:r>
            <w:r>
              <w:rPr>
                <w:sz w:val="20"/>
                <w:szCs w:val="20"/>
              </w:rPr>
              <w:t xml:space="preserve">an Smetana. Obr. z let 1964 </w:t>
            </w:r>
            <w:r w:rsidRPr="006063A6">
              <w:rPr>
                <w:sz w:val="20"/>
                <w:szCs w:val="20"/>
              </w:rPr>
              <w:t>67</w:t>
            </w:r>
          </w:p>
        </w:tc>
        <w:tc>
          <w:tcPr>
            <w:tcW w:w="705" w:type="dxa"/>
          </w:tcPr>
          <w:p w:rsidR="00DB0738" w:rsidRPr="00A95EA5" w:rsidRDefault="00DB0738" w:rsidP="00DB0738">
            <w:pPr>
              <w:spacing w:after="0" w:line="276" w:lineRule="auto"/>
              <w:jc w:val="center"/>
              <w:rPr>
                <w:sz w:val="20"/>
                <w:szCs w:val="20"/>
              </w:rPr>
            </w:pPr>
            <w:r w:rsidRPr="00A95EA5">
              <w:rPr>
                <w:sz w:val="20"/>
                <w:szCs w:val="20"/>
              </w:rPr>
              <w:t>DU</w:t>
            </w:r>
          </w:p>
        </w:tc>
        <w:tc>
          <w:tcPr>
            <w:tcW w:w="4823" w:type="dxa"/>
            <w:gridSpan w:val="3"/>
            <w:vMerge/>
          </w:tcPr>
          <w:p w:rsidR="00DB0738" w:rsidRPr="00A95EA5" w:rsidRDefault="00DB0738" w:rsidP="00DB0738">
            <w:pPr>
              <w:spacing w:after="0" w:line="276" w:lineRule="auto"/>
              <w:jc w:val="center"/>
              <w:rPr>
                <w:sz w:val="20"/>
                <w:szCs w:val="20"/>
              </w:rPr>
            </w:pPr>
          </w:p>
        </w:tc>
      </w:tr>
      <w:tr w:rsidR="00DB0738" w:rsidTr="00A95EA5">
        <w:tc>
          <w:tcPr>
            <w:tcW w:w="0" w:type="auto"/>
            <w:vMerge/>
          </w:tcPr>
          <w:p w:rsidR="00DB0738" w:rsidRPr="00A95EA5" w:rsidRDefault="00DB0738" w:rsidP="00DB0738">
            <w:pPr>
              <w:spacing w:after="0" w:line="276" w:lineRule="auto"/>
              <w:rPr>
                <w:b/>
                <w:sz w:val="20"/>
                <w:szCs w:val="20"/>
              </w:rPr>
            </w:pPr>
          </w:p>
        </w:tc>
        <w:tc>
          <w:tcPr>
            <w:tcW w:w="3202" w:type="dxa"/>
          </w:tcPr>
          <w:p w:rsidR="00DB0738" w:rsidRPr="006063A6" w:rsidRDefault="00DB0738" w:rsidP="00DB0738">
            <w:pPr>
              <w:pStyle w:val="Odstavecseseznamem"/>
              <w:numPr>
                <w:ilvl w:val="0"/>
                <w:numId w:val="18"/>
              </w:numPr>
              <w:spacing w:after="0" w:line="240" w:lineRule="auto"/>
              <w:rPr>
                <w:sz w:val="20"/>
                <w:szCs w:val="20"/>
              </w:rPr>
            </w:pPr>
            <w:r w:rsidRPr="006063A6">
              <w:rPr>
                <w:sz w:val="20"/>
                <w:szCs w:val="20"/>
              </w:rPr>
              <w:t xml:space="preserve">Bohdan Lacina. </w:t>
            </w:r>
            <w:r>
              <w:rPr>
                <w:sz w:val="20"/>
                <w:szCs w:val="20"/>
              </w:rPr>
              <w:t>Obr.</w:t>
            </w:r>
            <w:r w:rsidRPr="006063A6">
              <w:rPr>
                <w:sz w:val="20"/>
                <w:szCs w:val="20"/>
              </w:rPr>
              <w:t xml:space="preserve"> 1964-1967</w:t>
            </w:r>
          </w:p>
        </w:tc>
        <w:tc>
          <w:tcPr>
            <w:tcW w:w="705" w:type="dxa"/>
          </w:tcPr>
          <w:p w:rsidR="00DB0738" w:rsidRPr="00A95EA5" w:rsidRDefault="00DB0738" w:rsidP="00DB0738">
            <w:pPr>
              <w:spacing w:after="0" w:line="240" w:lineRule="auto"/>
              <w:jc w:val="center"/>
              <w:rPr>
                <w:sz w:val="20"/>
                <w:szCs w:val="20"/>
              </w:rPr>
            </w:pPr>
            <w:r w:rsidRPr="00A95EA5">
              <w:rPr>
                <w:sz w:val="20"/>
                <w:szCs w:val="20"/>
              </w:rPr>
              <w:t>DU</w:t>
            </w:r>
          </w:p>
        </w:tc>
        <w:tc>
          <w:tcPr>
            <w:tcW w:w="4823" w:type="dxa"/>
            <w:gridSpan w:val="3"/>
            <w:vMerge/>
          </w:tcPr>
          <w:p w:rsidR="00DB0738" w:rsidRPr="00A95EA5" w:rsidRDefault="00DB0738" w:rsidP="00DB0738">
            <w:pPr>
              <w:spacing w:after="0" w:line="276" w:lineRule="auto"/>
              <w:jc w:val="center"/>
              <w:rPr>
                <w:sz w:val="20"/>
                <w:szCs w:val="20"/>
              </w:rPr>
            </w:pPr>
          </w:p>
        </w:tc>
      </w:tr>
      <w:tr w:rsidR="00DB0738" w:rsidTr="00A95EA5">
        <w:tc>
          <w:tcPr>
            <w:tcW w:w="0" w:type="auto"/>
            <w:vMerge/>
          </w:tcPr>
          <w:p w:rsidR="00DB0738" w:rsidRPr="00A95EA5" w:rsidRDefault="00DB0738" w:rsidP="00DB0738">
            <w:pPr>
              <w:spacing w:after="0" w:line="276" w:lineRule="auto"/>
              <w:rPr>
                <w:b/>
                <w:sz w:val="20"/>
                <w:szCs w:val="20"/>
              </w:rPr>
            </w:pPr>
          </w:p>
        </w:tc>
        <w:tc>
          <w:tcPr>
            <w:tcW w:w="3202" w:type="dxa"/>
          </w:tcPr>
          <w:p w:rsidR="00DB0738" w:rsidRPr="006063A6" w:rsidRDefault="00DB0738" w:rsidP="00DB0738">
            <w:pPr>
              <w:pStyle w:val="Odstavecseseznamem"/>
              <w:numPr>
                <w:ilvl w:val="0"/>
                <w:numId w:val="18"/>
              </w:numPr>
              <w:spacing w:after="0" w:line="240" w:lineRule="auto"/>
              <w:rPr>
                <w:sz w:val="20"/>
                <w:szCs w:val="20"/>
              </w:rPr>
            </w:pPr>
            <w:r w:rsidRPr="006063A6">
              <w:rPr>
                <w:sz w:val="20"/>
                <w:szCs w:val="20"/>
              </w:rPr>
              <w:t>Miroslav Stibor</w:t>
            </w:r>
          </w:p>
        </w:tc>
        <w:tc>
          <w:tcPr>
            <w:tcW w:w="705" w:type="dxa"/>
          </w:tcPr>
          <w:p w:rsidR="00DB0738" w:rsidRPr="00A95EA5" w:rsidRDefault="00DB0738" w:rsidP="00DB0738">
            <w:pPr>
              <w:spacing w:after="0" w:line="240" w:lineRule="auto"/>
              <w:jc w:val="center"/>
              <w:rPr>
                <w:sz w:val="20"/>
                <w:szCs w:val="20"/>
              </w:rPr>
            </w:pPr>
            <w:r w:rsidRPr="00A95EA5">
              <w:rPr>
                <w:sz w:val="20"/>
                <w:szCs w:val="20"/>
              </w:rPr>
              <w:t>VMO</w:t>
            </w:r>
          </w:p>
        </w:tc>
        <w:tc>
          <w:tcPr>
            <w:tcW w:w="4823" w:type="dxa"/>
            <w:gridSpan w:val="3"/>
            <w:vMerge/>
          </w:tcPr>
          <w:p w:rsidR="00DB0738" w:rsidRPr="00A95EA5" w:rsidRDefault="00DB0738" w:rsidP="00DB0738">
            <w:pPr>
              <w:spacing w:after="0" w:line="240" w:lineRule="auto"/>
              <w:jc w:val="center"/>
              <w:rPr>
                <w:sz w:val="20"/>
                <w:szCs w:val="20"/>
              </w:rPr>
            </w:pPr>
          </w:p>
        </w:tc>
      </w:tr>
      <w:tr w:rsidR="00DB0738" w:rsidTr="00A95EA5">
        <w:tc>
          <w:tcPr>
            <w:tcW w:w="0" w:type="auto"/>
            <w:vMerge/>
          </w:tcPr>
          <w:p w:rsidR="00DB0738" w:rsidRPr="00A95EA5" w:rsidRDefault="00DB0738" w:rsidP="00DB0738">
            <w:pPr>
              <w:spacing w:after="0" w:line="276" w:lineRule="auto"/>
              <w:rPr>
                <w:b/>
                <w:sz w:val="20"/>
                <w:szCs w:val="20"/>
              </w:rPr>
            </w:pPr>
          </w:p>
        </w:tc>
        <w:tc>
          <w:tcPr>
            <w:tcW w:w="3202" w:type="dxa"/>
          </w:tcPr>
          <w:p w:rsidR="00DB0738" w:rsidRPr="006063A6" w:rsidRDefault="00DB0738" w:rsidP="00DB0738">
            <w:pPr>
              <w:pStyle w:val="Odstavecseseznamem"/>
              <w:numPr>
                <w:ilvl w:val="0"/>
                <w:numId w:val="18"/>
              </w:numPr>
              <w:spacing w:after="0" w:line="240" w:lineRule="auto"/>
              <w:rPr>
                <w:sz w:val="20"/>
                <w:szCs w:val="20"/>
              </w:rPr>
            </w:pPr>
            <w:proofErr w:type="spellStart"/>
            <w:r w:rsidRPr="00DB0738">
              <w:rPr>
                <w:sz w:val="20"/>
                <w:szCs w:val="20"/>
              </w:rPr>
              <w:t>Aljo</w:t>
            </w:r>
            <w:proofErr w:type="spellEnd"/>
            <w:r w:rsidRPr="00DB0738">
              <w:rPr>
                <w:sz w:val="20"/>
                <w:szCs w:val="20"/>
              </w:rPr>
              <w:t xml:space="preserve"> Beran. Obrazy – grafika</w:t>
            </w:r>
          </w:p>
        </w:tc>
        <w:tc>
          <w:tcPr>
            <w:tcW w:w="705" w:type="dxa"/>
          </w:tcPr>
          <w:p w:rsidR="00DB0738" w:rsidRPr="00A95EA5" w:rsidRDefault="00DB0738" w:rsidP="00DB0738">
            <w:pPr>
              <w:spacing w:after="0" w:line="240" w:lineRule="auto"/>
              <w:jc w:val="center"/>
              <w:rPr>
                <w:sz w:val="20"/>
                <w:szCs w:val="20"/>
              </w:rPr>
            </w:pPr>
            <w:r>
              <w:rPr>
                <w:sz w:val="20"/>
                <w:szCs w:val="20"/>
              </w:rPr>
              <w:t>DU</w:t>
            </w:r>
          </w:p>
        </w:tc>
        <w:tc>
          <w:tcPr>
            <w:tcW w:w="4823" w:type="dxa"/>
            <w:gridSpan w:val="3"/>
            <w:vMerge/>
          </w:tcPr>
          <w:p w:rsidR="00DB0738" w:rsidRPr="00A95EA5" w:rsidRDefault="00DB0738" w:rsidP="00DB0738">
            <w:pPr>
              <w:spacing w:after="0" w:line="240" w:lineRule="auto"/>
              <w:jc w:val="center"/>
              <w:rPr>
                <w:sz w:val="20"/>
                <w:szCs w:val="20"/>
              </w:rPr>
            </w:pPr>
          </w:p>
        </w:tc>
      </w:tr>
      <w:tr w:rsidR="00DB0738" w:rsidTr="00A95EA5">
        <w:tc>
          <w:tcPr>
            <w:tcW w:w="0" w:type="auto"/>
            <w:vMerge w:val="restart"/>
          </w:tcPr>
          <w:p w:rsidR="00DB0738" w:rsidRPr="00A95EA5" w:rsidRDefault="00DB0738" w:rsidP="00DB0738">
            <w:pPr>
              <w:spacing w:after="0" w:line="276" w:lineRule="auto"/>
              <w:rPr>
                <w:b/>
                <w:sz w:val="20"/>
                <w:szCs w:val="20"/>
              </w:rPr>
            </w:pPr>
          </w:p>
          <w:p w:rsidR="00DB0738" w:rsidRPr="00A95EA5" w:rsidRDefault="00DB0738" w:rsidP="00DB0738">
            <w:pPr>
              <w:spacing w:after="0" w:line="276" w:lineRule="auto"/>
              <w:rPr>
                <w:b/>
                <w:sz w:val="20"/>
                <w:szCs w:val="20"/>
              </w:rPr>
            </w:pPr>
            <w:r w:rsidRPr="00A95EA5">
              <w:rPr>
                <w:b/>
                <w:sz w:val="20"/>
                <w:szCs w:val="20"/>
              </w:rPr>
              <w:t>1968</w:t>
            </w:r>
          </w:p>
          <w:p w:rsidR="00DB0738" w:rsidRPr="00A95EA5" w:rsidRDefault="00DB0738" w:rsidP="00DB0738">
            <w:pPr>
              <w:spacing w:after="0" w:line="240" w:lineRule="auto"/>
              <w:rPr>
                <w:b/>
                <w:sz w:val="20"/>
                <w:szCs w:val="20"/>
              </w:rPr>
            </w:pPr>
            <w:r w:rsidRPr="00A95EA5">
              <w:rPr>
                <w:sz w:val="20"/>
                <w:szCs w:val="20"/>
              </w:rPr>
              <w:t xml:space="preserve"> </w:t>
            </w:r>
          </w:p>
        </w:tc>
        <w:tc>
          <w:tcPr>
            <w:tcW w:w="3202" w:type="dxa"/>
          </w:tcPr>
          <w:p w:rsidR="00DB0738" w:rsidRPr="006063A6" w:rsidRDefault="00DB0738" w:rsidP="00DB0738">
            <w:pPr>
              <w:pStyle w:val="Odstavecseseznamem"/>
              <w:numPr>
                <w:ilvl w:val="0"/>
                <w:numId w:val="18"/>
              </w:numPr>
              <w:spacing w:after="0" w:line="276" w:lineRule="auto"/>
              <w:rPr>
                <w:sz w:val="20"/>
                <w:szCs w:val="20"/>
              </w:rPr>
            </w:pPr>
            <w:proofErr w:type="spellStart"/>
            <w:r w:rsidRPr="006063A6">
              <w:rPr>
                <w:sz w:val="20"/>
                <w:szCs w:val="20"/>
              </w:rPr>
              <w:t>Senaka</w:t>
            </w:r>
            <w:proofErr w:type="spellEnd"/>
            <w:r w:rsidRPr="006063A6">
              <w:rPr>
                <w:sz w:val="20"/>
                <w:szCs w:val="20"/>
              </w:rPr>
              <w:t xml:space="preserve"> </w:t>
            </w:r>
            <w:proofErr w:type="spellStart"/>
            <w:r w:rsidRPr="006063A6">
              <w:rPr>
                <w:sz w:val="20"/>
                <w:szCs w:val="20"/>
              </w:rPr>
              <w:t>Senanayake</w:t>
            </w:r>
            <w:proofErr w:type="spellEnd"/>
            <w:r w:rsidRPr="006063A6">
              <w:rPr>
                <w:sz w:val="20"/>
                <w:szCs w:val="20"/>
              </w:rPr>
              <w:t xml:space="preserve"> -</w:t>
            </w:r>
            <w:r>
              <w:rPr>
                <w:sz w:val="20"/>
                <w:szCs w:val="20"/>
              </w:rPr>
              <w:t xml:space="preserve">ceylonský </w:t>
            </w:r>
          </w:p>
        </w:tc>
        <w:tc>
          <w:tcPr>
            <w:tcW w:w="705" w:type="dxa"/>
          </w:tcPr>
          <w:p w:rsidR="00DB0738" w:rsidRPr="00A95EA5" w:rsidRDefault="00DB0738" w:rsidP="00DB0738">
            <w:pPr>
              <w:spacing w:after="0" w:line="276" w:lineRule="auto"/>
              <w:jc w:val="center"/>
              <w:rPr>
                <w:sz w:val="20"/>
                <w:szCs w:val="20"/>
              </w:rPr>
            </w:pPr>
            <w:r w:rsidRPr="00A95EA5">
              <w:rPr>
                <w:sz w:val="20"/>
                <w:szCs w:val="20"/>
              </w:rPr>
              <w:t>KG</w:t>
            </w:r>
          </w:p>
        </w:tc>
        <w:tc>
          <w:tcPr>
            <w:tcW w:w="4823" w:type="dxa"/>
            <w:gridSpan w:val="3"/>
            <w:vMerge/>
          </w:tcPr>
          <w:p w:rsidR="00DB0738" w:rsidRPr="00A95EA5" w:rsidRDefault="00DB0738" w:rsidP="00DB0738">
            <w:pPr>
              <w:spacing w:after="0" w:line="276" w:lineRule="auto"/>
              <w:jc w:val="center"/>
              <w:rPr>
                <w:sz w:val="20"/>
                <w:szCs w:val="20"/>
              </w:rPr>
            </w:pPr>
          </w:p>
        </w:tc>
      </w:tr>
      <w:tr w:rsidR="00DB0738" w:rsidTr="00A95EA5">
        <w:tc>
          <w:tcPr>
            <w:tcW w:w="0" w:type="auto"/>
            <w:vMerge/>
          </w:tcPr>
          <w:p w:rsidR="00DB0738" w:rsidRPr="00A95EA5" w:rsidRDefault="00DB0738" w:rsidP="00DB0738">
            <w:pPr>
              <w:spacing w:after="0" w:line="240" w:lineRule="auto"/>
              <w:rPr>
                <w:b/>
                <w:sz w:val="20"/>
                <w:szCs w:val="20"/>
              </w:rPr>
            </w:pPr>
          </w:p>
        </w:tc>
        <w:tc>
          <w:tcPr>
            <w:tcW w:w="3202" w:type="dxa"/>
          </w:tcPr>
          <w:p w:rsidR="00DB0738" w:rsidRPr="006063A6" w:rsidRDefault="00DB0738" w:rsidP="00DB0738">
            <w:pPr>
              <w:pStyle w:val="Odstavecseseznamem"/>
              <w:numPr>
                <w:ilvl w:val="0"/>
                <w:numId w:val="18"/>
              </w:numPr>
              <w:spacing w:after="0" w:line="276" w:lineRule="auto"/>
              <w:rPr>
                <w:sz w:val="20"/>
                <w:szCs w:val="20"/>
              </w:rPr>
            </w:pPr>
            <w:r w:rsidRPr="006063A6">
              <w:rPr>
                <w:sz w:val="20"/>
                <w:szCs w:val="20"/>
              </w:rPr>
              <w:t xml:space="preserve">Rudolf </w:t>
            </w:r>
            <w:proofErr w:type="spellStart"/>
            <w:r w:rsidRPr="006063A6">
              <w:rPr>
                <w:sz w:val="20"/>
                <w:szCs w:val="20"/>
              </w:rPr>
              <w:t>Kedl</w:t>
            </w:r>
            <w:proofErr w:type="spellEnd"/>
            <w:r w:rsidRPr="006063A6">
              <w:rPr>
                <w:sz w:val="20"/>
                <w:szCs w:val="20"/>
              </w:rPr>
              <w:t xml:space="preserve"> </w:t>
            </w:r>
          </w:p>
        </w:tc>
        <w:tc>
          <w:tcPr>
            <w:tcW w:w="705" w:type="dxa"/>
          </w:tcPr>
          <w:p w:rsidR="00DB0738" w:rsidRPr="00A95EA5" w:rsidRDefault="00DB0738" w:rsidP="00DB0738">
            <w:pPr>
              <w:spacing w:after="0" w:line="276" w:lineRule="auto"/>
              <w:jc w:val="center"/>
              <w:rPr>
                <w:sz w:val="20"/>
                <w:szCs w:val="20"/>
              </w:rPr>
            </w:pPr>
            <w:r w:rsidRPr="00A95EA5">
              <w:rPr>
                <w:sz w:val="20"/>
                <w:szCs w:val="20"/>
              </w:rPr>
              <w:t>DU</w:t>
            </w:r>
          </w:p>
        </w:tc>
        <w:tc>
          <w:tcPr>
            <w:tcW w:w="4823" w:type="dxa"/>
            <w:gridSpan w:val="3"/>
            <w:vMerge/>
          </w:tcPr>
          <w:p w:rsidR="00DB0738" w:rsidRPr="00A95EA5" w:rsidRDefault="00DB0738" w:rsidP="00DB0738">
            <w:pPr>
              <w:spacing w:after="0" w:line="276" w:lineRule="auto"/>
              <w:jc w:val="center"/>
              <w:rPr>
                <w:sz w:val="20"/>
                <w:szCs w:val="20"/>
              </w:rPr>
            </w:pPr>
          </w:p>
        </w:tc>
      </w:tr>
      <w:tr w:rsidR="00DB0738" w:rsidTr="00A95EA5">
        <w:tc>
          <w:tcPr>
            <w:tcW w:w="0" w:type="auto"/>
            <w:vMerge/>
          </w:tcPr>
          <w:p w:rsidR="00DB0738" w:rsidRPr="00A95EA5" w:rsidRDefault="00DB0738" w:rsidP="00DB0738">
            <w:pPr>
              <w:spacing w:after="0" w:line="240" w:lineRule="auto"/>
              <w:rPr>
                <w:b/>
                <w:sz w:val="20"/>
                <w:szCs w:val="20"/>
              </w:rPr>
            </w:pPr>
          </w:p>
        </w:tc>
        <w:tc>
          <w:tcPr>
            <w:tcW w:w="3202" w:type="dxa"/>
          </w:tcPr>
          <w:p w:rsidR="00DB0738" w:rsidRPr="006063A6" w:rsidRDefault="00DB0738" w:rsidP="00DB0738">
            <w:pPr>
              <w:pStyle w:val="Odstavecseseznamem"/>
              <w:numPr>
                <w:ilvl w:val="0"/>
                <w:numId w:val="18"/>
              </w:numPr>
              <w:spacing w:after="0" w:line="276" w:lineRule="auto"/>
              <w:rPr>
                <w:sz w:val="20"/>
                <w:szCs w:val="20"/>
              </w:rPr>
            </w:pPr>
            <w:proofErr w:type="spellStart"/>
            <w:r w:rsidRPr="006063A6">
              <w:rPr>
                <w:sz w:val="20"/>
                <w:szCs w:val="20"/>
              </w:rPr>
              <w:t>Čmerda</w:t>
            </w:r>
            <w:proofErr w:type="spellEnd"/>
            <w:r w:rsidRPr="006063A6">
              <w:rPr>
                <w:sz w:val="20"/>
                <w:szCs w:val="20"/>
              </w:rPr>
              <w:t xml:space="preserve">. Obrazy </w:t>
            </w:r>
          </w:p>
        </w:tc>
        <w:tc>
          <w:tcPr>
            <w:tcW w:w="705" w:type="dxa"/>
          </w:tcPr>
          <w:p w:rsidR="00DB0738" w:rsidRPr="00A95EA5" w:rsidRDefault="00DB0738" w:rsidP="00DB0738">
            <w:pPr>
              <w:spacing w:after="0" w:line="276" w:lineRule="auto"/>
              <w:jc w:val="center"/>
              <w:rPr>
                <w:sz w:val="20"/>
                <w:szCs w:val="20"/>
              </w:rPr>
            </w:pPr>
            <w:r w:rsidRPr="00A95EA5">
              <w:rPr>
                <w:sz w:val="20"/>
                <w:szCs w:val="20"/>
              </w:rPr>
              <w:t>DU</w:t>
            </w:r>
          </w:p>
        </w:tc>
        <w:tc>
          <w:tcPr>
            <w:tcW w:w="4823" w:type="dxa"/>
            <w:gridSpan w:val="3"/>
            <w:vMerge/>
          </w:tcPr>
          <w:p w:rsidR="00DB0738" w:rsidRPr="00A95EA5" w:rsidRDefault="00DB0738" w:rsidP="00DB0738">
            <w:pPr>
              <w:spacing w:after="0" w:line="276" w:lineRule="auto"/>
              <w:jc w:val="center"/>
              <w:rPr>
                <w:sz w:val="20"/>
                <w:szCs w:val="20"/>
              </w:rPr>
            </w:pPr>
          </w:p>
        </w:tc>
      </w:tr>
      <w:tr w:rsidR="00DB0738" w:rsidTr="00A95EA5">
        <w:tc>
          <w:tcPr>
            <w:tcW w:w="0" w:type="auto"/>
            <w:vMerge/>
          </w:tcPr>
          <w:p w:rsidR="00DB0738" w:rsidRPr="00A95EA5" w:rsidRDefault="00DB0738" w:rsidP="00DB0738">
            <w:pPr>
              <w:spacing w:after="0" w:line="240" w:lineRule="auto"/>
              <w:rPr>
                <w:sz w:val="20"/>
                <w:szCs w:val="20"/>
              </w:rPr>
            </w:pPr>
          </w:p>
        </w:tc>
        <w:tc>
          <w:tcPr>
            <w:tcW w:w="3202" w:type="dxa"/>
          </w:tcPr>
          <w:p w:rsidR="00DB0738" w:rsidRPr="006063A6" w:rsidRDefault="00DB0738" w:rsidP="00DB0738">
            <w:pPr>
              <w:pStyle w:val="Odstavecseseznamem"/>
              <w:numPr>
                <w:ilvl w:val="0"/>
                <w:numId w:val="18"/>
              </w:numPr>
              <w:spacing w:after="0" w:line="240" w:lineRule="auto"/>
              <w:rPr>
                <w:sz w:val="20"/>
                <w:szCs w:val="20"/>
              </w:rPr>
            </w:pPr>
            <w:proofErr w:type="spellStart"/>
            <w:r w:rsidRPr="006063A6">
              <w:rPr>
                <w:sz w:val="20"/>
                <w:szCs w:val="20"/>
              </w:rPr>
              <w:t>Marc</w:t>
            </w:r>
            <w:proofErr w:type="spellEnd"/>
            <w:r w:rsidRPr="006063A6">
              <w:rPr>
                <w:sz w:val="20"/>
                <w:szCs w:val="20"/>
              </w:rPr>
              <w:t xml:space="preserve"> </w:t>
            </w:r>
            <w:proofErr w:type="spellStart"/>
            <w:r w:rsidRPr="006063A6">
              <w:rPr>
                <w:sz w:val="20"/>
                <w:szCs w:val="20"/>
              </w:rPr>
              <w:t>Chagall</w:t>
            </w:r>
            <w:proofErr w:type="spellEnd"/>
          </w:p>
        </w:tc>
        <w:tc>
          <w:tcPr>
            <w:tcW w:w="705" w:type="dxa"/>
          </w:tcPr>
          <w:p w:rsidR="00DB0738" w:rsidRPr="00A95EA5" w:rsidRDefault="00DB0738" w:rsidP="00DB0738">
            <w:pPr>
              <w:spacing w:after="0" w:line="240" w:lineRule="auto"/>
              <w:jc w:val="center"/>
              <w:rPr>
                <w:sz w:val="20"/>
                <w:szCs w:val="20"/>
              </w:rPr>
            </w:pPr>
            <w:r w:rsidRPr="00A95EA5">
              <w:rPr>
                <w:sz w:val="20"/>
                <w:szCs w:val="20"/>
              </w:rPr>
              <w:t>VMO</w:t>
            </w:r>
          </w:p>
        </w:tc>
        <w:tc>
          <w:tcPr>
            <w:tcW w:w="4823" w:type="dxa"/>
            <w:gridSpan w:val="3"/>
            <w:vMerge/>
          </w:tcPr>
          <w:p w:rsidR="00DB0738" w:rsidRPr="00A95EA5" w:rsidRDefault="00DB0738" w:rsidP="00DB0738">
            <w:pPr>
              <w:spacing w:after="0" w:line="276" w:lineRule="auto"/>
              <w:jc w:val="center"/>
              <w:rPr>
                <w:sz w:val="20"/>
                <w:szCs w:val="20"/>
              </w:rPr>
            </w:pPr>
          </w:p>
        </w:tc>
      </w:tr>
    </w:tbl>
    <w:p w:rsidR="00A558C0" w:rsidRDefault="00A558C0" w:rsidP="00DB0738">
      <w:pPr>
        <w:spacing w:after="0" w:line="240" w:lineRule="atLeast"/>
        <w:rPr>
          <w:sz w:val="20"/>
          <w:szCs w:val="20"/>
        </w:rPr>
      </w:pPr>
      <w:r w:rsidRPr="007E2FFB">
        <w:rPr>
          <w:sz w:val="20"/>
          <w:szCs w:val="20"/>
        </w:rPr>
        <w:t>Zdroj: P. Zatloukal</w:t>
      </w:r>
      <w:r w:rsidRPr="007E2FFB">
        <w:rPr>
          <w:rStyle w:val="Znakapoznpodarou"/>
          <w:sz w:val="20"/>
          <w:szCs w:val="20"/>
        </w:rPr>
        <w:footnoteReference w:id="126"/>
      </w:r>
      <w:r w:rsidRPr="007E2FFB">
        <w:rPr>
          <w:sz w:val="20"/>
          <w:szCs w:val="20"/>
        </w:rPr>
        <w:t xml:space="preserve">  VMO = Vlastivědné muzeum; DU = Dům umění; OL = Olomouc; KG = Kabinet grafiky; žlutě vyznačené = analyzovaná výstava </w:t>
      </w:r>
    </w:p>
    <w:p w:rsidR="006063A6" w:rsidRDefault="00F372EF" w:rsidP="00F372EF">
      <w:pPr>
        <w:spacing w:after="0"/>
        <w:rPr>
          <w:bCs/>
        </w:rPr>
      </w:pPr>
      <w:r>
        <w:rPr>
          <w:sz w:val="20"/>
          <w:szCs w:val="20"/>
        </w:rPr>
        <w:t xml:space="preserve">          </w:t>
      </w:r>
      <w:r w:rsidR="006063A6" w:rsidRPr="006063A6">
        <w:rPr>
          <w:bCs/>
        </w:rPr>
        <w:t xml:space="preserve">Olomoucká výstava představila </w:t>
      </w:r>
      <w:r w:rsidR="006063A6">
        <w:rPr>
          <w:bCs/>
        </w:rPr>
        <w:t xml:space="preserve">mj. </w:t>
      </w:r>
      <w:r w:rsidR="006063A6" w:rsidRPr="006063A6">
        <w:rPr>
          <w:bCs/>
        </w:rPr>
        <w:t xml:space="preserve">následující obrazy </w:t>
      </w:r>
      <w:r w:rsidR="006063A6">
        <w:rPr>
          <w:bCs/>
        </w:rPr>
        <w:t>C</w:t>
      </w:r>
      <w:r w:rsidR="00C725DE">
        <w:rPr>
          <w:bCs/>
        </w:rPr>
        <w:t>arla Ungera: Krajina se stromy, (1949</w:t>
      </w:r>
      <w:r w:rsidR="006063A6">
        <w:rPr>
          <w:bCs/>
        </w:rPr>
        <w:t xml:space="preserve">), </w:t>
      </w:r>
      <w:r w:rsidR="006063A6" w:rsidRPr="00C725DE">
        <w:rPr>
          <w:bCs/>
          <w:i/>
        </w:rPr>
        <w:t>V létě u řeky</w:t>
      </w:r>
      <w:r w:rsidR="00C725DE">
        <w:rPr>
          <w:bCs/>
        </w:rPr>
        <w:t xml:space="preserve"> (</w:t>
      </w:r>
      <w:r w:rsidR="006063A6">
        <w:rPr>
          <w:bCs/>
        </w:rPr>
        <w:t xml:space="preserve">1956), </w:t>
      </w:r>
      <w:r w:rsidR="006063A6" w:rsidRPr="00C725DE">
        <w:rPr>
          <w:bCs/>
          <w:i/>
        </w:rPr>
        <w:t>Torso</w:t>
      </w:r>
      <w:r w:rsidR="00C725DE">
        <w:rPr>
          <w:bCs/>
        </w:rPr>
        <w:t xml:space="preserve"> (</w:t>
      </w:r>
      <w:r w:rsidR="006063A6">
        <w:rPr>
          <w:bCs/>
        </w:rPr>
        <w:t xml:space="preserve">1957), </w:t>
      </w:r>
      <w:r w:rsidR="006063A6" w:rsidRPr="00C725DE">
        <w:rPr>
          <w:bCs/>
          <w:i/>
        </w:rPr>
        <w:t>Hudba v zahradě</w:t>
      </w:r>
      <w:r w:rsidR="00C725DE">
        <w:rPr>
          <w:bCs/>
        </w:rPr>
        <w:t xml:space="preserve"> (1958</w:t>
      </w:r>
      <w:r w:rsidR="006063A6">
        <w:rPr>
          <w:bCs/>
        </w:rPr>
        <w:t xml:space="preserve">), </w:t>
      </w:r>
      <w:r w:rsidR="006063A6" w:rsidRPr="00C725DE">
        <w:rPr>
          <w:bCs/>
          <w:i/>
        </w:rPr>
        <w:t>Vzpomínky na Krétu</w:t>
      </w:r>
      <w:r w:rsidR="00C725DE">
        <w:rPr>
          <w:bCs/>
        </w:rPr>
        <w:t xml:space="preserve"> (</w:t>
      </w:r>
      <w:r w:rsidR="006063A6">
        <w:rPr>
          <w:bCs/>
        </w:rPr>
        <w:t xml:space="preserve">1963), </w:t>
      </w:r>
      <w:r w:rsidR="006063A6" w:rsidRPr="00C725DE">
        <w:rPr>
          <w:bCs/>
          <w:i/>
        </w:rPr>
        <w:t>Portrét Marie Ungrové</w:t>
      </w:r>
      <w:r w:rsidR="00C725DE">
        <w:rPr>
          <w:bCs/>
        </w:rPr>
        <w:t xml:space="preserve"> (1964</w:t>
      </w:r>
      <w:r w:rsidR="006063A6">
        <w:rPr>
          <w:bCs/>
        </w:rPr>
        <w:t xml:space="preserve">), </w:t>
      </w:r>
      <w:r w:rsidR="006063A6" w:rsidRPr="00C725DE">
        <w:rPr>
          <w:bCs/>
          <w:i/>
        </w:rPr>
        <w:t>Závody v </w:t>
      </w:r>
      <w:proofErr w:type="spellStart"/>
      <w:r w:rsidR="006063A6" w:rsidRPr="00C725DE">
        <w:rPr>
          <w:bCs/>
          <w:i/>
        </w:rPr>
        <w:t>Simmeringu</w:t>
      </w:r>
      <w:proofErr w:type="spellEnd"/>
      <w:r w:rsidR="00C725DE">
        <w:rPr>
          <w:bCs/>
        </w:rPr>
        <w:t xml:space="preserve"> (</w:t>
      </w:r>
      <w:r w:rsidR="006063A6">
        <w:rPr>
          <w:bCs/>
        </w:rPr>
        <w:t xml:space="preserve">1964), </w:t>
      </w:r>
      <w:r w:rsidR="006063A6" w:rsidRPr="00C725DE">
        <w:rPr>
          <w:bCs/>
          <w:i/>
        </w:rPr>
        <w:t>Dunajský břeh s východním železničním mostem</w:t>
      </w:r>
      <w:r w:rsidR="00C725DE">
        <w:rPr>
          <w:bCs/>
        </w:rPr>
        <w:t xml:space="preserve"> (1964</w:t>
      </w:r>
      <w:r w:rsidR="006063A6">
        <w:rPr>
          <w:bCs/>
        </w:rPr>
        <w:t>) a</w:t>
      </w:r>
      <w:r w:rsidR="00C725DE">
        <w:rPr>
          <w:bCs/>
        </w:rPr>
        <w:t>td.</w:t>
      </w:r>
      <w:r w:rsidR="00EA3DE8">
        <w:rPr>
          <w:rStyle w:val="Znakapoznpodarou"/>
          <w:bCs/>
        </w:rPr>
        <w:footnoteReference w:id="127"/>
      </w:r>
    </w:p>
    <w:p w:rsidR="006063A6" w:rsidRDefault="006063A6" w:rsidP="006063A6">
      <w:pPr>
        <w:spacing w:after="0"/>
        <w:ind w:firstLine="567"/>
        <w:rPr>
          <w:bCs/>
        </w:rPr>
      </w:pPr>
      <w:r>
        <w:rPr>
          <w:bCs/>
        </w:rPr>
        <w:t xml:space="preserve">Dílo Carla Ungera nemá žádnou spojitost se směrem socialistického realismu. </w:t>
      </w:r>
    </w:p>
    <w:p w:rsidR="006063A6" w:rsidRDefault="006063A6" w:rsidP="00A558C0">
      <w:pPr>
        <w:spacing w:after="0" w:line="240" w:lineRule="atLeast"/>
        <w:rPr>
          <w:sz w:val="20"/>
          <w:szCs w:val="20"/>
        </w:rPr>
      </w:pPr>
    </w:p>
    <w:p w:rsidR="006063A6" w:rsidRPr="007E2FFB" w:rsidRDefault="006063A6" w:rsidP="00A558C0">
      <w:pPr>
        <w:spacing w:after="0" w:line="240" w:lineRule="atLeast"/>
        <w:rPr>
          <w:sz w:val="20"/>
          <w:szCs w:val="20"/>
        </w:rPr>
      </w:pPr>
    </w:p>
    <w:p w:rsidR="00A95EA5" w:rsidRDefault="00A95EA5" w:rsidP="00A95EA5">
      <w:pPr>
        <w:pStyle w:val="Odstavecseseznamem"/>
        <w:numPr>
          <w:ilvl w:val="0"/>
          <w:numId w:val="10"/>
        </w:numPr>
        <w:spacing w:after="0"/>
        <w:rPr>
          <w:b/>
        </w:rPr>
      </w:pPr>
      <w:r w:rsidRPr="0092277B">
        <w:rPr>
          <w:b/>
        </w:rPr>
        <w:t xml:space="preserve">Počet výstav </w:t>
      </w:r>
    </w:p>
    <w:p w:rsidR="00A95EA5" w:rsidRPr="009E59DD" w:rsidRDefault="009E59DD" w:rsidP="009E59DD">
      <w:pPr>
        <w:spacing w:after="0"/>
        <w:ind w:firstLine="567"/>
      </w:pPr>
      <w:r w:rsidRPr="009E59DD">
        <w:t>V průběhu 60. let uspořádala Oblastní galerie výtvarného umění v Olomouci 51 autor</w:t>
      </w:r>
      <w:r>
        <w:t xml:space="preserve">ských výstav, což reprezentuje nárůst o více než 100% </w:t>
      </w:r>
      <w:r w:rsidRPr="009E59DD">
        <w:t xml:space="preserve">ve srovnání s předcházející dekádou. </w:t>
      </w:r>
      <w:r>
        <w:t>Největší počet se opět uskutečnil v Domě umění a ve výstavním sále Vlastivědného muzea, některé menší výstavy byly instalovány v Kabinetu grafiky. Největší počet autorských výstav (8) se v Olomouci uskutečnil v roce 1964</w:t>
      </w:r>
      <w:r w:rsidR="00F372EF">
        <w:t>.</w:t>
      </w:r>
    </w:p>
    <w:p w:rsidR="009E59DD" w:rsidRPr="0092277B" w:rsidRDefault="009E59DD" w:rsidP="00A95EA5">
      <w:pPr>
        <w:spacing w:after="0"/>
        <w:rPr>
          <w:b/>
        </w:rPr>
      </w:pPr>
    </w:p>
    <w:p w:rsidR="00A95EA5" w:rsidRDefault="00A95EA5" w:rsidP="00A95EA5">
      <w:pPr>
        <w:pStyle w:val="Odstavecseseznamem"/>
        <w:numPr>
          <w:ilvl w:val="0"/>
          <w:numId w:val="10"/>
        </w:numPr>
        <w:spacing w:after="0"/>
        <w:rPr>
          <w:b/>
        </w:rPr>
      </w:pPr>
      <w:r>
        <w:rPr>
          <w:b/>
        </w:rPr>
        <w:t xml:space="preserve">Domácí vs. zahraniční výtvarní umělci </w:t>
      </w:r>
    </w:p>
    <w:p w:rsidR="00DB0738" w:rsidRDefault="00DB0738" w:rsidP="00DB0738">
      <w:pPr>
        <w:spacing w:after="0"/>
        <w:ind w:firstLine="567"/>
      </w:pPr>
      <w:r>
        <w:t xml:space="preserve">         Považuji za překvapivé, že i v době určitého uvolnění politické situace v 60. letech představila Oblastní galerie výtvarného umění v Olomouci pouze tři výstavy zahraničních umělců. Vedle výše představeného Carla Ungera dále italského kreslíře, grafika a sochaře Giacoma </w:t>
      </w:r>
      <w:proofErr w:type="spellStart"/>
      <w:r>
        <w:t>Manzu</w:t>
      </w:r>
      <w:proofErr w:type="spellEnd"/>
      <w:r>
        <w:t xml:space="preserve"> (1908-1991) a bělorusko-francouzského malíře expresionismu, symbolismu a kubismu Marca </w:t>
      </w:r>
      <w:proofErr w:type="spellStart"/>
      <w:r>
        <w:t>Chagalla</w:t>
      </w:r>
      <w:proofErr w:type="spellEnd"/>
      <w:r>
        <w:t>.</w:t>
      </w:r>
    </w:p>
    <w:p w:rsidR="0083785C" w:rsidRDefault="00DB0738" w:rsidP="00DB0738">
      <w:pPr>
        <w:tabs>
          <w:tab w:val="center" w:pos="4819"/>
        </w:tabs>
        <w:spacing w:after="0"/>
        <w:ind w:firstLine="567"/>
      </w:pPr>
      <w:r>
        <w:t xml:space="preserve">Z domácích výtvarných umělců byly stejně jako v předchozí dekádě uspořádány výstavy Mikuláši Alešovi, </w:t>
      </w:r>
      <w:r w:rsidR="00117EDD">
        <w:t xml:space="preserve">Vladimíru Puklovi, </w:t>
      </w:r>
      <w:proofErr w:type="spellStart"/>
      <w:r w:rsidR="00117EDD">
        <w:t>Aljo</w:t>
      </w:r>
      <w:proofErr w:type="spellEnd"/>
      <w:r w:rsidR="00117EDD">
        <w:t xml:space="preserve"> Beranovi či Martě </w:t>
      </w:r>
      <w:proofErr w:type="spellStart"/>
      <w:r w:rsidR="00117EDD">
        <w:t>Beranové-Drábkové</w:t>
      </w:r>
      <w:proofErr w:type="spellEnd"/>
      <w:r w:rsidR="00117EDD">
        <w:t xml:space="preserve">. </w:t>
      </w:r>
      <w:r w:rsidR="00447A19">
        <w:t xml:space="preserve">V průběhu 60. let se více než jedné výstavy dočkal malíř, grafik a ilustrátor, olomoucký rodák </w:t>
      </w:r>
      <w:r w:rsidR="008F2000">
        <w:t xml:space="preserve">(Svatý Kopeček) </w:t>
      </w:r>
      <w:r w:rsidR="00447A19">
        <w:t xml:space="preserve">a autor výzdoby olomouckého orloje z let 1950 až 1955 Karel Svolinský </w:t>
      </w:r>
      <w:r w:rsidR="00447A19">
        <w:lastRenderedPageBreak/>
        <w:t>(1896</w:t>
      </w:r>
      <w:r w:rsidR="008F2000">
        <w:t>-</w:t>
      </w:r>
      <w:r w:rsidR="00447A19">
        <w:t>1986)</w:t>
      </w:r>
      <w:r w:rsidR="00447A19">
        <w:rPr>
          <w:rStyle w:val="Znakapoznpodarou"/>
        </w:rPr>
        <w:footnoteReference w:id="128"/>
      </w:r>
      <w:r w:rsidR="008F2000">
        <w:t xml:space="preserve"> a Bohdan Lacina (1912-1971), který mezi výtvarné umělce vstoupil v polovině třicátých let jako člen tzv. Levé fronty (skupina českých levicově orient</w:t>
      </w:r>
      <w:r w:rsidR="0083785C">
        <w:t>ovaných umělců a intelektuálů;</w:t>
      </w:r>
      <w:r w:rsidR="008F2000">
        <w:t xml:space="preserve"> k </w:t>
      </w:r>
      <w:proofErr w:type="gramStart"/>
      <w:r w:rsidR="008F2000">
        <w:t>jehož</w:t>
      </w:r>
      <w:proofErr w:type="gramEnd"/>
      <w:r w:rsidR="008F2000">
        <w:t xml:space="preserve"> nejvýznamnější a nejrozšířenější části jeho tvorby patřily knižní ilustrace, monument</w:t>
      </w:r>
      <w:r w:rsidR="0083785C">
        <w:t>ální realizace a volná grafika; zkušenost z roku 1968 pak přivedla Lacinu k nadčasovým tématům jako např. symboly piet a pádů, které měly znamenat zmařené naděje ale také víru v budoucnost).</w:t>
      </w:r>
      <w:r w:rsidR="0083785C">
        <w:rPr>
          <w:rStyle w:val="Znakapoznpodarou"/>
        </w:rPr>
        <w:footnoteReference w:id="129"/>
      </w:r>
      <w:r w:rsidR="0083785C">
        <w:t xml:space="preserve"> </w:t>
      </w:r>
    </w:p>
    <w:p w:rsidR="00A96979" w:rsidRDefault="0083785C" w:rsidP="00A96979">
      <w:pPr>
        <w:tabs>
          <w:tab w:val="center" w:pos="4819"/>
        </w:tabs>
        <w:spacing w:after="0"/>
        <w:ind w:firstLine="567"/>
        <w:rPr>
          <w:i/>
        </w:rPr>
      </w:pPr>
      <w:r>
        <w:t xml:space="preserve">Z dalších </w:t>
      </w:r>
      <w:r w:rsidR="001A2F3A">
        <w:t xml:space="preserve">vystavovaných umělců zmíním dva autory. Jaroslav Paur (1918-1987), malíř, kterému Oblastní galerie připravila autorskou výstavu v roce 1964, obdržel </w:t>
      </w:r>
      <w:r w:rsidR="001A2F3A" w:rsidRPr="001A2F3A">
        <w:t xml:space="preserve">nejvyšší polský rytířský řád Polonia </w:t>
      </w:r>
      <w:proofErr w:type="spellStart"/>
      <w:r w:rsidR="001A2F3A" w:rsidRPr="001A2F3A">
        <w:t>Restituta</w:t>
      </w:r>
      <w:proofErr w:type="spellEnd"/>
      <w:r w:rsidR="001A2F3A">
        <w:t xml:space="preserve"> za </w:t>
      </w:r>
      <w:r w:rsidR="001A2F3A" w:rsidRPr="001A2F3A">
        <w:t>cyklus obrazů ze zdevas</w:t>
      </w:r>
      <w:r w:rsidR="001A2F3A">
        <w:t xml:space="preserve">tované Varšavy (1946). </w:t>
      </w:r>
      <w:r w:rsidR="001A2F3A" w:rsidRPr="001A2F3A">
        <w:t>Po krátkém období lyrických krajinomale</w:t>
      </w:r>
      <w:r w:rsidR="001A2F3A">
        <w:t xml:space="preserve">b se ustálil v tématice města. </w:t>
      </w:r>
      <w:r w:rsidR="001A2F3A" w:rsidRPr="001A2F3A">
        <w:t>Jeho malby mají nejprve poetizující civilistní ráz, postupně se ale konkrétní výjevy abstrahují a malíř město pojímá jako monolitickou urbánní strukturu.</w:t>
      </w:r>
      <w:r w:rsidR="001A2F3A">
        <w:rPr>
          <w:rStyle w:val="Znakapoznpodarou"/>
        </w:rPr>
        <w:footnoteReference w:id="130"/>
      </w:r>
      <w:r w:rsidR="001A2F3A" w:rsidRPr="001A2F3A">
        <w:t xml:space="preserve"> </w:t>
      </w:r>
      <w:r w:rsidR="00A96979">
        <w:t>Tvorba a život Radoslava Kutry (nar. 1925; autorská výstava 1964) byl</w:t>
      </w:r>
      <w:r w:rsidR="00C92FC7">
        <w:t>y</w:t>
      </w:r>
      <w:r w:rsidR="00A96979">
        <w:t xml:space="preserve"> od konce 50. do konce 60. let spjat</w:t>
      </w:r>
      <w:r w:rsidR="00C92FC7">
        <w:t>y</w:t>
      </w:r>
      <w:r w:rsidR="00A96979">
        <w:t xml:space="preserve"> s Olomoucí. Po propuštění z Praporů technické pomoci (tzv. černí baroni) působil v oddělení názorné agitace v podniku Sigma Lutín.  Získání členství ve </w:t>
      </w:r>
      <w:r w:rsidR="001A2F3A" w:rsidRPr="001A2F3A">
        <w:t xml:space="preserve">Svazu </w:t>
      </w:r>
      <w:r w:rsidR="00C92FC7">
        <w:t xml:space="preserve">československých </w:t>
      </w:r>
      <w:r w:rsidR="001A2F3A" w:rsidRPr="001A2F3A">
        <w:t>výt</w:t>
      </w:r>
      <w:r w:rsidR="00A96979">
        <w:t xml:space="preserve">varných umělců mu umožnilo </w:t>
      </w:r>
      <w:r w:rsidR="001A2F3A" w:rsidRPr="001A2F3A">
        <w:t xml:space="preserve">tvořit na volné noze. </w:t>
      </w:r>
      <w:r w:rsidR="001A2F3A" w:rsidRPr="00A96979">
        <w:rPr>
          <w:i/>
        </w:rPr>
        <w:t xml:space="preserve">Olomoucký kulturní život té doby byl dosti pestrý. Zdejší malíři se pravidelně scházeli a přes různé světonázory utvářeli kolegiální společenství. </w:t>
      </w:r>
      <w:r w:rsidR="00C92FC7" w:rsidRPr="00C92FC7">
        <w:t xml:space="preserve">R. Kutra </w:t>
      </w:r>
      <w:r w:rsidR="00C92FC7">
        <w:t>se p</w:t>
      </w:r>
      <w:r w:rsidR="00A96979" w:rsidRPr="00C92FC7">
        <w:t xml:space="preserve">roslavil </w:t>
      </w:r>
      <w:r w:rsidR="00C92FC7">
        <w:t>obrazem M</w:t>
      </w:r>
      <w:r w:rsidR="00A96979" w:rsidRPr="00C92FC7">
        <w:t>ateřství, který však byl jedním z kritiků označen za formalistický. Po roce 1968 emigroval do Švýcars</w:t>
      </w:r>
      <w:r w:rsidR="00C92FC7">
        <w:t>ka, kde se mu podařilo založit soukromou</w:t>
      </w:r>
      <w:r w:rsidR="00A96979" w:rsidRPr="00C92FC7">
        <w:t xml:space="preserve"> malířské školy v Luzernu, která byla velmi úspěšná. </w:t>
      </w:r>
      <w:r w:rsidR="00C92FC7" w:rsidRPr="00C92FC7">
        <w:t>Po pádu komunistického režimu dostal Radoslav Kutra nabídku</w:t>
      </w:r>
      <w:r w:rsidR="00C92FC7">
        <w:t xml:space="preserve"> pedagogického působení na FAVU v Brně, kde působil v polovině 90. let. </w:t>
      </w:r>
      <w:r w:rsidR="00C92FC7" w:rsidRPr="00C92FC7">
        <w:t xml:space="preserve">Brzy se však nadobro vrátil do Švýcarska, aby dále vedl </w:t>
      </w:r>
      <w:r w:rsidR="00C92FC7">
        <w:t xml:space="preserve">svůj </w:t>
      </w:r>
      <w:proofErr w:type="spellStart"/>
      <w:r w:rsidR="00C92FC7" w:rsidRPr="00C92FC7">
        <w:t>Kunstseminar</w:t>
      </w:r>
      <w:proofErr w:type="spellEnd"/>
      <w:r w:rsidR="00C92FC7" w:rsidRPr="00C92FC7">
        <w:t xml:space="preserve">. </w:t>
      </w:r>
      <w:r w:rsidR="00C92FC7">
        <w:rPr>
          <w:rStyle w:val="Znakapoznpodarou"/>
        </w:rPr>
        <w:footnoteReference w:id="131"/>
      </w:r>
    </w:p>
    <w:p w:rsidR="008E600C" w:rsidRDefault="008E600C" w:rsidP="00180FBB"/>
    <w:p w:rsidR="00483CC7" w:rsidRDefault="00483CC7" w:rsidP="008E600C">
      <w:pPr>
        <w:pStyle w:val="Nadpis4"/>
        <w:spacing w:after="120"/>
      </w:pPr>
      <w:r>
        <w:t xml:space="preserve">Sedmdesátá léta </w:t>
      </w:r>
    </w:p>
    <w:p w:rsidR="008E600C" w:rsidRPr="00483CC7" w:rsidRDefault="008E600C" w:rsidP="00483CC7">
      <w:pPr>
        <w:rPr>
          <w:lang w:bidi="he-IL"/>
        </w:rPr>
      </w:pPr>
      <w:r>
        <w:rPr>
          <w:lang w:bidi="he-IL"/>
        </w:rPr>
        <w:t xml:space="preserve">            Z období 70. let jsem získala katalogy k pěti výstavám </w:t>
      </w:r>
    </w:p>
    <w:p w:rsidR="00180FBB" w:rsidRPr="00CA7FF8" w:rsidRDefault="008E600C" w:rsidP="008E600C">
      <w:pPr>
        <w:spacing w:after="0"/>
        <w:rPr>
          <w:b/>
          <w:bCs/>
        </w:rPr>
      </w:pPr>
      <w:r>
        <w:rPr>
          <w:b/>
          <w:bCs/>
        </w:rPr>
        <w:t>VÝSTAVA:</w:t>
      </w:r>
      <w:r w:rsidRPr="00CA7FF8">
        <w:rPr>
          <w:b/>
          <w:bCs/>
        </w:rPr>
        <w:t xml:space="preserve"> F. J. KRAUS (1971)</w:t>
      </w:r>
    </w:p>
    <w:p w:rsidR="00CA7FF8" w:rsidRDefault="008E600C" w:rsidP="008E600C">
      <w:pPr>
        <w:spacing w:after="0"/>
        <w:ind w:firstLine="567"/>
        <w:rPr>
          <w:bCs/>
        </w:rPr>
      </w:pPr>
      <w:r>
        <w:rPr>
          <w:bCs/>
        </w:rPr>
        <w:t>Výstava Františka Josefa Krause</w:t>
      </w:r>
      <w:r w:rsidR="006B787B">
        <w:rPr>
          <w:bCs/>
        </w:rPr>
        <w:t xml:space="preserve"> (1904–</w:t>
      </w:r>
      <w:r w:rsidR="00AA4993">
        <w:rPr>
          <w:bCs/>
        </w:rPr>
        <w:t>1976)</w:t>
      </w:r>
      <w:r>
        <w:rPr>
          <w:bCs/>
        </w:rPr>
        <w:t xml:space="preserve">, </w:t>
      </w:r>
      <w:r w:rsidR="00AA4993">
        <w:rPr>
          <w:bCs/>
        </w:rPr>
        <w:t>akademického malíře působícího v</w:t>
      </w:r>
      <w:r w:rsidR="006B787B">
        <w:rPr>
          <w:bCs/>
        </w:rPr>
        <w:t> </w:t>
      </w:r>
      <w:r w:rsidR="00AA4993">
        <w:rPr>
          <w:bCs/>
        </w:rPr>
        <w:t>Olomouci</w:t>
      </w:r>
      <w:r w:rsidR="006B787B">
        <w:rPr>
          <w:bCs/>
        </w:rPr>
        <w:t xml:space="preserve"> </w:t>
      </w:r>
      <w:r w:rsidR="00AA4993">
        <w:rPr>
          <w:rStyle w:val="Znakapoznpodarou"/>
          <w:bCs/>
        </w:rPr>
        <w:footnoteReference w:id="132"/>
      </w:r>
      <w:r w:rsidR="00AA4993">
        <w:rPr>
          <w:bCs/>
        </w:rPr>
        <w:t xml:space="preserve">, </w:t>
      </w:r>
      <w:r>
        <w:rPr>
          <w:bCs/>
        </w:rPr>
        <w:t xml:space="preserve">kterou Oblastní galerie v Olomouci </w:t>
      </w:r>
      <w:proofErr w:type="gramStart"/>
      <w:r>
        <w:rPr>
          <w:bCs/>
        </w:rPr>
        <w:t>uspořádala</w:t>
      </w:r>
      <w:proofErr w:type="gramEnd"/>
      <w:r>
        <w:rPr>
          <w:bCs/>
        </w:rPr>
        <w:t xml:space="preserve"> v měsících březen až duben </w:t>
      </w:r>
      <w:r>
        <w:rPr>
          <w:bCs/>
        </w:rPr>
        <w:lastRenderedPageBreak/>
        <w:t>1971 je jedinou expozicí ze všech v této práci prezentovaných, kterou ve svém soupise výstav neuvádí P. Zatlou</w:t>
      </w:r>
      <w:r w:rsidR="00105BB6">
        <w:rPr>
          <w:bCs/>
        </w:rPr>
        <w:t xml:space="preserve">kal (resp. uvádí výstavu tohoto autora v roce 1979). </w:t>
      </w:r>
    </w:p>
    <w:p w:rsidR="00AA4993" w:rsidRPr="00750396" w:rsidRDefault="00750396" w:rsidP="00750396">
      <w:pPr>
        <w:spacing w:after="0"/>
        <w:ind w:firstLine="567"/>
        <w:rPr>
          <w:bCs/>
        </w:rPr>
      </w:pPr>
      <w:r>
        <w:rPr>
          <w:bCs/>
        </w:rPr>
        <w:t>František Josef Kraus vyučoval od roku 1934 výtvarné obory na kroměřížském reálném gymnáziu.</w:t>
      </w:r>
      <w:r w:rsidR="00B2076C">
        <w:rPr>
          <w:bCs/>
        </w:rPr>
        <w:t xml:space="preserve"> </w:t>
      </w:r>
      <w:r>
        <w:rPr>
          <w:rStyle w:val="Znakapoznpodarou"/>
          <w:bCs/>
        </w:rPr>
        <w:footnoteReference w:id="133"/>
      </w:r>
      <w:r>
        <w:rPr>
          <w:bCs/>
        </w:rPr>
        <w:t xml:space="preserve"> </w:t>
      </w:r>
      <w:r w:rsidR="00AA4993">
        <w:rPr>
          <w:bCs/>
        </w:rPr>
        <w:t>František Dvořák v předmluvě v katalogu výstavy uvádí, že v díle F. J. Krause nachází</w:t>
      </w:r>
      <w:r w:rsidR="00AA4993" w:rsidRPr="00AA4993">
        <w:rPr>
          <w:bCs/>
        </w:rPr>
        <w:t xml:space="preserve"> harmonii, </w:t>
      </w:r>
      <w:r w:rsidR="00AA4993" w:rsidRPr="00AA4993">
        <w:rPr>
          <w:bCs/>
          <w:i/>
        </w:rPr>
        <w:t xml:space="preserve">jaká vyzařuje z každé bytosti moudře hodnotící život; </w:t>
      </w:r>
      <w:proofErr w:type="gramStart"/>
      <w:r w:rsidR="00AA4993">
        <w:rPr>
          <w:bCs/>
          <w:i/>
        </w:rPr>
        <w:t>….</w:t>
      </w:r>
      <w:r w:rsidR="00AA4993" w:rsidRPr="00AA4993">
        <w:rPr>
          <w:bCs/>
          <w:i/>
        </w:rPr>
        <w:t>za</w:t>
      </w:r>
      <w:proofErr w:type="gramEnd"/>
      <w:r w:rsidR="00AA4993" w:rsidRPr="00AA4993">
        <w:rPr>
          <w:bCs/>
          <w:i/>
        </w:rPr>
        <w:t xml:space="preserve"> každou prací F. J. Krause cítíme respekt k řemeslu, úctu k tradici a lásku k</w:t>
      </w:r>
      <w:r w:rsidR="00AA4993">
        <w:rPr>
          <w:bCs/>
          <w:i/>
        </w:rPr>
        <w:t> </w:t>
      </w:r>
      <w:r w:rsidR="00AA4993" w:rsidRPr="00AA4993">
        <w:rPr>
          <w:bCs/>
          <w:i/>
        </w:rPr>
        <w:t>povolán</w:t>
      </w:r>
      <w:r w:rsidR="00AA4993">
        <w:rPr>
          <w:bCs/>
          <w:i/>
        </w:rPr>
        <w:t>í.</w:t>
      </w:r>
      <w:r w:rsidR="00AA4993" w:rsidRPr="00B2076C">
        <w:rPr>
          <w:rStyle w:val="Znakapoznpodarou"/>
          <w:bCs/>
        </w:rPr>
        <w:footnoteReference w:id="134"/>
      </w:r>
    </w:p>
    <w:p w:rsidR="00A80F7A" w:rsidRPr="00A80F7A" w:rsidRDefault="00A80F7A" w:rsidP="00A80F7A">
      <w:pPr>
        <w:spacing w:after="0"/>
        <w:ind w:firstLine="567"/>
        <w:rPr>
          <w:bCs/>
        </w:rPr>
      </w:pPr>
      <w:r w:rsidRPr="00A80F7A">
        <w:rPr>
          <w:bCs/>
        </w:rPr>
        <w:t xml:space="preserve">Soupis vystavovaných děl není v katalogu </w:t>
      </w:r>
      <w:r>
        <w:rPr>
          <w:bCs/>
        </w:rPr>
        <w:t xml:space="preserve">uveden, u tří </w:t>
      </w:r>
      <w:r w:rsidR="004F3B5F">
        <w:rPr>
          <w:bCs/>
        </w:rPr>
        <w:t xml:space="preserve">reprodukovaných </w:t>
      </w:r>
      <w:r>
        <w:rPr>
          <w:bCs/>
        </w:rPr>
        <w:t xml:space="preserve">obrazů není uveden název. Z předmluvy vyplývá, že vystavený soubor děl reprezentoval tvůrčí činnost J. F. Krause v průběhu šedesátých let, resp. </w:t>
      </w:r>
      <w:r w:rsidRPr="00A80F7A">
        <w:rPr>
          <w:bCs/>
          <w:i/>
        </w:rPr>
        <w:t>„vzniklé za několik posledních let.“</w:t>
      </w:r>
      <w:r w:rsidRPr="00B2076C">
        <w:rPr>
          <w:rStyle w:val="Znakapoznpodarou"/>
          <w:bCs/>
        </w:rPr>
        <w:footnoteReference w:id="135"/>
      </w:r>
      <w:r>
        <w:rPr>
          <w:bCs/>
        </w:rPr>
        <w:t xml:space="preserve"> </w:t>
      </w:r>
      <w:r w:rsidR="00750396">
        <w:rPr>
          <w:bCs/>
        </w:rPr>
        <w:t xml:space="preserve">Z děl autora, </w:t>
      </w:r>
      <w:proofErr w:type="gramStart"/>
      <w:r w:rsidR="00750396">
        <w:rPr>
          <w:bCs/>
        </w:rPr>
        <w:t>které</w:t>
      </w:r>
      <w:proofErr w:type="gramEnd"/>
      <w:r w:rsidR="00750396">
        <w:rPr>
          <w:bCs/>
        </w:rPr>
        <w:t xml:space="preserve"> jsem měla možnost shlédnout, lze soudit, že jeho dílo nebylo orientováno na socialistický realismus. </w:t>
      </w:r>
    </w:p>
    <w:p w:rsidR="00187975" w:rsidRPr="00187975" w:rsidRDefault="00187975" w:rsidP="00180FBB">
      <w:pPr>
        <w:rPr>
          <w:bCs/>
        </w:rPr>
      </w:pPr>
    </w:p>
    <w:p w:rsidR="00180FBB" w:rsidRPr="00CA7FF8" w:rsidRDefault="008E600C" w:rsidP="00180FBB">
      <w:pPr>
        <w:rPr>
          <w:b/>
          <w:bCs/>
        </w:rPr>
      </w:pPr>
      <w:r>
        <w:rPr>
          <w:b/>
          <w:bCs/>
        </w:rPr>
        <w:t>VÝSTAVA:</w:t>
      </w:r>
      <w:r w:rsidRPr="00CA7FF8">
        <w:rPr>
          <w:b/>
          <w:bCs/>
        </w:rPr>
        <w:t xml:space="preserve"> </w:t>
      </w:r>
      <w:r>
        <w:rPr>
          <w:b/>
          <w:bCs/>
        </w:rPr>
        <w:t>J</w:t>
      </w:r>
      <w:r w:rsidRPr="00CA7FF8">
        <w:rPr>
          <w:b/>
          <w:bCs/>
        </w:rPr>
        <w:t>AROSLAV LUKAVSKÝ (1975)</w:t>
      </w:r>
    </w:p>
    <w:p w:rsidR="00750396" w:rsidRDefault="00750396" w:rsidP="00954E73">
      <w:pPr>
        <w:spacing w:after="0"/>
        <w:ind w:firstLine="567"/>
      </w:pPr>
      <w:r>
        <w:t xml:space="preserve">Výstavu akademickému malíři, ilustrátorovi a grafikovi </w:t>
      </w:r>
      <w:r w:rsidR="00954E73">
        <w:t xml:space="preserve">Jaroslavu Lukavskému </w:t>
      </w:r>
      <w:r w:rsidR="00B2076C">
        <w:t>(1924–</w:t>
      </w:r>
      <w:r w:rsidR="00954E73">
        <w:t>1984) připravila Galerie výtvarného umění v květnu a červnu 1975 jako výběr z grafické práce autora za poslední tři desetiletí.</w:t>
      </w:r>
    </w:p>
    <w:p w:rsidR="00B90A1C" w:rsidRDefault="00954E73" w:rsidP="00954E73">
      <w:pPr>
        <w:spacing w:after="0"/>
        <w:ind w:firstLine="567"/>
      </w:pPr>
      <w:r>
        <w:t xml:space="preserve">Jaroslav Lukavský získal během svého života několik ocenění. V letech 1966 a 1967 získal dvakrát po sobě </w:t>
      </w:r>
      <w:r w:rsidRPr="00954E73">
        <w:t xml:space="preserve">1. cenu za nejlepší známku roku </w:t>
      </w:r>
      <w:r>
        <w:t xml:space="preserve">vyhlášenou ministerstvem spojů. </w:t>
      </w:r>
      <w:r w:rsidRPr="00954E73">
        <w:t xml:space="preserve">Lukavského známka k 25. výročí založení OSN je </w:t>
      </w:r>
      <w:r>
        <w:t xml:space="preserve">opět </w:t>
      </w:r>
      <w:r w:rsidRPr="00954E73">
        <w:t>vyhlášena za nejlepší známku ČSSR; k tomuto ocenění se připojuje mezinárodní federace filatelistů v Římě a vyhlašuje známku J. Lukavs</w:t>
      </w:r>
      <w:r>
        <w:t xml:space="preserve">kého za nejlepší známku světa. V </w:t>
      </w:r>
      <w:r w:rsidRPr="00954E73">
        <w:t>roce 1971 je J. Lukavskému udělena za dosavadní grafickou tvorbu Státní cena Klementa Gottwalda.</w:t>
      </w:r>
      <w:r>
        <w:t xml:space="preserve"> V roce 1972 vytvořil na základě cesty do Iráku </w:t>
      </w:r>
      <w:r w:rsidRPr="00954E73">
        <w:t xml:space="preserve">grafické cykly ze života a práce iráckého lidu. V </w:t>
      </w:r>
      <w:r>
        <w:t>roce 1973 realizoval</w:t>
      </w:r>
      <w:r w:rsidRPr="00954E73">
        <w:t xml:space="preserve"> vítězný ná</w:t>
      </w:r>
      <w:r>
        <w:t xml:space="preserve">vrh na bankovku v hodnotě 500 Kč. V roce 1973 se účastnil výstavy </w:t>
      </w:r>
      <w:r w:rsidRPr="00954E73">
        <w:t>Knižní ilustrace v boji proti fašismu v Galerii D v</w:t>
      </w:r>
      <w:r w:rsidR="00B90A1C">
        <w:t> </w:t>
      </w:r>
      <w:r w:rsidRPr="00954E73">
        <w:t>Praze</w:t>
      </w:r>
      <w:r w:rsidR="009305CC">
        <w:t>. V roce 1975 měl výstavu</w:t>
      </w:r>
      <w:r w:rsidR="00B90A1C" w:rsidRPr="00B90A1C">
        <w:t xml:space="preserve"> české ilustrace v Budapešti u příležitosti 30. výročí osvobození Čes</w:t>
      </w:r>
      <w:r w:rsidR="00B90A1C">
        <w:t xml:space="preserve">koslovenska Sovětskou armádou </w:t>
      </w:r>
      <w:r w:rsidR="00B90A1C" w:rsidRPr="00B90A1C">
        <w:t>a v Moskvě mezinárodní výstavy výtvarného umění socialistických zemí.</w:t>
      </w:r>
      <w:r w:rsidR="00B90A1C">
        <w:t xml:space="preserve"> Vedle toho bylo jeho dílo zastoupeno i na výstavách v kapitalistických zemích</w:t>
      </w:r>
      <w:r w:rsidR="00B2076C">
        <w:t xml:space="preserve"> (</w:t>
      </w:r>
      <w:proofErr w:type="spellStart"/>
      <w:r w:rsidR="00B2076C">
        <w:t>Fribourg</w:t>
      </w:r>
      <w:proofErr w:type="spellEnd"/>
      <w:r w:rsidR="00B2076C">
        <w:t>, Vídeň, Florencie atd.</w:t>
      </w:r>
      <w:r w:rsidR="00B90A1C">
        <w:t>)</w:t>
      </w:r>
      <w:r w:rsidR="00B2076C">
        <w:t xml:space="preserve"> </w:t>
      </w:r>
      <w:r w:rsidR="00B90A1C">
        <w:rPr>
          <w:rStyle w:val="Znakapoznpodarou"/>
        </w:rPr>
        <w:footnoteReference w:id="136"/>
      </w:r>
    </w:p>
    <w:p w:rsidR="00B90A1C" w:rsidRDefault="00B90A1C" w:rsidP="00B90A1C">
      <w:pPr>
        <w:spacing w:after="0"/>
        <w:ind w:firstLine="567"/>
      </w:pPr>
      <w:r>
        <w:lastRenderedPageBreak/>
        <w:t>Miroslav Kudrna v předmluvě v katalogu olomoucké výstavy uvádí, že „</w:t>
      </w:r>
      <w:r w:rsidRPr="00B90A1C">
        <w:rPr>
          <w:i/>
        </w:rPr>
        <w:t xml:space="preserve">veškerá výtvarná činnost Jaroslava Lukavského se všemi svými bytostnými stimuly dotýká realistické tradice českého umění. Svá nejvzrušivější podobenství o současnost tlumočí ve volných grafických listech jako </w:t>
      </w:r>
      <w:proofErr w:type="spellStart"/>
      <w:r w:rsidRPr="00B90A1C">
        <w:rPr>
          <w:i/>
        </w:rPr>
        <w:t>seb</w:t>
      </w:r>
      <w:r w:rsidR="00B2076C">
        <w:rPr>
          <w:i/>
        </w:rPr>
        <w:t>ezavazující</w:t>
      </w:r>
      <w:proofErr w:type="spellEnd"/>
      <w:r w:rsidR="00B2076C">
        <w:rPr>
          <w:i/>
        </w:rPr>
        <w:t xml:space="preserve"> sdělení </w:t>
      </w:r>
      <w:proofErr w:type="spellStart"/>
      <w:proofErr w:type="gramStart"/>
      <w:r w:rsidR="00B2076C">
        <w:rPr>
          <w:i/>
        </w:rPr>
        <w:t>společensko</w:t>
      </w:r>
      <w:proofErr w:type="spellEnd"/>
      <w:proofErr w:type="gramEnd"/>
      <w:r w:rsidR="00B2076C">
        <w:rPr>
          <w:i/>
        </w:rPr>
        <w:t>–</w:t>
      </w:r>
      <w:proofErr w:type="gramStart"/>
      <w:r w:rsidRPr="00B90A1C">
        <w:rPr>
          <w:i/>
        </w:rPr>
        <w:t>politického</w:t>
      </w:r>
      <w:proofErr w:type="gramEnd"/>
      <w:r w:rsidRPr="00B90A1C">
        <w:rPr>
          <w:i/>
        </w:rPr>
        <w:t xml:space="preserve"> dosahu. Jejich názvoslovná výbava má proto opodstatnění (mědirytina Stavba Oravské přehrady, </w:t>
      </w:r>
      <w:r w:rsidR="00B2076C">
        <w:rPr>
          <w:i/>
        </w:rPr>
        <w:t xml:space="preserve">1952, dřevoryt Zátoka na Helu, </w:t>
      </w:r>
      <w:r w:rsidRPr="00B90A1C">
        <w:rPr>
          <w:i/>
        </w:rPr>
        <w:t>Automatizace, 1963 atp.)</w:t>
      </w:r>
      <w:r>
        <w:rPr>
          <w:i/>
        </w:rPr>
        <w:t>“</w:t>
      </w:r>
      <w:r w:rsidRPr="00B2076C">
        <w:rPr>
          <w:rStyle w:val="Znakapoznpodarou"/>
        </w:rPr>
        <w:footnoteReference w:id="137"/>
      </w:r>
    </w:p>
    <w:p w:rsidR="00B90A1C" w:rsidRDefault="00B90A1C" w:rsidP="00B90A1C">
      <w:pPr>
        <w:spacing w:after="0"/>
        <w:ind w:firstLine="567"/>
      </w:pPr>
      <w:r>
        <w:t xml:space="preserve">Z výše uvedeného vyplývá, že některá díla F. Lukavského lze označit za socialisticky angažované umění. Prvky socialistického realismu vykazuje (přinejmenším námětem) vystavený dřevoryt </w:t>
      </w:r>
      <w:r w:rsidRPr="00D96627">
        <w:rPr>
          <w:i/>
        </w:rPr>
        <w:t>Racek z Brooklynu</w:t>
      </w:r>
      <w:r>
        <w:t xml:space="preserve"> (</w:t>
      </w:r>
      <w:r w:rsidR="009305CC">
        <w:t>1964). Na olomoucké výstavě byla</w:t>
      </w:r>
      <w:r>
        <w:t xml:space="preserve"> dále mj. prezentována díla: </w:t>
      </w:r>
      <w:r w:rsidRPr="00B2076C">
        <w:rPr>
          <w:i/>
        </w:rPr>
        <w:t>Slunovrat</w:t>
      </w:r>
      <w:r w:rsidR="00B2076C">
        <w:t xml:space="preserve"> (</w:t>
      </w:r>
      <w:r>
        <w:t xml:space="preserve">1948), </w:t>
      </w:r>
      <w:r w:rsidRPr="00D96627">
        <w:rPr>
          <w:i/>
        </w:rPr>
        <w:t>Vysokohorský motiv</w:t>
      </w:r>
      <w:r w:rsidR="00B2076C">
        <w:t xml:space="preserve"> (</w:t>
      </w:r>
      <w:r w:rsidR="002E30DC">
        <w:t xml:space="preserve">1965), </w:t>
      </w:r>
      <w:r w:rsidR="002E30DC" w:rsidRPr="00D96627">
        <w:rPr>
          <w:i/>
        </w:rPr>
        <w:t>Rybářský přístav</w:t>
      </w:r>
      <w:r w:rsidR="00B2076C">
        <w:t xml:space="preserve"> (</w:t>
      </w:r>
      <w:r w:rsidR="002E30DC">
        <w:t xml:space="preserve">1961), </w:t>
      </w:r>
      <w:r w:rsidR="002E30DC" w:rsidRPr="00D96627">
        <w:rPr>
          <w:i/>
        </w:rPr>
        <w:t>Na periferii</w:t>
      </w:r>
      <w:r w:rsidR="002E30DC">
        <w:t xml:space="preserve"> (1944), </w:t>
      </w:r>
      <w:r w:rsidR="002E30DC" w:rsidRPr="00B2076C">
        <w:rPr>
          <w:i/>
        </w:rPr>
        <w:t xml:space="preserve">Zkušebna motorů </w:t>
      </w:r>
      <w:r w:rsidR="00B2076C">
        <w:rPr>
          <w:i/>
        </w:rPr>
        <w:t>(</w:t>
      </w:r>
      <w:r w:rsidR="002E30DC">
        <w:t xml:space="preserve">1944), </w:t>
      </w:r>
      <w:r w:rsidR="002E30DC" w:rsidRPr="00D96627">
        <w:rPr>
          <w:i/>
        </w:rPr>
        <w:t>Zátiší na okně</w:t>
      </w:r>
      <w:r w:rsidR="002E30DC">
        <w:t xml:space="preserve"> (1948), </w:t>
      </w:r>
      <w:r w:rsidR="002E30DC" w:rsidRPr="00D96627">
        <w:rPr>
          <w:i/>
        </w:rPr>
        <w:t>Moskva rudá a zlatá</w:t>
      </w:r>
      <w:r w:rsidR="002E30DC">
        <w:t xml:space="preserve"> (1961), </w:t>
      </w:r>
      <w:r w:rsidR="002E30DC" w:rsidRPr="00D96627">
        <w:rPr>
          <w:i/>
        </w:rPr>
        <w:t>V pařížském metru</w:t>
      </w:r>
      <w:r w:rsidR="002E30DC">
        <w:t xml:space="preserve"> (1962), </w:t>
      </w:r>
      <w:r w:rsidR="002E30DC" w:rsidRPr="00D96627">
        <w:rPr>
          <w:i/>
        </w:rPr>
        <w:t>Manhattan</w:t>
      </w:r>
      <w:r w:rsidR="002E30DC">
        <w:t xml:space="preserve"> (1965), </w:t>
      </w:r>
      <w:r w:rsidR="002E30DC" w:rsidRPr="00D96627">
        <w:rPr>
          <w:i/>
        </w:rPr>
        <w:t>Síla myšlenky</w:t>
      </w:r>
      <w:r w:rsidR="002E30DC">
        <w:t xml:space="preserve"> (1971) či </w:t>
      </w:r>
      <w:r w:rsidR="002E30DC" w:rsidRPr="00B2076C">
        <w:rPr>
          <w:i/>
        </w:rPr>
        <w:t>Únor plný světla</w:t>
      </w:r>
      <w:r w:rsidR="00B2076C">
        <w:t xml:space="preserve"> (</w:t>
      </w:r>
      <w:r w:rsidR="002E30DC">
        <w:t>1974).</w:t>
      </w:r>
      <w:r w:rsidR="002E30DC">
        <w:rPr>
          <w:rStyle w:val="Znakapoznpodarou"/>
        </w:rPr>
        <w:footnoteReference w:id="138"/>
      </w:r>
      <w:r w:rsidR="00AF06CC">
        <w:t xml:space="preserve"> Olomoucká galerie připravila výstavu autorskou výstavu obrazů J. Lukavského v </w:t>
      </w:r>
      <w:r w:rsidR="00D96627">
        <w:t xml:space="preserve">posledním roce socialismu (viz. </w:t>
      </w:r>
      <w:proofErr w:type="gramStart"/>
      <w:r w:rsidR="00AF06CC">
        <w:t>tabulka</w:t>
      </w:r>
      <w:proofErr w:type="gramEnd"/>
      <w:r w:rsidR="00AF06CC">
        <w:t xml:space="preserve"> 8)</w:t>
      </w:r>
    </w:p>
    <w:p w:rsidR="00CA7FF8" w:rsidRDefault="00CA7FF8" w:rsidP="00180FBB"/>
    <w:p w:rsidR="00EA79DE" w:rsidRPr="00CA7FF8" w:rsidRDefault="008E600C" w:rsidP="00D65828">
      <w:pPr>
        <w:spacing w:after="0"/>
        <w:rPr>
          <w:b/>
          <w:bCs/>
        </w:rPr>
      </w:pPr>
      <w:r>
        <w:rPr>
          <w:b/>
          <w:bCs/>
        </w:rPr>
        <w:t>VÝSTAVA:</w:t>
      </w:r>
      <w:r w:rsidRPr="00CA7FF8">
        <w:rPr>
          <w:b/>
          <w:bCs/>
        </w:rPr>
        <w:t xml:space="preserve"> ANTONÍN SLAVÍČEK (1977)</w:t>
      </w:r>
    </w:p>
    <w:p w:rsidR="00D65828" w:rsidRDefault="00D65828" w:rsidP="00D65828">
      <w:pPr>
        <w:spacing w:after="0"/>
        <w:ind w:firstLine="567"/>
      </w:pPr>
      <w:r>
        <w:t xml:space="preserve">            Výstavu jednoho z nejvýznamnějších malířů v období okolo roku 1900 Antonína Slavíčka (1</w:t>
      </w:r>
      <w:r w:rsidR="00B2076C">
        <w:t>870–</w:t>
      </w:r>
      <w:r>
        <w:t xml:space="preserve">1910) uspořádala Oblastní galerie v Olomouci v roce 1977 ve výstavních prostorách Vlastivědného muzea. </w:t>
      </w:r>
    </w:p>
    <w:p w:rsidR="00D65828" w:rsidRDefault="00D65828" w:rsidP="00B61366">
      <w:pPr>
        <w:spacing w:after="0"/>
        <w:ind w:firstLine="567"/>
      </w:pPr>
      <w:r>
        <w:t>Výstava byla ložena z více než osmdesáti obrazů Antonína Slavíčka ze všech jeho tvůrčích období. Vedle vrcholných ukázek autorova díla a malířského stylu byla kolekce doplněna i několika méně známými obrazy, z nichž některé byly objeveny až po rozsáhlé souborné výstavě v</w:t>
      </w:r>
      <w:r w:rsidR="00B2076C">
        <w:t xml:space="preserve"> Jízdárně Pražského hradu (1961–19</w:t>
      </w:r>
      <w:r>
        <w:t>62). Základ kolekce však tvořily především známé obrazy ze sbírek pražské Národní galerie a z Galerie výtvarného umění v Roudnici n. L., která vlastní rozsáhlou sbírku Slavíčkových prací, zejména z vrcholného tvůrčího období.</w:t>
      </w:r>
      <w:r w:rsidRPr="00D65828">
        <w:t xml:space="preserve"> </w:t>
      </w:r>
      <w:r w:rsidR="00B61366">
        <w:t>Olomoucká</w:t>
      </w:r>
      <w:r>
        <w:t xml:space="preserve"> výstava, kterou p</w:t>
      </w:r>
      <w:r w:rsidR="00B61366">
        <w:t xml:space="preserve">odle výstavního programu měli možnost zhlédnout návštěvníci i výstavních galerií v tehdejším Gottwaldově (Zlíně), </w:t>
      </w:r>
      <w:r>
        <w:t xml:space="preserve">v Pardubicích </w:t>
      </w:r>
      <w:r w:rsidR="00B61366">
        <w:t xml:space="preserve">a v Novém Městě na Moravě, byla </w:t>
      </w:r>
      <w:proofErr w:type="gramStart"/>
      <w:r>
        <w:t>letech</w:t>
      </w:r>
      <w:proofErr w:type="gramEnd"/>
      <w:r>
        <w:t xml:space="preserve"> první vět</w:t>
      </w:r>
      <w:r w:rsidR="00B61366">
        <w:t xml:space="preserve">ší prezentací umělcovy tvorby. </w:t>
      </w:r>
    </w:p>
    <w:p w:rsidR="00B61366" w:rsidRDefault="00B61366" w:rsidP="00B61366">
      <w:pPr>
        <w:spacing w:after="0"/>
        <w:ind w:firstLine="567"/>
        <w:rPr>
          <w:i/>
        </w:rPr>
      </w:pPr>
      <w:r>
        <w:t xml:space="preserve">Jak v katalogu výstavy uvádí Ludvík Ševeček, každá nová prezentace obrazové tvorby Antonína Slavíčka vždy byla a zůstává událostí, která klade jak na pořadatele, tak i na autora </w:t>
      </w:r>
      <w:r>
        <w:lastRenderedPageBreak/>
        <w:t>výstavy značnou dávku odborné odpovědnosti. „</w:t>
      </w:r>
      <w:r w:rsidRPr="00B61366">
        <w:rPr>
          <w:i/>
        </w:rPr>
        <w:t>Vždyť nezbytnou součástí každé takové expozice, zcela ve shodě se stálým významem Slavíčkova malířského odkazu, je i otázka určité aktualizace dané umělecké problematiky, zdůraznění těch stránek jeho malířské tvorby, které kromě své trvalé, takříkajíc obecné platnosti, nesou v sobě současně i náboj intenzívní umělecké působivosti na současného diváka a mají v jistém smyslu i přímý vztah k výtvarné problematice dneška.</w:t>
      </w:r>
      <w:r>
        <w:rPr>
          <w:i/>
        </w:rPr>
        <w:t>“</w:t>
      </w:r>
      <w:r>
        <w:rPr>
          <w:rStyle w:val="Znakapoznpodarou"/>
          <w:i/>
        </w:rPr>
        <w:footnoteReference w:id="139"/>
      </w:r>
    </w:p>
    <w:p w:rsidR="00D65828" w:rsidRDefault="00681227" w:rsidP="00681227">
      <w:pPr>
        <w:spacing w:after="0"/>
        <w:ind w:firstLine="567"/>
      </w:pPr>
      <w:r w:rsidRPr="00681227">
        <w:t xml:space="preserve">Impresionista Antonín Slavíček samozřejmě žádnou spojitost se socialistickým realismem neměl. </w:t>
      </w:r>
      <w:r>
        <w:t>A tak i v katalogu výstavy, ačkoli se konala v roce určité hysterie komunistického režimu proti vystoupení Charty 77,</w:t>
      </w:r>
      <w:r>
        <w:rPr>
          <w:rStyle w:val="Znakapoznpodarou"/>
        </w:rPr>
        <w:footnoteReference w:id="140"/>
      </w:r>
      <w:r>
        <w:t xml:space="preserve"> se nevyskytují náznaky spojit Slavíčkovo dílo s angažovaným socialistickým uměním. </w:t>
      </w:r>
    </w:p>
    <w:p w:rsidR="00D65828" w:rsidRDefault="00D65828" w:rsidP="00180FBB"/>
    <w:p w:rsidR="00180FBB" w:rsidRDefault="008E600C" w:rsidP="006400A4">
      <w:pPr>
        <w:spacing w:after="0"/>
        <w:rPr>
          <w:b/>
          <w:bCs/>
        </w:rPr>
      </w:pPr>
      <w:r>
        <w:rPr>
          <w:b/>
          <w:bCs/>
        </w:rPr>
        <w:t>VÝSTAVA:</w:t>
      </w:r>
      <w:r w:rsidRPr="00CA7FF8">
        <w:rPr>
          <w:b/>
          <w:bCs/>
        </w:rPr>
        <w:t xml:space="preserve"> JOSEF VINECKÝ </w:t>
      </w:r>
      <w:r>
        <w:rPr>
          <w:b/>
          <w:bCs/>
        </w:rPr>
        <w:t>(1977</w:t>
      </w:r>
      <w:r w:rsidRPr="00CA7FF8">
        <w:rPr>
          <w:b/>
          <w:bCs/>
        </w:rPr>
        <w:t>)</w:t>
      </w:r>
    </w:p>
    <w:p w:rsidR="006400A4" w:rsidRDefault="00B2076C" w:rsidP="006400A4">
      <w:pPr>
        <w:spacing w:after="0"/>
        <w:ind w:firstLine="567"/>
        <w:rPr>
          <w:bCs/>
          <w:i/>
        </w:rPr>
      </w:pPr>
      <w:r>
        <w:rPr>
          <w:bCs/>
        </w:rPr>
        <w:t xml:space="preserve">Dílo Josefa </w:t>
      </w:r>
      <w:proofErr w:type="spellStart"/>
      <w:r>
        <w:rPr>
          <w:bCs/>
        </w:rPr>
        <w:t>Vineckého</w:t>
      </w:r>
      <w:proofErr w:type="spellEnd"/>
      <w:r>
        <w:rPr>
          <w:bCs/>
        </w:rPr>
        <w:t xml:space="preserve"> (1882–</w:t>
      </w:r>
      <w:r w:rsidR="006400A4" w:rsidRPr="006400A4">
        <w:rPr>
          <w:bCs/>
        </w:rPr>
        <w:t>1949) představila Galerie výtvarného umění v Olomouci v </w:t>
      </w:r>
      <w:r w:rsidR="006400A4">
        <w:rPr>
          <w:bCs/>
        </w:rPr>
        <w:t>p</w:t>
      </w:r>
      <w:r w:rsidR="006400A4" w:rsidRPr="006400A4">
        <w:rPr>
          <w:bCs/>
        </w:rPr>
        <w:t xml:space="preserve">růběhu </w:t>
      </w:r>
      <w:r w:rsidR="006400A4">
        <w:rPr>
          <w:bCs/>
        </w:rPr>
        <w:t xml:space="preserve">měsíců září a říjen roku 1977. Josef </w:t>
      </w:r>
      <w:proofErr w:type="spellStart"/>
      <w:r w:rsidR="006400A4">
        <w:rPr>
          <w:bCs/>
        </w:rPr>
        <w:t>Vinecký</w:t>
      </w:r>
      <w:proofErr w:type="spellEnd"/>
      <w:r w:rsidR="006400A4">
        <w:rPr>
          <w:bCs/>
        </w:rPr>
        <w:t xml:space="preserve"> se vedle dalších výtvarníků a pedagogů podílel v roce 1947 na založené Ústavu výtvarné výchovy Palackého university. Když v roce 1949 zemřel, zůstávalo jeho dílo širší veřejnosti neznámé a</w:t>
      </w:r>
      <w:r w:rsidR="006400A4" w:rsidRPr="006400A4">
        <w:rPr>
          <w:b/>
          <w:bCs/>
        </w:rPr>
        <w:t xml:space="preserve"> </w:t>
      </w:r>
      <w:r w:rsidR="006400A4" w:rsidRPr="00222C94">
        <w:rPr>
          <w:bCs/>
          <w:i/>
        </w:rPr>
        <w:t>„jen úzký okruh zasvěcených přátel věděl, že v něm české umění ztratilo jednoho z mála výtvarníků, kteří zasáhli do vývoje moderního průmyslového designu a zároveň i abstraktní plastiky v celoevropském kontextu. A tak tato výstava - 28 let po umělcově odchodu - je nejen jeho symbolickým návratem do místa jeho posledního pedagogického působiště, ale také vůbec prvním monografickým představením jeho odkazu.</w:t>
      </w:r>
      <w:r w:rsidR="00222C94">
        <w:rPr>
          <w:bCs/>
          <w:i/>
        </w:rPr>
        <w:t>“</w:t>
      </w:r>
      <w:r w:rsidR="00222C94">
        <w:rPr>
          <w:rStyle w:val="Znakapoznpodarou"/>
          <w:bCs/>
          <w:i/>
        </w:rPr>
        <w:footnoteReference w:id="141"/>
      </w:r>
    </w:p>
    <w:p w:rsidR="00222C94" w:rsidRDefault="00222C94" w:rsidP="006400A4">
      <w:pPr>
        <w:spacing w:after="0"/>
        <w:ind w:firstLine="567"/>
        <w:rPr>
          <w:bCs/>
        </w:rPr>
      </w:pPr>
      <w:r w:rsidRPr="00222C94">
        <w:rPr>
          <w:bCs/>
        </w:rPr>
        <w:t xml:space="preserve">Na olomoucké výstavě byly prezentovány mj. následující díla Josefa </w:t>
      </w:r>
      <w:proofErr w:type="spellStart"/>
      <w:r w:rsidRPr="00222C94">
        <w:rPr>
          <w:bCs/>
        </w:rPr>
        <w:t>Vineckého</w:t>
      </w:r>
      <w:proofErr w:type="spellEnd"/>
      <w:r w:rsidRPr="00222C94">
        <w:rPr>
          <w:bCs/>
        </w:rPr>
        <w:t>:</w:t>
      </w:r>
      <w:r>
        <w:rPr>
          <w:bCs/>
        </w:rPr>
        <w:t xml:space="preserve"> </w:t>
      </w:r>
      <w:r w:rsidRPr="0063467A">
        <w:rPr>
          <w:bCs/>
          <w:i/>
        </w:rPr>
        <w:t>Matka s dítětem</w:t>
      </w:r>
      <w:r>
        <w:rPr>
          <w:bCs/>
        </w:rPr>
        <w:t xml:space="preserve"> (dřevo, 1921), </w:t>
      </w:r>
      <w:r w:rsidRPr="0063467A">
        <w:rPr>
          <w:bCs/>
          <w:i/>
        </w:rPr>
        <w:t>Pamětní talíř</w:t>
      </w:r>
      <w:r>
        <w:rPr>
          <w:bCs/>
        </w:rPr>
        <w:t xml:space="preserve"> (glazovaná hlína, 1945), </w:t>
      </w:r>
      <w:r w:rsidRPr="0063467A">
        <w:rPr>
          <w:bCs/>
          <w:i/>
        </w:rPr>
        <w:t>Sedící pes</w:t>
      </w:r>
      <w:r>
        <w:rPr>
          <w:bCs/>
        </w:rPr>
        <w:t xml:space="preserve"> (plastika, 1922), </w:t>
      </w:r>
      <w:r w:rsidRPr="0063467A">
        <w:rPr>
          <w:bCs/>
          <w:i/>
        </w:rPr>
        <w:t>Buďte vítáni</w:t>
      </w:r>
      <w:r>
        <w:rPr>
          <w:bCs/>
        </w:rPr>
        <w:t xml:space="preserve"> (bronz, 1922), </w:t>
      </w:r>
      <w:r w:rsidRPr="0063467A">
        <w:rPr>
          <w:bCs/>
          <w:i/>
        </w:rPr>
        <w:t>Snící</w:t>
      </w:r>
      <w:r>
        <w:rPr>
          <w:bCs/>
        </w:rPr>
        <w:t xml:space="preserve"> (sádra, 1921), </w:t>
      </w:r>
      <w:r w:rsidRPr="0063467A">
        <w:rPr>
          <w:bCs/>
          <w:i/>
        </w:rPr>
        <w:t>Hlava</w:t>
      </w:r>
      <w:r>
        <w:rPr>
          <w:bCs/>
        </w:rPr>
        <w:t xml:space="preserve"> (patinovaná sádra, 1923), </w:t>
      </w:r>
      <w:r w:rsidRPr="0063467A">
        <w:rPr>
          <w:bCs/>
          <w:i/>
        </w:rPr>
        <w:t>Ležící akt</w:t>
      </w:r>
      <w:r>
        <w:rPr>
          <w:bCs/>
        </w:rPr>
        <w:t xml:space="preserve"> (sádra, 1930), </w:t>
      </w:r>
      <w:r w:rsidRPr="0063467A">
        <w:rPr>
          <w:bCs/>
          <w:i/>
        </w:rPr>
        <w:t>Lední medvěd</w:t>
      </w:r>
      <w:r w:rsidR="0063467A">
        <w:rPr>
          <w:bCs/>
        </w:rPr>
        <w:t xml:space="preserve"> (dřevo, 1946) atd</w:t>
      </w:r>
      <w:r>
        <w:rPr>
          <w:bCs/>
        </w:rPr>
        <w:t>.</w:t>
      </w:r>
    </w:p>
    <w:p w:rsidR="00222C94" w:rsidRPr="00222C94" w:rsidRDefault="00222C94" w:rsidP="006400A4">
      <w:pPr>
        <w:spacing w:after="0"/>
        <w:ind w:firstLine="567"/>
        <w:rPr>
          <w:bCs/>
        </w:rPr>
      </w:pPr>
      <w:r>
        <w:rPr>
          <w:bCs/>
        </w:rPr>
        <w:t xml:space="preserve">Výtvarná díla Josefa </w:t>
      </w:r>
      <w:proofErr w:type="spellStart"/>
      <w:r>
        <w:rPr>
          <w:bCs/>
        </w:rPr>
        <w:t>Vineckého</w:t>
      </w:r>
      <w:proofErr w:type="spellEnd"/>
      <w:r>
        <w:rPr>
          <w:bCs/>
        </w:rPr>
        <w:t xml:space="preserve"> nevykazují žádné rysy angažovaného socialistického umění.</w:t>
      </w:r>
      <w:r>
        <w:rPr>
          <w:rStyle w:val="Znakapoznpodarou"/>
          <w:bCs/>
        </w:rPr>
        <w:footnoteReference w:id="142"/>
      </w:r>
      <w:r>
        <w:rPr>
          <w:bCs/>
        </w:rPr>
        <w:t xml:space="preserve"> </w:t>
      </w:r>
    </w:p>
    <w:p w:rsidR="006400A4" w:rsidRPr="00CA7FF8" w:rsidRDefault="006400A4" w:rsidP="00180FBB">
      <w:pPr>
        <w:rPr>
          <w:b/>
          <w:bCs/>
        </w:rPr>
      </w:pPr>
    </w:p>
    <w:p w:rsidR="003C27E0" w:rsidRPr="00CA7FF8" w:rsidRDefault="008E600C" w:rsidP="003F4B22">
      <w:pPr>
        <w:spacing w:after="0"/>
        <w:rPr>
          <w:b/>
          <w:bCs/>
        </w:rPr>
      </w:pPr>
      <w:r>
        <w:rPr>
          <w:b/>
          <w:bCs/>
        </w:rPr>
        <w:t>VÝSTAVA:</w:t>
      </w:r>
      <w:r w:rsidRPr="00CA7FF8">
        <w:rPr>
          <w:b/>
          <w:bCs/>
        </w:rPr>
        <w:t xml:space="preserve"> VLADIMÍR TESAŘ (1978)</w:t>
      </w:r>
    </w:p>
    <w:p w:rsidR="00180FBB" w:rsidRDefault="003F4B22" w:rsidP="00087EF3">
      <w:pPr>
        <w:tabs>
          <w:tab w:val="left" w:pos="1226"/>
        </w:tabs>
        <w:spacing w:after="0"/>
        <w:ind w:firstLine="567"/>
      </w:pPr>
      <w:r>
        <w:lastRenderedPageBreak/>
        <w:t xml:space="preserve">Výstava děl Vladimíra Tesaře (1994-2008) uspořádala Oblastní galerie výtvarného umění Olomouc v Kabinetu grafiky v období od 6. října do 12. listopadu 1978. Do roku 1978 měl Vladimír Tesař, absolvent Akademie múzických umění (oboru scénického výtvarnictví) na svém kontě 10 samostatných domácích </w:t>
      </w:r>
      <w:r w:rsidR="00087EF3">
        <w:t>a 28</w:t>
      </w:r>
      <w:r>
        <w:t xml:space="preserve"> zahra</w:t>
      </w:r>
      <w:r w:rsidR="00F63E2C">
        <w:t>ničních (</w:t>
      </w:r>
      <w:r>
        <w:t>Víde</w:t>
      </w:r>
      <w:r w:rsidR="00087EF3">
        <w:t>ň, Ben</w:t>
      </w:r>
      <w:r>
        <w:t xml:space="preserve">átky, Budapešť, Lublaň, Berlín, </w:t>
      </w:r>
      <w:proofErr w:type="spellStart"/>
      <w:r>
        <w:t>Měxiko</w:t>
      </w:r>
      <w:proofErr w:type="spellEnd"/>
      <w:r>
        <w:t>, Švédsko, Finsko</w:t>
      </w:r>
      <w:r w:rsidR="00087EF3">
        <w:t xml:space="preserve">, </w:t>
      </w:r>
      <w:proofErr w:type="spellStart"/>
      <w:r w:rsidR="00087EF3">
        <w:t>Osaka</w:t>
      </w:r>
      <w:proofErr w:type="spellEnd"/>
      <w:r w:rsidR="00087EF3">
        <w:t>, Moskv</w:t>
      </w:r>
      <w:r>
        <w:t xml:space="preserve">a </w:t>
      </w:r>
      <w:r w:rsidR="00F63E2C">
        <w:t>atd</w:t>
      </w:r>
      <w:r w:rsidR="00087EF3">
        <w:t xml:space="preserve">.) výstav a účast na mnoha kolektivních výstavách. V. Tesař rovněž obdržel mnohá ocenění a uznání, mj. Hlavní cenu (v oboru výtvarného umění) za grafické listy s protiválečnou tematikou udělenou Hlavní porotou umělecké soutěže vyhlášené vládou ČSR k 20. výročí osvobození ČSR (1965), </w:t>
      </w:r>
      <w:r w:rsidR="00AA554C">
        <w:t xml:space="preserve">či cenu Ministerstva kultury ČSR za cyklus obrazů. </w:t>
      </w:r>
    </w:p>
    <w:p w:rsidR="003F4B22" w:rsidRDefault="003F4B22" w:rsidP="003F4B22">
      <w:pPr>
        <w:tabs>
          <w:tab w:val="left" w:pos="1226"/>
        </w:tabs>
        <w:spacing w:after="0"/>
        <w:ind w:firstLine="567"/>
      </w:pPr>
      <w:r>
        <w:t xml:space="preserve">Eva Pazderková o Vladimíru Tesařovi v katalogu </w:t>
      </w:r>
      <w:r w:rsidR="00AA554C">
        <w:t xml:space="preserve">olomoucké </w:t>
      </w:r>
      <w:r>
        <w:t xml:space="preserve">výstavy </w:t>
      </w:r>
      <w:r w:rsidR="00AA554C">
        <w:t>uvádí, že i p</w:t>
      </w:r>
      <w:r w:rsidR="000838A8">
        <w:t xml:space="preserve">řes </w:t>
      </w:r>
      <w:r w:rsidR="00AA554C" w:rsidRPr="00AA554C">
        <w:t xml:space="preserve">skromnost </w:t>
      </w:r>
      <w:r w:rsidR="000838A8">
        <w:t xml:space="preserve">Vladimíra Tesaře </w:t>
      </w:r>
      <w:r w:rsidR="00AA554C" w:rsidRPr="00AA554C">
        <w:t>a přes jeho nedůvěru v působnost výtvarně filosofického vyznání se o přesvěd</w:t>
      </w:r>
      <w:r w:rsidR="000838A8">
        <w:t>čivosti jeho výtvarníkovy tvorby „</w:t>
      </w:r>
      <w:r w:rsidR="00AA554C" w:rsidRPr="00AA554C">
        <w:t xml:space="preserve">utvrzujeme při každém setkání. </w:t>
      </w:r>
      <w:r w:rsidR="00AA554C" w:rsidRPr="000838A8">
        <w:rPr>
          <w:i/>
        </w:rPr>
        <w:t>Tkví v umělcově bytostné víře v hodnoty, které jsou hnací silou dějinných hnutí, v hodnoty, které může společnosti přinést každý z nás. Tkví ve víře v tvůrčí sílu lidstva, která po tisíciletí odolává</w:t>
      </w:r>
      <w:r w:rsidR="000838A8">
        <w:rPr>
          <w:i/>
        </w:rPr>
        <w:t>,</w:t>
      </w:r>
      <w:r w:rsidR="00AA554C" w:rsidRPr="000838A8">
        <w:rPr>
          <w:i/>
        </w:rPr>
        <w:t xml:space="preserve"> a i dnes musí čelit válečnému šílenství.</w:t>
      </w:r>
      <w:r w:rsidR="000838A8">
        <w:rPr>
          <w:i/>
        </w:rPr>
        <w:t>“</w:t>
      </w:r>
      <w:r w:rsidR="000838A8" w:rsidRPr="00F63E2C">
        <w:rPr>
          <w:rStyle w:val="Znakapoznpodarou"/>
        </w:rPr>
        <w:footnoteReference w:id="143"/>
      </w:r>
      <w:r w:rsidR="00AA554C" w:rsidRPr="00F63E2C">
        <w:t xml:space="preserve"> </w:t>
      </w:r>
    </w:p>
    <w:p w:rsidR="000838A8" w:rsidRDefault="000838A8" w:rsidP="003F4B22">
      <w:pPr>
        <w:tabs>
          <w:tab w:val="left" w:pos="1226"/>
        </w:tabs>
        <w:spacing w:after="0"/>
        <w:ind w:firstLine="567"/>
      </w:pPr>
      <w:r>
        <w:t xml:space="preserve">Na výstavě Oblastní galerie výtvarného </w:t>
      </w:r>
      <w:r w:rsidR="00F63E2C">
        <w:t>umění v Olomouci se objevila</w:t>
      </w:r>
      <w:r>
        <w:t xml:space="preserve"> následující díla Vladimíra Tesaře: </w:t>
      </w:r>
      <w:r w:rsidRPr="00F63E2C">
        <w:rPr>
          <w:i/>
        </w:rPr>
        <w:t>K básni</w:t>
      </w:r>
      <w:r>
        <w:t xml:space="preserve"> (perokresba, 1978), </w:t>
      </w:r>
      <w:r w:rsidRPr="00F63E2C">
        <w:rPr>
          <w:i/>
        </w:rPr>
        <w:t>Studie ze Stromovky</w:t>
      </w:r>
      <w:r>
        <w:t xml:space="preserve"> (kresba, 1978), </w:t>
      </w:r>
      <w:r w:rsidRPr="00F63E2C">
        <w:rPr>
          <w:i/>
        </w:rPr>
        <w:t>Nedělní odpoledne</w:t>
      </w:r>
      <w:r>
        <w:t xml:space="preserve"> (kresba, 1978), </w:t>
      </w:r>
      <w:r w:rsidRPr="00F63E2C">
        <w:rPr>
          <w:i/>
        </w:rPr>
        <w:t>Pokus o rovnováhu</w:t>
      </w:r>
      <w:r>
        <w:t xml:space="preserve"> (tisk temperou, 1978), </w:t>
      </w:r>
      <w:r w:rsidRPr="00F63E2C">
        <w:rPr>
          <w:i/>
        </w:rPr>
        <w:t>Nevlastní smrt</w:t>
      </w:r>
      <w:r>
        <w:t xml:space="preserve"> (tisk temperou, 1978), </w:t>
      </w:r>
      <w:r w:rsidRPr="00F63E2C">
        <w:rPr>
          <w:i/>
        </w:rPr>
        <w:t>Svědomí</w:t>
      </w:r>
      <w:r>
        <w:t xml:space="preserve"> (dřevořez), </w:t>
      </w:r>
      <w:r w:rsidRPr="00F63E2C">
        <w:rPr>
          <w:i/>
        </w:rPr>
        <w:t>Zahradní koncert</w:t>
      </w:r>
      <w:r w:rsidR="00F63E2C">
        <w:t xml:space="preserve"> (linoryt, 1969) ad</w:t>
      </w:r>
      <w:r>
        <w:t>.</w:t>
      </w:r>
      <w:r w:rsidR="001D66DC">
        <w:rPr>
          <w:rStyle w:val="Znakapoznpodarou"/>
        </w:rPr>
        <w:footnoteReference w:id="144"/>
      </w:r>
      <w:r>
        <w:t xml:space="preserve"> Vystavená díla, resp. </w:t>
      </w:r>
      <w:r w:rsidR="004F3B5F">
        <w:t xml:space="preserve">reprodukce </w:t>
      </w:r>
      <w:r>
        <w:t xml:space="preserve">děl v katalogu nevykazují prvky angažovaného socialistického umění.  </w:t>
      </w:r>
    </w:p>
    <w:p w:rsidR="00901FFD" w:rsidRDefault="00901FFD" w:rsidP="00180FBB"/>
    <w:p w:rsidR="00105BB6" w:rsidRDefault="00105BB6" w:rsidP="00105BB6">
      <w:pPr>
        <w:pStyle w:val="Odstavecseseznamem"/>
        <w:numPr>
          <w:ilvl w:val="0"/>
          <w:numId w:val="10"/>
        </w:numPr>
        <w:spacing w:after="0"/>
        <w:rPr>
          <w:b/>
        </w:rPr>
      </w:pPr>
      <w:r w:rsidRPr="0092277B">
        <w:rPr>
          <w:b/>
        </w:rPr>
        <w:t xml:space="preserve">Počet výstav </w:t>
      </w:r>
    </w:p>
    <w:p w:rsidR="00105BB6" w:rsidRPr="00105BB6" w:rsidRDefault="00073792" w:rsidP="00105BB6">
      <w:pPr>
        <w:pStyle w:val="Odstavecseseznamem"/>
        <w:spacing w:after="0"/>
        <w:ind w:left="0" w:firstLine="567"/>
      </w:pPr>
      <w:r>
        <w:t xml:space="preserve">Jak vyplývá z údajů uvedených v tabulce 7, </w:t>
      </w:r>
      <w:r w:rsidR="00105BB6" w:rsidRPr="00105BB6">
        <w:t>Oblastní galerie výtvarného umění uspořádala v průběhu 70. let v Olomouci 53 výstav</w:t>
      </w:r>
      <w:r w:rsidR="00105BB6">
        <w:t xml:space="preserve"> (o dvě více ve srovnání s předcházející dekádou)</w:t>
      </w:r>
      <w:r w:rsidR="00105BB6" w:rsidRPr="00105BB6">
        <w:t>, na nichž se obje</w:t>
      </w:r>
      <w:r w:rsidR="00F63E2C">
        <w:t xml:space="preserve">vila i díla z oboru malířství. </w:t>
      </w:r>
      <w:r w:rsidR="00105BB6">
        <w:t xml:space="preserve">V Domě umění se poslední samostatná výstava konala v roce 1975, od té doby byla většina autorských výstav pořádána ve výstavních prostorách Vlastivědného muzea či v Kabinetu grafiky. </w:t>
      </w:r>
    </w:p>
    <w:p w:rsidR="00105BB6" w:rsidRPr="0092277B" w:rsidRDefault="00105BB6" w:rsidP="00105BB6">
      <w:pPr>
        <w:spacing w:after="0"/>
        <w:rPr>
          <w:b/>
        </w:rPr>
      </w:pPr>
    </w:p>
    <w:p w:rsidR="00105BB6" w:rsidRDefault="00105BB6" w:rsidP="00105BB6">
      <w:pPr>
        <w:pStyle w:val="Odstavecseseznamem"/>
        <w:numPr>
          <w:ilvl w:val="0"/>
          <w:numId w:val="10"/>
        </w:numPr>
        <w:spacing w:after="0"/>
        <w:rPr>
          <w:b/>
        </w:rPr>
      </w:pPr>
      <w:r>
        <w:rPr>
          <w:b/>
        </w:rPr>
        <w:t xml:space="preserve">Domácí vs. zahraniční výtvarní umělci </w:t>
      </w:r>
    </w:p>
    <w:p w:rsidR="004F3B5F" w:rsidRDefault="00785120" w:rsidP="004F3B5F">
      <w:pPr>
        <w:spacing w:after="0"/>
        <w:ind w:firstLine="567"/>
      </w:pPr>
      <w:r>
        <w:lastRenderedPageBreak/>
        <w:t xml:space="preserve">Stejně jako v předchozích dvou dekádách věnovala Galerie výtvarného umění v Olomouci </w:t>
      </w:r>
      <w:r w:rsidR="00105BB6">
        <w:t xml:space="preserve">pozornost </w:t>
      </w:r>
      <w:r w:rsidR="00073792">
        <w:t xml:space="preserve">téměř </w:t>
      </w:r>
      <w:r w:rsidR="00105BB6">
        <w:t xml:space="preserve">výhradně domácím autorům. </w:t>
      </w:r>
    </w:p>
    <w:p w:rsidR="001D66DC" w:rsidRDefault="001D66DC" w:rsidP="004F3B5F">
      <w:pPr>
        <w:spacing w:after="0"/>
        <w:rPr>
          <w:sz w:val="20"/>
          <w:szCs w:val="20"/>
        </w:rPr>
      </w:pPr>
      <w:bookmarkStart w:id="127" w:name="_Toc481593105"/>
    </w:p>
    <w:p w:rsidR="00901FFD" w:rsidRPr="004F3B5F" w:rsidRDefault="00901FFD" w:rsidP="004F3B5F">
      <w:pPr>
        <w:spacing w:after="0"/>
      </w:pPr>
      <w:r w:rsidRPr="00785120">
        <w:rPr>
          <w:sz w:val="20"/>
          <w:szCs w:val="20"/>
        </w:rPr>
        <w:t xml:space="preserve">Tabulka </w:t>
      </w:r>
      <w:r w:rsidRPr="00785120">
        <w:rPr>
          <w:sz w:val="20"/>
          <w:szCs w:val="20"/>
        </w:rPr>
        <w:fldChar w:fldCharType="begin"/>
      </w:r>
      <w:r w:rsidRPr="00785120">
        <w:rPr>
          <w:sz w:val="20"/>
          <w:szCs w:val="20"/>
        </w:rPr>
        <w:instrText xml:space="preserve"> SEQ Tabulka \* ARABIC </w:instrText>
      </w:r>
      <w:r w:rsidRPr="00785120">
        <w:rPr>
          <w:sz w:val="20"/>
          <w:szCs w:val="20"/>
        </w:rPr>
        <w:fldChar w:fldCharType="separate"/>
      </w:r>
      <w:r w:rsidRPr="00785120">
        <w:rPr>
          <w:noProof/>
          <w:sz w:val="20"/>
          <w:szCs w:val="20"/>
        </w:rPr>
        <w:t>7</w:t>
      </w:r>
      <w:r w:rsidRPr="00785120">
        <w:rPr>
          <w:sz w:val="20"/>
          <w:szCs w:val="20"/>
        </w:rPr>
        <w:fldChar w:fldCharType="end"/>
      </w:r>
      <w:r w:rsidRPr="00785120">
        <w:rPr>
          <w:sz w:val="20"/>
          <w:szCs w:val="20"/>
        </w:rPr>
        <w:t xml:space="preserve"> Autorské výstavy v oboru malířství v 70. letech v Olomouci</w:t>
      </w:r>
      <w:bookmarkEnd w:id="127"/>
      <w:r w:rsidRPr="00785120">
        <w:rPr>
          <w:sz w:val="20"/>
          <w:szCs w:val="20"/>
        </w:rPr>
        <w:t xml:space="preserve"> </w:t>
      </w:r>
    </w:p>
    <w:tbl>
      <w:tblPr>
        <w:tblStyle w:val="Mkatabulky"/>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63"/>
        <w:gridCol w:w="3403"/>
        <w:gridCol w:w="847"/>
        <w:gridCol w:w="707"/>
        <w:gridCol w:w="3321"/>
        <w:gridCol w:w="730"/>
      </w:tblGrid>
      <w:tr w:rsidR="00751D74" w:rsidTr="00751D74">
        <w:tc>
          <w:tcPr>
            <w:tcW w:w="763" w:type="dxa"/>
            <w:shd w:val="clear" w:color="auto" w:fill="BFBFBF" w:themeFill="background1" w:themeFillShade="BF"/>
          </w:tcPr>
          <w:p w:rsidR="00831DDA" w:rsidRPr="00073792" w:rsidRDefault="00831DDA" w:rsidP="00901FFD">
            <w:pPr>
              <w:spacing w:after="0" w:line="240" w:lineRule="auto"/>
              <w:jc w:val="center"/>
              <w:rPr>
                <w:b/>
                <w:sz w:val="20"/>
                <w:szCs w:val="20"/>
              </w:rPr>
            </w:pPr>
            <w:r w:rsidRPr="00073792">
              <w:rPr>
                <w:b/>
                <w:sz w:val="20"/>
                <w:szCs w:val="20"/>
              </w:rPr>
              <w:t>Rok</w:t>
            </w:r>
          </w:p>
        </w:tc>
        <w:tc>
          <w:tcPr>
            <w:tcW w:w="3403" w:type="dxa"/>
            <w:shd w:val="clear" w:color="auto" w:fill="BFBFBF" w:themeFill="background1" w:themeFillShade="BF"/>
          </w:tcPr>
          <w:p w:rsidR="00831DDA" w:rsidRPr="00073792" w:rsidRDefault="00831DDA" w:rsidP="00901FFD">
            <w:pPr>
              <w:spacing w:after="0" w:line="240" w:lineRule="auto"/>
              <w:jc w:val="center"/>
              <w:rPr>
                <w:b/>
                <w:sz w:val="20"/>
                <w:szCs w:val="20"/>
              </w:rPr>
            </w:pPr>
            <w:r w:rsidRPr="00073792">
              <w:rPr>
                <w:b/>
                <w:sz w:val="20"/>
                <w:szCs w:val="20"/>
              </w:rPr>
              <w:t>Název výstavy</w:t>
            </w:r>
          </w:p>
        </w:tc>
        <w:tc>
          <w:tcPr>
            <w:tcW w:w="847" w:type="dxa"/>
            <w:shd w:val="clear" w:color="auto" w:fill="BFBFBF" w:themeFill="background1" w:themeFillShade="BF"/>
          </w:tcPr>
          <w:p w:rsidR="00831DDA" w:rsidRPr="00073792" w:rsidRDefault="00831DDA" w:rsidP="00901FFD">
            <w:pPr>
              <w:spacing w:after="0" w:line="240" w:lineRule="auto"/>
              <w:jc w:val="center"/>
              <w:rPr>
                <w:b/>
                <w:sz w:val="20"/>
                <w:szCs w:val="20"/>
              </w:rPr>
            </w:pPr>
            <w:r w:rsidRPr="00073792">
              <w:rPr>
                <w:b/>
                <w:sz w:val="20"/>
                <w:szCs w:val="20"/>
              </w:rPr>
              <w:t>Místo</w:t>
            </w:r>
          </w:p>
        </w:tc>
        <w:tc>
          <w:tcPr>
            <w:tcW w:w="707" w:type="dxa"/>
            <w:shd w:val="clear" w:color="auto" w:fill="BFBFBF" w:themeFill="background1" w:themeFillShade="BF"/>
          </w:tcPr>
          <w:p w:rsidR="00831DDA" w:rsidRPr="00073792" w:rsidRDefault="00831DDA" w:rsidP="00901FFD">
            <w:pPr>
              <w:spacing w:after="0" w:line="240" w:lineRule="auto"/>
              <w:jc w:val="center"/>
              <w:rPr>
                <w:b/>
                <w:sz w:val="20"/>
                <w:szCs w:val="20"/>
              </w:rPr>
            </w:pPr>
            <w:r w:rsidRPr="00073792">
              <w:rPr>
                <w:b/>
                <w:sz w:val="20"/>
                <w:szCs w:val="20"/>
              </w:rPr>
              <w:t>Rok</w:t>
            </w:r>
          </w:p>
        </w:tc>
        <w:tc>
          <w:tcPr>
            <w:tcW w:w="3321" w:type="dxa"/>
            <w:shd w:val="clear" w:color="auto" w:fill="BFBFBF" w:themeFill="background1" w:themeFillShade="BF"/>
          </w:tcPr>
          <w:p w:rsidR="00831DDA" w:rsidRPr="00073792" w:rsidRDefault="00831DDA" w:rsidP="00901FFD">
            <w:pPr>
              <w:spacing w:after="0" w:line="240" w:lineRule="auto"/>
              <w:jc w:val="center"/>
              <w:rPr>
                <w:b/>
                <w:sz w:val="20"/>
                <w:szCs w:val="20"/>
              </w:rPr>
            </w:pPr>
            <w:r w:rsidRPr="00073792">
              <w:rPr>
                <w:b/>
                <w:sz w:val="20"/>
                <w:szCs w:val="20"/>
              </w:rPr>
              <w:t>Název výstavy</w:t>
            </w:r>
          </w:p>
        </w:tc>
        <w:tc>
          <w:tcPr>
            <w:tcW w:w="730" w:type="dxa"/>
            <w:shd w:val="clear" w:color="auto" w:fill="BFBFBF" w:themeFill="background1" w:themeFillShade="BF"/>
          </w:tcPr>
          <w:p w:rsidR="00831DDA" w:rsidRPr="00073792" w:rsidRDefault="00831DDA" w:rsidP="00901FFD">
            <w:pPr>
              <w:spacing w:after="0" w:line="240" w:lineRule="auto"/>
              <w:jc w:val="center"/>
              <w:rPr>
                <w:b/>
                <w:sz w:val="20"/>
                <w:szCs w:val="20"/>
              </w:rPr>
            </w:pPr>
          </w:p>
        </w:tc>
      </w:tr>
      <w:tr w:rsidR="00751D74" w:rsidTr="00751D74">
        <w:tc>
          <w:tcPr>
            <w:tcW w:w="763" w:type="dxa"/>
          </w:tcPr>
          <w:p w:rsidR="00751D74" w:rsidRPr="00073792" w:rsidRDefault="00751D74" w:rsidP="00901FFD">
            <w:pPr>
              <w:spacing w:after="0" w:line="240" w:lineRule="auto"/>
              <w:rPr>
                <w:b/>
                <w:sz w:val="20"/>
                <w:szCs w:val="20"/>
              </w:rPr>
            </w:pPr>
            <w:r w:rsidRPr="00073792">
              <w:rPr>
                <w:b/>
                <w:sz w:val="20"/>
                <w:szCs w:val="20"/>
              </w:rPr>
              <w:t xml:space="preserve">1970 </w:t>
            </w:r>
          </w:p>
        </w:tc>
        <w:tc>
          <w:tcPr>
            <w:tcW w:w="3403" w:type="dxa"/>
          </w:tcPr>
          <w:p w:rsidR="00751D74" w:rsidRPr="00073792" w:rsidRDefault="00751D74" w:rsidP="000838A8">
            <w:pPr>
              <w:pStyle w:val="Odstavecseseznamem"/>
              <w:numPr>
                <w:ilvl w:val="0"/>
                <w:numId w:val="19"/>
              </w:numPr>
              <w:spacing w:after="0" w:line="240" w:lineRule="auto"/>
              <w:rPr>
                <w:sz w:val="20"/>
                <w:szCs w:val="20"/>
              </w:rPr>
            </w:pPr>
            <w:r w:rsidRPr="00073792">
              <w:rPr>
                <w:sz w:val="20"/>
                <w:szCs w:val="20"/>
              </w:rPr>
              <w:t>Václav Rabas. Chleba</w:t>
            </w:r>
          </w:p>
        </w:tc>
        <w:tc>
          <w:tcPr>
            <w:tcW w:w="847" w:type="dxa"/>
          </w:tcPr>
          <w:p w:rsidR="00751D74" w:rsidRPr="00073792" w:rsidRDefault="00751D74" w:rsidP="00901FFD">
            <w:pPr>
              <w:spacing w:after="0" w:line="240" w:lineRule="auto"/>
              <w:jc w:val="center"/>
              <w:rPr>
                <w:sz w:val="20"/>
                <w:szCs w:val="20"/>
              </w:rPr>
            </w:pPr>
            <w:r w:rsidRPr="00073792">
              <w:rPr>
                <w:sz w:val="20"/>
                <w:szCs w:val="20"/>
              </w:rPr>
              <w:t>KG</w:t>
            </w:r>
          </w:p>
        </w:tc>
        <w:tc>
          <w:tcPr>
            <w:tcW w:w="707" w:type="dxa"/>
            <w:vMerge w:val="restart"/>
          </w:tcPr>
          <w:p w:rsidR="003C27E0" w:rsidRPr="00073792" w:rsidRDefault="003C27E0" w:rsidP="00901FFD">
            <w:pPr>
              <w:spacing w:after="0" w:line="240" w:lineRule="auto"/>
              <w:jc w:val="center"/>
              <w:rPr>
                <w:b/>
                <w:sz w:val="20"/>
                <w:szCs w:val="20"/>
              </w:rPr>
            </w:pPr>
          </w:p>
          <w:p w:rsidR="003C27E0" w:rsidRPr="00073792" w:rsidRDefault="003C27E0" w:rsidP="00901FFD">
            <w:pPr>
              <w:spacing w:after="0" w:line="240" w:lineRule="auto"/>
              <w:jc w:val="center"/>
              <w:rPr>
                <w:b/>
                <w:sz w:val="20"/>
                <w:szCs w:val="20"/>
              </w:rPr>
            </w:pPr>
          </w:p>
          <w:p w:rsidR="003C27E0" w:rsidRPr="00073792" w:rsidRDefault="003C27E0" w:rsidP="00901FFD">
            <w:pPr>
              <w:spacing w:after="0" w:line="240" w:lineRule="auto"/>
              <w:jc w:val="center"/>
              <w:rPr>
                <w:b/>
                <w:sz w:val="20"/>
                <w:szCs w:val="20"/>
              </w:rPr>
            </w:pPr>
          </w:p>
          <w:p w:rsidR="003C27E0" w:rsidRPr="00073792" w:rsidRDefault="003C27E0" w:rsidP="00901FFD">
            <w:pPr>
              <w:spacing w:after="0" w:line="240" w:lineRule="auto"/>
              <w:jc w:val="center"/>
              <w:rPr>
                <w:b/>
                <w:sz w:val="20"/>
                <w:szCs w:val="20"/>
              </w:rPr>
            </w:pPr>
          </w:p>
          <w:p w:rsidR="00751D74" w:rsidRPr="00073792" w:rsidRDefault="00751D74" w:rsidP="00901FFD">
            <w:pPr>
              <w:spacing w:after="0" w:line="240" w:lineRule="auto"/>
              <w:jc w:val="center"/>
              <w:rPr>
                <w:b/>
                <w:sz w:val="20"/>
                <w:szCs w:val="20"/>
              </w:rPr>
            </w:pPr>
            <w:r w:rsidRPr="00073792">
              <w:rPr>
                <w:b/>
                <w:sz w:val="20"/>
                <w:szCs w:val="20"/>
              </w:rPr>
              <w:t>1977</w:t>
            </w:r>
          </w:p>
        </w:tc>
        <w:tc>
          <w:tcPr>
            <w:tcW w:w="3321" w:type="dxa"/>
            <w:shd w:val="clear" w:color="auto" w:fill="FFFF00"/>
          </w:tcPr>
          <w:p w:rsidR="00751D74" w:rsidRPr="00073792" w:rsidRDefault="000838A8" w:rsidP="00831DDA">
            <w:pPr>
              <w:spacing w:after="0" w:line="240" w:lineRule="auto"/>
              <w:jc w:val="left"/>
              <w:rPr>
                <w:sz w:val="20"/>
                <w:szCs w:val="20"/>
              </w:rPr>
            </w:pPr>
            <w:r w:rsidRPr="00073792">
              <w:rPr>
                <w:sz w:val="20"/>
                <w:szCs w:val="20"/>
              </w:rPr>
              <w:t xml:space="preserve">36) </w:t>
            </w:r>
            <w:r w:rsidR="00751D74" w:rsidRPr="00073792">
              <w:rPr>
                <w:sz w:val="20"/>
                <w:szCs w:val="20"/>
              </w:rPr>
              <w:t xml:space="preserve">Antonín Slavíček. </w:t>
            </w:r>
            <w:r w:rsidR="003C27E0" w:rsidRPr="00073792">
              <w:rPr>
                <w:sz w:val="20"/>
                <w:szCs w:val="20"/>
              </w:rPr>
              <w:t>Obrazy</w:t>
            </w:r>
          </w:p>
        </w:tc>
        <w:tc>
          <w:tcPr>
            <w:tcW w:w="730" w:type="dxa"/>
            <w:shd w:val="clear" w:color="auto" w:fill="FFFF00"/>
          </w:tcPr>
          <w:p w:rsidR="00751D74" w:rsidRPr="00073792" w:rsidRDefault="00751D74" w:rsidP="00831DDA">
            <w:pPr>
              <w:spacing w:after="0" w:line="240" w:lineRule="auto"/>
              <w:jc w:val="left"/>
              <w:rPr>
                <w:sz w:val="20"/>
                <w:szCs w:val="20"/>
              </w:rPr>
            </w:pPr>
            <w:r w:rsidRPr="00073792">
              <w:rPr>
                <w:sz w:val="20"/>
                <w:szCs w:val="20"/>
              </w:rPr>
              <w:t>VMO</w:t>
            </w:r>
          </w:p>
        </w:tc>
      </w:tr>
      <w:tr w:rsidR="00751D74" w:rsidTr="00751D74">
        <w:tc>
          <w:tcPr>
            <w:tcW w:w="763" w:type="dxa"/>
            <w:vMerge w:val="restart"/>
          </w:tcPr>
          <w:p w:rsidR="00751D74" w:rsidRPr="00073792" w:rsidRDefault="00751D74" w:rsidP="00901FFD">
            <w:pPr>
              <w:spacing w:after="0" w:line="240" w:lineRule="auto"/>
              <w:rPr>
                <w:b/>
                <w:sz w:val="20"/>
                <w:szCs w:val="20"/>
              </w:rPr>
            </w:pPr>
          </w:p>
          <w:p w:rsidR="00751D74" w:rsidRPr="00073792" w:rsidRDefault="00751D74" w:rsidP="00901FFD">
            <w:pPr>
              <w:spacing w:after="0" w:line="240" w:lineRule="auto"/>
              <w:rPr>
                <w:b/>
                <w:sz w:val="20"/>
                <w:szCs w:val="20"/>
              </w:rPr>
            </w:pPr>
          </w:p>
          <w:p w:rsidR="00751D74" w:rsidRPr="00073792" w:rsidRDefault="00751D74" w:rsidP="00901FFD">
            <w:pPr>
              <w:spacing w:after="0" w:line="240" w:lineRule="auto"/>
              <w:rPr>
                <w:b/>
                <w:sz w:val="20"/>
                <w:szCs w:val="20"/>
              </w:rPr>
            </w:pPr>
          </w:p>
          <w:p w:rsidR="00751D74" w:rsidRPr="00073792" w:rsidRDefault="00751D74" w:rsidP="00901FFD">
            <w:pPr>
              <w:spacing w:after="0" w:line="240" w:lineRule="auto"/>
              <w:rPr>
                <w:b/>
                <w:sz w:val="20"/>
                <w:szCs w:val="20"/>
              </w:rPr>
            </w:pPr>
          </w:p>
          <w:p w:rsidR="00751D74" w:rsidRPr="00073792" w:rsidRDefault="00751D74" w:rsidP="00901FFD">
            <w:pPr>
              <w:spacing w:after="0" w:line="240" w:lineRule="auto"/>
              <w:rPr>
                <w:b/>
                <w:sz w:val="20"/>
                <w:szCs w:val="20"/>
              </w:rPr>
            </w:pPr>
            <w:r w:rsidRPr="00073792">
              <w:rPr>
                <w:b/>
                <w:sz w:val="20"/>
                <w:szCs w:val="20"/>
              </w:rPr>
              <w:t>1971</w:t>
            </w:r>
          </w:p>
          <w:p w:rsidR="00751D74" w:rsidRPr="00073792" w:rsidRDefault="00751D74" w:rsidP="00901FFD">
            <w:pPr>
              <w:spacing w:after="0" w:line="240" w:lineRule="auto"/>
              <w:rPr>
                <w:b/>
                <w:sz w:val="20"/>
                <w:szCs w:val="20"/>
              </w:rPr>
            </w:pPr>
          </w:p>
          <w:p w:rsidR="00751D74" w:rsidRPr="00073792" w:rsidRDefault="00751D74" w:rsidP="00901FFD">
            <w:pPr>
              <w:spacing w:after="0" w:line="240" w:lineRule="auto"/>
              <w:rPr>
                <w:b/>
                <w:sz w:val="20"/>
                <w:szCs w:val="20"/>
              </w:rPr>
            </w:pPr>
          </w:p>
          <w:p w:rsidR="00751D74" w:rsidRPr="00073792" w:rsidRDefault="00751D74" w:rsidP="00901FFD">
            <w:pPr>
              <w:spacing w:after="0" w:line="240" w:lineRule="auto"/>
              <w:rPr>
                <w:b/>
                <w:sz w:val="20"/>
                <w:szCs w:val="20"/>
              </w:rPr>
            </w:pPr>
          </w:p>
          <w:p w:rsidR="00751D74" w:rsidRPr="00073792" w:rsidRDefault="00751D74" w:rsidP="00901FFD">
            <w:pPr>
              <w:spacing w:after="0" w:line="240" w:lineRule="auto"/>
              <w:rPr>
                <w:b/>
                <w:sz w:val="20"/>
                <w:szCs w:val="20"/>
              </w:rPr>
            </w:pPr>
          </w:p>
        </w:tc>
        <w:tc>
          <w:tcPr>
            <w:tcW w:w="3403" w:type="dxa"/>
          </w:tcPr>
          <w:p w:rsidR="00751D74" w:rsidRPr="00073792" w:rsidRDefault="00751D74" w:rsidP="000838A8">
            <w:pPr>
              <w:pStyle w:val="Odstavecseseznamem"/>
              <w:numPr>
                <w:ilvl w:val="0"/>
                <w:numId w:val="19"/>
              </w:numPr>
              <w:spacing w:after="0" w:line="240" w:lineRule="auto"/>
              <w:rPr>
                <w:sz w:val="20"/>
                <w:szCs w:val="20"/>
              </w:rPr>
            </w:pPr>
            <w:r w:rsidRPr="00073792">
              <w:rPr>
                <w:sz w:val="20"/>
                <w:szCs w:val="20"/>
              </w:rPr>
              <w:t xml:space="preserve">Jindřich </w:t>
            </w:r>
            <w:proofErr w:type="spellStart"/>
            <w:r w:rsidRPr="00073792">
              <w:rPr>
                <w:sz w:val="20"/>
                <w:szCs w:val="20"/>
              </w:rPr>
              <w:t>Lenhart</w:t>
            </w:r>
            <w:proofErr w:type="spellEnd"/>
            <w:r w:rsidRPr="00073792">
              <w:rPr>
                <w:sz w:val="20"/>
                <w:szCs w:val="20"/>
              </w:rPr>
              <w:t xml:space="preserve">. Výbor z díla </w:t>
            </w:r>
          </w:p>
        </w:tc>
        <w:tc>
          <w:tcPr>
            <w:tcW w:w="847" w:type="dxa"/>
          </w:tcPr>
          <w:p w:rsidR="00751D74" w:rsidRPr="00073792" w:rsidRDefault="00751D74" w:rsidP="00901FFD">
            <w:pPr>
              <w:spacing w:after="0" w:line="240" w:lineRule="auto"/>
              <w:jc w:val="center"/>
              <w:rPr>
                <w:sz w:val="20"/>
                <w:szCs w:val="20"/>
              </w:rPr>
            </w:pPr>
            <w:r w:rsidRPr="00073792">
              <w:rPr>
                <w:sz w:val="20"/>
                <w:szCs w:val="20"/>
              </w:rPr>
              <w:t>DU</w:t>
            </w:r>
          </w:p>
        </w:tc>
        <w:tc>
          <w:tcPr>
            <w:tcW w:w="707" w:type="dxa"/>
            <w:vMerge/>
          </w:tcPr>
          <w:p w:rsidR="00751D74" w:rsidRPr="00073792" w:rsidRDefault="00751D74" w:rsidP="00901FFD">
            <w:pPr>
              <w:spacing w:after="0" w:line="240" w:lineRule="auto"/>
              <w:jc w:val="center"/>
              <w:rPr>
                <w:sz w:val="20"/>
                <w:szCs w:val="20"/>
              </w:rPr>
            </w:pPr>
          </w:p>
        </w:tc>
        <w:tc>
          <w:tcPr>
            <w:tcW w:w="3321" w:type="dxa"/>
          </w:tcPr>
          <w:p w:rsidR="00751D74" w:rsidRPr="00073792" w:rsidRDefault="000838A8" w:rsidP="00831DDA">
            <w:pPr>
              <w:spacing w:after="0" w:line="240" w:lineRule="auto"/>
              <w:jc w:val="left"/>
              <w:rPr>
                <w:sz w:val="20"/>
                <w:szCs w:val="20"/>
              </w:rPr>
            </w:pPr>
            <w:r w:rsidRPr="00073792">
              <w:rPr>
                <w:sz w:val="20"/>
                <w:szCs w:val="20"/>
              </w:rPr>
              <w:t xml:space="preserve">37) </w:t>
            </w:r>
            <w:r w:rsidR="00073792" w:rsidRPr="00073792">
              <w:rPr>
                <w:sz w:val="20"/>
                <w:szCs w:val="20"/>
              </w:rPr>
              <w:t xml:space="preserve">Emil Filla. Obrazy </w:t>
            </w:r>
            <w:r w:rsidR="00751D74" w:rsidRPr="00073792">
              <w:rPr>
                <w:sz w:val="20"/>
                <w:szCs w:val="20"/>
              </w:rPr>
              <w:t>ze sbírek GVU</w:t>
            </w:r>
          </w:p>
        </w:tc>
        <w:tc>
          <w:tcPr>
            <w:tcW w:w="730" w:type="dxa"/>
          </w:tcPr>
          <w:p w:rsidR="00751D74" w:rsidRPr="00073792" w:rsidRDefault="00751D74" w:rsidP="00831DDA">
            <w:pPr>
              <w:spacing w:after="0" w:line="240" w:lineRule="auto"/>
              <w:jc w:val="left"/>
              <w:rPr>
                <w:sz w:val="20"/>
                <w:szCs w:val="20"/>
              </w:rPr>
            </w:pPr>
            <w:r w:rsidRPr="00073792">
              <w:rPr>
                <w:sz w:val="20"/>
                <w:szCs w:val="20"/>
              </w:rPr>
              <w:t>KG</w:t>
            </w:r>
          </w:p>
        </w:tc>
      </w:tr>
      <w:tr w:rsidR="00751D74" w:rsidTr="00751D74">
        <w:tc>
          <w:tcPr>
            <w:tcW w:w="763" w:type="dxa"/>
            <w:vMerge/>
          </w:tcPr>
          <w:p w:rsidR="00751D74" w:rsidRPr="00073792" w:rsidRDefault="00751D74" w:rsidP="00901FFD">
            <w:pPr>
              <w:spacing w:after="0" w:line="240" w:lineRule="auto"/>
              <w:rPr>
                <w:b/>
                <w:sz w:val="20"/>
                <w:szCs w:val="20"/>
              </w:rPr>
            </w:pPr>
          </w:p>
        </w:tc>
        <w:tc>
          <w:tcPr>
            <w:tcW w:w="3403" w:type="dxa"/>
          </w:tcPr>
          <w:p w:rsidR="00751D74" w:rsidRPr="00073792" w:rsidRDefault="00751D74" w:rsidP="000838A8">
            <w:pPr>
              <w:pStyle w:val="Odstavecseseznamem"/>
              <w:numPr>
                <w:ilvl w:val="0"/>
                <w:numId w:val="19"/>
              </w:numPr>
              <w:spacing w:after="0" w:line="240" w:lineRule="auto"/>
              <w:rPr>
                <w:sz w:val="20"/>
                <w:szCs w:val="20"/>
              </w:rPr>
            </w:pPr>
            <w:r w:rsidRPr="00073792">
              <w:rPr>
                <w:sz w:val="20"/>
                <w:szCs w:val="20"/>
              </w:rPr>
              <w:t>František Ronovský. Obrazy</w:t>
            </w:r>
          </w:p>
        </w:tc>
        <w:tc>
          <w:tcPr>
            <w:tcW w:w="847" w:type="dxa"/>
          </w:tcPr>
          <w:p w:rsidR="00751D74" w:rsidRPr="00073792" w:rsidRDefault="00751D74" w:rsidP="00901FFD">
            <w:pPr>
              <w:spacing w:after="0" w:line="240" w:lineRule="auto"/>
              <w:jc w:val="center"/>
              <w:rPr>
                <w:sz w:val="20"/>
                <w:szCs w:val="20"/>
              </w:rPr>
            </w:pPr>
            <w:r w:rsidRPr="00073792">
              <w:rPr>
                <w:sz w:val="20"/>
                <w:szCs w:val="20"/>
              </w:rPr>
              <w:t>DU</w:t>
            </w:r>
          </w:p>
        </w:tc>
        <w:tc>
          <w:tcPr>
            <w:tcW w:w="707" w:type="dxa"/>
            <w:vMerge/>
          </w:tcPr>
          <w:p w:rsidR="00751D74" w:rsidRPr="00073792" w:rsidRDefault="00751D74" w:rsidP="00901FFD">
            <w:pPr>
              <w:spacing w:after="0" w:line="240" w:lineRule="auto"/>
              <w:jc w:val="center"/>
              <w:rPr>
                <w:sz w:val="20"/>
                <w:szCs w:val="20"/>
              </w:rPr>
            </w:pPr>
          </w:p>
        </w:tc>
        <w:tc>
          <w:tcPr>
            <w:tcW w:w="3321" w:type="dxa"/>
          </w:tcPr>
          <w:p w:rsidR="00751D74" w:rsidRPr="00073792" w:rsidRDefault="00105BB6" w:rsidP="00831DDA">
            <w:pPr>
              <w:spacing w:after="0" w:line="240" w:lineRule="auto"/>
              <w:jc w:val="left"/>
              <w:rPr>
                <w:sz w:val="20"/>
                <w:szCs w:val="20"/>
              </w:rPr>
            </w:pPr>
            <w:r w:rsidRPr="00073792">
              <w:rPr>
                <w:sz w:val="20"/>
                <w:szCs w:val="20"/>
              </w:rPr>
              <w:t xml:space="preserve">38) </w:t>
            </w:r>
            <w:r w:rsidR="00751D74" w:rsidRPr="00073792">
              <w:rPr>
                <w:sz w:val="20"/>
                <w:szCs w:val="20"/>
              </w:rPr>
              <w:t xml:space="preserve">Václav </w:t>
            </w:r>
            <w:proofErr w:type="spellStart"/>
            <w:r w:rsidR="00751D74" w:rsidRPr="00073792">
              <w:rPr>
                <w:sz w:val="20"/>
                <w:szCs w:val="20"/>
              </w:rPr>
              <w:t>Kiml</w:t>
            </w:r>
            <w:proofErr w:type="spellEnd"/>
            <w:r w:rsidR="00751D74" w:rsidRPr="00073792">
              <w:rPr>
                <w:sz w:val="20"/>
                <w:szCs w:val="20"/>
              </w:rPr>
              <w:t xml:space="preserve"> -Obrazy </w:t>
            </w:r>
          </w:p>
        </w:tc>
        <w:tc>
          <w:tcPr>
            <w:tcW w:w="730" w:type="dxa"/>
          </w:tcPr>
          <w:p w:rsidR="00751D74" w:rsidRPr="00073792" w:rsidRDefault="00751D74" w:rsidP="00831DDA">
            <w:pPr>
              <w:spacing w:after="0" w:line="240" w:lineRule="auto"/>
              <w:jc w:val="left"/>
              <w:rPr>
                <w:sz w:val="20"/>
                <w:szCs w:val="20"/>
              </w:rPr>
            </w:pPr>
            <w:r w:rsidRPr="00073792">
              <w:rPr>
                <w:sz w:val="20"/>
                <w:szCs w:val="20"/>
              </w:rPr>
              <w:t>KG</w:t>
            </w:r>
          </w:p>
        </w:tc>
      </w:tr>
      <w:tr w:rsidR="00751D74" w:rsidTr="00751D74">
        <w:tc>
          <w:tcPr>
            <w:tcW w:w="763" w:type="dxa"/>
            <w:vMerge/>
          </w:tcPr>
          <w:p w:rsidR="00751D74" w:rsidRPr="00073792" w:rsidRDefault="00751D74" w:rsidP="00901FFD">
            <w:pPr>
              <w:spacing w:after="0" w:line="240" w:lineRule="auto"/>
              <w:rPr>
                <w:b/>
                <w:sz w:val="20"/>
                <w:szCs w:val="20"/>
              </w:rPr>
            </w:pPr>
          </w:p>
        </w:tc>
        <w:tc>
          <w:tcPr>
            <w:tcW w:w="3403" w:type="dxa"/>
          </w:tcPr>
          <w:p w:rsidR="00751D74" w:rsidRPr="00073792" w:rsidRDefault="00073792" w:rsidP="000838A8">
            <w:pPr>
              <w:pStyle w:val="Odstavecseseznamem"/>
              <w:numPr>
                <w:ilvl w:val="0"/>
                <w:numId w:val="19"/>
              </w:numPr>
              <w:spacing w:after="0" w:line="240" w:lineRule="auto"/>
              <w:rPr>
                <w:sz w:val="20"/>
                <w:szCs w:val="20"/>
              </w:rPr>
            </w:pPr>
            <w:r w:rsidRPr="00073792">
              <w:rPr>
                <w:sz w:val="20"/>
                <w:szCs w:val="20"/>
              </w:rPr>
              <w:t>G.</w:t>
            </w:r>
            <w:r w:rsidR="00751D74" w:rsidRPr="00073792">
              <w:rPr>
                <w:sz w:val="20"/>
                <w:szCs w:val="20"/>
              </w:rPr>
              <w:t xml:space="preserve"> </w:t>
            </w:r>
            <w:proofErr w:type="spellStart"/>
            <w:proofErr w:type="gramStart"/>
            <w:r w:rsidR="00751D74" w:rsidRPr="00073792">
              <w:rPr>
                <w:sz w:val="20"/>
                <w:szCs w:val="20"/>
              </w:rPr>
              <w:t>Candi</w:t>
            </w:r>
            <w:r w:rsidR="00785120">
              <w:rPr>
                <w:sz w:val="20"/>
                <w:szCs w:val="20"/>
              </w:rPr>
              <w:t>ni</w:t>
            </w:r>
            <w:proofErr w:type="spellEnd"/>
            <w:r w:rsidR="00785120">
              <w:rPr>
                <w:sz w:val="20"/>
                <w:szCs w:val="20"/>
              </w:rPr>
              <w:t xml:space="preserve"> –</w:t>
            </w:r>
            <w:r w:rsidR="00751D74" w:rsidRPr="00073792">
              <w:rPr>
                <w:sz w:val="20"/>
                <w:szCs w:val="20"/>
              </w:rPr>
              <w:t xml:space="preserve">V </w:t>
            </w:r>
            <w:proofErr w:type="spellStart"/>
            <w:r w:rsidR="00751D74" w:rsidRPr="00073792">
              <w:rPr>
                <w:sz w:val="20"/>
                <w:szCs w:val="20"/>
              </w:rPr>
              <w:t>Cavicchiani</w:t>
            </w:r>
            <w:proofErr w:type="spellEnd"/>
            <w:proofErr w:type="gramEnd"/>
            <w:r w:rsidR="00751D74" w:rsidRPr="00073792">
              <w:rPr>
                <w:sz w:val="20"/>
                <w:szCs w:val="20"/>
              </w:rPr>
              <w:t xml:space="preserve">. Obrazy  </w:t>
            </w:r>
          </w:p>
        </w:tc>
        <w:tc>
          <w:tcPr>
            <w:tcW w:w="847" w:type="dxa"/>
          </w:tcPr>
          <w:p w:rsidR="00751D74" w:rsidRPr="00073792" w:rsidRDefault="00751D74" w:rsidP="00901FFD">
            <w:pPr>
              <w:spacing w:after="0" w:line="240" w:lineRule="auto"/>
              <w:jc w:val="center"/>
              <w:rPr>
                <w:sz w:val="20"/>
                <w:szCs w:val="20"/>
              </w:rPr>
            </w:pPr>
            <w:r w:rsidRPr="00073792">
              <w:rPr>
                <w:sz w:val="20"/>
                <w:szCs w:val="20"/>
              </w:rPr>
              <w:t>DU</w:t>
            </w:r>
          </w:p>
        </w:tc>
        <w:tc>
          <w:tcPr>
            <w:tcW w:w="707" w:type="dxa"/>
            <w:vMerge/>
          </w:tcPr>
          <w:p w:rsidR="00751D74" w:rsidRPr="00073792" w:rsidRDefault="00751D74" w:rsidP="00901FFD">
            <w:pPr>
              <w:spacing w:after="0" w:line="240" w:lineRule="auto"/>
              <w:jc w:val="center"/>
              <w:rPr>
                <w:sz w:val="20"/>
                <w:szCs w:val="20"/>
              </w:rPr>
            </w:pPr>
          </w:p>
        </w:tc>
        <w:tc>
          <w:tcPr>
            <w:tcW w:w="3321" w:type="dxa"/>
          </w:tcPr>
          <w:p w:rsidR="00751D74" w:rsidRPr="00073792" w:rsidRDefault="00105BB6" w:rsidP="00831DDA">
            <w:pPr>
              <w:spacing w:after="0" w:line="240" w:lineRule="auto"/>
              <w:jc w:val="left"/>
              <w:rPr>
                <w:sz w:val="20"/>
                <w:szCs w:val="20"/>
              </w:rPr>
            </w:pPr>
            <w:r w:rsidRPr="00073792">
              <w:rPr>
                <w:sz w:val="20"/>
                <w:szCs w:val="20"/>
              </w:rPr>
              <w:t xml:space="preserve">39) </w:t>
            </w:r>
            <w:r w:rsidR="00751D74" w:rsidRPr="00073792">
              <w:rPr>
                <w:sz w:val="20"/>
                <w:szCs w:val="20"/>
              </w:rPr>
              <w:t xml:space="preserve">Miroslav </w:t>
            </w:r>
            <w:proofErr w:type="spellStart"/>
            <w:r w:rsidR="00751D74" w:rsidRPr="00073792">
              <w:rPr>
                <w:sz w:val="20"/>
                <w:szCs w:val="20"/>
              </w:rPr>
              <w:t>Štolfa</w:t>
            </w:r>
            <w:proofErr w:type="spellEnd"/>
            <w:r w:rsidR="00751D74" w:rsidRPr="00073792">
              <w:rPr>
                <w:sz w:val="20"/>
                <w:szCs w:val="20"/>
              </w:rPr>
              <w:t>. Obrazy.</w:t>
            </w:r>
          </w:p>
        </w:tc>
        <w:tc>
          <w:tcPr>
            <w:tcW w:w="730" w:type="dxa"/>
          </w:tcPr>
          <w:p w:rsidR="00751D74" w:rsidRPr="00073792" w:rsidRDefault="00751D74" w:rsidP="00831DDA">
            <w:pPr>
              <w:spacing w:after="0" w:line="240" w:lineRule="auto"/>
              <w:jc w:val="left"/>
              <w:rPr>
                <w:sz w:val="20"/>
                <w:szCs w:val="20"/>
              </w:rPr>
            </w:pPr>
            <w:r w:rsidRPr="00073792">
              <w:rPr>
                <w:sz w:val="20"/>
                <w:szCs w:val="20"/>
              </w:rPr>
              <w:t>KG</w:t>
            </w:r>
          </w:p>
        </w:tc>
      </w:tr>
      <w:tr w:rsidR="00751D74" w:rsidTr="003C27E0">
        <w:tc>
          <w:tcPr>
            <w:tcW w:w="763" w:type="dxa"/>
            <w:vMerge/>
          </w:tcPr>
          <w:p w:rsidR="00751D74" w:rsidRPr="00073792" w:rsidRDefault="00751D74" w:rsidP="00901FFD">
            <w:pPr>
              <w:spacing w:after="0" w:line="240" w:lineRule="auto"/>
              <w:rPr>
                <w:b/>
                <w:sz w:val="20"/>
                <w:szCs w:val="20"/>
              </w:rPr>
            </w:pPr>
          </w:p>
        </w:tc>
        <w:tc>
          <w:tcPr>
            <w:tcW w:w="3403" w:type="dxa"/>
          </w:tcPr>
          <w:p w:rsidR="00751D74" w:rsidRPr="00073792" w:rsidRDefault="00751D74" w:rsidP="000838A8">
            <w:pPr>
              <w:pStyle w:val="Odstavecseseznamem"/>
              <w:numPr>
                <w:ilvl w:val="0"/>
                <w:numId w:val="19"/>
              </w:numPr>
              <w:spacing w:after="0" w:line="240" w:lineRule="auto"/>
              <w:rPr>
                <w:sz w:val="20"/>
                <w:szCs w:val="20"/>
              </w:rPr>
            </w:pPr>
            <w:r w:rsidRPr="00073792">
              <w:rPr>
                <w:sz w:val="20"/>
                <w:szCs w:val="20"/>
              </w:rPr>
              <w:t>Vojtěch Sedláček Akvarely</w:t>
            </w:r>
          </w:p>
        </w:tc>
        <w:tc>
          <w:tcPr>
            <w:tcW w:w="847" w:type="dxa"/>
          </w:tcPr>
          <w:p w:rsidR="00751D74" w:rsidRPr="00073792" w:rsidRDefault="00751D74" w:rsidP="00901FFD">
            <w:pPr>
              <w:spacing w:after="0" w:line="240" w:lineRule="auto"/>
              <w:jc w:val="center"/>
              <w:rPr>
                <w:sz w:val="20"/>
                <w:szCs w:val="20"/>
              </w:rPr>
            </w:pPr>
            <w:r w:rsidRPr="00073792">
              <w:rPr>
                <w:sz w:val="20"/>
                <w:szCs w:val="20"/>
              </w:rPr>
              <w:t>DU</w:t>
            </w:r>
          </w:p>
        </w:tc>
        <w:tc>
          <w:tcPr>
            <w:tcW w:w="707" w:type="dxa"/>
            <w:vMerge/>
          </w:tcPr>
          <w:p w:rsidR="00751D74" w:rsidRPr="00073792" w:rsidRDefault="00751D74" w:rsidP="00901FFD">
            <w:pPr>
              <w:spacing w:after="0" w:line="240" w:lineRule="auto"/>
              <w:jc w:val="center"/>
              <w:rPr>
                <w:sz w:val="20"/>
                <w:szCs w:val="20"/>
              </w:rPr>
            </w:pPr>
          </w:p>
        </w:tc>
        <w:tc>
          <w:tcPr>
            <w:tcW w:w="3321" w:type="dxa"/>
            <w:shd w:val="clear" w:color="auto" w:fill="FFFF00"/>
          </w:tcPr>
          <w:p w:rsidR="00751D74" w:rsidRPr="00073792" w:rsidRDefault="00105BB6" w:rsidP="00831DDA">
            <w:pPr>
              <w:spacing w:after="0" w:line="240" w:lineRule="auto"/>
              <w:jc w:val="left"/>
              <w:rPr>
                <w:sz w:val="20"/>
                <w:szCs w:val="20"/>
              </w:rPr>
            </w:pPr>
            <w:r w:rsidRPr="00073792">
              <w:rPr>
                <w:sz w:val="20"/>
                <w:szCs w:val="20"/>
              </w:rPr>
              <w:t xml:space="preserve">40) </w:t>
            </w:r>
            <w:r w:rsidR="00751D74" w:rsidRPr="00073792">
              <w:rPr>
                <w:sz w:val="20"/>
                <w:szCs w:val="20"/>
              </w:rPr>
              <w:t xml:space="preserve">Josef </w:t>
            </w:r>
            <w:proofErr w:type="spellStart"/>
            <w:r w:rsidR="00751D74" w:rsidRPr="00073792">
              <w:rPr>
                <w:sz w:val="20"/>
                <w:szCs w:val="20"/>
              </w:rPr>
              <w:t>Vinecký</w:t>
            </w:r>
            <w:proofErr w:type="spellEnd"/>
            <w:r w:rsidR="00751D74" w:rsidRPr="00073792">
              <w:rPr>
                <w:sz w:val="20"/>
                <w:szCs w:val="20"/>
              </w:rPr>
              <w:t xml:space="preserve">. Výtvarné dílo </w:t>
            </w:r>
          </w:p>
        </w:tc>
        <w:tc>
          <w:tcPr>
            <w:tcW w:w="730" w:type="dxa"/>
            <w:shd w:val="clear" w:color="auto" w:fill="FFFF00"/>
          </w:tcPr>
          <w:p w:rsidR="00751D74" w:rsidRPr="00073792" w:rsidRDefault="00751D74" w:rsidP="00831DDA">
            <w:pPr>
              <w:spacing w:after="0" w:line="240" w:lineRule="auto"/>
              <w:jc w:val="left"/>
              <w:rPr>
                <w:sz w:val="20"/>
                <w:szCs w:val="20"/>
              </w:rPr>
            </w:pPr>
            <w:r w:rsidRPr="00073792">
              <w:rPr>
                <w:sz w:val="20"/>
                <w:szCs w:val="20"/>
              </w:rPr>
              <w:t>VM</w:t>
            </w:r>
            <w:r w:rsidR="006400A4" w:rsidRPr="00073792">
              <w:rPr>
                <w:sz w:val="20"/>
                <w:szCs w:val="20"/>
              </w:rPr>
              <w:t>O</w:t>
            </w:r>
          </w:p>
        </w:tc>
      </w:tr>
      <w:tr w:rsidR="00751D74" w:rsidTr="00751D74">
        <w:tc>
          <w:tcPr>
            <w:tcW w:w="763" w:type="dxa"/>
            <w:vMerge/>
          </w:tcPr>
          <w:p w:rsidR="00751D74" w:rsidRPr="00073792" w:rsidRDefault="00751D74" w:rsidP="00901FFD">
            <w:pPr>
              <w:spacing w:after="0" w:line="240" w:lineRule="auto"/>
              <w:rPr>
                <w:b/>
                <w:sz w:val="20"/>
                <w:szCs w:val="20"/>
              </w:rPr>
            </w:pPr>
          </w:p>
        </w:tc>
        <w:tc>
          <w:tcPr>
            <w:tcW w:w="3403" w:type="dxa"/>
          </w:tcPr>
          <w:p w:rsidR="00751D74" w:rsidRPr="00073792" w:rsidRDefault="00751D74" w:rsidP="000838A8">
            <w:pPr>
              <w:pStyle w:val="Odstavecseseznamem"/>
              <w:numPr>
                <w:ilvl w:val="0"/>
                <w:numId w:val="19"/>
              </w:numPr>
              <w:spacing w:after="0" w:line="240" w:lineRule="auto"/>
              <w:rPr>
                <w:sz w:val="20"/>
                <w:szCs w:val="20"/>
              </w:rPr>
            </w:pPr>
            <w:r w:rsidRPr="00073792">
              <w:rPr>
                <w:sz w:val="20"/>
                <w:szCs w:val="20"/>
              </w:rPr>
              <w:t xml:space="preserve">Olomouc v díle </w:t>
            </w:r>
            <w:proofErr w:type="spellStart"/>
            <w:r w:rsidRPr="00073792">
              <w:rPr>
                <w:sz w:val="20"/>
                <w:szCs w:val="20"/>
              </w:rPr>
              <w:t>Alja</w:t>
            </w:r>
            <w:proofErr w:type="spellEnd"/>
            <w:r w:rsidRPr="00073792">
              <w:rPr>
                <w:sz w:val="20"/>
                <w:szCs w:val="20"/>
              </w:rPr>
              <w:t xml:space="preserve"> Berana</w:t>
            </w:r>
          </w:p>
        </w:tc>
        <w:tc>
          <w:tcPr>
            <w:tcW w:w="847" w:type="dxa"/>
          </w:tcPr>
          <w:p w:rsidR="00751D74" w:rsidRPr="00073792" w:rsidRDefault="00751D74" w:rsidP="00901FFD">
            <w:pPr>
              <w:spacing w:after="0" w:line="240" w:lineRule="auto"/>
              <w:jc w:val="center"/>
              <w:rPr>
                <w:sz w:val="20"/>
                <w:szCs w:val="20"/>
              </w:rPr>
            </w:pPr>
            <w:r w:rsidRPr="00073792">
              <w:rPr>
                <w:sz w:val="20"/>
                <w:szCs w:val="20"/>
              </w:rPr>
              <w:t>DU</w:t>
            </w:r>
          </w:p>
        </w:tc>
        <w:tc>
          <w:tcPr>
            <w:tcW w:w="707" w:type="dxa"/>
            <w:vMerge/>
          </w:tcPr>
          <w:p w:rsidR="00751D74" w:rsidRPr="00073792" w:rsidRDefault="00751D74" w:rsidP="00901FFD">
            <w:pPr>
              <w:spacing w:after="0" w:line="240" w:lineRule="auto"/>
              <w:jc w:val="center"/>
              <w:rPr>
                <w:sz w:val="20"/>
                <w:szCs w:val="20"/>
              </w:rPr>
            </w:pPr>
          </w:p>
        </w:tc>
        <w:tc>
          <w:tcPr>
            <w:tcW w:w="3321" w:type="dxa"/>
          </w:tcPr>
          <w:p w:rsidR="00751D74" w:rsidRPr="00073792" w:rsidRDefault="00105BB6" w:rsidP="00831DDA">
            <w:pPr>
              <w:spacing w:after="0" w:line="240" w:lineRule="auto"/>
              <w:rPr>
                <w:sz w:val="20"/>
                <w:szCs w:val="20"/>
              </w:rPr>
            </w:pPr>
            <w:r w:rsidRPr="00073792">
              <w:rPr>
                <w:sz w:val="20"/>
                <w:szCs w:val="20"/>
              </w:rPr>
              <w:t xml:space="preserve">41) </w:t>
            </w:r>
            <w:r w:rsidR="00751D74" w:rsidRPr="00073792">
              <w:rPr>
                <w:sz w:val="20"/>
                <w:szCs w:val="20"/>
              </w:rPr>
              <w:t>B. Dvorský – V. Navrátil. Výstava na počest 60. výročí VŘSR</w:t>
            </w:r>
          </w:p>
        </w:tc>
        <w:tc>
          <w:tcPr>
            <w:tcW w:w="730" w:type="dxa"/>
          </w:tcPr>
          <w:p w:rsidR="00751D74" w:rsidRPr="00073792" w:rsidRDefault="00751D74" w:rsidP="00901FFD">
            <w:pPr>
              <w:spacing w:after="0" w:line="240" w:lineRule="auto"/>
              <w:jc w:val="center"/>
              <w:rPr>
                <w:sz w:val="20"/>
                <w:szCs w:val="20"/>
              </w:rPr>
            </w:pPr>
            <w:r w:rsidRPr="00073792">
              <w:rPr>
                <w:sz w:val="20"/>
                <w:szCs w:val="20"/>
              </w:rPr>
              <w:t>PS</w:t>
            </w:r>
          </w:p>
        </w:tc>
      </w:tr>
      <w:tr w:rsidR="00751D74" w:rsidTr="00751D74">
        <w:tc>
          <w:tcPr>
            <w:tcW w:w="763" w:type="dxa"/>
            <w:vMerge/>
          </w:tcPr>
          <w:p w:rsidR="00751D74" w:rsidRPr="00073792" w:rsidRDefault="00751D74" w:rsidP="00901FFD">
            <w:pPr>
              <w:spacing w:after="0" w:line="240" w:lineRule="auto"/>
              <w:rPr>
                <w:b/>
                <w:sz w:val="20"/>
                <w:szCs w:val="20"/>
              </w:rPr>
            </w:pPr>
          </w:p>
        </w:tc>
        <w:tc>
          <w:tcPr>
            <w:tcW w:w="3403" w:type="dxa"/>
          </w:tcPr>
          <w:p w:rsidR="00751D74" w:rsidRPr="00073792" w:rsidRDefault="00751D74" w:rsidP="000838A8">
            <w:pPr>
              <w:pStyle w:val="Odstavecseseznamem"/>
              <w:numPr>
                <w:ilvl w:val="0"/>
                <w:numId w:val="19"/>
              </w:numPr>
              <w:spacing w:after="0" w:line="240" w:lineRule="auto"/>
              <w:rPr>
                <w:sz w:val="20"/>
                <w:szCs w:val="20"/>
              </w:rPr>
            </w:pPr>
            <w:r w:rsidRPr="00073792">
              <w:rPr>
                <w:sz w:val="20"/>
                <w:szCs w:val="20"/>
              </w:rPr>
              <w:t>Miroslav Kostka. Obrazy</w:t>
            </w:r>
          </w:p>
        </w:tc>
        <w:tc>
          <w:tcPr>
            <w:tcW w:w="847" w:type="dxa"/>
          </w:tcPr>
          <w:p w:rsidR="00751D74" w:rsidRPr="00073792" w:rsidRDefault="00751D74" w:rsidP="00901FFD">
            <w:pPr>
              <w:spacing w:after="0" w:line="240" w:lineRule="auto"/>
              <w:jc w:val="center"/>
              <w:rPr>
                <w:sz w:val="20"/>
                <w:szCs w:val="20"/>
              </w:rPr>
            </w:pPr>
            <w:r w:rsidRPr="00073792">
              <w:rPr>
                <w:sz w:val="20"/>
                <w:szCs w:val="20"/>
              </w:rPr>
              <w:t>DU</w:t>
            </w:r>
          </w:p>
        </w:tc>
        <w:tc>
          <w:tcPr>
            <w:tcW w:w="707" w:type="dxa"/>
            <w:vMerge/>
          </w:tcPr>
          <w:p w:rsidR="00751D74" w:rsidRPr="00073792" w:rsidRDefault="00751D74" w:rsidP="00901FFD">
            <w:pPr>
              <w:spacing w:after="0" w:line="240" w:lineRule="auto"/>
              <w:jc w:val="center"/>
              <w:rPr>
                <w:sz w:val="20"/>
                <w:szCs w:val="20"/>
              </w:rPr>
            </w:pPr>
          </w:p>
        </w:tc>
        <w:tc>
          <w:tcPr>
            <w:tcW w:w="3321" w:type="dxa"/>
          </w:tcPr>
          <w:p w:rsidR="00751D74" w:rsidRPr="00073792" w:rsidRDefault="00105BB6" w:rsidP="00751D74">
            <w:pPr>
              <w:spacing w:after="0" w:line="240" w:lineRule="auto"/>
              <w:rPr>
                <w:sz w:val="20"/>
                <w:szCs w:val="20"/>
              </w:rPr>
            </w:pPr>
            <w:r w:rsidRPr="00073792">
              <w:rPr>
                <w:sz w:val="20"/>
                <w:szCs w:val="20"/>
              </w:rPr>
              <w:t xml:space="preserve">42) </w:t>
            </w:r>
            <w:r w:rsidR="00751D74" w:rsidRPr="00073792">
              <w:rPr>
                <w:sz w:val="20"/>
                <w:szCs w:val="20"/>
              </w:rPr>
              <w:t>Stanislav Menšík.  Výbor z díla</w:t>
            </w:r>
          </w:p>
        </w:tc>
        <w:tc>
          <w:tcPr>
            <w:tcW w:w="730" w:type="dxa"/>
          </w:tcPr>
          <w:p w:rsidR="00751D74" w:rsidRPr="00073792" w:rsidRDefault="00751D74" w:rsidP="00901FFD">
            <w:pPr>
              <w:spacing w:after="0" w:line="240" w:lineRule="auto"/>
              <w:jc w:val="center"/>
              <w:rPr>
                <w:sz w:val="20"/>
                <w:szCs w:val="20"/>
              </w:rPr>
            </w:pPr>
            <w:r w:rsidRPr="00073792">
              <w:rPr>
                <w:sz w:val="20"/>
                <w:szCs w:val="20"/>
              </w:rPr>
              <w:t>VMO</w:t>
            </w:r>
          </w:p>
        </w:tc>
      </w:tr>
      <w:tr w:rsidR="003C27E0" w:rsidTr="00751D74">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Vlastimil Kozák. Obrazy 1947 - 71</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707" w:type="dxa"/>
            <w:vMerge w:val="restart"/>
          </w:tcPr>
          <w:p w:rsidR="003C27E0" w:rsidRPr="00073792" w:rsidRDefault="003C27E0" w:rsidP="00901FFD">
            <w:pPr>
              <w:spacing w:after="0" w:line="240" w:lineRule="auto"/>
              <w:jc w:val="center"/>
              <w:rPr>
                <w:b/>
                <w:sz w:val="20"/>
                <w:szCs w:val="20"/>
              </w:rPr>
            </w:pPr>
          </w:p>
          <w:p w:rsidR="003C27E0" w:rsidRPr="00073792" w:rsidRDefault="003C27E0" w:rsidP="00901FFD">
            <w:pPr>
              <w:spacing w:after="0" w:line="240" w:lineRule="auto"/>
              <w:jc w:val="center"/>
              <w:rPr>
                <w:b/>
                <w:sz w:val="20"/>
                <w:szCs w:val="20"/>
              </w:rPr>
            </w:pPr>
          </w:p>
          <w:p w:rsidR="003C27E0" w:rsidRPr="00073792" w:rsidRDefault="003C27E0" w:rsidP="00901FFD">
            <w:pPr>
              <w:spacing w:after="0" w:line="240" w:lineRule="auto"/>
              <w:jc w:val="center"/>
              <w:rPr>
                <w:b/>
                <w:sz w:val="20"/>
                <w:szCs w:val="20"/>
              </w:rPr>
            </w:pPr>
          </w:p>
          <w:p w:rsidR="003C27E0" w:rsidRPr="00073792" w:rsidRDefault="003C27E0" w:rsidP="00901FFD">
            <w:pPr>
              <w:spacing w:after="0" w:line="240" w:lineRule="auto"/>
              <w:jc w:val="center"/>
              <w:rPr>
                <w:b/>
                <w:sz w:val="20"/>
                <w:szCs w:val="20"/>
              </w:rPr>
            </w:pPr>
            <w:r w:rsidRPr="00073792">
              <w:rPr>
                <w:b/>
                <w:sz w:val="20"/>
                <w:szCs w:val="20"/>
              </w:rPr>
              <w:t>1978</w:t>
            </w:r>
          </w:p>
        </w:tc>
        <w:tc>
          <w:tcPr>
            <w:tcW w:w="3321" w:type="dxa"/>
          </w:tcPr>
          <w:p w:rsidR="003C27E0" w:rsidRPr="00073792" w:rsidRDefault="00105BB6" w:rsidP="00751D74">
            <w:pPr>
              <w:spacing w:after="0" w:line="240" w:lineRule="auto"/>
              <w:rPr>
                <w:sz w:val="20"/>
                <w:szCs w:val="20"/>
              </w:rPr>
            </w:pPr>
            <w:r w:rsidRPr="00073792">
              <w:rPr>
                <w:sz w:val="20"/>
                <w:szCs w:val="20"/>
              </w:rPr>
              <w:t xml:space="preserve">43) </w:t>
            </w:r>
            <w:r w:rsidR="003C27E0" w:rsidRPr="00073792">
              <w:rPr>
                <w:sz w:val="20"/>
                <w:szCs w:val="20"/>
              </w:rPr>
              <w:t xml:space="preserve">Zdeněk Sklenář. Malířské dílo </w:t>
            </w:r>
          </w:p>
        </w:tc>
        <w:tc>
          <w:tcPr>
            <w:tcW w:w="730" w:type="dxa"/>
          </w:tcPr>
          <w:p w:rsidR="003C27E0" w:rsidRPr="00073792" w:rsidRDefault="003C27E0" w:rsidP="00901FFD">
            <w:pPr>
              <w:spacing w:after="0" w:line="240" w:lineRule="auto"/>
              <w:jc w:val="center"/>
              <w:rPr>
                <w:sz w:val="20"/>
                <w:szCs w:val="20"/>
              </w:rPr>
            </w:pPr>
            <w:r w:rsidRPr="00073792">
              <w:rPr>
                <w:sz w:val="20"/>
                <w:szCs w:val="20"/>
              </w:rPr>
              <w:t>KG</w:t>
            </w:r>
          </w:p>
        </w:tc>
      </w:tr>
      <w:tr w:rsidR="003C27E0" w:rsidTr="00751D74">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Albrecht </w:t>
            </w:r>
            <w:proofErr w:type="spellStart"/>
            <w:r w:rsidRPr="00073792">
              <w:rPr>
                <w:sz w:val="20"/>
                <w:szCs w:val="20"/>
              </w:rPr>
              <w:t>Dürer</w:t>
            </w:r>
            <w:proofErr w:type="spellEnd"/>
            <w:r w:rsidRPr="00073792">
              <w:rPr>
                <w:sz w:val="20"/>
                <w:szCs w:val="20"/>
              </w:rPr>
              <w:t xml:space="preserve">. Apokalypsa. </w:t>
            </w:r>
          </w:p>
        </w:tc>
        <w:tc>
          <w:tcPr>
            <w:tcW w:w="847" w:type="dxa"/>
          </w:tcPr>
          <w:p w:rsidR="003C27E0" w:rsidRPr="00073792" w:rsidRDefault="003C27E0" w:rsidP="00901FFD">
            <w:pPr>
              <w:spacing w:after="0" w:line="240" w:lineRule="auto"/>
              <w:jc w:val="center"/>
              <w:rPr>
                <w:sz w:val="20"/>
                <w:szCs w:val="20"/>
              </w:rPr>
            </w:pPr>
            <w:r w:rsidRPr="00073792">
              <w:rPr>
                <w:sz w:val="20"/>
                <w:szCs w:val="20"/>
              </w:rPr>
              <w:t>KG</w:t>
            </w:r>
          </w:p>
        </w:tc>
        <w:tc>
          <w:tcPr>
            <w:tcW w:w="707" w:type="dxa"/>
            <w:vMerge/>
          </w:tcPr>
          <w:p w:rsidR="003C27E0" w:rsidRPr="00073792" w:rsidRDefault="003C27E0" w:rsidP="00901FFD">
            <w:pPr>
              <w:spacing w:after="0" w:line="240" w:lineRule="auto"/>
              <w:jc w:val="center"/>
              <w:rPr>
                <w:sz w:val="20"/>
                <w:szCs w:val="20"/>
              </w:rPr>
            </w:pPr>
          </w:p>
        </w:tc>
        <w:tc>
          <w:tcPr>
            <w:tcW w:w="3321" w:type="dxa"/>
          </w:tcPr>
          <w:p w:rsidR="003C27E0" w:rsidRPr="00073792" w:rsidRDefault="00105BB6" w:rsidP="00751D74">
            <w:pPr>
              <w:spacing w:after="0" w:line="240" w:lineRule="auto"/>
              <w:rPr>
                <w:sz w:val="20"/>
                <w:szCs w:val="20"/>
              </w:rPr>
            </w:pPr>
            <w:r w:rsidRPr="00073792">
              <w:rPr>
                <w:sz w:val="20"/>
                <w:szCs w:val="20"/>
              </w:rPr>
              <w:t xml:space="preserve">44) </w:t>
            </w:r>
            <w:r w:rsidR="003C27E0" w:rsidRPr="00073792">
              <w:rPr>
                <w:sz w:val="20"/>
                <w:szCs w:val="20"/>
              </w:rPr>
              <w:t>Vladimír Komárek. Obrazy</w:t>
            </w:r>
          </w:p>
        </w:tc>
        <w:tc>
          <w:tcPr>
            <w:tcW w:w="730" w:type="dxa"/>
          </w:tcPr>
          <w:p w:rsidR="003C27E0" w:rsidRPr="00073792" w:rsidRDefault="003C27E0" w:rsidP="00901FFD">
            <w:pPr>
              <w:spacing w:after="0" w:line="240" w:lineRule="auto"/>
              <w:jc w:val="center"/>
              <w:rPr>
                <w:sz w:val="20"/>
                <w:szCs w:val="20"/>
              </w:rPr>
            </w:pPr>
            <w:r w:rsidRPr="00073792">
              <w:rPr>
                <w:sz w:val="20"/>
                <w:szCs w:val="20"/>
              </w:rPr>
              <w:t>KG</w:t>
            </w:r>
          </w:p>
        </w:tc>
      </w:tr>
      <w:tr w:rsidR="003C27E0" w:rsidTr="00751D74">
        <w:tc>
          <w:tcPr>
            <w:tcW w:w="763" w:type="dxa"/>
            <w:vMerge w:val="restart"/>
          </w:tcPr>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r w:rsidRPr="00073792">
              <w:rPr>
                <w:b/>
                <w:sz w:val="20"/>
                <w:szCs w:val="20"/>
              </w:rPr>
              <w:t>1972</w:t>
            </w: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Bohumír Dvorský.</w:t>
            </w:r>
          </w:p>
        </w:tc>
        <w:tc>
          <w:tcPr>
            <w:tcW w:w="847" w:type="dxa"/>
          </w:tcPr>
          <w:p w:rsidR="003C27E0" w:rsidRPr="00073792" w:rsidRDefault="003C27E0" w:rsidP="00901FFD">
            <w:pPr>
              <w:spacing w:after="0" w:line="240" w:lineRule="auto"/>
              <w:jc w:val="center"/>
              <w:rPr>
                <w:sz w:val="20"/>
                <w:szCs w:val="20"/>
              </w:rPr>
            </w:pPr>
            <w:r w:rsidRPr="00073792">
              <w:rPr>
                <w:sz w:val="20"/>
                <w:szCs w:val="20"/>
              </w:rPr>
              <w:t>GU</w:t>
            </w:r>
          </w:p>
        </w:tc>
        <w:tc>
          <w:tcPr>
            <w:tcW w:w="707" w:type="dxa"/>
            <w:vMerge/>
          </w:tcPr>
          <w:p w:rsidR="003C27E0" w:rsidRPr="00073792" w:rsidRDefault="003C27E0" w:rsidP="00901FFD">
            <w:pPr>
              <w:spacing w:after="0" w:line="240" w:lineRule="auto"/>
              <w:jc w:val="center"/>
              <w:rPr>
                <w:sz w:val="20"/>
                <w:szCs w:val="20"/>
              </w:rPr>
            </w:pPr>
          </w:p>
        </w:tc>
        <w:tc>
          <w:tcPr>
            <w:tcW w:w="3321" w:type="dxa"/>
          </w:tcPr>
          <w:p w:rsidR="003C27E0" w:rsidRPr="00073792" w:rsidRDefault="00105BB6" w:rsidP="00751D74">
            <w:pPr>
              <w:spacing w:after="0" w:line="240" w:lineRule="auto"/>
              <w:rPr>
                <w:sz w:val="20"/>
                <w:szCs w:val="20"/>
              </w:rPr>
            </w:pPr>
            <w:r w:rsidRPr="00073792">
              <w:rPr>
                <w:sz w:val="20"/>
                <w:szCs w:val="20"/>
              </w:rPr>
              <w:t xml:space="preserve">45) </w:t>
            </w:r>
            <w:r w:rsidR="003C27E0" w:rsidRPr="00073792">
              <w:rPr>
                <w:sz w:val="20"/>
                <w:szCs w:val="20"/>
              </w:rPr>
              <w:t>Kamil Lhoták. Obrazy, kresby</w:t>
            </w:r>
          </w:p>
        </w:tc>
        <w:tc>
          <w:tcPr>
            <w:tcW w:w="730" w:type="dxa"/>
          </w:tcPr>
          <w:p w:rsidR="003C27E0" w:rsidRPr="00073792" w:rsidRDefault="003C27E0" w:rsidP="00901FFD">
            <w:pPr>
              <w:spacing w:after="0" w:line="240" w:lineRule="auto"/>
              <w:jc w:val="center"/>
              <w:rPr>
                <w:sz w:val="20"/>
                <w:szCs w:val="20"/>
              </w:rPr>
            </w:pPr>
            <w:r w:rsidRPr="00073792">
              <w:rPr>
                <w:sz w:val="20"/>
                <w:szCs w:val="20"/>
              </w:rPr>
              <w:t>KG</w:t>
            </w:r>
          </w:p>
        </w:tc>
      </w:tr>
      <w:tr w:rsidR="003C27E0" w:rsidTr="00751D74">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M. Šnajdr. Italské reminiscence</w:t>
            </w:r>
          </w:p>
        </w:tc>
        <w:tc>
          <w:tcPr>
            <w:tcW w:w="847" w:type="dxa"/>
          </w:tcPr>
          <w:p w:rsidR="003C27E0" w:rsidRPr="00073792" w:rsidRDefault="003C27E0" w:rsidP="00901FFD">
            <w:pPr>
              <w:spacing w:after="0" w:line="240" w:lineRule="auto"/>
              <w:jc w:val="center"/>
              <w:rPr>
                <w:sz w:val="20"/>
                <w:szCs w:val="20"/>
              </w:rPr>
            </w:pPr>
            <w:r w:rsidRPr="00073792">
              <w:rPr>
                <w:sz w:val="20"/>
                <w:szCs w:val="20"/>
              </w:rPr>
              <w:t>KG</w:t>
            </w:r>
          </w:p>
        </w:tc>
        <w:tc>
          <w:tcPr>
            <w:tcW w:w="707" w:type="dxa"/>
            <w:vMerge/>
          </w:tcPr>
          <w:p w:rsidR="003C27E0" w:rsidRPr="00073792" w:rsidRDefault="003C27E0" w:rsidP="00901FFD">
            <w:pPr>
              <w:spacing w:after="0" w:line="240" w:lineRule="auto"/>
              <w:jc w:val="center"/>
              <w:rPr>
                <w:sz w:val="20"/>
                <w:szCs w:val="20"/>
              </w:rPr>
            </w:pPr>
          </w:p>
        </w:tc>
        <w:tc>
          <w:tcPr>
            <w:tcW w:w="3321" w:type="dxa"/>
          </w:tcPr>
          <w:p w:rsidR="003C27E0" w:rsidRPr="00073792" w:rsidRDefault="00105BB6" w:rsidP="00751D74">
            <w:pPr>
              <w:spacing w:after="0" w:line="240" w:lineRule="auto"/>
              <w:rPr>
                <w:sz w:val="20"/>
                <w:szCs w:val="20"/>
              </w:rPr>
            </w:pPr>
            <w:r w:rsidRPr="00073792">
              <w:rPr>
                <w:sz w:val="20"/>
                <w:szCs w:val="20"/>
              </w:rPr>
              <w:t xml:space="preserve">46) </w:t>
            </w:r>
            <w:r w:rsidR="003C27E0" w:rsidRPr="00073792">
              <w:rPr>
                <w:sz w:val="20"/>
                <w:szCs w:val="20"/>
              </w:rPr>
              <w:t>Josef Brož. Obrazy a kresby.</w:t>
            </w:r>
          </w:p>
        </w:tc>
        <w:tc>
          <w:tcPr>
            <w:tcW w:w="730" w:type="dxa"/>
          </w:tcPr>
          <w:p w:rsidR="003C27E0" w:rsidRPr="00073792" w:rsidRDefault="003C27E0" w:rsidP="00901FFD">
            <w:pPr>
              <w:spacing w:after="0" w:line="240" w:lineRule="auto"/>
              <w:jc w:val="center"/>
              <w:rPr>
                <w:sz w:val="20"/>
                <w:szCs w:val="20"/>
              </w:rPr>
            </w:pPr>
            <w:r w:rsidRPr="00073792">
              <w:rPr>
                <w:sz w:val="20"/>
                <w:szCs w:val="20"/>
              </w:rPr>
              <w:t>VMO</w:t>
            </w:r>
          </w:p>
        </w:tc>
      </w:tr>
      <w:tr w:rsidR="003C27E0" w:rsidTr="00751D74">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Richard </w:t>
            </w:r>
            <w:proofErr w:type="spellStart"/>
            <w:r w:rsidRPr="00073792">
              <w:rPr>
                <w:sz w:val="20"/>
                <w:szCs w:val="20"/>
              </w:rPr>
              <w:t>Weisner</w:t>
            </w:r>
            <w:proofErr w:type="spellEnd"/>
            <w:r w:rsidRPr="00073792">
              <w:rPr>
                <w:sz w:val="20"/>
                <w:szCs w:val="20"/>
              </w:rPr>
              <w:t>. Výbor z díla</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707" w:type="dxa"/>
            <w:vMerge/>
          </w:tcPr>
          <w:p w:rsidR="003C27E0" w:rsidRPr="00073792" w:rsidRDefault="003C27E0" w:rsidP="00901FFD">
            <w:pPr>
              <w:spacing w:after="0" w:line="240" w:lineRule="auto"/>
              <w:jc w:val="center"/>
              <w:rPr>
                <w:sz w:val="20"/>
                <w:szCs w:val="20"/>
              </w:rPr>
            </w:pPr>
          </w:p>
        </w:tc>
        <w:tc>
          <w:tcPr>
            <w:tcW w:w="3321" w:type="dxa"/>
          </w:tcPr>
          <w:p w:rsidR="003C27E0" w:rsidRPr="00073792" w:rsidRDefault="00105BB6" w:rsidP="00751D74">
            <w:pPr>
              <w:spacing w:after="0" w:line="240" w:lineRule="auto"/>
              <w:rPr>
                <w:sz w:val="20"/>
                <w:szCs w:val="20"/>
              </w:rPr>
            </w:pPr>
            <w:r w:rsidRPr="00073792">
              <w:rPr>
                <w:sz w:val="20"/>
                <w:szCs w:val="20"/>
              </w:rPr>
              <w:t xml:space="preserve">47) </w:t>
            </w:r>
            <w:r w:rsidR="003C27E0" w:rsidRPr="00073792">
              <w:rPr>
                <w:sz w:val="20"/>
                <w:szCs w:val="20"/>
              </w:rPr>
              <w:t>Josef Jíra. Souborná výstava</w:t>
            </w:r>
          </w:p>
        </w:tc>
        <w:tc>
          <w:tcPr>
            <w:tcW w:w="730" w:type="dxa"/>
          </w:tcPr>
          <w:p w:rsidR="003C27E0" w:rsidRPr="00073792" w:rsidRDefault="003C27E0" w:rsidP="00901FFD">
            <w:pPr>
              <w:spacing w:after="0" w:line="240" w:lineRule="auto"/>
              <w:jc w:val="center"/>
              <w:rPr>
                <w:sz w:val="20"/>
                <w:szCs w:val="20"/>
              </w:rPr>
            </w:pPr>
            <w:r w:rsidRPr="00073792">
              <w:rPr>
                <w:sz w:val="20"/>
                <w:szCs w:val="20"/>
              </w:rPr>
              <w:t>VMO</w:t>
            </w:r>
          </w:p>
        </w:tc>
      </w:tr>
      <w:tr w:rsidR="003C27E0" w:rsidTr="003C27E0">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Miloslav Holý. Neznámé obrazy</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707" w:type="dxa"/>
            <w:vMerge/>
          </w:tcPr>
          <w:p w:rsidR="003C27E0" w:rsidRPr="00073792" w:rsidRDefault="003C27E0" w:rsidP="00901FFD">
            <w:pPr>
              <w:spacing w:after="0" w:line="240" w:lineRule="auto"/>
              <w:jc w:val="center"/>
              <w:rPr>
                <w:sz w:val="20"/>
                <w:szCs w:val="20"/>
              </w:rPr>
            </w:pPr>
          </w:p>
        </w:tc>
        <w:tc>
          <w:tcPr>
            <w:tcW w:w="3321" w:type="dxa"/>
            <w:shd w:val="clear" w:color="auto" w:fill="FFFF00"/>
          </w:tcPr>
          <w:p w:rsidR="003C27E0" w:rsidRPr="00073792" w:rsidRDefault="00105BB6" w:rsidP="003C27E0">
            <w:pPr>
              <w:spacing w:after="0" w:line="240" w:lineRule="auto"/>
              <w:rPr>
                <w:sz w:val="20"/>
                <w:szCs w:val="20"/>
              </w:rPr>
            </w:pPr>
            <w:r w:rsidRPr="00073792">
              <w:rPr>
                <w:sz w:val="20"/>
                <w:szCs w:val="20"/>
              </w:rPr>
              <w:t xml:space="preserve">48) </w:t>
            </w:r>
            <w:r w:rsidR="003C27E0" w:rsidRPr="00073792">
              <w:rPr>
                <w:sz w:val="20"/>
                <w:szCs w:val="20"/>
              </w:rPr>
              <w:t>Vladimír Tesař. Grafika, kresby</w:t>
            </w:r>
          </w:p>
        </w:tc>
        <w:tc>
          <w:tcPr>
            <w:tcW w:w="730" w:type="dxa"/>
            <w:shd w:val="clear" w:color="auto" w:fill="FFFF00"/>
          </w:tcPr>
          <w:p w:rsidR="003C27E0" w:rsidRPr="00073792" w:rsidRDefault="003C27E0" w:rsidP="00901FFD">
            <w:pPr>
              <w:spacing w:after="0" w:line="240" w:lineRule="auto"/>
              <w:jc w:val="center"/>
              <w:rPr>
                <w:sz w:val="20"/>
                <w:szCs w:val="20"/>
              </w:rPr>
            </w:pPr>
            <w:r w:rsidRPr="00073792">
              <w:rPr>
                <w:sz w:val="20"/>
                <w:szCs w:val="20"/>
              </w:rPr>
              <w:t>KG</w:t>
            </w:r>
          </w:p>
        </w:tc>
      </w:tr>
      <w:tr w:rsidR="003C27E0" w:rsidTr="00751D74">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František Podešva. Výbor z díla. </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707" w:type="dxa"/>
            <w:vMerge w:val="restart"/>
          </w:tcPr>
          <w:p w:rsidR="003C27E0" w:rsidRPr="00073792" w:rsidRDefault="003C27E0" w:rsidP="00901FFD">
            <w:pPr>
              <w:spacing w:after="0" w:line="240" w:lineRule="auto"/>
              <w:jc w:val="center"/>
              <w:rPr>
                <w:sz w:val="20"/>
                <w:szCs w:val="20"/>
              </w:rPr>
            </w:pPr>
          </w:p>
          <w:p w:rsidR="003C27E0" w:rsidRPr="00073792" w:rsidRDefault="003C27E0" w:rsidP="00901FFD">
            <w:pPr>
              <w:spacing w:after="0" w:line="240" w:lineRule="auto"/>
              <w:jc w:val="center"/>
              <w:rPr>
                <w:sz w:val="20"/>
                <w:szCs w:val="20"/>
              </w:rPr>
            </w:pPr>
          </w:p>
          <w:p w:rsidR="003C27E0" w:rsidRPr="00073792" w:rsidRDefault="003C27E0" w:rsidP="00901FFD">
            <w:pPr>
              <w:spacing w:after="0" w:line="240" w:lineRule="auto"/>
              <w:jc w:val="center"/>
              <w:rPr>
                <w:b/>
                <w:sz w:val="20"/>
                <w:szCs w:val="20"/>
              </w:rPr>
            </w:pPr>
            <w:r w:rsidRPr="00073792">
              <w:rPr>
                <w:b/>
                <w:sz w:val="20"/>
                <w:szCs w:val="20"/>
              </w:rPr>
              <w:t>1979</w:t>
            </w:r>
          </w:p>
        </w:tc>
        <w:tc>
          <w:tcPr>
            <w:tcW w:w="3321" w:type="dxa"/>
          </w:tcPr>
          <w:p w:rsidR="003C27E0" w:rsidRPr="00073792" w:rsidRDefault="00105BB6" w:rsidP="003C27E0">
            <w:pPr>
              <w:spacing w:after="0" w:line="240" w:lineRule="auto"/>
              <w:rPr>
                <w:sz w:val="20"/>
                <w:szCs w:val="20"/>
              </w:rPr>
            </w:pPr>
            <w:r w:rsidRPr="00073792">
              <w:rPr>
                <w:sz w:val="20"/>
                <w:szCs w:val="20"/>
              </w:rPr>
              <w:t xml:space="preserve">49) </w:t>
            </w:r>
            <w:r w:rsidR="003C27E0" w:rsidRPr="00073792">
              <w:rPr>
                <w:sz w:val="20"/>
                <w:szCs w:val="20"/>
              </w:rPr>
              <w:t xml:space="preserve">Alois </w:t>
            </w:r>
            <w:proofErr w:type="spellStart"/>
            <w:r w:rsidR="003C27E0" w:rsidRPr="00073792">
              <w:rPr>
                <w:sz w:val="20"/>
                <w:szCs w:val="20"/>
              </w:rPr>
              <w:t>Fišárek</w:t>
            </w:r>
            <w:proofErr w:type="spellEnd"/>
            <w:r w:rsidR="003C27E0" w:rsidRPr="00073792">
              <w:rPr>
                <w:sz w:val="20"/>
                <w:szCs w:val="20"/>
              </w:rPr>
              <w:t xml:space="preserve">. </w:t>
            </w:r>
            <w:proofErr w:type="gramStart"/>
            <w:r w:rsidR="003C27E0" w:rsidRPr="00073792">
              <w:rPr>
                <w:sz w:val="20"/>
                <w:szCs w:val="20"/>
              </w:rPr>
              <w:t>Výběr z malíř</w:t>
            </w:r>
            <w:proofErr w:type="gramEnd"/>
            <w:r w:rsidR="003C27E0" w:rsidRPr="00073792">
              <w:rPr>
                <w:sz w:val="20"/>
                <w:szCs w:val="20"/>
              </w:rPr>
              <w:t>. díla</w:t>
            </w:r>
          </w:p>
        </w:tc>
        <w:tc>
          <w:tcPr>
            <w:tcW w:w="730" w:type="dxa"/>
          </w:tcPr>
          <w:p w:rsidR="003C27E0" w:rsidRPr="00073792" w:rsidRDefault="003C27E0" w:rsidP="00901FFD">
            <w:pPr>
              <w:spacing w:after="0" w:line="240" w:lineRule="auto"/>
              <w:jc w:val="center"/>
              <w:rPr>
                <w:sz w:val="20"/>
                <w:szCs w:val="20"/>
              </w:rPr>
            </w:pPr>
            <w:r w:rsidRPr="00073792">
              <w:rPr>
                <w:sz w:val="20"/>
                <w:szCs w:val="20"/>
              </w:rPr>
              <w:t>VMO</w:t>
            </w:r>
          </w:p>
        </w:tc>
      </w:tr>
      <w:tr w:rsidR="003C27E0" w:rsidTr="00751D74">
        <w:tc>
          <w:tcPr>
            <w:tcW w:w="763" w:type="dxa"/>
            <w:vMerge w:val="restart"/>
          </w:tcPr>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r w:rsidRPr="00073792">
              <w:rPr>
                <w:b/>
                <w:sz w:val="20"/>
                <w:szCs w:val="20"/>
              </w:rPr>
              <w:t>1973</w:t>
            </w: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František Jiroudek. Akvarely</w:t>
            </w:r>
          </w:p>
        </w:tc>
        <w:tc>
          <w:tcPr>
            <w:tcW w:w="847" w:type="dxa"/>
          </w:tcPr>
          <w:p w:rsidR="003C27E0" w:rsidRPr="00073792" w:rsidRDefault="003C27E0" w:rsidP="00901FFD">
            <w:pPr>
              <w:spacing w:after="0" w:line="240" w:lineRule="auto"/>
              <w:jc w:val="center"/>
              <w:rPr>
                <w:sz w:val="20"/>
                <w:szCs w:val="20"/>
              </w:rPr>
            </w:pPr>
            <w:r w:rsidRPr="00073792">
              <w:rPr>
                <w:sz w:val="20"/>
                <w:szCs w:val="20"/>
              </w:rPr>
              <w:t>KG</w:t>
            </w:r>
          </w:p>
        </w:tc>
        <w:tc>
          <w:tcPr>
            <w:tcW w:w="707" w:type="dxa"/>
            <w:vMerge/>
          </w:tcPr>
          <w:p w:rsidR="003C27E0" w:rsidRPr="00073792" w:rsidRDefault="003C27E0" w:rsidP="00901FFD">
            <w:pPr>
              <w:spacing w:after="0" w:line="240" w:lineRule="auto"/>
              <w:jc w:val="center"/>
              <w:rPr>
                <w:sz w:val="20"/>
                <w:szCs w:val="20"/>
              </w:rPr>
            </w:pPr>
          </w:p>
        </w:tc>
        <w:tc>
          <w:tcPr>
            <w:tcW w:w="3321" w:type="dxa"/>
          </w:tcPr>
          <w:p w:rsidR="003C27E0" w:rsidRPr="00073792" w:rsidRDefault="00105BB6" w:rsidP="003C27E0">
            <w:pPr>
              <w:spacing w:after="0" w:line="240" w:lineRule="auto"/>
              <w:rPr>
                <w:sz w:val="20"/>
                <w:szCs w:val="20"/>
              </w:rPr>
            </w:pPr>
            <w:r w:rsidRPr="00073792">
              <w:rPr>
                <w:sz w:val="20"/>
                <w:szCs w:val="20"/>
              </w:rPr>
              <w:t xml:space="preserve">50) </w:t>
            </w:r>
            <w:r w:rsidR="003C27E0" w:rsidRPr="00073792">
              <w:rPr>
                <w:sz w:val="20"/>
                <w:szCs w:val="20"/>
              </w:rPr>
              <w:t>Vladimír Pukl</w:t>
            </w:r>
          </w:p>
        </w:tc>
        <w:tc>
          <w:tcPr>
            <w:tcW w:w="730" w:type="dxa"/>
          </w:tcPr>
          <w:p w:rsidR="003C27E0" w:rsidRPr="00073792" w:rsidRDefault="003C27E0" w:rsidP="00901FFD">
            <w:pPr>
              <w:spacing w:after="0" w:line="240" w:lineRule="auto"/>
              <w:jc w:val="center"/>
              <w:rPr>
                <w:sz w:val="20"/>
                <w:szCs w:val="20"/>
              </w:rPr>
            </w:pPr>
            <w:r w:rsidRPr="00073792">
              <w:rPr>
                <w:sz w:val="20"/>
                <w:szCs w:val="20"/>
              </w:rPr>
              <w:t>VMO</w:t>
            </w:r>
          </w:p>
        </w:tc>
      </w:tr>
      <w:tr w:rsidR="003C27E0" w:rsidTr="00751D74">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Antonín Pelc. Výběr z díla. </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707" w:type="dxa"/>
            <w:vMerge/>
          </w:tcPr>
          <w:p w:rsidR="003C27E0" w:rsidRPr="00073792" w:rsidRDefault="003C27E0" w:rsidP="00901FFD">
            <w:pPr>
              <w:spacing w:after="0" w:line="240" w:lineRule="auto"/>
              <w:jc w:val="center"/>
              <w:rPr>
                <w:sz w:val="20"/>
                <w:szCs w:val="20"/>
              </w:rPr>
            </w:pPr>
          </w:p>
        </w:tc>
        <w:tc>
          <w:tcPr>
            <w:tcW w:w="3321" w:type="dxa"/>
          </w:tcPr>
          <w:p w:rsidR="003C27E0" w:rsidRPr="00073792" w:rsidRDefault="00105BB6" w:rsidP="003C27E0">
            <w:pPr>
              <w:spacing w:after="0" w:line="240" w:lineRule="auto"/>
              <w:rPr>
                <w:sz w:val="20"/>
                <w:szCs w:val="20"/>
              </w:rPr>
            </w:pPr>
            <w:r w:rsidRPr="00073792">
              <w:rPr>
                <w:sz w:val="20"/>
                <w:szCs w:val="20"/>
              </w:rPr>
              <w:t xml:space="preserve">51) </w:t>
            </w:r>
            <w:r w:rsidR="003C27E0" w:rsidRPr="00073792">
              <w:rPr>
                <w:sz w:val="20"/>
                <w:szCs w:val="20"/>
              </w:rPr>
              <w:t xml:space="preserve">Jan Smetana Výběr z díla 1941-78 </w:t>
            </w:r>
          </w:p>
        </w:tc>
        <w:tc>
          <w:tcPr>
            <w:tcW w:w="730" w:type="dxa"/>
          </w:tcPr>
          <w:p w:rsidR="003C27E0" w:rsidRPr="00073792" w:rsidRDefault="003C27E0" w:rsidP="00901FFD">
            <w:pPr>
              <w:spacing w:after="0" w:line="240" w:lineRule="auto"/>
              <w:jc w:val="center"/>
              <w:rPr>
                <w:sz w:val="20"/>
                <w:szCs w:val="20"/>
              </w:rPr>
            </w:pPr>
            <w:r w:rsidRPr="00073792">
              <w:rPr>
                <w:sz w:val="20"/>
                <w:szCs w:val="20"/>
              </w:rPr>
              <w:t>VMO</w:t>
            </w:r>
          </w:p>
        </w:tc>
      </w:tr>
      <w:tr w:rsidR="003C27E0" w:rsidTr="00751D74">
        <w:tc>
          <w:tcPr>
            <w:tcW w:w="763" w:type="dxa"/>
            <w:vMerge/>
            <w:shd w:val="clear" w:color="auto" w:fill="auto"/>
          </w:tcPr>
          <w:p w:rsidR="003C27E0" w:rsidRPr="00073792" w:rsidRDefault="003C27E0" w:rsidP="00901FFD">
            <w:pPr>
              <w:spacing w:after="0" w:line="240" w:lineRule="auto"/>
              <w:rPr>
                <w:b/>
                <w:sz w:val="20"/>
                <w:szCs w:val="20"/>
              </w:rPr>
            </w:pPr>
          </w:p>
        </w:tc>
        <w:tc>
          <w:tcPr>
            <w:tcW w:w="3403" w:type="dxa"/>
            <w:shd w:val="clear" w:color="auto" w:fill="auto"/>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Stanislav Menšík. Výběr z díla</w:t>
            </w:r>
          </w:p>
        </w:tc>
        <w:tc>
          <w:tcPr>
            <w:tcW w:w="847" w:type="dxa"/>
            <w:shd w:val="clear" w:color="auto" w:fill="auto"/>
          </w:tcPr>
          <w:p w:rsidR="003C27E0" w:rsidRPr="00073792" w:rsidRDefault="003C27E0" w:rsidP="00901FFD">
            <w:pPr>
              <w:spacing w:after="0" w:line="240" w:lineRule="auto"/>
              <w:jc w:val="center"/>
              <w:rPr>
                <w:sz w:val="20"/>
                <w:szCs w:val="20"/>
              </w:rPr>
            </w:pPr>
            <w:r w:rsidRPr="00073792">
              <w:rPr>
                <w:sz w:val="20"/>
                <w:szCs w:val="20"/>
              </w:rPr>
              <w:t>DU</w:t>
            </w:r>
          </w:p>
        </w:tc>
        <w:tc>
          <w:tcPr>
            <w:tcW w:w="707" w:type="dxa"/>
            <w:vMerge/>
          </w:tcPr>
          <w:p w:rsidR="003C27E0" w:rsidRPr="00073792" w:rsidRDefault="003C27E0" w:rsidP="00901FFD">
            <w:pPr>
              <w:spacing w:after="0" w:line="240" w:lineRule="auto"/>
              <w:jc w:val="center"/>
              <w:rPr>
                <w:sz w:val="20"/>
                <w:szCs w:val="20"/>
              </w:rPr>
            </w:pPr>
          </w:p>
        </w:tc>
        <w:tc>
          <w:tcPr>
            <w:tcW w:w="3321" w:type="dxa"/>
          </w:tcPr>
          <w:p w:rsidR="003C27E0" w:rsidRPr="00073792" w:rsidRDefault="00105BB6" w:rsidP="003C27E0">
            <w:pPr>
              <w:spacing w:after="0" w:line="240" w:lineRule="auto"/>
              <w:rPr>
                <w:sz w:val="20"/>
                <w:szCs w:val="20"/>
              </w:rPr>
            </w:pPr>
            <w:r w:rsidRPr="00073792">
              <w:rPr>
                <w:sz w:val="20"/>
                <w:szCs w:val="20"/>
              </w:rPr>
              <w:t xml:space="preserve">52) </w:t>
            </w:r>
            <w:r w:rsidR="003C27E0" w:rsidRPr="00073792">
              <w:rPr>
                <w:sz w:val="20"/>
                <w:szCs w:val="20"/>
              </w:rPr>
              <w:t>Libor Vojkůvka. Obrazy 1974-79</w:t>
            </w:r>
          </w:p>
        </w:tc>
        <w:tc>
          <w:tcPr>
            <w:tcW w:w="730" w:type="dxa"/>
          </w:tcPr>
          <w:p w:rsidR="003C27E0" w:rsidRPr="00073792" w:rsidRDefault="003C27E0" w:rsidP="00901FFD">
            <w:pPr>
              <w:spacing w:after="0" w:line="240" w:lineRule="auto"/>
              <w:jc w:val="center"/>
              <w:rPr>
                <w:sz w:val="20"/>
                <w:szCs w:val="20"/>
              </w:rPr>
            </w:pPr>
            <w:r w:rsidRPr="00073792">
              <w:rPr>
                <w:sz w:val="20"/>
                <w:szCs w:val="20"/>
              </w:rPr>
              <w:t>VMO</w:t>
            </w:r>
          </w:p>
        </w:tc>
      </w:tr>
      <w:tr w:rsidR="003C27E0" w:rsidTr="00751D74">
        <w:tc>
          <w:tcPr>
            <w:tcW w:w="763" w:type="dxa"/>
            <w:vMerge/>
            <w:shd w:val="clear" w:color="auto" w:fill="auto"/>
          </w:tcPr>
          <w:p w:rsidR="003C27E0" w:rsidRPr="00073792" w:rsidRDefault="003C27E0" w:rsidP="00901FFD">
            <w:pPr>
              <w:spacing w:after="0" w:line="240" w:lineRule="auto"/>
              <w:rPr>
                <w:b/>
                <w:sz w:val="20"/>
                <w:szCs w:val="20"/>
              </w:rPr>
            </w:pPr>
          </w:p>
        </w:tc>
        <w:tc>
          <w:tcPr>
            <w:tcW w:w="3403" w:type="dxa"/>
            <w:shd w:val="clear" w:color="auto" w:fill="auto"/>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Miroslav </w:t>
            </w:r>
            <w:proofErr w:type="spellStart"/>
            <w:r w:rsidRPr="00073792">
              <w:rPr>
                <w:sz w:val="20"/>
                <w:szCs w:val="20"/>
              </w:rPr>
              <w:t>Ketman</w:t>
            </w:r>
            <w:proofErr w:type="spellEnd"/>
            <w:r w:rsidRPr="00073792">
              <w:rPr>
                <w:sz w:val="20"/>
                <w:szCs w:val="20"/>
              </w:rPr>
              <w:t>. Obrazy.</w:t>
            </w:r>
          </w:p>
        </w:tc>
        <w:tc>
          <w:tcPr>
            <w:tcW w:w="847" w:type="dxa"/>
            <w:shd w:val="clear" w:color="auto" w:fill="auto"/>
          </w:tcPr>
          <w:p w:rsidR="003C27E0" w:rsidRPr="00073792" w:rsidRDefault="003C27E0" w:rsidP="00901FFD">
            <w:pPr>
              <w:spacing w:after="0" w:line="240" w:lineRule="auto"/>
              <w:jc w:val="center"/>
              <w:rPr>
                <w:sz w:val="20"/>
                <w:szCs w:val="20"/>
              </w:rPr>
            </w:pPr>
            <w:r w:rsidRPr="00073792">
              <w:rPr>
                <w:sz w:val="20"/>
                <w:szCs w:val="20"/>
              </w:rPr>
              <w:t>DU</w:t>
            </w:r>
          </w:p>
        </w:tc>
        <w:tc>
          <w:tcPr>
            <w:tcW w:w="707" w:type="dxa"/>
            <w:vMerge/>
          </w:tcPr>
          <w:p w:rsidR="003C27E0" w:rsidRPr="00073792" w:rsidRDefault="003C27E0" w:rsidP="00901FFD">
            <w:pPr>
              <w:spacing w:after="0" w:line="240" w:lineRule="auto"/>
              <w:jc w:val="center"/>
              <w:rPr>
                <w:sz w:val="20"/>
                <w:szCs w:val="20"/>
              </w:rPr>
            </w:pPr>
          </w:p>
        </w:tc>
        <w:tc>
          <w:tcPr>
            <w:tcW w:w="3321" w:type="dxa"/>
          </w:tcPr>
          <w:p w:rsidR="003C27E0" w:rsidRPr="00073792" w:rsidRDefault="00105BB6" w:rsidP="003C27E0">
            <w:pPr>
              <w:spacing w:after="0" w:line="240" w:lineRule="auto"/>
              <w:rPr>
                <w:sz w:val="20"/>
                <w:szCs w:val="20"/>
              </w:rPr>
            </w:pPr>
            <w:r w:rsidRPr="00073792">
              <w:rPr>
                <w:sz w:val="20"/>
                <w:szCs w:val="20"/>
              </w:rPr>
              <w:t xml:space="preserve">53) </w:t>
            </w:r>
            <w:r w:rsidR="003C27E0" w:rsidRPr="00073792">
              <w:rPr>
                <w:sz w:val="20"/>
                <w:szCs w:val="20"/>
              </w:rPr>
              <w:t>F. J. Kraus.  Výběr z díla</w:t>
            </w:r>
          </w:p>
        </w:tc>
        <w:tc>
          <w:tcPr>
            <w:tcW w:w="730" w:type="dxa"/>
          </w:tcPr>
          <w:p w:rsidR="003C27E0" w:rsidRPr="00073792" w:rsidRDefault="003C27E0" w:rsidP="00901FFD">
            <w:pPr>
              <w:spacing w:after="0" w:line="240" w:lineRule="auto"/>
              <w:jc w:val="center"/>
              <w:rPr>
                <w:sz w:val="20"/>
                <w:szCs w:val="20"/>
              </w:rPr>
            </w:pPr>
            <w:r w:rsidRPr="00073792">
              <w:rPr>
                <w:sz w:val="20"/>
                <w:szCs w:val="20"/>
              </w:rPr>
              <w:t>VMO</w:t>
            </w:r>
          </w:p>
        </w:tc>
      </w:tr>
      <w:tr w:rsidR="003C27E0" w:rsidTr="005B6C25">
        <w:tc>
          <w:tcPr>
            <w:tcW w:w="763" w:type="dxa"/>
            <w:vMerge/>
            <w:shd w:val="clear" w:color="auto" w:fill="auto"/>
          </w:tcPr>
          <w:p w:rsidR="003C27E0" w:rsidRPr="00073792" w:rsidRDefault="003C27E0" w:rsidP="00901FFD">
            <w:pPr>
              <w:spacing w:after="0" w:line="240" w:lineRule="auto"/>
              <w:rPr>
                <w:b/>
                <w:sz w:val="20"/>
                <w:szCs w:val="20"/>
              </w:rPr>
            </w:pPr>
          </w:p>
        </w:tc>
        <w:tc>
          <w:tcPr>
            <w:tcW w:w="3403" w:type="dxa"/>
            <w:shd w:val="clear" w:color="auto" w:fill="auto"/>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K. Svolinský. Akvarely z </w:t>
            </w:r>
            <w:proofErr w:type="spellStart"/>
            <w:r w:rsidRPr="00073792">
              <w:rPr>
                <w:sz w:val="20"/>
                <w:szCs w:val="20"/>
              </w:rPr>
              <w:t>posl</w:t>
            </w:r>
            <w:proofErr w:type="spellEnd"/>
            <w:r w:rsidRPr="00073792">
              <w:rPr>
                <w:sz w:val="20"/>
                <w:szCs w:val="20"/>
              </w:rPr>
              <w:t>. let</w:t>
            </w:r>
          </w:p>
        </w:tc>
        <w:tc>
          <w:tcPr>
            <w:tcW w:w="847" w:type="dxa"/>
            <w:shd w:val="clear" w:color="auto" w:fill="auto"/>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val="restart"/>
          </w:tcPr>
          <w:p w:rsidR="003C27E0" w:rsidRDefault="003C27E0" w:rsidP="00901FFD">
            <w:pPr>
              <w:spacing w:after="0" w:line="240" w:lineRule="auto"/>
              <w:jc w:val="center"/>
              <w:rPr>
                <w:sz w:val="22"/>
                <w:szCs w:val="22"/>
              </w:rPr>
            </w:pPr>
          </w:p>
        </w:tc>
      </w:tr>
      <w:tr w:rsidR="003C27E0" w:rsidTr="005B6C25">
        <w:tc>
          <w:tcPr>
            <w:tcW w:w="763" w:type="dxa"/>
            <w:vMerge/>
            <w:shd w:val="clear" w:color="auto" w:fill="auto"/>
          </w:tcPr>
          <w:p w:rsidR="003C27E0" w:rsidRPr="00073792" w:rsidRDefault="003C27E0" w:rsidP="00901FFD">
            <w:pPr>
              <w:spacing w:after="0" w:line="240" w:lineRule="auto"/>
              <w:rPr>
                <w:b/>
                <w:sz w:val="20"/>
                <w:szCs w:val="20"/>
              </w:rPr>
            </w:pPr>
          </w:p>
        </w:tc>
        <w:tc>
          <w:tcPr>
            <w:tcW w:w="3403" w:type="dxa"/>
            <w:shd w:val="clear" w:color="auto" w:fill="auto"/>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František Schön. Obrazy z cest po Orientu a Africe z let 1915 - 1932</w:t>
            </w:r>
          </w:p>
        </w:tc>
        <w:tc>
          <w:tcPr>
            <w:tcW w:w="847" w:type="dxa"/>
            <w:shd w:val="clear" w:color="auto" w:fill="auto"/>
          </w:tcPr>
          <w:p w:rsidR="003C27E0" w:rsidRPr="00073792" w:rsidRDefault="003C27E0" w:rsidP="00901FFD">
            <w:pPr>
              <w:spacing w:after="0" w:line="240" w:lineRule="auto"/>
              <w:jc w:val="center"/>
              <w:rPr>
                <w:sz w:val="20"/>
                <w:szCs w:val="20"/>
              </w:rPr>
            </w:pPr>
            <w:r w:rsidRPr="00073792">
              <w:rPr>
                <w:sz w:val="20"/>
                <w:szCs w:val="20"/>
              </w:rPr>
              <w:t>KG</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shd w:val="clear" w:color="auto" w:fill="auto"/>
          </w:tcPr>
          <w:p w:rsidR="003C27E0" w:rsidRPr="00073792" w:rsidRDefault="003C27E0" w:rsidP="00901FFD">
            <w:pPr>
              <w:spacing w:after="0" w:line="240" w:lineRule="auto"/>
              <w:rPr>
                <w:b/>
                <w:sz w:val="20"/>
                <w:szCs w:val="20"/>
              </w:rPr>
            </w:pPr>
          </w:p>
        </w:tc>
        <w:tc>
          <w:tcPr>
            <w:tcW w:w="3403" w:type="dxa"/>
            <w:shd w:val="clear" w:color="auto" w:fill="auto"/>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Karel </w:t>
            </w:r>
            <w:proofErr w:type="spellStart"/>
            <w:r w:rsidRPr="00073792">
              <w:rPr>
                <w:sz w:val="20"/>
                <w:szCs w:val="20"/>
              </w:rPr>
              <w:t>Štětkář</w:t>
            </w:r>
            <w:proofErr w:type="spellEnd"/>
            <w:r w:rsidRPr="00073792">
              <w:rPr>
                <w:sz w:val="20"/>
                <w:szCs w:val="20"/>
              </w:rPr>
              <w:t>. Obrazy ze SSSR a Bulharska</w:t>
            </w:r>
          </w:p>
        </w:tc>
        <w:tc>
          <w:tcPr>
            <w:tcW w:w="847" w:type="dxa"/>
            <w:shd w:val="clear" w:color="auto" w:fill="auto"/>
          </w:tcPr>
          <w:p w:rsidR="003C27E0" w:rsidRPr="00073792" w:rsidRDefault="003C27E0" w:rsidP="00901FFD">
            <w:pPr>
              <w:spacing w:after="0" w:line="240" w:lineRule="auto"/>
              <w:jc w:val="center"/>
              <w:rPr>
                <w:sz w:val="20"/>
                <w:szCs w:val="20"/>
              </w:rPr>
            </w:pPr>
            <w:r w:rsidRPr="00073792">
              <w:rPr>
                <w:sz w:val="20"/>
                <w:szCs w:val="20"/>
              </w:rPr>
              <w:t>KG</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shd w:val="clear" w:color="auto" w:fill="auto"/>
          </w:tcPr>
          <w:p w:rsidR="003C27E0" w:rsidRPr="00073792" w:rsidRDefault="003C27E0" w:rsidP="00901FFD">
            <w:pPr>
              <w:spacing w:after="0" w:line="240" w:lineRule="auto"/>
              <w:rPr>
                <w:b/>
                <w:sz w:val="20"/>
                <w:szCs w:val="20"/>
              </w:rPr>
            </w:pPr>
          </w:p>
        </w:tc>
        <w:tc>
          <w:tcPr>
            <w:tcW w:w="3403" w:type="dxa"/>
            <w:shd w:val="clear" w:color="auto" w:fill="auto"/>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Radko Mašata. Obrazy 1970-1973</w:t>
            </w:r>
          </w:p>
        </w:tc>
        <w:tc>
          <w:tcPr>
            <w:tcW w:w="847" w:type="dxa"/>
            <w:shd w:val="clear" w:color="auto" w:fill="auto"/>
          </w:tcPr>
          <w:p w:rsidR="003C27E0" w:rsidRPr="00073792" w:rsidRDefault="003C27E0" w:rsidP="00901FFD">
            <w:pPr>
              <w:spacing w:after="0" w:line="240" w:lineRule="auto"/>
              <w:jc w:val="center"/>
              <w:rPr>
                <w:sz w:val="20"/>
                <w:szCs w:val="20"/>
              </w:rPr>
            </w:pPr>
            <w:r w:rsidRPr="00073792">
              <w:rPr>
                <w:sz w:val="20"/>
                <w:szCs w:val="20"/>
              </w:rPr>
              <w:t>KG</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shd w:val="clear" w:color="auto" w:fill="auto"/>
          </w:tcPr>
          <w:p w:rsidR="003C27E0" w:rsidRPr="00073792" w:rsidRDefault="003C27E0" w:rsidP="00901FFD">
            <w:pPr>
              <w:spacing w:after="0" w:line="240" w:lineRule="auto"/>
              <w:rPr>
                <w:b/>
                <w:sz w:val="20"/>
                <w:szCs w:val="20"/>
              </w:rPr>
            </w:pPr>
          </w:p>
        </w:tc>
        <w:tc>
          <w:tcPr>
            <w:tcW w:w="3403" w:type="dxa"/>
            <w:shd w:val="clear" w:color="auto" w:fill="auto"/>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Miroslav Jemelka</w:t>
            </w:r>
          </w:p>
        </w:tc>
        <w:tc>
          <w:tcPr>
            <w:tcW w:w="847" w:type="dxa"/>
            <w:shd w:val="clear" w:color="auto" w:fill="auto"/>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val="restart"/>
          </w:tcPr>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r w:rsidRPr="00073792">
              <w:rPr>
                <w:b/>
                <w:sz w:val="20"/>
                <w:szCs w:val="20"/>
              </w:rPr>
              <w:t>1974</w:t>
            </w: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Miroslav Jemelka. Malířské dílo </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František Šnajdr. Kresby a obrazy k umělcovým šedesátinám</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Karel Hofman. Obrazy</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Lubomír Bartoš. Jesenická krajina. </w:t>
            </w:r>
          </w:p>
        </w:tc>
        <w:tc>
          <w:tcPr>
            <w:tcW w:w="847" w:type="dxa"/>
          </w:tcPr>
          <w:p w:rsidR="003C27E0" w:rsidRPr="00073792" w:rsidRDefault="003C27E0" w:rsidP="00901FFD">
            <w:pPr>
              <w:spacing w:after="0" w:line="240" w:lineRule="auto"/>
              <w:jc w:val="center"/>
              <w:rPr>
                <w:sz w:val="20"/>
                <w:szCs w:val="20"/>
              </w:rPr>
            </w:pPr>
            <w:r w:rsidRPr="00073792">
              <w:rPr>
                <w:sz w:val="20"/>
                <w:szCs w:val="20"/>
              </w:rPr>
              <w:t>KG</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Ivo </w:t>
            </w:r>
            <w:proofErr w:type="spellStart"/>
            <w:r w:rsidRPr="00073792">
              <w:rPr>
                <w:sz w:val="20"/>
                <w:szCs w:val="20"/>
              </w:rPr>
              <w:t>Příleský</w:t>
            </w:r>
            <w:proofErr w:type="spellEnd"/>
            <w:r w:rsidRPr="00073792">
              <w:rPr>
                <w:sz w:val="20"/>
                <w:szCs w:val="20"/>
              </w:rPr>
              <w:t>. Obrazy 1964-1974.</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val="restart"/>
          </w:tcPr>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r w:rsidRPr="00073792">
              <w:rPr>
                <w:b/>
                <w:sz w:val="20"/>
                <w:szCs w:val="20"/>
              </w:rPr>
              <w:t>1975</w:t>
            </w: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Stanislav Krátký. Obrazy.</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proofErr w:type="gramStart"/>
            <w:r w:rsidRPr="00073792">
              <w:rPr>
                <w:sz w:val="20"/>
                <w:szCs w:val="20"/>
              </w:rPr>
              <w:t>D.H.</w:t>
            </w:r>
            <w:proofErr w:type="gramEnd"/>
            <w:r w:rsidRPr="00073792">
              <w:rPr>
                <w:sz w:val="20"/>
                <w:szCs w:val="20"/>
              </w:rPr>
              <w:t xml:space="preserve"> Benešová – H. Beneš. Obrazy.</w:t>
            </w:r>
          </w:p>
        </w:tc>
        <w:tc>
          <w:tcPr>
            <w:tcW w:w="847" w:type="dxa"/>
          </w:tcPr>
          <w:p w:rsidR="003C27E0" w:rsidRPr="00073792" w:rsidRDefault="003C27E0" w:rsidP="00901FFD">
            <w:pPr>
              <w:spacing w:after="0" w:line="240" w:lineRule="auto"/>
              <w:jc w:val="center"/>
              <w:rPr>
                <w:sz w:val="20"/>
                <w:szCs w:val="20"/>
              </w:rPr>
            </w:pPr>
            <w:r w:rsidRPr="00073792">
              <w:rPr>
                <w:sz w:val="20"/>
                <w:szCs w:val="20"/>
              </w:rPr>
              <w:t>KG</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Nikolaj N. </w:t>
            </w:r>
            <w:proofErr w:type="spellStart"/>
            <w:r w:rsidRPr="00073792">
              <w:rPr>
                <w:sz w:val="20"/>
                <w:szCs w:val="20"/>
              </w:rPr>
              <w:t>Žukov</w:t>
            </w:r>
            <w:proofErr w:type="spellEnd"/>
            <w:r w:rsidRPr="00073792">
              <w:rPr>
                <w:sz w:val="20"/>
                <w:szCs w:val="20"/>
              </w:rPr>
              <w:t>. Akvarely.</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Karel Homola. Malířské dílo </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Vladimír Pukl. Obrazy. </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V. I. Lenin v díle N. N. </w:t>
            </w:r>
            <w:proofErr w:type="spellStart"/>
            <w:r w:rsidRPr="00073792">
              <w:rPr>
                <w:sz w:val="20"/>
                <w:szCs w:val="20"/>
              </w:rPr>
              <w:t>Žukova</w:t>
            </w:r>
            <w:proofErr w:type="spellEnd"/>
            <w:r w:rsidRPr="00073792">
              <w:rPr>
                <w:sz w:val="20"/>
                <w:szCs w:val="20"/>
              </w:rPr>
              <w:t xml:space="preserve"> </w:t>
            </w:r>
          </w:p>
        </w:tc>
        <w:tc>
          <w:tcPr>
            <w:tcW w:w="847" w:type="dxa"/>
          </w:tcPr>
          <w:p w:rsidR="003C27E0" w:rsidRPr="00073792" w:rsidRDefault="003C27E0" w:rsidP="00901FFD">
            <w:pPr>
              <w:spacing w:after="0" w:line="240"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40" w:lineRule="auto"/>
              <w:jc w:val="center"/>
              <w:rPr>
                <w:sz w:val="22"/>
                <w:szCs w:val="22"/>
              </w:rPr>
            </w:pPr>
          </w:p>
        </w:tc>
      </w:tr>
      <w:tr w:rsidR="003C27E0" w:rsidTr="005B6C25">
        <w:tc>
          <w:tcPr>
            <w:tcW w:w="763" w:type="dxa"/>
            <w:vMerge/>
            <w:shd w:val="clear" w:color="auto" w:fill="FFFF00"/>
          </w:tcPr>
          <w:p w:rsidR="003C27E0" w:rsidRPr="00073792" w:rsidRDefault="003C27E0" w:rsidP="00901FFD">
            <w:pPr>
              <w:spacing w:after="0" w:line="240" w:lineRule="auto"/>
              <w:rPr>
                <w:b/>
                <w:sz w:val="20"/>
                <w:szCs w:val="20"/>
              </w:rPr>
            </w:pPr>
          </w:p>
        </w:tc>
        <w:tc>
          <w:tcPr>
            <w:tcW w:w="3403" w:type="dxa"/>
            <w:shd w:val="clear" w:color="auto" w:fill="FFFF00"/>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Jaroslav Lukavský</w:t>
            </w:r>
          </w:p>
        </w:tc>
        <w:tc>
          <w:tcPr>
            <w:tcW w:w="847" w:type="dxa"/>
            <w:shd w:val="clear" w:color="auto" w:fill="FFFF00"/>
          </w:tcPr>
          <w:p w:rsidR="003C27E0" w:rsidRPr="00073792" w:rsidRDefault="003C27E0" w:rsidP="00901FFD">
            <w:pPr>
              <w:spacing w:after="0" w:line="240" w:lineRule="auto"/>
              <w:jc w:val="center"/>
              <w:rPr>
                <w:sz w:val="20"/>
                <w:szCs w:val="20"/>
              </w:rPr>
            </w:pPr>
            <w:r w:rsidRPr="00073792">
              <w:rPr>
                <w:sz w:val="20"/>
                <w:szCs w:val="20"/>
              </w:rPr>
              <w:t>KG</w:t>
            </w:r>
          </w:p>
        </w:tc>
        <w:tc>
          <w:tcPr>
            <w:tcW w:w="4758" w:type="dxa"/>
            <w:gridSpan w:val="3"/>
            <w:vMerge/>
            <w:shd w:val="clear" w:color="auto" w:fill="FFFF00"/>
          </w:tcPr>
          <w:p w:rsidR="003C27E0" w:rsidRDefault="003C27E0" w:rsidP="00901FFD">
            <w:pPr>
              <w:spacing w:after="0" w:line="240" w:lineRule="auto"/>
              <w:jc w:val="center"/>
              <w:rPr>
                <w:sz w:val="22"/>
                <w:szCs w:val="22"/>
              </w:rPr>
            </w:pPr>
          </w:p>
        </w:tc>
      </w:tr>
      <w:tr w:rsidR="003C27E0" w:rsidTr="005B6C25">
        <w:tc>
          <w:tcPr>
            <w:tcW w:w="763" w:type="dxa"/>
            <w:vMerge w:val="restart"/>
          </w:tcPr>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p>
          <w:p w:rsidR="003C27E0" w:rsidRPr="00073792" w:rsidRDefault="003C27E0" w:rsidP="00901FFD">
            <w:pPr>
              <w:spacing w:after="0" w:line="240" w:lineRule="auto"/>
              <w:rPr>
                <w:b/>
                <w:sz w:val="20"/>
                <w:szCs w:val="20"/>
              </w:rPr>
            </w:pPr>
            <w:r w:rsidRPr="00073792">
              <w:rPr>
                <w:b/>
                <w:sz w:val="20"/>
                <w:szCs w:val="20"/>
              </w:rPr>
              <w:t>1976</w:t>
            </w: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Karel Lidický</w:t>
            </w:r>
          </w:p>
        </w:tc>
        <w:tc>
          <w:tcPr>
            <w:tcW w:w="847" w:type="dxa"/>
          </w:tcPr>
          <w:p w:rsidR="003C27E0" w:rsidRPr="00073792" w:rsidRDefault="003C27E0" w:rsidP="00901FFD">
            <w:pPr>
              <w:spacing w:after="0" w:line="276"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76"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Rudolf </w:t>
            </w:r>
            <w:proofErr w:type="spellStart"/>
            <w:r w:rsidRPr="00073792">
              <w:rPr>
                <w:sz w:val="20"/>
                <w:szCs w:val="20"/>
              </w:rPr>
              <w:t>Hocke</w:t>
            </w:r>
            <w:proofErr w:type="spellEnd"/>
            <w:r w:rsidRPr="00073792">
              <w:rPr>
                <w:sz w:val="20"/>
                <w:szCs w:val="20"/>
              </w:rPr>
              <w:t>. Obrazy</w:t>
            </w:r>
          </w:p>
        </w:tc>
        <w:tc>
          <w:tcPr>
            <w:tcW w:w="847" w:type="dxa"/>
          </w:tcPr>
          <w:p w:rsidR="003C27E0" w:rsidRPr="00073792" w:rsidRDefault="003C27E0" w:rsidP="00901FFD">
            <w:pPr>
              <w:spacing w:after="0" w:line="276" w:lineRule="auto"/>
              <w:jc w:val="center"/>
              <w:rPr>
                <w:sz w:val="20"/>
                <w:szCs w:val="20"/>
              </w:rPr>
            </w:pPr>
            <w:r w:rsidRPr="00073792">
              <w:rPr>
                <w:sz w:val="20"/>
                <w:szCs w:val="20"/>
              </w:rPr>
              <w:t>KG</w:t>
            </w:r>
          </w:p>
        </w:tc>
        <w:tc>
          <w:tcPr>
            <w:tcW w:w="4758" w:type="dxa"/>
            <w:gridSpan w:val="3"/>
            <w:vMerge/>
          </w:tcPr>
          <w:p w:rsidR="003C27E0" w:rsidRDefault="003C27E0" w:rsidP="00901FFD">
            <w:pPr>
              <w:spacing w:after="0" w:line="276"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František Tichý</w:t>
            </w:r>
          </w:p>
        </w:tc>
        <w:tc>
          <w:tcPr>
            <w:tcW w:w="847" w:type="dxa"/>
          </w:tcPr>
          <w:p w:rsidR="003C27E0" w:rsidRPr="00073792" w:rsidRDefault="003C27E0" w:rsidP="00901FFD">
            <w:pPr>
              <w:spacing w:after="0" w:line="276" w:lineRule="auto"/>
              <w:jc w:val="center"/>
              <w:rPr>
                <w:sz w:val="20"/>
                <w:szCs w:val="20"/>
              </w:rPr>
            </w:pPr>
            <w:r w:rsidRPr="00073792">
              <w:rPr>
                <w:sz w:val="20"/>
                <w:szCs w:val="20"/>
              </w:rPr>
              <w:t>OL</w:t>
            </w:r>
          </w:p>
        </w:tc>
        <w:tc>
          <w:tcPr>
            <w:tcW w:w="4758" w:type="dxa"/>
            <w:gridSpan w:val="3"/>
            <w:vMerge/>
          </w:tcPr>
          <w:p w:rsidR="003C27E0" w:rsidRDefault="003C27E0" w:rsidP="00901FFD">
            <w:pPr>
              <w:spacing w:after="0" w:line="276"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 xml:space="preserve">Vladimír </w:t>
            </w:r>
            <w:proofErr w:type="spellStart"/>
            <w:r w:rsidRPr="00073792">
              <w:rPr>
                <w:sz w:val="20"/>
                <w:szCs w:val="20"/>
              </w:rPr>
              <w:t>Šolta</w:t>
            </w:r>
            <w:proofErr w:type="spellEnd"/>
            <w:r w:rsidRPr="00073792">
              <w:rPr>
                <w:sz w:val="20"/>
                <w:szCs w:val="20"/>
              </w:rPr>
              <w:t xml:space="preserve">. </w:t>
            </w:r>
            <w:r w:rsidR="00740D1C" w:rsidRPr="00073792">
              <w:rPr>
                <w:sz w:val="20"/>
                <w:szCs w:val="20"/>
              </w:rPr>
              <w:t>Obrazy</w:t>
            </w:r>
            <w:r w:rsidRPr="00073792">
              <w:rPr>
                <w:sz w:val="20"/>
                <w:szCs w:val="20"/>
              </w:rPr>
              <w:t xml:space="preserve"> 1963-76</w:t>
            </w:r>
          </w:p>
        </w:tc>
        <w:tc>
          <w:tcPr>
            <w:tcW w:w="847" w:type="dxa"/>
          </w:tcPr>
          <w:p w:rsidR="003C27E0" w:rsidRPr="00073792" w:rsidRDefault="003C27E0" w:rsidP="00901FFD">
            <w:pPr>
              <w:spacing w:after="0" w:line="276" w:lineRule="auto"/>
              <w:jc w:val="center"/>
              <w:rPr>
                <w:sz w:val="20"/>
                <w:szCs w:val="20"/>
              </w:rPr>
            </w:pPr>
            <w:r w:rsidRPr="00073792">
              <w:rPr>
                <w:sz w:val="20"/>
                <w:szCs w:val="20"/>
              </w:rPr>
              <w:t>DU</w:t>
            </w:r>
          </w:p>
        </w:tc>
        <w:tc>
          <w:tcPr>
            <w:tcW w:w="4758" w:type="dxa"/>
            <w:gridSpan w:val="3"/>
            <w:vMerge/>
          </w:tcPr>
          <w:p w:rsidR="003C27E0" w:rsidRDefault="003C27E0" w:rsidP="00901FFD">
            <w:pPr>
              <w:spacing w:after="0" w:line="276"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Vlastimil Beneš</w:t>
            </w:r>
          </w:p>
        </w:tc>
        <w:tc>
          <w:tcPr>
            <w:tcW w:w="847" w:type="dxa"/>
          </w:tcPr>
          <w:p w:rsidR="003C27E0" w:rsidRPr="00073792" w:rsidRDefault="003C27E0" w:rsidP="00901FFD">
            <w:pPr>
              <w:spacing w:after="0" w:line="276" w:lineRule="auto"/>
              <w:jc w:val="center"/>
              <w:rPr>
                <w:sz w:val="20"/>
                <w:szCs w:val="20"/>
              </w:rPr>
            </w:pPr>
            <w:r w:rsidRPr="00073792">
              <w:rPr>
                <w:sz w:val="20"/>
                <w:szCs w:val="20"/>
              </w:rPr>
              <w:t>KG</w:t>
            </w:r>
          </w:p>
        </w:tc>
        <w:tc>
          <w:tcPr>
            <w:tcW w:w="4758" w:type="dxa"/>
            <w:gridSpan w:val="3"/>
            <w:vMerge/>
          </w:tcPr>
          <w:p w:rsidR="003C27E0" w:rsidRDefault="003C27E0" w:rsidP="00901FFD">
            <w:pPr>
              <w:spacing w:after="0" w:line="276" w:lineRule="auto"/>
              <w:jc w:val="center"/>
              <w:rPr>
                <w:sz w:val="22"/>
                <w:szCs w:val="22"/>
              </w:rPr>
            </w:pPr>
          </w:p>
        </w:tc>
      </w:tr>
      <w:tr w:rsidR="003C27E0" w:rsidTr="005B6C25">
        <w:tc>
          <w:tcPr>
            <w:tcW w:w="763" w:type="dxa"/>
            <w:vMerge/>
          </w:tcPr>
          <w:p w:rsidR="003C27E0" w:rsidRPr="00073792" w:rsidRDefault="003C27E0" w:rsidP="00901FFD">
            <w:pPr>
              <w:spacing w:after="0" w:line="240" w:lineRule="auto"/>
              <w:rPr>
                <w:b/>
                <w:sz w:val="20"/>
                <w:szCs w:val="20"/>
              </w:rPr>
            </w:pPr>
          </w:p>
        </w:tc>
        <w:tc>
          <w:tcPr>
            <w:tcW w:w="3403" w:type="dxa"/>
          </w:tcPr>
          <w:p w:rsidR="003C27E0" w:rsidRPr="00073792" w:rsidRDefault="003C27E0" w:rsidP="000838A8">
            <w:pPr>
              <w:pStyle w:val="Odstavecseseznamem"/>
              <w:numPr>
                <w:ilvl w:val="0"/>
                <w:numId w:val="19"/>
              </w:numPr>
              <w:spacing w:after="0" w:line="240" w:lineRule="auto"/>
              <w:rPr>
                <w:sz w:val="20"/>
                <w:szCs w:val="20"/>
              </w:rPr>
            </w:pPr>
            <w:r w:rsidRPr="00073792">
              <w:rPr>
                <w:sz w:val="20"/>
                <w:szCs w:val="20"/>
              </w:rPr>
              <w:t>Vladimír Pukl</w:t>
            </w:r>
          </w:p>
        </w:tc>
        <w:tc>
          <w:tcPr>
            <w:tcW w:w="847" w:type="dxa"/>
          </w:tcPr>
          <w:p w:rsidR="003C27E0" w:rsidRPr="00073792" w:rsidRDefault="003C27E0" w:rsidP="00901FFD">
            <w:pPr>
              <w:spacing w:after="0" w:line="276" w:lineRule="auto"/>
              <w:jc w:val="center"/>
              <w:rPr>
                <w:sz w:val="20"/>
                <w:szCs w:val="20"/>
              </w:rPr>
            </w:pPr>
            <w:r w:rsidRPr="00073792">
              <w:rPr>
                <w:sz w:val="20"/>
                <w:szCs w:val="20"/>
              </w:rPr>
              <w:t>MF</w:t>
            </w:r>
          </w:p>
        </w:tc>
        <w:tc>
          <w:tcPr>
            <w:tcW w:w="4758" w:type="dxa"/>
            <w:gridSpan w:val="3"/>
            <w:vMerge/>
          </w:tcPr>
          <w:p w:rsidR="003C27E0" w:rsidRDefault="003C27E0" w:rsidP="00901FFD">
            <w:pPr>
              <w:spacing w:after="0" w:line="276" w:lineRule="auto"/>
              <w:jc w:val="center"/>
              <w:rPr>
                <w:sz w:val="22"/>
                <w:szCs w:val="22"/>
              </w:rPr>
            </w:pPr>
          </w:p>
        </w:tc>
      </w:tr>
    </w:tbl>
    <w:p w:rsidR="00901FFD" w:rsidRPr="007E2FFB" w:rsidRDefault="00901FFD" w:rsidP="00901FFD">
      <w:pPr>
        <w:spacing w:after="0" w:line="240" w:lineRule="atLeast"/>
        <w:rPr>
          <w:sz w:val="20"/>
          <w:szCs w:val="20"/>
        </w:rPr>
      </w:pPr>
      <w:r w:rsidRPr="007E2FFB">
        <w:rPr>
          <w:sz w:val="20"/>
          <w:szCs w:val="20"/>
        </w:rPr>
        <w:lastRenderedPageBreak/>
        <w:t>Zdroj: P. Zatloukal</w:t>
      </w:r>
      <w:r w:rsidRPr="007E2FFB">
        <w:rPr>
          <w:rStyle w:val="Znakapoznpodarou"/>
          <w:sz w:val="20"/>
          <w:szCs w:val="20"/>
        </w:rPr>
        <w:footnoteReference w:id="145"/>
      </w:r>
      <w:r w:rsidRPr="007E2FFB">
        <w:rPr>
          <w:sz w:val="20"/>
          <w:szCs w:val="20"/>
        </w:rPr>
        <w:t xml:space="preserve">  VMO = Vlastivědné muzeum; DU = Dům umění; OL = Olom</w:t>
      </w:r>
      <w:r>
        <w:rPr>
          <w:sz w:val="20"/>
          <w:szCs w:val="20"/>
        </w:rPr>
        <w:t xml:space="preserve">ouc; KG = Kabinet grafiky; MF = Moravská filharmonie </w:t>
      </w:r>
    </w:p>
    <w:p w:rsidR="00901FFD" w:rsidRDefault="00901FFD" w:rsidP="00180FBB"/>
    <w:p w:rsidR="006A15B5" w:rsidRDefault="00073792" w:rsidP="006A15B5">
      <w:pPr>
        <w:spacing w:after="0"/>
      </w:pPr>
      <w:r>
        <w:t xml:space="preserve">       </w:t>
      </w:r>
      <w:r w:rsidR="004F3B5F">
        <w:t xml:space="preserve">Opět se objevuje jméno Vladimíra Pukla (zemřel v roce 1970), který do roku 1958 vedl grafický ateliér na Akademii výtvarného umění </w:t>
      </w:r>
      <w:r w:rsidR="004F3B5F">
        <w:rPr>
          <w:sz w:val="26"/>
        </w:rPr>
        <w:t>(v roce 1945 u něj absolvoval trimest</w:t>
      </w:r>
      <w:r w:rsidR="00F63E2C">
        <w:rPr>
          <w:sz w:val="26"/>
        </w:rPr>
        <w:t>r</w:t>
      </w:r>
      <w:r w:rsidR="004F3B5F">
        <w:rPr>
          <w:sz w:val="26"/>
        </w:rPr>
        <w:t xml:space="preserve"> výše zmíněný Jaroslav Lukavský. Kurátorka Olga </w:t>
      </w:r>
      <w:proofErr w:type="spellStart"/>
      <w:r w:rsidR="004F3B5F">
        <w:rPr>
          <w:sz w:val="26"/>
        </w:rPr>
        <w:t>Mehešová</w:t>
      </w:r>
      <w:proofErr w:type="spellEnd"/>
      <w:r w:rsidR="004F3B5F">
        <w:rPr>
          <w:sz w:val="26"/>
        </w:rPr>
        <w:t xml:space="preserve"> o V. Puklovi uvádí, že byl některými dobovými kritiky odsuzován </w:t>
      </w:r>
      <w:r w:rsidR="004F3B5F" w:rsidRPr="00105BB6">
        <w:t>pro výtvarný tradicionalismus, akade</w:t>
      </w:r>
      <w:r w:rsidR="004F3B5F">
        <w:t>mickou vytříbenost i virtuozitu.</w:t>
      </w:r>
      <w:r w:rsidR="004F3B5F">
        <w:rPr>
          <w:rStyle w:val="Znakapoznpodarou"/>
        </w:rPr>
        <w:footnoteReference w:id="146"/>
      </w:r>
      <w:r w:rsidR="00785120">
        <w:t xml:space="preserve"> </w:t>
      </w:r>
      <w:r w:rsidR="006A15B5">
        <w:t xml:space="preserve">Na prezentaci angažovaného umění upomíná název výstavy Karla </w:t>
      </w:r>
      <w:proofErr w:type="spellStart"/>
      <w:r w:rsidR="006A15B5">
        <w:t>Štětkaře</w:t>
      </w:r>
      <w:proofErr w:type="spellEnd"/>
      <w:r w:rsidR="006A15B5">
        <w:t xml:space="preserve"> Obrazy ze SSSR a Bulharka. </w:t>
      </w:r>
    </w:p>
    <w:p w:rsidR="00740D1C" w:rsidRDefault="00785120" w:rsidP="006A15B5">
      <w:pPr>
        <w:spacing w:after="0"/>
      </w:pPr>
      <w:r>
        <w:t xml:space="preserve">  </w:t>
      </w:r>
      <w:r w:rsidR="00073792">
        <w:t xml:space="preserve">  </w:t>
      </w:r>
      <w:r w:rsidR="006A15B5">
        <w:t xml:space="preserve">        </w:t>
      </w:r>
      <w:r w:rsidR="00073792">
        <w:t>Ze zahraničních výtvarných</w:t>
      </w:r>
      <w:r>
        <w:t xml:space="preserve"> </w:t>
      </w:r>
      <w:r w:rsidR="00073792">
        <w:t xml:space="preserve">umělců byla vystavena díla italským malířům </w:t>
      </w:r>
      <w:r>
        <w:t xml:space="preserve">G. </w:t>
      </w:r>
      <w:proofErr w:type="spellStart"/>
      <w:r>
        <w:t>Candinimu</w:t>
      </w:r>
      <w:proofErr w:type="spellEnd"/>
      <w:r>
        <w:t xml:space="preserve"> a V. </w:t>
      </w:r>
      <w:proofErr w:type="spellStart"/>
      <w:r>
        <w:t>Cavichianu</w:t>
      </w:r>
      <w:proofErr w:type="spellEnd"/>
      <w:r>
        <w:t>. Dvakrát dostal v průběhu 70. let prostor k výstavě svých děl s</w:t>
      </w:r>
      <w:r w:rsidR="00F63E2C">
        <w:t xml:space="preserve">ovětský malíř N. N. </w:t>
      </w:r>
      <w:proofErr w:type="spellStart"/>
      <w:r w:rsidR="00F63E2C">
        <w:t>Žukov</w:t>
      </w:r>
      <w:proofErr w:type="spellEnd"/>
      <w:r w:rsidR="00F63E2C">
        <w:t xml:space="preserve"> (1908–</w:t>
      </w:r>
      <w:r>
        <w:t xml:space="preserve">1973), přičemž přinejmenším druhou výstavu děl s tématikou V. I. Lenina lze označit za výstavu angažovaného socialistického výtvarného umění. „Staré mistry“ reprezentovala výstava obrazu Albrechta </w:t>
      </w:r>
      <w:proofErr w:type="spellStart"/>
      <w:r>
        <w:t>D</w:t>
      </w:r>
      <w:r w:rsidRPr="00785120">
        <w:t>ürera</w:t>
      </w:r>
      <w:proofErr w:type="spellEnd"/>
      <w:r>
        <w:t xml:space="preserve"> </w:t>
      </w:r>
      <w:proofErr w:type="spellStart"/>
      <w:r>
        <w:t>Apokalpsa</w:t>
      </w:r>
      <w:proofErr w:type="spellEnd"/>
      <w:r>
        <w:t xml:space="preserve">.  </w:t>
      </w:r>
    </w:p>
    <w:p w:rsidR="00740D1C" w:rsidRDefault="00740D1C" w:rsidP="00180FBB"/>
    <w:p w:rsidR="00483CC7" w:rsidRDefault="00483CC7" w:rsidP="0055191F">
      <w:pPr>
        <w:pStyle w:val="Nadpis4"/>
        <w:spacing w:after="120"/>
      </w:pPr>
      <w:r>
        <w:t xml:space="preserve">Osmdesátá léta </w:t>
      </w:r>
    </w:p>
    <w:p w:rsidR="00483CC7" w:rsidRDefault="008F1D4B" w:rsidP="0055191F">
      <w:pPr>
        <w:spacing w:after="0"/>
        <w:ind w:firstLine="709"/>
      </w:pPr>
      <w:r>
        <w:t xml:space="preserve">Z autorských výstav </w:t>
      </w:r>
      <w:r w:rsidR="0055191F">
        <w:t xml:space="preserve">uspořádaných Oblastní galerií výtvarného umění v průběhu </w:t>
      </w:r>
      <w:r>
        <w:t>80.</w:t>
      </w:r>
      <w:r w:rsidR="00F63E2C">
        <w:t xml:space="preserve"> let</w:t>
      </w:r>
      <w:r>
        <w:t xml:space="preserve"> </w:t>
      </w:r>
      <w:r w:rsidR="00F63E2C">
        <w:t>v Olomouci se mi</w:t>
      </w:r>
      <w:r>
        <w:t xml:space="preserve"> podařilo získat </w:t>
      </w:r>
      <w:r w:rsidR="0055191F">
        <w:t xml:space="preserve">katalogy ke třem výstavám. </w:t>
      </w:r>
    </w:p>
    <w:p w:rsidR="001F3E85" w:rsidRDefault="001F3E85" w:rsidP="00180FBB"/>
    <w:p w:rsidR="00180FBB" w:rsidRPr="00CA7FF8" w:rsidRDefault="008E600C" w:rsidP="0055191F">
      <w:pPr>
        <w:spacing w:after="0"/>
        <w:rPr>
          <w:b/>
          <w:bCs/>
        </w:rPr>
      </w:pPr>
      <w:r>
        <w:rPr>
          <w:b/>
          <w:bCs/>
        </w:rPr>
        <w:t>VÝSTAVA</w:t>
      </w:r>
      <w:r w:rsidRPr="00CA7FF8">
        <w:rPr>
          <w:b/>
          <w:bCs/>
        </w:rPr>
        <w:t xml:space="preserve"> MIROSLAV ŠNAJDR (1981)</w:t>
      </w:r>
    </w:p>
    <w:p w:rsidR="00180FBB" w:rsidRDefault="00F71338" w:rsidP="004F3B5F">
      <w:pPr>
        <w:spacing w:after="0"/>
        <w:ind w:firstLine="567"/>
      </w:pPr>
      <w:r>
        <w:t xml:space="preserve">      </w:t>
      </w:r>
      <w:r w:rsidR="0055191F">
        <w:t>Výstavu olomouckého malíře Miroslava Šnajdra uspořádala Galerie výtvarného umění v Olomouci v období od 19. února do 29. břez</w:t>
      </w:r>
      <w:r>
        <w:t xml:space="preserve">na 1981 (Kabinet grafiky). </w:t>
      </w:r>
      <w:r w:rsidR="0055191F">
        <w:t xml:space="preserve">V případě Miroslava Šnajdra </w:t>
      </w:r>
      <w:r>
        <w:t>(</w:t>
      </w:r>
      <w:r w:rsidR="0055191F">
        <w:t xml:space="preserve">narozen v roce 1938) se jedná o všestranně nadanou uměleckou osobnost, neboť vedle výtvarného umění se věnuje hudbě (od roku 1961 působil jako hornista v Moravské filharmonii v Olomouci). </w:t>
      </w:r>
    </w:p>
    <w:p w:rsidR="00CA664C" w:rsidRDefault="00CA664C" w:rsidP="004F3B5F">
      <w:pPr>
        <w:spacing w:after="0"/>
        <w:ind w:firstLine="567"/>
      </w:pPr>
      <w:r>
        <w:t xml:space="preserve">Jiří </w:t>
      </w:r>
      <w:proofErr w:type="spellStart"/>
      <w:r>
        <w:t>Valoch</w:t>
      </w:r>
      <w:proofErr w:type="spellEnd"/>
      <w:r>
        <w:t xml:space="preserve"> v úvodu v katalogu olomoucké výstavy představuje umělecký vývoj M. Šnajdra. </w:t>
      </w:r>
      <w:r w:rsidRPr="00CA664C">
        <w:t>Na počátku Šnajdrov</w:t>
      </w:r>
      <w:r>
        <w:t>y samostatné umělecké činnosti byly</w:t>
      </w:r>
      <w:r w:rsidRPr="00CA664C">
        <w:t xml:space="preserve"> </w:t>
      </w:r>
      <w:r w:rsidRPr="00F63E2C">
        <w:rPr>
          <w:i/>
        </w:rPr>
        <w:t>Reminiscence,</w:t>
      </w:r>
      <w:r w:rsidRPr="00CA664C">
        <w:t xml:space="preserve"> cyklus pláten, vzniklých </w:t>
      </w:r>
      <w:r>
        <w:t xml:space="preserve">v letech 1963 až 1965. Jedná se o </w:t>
      </w:r>
      <w:r w:rsidRPr="00CA664C">
        <w:t>tmavé obrazy teplých barev,</w:t>
      </w:r>
      <w:r>
        <w:t xml:space="preserve"> nejčastěji hnědých tónů. Podle </w:t>
      </w:r>
      <w:proofErr w:type="spellStart"/>
      <w:r>
        <w:t>Valocha</w:t>
      </w:r>
      <w:proofErr w:type="spellEnd"/>
      <w:r>
        <w:t xml:space="preserve"> je název </w:t>
      </w:r>
      <w:r w:rsidRPr="00F63E2C">
        <w:rPr>
          <w:i/>
        </w:rPr>
        <w:t>Reminiscence</w:t>
      </w:r>
      <w:r>
        <w:t xml:space="preserve"> přesný, neboť</w:t>
      </w:r>
      <w:r w:rsidRPr="00CA664C">
        <w:t xml:space="preserve"> tyto obrazy připomínají něco ze vznešenosti i barevné</w:t>
      </w:r>
      <w:r>
        <w:t xml:space="preserve"> krásy české deskové gotické mal</w:t>
      </w:r>
      <w:r w:rsidRPr="00CA664C">
        <w:t>by nebo byzantských ikon,</w:t>
      </w:r>
      <w:r>
        <w:t xml:space="preserve"> přičemž byzantinizující rysy byly shledány i v díle Mikuláše Medka. V roce 1</w:t>
      </w:r>
      <w:r w:rsidRPr="00CA664C">
        <w:t xml:space="preserve">969 se objevuje </w:t>
      </w:r>
      <w:r w:rsidRPr="00CA664C">
        <w:lastRenderedPageBreak/>
        <w:t xml:space="preserve">ve </w:t>
      </w:r>
      <w:r>
        <w:t xml:space="preserve">Šnajdrově tvorbě nové téma, a to parafráze renesančního obrazu. </w:t>
      </w:r>
      <w:r w:rsidRPr="00CA664C">
        <w:t xml:space="preserve">Ve svých renesančních motivech </w:t>
      </w:r>
      <w:r>
        <w:t xml:space="preserve">Šnajdr </w:t>
      </w:r>
      <w:r w:rsidRPr="00CA664C">
        <w:rPr>
          <w:i/>
        </w:rPr>
        <w:t>„expresívním rukopisem parafrázuje známé portréty a postavy, a právě napětí mezi známou předlohou a jeho novou interpretací činí tyto malby mimořádně zajímavými.“</w:t>
      </w:r>
      <w:r>
        <w:rPr>
          <w:rStyle w:val="Znakapoznpodarou"/>
          <w:i/>
        </w:rPr>
        <w:footnoteReference w:id="147"/>
      </w:r>
      <w:r>
        <w:rPr>
          <w:i/>
        </w:rPr>
        <w:t xml:space="preserve"> </w:t>
      </w:r>
      <w:r w:rsidR="004F3B5F" w:rsidRPr="004F3B5F">
        <w:t>Od roku 1972</w:t>
      </w:r>
      <w:r w:rsidRPr="004F3B5F">
        <w:t xml:space="preserve"> </w:t>
      </w:r>
      <w:r w:rsidR="004F3B5F" w:rsidRPr="004F3B5F">
        <w:t>začal M. Šnajdr malovat zátiší</w:t>
      </w:r>
      <w:r w:rsidR="004F3B5F">
        <w:t xml:space="preserve">, </w:t>
      </w:r>
      <w:r w:rsidR="004F3B5F" w:rsidRPr="004F3B5F">
        <w:t>v letech 1973 až 1976 dával přednost enkaustice</w:t>
      </w:r>
      <w:r w:rsidR="004F3B5F">
        <w:rPr>
          <w:i/>
        </w:rPr>
        <w:t>. „</w:t>
      </w:r>
      <w:r w:rsidR="004F3B5F" w:rsidRPr="004F3B5F">
        <w:rPr>
          <w:i/>
        </w:rPr>
        <w:t xml:space="preserve">V letech 1978 až 1979 se ve Šnajdrových zátiších stále více osamostatňuje </w:t>
      </w:r>
      <w:proofErr w:type="spellStart"/>
      <w:r w:rsidR="004F3B5F" w:rsidRPr="004F3B5F">
        <w:rPr>
          <w:i/>
        </w:rPr>
        <w:t>skripturální</w:t>
      </w:r>
      <w:proofErr w:type="spellEnd"/>
      <w:r w:rsidR="004F3B5F" w:rsidRPr="004F3B5F">
        <w:rPr>
          <w:i/>
        </w:rPr>
        <w:t xml:space="preserve"> princip; výchozí motiv je pouze podnětem k dalším transformacím, k nimž dochází v procesu kreslení malování.</w:t>
      </w:r>
      <w:r w:rsidR="004F3B5F" w:rsidRPr="004F3B5F">
        <w:rPr>
          <w:rStyle w:val="Znakapoznpodarou"/>
          <w:i/>
        </w:rPr>
        <w:footnoteReference w:id="148"/>
      </w:r>
      <w:r w:rsidR="004F3B5F">
        <w:t xml:space="preserve"> </w:t>
      </w:r>
    </w:p>
    <w:p w:rsidR="00F71338" w:rsidRDefault="004F3B5F" w:rsidP="00F71338">
      <w:pPr>
        <w:spacing w:after="0"/>
        <w:ind w:firstLine="567"/>
      </w:pPr>
      <w:r>
        <w:t xml:space="preserve">Na olomoucké výstavě byly mj. jiné vystaveny následující díla Miroslava Šnajdra: </w:t>
      </w:r>
      <w:r w:rsidRPr="00F63E2C">
        <w:rPr>
          <w:i/>
        </w:rPr>
        <w:t>Vyprávění mému synovi</w:t>
      </w:r>
      <w:r>
        <w:t xml:space="preserve"> (olej, 1966), </w:t>
      </w:r>
      <w:proofErr w:type="spellStart"/>
      <w:r>
        <w:t>Bottcelliho</w:t>
      </w:r>
      <w:proofErr w:type="spellEnd"/>
      <w:r>
        <w:t xml:space="preserve"> téma (olej na plátně</w:t>
      </w:r>
      <w:r w:rsidR="00F71338">
        <w:t xml:space="preserve">, 1970), </w:t>
      </w:r>
      <w:r w:rsidR="00F71338" w:rsidRPr="00F63E2C">
        <w:rPr>
          <w:i/>
        </w:rPr>
        <w:t xml:space="preserve">Zátiší s lombardským jezerem </w:t>
      </w:r>
      <w:r w:rsidR="00F71338">
        <w:t xml:space="preserve">(olej na plátně a kovová fólie, 1973), </w:t>
      </w:r>
      <w:r w:rsidR="00F71338" w:rsidRPr="00F63E2C">
        <w:rPr>
          <w:i/>
        </w:rPr>
        <w:t>Ovoce</w:t>
      </w:r>
      <w:r w:rsidR="00F71338">
        <w:t xml:space="preserve"> (enkaustika, 1973), </w:t>
      </w:r>
      <w:r w:rsidR="00F71338" w:rsidRPr="00F63E2C">
        <w:rPr>
          <w:i/>
        </w:rPr>
        <w:t>Pod vysokými stromy</w:t>
      </w:r>
      <w:r w:rsidR="00F71338">
        <w:t xml:space="preserve"> (kombinovaná technika, 1979), </w:t>
      </w:r>
      <w:r w:rsidR="00F71338" w:rsidRPr="00F63E2C">
        <w:rPr>
          <w:i/>
        </w:rPr>
        <w:t>Přiblížení</w:t>
      </w:r>
      <w:r w:rsidR="00F71338">
        <w:t xml:space="preserve"> (kombinovaná technika, 1979).</w:t>
      </w:r>
      <w:r w:rsidR="00A24FF6">
        <w:rPr>
          <w:rStyle w:val="Znakapoznpodarou"/>
        </w:rPr>
        <w:footnoteReference w:id="149"/>
      </w:r>
    </w:p>
    <w:p w:rsidR="00F71338" w:rsidRDefault="00F71338" w:rsidP="00F71338">
      <w:pPr>
        <w:spacing w:after="0"/>
        <w:ind w:firstLine="567"/>
      </w:pPr>
      <w:r>
        <w:t>Reprodukovaná díla M. Šnajdra nevykazují charakteristiky an</w:t>
      </w:r>
      <w:r w:rsidR="00F63E2C">
        <w:t>gažovaného socialistického realismu</w:t>
      </w:r>
      <w:r>
        <w:t xml:space="preserve">. </w:t>
      </w:r>
    </w:p>
    <w:p w:rsidR="0055191F" w:rsidRDefault="0055191F" w:rsidP="004E5EE3"/>
    <w:p w:rsidR="00180FBB" w:rsidRPr="00CA7FF8" w:rsidRDefault="008E600C" w:rsidP="00F71338">
      <w:pPr>
        <w:spacing w:after="0"/>
        <w:rPr>
          <w:b/>
          <w:bCs/>
        </w:rPr>
      </w:pPr>
      <w:r>
        <w:rPr>
          <w:b/>
          <w:bCs/>
        </w:rPr>
        <w:t xml:space="preserve"> VÝSTAVA</w:t>
      </w:r>
      <w:r w:rsidRPr="00CA7FF8">
        <w:rPr>
          <w:b/>
          <w:bCs/>
        </w:rPr>
        <w:t xml:space="preserve"> FRANTIŠEK TICHÝ (1982)</w:t>
      </w:r>
    </w:p>
    <w:p w:rsidR="00180FBB" w:rsidRDefault="00F567A3" w:rsidP="00F567A3">
      <w:pPr>
        <w:spacing w:after="0"/>
        <w:ind w:firstLine="567"/>
      </w:pPr>
      <w:r>
        <w:t xml:space="preserve">   </w:t>
      </w:r>
      <w:r w:rsidR="00F71338">
        <w:t>Na jaře roku 1982 (od 6. května do 27. června) uspořádala Oblastní galerie výtvarného umění v</w:t>
      </w:r>
      <w:r w:rsidR="00DF1B58">
        <w:t> </w:t>
      </w:r>
      <w:r w:rsidR="00F71338">
        <w:t>Olomou</w:t>
      </w:r>
      <w:r w:rsidR="00DF1B58">
        <w:t>ci samostatnou vý</w:t>
      </w:r>
      <w:r w:rsidR="00487586">
        <w:t>stavu Františkovi Tichému (1896–</w:t>
      </w:r>
      <w:r w:rsidR="00DF1B58">
        <w:t xml:space="preserve">1961). </w:t>
      </w:r>
    </w:p>
    <w:p w:rsidR="00067678" w:rsidRDefault="00DF1B58" w:rsidP="00F567A3">
      <w:pPr>
        <w:spacing w:after="0"/>
        <w:ind w:firstLine="567"/>
      </w:pPr>
      <w:r>
        <w:t xml:space="preserve">Výstava byla uspořádána z výběru prací Františka Tichého, které na počátku 80. let tvořily jeden z nejrozsáhlejších a </w:t>
      </w:r>
      <w:r w:rsidR="00067678">
        <w:t xml:space="preserve">nejvýznamnějších uměleckých souborů olomoucké galerie.  </w:t>
      </w:r>
      <w:r w:rsidR="00067678" w:rsidRPr="00067678">
        <w:t>Z hlediska průř</w:t>
      </w:r>
      <w:r w:rsidR="00067678">
        <w:t>ezu celou umělcovou tvorbou nebyla</w:t>
      </w:r>
      <w:r w:rsidR="00067678" w:rsidRPr="00067678">
        <w:t xml:space="preserve"> olomo</w:t>
      </w:r>
      <w:r w:rsidR="00067678">
        <w:t>ucká kolekce zcela proporční, neboť se zaměřila</w:t>
      </w:r>
      <w:r w:rsidR="00067678" w:rsidRPr="00067678">
        <w:t xml:space="preserve"> především na období od konce 30. do konc</w:t>
      </w:r>
      <w:r w:rsidR="00067678">
        <w:t xml:space="preserve">e 40. let. </w:t>
      </w:r>
      <w:r w:rsidR="00067678" w:rsidRPr="00067678">
        <w:t>Svůj svébytný svět a výtvarný výraz nalezl František Tichý v první polovině 30. let v Pař</w:t>
      </w:r>
      <w:r w:rsidR="00067678">
        <w:t>íži.  Olomoucká výstava připomněla p</w:t>
      </w:r>
      <w:r w:rsidR="00067678" w:rsidRPr="00067678">
        <w:t>a</w:t>
      </w:r>
      <w:r w:rsidR="00067678">
        <w:t xml:space="preserve">řížské období několika pracemi inspirovanými světem cirkusu (který patřil k hlavním motivům tvorby Františka Tichého) </w:t>
      </w:r>
      <w:r w:rsidR="00067678" w:rsidRPr="00067678">
        <w:t xml:space="preserve">výjevů z </w:t>
      </w:r>
      <w:proofErr w:type="spellStart"/>
      <w:r w:rsidR="00067678" w:rsidRPr="00067678">
        <w:t>commedie</w:t>
      </w:r>
      <w:proofErr w:type="spellEnd"/>
      <w:r w:rsidR="00067678" w:rsidRPr="00067678">
        <w:t xml:space="preserve"> </w:t>
      </w:r>
      <w:proofErr w:type="spellStart"/>
      <w:r w:rsidR="00067678" w:rsidRPr="00067678">
        <w:t>dell</w:t>
      </w:r>
      <w:proofErr w:type="spellEnd"/>
      <w:r w:rsidR="00067678" w:rsidRPr="00067678">
        <w:t xml:space="preserve">’ </w:t>
      </w:r>
      <w:proofErr w:type="spellStart"/>
      <w:r w:rsidR="00067678" w:rsidRPr="00067678">
        <w:t>arte</w:t>
      </w:r>
      <w:proofErr w:type="spellEnd"/>
      <w:r w:rsidR="00067678">
        <w:t xml:space="preserve">.  </w:t>
      </w:r>
      <w:r w:rsidR="00067678" w:rsidRPr="00067678">
        <w:t xml:space="preserve">Vedle </w:t>
      </w:r>
      <w:r w:rsidR="00067678">
        <w:t xml:space="preserve">těchto dvou motivů </w:t>
      </w:r>
      <w:r w:rsidR="00067678" w:rsidRPr="00067678">
        <w:t>vystupují v první polovin</w:t>
      </w:r>
      <w:r w:rsidR="00067678">
        <w:t xml:space="preserve">ě 40. let i nové náměty, jako např. snové ilustrace, kresby pijáka s lahví či série kreseb houslového génia </w:t>
      </w:r>
      <w:proofErr w:type="spellStart"/>
      <w:r w:rsidR="00067678">
        <w:t>Paga</w:t>
      </w:r>
      <w:r w:rsidR="007C67DF">
        <w:t>nini</w:t>
      </w:r>
      <w:r w:rsidR="00067678">
        <w:t>ho</w:t>
      </w:r>
      <w:proofErr w:type="spellEnd"/>
      <w:r w:rsidR="00067678">
        <w:t>.</w:t>
      </w:r>
      <w:r w:rsidR="007C67DF">
        <w:rPr>
          <w:rStyle w:val="Znakapoznpodarou"/>
        </w:rPr>
        <w:footnoteReference w:id="150"/>
      </w:r>
      <w:r w:rsidR="00067678">
        <w:t xml:space="preserve">  </w:t>
      </w:r>
    </w:p>
    <w:p w:rsidR="00A24FF6" w:rsidRDefault="007C67DF" w:rsidP="00A24FF6">
      <w:pPr>
        <w:spacing w:after="0"/>
        <w:ind w:firstLine="567"/>
      </w:pPr>
      <w:r>
        <w:t xml:space="preserve">Mezi vystavenými díly se na olomoucké </w:t>
      </w:r>
      <w:r w:rsidR="00F567A3">
        <w:t xml:space="preserve">výstavě objevily mj.: </w:t>
      </w:r>
      <w:proofErr w:type="spellStart"/>
      <w:r w:rsidR="00F567A3" w:rsidRPr="00487586">
        <w:rPr>
          <w:i/>
        </w:rPr>
        <w:t>Rasputin</w:t>
      </w:r>
      <w:proofErr w:type="spellEnd"/>
      <w:r w:rsidR="00F567A3" w:rsidRPr="00487586">
        <w:rPr>
          <w:i/>
        </w:rPr>
        <w:t xml:space="preserve"> </w:t>
      </w:r>
      <w:r w:rsidR="00F567A3">
        <w:t xml:space="preserve">(1927, pastel a kvaš), </w:t>
      </w:r>
      <w:r w:rsidR="00F567A3" w:rsidRPr="00487586">
        <w:rPr>
          <w:i/>
        </w:rPr>
        <w:t>Hlava negra</w:t>
      </w:r>
      <w:r w:rsidR="00F567A3">
        <w:t xml:space="preserve"> (1938, </w:t>
      </w:r>
      <w:proofErr w:type="spellStart"/>
      <w:r w:rsidR="00F567A3">
        <w:t>litgrafie</w:t>
      </w:r>
      <w:proofErr w:type="spellEnd"/>
      <w:r w:rsidR="00F567A3">
        <w:t xml:space="preserve">), </w:t>
      </w:r>
      <w:r w:rsidR="00F567A3" w:rsidRPr="00487586">
        <w:rPr>
          <w:i/>
        </w:rPr>
        <w:t xml:space="preserve">Akrobat balancující na hrdle láhve stojící na stolku </w:t>
      </w:r>
      <w:r w:rsidR="00F567A3">
        <w:t xml:space="preserve">(kresba, 1932), </w:t>
      </w:r>
      <w:r w:rsidR="00F567A3" w:rsidRPr="00487586">
        <w:rPr>
          <w:i/>
        </w:rPr>
        <w:t xml:space="preserve">Klaun </w:t>
      </w:r>
      <w:proofErr w:type="spellStart"/>
      <w:r w:rsidR="00F567A3" w:rsidRPr="00487586">
        <w:rPr>
          <w:i/>
        </w:rPr>
        <w:t>Grock</w:t>
      </w:r>
      <w:proofErr w:type="spellEnd"/>
      <w:r w:rsidR="00F567A3">
        <w:t xml:space="preserve"> (kresba, 1932), </w:t>
      </w:r>
      <w:proofErr w:type="spellStart"/>
      <w:r w:rsidR="00F567A3" w:rsidRPr="00487586">
        <w:rPr>
          <w:i/>
        </w:rPr>
        <w:t>Commedie</w:t>
      </w:r>
      <w:proofErr w:type="spellEnd"/>
      <w:r w:rsidR="00F567A3" w:rsidRPr="00487586">
        <w:rPr>
          <w:i/>
        </w:rPr>
        <w:t xml:space="preserve"> </w:t>
      </w:r>
      <w:proofErr w:type="spellStart"/>
      <w:r w:rsidR="00F567A3" w:rsidRPr="00487586">
        <w:rPr>
          <w:i/>
        </w:rPr>
        <w:t>dell</w:t>
      </w:r>
      <w:proofErr w:type="spellEnd"/>
      <w:r w:rsidR="00F567A3" w:rsidRPr="00487586">
        <w:rPr>
          <w:i/>
        </w:rPr>
        <w:t xml:space="preserve">’ </w:t>
      </w:r>
      <w:proofErr w:type="spellStart"/>
      <w:r w:rsidR="00F567A3" w:rsidRPr="00487586">
        <w:rPr>
          <w:i/>
        </w:rPr>
        <w:t>arte</w:t>
      </w:r>
      <w:proofErr w:type="spellEnd"/>
      <w:r w:rsidR="00F567A3">
        <w:t xml:space="preserve"> (kvaš, 1938), </w:t>
      </w:r>
      <w:r w:rsidR="00F567A3" w:rsidRPr="00487586">
        <w:rPr>
          <w:i/>
        </w:rPr>
        <w:t xml:space="preserve">Letící </w:t>
      </w:r>
      <w:proofErr w:type="spellStart"/>
      <w:r w:rsidR="00F567A3" w:rsidRPr="00487586">
        <w:rPr>
          <w:i/>
        </w:rPr>
        <w:t>hrazdařka</w:t>
      </w:r>
      <w:proofErr w:type="spellEnd"/>
      <w:r w:rsidR="00F567A3">
        <w:t xml:space="preserve"> (1939, kresba), </w:t>
      </w:r>
      <w:r w:rsidR="00F567A3" w:rsidRPr="00487586">
        <w:rPr>
          <w:i/>
        </w:rPr>
        <w:t>Klauni v manéži</w:t>
      </w:r>
      <w:r w:rsidR="00F567A3">
        <w:t xml:space="preserve"> (1940, lept, 1940), </w:t>
      </w:r>
      <w:r w:rsidR="00F567A3" w:rsidRPr="00487586">
        <w:rPr>
          <w:i/>
        </w:rPr>
        <w:t xml:space="preserve">Hlava </w:t>
      </w:r>
      <w:proofErr w:type="spellStart"/>
      <w:r w:rsidR="00F567A3" w:rsidRPr="00487586">
        <w:rPr>
          <w:i/>
        </w:rPr>
        <w:t>Paganiniho</w:t>
      </w:r>
      <w:proofErr w:type="spellEnd"/>
      <w:r w:rsidR="00F567A3">
        <w:t xml:space="preserve"> (</w:t>
      </w:r>
      <w:r w:rsidR="00A24FF6">
        <w:t xml:space="preserve">1943, </w:t>
      </w:r>
      <w:r w:rsidR="00A24FF6">
        <w:lastRenderedPageBreak/>
        <w:t xml:space="preserve">kresba), </w:t>
      </w:r>
      <w:proofErr w:type="spellStart"/>
      <w:r w:rsidR="00A24FF6" w:rsidRPr="00487586">
        <w:rPr>
          <w:i/>
        </w:rPr>
        <w:t>Paganini</w:t>
      </w:r>
      <w:proofErr w:type="spellEnd"/>
      <w:r w:rsidR="00A24FF6">
        <w:t xml:space="preserve"> (1943, </w:t>
      </w:r>
      <w:r w:rsidR="00F567A3">
        <w:t>a</w:t>
      </w:r>
      <w:r w:rsidR="00A24FF6">
        <w:t>k</w:t>
      </w:r>
      <w:r w:rsidR="00F567A3">
        <w:t xml:space="preserve">varel), </w:t>
      </w:r>
      <w:r w:rsidR="00F567A3" w:rsidRPr="00487586">
        <w:rPr>
          <w:i/>
        </w:rPr>
        <w:t>Břichomluvec II</w:t>
      </w:r>
      <w:r w:rsidR="00F567A3">
        <w:t xml:space="preserve"> (1948, suchá jehla), </w:t>
      </w:r>
      <w:r w:rsidR="00F567A3" w:rsidRPr="00487586">
        <w:rPr>
          <w:i/>
        </w:rPr>
        <w:t>Portrét dr. Barocha</w:t>
      </w:r>
      <w:r w:rsidR="00F567A3">
        <w:t xml:space="preserve"> (1953, olej na dřevo) ad.</w:t>
      </w:r>
      <w:r w:rsidR="00F567A3">
        <w:rPr>
          <w:rStyle w:val="Znakapoznpodarou"/>
        </w:rPr>
        <w:footnoteReference w:id="151"/>
      </w:r>
      <w:r w:rsidR="00F567A3">
        <w:t xml:space="preserve">  </w:t>
      </w:r>
      <w:r w:rsidR="00A24FF6">
        <w:t>Díla F. Tichého nevykazují charakteristiky an</w:t>
      </w:r>
      <w:r w:rsidR="00487586">
        <w:t>gažovaného socialistického realismu</w:t>
      </w:r>
      <w:r w:rsidR="00A24FF6">
        <w:t xml:space="preserve">. </w:t>
      </w:r>
    </w:p>
    <w:p w:rsidR="00A24FF6" w:rsidRPr="00A24FF6" w:rsidRDefault="00A24FF6" w:rsidP="00A24FF6">
      <w:pPr>
        <w:spacing w:after="0"/>
        <w:ind w:firstLine="567"/>
      </w:pPr>
    </w:p>
    <w:p w:rsidR="00180FBB" w:rsidRPr="00CA7FF8" w:rsidRDefault="008E600C" w:rsidP="00A24FF6">
      <w:pPr>
        <w:spacing w:after="0"/>
        <w:rPr>
          <w:b/>
          <w:bCs/>
        </w:rPr>
      </w:pPr>
      <w:r>
        <w:rPr>
          <w:b/>
          <w:bCs/>
        </w:rPr>
        <w:t>VÝSTAVA</w:t>
      </w:r>
      <w:r w:rsidRPr="00CA7FF8">
        <w:rPr>
          <w:b/>
          <w:bCs/>
        </w:rPr>
        <w:t xml:space="preserve"> ALJO BERAN (1987)</w:t>
      </w:r>
    </w:p>
    <w:p w:rsidR="00740D1C" w:rsidRDefault="00F567A3" w:rsidP="00A24FF6">
      <w:pPr>
        <w:pStyle w:val="Titulek"/>
        <w:keepNext/>
        <w:spacing w:after="0" w:line="360" w:lineRule="auto"/>
        <w:ind w:firstLine="567"/>
        <w:rPr>
          <w:i w:val="0"/>
          <w:color w:val="auto"/>
          <w:sz w:val="24"/>
          <w:szCs w:val="24"/>
        </w:rPr>
      </w:pPr>
      <w:r>
        <w:rPr>
          <w:i w:val="0"/>
          <w:color w:val="auto"/>
          <w:sz w:val="24"/>
          <w:szCs w:val="24"/>
        </w:rPr>
        <w:t xml:space="preserve">   </w:t>
      </w:r>
      <w:r w:rsidR="00AF06CC">
        <w:rPr>
          <w:i w:val="0"/>
          <w:color w:val="auto"/>
          <w:sz w:val="24"/>
          <w:szCs w:val="24"/>
        </w:rPr>
        <w:t>J</w:t>
      </w:r>
      <w:r w:rsidRPr="00F567A3">
        <w:rPr>
          <w:i w:val="0"/>
          <w:color w:val="auto"/>
          <w:sz w:val="24"/>
          <w:szCs w:val="24"/>
        </w:rPr>
        <w:t xml:space="preserve">ak vyplývá z informací uvedených v tabulkách 5 až 7, výtvarníkovi </w:t>
      </w:r>
      <w:proofErr w:type="spellStart"/>
      <w:r>
        <w:rPr>
          <w:i w:val="0"/>
          <w:color w:val="auto"/>
          <w:sz w:val="24"/>
          <w:szCs w:val="24"/>
        </w:rPr>
        <w:t>Aljo</w:t>
      </w:r>
      <w:proofErr w:type="spellEnd"/>
      <w:r>
        <w:rPr>
          <w:i w:val="0"/>
          <w:color w:val="auto"/>
          <w:sz w:val="24"/>
          <w:szCs w:val="24"/>
        </w:rPr>
        <w:t xml:space="preserve"> Beranovi</w:t>
      </w:r>
      <w:r w:rsidR="00487586">
        <w:rPr>
          <w:i w:val="0"/>
          <w:color w:val="auto"/>
          <w:sz w:val="24"/>
          <w:szCs w:val="24"/>
        </w:rPr>
        <w:t xml:space="preserve"> (1907–1990) </w:t>
      </w:r>
      <w:r w:rsidR="00AF06CC" w:rsidRPr="00AF06CC">
        <w:rPr>
          <w:i w:val="0"/>
          <w:color w:val="auto"/>
          <w:sz w:val="24"/>
          <w:szCs w:val="24"/>
        </w:rPr>
        <w:t>malíř, který je svou tvorbou neoddělitelně spjat s</w:t>
      </w:r>
      <w:r w:rsidR="00AF06CC">
        <w:rPr>
          <w:i w:val="0"/>
          <w:color w:val="auto"/>
          <w:sz w:val="24"/>
          <w:szCs w:val="24"/>
        </w:rPr>
        <w:t xml:space="preserve"> </w:t>
      </w:r>
      <w:r w:rsidR="00487586">
        <w:rPr>
          <w:i w:val="0"/>
          <w:color w:val="auto"/>
          <w:sz w:val="24"/>
          <w:szCs w:val="24"/>
        </w:rPr>
        <w:t xml:space="preserve">městem Olomoucí a jejím </w:t>
      </w:r>
      <w:proofErr w:type="gramStart"/>
      <w:r w:rsidR="00487586">
        <w:rPr>
          <w:i w:val="0"/>
          <w:color w:val="auto"/>
          <w:sz w:val="24"/>
          <w:szCs w:val="24"/>
        </w:rPr>
        <w:t>okolím</w:t>
      </w:r>
      <w:proofErr w:type="gramEnd"/>
      <w:r w:rsidR="00487586">
        <w:rPr>
          <w:i w:val="0"/>
          <w:color w:val="auto"/>
          <w:sz w:val="24"/>
          <w:szCs w:val="24"/>
        </w:rPr>
        <w:t>–</w:t>
      </w:r>
      <w:proofErr w:type="gramStart"/>
      <w:r>
        <w:rPr>
          <w:i w:val="0"/>
          <w:color w:val="auto"/>
          <w:sz w:val="24"/>
          <w:szCs w:val="24"/>
        </w:rPr>
        <w:t>uspořádalo</w:t>
      </w:r>
      <w:proofErr w:type="gramEnd"/>
      <w:r>
        <w:rPr>
          <w:i w:val="0"/>
          <w:color w:val="auto"/>
          <w:sz w:val="24"/>
          <w:szCs w:val="24"/>
        </w:rPr>
        <w:t xml:space="preserve"> Oblastní </w:t>
      </w:r>
      <w:r w:rsidR="00736C9E">
        <w:rPr>
          <w:i w:val="0"/>
          <w:color w:val="auto"/>
          <w:sz w:val="24"/>
          <w:szCs w:val="24"/>
        </w:rPr>
        <w:t xml:space="preserve">muzeum výtvarného umění v Olomouci samostatnou výstavu v každé ze sledovaných dekád (1957, 1967, 1971). Vedle toho bylo jméno </w:t>
      </w:r>
      <w:proofErr w:type="spellStart"/>
      <w:r w:rsidR="00736C9E">
        <w:rPr>
          <w:i w:val="0"/>
          <w:color w:val="auto"/>
          <w:sz w:val="24"/>
          <w:szCs w:val="24"/>
        </w:rPr>
        <w:t>Alji</w:t>
      </w:r>
      <w:proofErr w:type="spellEnd"/>
      <w:r w:rsidR="00736C9E">
        <w:rPr>
          <w:i w:val="0"/>
          <w:color w:val="auto"/>
          <w:sz w:val="24"/>
          <w:szCs w:val="24"/>
        </w:rPr>
        <w:t xml:space="preserve"> Berana uvedeno i při prezentaci kolektivních výstav v předchozí podkapitole. </w:t>
      </w:r>
    </w:p>
    <w:p w:rsidR="00B93A90" w:rsidRDefault="003E7625" w:rsidP="00B93A90">
      <w:pPr>
        <w:spacing w:after="0"/>
        <w:ind w:firstLine="567"/>
      </w:pPr>
      <w:r>
        <w:t xml:space="preserve">   </w:t>
      </w:r>
      <w:r w:rsidR="00736C9E" w:rsidRPr="00690497">
        <w:t>V</w:t>
      </w:r>
      <w:r w:rsidR="00AF06CC" w:rsidRPr="00690497">
        <w:t> poslední sledované dekádě připravila olomoucká Galerie výtvarného umění výstavu</w:t>
      </w:r>
      <w:r w:rsidR="00487586">
        <w:t xml:space="preserve"> </w:t>
      </w:r>
      <w:proofErr w:type="spellStart"/>
      <w:r w:rsidR="00487586">
        <w:t>Aljo</w:t>
      </w:r>
      <w:proofErr w:type="spellEnd"/>
      <w:r w:rsidR="00487586">
        <w:t xml:space="preserve"> Beran. Výběr z díla 1932–</w:t>
      </w:r>
      <w:r w:rsidR="00816087" w:rsidRPr="00690497">
        <w:t xml:space="preserve">1987. </w:t>
      </w:r>
      <w:r w:rsidR="00AF06CC" w:rsidRPr="00690497">
        <w:t xml:space="preserve"> </w:t>
      </w:r>
      <w:r w:rsidR="000A4FF9">
        <w:t xml:space="preserve">Jaroslav </w:t>
      </w:r>
      <w:r w:rsidR="00690497" w:rsidRPr="00690497">
        <w:t xml:space="preserve">Váňa v úvodu katalogu k výstavě uvádí, že vystavovaný umělec </w:t>
      </w:r>
      <w:proofErr w:type="spellStart"/>
      <w:r w:rsidR="00690497" w:rsidRPr="00690497">
        <w:t>Aljo</w:t>
      </w:r>
      <w:proofErr w:type="spellEnd"/>
      <w:r w:rsidR="00690497" w:rsidRPr="00690497">
        <w:t xml:space="preserve"> Beran je výrazná tvůrčí osobnost, která má nezastupitelný význam pro rozvoj kulturně společenského života Olomouce i regionu. Do Olomouce přišel na konci 30. let. V té době se se svých pracích vyslovil </w:t>
      </w:r>
      <w:r w:rsidR="00816087" w:rsidRPr="00690497">
        <w:t>proti nastupujícímu fašismu</w:t>
      </w:r>
      <w:r w:rsidR="00690497" w:rsidRPr="00690497">
        <w:t>. Po skončení váhy se bez váhání nalezl „</w:t>
      </w:r>
      <w:r w:rsidR="00690497" w:rsidRPr="00690497">
        <w:rPr>
          <w:i/>
        </w:rPr>
        <w:t>místo v pokro</w:t>
      </w:r>
      <w:r w:rsidR="00816087" w:rsidRPr="00690497">
        <w:rPr>
          <w:i/>
        </w:rPr>
        <w:t>kovém proudu kultury, tvořící jeden ze základů soudobé avantgardy společnosti, totožné se socialismem, který poskytuje člověku podmínky mat</w:t>
      </w:r>
      <w:r w:rsidR="00690497" w:rsidRPr="00690497">
        <w:rPr>
          <w:i/>
        </w:rPr>
        <w:t>eriálního i duchovního rozvoje.“</w:t>
      </w:r>
      <w:r w:rsidR="00487586">
        <w:rPr>
          <w:i/>
        </w:rPr>
        <w:t xml:space="preserve"> </w:t>
      </w:r>
      <w:r w:rsidR="00690497" w:rsidRPr="00487586">
        <w:rPr>
          <w:rStyle w:val="Znakapoznpodarou"/>
        </w:rPr>
        <w:footnoteReference w:id="152"/>
      </w:r>
      <w:r w:rsidR="00690497" w:rsidRPr="00690497">
        <w:rPr>
          <w:i/>
        </w:rPr>
        <w:t xml:space="preserve"> </w:t>
      </w:r>
      <w:r w:rsidR="00690497" w:rsidRPr="00690497">
        <w:t xml:space="preserve">V poválečné době se podílel </w:t>
      </w:r>
      <w:r w:rsidR="00816087" w:rsidRPr="00690497">
        <w:t>na činnosti organizace vý</w:t>
      </w:r>
      <w:r w:rsidR="000A4FF9">
        <w:t xml:space="preserve">tvarných umělců, stál u zrodu </w:t>
      </w:r>
      <w:r w:rsidR="00816087" w:rsidRPr="00690497">
        <w:t>obnovené univerzity, na jejíž katedře výtvarné teo</w:t>
      </w:r>
      <w:r w:rsidR="00B04693">
        <w:t xml:space="preserve">rie a výchovy mnoho let působil.  Podobně byl angažován na vzniku Domu umění. Činný byl i v Klubu přátel umění a rovněž ve </w:t>
      </w:r>
      <w:r w:rsidR="00816087" w:rsidRPr="00690497">
        <w:t xml:space="preserve">Skupině olomouckých výtvarníků, jež měla nadregionální význam. </w:t>
      </w:r>
      <w:r w:rsidR="00B93A90">
        <w:t xml:space="preserve">Ve svém díle se </w:t>
      </w:r>
      <w:proofErr w:type="spellStart"/>
      <w:r w:rsidR="00B93A90">
        <w:t>Aljo</w:t>
      </w:r>
      <w:proofErr w:type="spellEnd"/>
      <w:r w:rsidR="00B93A90">
        <w:t xml:space="preserve"> Beran soustředil na krajinné a figurální obrazy, volnou i užitou grafiku, monumentální díla. Mezi jeh důležitá díla patří např. </w:t>
      </w:r>
      <w:r w:rsidR="00B04693" w:rsidRPr="00B04693">
        <w:t>insignie přírodovědecké fakulty U</w:t>
      </w:r>
      <w:r w:rsidR="00B93A90">
        <w:t>P, první známka Olomouce po osv</w:t>
      </w:r>
      <w:r w:rsidR="00B04693" w:rsidRPr="00B04693">
        <w:t>ob</w:t>
      </w:r>
      <w:r w:rsidR="00B93A90">
        <w:t>o</w:t>
      </w:r>
      <w:r w:rsidR="00B04693" w:rsidRPr="00B04693">
        <w:t>zení</w:t>
      </w:r>
      <w:r w:rsidR="00B93A90">
        <w:t xml:space="preserve"> či vitráže na poště 2</w:t>
      </w:r>
      <w:r w:rsidR="00B04693" w:rsidRPr="00B04693">
        <w:t>.</w:t>
      </w:r>
      <w:r w:rsidR="00B93A90">
        <w:t xml:space="preserve"> Do roku 1987 se v</w:t>
      </w:r>
      <w:r w:rsidR="00B93A90" w:rsidRPr="00B93A90">
        <w:t>edle 46 vlastníc</w:t>
      </w:r>
      <w:r w:rsidR="00B93A90">
        <w:t xml:space="preserve">h souborných výstav účastnil i </w:t>
      </w:r>
      <w:r w:rsidR="00B93A90" w:rsidRPr="00B93A90">
        <w:t>233 spolkových výstav u nás i v zahraničí.</w:t>
      </w:r>
      <w:r w:rsidR="00487586">
        <w:rPr>
          <w:rStyle w:val="Znakapoznpodarou"/>
        </w:rPr>
        <w:t xml:space="preserve"> </w:t>
      </w:r>
      <w:r w:rsidR="00B93A90">
        <w:rPr>
          <w:rStyle w:val="Znakapoznpodarou"/>
        </w:rPr>
        <w:footnoteReference w:id="153"/>
      </w:r>
    </w:p>
    <w:p w:rsidR="00A24FF6" w:rsidRDefault="00B93A90" w:rsidP="00A24FF6">
      <w:pPr>
        <w:spacing w:after="0"/>
        <w:ind w:firstLine="567"/>
      </w:pPr>
      <w:r>
        <w:t xml:space="preserve">Na výstavě z roku 1987 byly vystaveny mj. následující obrazy A. Berana: </w:t>
      </w:r>
      <w:r w:rsidRPr="00487586">
        <w:rPr>
          <w:i/>
        </w:rPr>
        <w:t>Návrat z rybolovu, Na Valašsku, Morový sloup v Olomouci, Školská ulička v Olomouci, Olomoucké dominanty, Caesarova kašna v Olomouci, Lidická matka, Večer na olomo</w:t>
      </w:r>
      <w:r w:rsidR="00284925" w:rsidRPr="00487586">
        <w:rPr>
          <w:i/>
        </w:rPr>
        <w:t xml:space="preserve">uckém náměstí, </w:t>
      </w:r>
      <w:r w:rsidR="00284925" w:rsidRPr="00487586">
        <w:rPr>
          <w:i/>
        </w:rPr>
        <w:lastRenderedPageBreak/>
        <w:t>Milostná romance, Na Valašsku, Na břehu Baltu, Diagonála</w:t>
      </w:r>
      <w:r w:rsidR="00284925">
        <w:t>.</w:t>
      </w:r>
      <w:r w:rsidR="00284925">
        <w:rPr>
          <w:rStyle w:val="Znakapoznpodarou"/>
        </w:rPr>
        <w:footnoteReference w:id="154"/>
      </w:r>
      <w:r w:rsidR="00284925">
        <w:t xml:space="preserve"> Dílo </w:t>
      </w:r>
      <w:proofErr w:type="spellStart"/>
      <w:r w:rsidR="00284925">
        <w:t>Aljo</w:t>
      </w:r>
      <w:proofErr w:type="spellEnd"/>
      <w:r w:rsidR="00284925">
        <w:t xml:space="preserve"> Berana uvedené v katalogu výstavy nevykazuje rysy socialistického realismu.  </w:t>
      </w:r>
      <w:r>
        <w:t xml:space="preserve">  </w:t>
      </w:r>
      <w:bookmarkStart w:id="135" w:name="_Toc481593106"/>
    </w:p>
    <w:p w:rsidR="00740D1C" w:rsidRPr="00A24FF6" w:rsidRDefault="00740D1C" w:rsidP="00A24FF6">
      <w:pPr>
        <w:spacing w:after="0"/>
      </w:pPr>
      <w:r w:rsidRPr="00A24FF6">
        <w:rPr>
          <w:sz w:val="20"/>
          <w:szCs w:val="20"/>
        </w:rPr>
        <w:t xml:space="preserve">Tabulka </w:t>
      </w:r>
      <w:r w:rsidRPr="00A24FF6">
        <w:rPr>
          <w:sz w:val="20"/>
          <w:szCs w:val="20"/>
        </w:rPr>
        <w:fldChar w:fldCharType="begin"/>
      </w:r>
      <w:r w:rsidRPr="00A24FF6">
        <w:rPr>
          <w:sz w:val="20"/>
          <w:szCs w:val="20"/>
        </w:rPr>
        <w:instrText xml:space="preserve"> SEQ Tabulka \* ARABIC </w:instrText>
      </w:r>
      <w:r w:rsidRPr="00A24FF6">
        <w:rPr>
          <w:sz w:val="20"/>
          <w:szCs w:val="20"/>
        </w:rPr>
        <w:fldChar w:fldCharType="separate"/>
      </w:r>
      <w:r w:rsidRPr="00A24FF6">
        <w:rPr>
          <w:noProof/>
          <w:sz w:val="20"/>
          <w:szCs w:val="20"/>
        </w:rPr>
        <w:t>8</w:t>
      </w:r>
      <w:r w:rsidRPr="00A24FF6">
        <w:rPr>
          <w:sz w:val="20"/>
          <w:szCs w:val="20"/>
        </w:rPr>
        <w:fldChar w:fldCharType="end"/>
      </w:r>
      <w:r w:rsidRPr="00A24FF6">
        <w:rPr>
          <w:sz w:val="20"/>
          <w:szCs w:val="20"/>
        </w:rPr>
        <w:t xml:space="preserve"> Autorské výstavy v oboru malířství v 80. letech v Olomouci</w:t>
      </w:r>
      <w:bookmarkEnd w:id="135"/>
      <w:r w:rsidRPr="00A24FF6">
        <w:rPr>
          <w:sz w:val="20"/>
          <w:szCs w:val="20"/>
        </w:rPr>
        <w:t xml:space="preserve"> </w:t>
      </w:r>
    </w:p>
    <w:tbl>
      <w:tblPr>
        <w:tblStyle w:val="Mkatabulky"/>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4"/>
        <w:gridCol w:w="3732"/>
        <w:gridCol w:w="851"/>
        <w:gridCol w:w="709"/>
        <w:gridCol w:w="2835"/>
        <w:gridCol w:w="850"/>
      </w:tblGrid>
      <w:tr w:rsidR="00777B7A" w:rsidTr="004249D0">
        <w:tc>
          <w:tcPr>
            <w:tcW w:w="794" w:type="dxa"/>
            <w:shd w:val="clear" w:color="auto" w:fill="BFBFBF" w:themeFill="background1" w:themeFillShade="BF"/>
          </w:tcPr>
          <w:p w:rsidR="00777B7A" w:rsidRPr="00AF06CC" w:rsidRDefault="00777B7A" w:rsidP="00777B7A">
            <w:pPr>
              <w:spacing w:after="0" w:line="240" w:lineRule="auto"/>
              <w:jc w:val="center"/>
              <w:rPr>
                <w:b/>
                <w:sz w:val="21"/>
                <w:szCs w:val="21"/>
              </w:rPr>
            </w:pPr>
            <w:r w:rsidRPr="00AF06CC">
              <w:rPr>
                <w:b/>
                <w:sz w:val="21"/>
                <w:szCs w:val="21"/>
              </w:rPr>
              <w:t>Rok</w:t>
            </w:r>
          </w:p>
        </w:tc>
        <w:tc>
          <w:tcPr>
            <w:tcW w:w="3732" w:type="dxa"/>
            <w:shd w:val="clear" w:color="auto" w:fill="BFBFBF" w:themeFill="background1" w:themeFillShade="BF"/>
          </w:tcPr>
          <w:p w:rsidR="00777B7A" w:rsidRPr="00AF06CC" w:rsidRDefault="00777B7A" w:rsidP="00777B7A">
            <w:pPr>
              <w:spacing w:after="0" w:line="240" w:lineRule="auto"/>
              <w:jc w:val="center"/>
              <w:rPr>
                <w:b/>
                <w:sz w:val="21"/>
                <w:szCs w:val="21"/>
              </w:rPr>
            </w:pPr>
            <w:r w:rsidRPr="00AF06CC">
              <w:rPr>
                <w:b/>
                <w:sz w:val="21"/>
                <w:szCs w:val="21"/>
              </w:rPr>
              <w:t>Název výstavy</w:t>
            </w:r>
          </w:p>
        </w:tc>
        <w:tc>
          <w:tcPr>
            <w:tcW w:w="851" w:type="dxa"/>
            <w:shd w:val="clear" w:color="auto" w:fill="BFBFBF" w:themeFill="background1" w:themeFillShade="BF"/>
          </w:tcPr>
          <w:p w:rsidR="00777B7A" w:rsidRPr="00AF06CC" w:rsidRDefault="00777B7A" w:rsidP="00777B7A">
            <w:pPr>
              <w:spacing w:after="0" w:line="240" w:lineRule="auto"/>
              <w:jc w:val="center"/>
              <w:rPr>
                <w:b/>
                <w:sz w:val="21"/>
                <w:szCs w:val="21"/>
              </w:rPr>
            </w:pPr>
            <w:r w:rsidRPr="00AF06CC">
              <w:rPr>
                <w:b/>
                <w:sz w:val="21"/>
                <w:szCs w:val="21"/>
              </w:rPr>
              <w:t>Místo</w:t>
            </w:r>
          </w:p>
        </w:tc>
        <w:tc>
          <w:tcPr>
            <w:tcW w:w="709" w:type="dxa"/>
            <w:shd w:val="clear" w:color="auto" w:fill="BFBFBF" w:themeFill="background1" w:themeFillShade="BF"/>
          </w:tcPr>
          <w:p w:rsidR="00777B7A" w:rsidRPr="00D974FE" w:rsidRDefault="00777B7A" w:rsidP="00777B7A">
            <w:pPr>
              <w:spacing w:after="0" w:line="240" w:lineRule="auto"/>
              <w:jc w:val="center"/>
              <w:rPr>
                <w:b/>
                <w:sz w:val="22"/>
                <w:szCs w:val="22"/>
              </w:rPr>
            </w:pPr>
            <w:r w:rsidRPr="00D974FE">
              <w:rPr>
                <w:b/>
                <w:sz w:val="22"/>
                <w:szCs w:val="22"/>
              </w:rPr>
              <w:t>Rok</w:t>
            </w:r>
          </w:p>
        </w:tc>
        <w:tc>
          <w:tcPr>
            <w:tcW w:w="2835" w:type="dxa"/>
            <w:shd w:val="clear" w:color="auto" w:fill="BFBFBF" w:themeFill="background1" w:themeFillShade="BF"/>
          </w:tcPr>
          <w:p w:rsidR="00777B7A" w:rsidRPr="00D974FE" w:rsidRDefault="00777B7A" w:rsidP="00777B7A">
            <w:pPr>
              <w:spacing w:after="0" w:line="240" w:lineRule="auto"/>
              <w:jc w:val="center"/>
              <w:rPr>
                <w:b/>
                <w:sz w:val="22"/>
                <w:szCs w:val="22"/>
              </w:rPr>
            </w:pPr>
            <w:r w:rsidRPr="00D974FE">
              <w:rPr>
                <w:b/>
                <w:sz w:val="22"/>
                <w:szCs w:val="22"/>
              </w:rPr>
              <w:t>Název výstavy</w:t>
            </w:r>
          </w:p>
        </w:tc>
        <w:tc>
          <w:tcPr>
            <w:tcW w:w="850" w:type="dxa"/>
            <w:shd w:val="clear" w:color="auto" w:fill="BFBFBF" w:themeFill="background1" w:themeFillShade="BF"/>
          </w:tcPr>
          <w:p w:rsidR="00777B7A" w:rsidRPr="00D974FE" w:rsidRDefault="00777B7A" w:rsidP="00777B7A">
            <w:pPr>
              <w:spacing w:after="0" w:line="240" w:lineRule="auto"/>
              <w:jc w:val="center"/>
              <w:rPr>
                <w:b/>
                <w:sz w:val="22"/>
                <w:szCs w:val="22"/>
              </w:rPr>
            </w:pPr>
            <w:r w:rsidRPr="00D974FE">
              <w:rPr>
                <w:b/>
                <w:sz w:val="22"/>
                <w:szCs w:val="22"/>
              </w:rPr>
              <w:t>Místo</w:t>
            </w:r>
          </w:p>
        </w:tc>
      </w:tr>
      <w:tr w:rsidR="004249D0" w:rsidTr="004249D0">
        <w:tc>
          <w:tcPr>
            <w:tcW w:w="794" w:type="dxa"/>
            <w:vMerge w:val="restart"/>
          </w:tcPr>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r w:rsidRPr="00AF06CC">
              <w:rPr>
                <w:b/>
                <w:sz w:val="21"/>
                <w:szCs w:val="21"/>
              </w:rPr>
              <w:t xml:space="preserve">1980 </w:t>
            </w: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František Peterka. Dílo 1974-1979</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709" w:type="dxa"/>
            <w:vMerge w:val="restart"/>
          </w:tcPr>
          <w:p w:rsidR="004249D0" w:rsidRPr="00AF06CC" w:rsidRDefault="004249D0" w:rsidP="00777B7A">
            <w:pPr>
              <w:spacing w:after="0" w:line="240" w:lineRule="auto"/>
              <w:jc w:val="center"/>
              <w:rPr>
                <w:sz w:val="21"/>
                <w:szCs w:val="21"/>
              </w:rPr>
            </w:pPr>
          </w:p>
          <w:p w:rsidR="004249D0" w:rsidRPr="00AF06CC" w:rsidRDefault="004249D0" w:rsidP="00777B7A">
            <w:pPr>
              <w:spacing w:after="0" w:line="240" w:lineRule="auto"/>
              <w:jc w:val="center"/>
              <w:rPr>
                <w:b/>
                <w:sz w:val="21"/>
                <w:szCs w:val="21"/>
              </w:rPr>
            </w:pPr>
            <w:r w:rsidRPr="00AF06CC">
              <w:rPr>
                <w:b/>
                <w:sz w:val="21"/>
                <w:szCs w:val="21"/>
              </w:rPr>
              <w:t>1989</w:t>
            </w:r>
          </w:p>
        </w:tc>
        <w:tc>
          <w:tcPr>
            <w:tcW w:w="2835" w:type="dxa"/>
            <w:shd w:val="clear" w:color="auto" w:fill="auto"/>
          </w:tcPr>
          <w:p w:rsidR="004249D0" w:rsidRPr="00AF06CC" w:rsidRDefault="00AF06CC" w:rsidP="004249D0">
            <w:pPr>
              <w:spacing w:after="0" w:line="276" w:lineRule="auto"/>
              <w:jc w:val="left"/>
              <w:rPr>
                <w:sz w:val="21"/>
                <w:szCs w:val="21"/>
              </w:rPr>
            </w:pPr>
            <w:r w:rsidRPr="00AF06CC">
              <w:rPr>
                <w:sz w:val="21"/>
                <w:szCs w:val="21"/>
              </w:rPr>
              <w:t xml:space="preserve">37) A. </w:t>
            </w:r>
            <w:r w:rsidR="004249D0" w:rsidRPr="00AF06CC">
              <w:rPr>
                <w:sz w:val="21"/>
                <w:szCs w:val="21"/>
              </w:rPr>
              <w:t>Lukavský. Obrazy</w:t>
            </w:r>
          </w:p>
        </w:tc>
        <w:tc>
          <w:tcPr>
            <w:tcW w:w="850" w:type="dxa"/>
            <w:shd w:val="clear" w:color="auto" w:fill="auto"/>
          </w:tcPr>
          <w:p w:rsidR="004249D0" w:rsidRPr="00AF06CC" w:rsidRDefault="004249D0" w:rsidP="00777B7A">
            <w:pPr>
              <w:spacing w:after="0" w:line="276" w:lineRule="auto"/>
              <w:jc w:val="center"/>
              <w:rPr>
                <w:sz w:val="21"/>
                <w:szCs w:val="21"/>
              </w:rPr>
            </w:pPr>
            <w:r w:rsidRPr="00AF06CC">
              <w:rPr>
                <w:sz w:val="21"/>
                <w:szCs w:val="21"/>
              </w:rPr>
              <w:t>KG</w:t>
            </w:r>
          </w:p>
        </w:tc>
      </w:tr>
      <w:tr w:rsidR="004249D0" w:rsidTr="004249D0">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Antonín Procházka 1882-1945. Obrazy </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709" w:type="dxa"/>
            <w:vMerge/>
          </w:tcPr>
          <w:p w:rsidR="004249D0" w:rsidRPr="00AF06CC" w:rsidRDefault="004249D0" w:rsidP="00777B7A">
            <w:pPr>
              <w:spacing w:after="0" w:line="240" w:lineRule="auto"/>
              <w:jc w:val="center"/>
              <w:rPr>
                <w:sz w:val="21"/>
                <w:szCs w:val="21"/>
              </w:rPr>
            </w:pPr>
          </w:p>
        </w:tc>
        <w:tc>
          <w:tcPr>
            <w:tcW w:w="2835" w:type="dxa"/>
          </w:tcPr>
          <w:p w:rsidR="004249D0" w:rsidRPr="00AF06CC" w:rsidRDefault="00AF06CC" w:rsidP="004249D0">
            <w:pPr>
              <w:spacing w:after="0" w:line="240" w:lineRule="auto"/>
              <w:jc w:val="left"/>
              <w:rPr>
                <w:sz w:val="21"/>
                <w:szCs w:val="21"/>
              </w:rPr>
            </w:pPr>
            <w:r w:rsidRPr="00AF06CC">
              <w:rPr>
                <w:sz w:val="21"/>
                <w:szCs w:val="21"/>
              </w:rPr>
              <w:t xml:space="preserve">38) </w:t>
            </w:r>
            <w:r w:rsidR="00844106">
              <w:rPr>
                <w:sz w:val="21"/>
                <w:szCs w:val="21"/>
              </w:rPr>
              <w:t xml:space="preserve">E. </w:t>
            </w:r>
            <w:proofErr w:type="spellStart"/>
            <w:r w:rsidR="00844106">
              <w:rPr>
                <w:sz w:val="21"/>
                <w:szCs w:val="21"/>
              </w:rPr>
              <w:t>Chmelařová-Síbliková</w:t>
            </w:r>
            <w:proofErr w:type="spellEnd"/>
            <w:r w:rsidR="00844106">
              <w:rPr>
                <w:sz w:val="21"/>
                <w:szCs w:val="21"/>
              </w:rPr>
              <w:t xml:space="preserve"> </w:t>
            </w:r>
            <w:r w:rsidR="004249D0" w:rsidRPr="00AF06CC">
              <w:rPr>
                <w:sz w:val="21"/>
                <w:szCs w:val="21"/>
              </w:rPr>
              <w:t xml:space="preserve"> Obrazy</w:t>
            </w:r>
          </w:p>
        </w:tc>
        <w:tc>
          <w:tcPr>
            <w:tcW w:w="850" w:type="dxa"/>
          </w:tcPr>
          <w:p w:rsidR="004249D0" w:rsidRPr="00AF06CC" w:rsidRDefault="004249D0" w:rsidP="00777B7A">
            <w:pPr>
              <w:spacing w:after="0" w:line="240" w:lineRule="auto"/>
              <w:jc w:val="center"/>
              <w:rPr>
                <w:sz w:val="21"/>
                <w:szCs w:val="21"/>
              </w:rPr>
            </w:pPr>
            <w:r w:rsidRPr="00AF06CC">
              <w:rPr>
                <w:sz w:val="21"/>
                <w:szCs w:val="21"/>
              </w:rPr>
              <w:t>VMO</w:t>
            </w:r>
          </w:p>
        </w:tc>
      </w:tr>
      <w:tr w:rsidR="004249D0" w:rsidTr="004249D0">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Petr Zlámal. Obrazy </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709" w:type="dxa"/>
            <w:vMerge/>
          </w:tcPr>
          <w:p w:rsidR="004249D0" w:rsidRPr="00AF06CC" w:rsidRDefault="004249D0" w:rsidP="00777B7A">
            <w:pPr>
              <w:spacing w:after="0" w:line="240" w:lineRule="auto"/>
              <w:jc w:val="center"/>
              <w:rPr>
                <w:sz w:val="21"/>
                <w:szCs w:val="21"/>
              </w:rPr>
            </w:pPr>
          </w:p>
        </w:tc>
        <w:tc>
          <w:tcPr>
            <w:tcW w:w="2835" w:type="dxa"/>
          </w:tcPr>
          <w:p w:rsidR="004249D0" w:rsidRPr="00AF06CC" w:rsidRDefault="00AF06CC" w:rsidP="004249D0">
            <w:pPr>
              <w:spacing w:after="0" w:line="240" w:lineRule="auto"/>
              <w:rPr>
                <w:sz w:val="21"/>
                <w:szCs w:val="21"/>
              </w:rPr>
            </w:pPr>
            <w:r w:rsidRPr="00AF06CC">
              <w:rPr>
                <w:sz w:val="21"/>
                <w:szCs w:val="21"/>
              </w:rPr>
              <w:t xml:space="preserve">39) </w:t>
            </w:r>
            <w:r w:rsidR="004249D0" w:rsidRPr="00AF06CC">
              <w:rPr>
                <w:sz w:val="21"/>
                <w:szCs w:val="21"/>
              </w:rPr>
              <w:t>Petr Zlámal. Obrazy</w:t>
            </w:r>
          </w:p>
        </w:tc>
        <w:tc>
          <w:tcPr>
            <w:tcW w:w="850" w:type="dxa"/>
          </w:tcPr>
          <w:p w:rsidR="004249D0" w:rsidRPr="00AF06CC" w:rsidRDefault="004249D0" w:rsidP="00777B7A">
            <w:pPr>
              <w:spacing w:after="0" w:line="240" w:lineRule="auto"/>
              <w:jc w:val="center"/>
              <w:rPr>
                <w:sz w:val="21"/>
                <w:szCs w:val="21"/>
              </w:rPr>
            </w:pPr>
            <w:r w:rsidRPr="00AF06CC">
              <w:rPr>
                <w:sz w:val="21"/>
                <w:szCs w:val="21"/>
              </w:rPr>
              <w:t>VMO</w:t>
            </w:r>
          </w:p>
        </w:tc>
      </w:tr>
      <w:tr w:rsidR="004249D0" w:rsidTr="004249D0">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Nikolaj </w:t>
            </w:r>
            <w:proofErr w:type="spellStart"/>
            <w:r w:rsidRPr="00AF06CC">
              <w:rPr>
                <w:sz w:val="21"/>
                <w:szCs w:val="21"/>
              </w:rPr>
              <w:t>Jakovlevič</w:t>
            </w:r>
            <w:proofErr w:type="spellEnd"/>
            <w:r w:rsidRPr="00AF06CC">
              <w:rPr>
                <w:sz w:val="21"/>
                <w:szCs w:val="21"/>
              </w:rPr>
              <w:t xml:space="preserve"> But</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709" w:type="dxa"/>
            <w:vMerge/>
          </w:tcPr>
          <w:p w:rsidR="004249D0" w:rsidRPr="00AF06CC" w:rsidRDefault="004249D0" w:rsidP="00777B7A">
            <w:pPr>
              <w:spacing w:after="0" w:line="240" w:lineRule="auto"/>
              <w:jc w:val="center"/>
              <w:rPr>
                <w:sz w:val="21"/>
                <w:szCs w:val="21"/>
              </w:rPr>
            </w:pPr>
          </w:p>
        </w:tc>
        <w:tc>
          <w:tcPr>
            <w:tcW w:w="2835" w:type="dxa"/>
          </w:tcPr>
          <w:p w:rsidR="004249D0" w:rsidRPr="00AF06CC" w:rsidRDefault="003E7625" w:rsidP="004249D0">
            <w:pPr>
              <w:spacing w:after="0" w:line="240" w:lineRule="auto"/>
              <w:rPr>
                <w:sz w:val="21"/>
                <w:szCs w:val="21"/>
              </w:rPr>
            </w:pPr>
            <w:r>
              <w:rPr>
                <w:sz w:val="21"/>
                <w:szCs w:val="21"/>
              </w:rPr>
              <w:t xml:space="preserve">40) </w:t>
            </w:r>
            <w:r w:rsidR="004249D0" w:rsidRPr="00AF06CC">
              <w:rPr>
                <w:sz w:val="21"/>
                <w:szCs w:val="21"/>
              </w:rPr>
              <w:t>Jan Jemelka. Obrazy, grafika</w:t>
            </w:r>
          </w:p>
        </w:tc>
        <w:tc>
          <w:tcPr>
            <w:tcW w:w="850" w:type="dxa"/>
          </w:tcPr>
          <w:p w:rsidR="004249D0" w:rsidRPr="00AF06CC" w:rsidRDefault="004249D0" w:rsidP="00777B7A">
            <w:pPr>
              <w:spacing w:after="0" w:line="240" w:lineRule="auto"/>
              <w:jc w:val="center"/>
              <w:rPr>
                <w:sz w:val="21"/>
                <w:szCs w:val="21"/>
              </w:rPr>
            </w:pPr>
            <w:r w:rsidRPr="00AF06CC">
              <w:rPr>
                <w:sz w:val="21"/>
                <w:szCs w:val="21"/>
              </w:rPr>
              <w:t>VMO</w:t>
            </w: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Jindřich Karmazín. Obrazy </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val="restart"/>
          </w:tcPr>
          <w:p w:rsidR="004249D0" w:rsidRDefault="004249D0" w:rsidP="00777B7A">
            <w:pPr>
              <w:spacing w:after="0" w:line="240" w:lineRule="auto"/>
              <w:jc w:val="center"/>
              <w:rPr>
                <w:sz w:val="22"/>
                <w:szCs w:val="22"/>
              </w:rPr>
            </w:pP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Jindřich </w:t>
            </w:r>
            <w:proofErr w:type="spellStart"/>
            <w:r w:rsidRPr="00AF06CC">
              <w:rPr>
                <w:sz w:val="21"/>
                <w:szCs w:val="21"/>
              </w:rPr>
              <w:t>Lenhart</w:t>
            </w:r>
            <w:proofErr w:type="spellEnd"/>
            <w:r w:rsidRPr="00AF06CC">
              <w:rPr>
                <w:sz w:val="21"/>
                <w:szCs w:val="21"/>
              </w:rPr>
              <w:t>. Výběr z malířského díla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Jan Sedláček. Obrazy</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Miloš Jiránek. Výběr z</w:t>
            </w:r>
            <w:r w:rsidR="00FC49A6">
              <w:rPr>
                <w:sz w:val="21"/>
                <w:szCs w:val="21"/>
              </w:rPr>
              <w:t> </w:t>
            </w:r>
            <w:r w:rsidRPr="00AF06CC">
              <w:rPr>
                <w:sz w:val="21"/>
                <w:szCs w:val="21"/>
              </w:rPr>
              <w:t>díla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val="restart"/>
          </w:tcPr>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r w:rsidRPr="00AF06CC">
              <w:rPr>
                <w:b/>
                <w:sz w:val="21"/>
                <w:szCs w:val="21"/>
              </w:rPr>
              <w:t>1981</w:t>
            </w:r>
          </w:p>
        </w:tc>
        <w:tc>
          <w:tcPr>
            <w:tcW w:w="3732" w:type="dxa"/>
            <w:shd w:val="clear" w:color="auto" w:fill="FFFF00"/>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Miroslav Šnajdr. Obrazy</w:t>
            </w:r>
          </w:p>
        </w:tc>
        <w:tc>
          <w:tcPr>
            <w:tcW w:w="851" w:type="dxa"/>
            <w:shd w:val="clear" w:color="auto" w:fill="FFFF00"/>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shd w:val="clear" w:color="auto" w:fill="FFFF00"/>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Miroslav Koutecký</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Jiří Balcar. Výběr z</w:t>
            </w:r>
            <w:r w:rsidR="00FC49A6">
              <w:rPr>
                <w:sz w:val="21"/>
                <w:szCs w:val="21"/>
              </w:rPr>
              <w:t> </w:t>
            </w:r>
            <w:r w:rsidRPr="00AF06CC">
              <w:rPr>
                <w:sz w:val="21"/>
                <w:szCs w:val="21"/>
              </w:rPr>
              <w:t>díla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Karel Svolinský</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PS</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František Ronovský. Obrazy, kresby 1971-81</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val="restart"/>
          </w:tcPr>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r w:rsidRPr="00AF06CC">
              <w:rPr>
                <w:b/>
                <w:sz w:val="21"/>
                <w:szCs w:val="21"/>
              </w:rPr>
              <w:t>1982</w:t>
            </w: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Pavel Kotas. Obrazy z let 1980-1982</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proofErr w:type="spellStart"/>
            <w:r w:rsidRPr="00AF06CC">
              <w:rPr>
                <w:sz w:val="21"/>
                <w:szCs w:val="21"/>
              </w:rPr>
              <w:t>Aljo</w:t>
            </w:r>
            <w:proofErr w:type="spellEnd"/>
            <w:r w:rsidRPr="00AF06CC">
              <w:rPr>
                <w:sz w:val="21"/>
                <w:szCs w:val="21"/>
              </w:rPr>
              <w:t xml:space="preserve"> Beran. Obrazy-grafika 1932-82</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FFFF00"/>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František Tichý. Obrazy z majetku OGVU v OL</w:t>
            </w:r>
          </w:p>
        </w:tc>
        <w:tc>
          <w:tcPr>
            <w:tcW w:w="851" w:type="dxa"/>
            <w:shd w:val="clear" w:color="auto" w:fill="FFFF00"/>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shd w:val="clear" w:color="auto" w:fill="FFFF00"/>
          </w:tcPr>
          <w:p w:rsidR="004249D0" w:rsidRDefault="004249D0" w:rsidP="00777B7A">
            <w:pPr>
              <w:spacing w:after="0" w:line="240" w:lineRule="auto"/>
              <w:jc w:val="center"/>
              <w:rPr>
                <w:sz w:val="22"/>
                <w:szCs w:val="22"/>
              </w:rPr>
            </w:pPr>
          </w:p>
        </w:tc>
      </w:tr>
      <w:tr w:rsidR="004249D0" w:rsidTr="00087DCA">
        <w:tc>
          <w:tcPr>
            <w:tcW w:w="794" w:type="dxa"/>
            <w:vMerge w:val="restart"/>
          </w:tcPr>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r w:rsidRPr="00AF06CC">
              <w:rPr>
                <w:b/>
                <w:sz w:val="21"/>
                <w:szCs w:val="21"/>
              </w:rPr>
              <w:t>1983</w:t>
            </w: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Slavoj Kovařík. Obrazy, kresby. Výběr z let 1942-1983.</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Jožka </w:t>
            </w:r>
            <w:proofErr w:type="spellStart"/>
            <w:r w:rsidRPr="00AF06CC">
              <w:rPr>
                <w:sz w:val="21"/>
                <w:szCs w:val="21"/>
              </w:rPr>
              <w:t>Antek</w:t>
            </w:r>
            <w:proofErr w:type="spellEnd"/>
            <w:r w:rsidRPr="00AF06CC">
              <w:rPr>
                <w:sz w:val="21"/>
                <w:szCs w:val="21"/>
              </w:rPr>
              <w:t xml:space="preserve">. Výběr z díla. </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Ladislav Čepelák a jeho žáci</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Jan </w:t>
            </w:r>
            <w:proofErr w:type="spellStart"/>
            <w:r w:rsidRPr="00AF06CC">
              <w:rPr>
                <w:sz w:val="21"/>
                <w:szCs w:val="21"/>
              </w:rPr>
              <w:t>Bauch</w:t>
            </w:r>
            <w:proofErr w:type="spellEnd"/>
            <w:r w:rsidRPr="00AF06CC">
              <w:rPr>
                <w:sz w:val="21"/>
                <w:szCs w:val="21"/>
              </w:rPr>
              <w:t>. Výběr z</w:t>
            </w:r>
            <w:r w:rsidR="00FC49A6">
              <w:rPr>
                <w:sz w:val="21"/>
                <w:szCs w:val="21"/>
              </w:rPr>
              <w:t> </w:t>
            </w:r>
            <w:r w:rsidRPr="00AF06CC">
              <w:rPr>
                <w:sz w:val="21"/>
                <w:szCs w:val="21"/>
              </w:rPr>
              <w:t>díla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Radko Mašata. Obrazy. Výběr z</w:t>
            </w:r>
            <w:r w:rsidR="00FC49A6">
              <w:rPr>
                <w:sz w:val="21"/>
                <w:szCs w:val="21"/>
              </w:rPr>
              <w:t> </w:t>
            </w:r>
            <w:r w:rsidRPr="00AF06CC">
              <w:rPr>
                <w:sz w:val="21"/>
                <w:szCs w:val="21"/>
              </w:rPr>
              <w:t>díla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val="restart"/>
          </w:tcPr>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r w:rsidRPr="00AF06CC">
              <w:rPr>
                <w:b/>
                <w:sz w:val="21"/>
                <w:szCs w:val="21"/>
              </w:rPr>
              <w:t>1984</w:t>
            </w: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Bohumír Dvorský. Slezská krajina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PS</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Karel Svolinský. Olomoucký orloj</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PS</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Andrej Smolák. Dotyky a krajinou</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J. Jílek-A. Kovalová-M. Koval.</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val="restart"/>
          </w:tcPr>
          <w:p w:rsidR="004249D0" w:rsidRPr="00AF06CC" w:rsidRDefault="004249D0" w:rsidP="00777B7A">
            <w:pPr>
              <w:spacing w:after="0" w:line="240" w:lineRule="auto"/>
              <w:rPr>
                <w:b/>
                <w:sz w:val="21"/>
                <w:szCs w:val="21"/>
              </w:rPr>
            </w:pPr>
            <w:r w:rsidRPr="00AF06CC">
              <w:rPr>
                <w:b/>
                <w:sz w:val="21"/>
                <w:szCs w:val="21"/>
              </w:rPr>
              <w:t>1985</w:t>
            </w:r>
          </w:p>
        </w:tc>
        <w:tc>
          <w:tcPr>
            <w:tcW w:w="3732" w:type="dxa"/>
            <w:shd w:val="clear" w:color="auto" w:fill="auto"/>
          </w:tcPr>
          <w:p w:rsidR="004249D0" w:rsidRPr="00AF06CC" w:rsidRDefault="004249D0" w:rsidP="00AF06CC">
            <w:pPr>
              <w:pStyle w:val="Odstavecseseznamem"/>
              <w:numPr>
                <w:ilvl w:val="0"/>
                <w:numId w:val="20"/>
              </w:numPr>
              <w:spacing w:line="240" w:lineRule="auto"/>
              <w:rPr>
                <w:sz w:val="21"/>
                <w:szCs w:val="21"/>
              </w:rPr>
            </w:pPr>
            <w:r w:rsidRPr="00AF06CC">
              <w:rPr>
                <w:sz w:val="21"/>
                <w:szCs w:val="21"/>
              </w:rPr>
              <w:t xml:space="preserve">Bohumír Dvorský – Vladimír Navrátil </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Benjamin Walter. Poetické obrázky </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val="restart"/>
          </w:tcPr>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p>
          <w:p w:rsidR="004249D0" w:rsidRPr="00AF06CC" w:rsidRDefault="004249D0" w:rsidP="00777B7A">
            <w:pPr>
              <w:spacing w:after="0" w:line="240" w:lineRule="auto"/>
              <w:rPr>
                <w:b/>
                <w:sz w:val="21"/>
                <w:szCs w:val="21"/>
              </w:rPr>
            </w:pPr>
            <w:r w:rsidRPr="00AF06CC">
              <w:rPr>
                <w:b/>
                <w:sz w:val="21"/>
                <w:szCs w:val="21"/>
              </w:rPr>
              <w:t>1986</w:t>
            </w: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Alois Kučera 1905-1962. Malířské dílo</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KG</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shd w:val="clear" w:color="auto" w:fill="FFFF00"/>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Karel </w:t>
            </w:r>
            <w:proofErr w:type="spellStart"/>
            <w:r w:rsidRPr="00AF06CC">
              <w:rPr>
                <w:sz w:val="21"/>
                <w:szCs w:val="21"/>
              </w:rPr>
              <w:t>Smolinský</w:t>
            </w:r>
            <w:proofErr w:type="spellEnd"/>
            <w:r w:rsidRPr="00AF06CC">
              <w:rPr>
                <w:sz w:val="21"/>
                <w:szCs w:val="21"/>
              </w:rPr>
              <w:t>. Výběr z celoživotního díla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PS</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Jaromír Šolc. Výběr z</w:t>
            </w:r>
            <w:r w:rsidR="00FC49A6">
              <w:rPr>
                <w:sz w:val="21"/>
                <w:szCs w:val="21"/>
              </w:rPr>
              <w:t> </w:t>
            </w:r>
            <w:r w:rsidRPr="00AF06CC">
              <w:rPr>
                <w:sz w:val="21"/>
                <w:szCs w:val="21"/>
              </w:rPr>
              <w:t>díla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Jarmila </w:t>
            </w:r>
            <w:proofErr w:type="spellStart"/>
            <w:r w:rsidRPr="00AF06CC">
              <w:rPr>
                <w:sz w:val="21"/>
                <w:szCs w:val="21"/>
              </w:rPr>
              <w:t>Kaušitzová</w:t>
            </w:r>
            <w:proofErr w:type="spellEnd"/>
            <w:r w:rsidRPr="00AF06CC">
              <w:rPr>
                <w:sz w:val="21"/>
                <w:szCs w:val="21"/>
              </w:rPr>
              <w:t>. Malba a grafika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shd w:val="clear" w:color="auto" w:fill="auto"/>
          </w:tcPr>
          <w:p w:rsidR="004249D0" w:rsidRPr="00AF06CC" w:rsidRDefault="004249D0" w:rsidP="00777B7A">
            <w:pPr>
              <w:spacing w:after="0" w:line="240"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40" w:lineRule="auto"/>
              <w:rPr>
                <w:sz w:val="21"/>
                <w:szCs w:val="21"/>
              </w:rPr>
            </w:pPr>
            <w:r w:rsidRPr="00AF06CC">
              <w:rPr>
                <w:sz w:val="21"/>
                <w:szCs w:val="21"/>
              </w:rPr>
              <w:t xml:space="preserve">Josef </w:t>
            </w:r>
            <w:proofErr w:type="spellStart"/>
            <w:r w:rsidRPr="00AF06CC">
              <w:rPr>
                <w:sz w:val="21"/>
                <w:szCs w:val="21"/>
              </w:rPr>
              <w:t>Mžyk</w:t>
            </w:r>
            <w:proofErr w:type="spellEnd"/>
            <w:r w:rsidRPr="00AF06CC">
              <w:rPr>
                <w:sz w:val="21"/>
                <w:szCs w:val="21"/>
              </w:rPr>
              <w:t xml:space="preserve">. </w:t>
            </w:r>
            <w:proofErr w:type="spellStart"/>
            <w:r w:rsidRPr="00AF06CC">
              <w:rPr>
                <w:sz w:val="21"/>
                <w:szCs w:val="21"/>
              </w:rPr>
              <w:t>Obrazby</w:t>
            </w:r>
            <w:proofErr w:type="spellEnd"/>
            <w:r w:rsidRPr="00AF06CC">
              <w:rPr>
                <w:sz w:val="21"/>
                <w:szCs w:val="21"/>
              </w:rPr>
              <w:t>, kresby a grafika</w:t>
            </w:r>
          </w:p>
        </w:tc>
        <w:tc>
          <w:tcPr>
            <w:tcW w:w="851" w:type="dxa"/>
            <w:shd w:val="clear" w:color="auto" w:fill="auto"/>
          </w:tcPr>
          <w:p w:rsidR="004249D0" w:rsidRPr="00AF06CC" w:rsidRDefault="004249D0" w:rsidP="00777B7A">
            <w:pPr>
              <w:spacing w:after="0" w:line="240"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40" w:lineRule="auto"/>
              <w:jc w:val="center"/>
              <w:rPr>
                <w:sz w:val="22"/>
                <w:szCs w:val="22"/>
              </w:rPr>
            </w:pPr>
          </w:p>
        </w:tc>
      </w:tr>
      <w:tr w:rsidR="004249D0" w:rsidTr="00087DCA">
        <w:tc>
          <w:tcPr>
            <w:tcW w:w="794" w:type="dxa"/>
            <w:vMerge w:val="restart"/>
          </w:tcPr>
          <w:p w:rsidR="004249D0" w:rsidRPr="00AF06CC" w:rsidRDefault="004249D0" w:rsidP="00777B7A">
            <w:pPr>
              <w:spacing w:after="0" w:line="276" w:lineRule="auto"/>
              <w:rPr>
                <w:b/>
                <w:sz w:val="21"/>
                <w:szCs w:val="21"/>
              </w:rPr>
            </w:pPr>
            <w:r w:rsidRPr="00AF06CC">
              <w:rPr>
                <w:b/>
                <w:sz w:val="21"/>
                <w:szCs w:val="21"/>
              </w:rPr>
              <w:t>1987</w:t>
            </w:r>
          </w:p>
        </w:tc>
        <w:tc>
          <w:tcPr>
            <w:tcW w:w="3732" w:type="dxa"/>
            <w:shd w:val="clear" w:color="auto" w:fill="FFFF00"/>
          </w:tcPr>
          <w:p w:rsidR="004249D0" w:rsidRPr="00AF06CC" w:rsidRDefault="004249D0" w:rsidP="00AF06CC">
            <w:pPr>
              <w:pStyle w:val="Odstavecseseznamem"/>
              <w:numPr>
                <w:ilvl w:val="0"/>
                <w:numId w:val="20"/>
              </w:numPr>
              <w:spacing w:after="0" w:line="276" w:lineRule="auto"/>
              <w:rPr>
                <w:sz w:val="21"/>
                <w:szCs w:val="21"/>
              </w:rPr>
            </w:pPr>
            <w:proofErr w:type="spellStart"/>
            <w:r w:rsidRPr="00AF06CC">
              <w:rPr>
                <w:sz w:val="21"/>
                <w:szCs w:val="21"/>
              </w:rPr>
              <w:t>Aljo</w:t>
            </w:r>
            <w:proofErr w:type="spellEnd"/>
            <w:r w:rsidRPr="00AF06CC">
              <w:rPr>
                <w:sz w:val="21"/>
                <w:szCs w:val="21"/>
              </w:rPr>
              <w:t xml:space="preserve"> Beran. Výběr z díla. </w:t>
            </w:r>
          </w:p>
        </w:tc>
        <w:tc>
          <w:tcPr>
            <w:tcW w:w="851" w:type="dxa"/>
            <w:shd w:val="clear" w:color="auto" w:fill="FFFF00"/>
          </w:tcPr>
          <w:p w:rsidR="004249D0" w:rsidRPr="00AF06CC" w:rsidRDefault="004249D0" w:rsidP="00777B7A">
            <w:pPr>
              <w:spacing w:after="0" w:line="276" w:lineRule="auto"/>
              <w:jc w:val="center"/>
              <w:rPr>
                <w:sz w:val="21"/>
                <w:szCs w:val="21"/>
              </w:rPr>
            </w:pPr>
            <w:r w:rsidRPr="00AF06CC">
              <w:rPr>
                <w:sz w:val="21"/>
                <w:szCs w:val="21"/>
              </w:rPr>
              <w:t>KG</w:t>
            </w:r>
          </w:p>
        </w:tc>
        <w:tc>
          <w:tcPr>
            <w:tcW w:w="4394" w:type="dxa"/>
            <w:gridSpan w:val="3"/>
            <w:vMerge/>
            <w:shd w:val="clear" w:color="auto" w:fill="FFFF00"/>
          </w:tcPr>
          <w:p w:rsidR="004249D0" w:rsidRDefault="004249D0" w:rsidP="00777B7A">
            <w:pPr>
              <w:spacing w:after="0" w:line="276" w:lineRule="auto"/>
              <w:jc w:val="center"/>
              <w:rPr>
                <w:sz w:val="22"/>
                <w:szCs w:val="22"/>
              </w:rPr>
            </w:pPr>
          </w:p>
        </w:tc>
      </w:tr>
      <w:tr w:rsidR="004249D0" w:rsidTr="00087DCA">
        <w:tc>
          <w:tcPr>
            <w:tcW w:w="794" w:type="dxa"/>
            <w:vMerge/>
          </w:tcPr>
          <w:p w:rsidR="004249D0" w:rsidRPr="00AF06CC" w:rsidRDefault="004249D0" w:rsidP="00777B7A">
            <w:pPr>
              <w:spacing w:after="0" w:line="276"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76" w:lineRule="auto"/>
              <w:rPr>
                <w:sz w:val="21"/>
                <w:szCs w:val="21"/>
              </w:rPr>
            </w:pPr>
            <w:r w:rsidRPr="00AF06CC">
              <w:rPr>
                <w:sz w:val="21"/>
                <w:szCs w:val="21"/>
              </w:rPr>
              <w:t xml:space="preserve">Miroslav </w:t>
            </w:r>
            <w:proofErr w:type="spellStart"/>
            <w:r w:rsidRPr="00AF06CC">
              <w:rPr>
                <w:sz w:val="21"/>
                <w:szCs w:val="21"/>
              </w:rPr>
              <w:t>Štolfa</w:t>
            </w:r>
            <w:proofErr w:type="spellEnd"/>
            <w:r w:rsidRPr="00AF06CC">
              <w:rPr>
                <w:sz w:val="21"/>
                <w:szCs w:val="21"/>
              </w:rPr>
              <w:t xml:space="preserve">. Obrazy </w:t>
            </w:r>
          </w:p>
        </w:tc>
        <w:tc>
          <w:tcPr>
            <w:tcW w:w="851" w:type="dxa"/>
            <w:shd w:val="clear" w:color="auto" w:fill="auto"/>
          </w:tcPr>
          <w:p w:rsidR="004249D0" w:rsidRPr="00AF06CC" w:rsidRDefault="004249D0" w:rsidP="00777B7A">
            <w:pPr>
              <w:spacing w:after="0" w:line="276"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76" w:lineRule="auto"/>
              <w:jc w:val="center"/>
              <w:rPr>
                <w:sz w:val="22"/>
                <w:szCs w:val="22"/>
              </w:rPr>
            </w:pPr>
          </w:p>
        </w:tc>
      </w:tr>
      <w:tr w:rsidR="004249D0" w:rsidTr="00087DCA">
        <w:trPr>
          <w:trHeight w:val="32"/>
        </w:trPr>
        <w:tc>
          <w:tcPr>
            <w:tcW w:w="794" w:type="dxa"/>
            <w:vMerge w:val="restart"/>
          </w:tcPr>
          <w:p w:rsidR="004249D0" w:rsidRPr="00AF06CC" w:rsidRDefault="004249D0" w:rsidP="00777B7A">
            <w:pPr>
              <w:spacing w:after="0" w:line="276" w:lineRule="auto"/>
              <w:rPr>
                <w:b/>
                <w:sz w:val="21"/>
                <w:szCs w:val="21"/>
              </w:rPr>
            </w:pPr>
            <w:r w:rsidRPr="00AF06CC">
              <w:rPr>
                <w:b/>
                <w:sz w:val="21"/>
                <w:szCs w:val="21"/>
              </w:rPr>
              <w:lastRenderedPageBreak/>
              <w:t>1988</w:t>
            </w:r>
          </w:p>
          <w:p w:rsidR="004249D0" w:rsidRPr="00AF06CC" w:rsidRDefault="004249D0" w:rsidP="00777B7A">
            <w:pPr>
              <w:spacing w:after="0" w:line="276"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76" w:lineRule="auto"/>
              <w:rPr>
                <w:sz w:val="21"/>
                <w:szCs w:val="21"/>
              </w:rPr>
            </w:pPr>
            <w:r w:rsidRPr="00AF06CC">
              <w:rPr>
                <w:sz w:val="21"/>
                <w:szCs w:val="21"/>
              </w:rPr>
              <w:t>Lubomír Dvořák. Obrazy.</w:t>
            </w:r>
          </w:p>
        </w:tc>
        <w:tc>
          <w:tcPr>
            <w:tcW w:w="851" w:type="dxa"/>
            <w:shd w:val="clear" w:color="auto" w:fill="auto"/>
          </w:tcPr>
          <w:p w:rsidR="004249D0" w:rsidRPr="00AF06CC" w:rsidRDefault="004249D0" w:rsidP="00777B7A">
            <w:pPr>
              <w:spacing w:after="0" w:line="276"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76" w:lineRule="auto"/>
              <w:jc w:val="center"/>
              <w:rPr>
                <w:sz w:val="22"/>
                <w:szCs w:val="22"/>
              </w:rPr>
            </w:pPr>
          </w:p>
        </w:tc>
      </w:tr>
      <w:tr w:rsidR="004249D0" w:rsidTr="00087DCA">
        <w:tc>
          <w:tcPr>
            <w:tcW w:w="794" w:type="dxa"/>
            <w:vMerge/>
          </w:tcPr>
          <w:p w:rsidR="004249D0" w:rsidRPr="00AF06CC" w:rsidRDefault="004249D0" w:rsidP="00777B7A">
            <w:pPr>
              <w:spacing w:after="0" w:line="276" w:lineRule="auto"/>
              <w:rPr>
                <w:b/>
                <w:sz w:val="21"/>
                <w:szCs w:val="21"/>
              </w:rPr>
            </w:pPr>
          </w:p>
        </w:tc>
        <w:tc>
          <w:tcPr>
            <w:tcW w:w="3732" w:type="dxa"/>
            <w:shd w:val="clear" w:color="auto" w:fill="auto"/>
          </w:tcPr>
          <w:p w:rsidR="004249D0" w:rsidRPr="00AF06CC" w:rsidRDefault="004249D0" w:rsidP="00AF06CC">
            <w:pPr>
              <w:pStyle w:val="Odstavecseseznamem"/>
              <w:numPr>
                <w:ilvl w:val="0"/>
                <w:numId w:val="20"/>
              </w:numPr>
              <w:spacing w:after="0" w:line="276" w:lineRule="auto"/>
              <w:rPr>
                <w:sz w:val="21"/>
                <w:szCs w:val="21"/>
              </w:rPr>
            </w:pPr>
            <w:r w:rsidRPr="00AF06CC">
              <w:rPr>
                <w:sz w:val="21"/>
                <w:szCs w:val="21"/>
              </w:rPr>
              <w:t xml:space="preserve">Pavel Kotas. Obrazy 1986 </w:t>
            </w:r>
            <w:r w:rsidR="00FC49A6">
              <w:rPr>
                <w:sz w:val="21"/>
                <w:szCs w:val="21"/>
              </w:rPr>
              <w:t>–</w:t>
            </w:r>
            <w:r w:rsidRPr="00AF06CC">
              <w:rPr>
                <w:sz w:val="21"/>
                <w:szCs w:val="21"/>
              </w:rPr>
              <w:t xml:space="preserve"> 1988</w:t>
            </w:r>
          </w:p>
        </w:tc>
        <w:tc>
          <w:tcPr>
            <w:tcW w:w="851" w:type="dxa"/>
            <w:shd w:val="clear" w:color="auto" w:fill="auto"/>
          </w:tcPr>
          <w:p w:rsidR="004249D0" w:rsidRPr="00AF06CC" w:rsidRDefault="004249D0" w:rsidP="00777B7A">
            <w:pPr>
              <w:spacing w:after="0" w:line="276" w:lineRule="auto"/>
              <w:jc w:val="center"/>
              <w:rPr>
                <w:sz w:val="21"/>
                <w:szCs w:val="21"/>
              </w:rPr>
            </w:pPr>
            <w:r w:rsidRPr="00AF06CC">
              <w:rPr>
                <w:sz w:val="21"/>
                <w:szCs w:val="21"/>
              </w:rPr>
              <w:t>VMO</w:t>
            </w:r>
          </w:p>
        </w:tc>
        <w:tc>
          <w:tcPr>
            <w:tcW w:w="4394" w:type="dxa"/>
            <w:gridSpan w:val="3"/>
            <w:vMerge/>
          </w:tcPr>
          <w:p w:rsidR="004249D0" w:rsidRDefault="004249D0" w:rsidP="00777B7A">
            <w:pPr>
              <w:spacing w:after="0" w:line="276" w:lineRule="auto"/>
              <w:jc w:val="center"/>
              <w:rPr>
                <w:sz w:val="22"/>
                <w:szCs w:val="22"/>
              </w:rPr>
            </w:pPr>
          </w:p>
        </w:tc>
      </w:tr>
    </w:tbl>
    <w:p w:rsidR="00740D1C" w:rsidRDefault="00740D1C" w:rsidP="00844106">
      <w:pPr>
        <w:spacing w:after="0" w:line="240" w:lineRule="atLeast"/>
        <w:rPr>
          <w:sz w:val="20"/>
          <w:szCs w:val="20"/>
        </w:rPr>
      </w:pPr>
      <w:r w:rsidRPr="007E2FFB">
        <w:rPr>
          <w:sz w:val="20"/>
          <w:szCs w:val="20"/>
        </w:rPr>
        <w:t>Zdroj: P. Zatloukal</w:t>
      </w:r>
      <w:r w:rsidRPr="007E2FFB">
        <w:rPr>
          <w:rStyle w:val="Znakapoznpodarou"/>
          <w:sz w:val="20"/>
          <w:szCs w:val="20"/>
        </w:rPr>
        <w:footnoteReference w:id="155"/>
      </w:r>
      <w:r w:rsidRPr="007E2FFB">
        <w:rPr>
          <w:sz w:val="20"/>
          <w:szCs w:val="20"/>
        </w:rPr>
        <w:t xml:space="preserve">  VMO = Vlastivědné muzeum; DU = Dům umění; OL = Olom</w:t>
      </w:r>
      <w:r>
        <w:rPr>
          <w:sz w:val="20"/>
          <w:szCs w:val="20"/>
        </w:rPr>
        <w:t xml:space="preserve">ouc; KG = Kabinet grafiky; MF = Moravská filharmonie;  PS = pamětní síň </w:t>
      </w:r>
      <w:r w:rsidRPr="007E2FFB">
        <w:rPr>
          <w:sz w:val="20"/>
          <w:szCs w:val="20"/>
        </w:rPr>
        <w:t>žlutě vyznačené = analyzovaná výstava</w:t>
      </w:r>
    </w:p>
    <w:p w:rsidR="00006BAF" w:rsidRPr="00844106" w:rsidRDefault="00006BAF" w:rsidP="00844106">
      <w:pPr>
        <w:spacing w:after="0" w:line="240" w:lineRule="atLeast"/>
        <w:rPr>
          <w:sz w:val="20"/>
          <w:szCs w:val="20"/>
        </w:rPr>
      </w:pPr>
    </w:p>
    <w:p w:rsidR="009305CC" w:rsidRDefault="009305CC" w:rsidP="009305CC">
      <w:pPr>
        <w:pStyle w:val="Odstavecseseznamem"/>
        <w:numPr>
          <w:ilvl w:val="0"/>
          <w:numId w:val="10"/>
        </w:numPr>
        <w:spacing w:after="0"/>
        <w:rPr>
          <w:b/>
        </w:rPr>
      </w:pPr>
      <w:r w:rsidRPr="0092277B">
        <w:rPr>
          <w:b/>
        </w:rPr>
        <w:t xml:space="preserve">Počet výstav </w:t>
      </w:r>
    </w:p>
    <w:p w:rsidR="009305CC" w:rsidRDefault="002A39BE" w:rsidP="009305CC">
      <w:pPr>
        <w:spacing w:after="0"/>
      </w:pPr>
      <w:r>
        <w:t xml:space="preserve">             </w:t>
      </w:r>
      <w:r w:rsidR="009305CC">
        <w:t xml:space="preserve"> </w:t>
      </w:r>
      <w:r w:rsidR="009305CC" w:rsidRPr="009305CC">
        <w:t>Z</w:t>
      </w:r>
      <w:r w:rsidR="009305CC">
        <w:t> </w:t>
      </w:r>
      <w:r w:rsidR="009305CC" w:rsidRPr="009305CC">
        <w:t>ú</w:t>
      </w:r>
      <w:r w:rsidR="009305CC">
        <w:t xml:space="preserve">dajů uvedených v tabulce 8 vyplývá, že ve srovnání s předchozí dekádou počet autorských výstav pořádaných </w:t>
      </w:r>
      <w:r w:rsidR="003E7625">
        <w:t>Oblastní galerii výtvarného umění v Olomouci klesl. Zatímco v 70. letech uspořádala Galerie výtvarného umění 53 samostatných výstav, v 80. letech o 13 méně. Většina instalací proběhla ve výstavním sále Vlastivědného muzea, menší část v Kabinetu grafiky a několik málo výstav shlédli zájemci v pamětní síni. Z hlediska časového rozložení se nejmenší počet samostatných výstav výtvarných umělců v letech 1985, 1987 a 1988 (dvě výstavy), nejaktivnější byla Oblastní galerie v tomto typu výstav na počátku dekády, když v roce 1980 hned osm autorských výstav.</w:t>
      </w:r>
    </w:p>
    <w:p w:rsidR="009305CC" w:rsidRPr="0092277B" w:rsidRDefault="009305CC" w:rsidP="009305CC">
      <w:pPr>
        <w:spacing w:after="0"/>
        <w:rPr>
          <w:b/>
        </w:rPr>
      </w:pPr>
    </w:p>
    <w:p w:rsidR="009305CC" w:rsidRDefault="009305CC" w:rsidP="009305CC">
      <w:pPr>
        <w:pStyle w:val="Odstavecseseznamem"/>
        <w:numPr>
          <w:ilvl w:val="0"/>
          <w:numId w:val="10"/>
        </w:numPr>
        <w:spacing w:after="0"/>
        <w:rPr>
          <w:b/>
        </w:rPr>
      </w:pPr>
      <w:r>
        <w:rPr>
          <w:b/>
        </w:rPr>
        <w:t xml:space="preserve">Domácí vs. zahraniční výtvarní umělci </w:t>
      </w:r>
    </w:p>
    <w:p w:rsidR="003E7625" w:rsidRPr="00286047" w:rsidRDefault="00286047" w:rsidP="00286047">
      <w:pPr>
        <w:pStyle w:val="Odstavecseseznamem"/>
        <w:spacing w:after="0"/>
        <w:ind w:left="0" w:firstLine="360"/>
      </w:pPr>
      <w:r>
        <w:t xml:space="preserve">  </w:t>
      </w:r>
      <w:r w:rsidR="003E7625" w:rsidRPr="00286047">
        <w:t>Stejně jako v předchozích desetiletích dominovala tvorba domácích umělců</w:t>
      </w:r>
      <w:r>
        <w:t>. Jediným samostatně vystavujícím zahraničím umělcem tak byl ukrajinský malíř</w:t>
      </w:r>
      <w:r w:rsidR="00844106">
        <w:t xml:space="preserve"> Nikolaj </w:t>
      </w:r>
      <w:proofErr w:type="spellStart"/>
      <w:r w:rsidR="00844106">
        <w:t>Jakovlevič</w:t>
      </w:r>
      <w:proofErr w:type="spellEnd"/>
      <w:r w:rsidR="00844106">
        <w:t xml:space="preserve"> But (1928-1989).</w:t>
      </w:r>
      <w:r>
        <w:t xml:space="preserve">  </w:t>
      </w:r>
      <w:r w:rsidR="003E7625" w:rsidRPr="00286047">
        <w:t xml:space="preserve"> </w:t>
      </w:r>
      <w:r w:rsidR="00844106">
        <w:t xml:space="preserve">Vedle výše prezentovaných umělců mohu namátkou dále zmínit malířku Evu </w:t>
      </w:r>
      <w:proofErr w:type="spellStart"/>
      <w:r w:rsidR="00844106">
        <w:t>Chmelařovou-Síblikovou</w:t>
      </w:r>
      <w:proofErr w:type="spellEnd"/>
      <w:r w:rsidR="00844106">
        <w:t>, která svůj umělecký život spojila s Přerovem (zemřela v roce 2013</w:t>
      </w:r>
      <w:r w:rsidR="002A39BE">
        <w:t>),</w:t>
      </w:r>
      <w:r w:rsidR="002A39BE">
        <w:rPr>
          <w:rStyle w:val="Znakapoznpodarou"/>
        </w:rPr>
        <w:footnoteReference w:id="156"/>
      </w:r>
      <w:r w:rsidR="002A39BE">
        <w:t xml:space="preserve"> rovněž přerovského malíře a pedagoga Pavla Kotase</w:t>
      </w:r>
      <w:r w:rsidR="002A39BE">
        <w:rPr>
          <w:rStyle w:val="Znakapoznpodarou"/>
        </w:rPr>
        <w:footnoteReference w:id="157"/>
      </w:r>
      <w:r w:rsidR="00487586">
        <w:t xml:space="preserve"> (1938-2008) či </w:t>
      </w:r>
      <w:r w:rsidR="002A39BE">
        <w:t xml:space="preserve">Miroslava </w:t>
      </w:r>
      <w:proofErr w:type="spellStart"/>
      <w:r w:rsidR="002A39BE">
        <w:t>Štolfu</w:t>
      </w:r>
      <w:proofErr w:type="spellEnd"/>
      <w:r w:rsidR="002A39BE">
        <w:t xml:space="preserve"> (1930), který byl v roce 1965 jmenován docentem malby na katedře výtvarné teorie a výchovy Filosofické fakulty UP v Olomouci.</w:t>
      </w:r>
      <w:r w:rsidR="002A39BE">
        <w:rPr>
          <w:rStyle w:val="Znakapoznpodarou"/>
        </w:rPr>
        <w:footnoteReference w:id="158"/>
      </w:r>
      <w:r w:rsidR="002A39BE">
        <w:t xml:space="preserve"> </w:t>
      </w:r>
    </w:p>
    <w:p w:rsidR="00740D1C" w:rsidRDefault="00740D1C" w:rsidP="004E5EE3"/>
    <w:p w:rsidR="00740D1C" w:rsidRDefault="00740D1C" w:rsidP="004E5EE3"/>
    <w:p w:rsidR="009305CC" w:rsidRDefault="009305CC" w:rsidP="004E5EE3"/>
    <w:p w:rsidR="009305CC" w:rsidRDefault="009305CC" w:rsidP="004E5EE3"/>
    <w:p w:rsidR="001C533C" w:rsidRDefault="001C533C" w:rsidP="004E5EE3"/>
    <w:p w:rsidR="008F1AE5" w:rsidRDefault="008F1AE5" w:rsidP="004E5EE3"/>
    <w:p w:rsidR="00EE5D01" w:rsidRDefault="001C533C" w:rsidP="00884970">
      <w:pPr>
        <w:pStyle w:val="Nadpis1"/>
        <w:numPr>
          <w:ilvl w:val="0"/>
          <w:numId w:val="0"/>
        </w:numPr>
      </w:pPr>
      <w:bookmarkStart w:id="139" w:name="_Toc481603164"/>
      <w:r>
        <w:lastRenderedPageBreak/>
        <w:t>Závěr</w:t>
      </w:r>
      <w:bookmarkEnd w:id="139"/>
      <w:r>
        <w:t xml:space="preserve"> </w:t>
      </w:r>
    </w:p>
    <w:p w:rsidR="008F1AE5" w:rsidRDefault="00E75F5E" w:rsidP="008F1AE5">
      <w:pPr>
        <w:ind w:firstLine="567"/>
      </w:pPr>
      <w:r>
        <w:t xml:space="preserve">Předložená bakalářská </w:t>
      </w:r>
      <w:r w:rsidR="00487586">
        <w:t>práce se věnuje</w:t>
      </w:r>
      <w:r w:rsidR="008F1AE5">
        <w:t xml:space="preserve"> výstavní činnosti Galerie výtvarného umění v Olomouci v období socialismu. Stanoveným cílem bylo na základě analýzy této činnosti posoudit, do jaké míry ovlivňovala výstavní činnost výtvarného umění (zejména v oboru malířství a grafiky) oficiální linie socialistického realismu.</w:t>
      </w:r>
    </w:p>
    <w:p w:rsidR="008F1AE5" w:rsidRDefault="008F1AE5" w:rsidP="008F1AE5">
      <w:pPr>
        <w:ind w:firstLine="567"/>
      </w:pPr>
      <w:r>
        <w:t xml:space="preserve">Socialistický realismus se po převzetí politické moci Komunistickou stranou Československa stal oficiální linií (nejen) výtvarného umění. Tento směr, do českého kulturního prostředí v podstatě „importován“ ze Sovětského svazu, vykazoval určité charakteristické rysy. Jak z názvu vyplývá, podstatným prvkem tohoto výtvarného umění bylo realistické zpodobnění předmětu výtvarného díla v protikladu subjektivismu či imaginaci, které tehdejší komunistická moc označovala za „úpadkové“ či „buržoazní.“. Určujícím znakem realismu socialistického typu bylo, že toto umění mělo zpodobňovat skutečnost v jejím revolučním vývoji, mělo být kritické k přežitkům buržoazní společnosti ale současně zpodobňovat „světlé zítřky“ socialistické společnosti. Podstatnými znaky výtvarných děl socialistického realismu tedy byla společenská angažovanost, sympatie k dělnické třídě a komunistickým vůdcům, dělnická a zemědělská témata (obrazy koksáren, továren či zemědělců na poli), portréty „obyčejných“ lidí apod. </w:t>
      </w:r>
    </w:p>
    <w:p w:rsidR="008F1AE5" w:rsidRDefault="00E75F5E" w:rsidP="008F1AE5">
      <w:pPr>
        <w:ind w:firstLine="567"/>
      </w:pPr>
      <w:r>
        <w:t>Je možné podoktnout</w:t>
      </w:r>
      <w:r w:rsidR="008F1AE5">
        <w:t xml:space="preserve">, že i přes oficiální proklamaci socialistického realismu jako hlavního proudu umění (zejména v období do konce padesátých let a poté v období normalizace, zejména v 70. letech) tento směr „k srdci“ českých výtvarných umělců nepřirostl. V průběhu 50. let a 70. let se sice v Praze konaly velké „monstrózní“ výstavy socialistického realismu, avšak analýza výstavní činnosti Galerie výtvarného umění ukázala, že tento směr v uskutečněných výstavách rozhodně nepřevažoval. </w:t>
      </w:r>
    </w:p>
    <w:p w:rsidR="008F1AE5" w:rsidRDefault="008F1AE5" w:rsidP="008F1AE5">
      <w:pPr>
        <w:ind w:firstLine="567"/>
      </w:pPr>
      <w:r>
        <w:t>Ve sledovaném období let 1950 až 1989 uspořádala Krajská (později Oblastní) galerie výtvarného umění přímo ve městě Olomouc 138 kolektivních a 169 autorských výstav (z oboru malířství a grafiky) celkem tedy 307 takovýchto výstav. Ve vý</w:t>
      </w:r>
      <w:r w:rsidR="0035765D">
        <w:t>stavní činnosti zcela dominovali</w:t>
      </w:r>
      <w:r>
        <w:t xml:space="preserve"> tuzemští umělci, ze zahraničních pak ti ze „spřátelených“ socialistických zemí. Struktura kolektivních výstav zůstávala v průběhu sledovaných dekád velmi rigidní a téměř neměnná; v žádné dekádě nechyběla výstava přírůstků Galerie výtvarného umění, Členská výstava olomouckých výtvarníků, výstava pedagogů katedry Výtvarného umění, žáků LŠU či mladých výtvarných umělců. Z tematických výstav se opakovaly expozice prezentující </w:t>
      </w:r>
      <w:r>
        <w:lastRenderedPageBreak/>
        <w:t xml:space="preserve">motivy květin, krajiny či ženy. Velmi sporadicky byly pořádány výstavy výtvarných skupin. Samozřejmě nemohly absentovat výstavy k různým výročím spojených s komunistickou ideologií. V samostatných výstavách věnovala Galerie opakovaně pozornost umělcům spjatých s regionem (K. Svolinský, V. Pukl, A. Beran, M. Rožánková- Drábková), z celostátně známých umělců pak M. Alšovi či M. Švabinskému. Zahraniční umělci z nesocialistických států dostávali jen minimální prostor, výjimkou potvrzující pravidlo bylo několik výstav rakouských umělců či výtvarníků italského družebního regionu. Zástupce moderního českého malířství M. Medek se v Olomouci výstavy nedočkal. </w:t>
      </w:r>
    </w:p>
    <w:p w:rsidR="008F1AE5" w:rsidRDefault="008F1AE5" w:rsidP="008F1AE5">
      <w:pPr>
        <w:ind w:firstLine="567"/>
        <w:rPr>
          <w:bCs/>
        </w:rPr>
      </w:pPr>
      <w:r>
        <w:t xml:space="preserve">I přes výše uvedenou rigidní strukturu výstav a skutečnosti, že v samostatných výstavách se největšího prostoru dostávalo akademickým, režimem „prověřeným“ umělcům, kteří </w:t>
      </w:r>
      <w:proofErr w:type="gramStart"/>
      <w:r>
        <w:t>sbírali i patřičná</w:t>
      </w:r>
      <w:proofErr w:type="gramEnd"/>
      <w:r>
        <w:t xml:space="preserve"> oficiální režimní ocenění mohu konstatovat, že ve výstavní činnosti Galerie výtvarného umění díla socialistického realismu nepřevažovala. Z analýzy katalogů samostatných výstav vyplývá, že ani jednu nelze označit za expozici děl socialistického realismu; určitou výjimku tvoří výstava F. Lukavského z roku 1975, kde náměty některých děl na tento směr upomínají. Z kolektivních výstav lze za „festival“ socialistického realismu lze označit v podstatě pouze první „socialistickou“ výstavu Pracující člověk v umění všech dob (1949/1950).  Díla socialistického realismu se ze souboru analyzovaných katalogů objevila i na výstavách 15 výtvarného umění v olomouckém kraji (1960), Výtvarní umělci severomoravského kraje k 35. výročí osvobození Československa sovětskou armádou (1980) či Výtvarné umění za mír – umělci olomouckého regionu a výchova k mírové iniciativě. Avšak ani na těchto – ideologicky nazvaných – výstavách socialisticky angažované realistické umění nepřevažovalo. A například na výstavách s jednoznačně ideologickým názvem Mladí výtvarní umělci města Olomoucka na počest XVII sjezdu KSČ (1986) a Výtvarní umělci Olomoucka na počest 70. výročí Výtvarní umělci na počet 70. výročí VŘSR (1987) se díla socialistického realismu – tedy alespoň na základě v katalozích dostupných informací – neobjevila. Přesněji řečeno, uvedené dvě výstavy naplňovaly znaky angažovaného socialistického umění v tom smyslu, </w:t>
      </w:r>
      <w:r>
        <w:rPr>
          <w:bCs/>
        </w:rPr>
        <w:t xml:space="preserve">že záměrem tvůrců výstav bylo </w:t>
      </w:r>
      <w:r w:rsidRPr="00A501DC">
        <w:rPr>
          <w:bCs/>
        </w:rPr>
        <w:t>formovat u člověka jeh</w:t>
      </w:r>
      <w:r>
        <w:rPr>
          <w:bCs/>
        </w:rPr>
        <w:t>o dělnické, socialistické, revoluční uvědomění.</w:t>
      </w:r>
      <w:r>
        <w:t xml:space="preserve"> </w:t>
      </w:r>
      <w:r>
        <w:rPr>
          <w:bCs/>
        </w:rPr>
        <w:t xml:space="preserve">Znaky socialistického realismu však vystavená díla nenaplňovala v tom, že zde nejsou zobrazeni </w:t>
      </w:r>
      <w:r w:rsidRPr="00A501DC">
        <w:rPr>
          <w:bCs/>
        </w:rPr>
        <w:t>vůdci komunistického hnutí</w:t>
      </w:r>
      <w:r>
        <w:rPr>
          <w:bCs/>
        </w:rPr>
        <w:t>, hrdinové socialistické práce, symboly, typické symboly a klišé (kladivo, kosa, siluety továren, koksáren, námět socialistického zemědělství ad.), boj dělnické třídy či</w:t>
      </w:r>
      <w:r w:rsidRPr="00A501DC">
        <w:rPr>
          <w:bCs/>
        </w:rPr>
        <w:t xml:space="preserve"> úspěchy dosažené pod vedením milované komunistické strany.</w:t>
      </w:r>
      <w:r>
        <w:rPr>
          <w:bCs/>
        </w:rPr>
        <w:t xml:space="preserve"> Nelze ani konstatovat, že vystavená díla vykazovala znaky </w:t>
      </w:r>
      <w:r w:rsidRPr="00A501DC">
        <w:rPr>
          <w:bCs/>
        </w:rPr>
        <w:t>povrchově realistické</w:t>
      </w:r>
      <w:r>
        <w:rPr>
          <w:bCs/>
        </w:rPr>
        <w:t xml:space="preserve">ho </w:t>
      </w:r>
      <w:r w:rsidRPr="00A501DC">
        <w:rPr>
          <w:bCs/>
        </w:rPr>
        <w:t>umění, s nízkou uměleckou hodnotou.</w:t>
      </w:r>
    </w:p>
    <w:p w:rsidR="00905A46" w:rsidRDefault="00905A46" w:rsidP="008F1AE5">
      <w:pPr>
        <w:ind w:firstLine="567"/>
        <w:rPr>
          <w:bCs/>
        </w:rPr>
      </w:pPr>
      <w:r>
        <w:rPr>
          <w:bCs/>
        </w:rPr>
        <w:lastRenderedPageBreak/>
        <w:t xml:space="preserve">Na výzkumnou otázku položenou v úvodu lze tedy na základě zjištěných údajů odpovědět, že díla socialistického realismu netvořila na výstavách Krajské (Oblastní) galerie výtvarného umění v období socialismu většinu vystavovaných děl a vyjma počátku 50. let a 70. let vykazovala na výstavách menší část vystavovaných děl. </w:t>
      </w:r>
    </w:p>
    <w:p w:rsidR="008F1AE5" w:rsidRDefault="00E75F5E" w:rsidP="008F1AE5">
      <w:pPr>
        <w:ind w:firstLine="567"/>
      </w:pPr>
      <w:r>
        <w:rPr>
          <w:bCs/>
        </w:rPr>
        <w:t>Na závěr mohu konstatovat, že</w:t>
      </w:r>
      <w:r w:rsidR="008F1AE5">
        <w:rPr>
          <w:bCs/>
        </w:rPr>
        <w:t xml:space="preserve"> bakalářská práce stanovený cíl splnila. Ačkoli výstavní činnost olomoucké Galerie výtvarného umění je do jisté míry již zpracována, resp. je zpracován soupis všech výstav, mnohé aktivity této instituce ještě čekají na kritické zhodnocení. Jsem přesvědčena, že tato práce přispěla oním pověstným střípkem k zmapování rozsáhlé, a často ještě ne příliš probádané mozaiky výstavní činnosti olomoucké galerie v období socialismu. </w:t>
      </w:r>
    </w:p>
    <w:p w:rsidR="00006BAF" w:rsidRDefault="00006BAF" w:rsidP="00046897"/>
    <w:p w:rsidR="00006BAF" w:rsidRDefault="00006BAF" w:rsidP="00046897"/>
    <w:p w:rsidR="00006BAF" w:rsidRDefault="00006BAF" w:rsidP="00046897"/>
    <w:p w:rsidR="00006BAF" w:rsidRDefault="00006BAF" w:rsidP="00046897"/>
    <w:p w:rsidR="008B7D1C" w:rsidRDefault="008B7D1C" w:rsidP="00046897"/>
    <w:p w:rsidR="00445848" w:rsidRDefault="00445848" w:rsidP="00046897"/>
    <w:p w:rsidR="00445848" w:rsidRDefault="00445848" w:rsidP="00046897"/>
    <w:p w:rsidR="00046897" w:rsidRDefault="00445848" w:rsidP="00E02803">
      <w:pPr>
        <w:pStyle w:val="Nadpis1"/>
        <w:numPr>
          <w:ilvl w:val="0"/>
          <w:numId w:val="0"/>
        </w:numPr>
      </w:pPr>
      <w:bookmarkStart w:id="140" w:name="_Toc481603165"/>
      <w:r>
        <w:t>Literatura a prameny</w:t>
      </w:r>
      <w:bookmarkEnd w:id="140"/>
      <w:r>
        <w:t xml:space="preserve"> </w:t>
      </w:r>
    </w:p>
    <w:p w:rsidR="00905A46" w:rsidRPr="00905A46" w:rsidRDefault="005D42B8" w:rsidP="00905A46">
      <w:pPr>
        <w:spacing w:after="0" w:line="240" w:lineRule="auto"/>
      </w:pPr>
      <w:r>
        <w:t>Andrej Alexandrovič Ždanov</w:t>
      </w:r>
      <w:r w:rsidR="00905A46" w:rsidRPr="00905A46">
        <w:t xml:space="preserve">, </w:t>
      </w:r>
      <w:r w:rsidR="00905A46" w:rsidRPr="00905A46">
        <w:rPr>
          <w:i/>
        </w:rPr>
        <w:t>O umění,</w:t>
      </w:r>
      <w:r w:rsidR="00905A46" w:rsidRPr="00905A46">
        <w:t xml:space="preserve"> 1. vydání. Bratislava: Slovenské vydavatelství politické literatury, 1953.</w:t>
      </w:r>
    </w:p>
    <w:p w:rsidR="00905A46" w:rsidRDefault="00905A46" w:rsidP="001F6000">
      <w:pPr>
        <w:spacing w:after="0" w:line="240" w:lineRule="auto"/>
        <w:ind w:firstLine="708"/>
      </w:pPr>
    </w:p>
    <w:p w:rsidR="00905A46" w:rsidRPr="00905A46" w:rsidRDefault="00905A46" w:rsidP="00905A46">
      <w:pPr>
        <w:spacing w:after="0" w:line="240" w:lineRule="auto"/>
      </w:pPr>
      <w:r w:rsidRPr="00905A46">
        <w:t xml:space="preserve">Alexej Nikolajevič </w:t>
      </w:r>
      <w:proofErr w:type="spellStart"/>
      <w:r w:rsidRPr="00905A46">
        <w:t>Ijezuitov</w:t>
      </w:r>
      <w:proofErr w:type="spellEnd"/>
      <w:r w:rsidRPr="00905A46">
        <w:t xml:space="preserve">, </w:t>
      </w:r>
      <w:r w:rsidRPr="00905A46">
        <w:rPr>
          <w:i/>
        </w:rPr>
        <w:t>Teoretické problémy socialistického realismu</w:t>
      </w:r>
      <w:r w:rsidRPr="00905A46">
        <w:t xml:space="preserve">. 1. vydání. Praha: </w:t>
      </w:r>
      <w:r>
        <w:t xml:space="preserve">Lidové nakladatelství, </w:t>
      </w:r>
      <w:r w:rsidRPr="00905A46">
        <w:t>1986.</w:t>
      </w:r>
    </w:p>
    <w:p w:rsidR="00905A46" w:rsidRDefault="00905A46" w:rsidP="00905A46">
      <w:pPr>
        <w:spacing w:after="0" w:line="240" w:lineRule="auto"/>
      </w:pPr>
    </w:p>
    <w:p w:rsidR="00905A46" w:rsidRPr="00905A46" w:rsidRDefault="0054582D" w:rsidP="00905A46">
      <w:pPr>
        <w:spacing w:after="0" w:line="240" w:lineRule="auto"/>
      </w:pPr>
      <w:r>
        <w:t>Alois Bauer,</w:t>
      </w:r>
      <w:r w:rsidR="00905A46" w:rsidRPr="00905A46">
        <w:t xml:space="preserve"> </w:t>
      </w:r>
      <w:r w:rsidR="00905A46" w:rsidRPr="00905A46">
        <w:rPr>
          <w:i/>
        </w:rPr>
        <w:t>Dějiny výtvarného umění.</w:t>
      </w:r>
      <w:r w:rsidR="00905A46" w:rsidRPr="00905A46">
        <w:t xml:space="preserve"> Olomouc: </w:t>
      </w:r>
      <w:proofErr w:type="spellStart"/>
      <w:r w:rsidR="00905A46" w:rsidRPr="00905A46">
        <w:t>Rubico</w:t>
      </w:r>
      <w:proofErr w:type="spellEnd"/>
      <w:r w:rsidR="00905A46" w:rsidRPr="00905A46">
        <w:t>, 1998.</w:t>
      </w:r>
    </w:p>
    <w:p w:rsidR="00905A46" w:rsidRDefault="00905A46" w:rsidP="00905A46">
      <w:pPr>
        <w:pStyle w:val="Textpoznpodarou"/>
        <w:rPr>
          <w:sz w:val="24"/>
          <w:szCs w:val="24"/>
        </w:rPr>
      </w:pPr>
    </w:p>
    <w:p w:rsidR="00905A46" w:rsidRPr="00905A46" w:rsidRDefault="00905A46" w:rsidP="00905A46">
      <w:pPr>
        <w:pStyle w:val="Textpoznpodarou"/>
        <w:rPr>
          <w:sz w:val="24"/>
          <w:szCs w:val="24"/>
        </w:rPr>
      </w:pPr>
      <w:r w:rsidRPr="00905A46">
        <w:rPr>
          <w:sz w:val="24"/>
          <w:szCs w:val="24"/>
        </w:rPr>
        <w:t xml:space="preserve">Bohumil Hrabal, </w:t>
      </w:r>
      <w:r w:rsidRPr="00905A46">
        <w:rPr>
          <w:i/>
          <w:sz w:val="24"/>
          <w:szCs w:val="24"/>
        </w:rPr>
        <w:t>Automat svět.</w:t>
      </w:r>
      <w:r w:rsidRPr="00905A46">
        <w:rPr>
          <w:sz w:val="24"/>
          <w:szCs w:val="24"/>
        </w:rPr>
        <w:t xml:space="preserve"> Výbor povídek. Praha: </w:t>
      </w:r>
      <w:r w:rsidRPr="00905A46">
        <w:rPr>
          <w:i/>
          <w:sz w:val="24"/>
          <w:szCs w:val="24"/>
        </w:rPr>
        <w:t>Mladá fronta</w:t>
      </w:r>
      <w:r w:rsidRPr="00905A46">
        <w:rPr>
          <w:sz w:val="24"/>
          <w:szCs w:val="24"/>
        </w:rPr>
        <w:t xml:space="preserve">, 1966, s. 195. </w:t>
      </w:r>
    </w:p>
    <w:p w:rsidR="00905A46" w:rsidRPr="00905A46" w:rsidRDefault="00905A46" w:rsidP="00905A46">
      <w:pPr>
        <w:spacing w:after="0" w:line="240" w:lineRule="auto"/>
      </w:pPr>
    </w:p>
    <w:p w:rsidR="00A61518" w:rsidRDefault="00A61518" w:rsidP="00905A46">
      <w:pPr>
        <w:spacing w:after="0" w:line="240" w:lineRule="auto"/>
      </w:pPr>
    </w:p>
    <w:p w:rsidR="00A61518" w:rsidRPr="00905A46" w:rsidRDefault="00A61518" w:rsidP="00A61518">
      <w:pPr>
        <w:spacing w:after="0" w:line="240" w:lineRule="auto"/>
      </w:pPr>
      <w:r>
        <w:t>Eva Pazderková,</w:t>
      </w:r>
      <w:r w:rsidRPr="00905A46">
        <w:t xml:space="preserve"> </w:t>
      </w:r>
      <w:r w:rsidRPr="0009347A">
        <w:rPr>
          <w:i/>
        </w:rPr>
        <w:t>Vladimír Tesař. Grafika a kresby</w:t>
      </w:r>
      <w:r>
        <w:t xml:space="preserve"> (kat. </w:t>
      </w:r>
      <w:proofErr w:type="spellStart"/>
      <w:r>
        <w:t>výst</w:t>
      </w:r>
      <w:proofErr w:type="spellEnd"/>
      <w:r>
        <w:t xml:space="preserve">.), </w:t>
      </w:r>
      <w:r w:rsidRPr="00905A46">
        <w:t>Krajské vlastivědné muzeum, Oblastní galerie výtvarného umě</w:t>
      </w:r>
      <w:r>
        <w:t>ní v Olomouci</w:t>
      </w:r>
      <w:r w:rsidRPr="00905A46">
        <w:t xml:space="preserve"> 1978.</w:t>
      </w:r>
    </w:p>
    <w:p w:rsidR="00A61518" w:rsidRPr="00905A46" w:rsidRDefault="00A61518" w:rsidP="00905A46">
      <w:pPr>
        <w:spacing w:after="0" w:line="240" w:lineRule="auto"/>
      </w:pPr>
    </w:p>
    <w:p w:rsidR="00905A46" w:rsidRDefault="00905A46" w:rsidP="00905A46">
      <w:pPr>
        <w:spacing w:after="0" w:line="240" w:lineRule="auto"/>
      </w:pPr>
    </w:p>
    <w:p w:rsidR="00905A46" w:rsidRPr="00905A46" w:rsidRDefault="00905A46" w:rsidP="00905A46">
      <w:pPr>
        <w:spacing w:after="0" w:line="240" w:lineRule="auto"/>
      </w:pPr>
      <w:r w:rsidRPr="00905A46">
        <w:t xml:space="preserve">Francesco Augusto </w:t>
      </w:r>
      <w:proofErr w:type="spellStart"/>
      <w:r w:rsidRPr="00905A46">
        <w:t>Razetto</w:t>
      </w:r>
      <w:proofErr w:type="spellEnd"/>
      <w:r w:rsidRPr="00905A46">
        <w:t xml:space="preserve">, </w:t>
      </w:r>
      <w:proofErr w:type="spellStart"/>
      <w:r w:rsidRPr="00905A46">
        <w:t>Ottaviano</w:t>
      </w:r>
      <w:proofErr w:type="spellEnd"/>
      <w:r w:rsidRPr="00905A46">
        <w:t xml:space="preserve"> Maria </w:t>
      </w:r>
      <w:proofErr w:type="spellStart"/>
      <w:r w:rsidRPr="00905A46">
        <w:t>Razzetto</w:t>
      </w:r>
      <w:proofErr w:type="spellEnd"/>
      <w:r w:rsidRPr="00905A46">
        <w:t xml:space="preserve">, </w:t>
      </w:r>
      <w:r w:rsidRPr="00905A46">
        <w:rPr>
          <w:i/>
        </w:rPr>
        <w:t>Socialistický realismus Československo 1948–1989</w:t>
      </w:r>
      <w:r w:rsidRPr="00905A46">
        <w:t xml:space="preserve">. 1. vydání. Praha: </w:t>
      </w:r>
      <w:proofErr w:type="spellStart"/>
      <w:r w:rsidRPr="00905A46">
        <w:t>Fondazione</w:t>
      </w:r>
      <w:proofErr w:type="spellEnd"/>
      <w:r w:rsidRPr="00905A46">
        <w:t xml:space="preserve"> </w:t>
      </w:r>
      <w:proofErr w:type="spellStart"/>
      <w:r w:rsidRPr="00905A46">
        <w:t>Eleutheria</w:t>
      </w:r>
      <w:proofErr w:type="spellEnd"/>
      <w:r w:rsidRPr="00905A46">
        <w:t>, 2012.</w:t>
      </w:r>
    </w:p>
    <w:p w:rsidR="00905A46" w:rsidRDefault="00905A46" w:rsidP="00905A46">
      <w:pPr>
        <w:spacing w:after="0" w:line="240" w:lineRule="auto"/>
      </w:pPr>
    </w:p>
    <w:p w:rsidR="00905A46" w:rsidRPr="00905A46" w:rsidRDefault="00905A46" w:rsidP="00905A46">
      <w:pPr>
        <w:spacing w:after="0" w:line="240" w:lineRule="auto"/>
      </w:pPr>
      <w:r w:rsidRPr="00905A46">
        <w:t xml:space="preserve">František Čapka, </w:t>
      </w:r>
      <w:r w:rsidRPr="00905A46">
        <w:rPr>
          <w:i/>
        </w:rPr>
        <w:t>Slovník světových a českých dějin</w:t>
      </w:r>
      <w:r w:rsidRPr="00905A46">
        <w:t xml:space="preserve">, </w:t>
      </w:r>
      <w:r w:rsidRPr="00905A46">
        <w:rPr>
          <w:i/>
        </w:rPr>
        <w:t>1. vydání</w:t>
      </w:r>
      <w:r w:rsidRPr="00905A46">
        <w:t>, Praha: Akademické nakladatelství, 1998.</w:t>
      </w:r>
    </w:p>
    <w:p w:rsidR="00905A46" w:rsidRDefault="00905A46" w:rsidP="00905A46">
      <w:pPr>
        <w:spacing w:after="0" w:line="240" w:lineRule="auto"/>
      </w:pPr>
    </w:p>
    <w:p w:rsidR="00905A46" w:rsidRDefault="0054582D" w:rsidP="00905A46">
      <w:pPr>
        <w:spacing w:after="0" w:line="240" w:lineRule="auto"/>
      </w:pPr>
      <w:r>
        <w:t>František Dvořák,</w:t>
      </w:r>
      <w:r w:rsidR="00905A46" w:rsidRPr="00905A46">
        <w:t xml:space="preserve"> </w:t>
      </w:r>
      <w:r w:rsidR="00A60FE2">
        <w:t xml:space="preserve">František Josef Kraus. Obrazy: </w:t>
      </w:r>
      <w:proofErr w:type="gramStart"/>
      <w:r w:rsidR="00A60FE2">
        <w:t>březen</w:t>
      </w:r>
      <w:proofErr w:type="gramEnd"/>
      <w:r w:rsidR="00A60FE2">
        <w:t>–</w:t>
      </w:r>
      <w:proofErr w:type="gramStart"/>
      <w:r w:rsidR="00905A46" w:rsidRPr="00905A46">
        <w:t>duben</w:t>
      </w:r>
      <w:proofErr w:type="gramEnd"/>
      <w:r w:rsidR="00905A46" w:rsidRPr="00905A46">
        <w:t xml:space="preserve"> 1971. Olomouc: Krajské vlastivědné muzeum, Oblastní galerie výtvarného umění v Olomouci, 1971.</w:t>
      </w:r>
    </w:p>
    <w:p w:rsidR="00905A46" w:rsidRPr="00905A46" w:rsidRDefault="00905A46" w:rsidP="00905A46">
      <w:pPr>
        <w:spacing w:after="0" w:line="240" w:lineRule="auto"/>
      </w:pPr>
    </w:p>
    <w:p w:rsidR="00905A46" w:rsidRPr="00905A46" w:rsidRDefault="00905A46" w:rsidP="00905A46">
      <w:pPr>
        <w:spacing w:after="0" w:line="240" w:lineRule="auto"/>
      </w:pPr>
      <w:r w:rsidRPr="00905A46">
        <w:t xml:space="preserve">Dušan Šindelář. </w:t>
      </w:r>
      <w:r w:rsidRPr="00905A46">
        <w:rPr>
          <w:i/>
        </w:rPr>
        <w:t>Za stranickou, zásadovou a vědeckou kritiku</w:t>
      </w:r>
      <w:r w:rsidRPr="00905A46">
        <w:t xml:space="preserve">. In: Kolektiv autorů. Porada historiků, kritiků a </w:t>
      </w:r>
      <w:proofErr w:type="spellStart"/>
      <w:r w:rsidRPr="00905A46">
        <w:t>theoretiků</w:t>
      </w:r>
      <w:proofErr w:type="spellEnd"/>
      <w:r w:rsidRPr="00905A46">
        <w:t xml:space="preserve"> výtvarného umění na Dobříši ve dnech 24. a 25. února 1955. Praha: </w:t>
      </w:r>
      <w:r w:rsidR="00C77305">
        <w:t xml:space="preserve">Ideová komise při ÚSČSVU, </w:t>
      </w:r>
      <w:r w:rsidRPr="00905A46">
        <w:t>1955, s. 10.</w:t>
      </w:r>
    </w:p>
    <w:p w:rsidR="00905A46" w:rsidRDefault="00905A46" w:rsidP="00905A46">
      <w:pPr>
        <w:spacing w:after="0" w:line="240" w:lineRule="auto"/>
      </w:pPr>
    </w:p>
    <w:p w:rsidR="00905A46" w:rsidRPr="00905A46" w:rsidRDefault="00905A46" w:rsidP="00905A46">
      <w:pPr>
        <w:spacing w:after="0" w:line="240" w:lineRule="auto"/>
      </w:pPr>
      <w:r w:rsidRPr="00905A46">
        <w:t xml:space="preserve">Hana </w:t>
      </w:r>
      <w:proofErr w:type="spellStart"/>
      <w:r w:rsidRPr="00905A46">
        <w:t>Bradnová</w:t>
      </w:r>
      <w:proofErr w:type="spellEnd"/>
      <w:r w:rsidRPr="00905A46">
        <w:t xml:space="preserve"> a kolektiv </w:t>
      </w:r>
      <w:r w:rsidRPr="00905A46">
        <w:rPr>
          <w:i/>
        </w:rPr>
        <w:t>Encyklopedický slovník</w:t>
      </w:r>
      <w:r w:rsidRPr="00905A46">
        <w:t>. 1. vydání. Praha: Odeon, 1993.</w:t>
      </w:r>
    </w:p>
    <w:p w:rsidR="00905A46" w:rsidRPr="00905A46" w:rsidRDefault="00905A46" w:rsidP="00905A46">
      <w:pPr>
        <w:spacing w:after="0" w:line="240" w:lineRule="auto"/>
      </w:pPr>
    </w:p>
    <w:p w:rsidR="00905A46" w:rsidRPr="00905A46" w:rsidRDefault="00905A46" w:rsidP="00905A46">
      <w:pPr>
        <w:spacing w:after="0" w:line="240" w:lineRule="auto"/>
      </w:pPr>
      <w:r w:rsidRPr="00905A46">
        <w:t xml:space="preserve">Jan Petránek, </w:t>
      </w:r>
      <w:r w:rsidRPr="00C77305">
        <w:rPr>
          <w:i/>
        </w:rPr>
        <w:t>Vítězství socialismu.</w:t>
      </w:r>
      <w:r w:rsidRPr="00905A46">
        <w:t xml:space="preserve"> Text k výstavě audiovizuální výstavy „Vítězství lidu“, konané v únoru až květnu 1973 v pražském výstavním paláci U Hybernů. Autoři výstavy: Jaroslav </w:t>
      </w:r>
      <w:bookmarkStart w:id="141" w:name="_GoBack"/>
      <w:bookmarkEnd w:id="141"/>
      <w:r w:rsidRPr="00905A46">
        <w:t>Frič a kolektiv.</w:t>
      </w:r>
    </w:p>
    <w:p w:rsidR="00905A46" w:rsidRPr="00905A46" w:rsidRDefault="00905A46" w:rsidP="00905A46">
      <w:pPr>
        <w:spacing w:after="0" w:line="240" w:lineRule="auto"/>
      </w:pPr>
    </w:p>
    <w:p w:rsidR="00905A46" w:rsidRPr="00905A46" w:rsidRDefault="0054582D" w:rsidP="00905A46">
      <w:pPr>
        <w:spacing w:after="0" w:line="240" w:lineRule="auto"/>
      </w:pPr>
      <w:r>
        <w:t xml:space="preserve">Jaromír </w:t>
      </w:r>
      <w:proofErr w:type="spellStart"/>
      <w:r>
        <w:t>Wíša</w:t>
      </w:r>
      <w:proofErr w:type="spellEnd"/>
      <w:r>
        <w:t>,</w:t>
      </w:r>
      <w:r w:rsidR="00905A46" w:rsidRPr="00905A46">
        <w:t xml:space="preserve"> Práce komisí SČSVÚ. </w:t>
      </w:r>
      <w:r w:rsidR="00905A46" w:rsidRPr="00905A46">
        <w:rPr>
          <w:i/>
        </w:rPr>
        <w:t>Výtvarná práce</w:t>
      </w:r>
      <w:r w:rsidR="00905A46" w:rsidRPr="00905A46">
        <w:t>, 1961 roč. 9 (14-15), s. 3.</w:t>
      </w:r>
    </w:p>
    <w:p w:rsidR="00C77305" w:rsidRDefault="00C77305" w:rsidP="00905A46">
      <w:pPr>
        <w:spacing w:after="0" w:line="240" w:lineRule="auto"/>
      </w:pPr>
    </w:p>
    <w:p w:rsidR="00905A46" w:rsidRDefault="00905A46" w:rsidP="00905A46">
      <w:pPr>
        <w:spacing w:after="0" w:line="240" w:lineRule="auto"/>
      </w:pPr>
      <w:r w:rsidRPr="00905A46">
        <w:t xml:space="preserve">Jaroslav Váňa. </w:t>
      </w:r>
      <w:r w:rsidRPr="00C77305">
        <w:rPr>
          <w:i/>
        </w:rPr>
        <w:t>Předmluva v katalogu výstavy</w:t>
      </w:r>
      <w:r w:rsidRPr="00905A46">
        <w:t>. Kolektiv autorů</w:t>
      </w:r>
      <w:r w:rsidR="00A61518">
        <w:t xml:space="preserve">, </w:t>
      </w:r>
      <w:proofErr w:type="spellStart"/>
      <w:r w:rsidR="00A61518">
        <w:t>Aljo</w:t>
      </w:r>
      <w:proofErr w:type="spellEnd"/>
      <w:r w:rsidR="00A61518">
        <w:t xml:space="preserve"> Beran, Výběr z díla 1932–</w:t>
      </w:r>
      <w:r w:rsidRPr="00905A46">
        <w:t>1987. Krajské vlastivědné muzeum, Oblastní galerie výtvarného umění v Olomouci, 1987.</w:t>
      </w:r>
    </w:p>
    <w:p w:rsidR="00A61518" w:rsidRPr="00905A46" w:rsidRDefault="00A61518" w:rsidP="00905A46">
      <w:pPr>
        <w:spacing w:after="0" w:line="240" w:lineRule="auto"/>
      </w:pPr>
    </w:p>
    <w:p w:rsidR="00905A46" w:rsidRPr="00905A46" w:rsidRDefault="0054582D" w:rsidP="00905A46">
      <w:pPr>
        <w:pStyle w:val="Textpoznpodarou"/>
        <w:rPr>
          <w:sz w:val="24"/>
          <w:szCs w:val="24"/>
        </w:rPr>
      </w:pPr>
      <w:r>
        <w:rPr>
          <w:sz w:val="24"/>
          <w:szCs w:val="24"/>
        </w:rPr>
        <w:t xml:space="preserve">Jiří </w:t>
      </w:r>
      <w:proofErr w:type="spellStart"/>
      <w:r>
        <w:rPr>
          <w:sz w:val="24"/>
          <w:szCs w:val="24"/>
        </w:rPr>
        <w:t>Hastík</w:t>
      </w:r>
      <w:proofErr w:type="spellEnd"/>
      <w:r>
        <w:rPr>
          <w:sz w:val="24"/>
          <w:szCs w:val="24"/>
        </w:rPr>
        <w:t>,</w:t>
      </w:r>
      <w:r w:rsidR="00905A46" w:rsidRPr="00905A46">
        <w:rPr>
          <w:sz w:val="24"/>
          <w:szCs w:val="24"/>
        </w:rPr>
        <w:t xml:space="preserve"> </w:t>
      </w:r>
      <w:r w:rsidR="00905A46" w:rsidRPr="00C77305">
        <w:rPr>
          <w:i/>
          <w:sz w:val="24"/>
          <w:szCs w:val="24"/>
        </w:rPr>
        <w:t>Předmluva k výstavě</w:t>
      </w:r>
      <w:r w:rsidR="00905A46" w:rsidRPr="00905A46">
        <w:rPr>
          <w:sz w:val="24"/>
          <w:szCs w:val="24"/>
        </w:rPr>
        <w:t xml:space="preserve">. In: Kolektiv autorů. </w:t>
      </w:r>
      <w:r w:rsidR="00905A46" w:rsidRPr="00905A46">
        <w:rPr>
          <w:i/>
          <w:iCs/>
          <w:sz w:val="24"/>
          <w:szCs w:val="24"/>
        </w:rPr>
        <w:t>Umělci svému městu. Olomouc</w:t>
      </w:r>
      <w:r w:rsidR="00905A46" w:rsidRPr="00905A46">
        <w:rPr>
          <w:sz w:val="24"/>
          <w:szCs w:val="24"/>
        </w:rPr>
        <w:t>: Krajské vlastivědné muzeum, Oblastní galerie výtvarného umění v Olomouci, 1985.</w:t>
      </w:r>
    </w:p>
    <w:p w:rsidR="00905A46" w:rsidRPr="00905A46" w:rsidRDefault="00905A46" w:rsidP="00905A46">
      <w:pPr>
        <w:pStyle w:val="Textpoznpodarou"/>
        <w:rPr>
          <w:sz w:val="24"/>
          <w:szCs w:val="24"/>
        </w:rPr>
      </w:pPr>
    </w:p>
    <w:p w:rsidR="00905A46" w:rsidRPr="00905A46" w:rsidRDefault="00905A46" w:rsidP="00905A46">
      <w:pPr>
        <w:pStyle w:val="Textpoznpodarou"/>
        <w:rPr>
          <w:sz w:val="24"/>
          <w:szCs w:val="24"/>
        </w:rPr>
      </w:pPr>
      <w:r w:rsidRPr="00905A46">
        <w:rPr>
          <w:sz w:val="24"/>
          <w:szCs w:val="24"/>
        </w:rPr>
        <w:t xml:space="preserve">Jan Kříž, </w:t>
      </w:r>
      <w:r w:rsidRPr="00905A46">
        <w:rPr>
          <w:i/>
          <w:sz w:val="24"/>
          <w:szCs w:val="24"/>
        </w:rPr>
        <w:t>Nová diskuse o realismu</w:t>
      </w:r>
      <w:r w:rsidRPr="00905A46">
        <w:rPr>
          <w:sz w:val="24"/>
          <w:szCs w:val="24"/>
        </w:rPr>
        <w:t xml:space="preserve">, </w:t>
      </w:r>
      <w:r w:rsidRPr="00905A46">
        <w:rPr>
          <w:i/>
          <w:sz w:val="24"/>
          <w:szCs w:val="24"/>
        </w:rPr>
        <w:t>Výtvarná práce 1962</w:t>
      </w:r>
      <w:r w:rsidRPr="00905A46">
        <w:rPr>
          <w:sz w:val="24"/>
          <w:szCs w:val="24"/>
        </w:rPr>
        <w:t>, roč. 10 (14–15), s. 6.</w:t>
      </w:r>
    </w:p>
    <w:p w:rsidR="00C77305" w:rsidRDefault="00C77305" w:rsidP="00905A46">
      <w:pPr>
        <w:spacing w:after="0" w:line="240" w:lineRule="auto"/>
      </w:pPr>
    </w:p>
    <w:p w:rsidR="00905A46" w:rsidRPr="00905A46" w:rsidRDefault="00905A46" w:rsidP="00905A46">
      <w:pPr>
        <w:spacing w:after="0" w:line="240" w:lineRule="auto"/>
      </w:pPr>
      <w:r w:rsidRPr="00905A46">
        <w:t xml:space="preserve">Jindřich Chalupecký, </w:t>
      </w:r>
      <w:r w:rsidRPr="00905A46">
        <w:rPr>
          <w:i/>
        </w:rPr>
        <w:t>Smysl moderního umění</w:t>
      </w:r>
      <w:r w:rsidRPr="00905A46">
        <w:t>, Praha: Výtvarn</w:t>
      </w:r>
      <w:r w:rsidR="00A60FE2">
        <w:t>ý odbor umělecké besedy v Praze 1944.</w:t>
      </w:r>
    </w:p>
    <w:p w:rsidR="00C77305" w:rsidRDefault="00C77305" w:rsidP="00905A46">
      <w:pPr>
        <w:spacing w:after="0" w:line="240" w:lineRule="auto"/>
      </w:pPr>
    </w:p>
    <w:p w:rsidR="00905A46" w:rsidRPr="00905A46" w:rsidRDefault="00905A46" w:rsidP="00905A46">
      <w:pPr>
        <w:spacing w:after="0" w:line="240" w:lineRule="auto"/>
      </w:pPr>
      <w:r w:rsidRPr="00905A46">
        <w:t xml:space="preserve">Jiří Kuběna, </w:t>
      </w:r>
      <w:r w:rsidRPr="00905A46">
        <w:rPr>
          <w:i/>
        </w:rPr>
        <w:t>Paměť básníka. Z mého orloje.</w:t>
      </w:r>
      <w:r w:rsidRPr="00905A46">
        <w:t xml:space="preserve"> 1. vydání. Brno: </w:t>
      </w:r>
      <w:r w:rsidRPr="00905A46">
        <w:rPr>
          <w:i/>
        </w:rPr>
        <w:t>Host</w:t>
      </w:r>
      <w:r w:rsidRPr="00905A46">
        <w:t>, 2006</w:t>
      </w:r>
    </w:p>
    <w:p w:rsidR="00C77305" w:rsidRDefault="00C77305" w:rsidP="00905A46">
      <w:pPr>
        <w:spacing w:after="0" w:line="240" w:lineRule="auto"/>
      </w:pPr>
    </w:p>
    <w:p w:rsidR="00905A46" w:rsidRPr="00905A46" w:rsidRDefault="0054582D" w:rsidP="00905A46">
      <w:pPr>
        <w:spacing w:after="0" w:line="240" w:lineRule="auto"/>
      </w:pPr>
      <w:r>
        <w:t xml:space="preserve">Jiří </w:t>
      </w:r>
      <w:proofErr w:type="spellStart"/>
      <w:r>
        <w:t>Valoch</w:t>
      </w:r>
      <w:proofErr w:type="spellEnd"/>
      <w:r>
        <w:t>,</w:t>
      </w:r>
      <w:r w:rsidR="00905A46" w:rsidRPr="00905A46">
        <w:t xml:space="preserve"> </w:t>
      </w:r>
      <w:r w:rsidR="00905A46" w:rsidRPr="00C77305">
        <w:rPr>
          <w:i/>
        </w:rPr>
        <w:t>Úvod k výstavě</w:t>
      </w:r>
      <w:r w:rsidR="00905A46" w:rsidRPr="00905A46">
        <w:t xml:space="preserve">. In: Kolektiv autorů. </w:t>
      </w:r>
      <w:r w:rsidR="00905A46" w:rsidRPr="00905A46">
        <w:rPr>
          <w:i/>
          <w:iCs/>
        </w:rPr>
        <w:t>Miroslav Šnajdr. Obrazy</w:t>
      </w:r>
      <w:r w:rsidR="00905A46" w:rsidRPr="00905A46">
        <w:t>. Olomouc: Krajské vlastivědné muzeum, Oblastní galerie výtvarného umění v Olomouci, 1981.</w:t>
      </w:r>
    </w:p>
    <w:p w:rsidR="00905A46" w:rsidRPr="00905A46" w:rsidRDefault="00905A46" w:rsidP="00905A46">
      <w:pPr>
        <w:spacing w:after="0" w:line="240" w:lineRule="auto"/>
      </w:pPr>
    </w:p>
    <w:p w:rsidR="00905A46" w:rsidRPr="00905A46" w:rsidRDefault="0054582D" w:rsidP="00905A46">
      <w:pPr>
        <w:spacing w:after="0" w:line="240" w:lineRule="auto"/>
      </w:pPr>
      <w:r>
        <w:t xml:space="preserve">Johan </w:t>
      </w:r>
      <w:proofErr w:type="spellStart"/>
      <w:r>
        <w:t>Mushik</w:t>
      </w:r>
      <w:proofErr w:type="spellEnd"/>
      <w:r>
        <w:t>,</w:t>
      </w:r>
      <w:r w:rsidR="00905A46" w:rsidRPr="00905A46">
        <w:t xml:space="preserve"> </w:t>
      </w:r>
      <w:r w:rsidR="00905A46" w:rsidRPr="00C77305">
        <w:rPr>
          <w:i/>
        </w:rPr>
        <w:t>Předmluva.</w:t>
      </w:r>
      <w:r w:rsidR="00905A46" w:rsidRPr="00905A46">
        <w:t xml:space="preserve"> In: Kolektiv autorů. Carl Unger. Obrazy a kresby: duben-květen, 1969. Olomouc: Krajské vlastivědné muzeum, Oblastní galerie výtvarného umění v Olomouci, 1969.</w:t>
      </w:r>
    </w:p>
    <w:p w:rsidR="00C77305" w:rsidRDefault="00C77305" w:rsidP="00905A46">
      <w:pPr>
        <w:spacing w:after="0" w:line="240" w:lineRule="auto"/>
      </w:pPr>
    </w:p>
    <w:p w:rsidR="00905A46" w:rsidRPr="00905A46" w:rsidRDefault="00905A46" w:rsidP="00905A46">
      <w:pPr>
        <w:spacing w:after="0" w:line="240" w:lineRule="auto"/>
      </w:pPr>
      <w:r w:rsidRPr="00905A46">
        <w:t xml:space="preserve">Josef Dětský, et al, </w:t>
      </w:r>
      <w:r w:rsidRPr="00905A46">
        <w:rPr>
          <w:i/>
        </w:rPr>
        <w:t xml:space="preserve">Politické dějiny světa v datech. </w:t>
      </w:r>
      <w:r w:rsidRPr="00A60FE2">
        <w:t>II.</w:t>
      </w:r>
      <w:r w:rsidRPr="00905A46">
        <w:t xml:space="preserve"> Svazek 1. vydání. Praha: Nakladatelství Svoboda, 1980.</w:t>
      </w:r>
    </w:p>
    <w:p w:rsidR="00C77305" w:rsidRDefault="00C77305" w:rsidP="00905A46">
      <w:pPr>
        <w:spacing w:after="0" w:line="240" w:lineRule="auto"/>
      </w:pPr>
    </w:p>
    <w:p w:rsidR="00905A46" w:rsidRPr="00905A46" w:rsidRDefault="0054582D" w:rsidP="00905A46">
      <w:pPr>
        <w:spacing w:after="0" w:line="240" w:lineRule="auto"/>
      </w:pPr>
      <w:r>
        <w:t xml:space="preserve">Josef Rybák, </w:t>
      </w:r>
      <w:r w:rsidR="00905A46" w:rsidRPr="00905A46">
        <w:t xml:space="preserve">K některým otázkám našeho výtvarnictví. In. </w:t>
      </w:r>
      <w:r w:rsidR="00905A46" w:rsidRPr="00905A46">
        <w:rPr>
          <w:i/>
        </w:rPr>
        <w:t>Výtvarné umění,</w:t>
      </w:r>
      <w:r w:rsidR="00905A46" w:rsidRPr="00905A46">
        <w:t xml:space="preserve"> 1950, roč. I (1), s. 9.</w:t>
      </w:r>
    </w:p>
    <w:p w:rsidR="00C77305" w:rsidRDefault="00C77305" w:rsidP="00905A46">
      <w:pPr>
        <w:spacing w:after="0" w:line="240" w:lineRule="auto"/>
      </w:pPr>
    </w:p>
    <w:p w:rsidR="00905A46" w:rsidRPr="00905A46" w:rsidRDefault="00905A46" w:rsidP="00905A46">
      <w:pPr>
        <w:spacing w:after="0" w:line="240" w:lineRule="auto"/>
      </w:pPr>
      <w:r w:rsidRPr="00905A46">
        <w:t xml:space="preserve">Josef Šmíd, Před sjezdem výtvarníků. </w:t>
      </w:r>
      <w:r w:rsidRPr="00905A46">
        <w:rPr>
          <w:i/>
        </w:rPr>
        <w:t>Výtvarné umění</w:t>
      </w:r>
      <w:r w:rsidRPr="00905A46">
        <w:t>, 1963, roč. 14 (4), s. 141.</w:t>
      </w:r>
    </w:p>
    <w:p w:rsidR="00C77305" w:rsidRDefault="00C77305" w:rsidP="00905A46">
      <w:pPr>
        <w:spacing w:after="0" w:line="240" w:lineRule="auto"/>
      </w:pPr>
    </w:p>
    <w:p w:rsidR="00905A46" w:rsidRPr="00905A46" w:rsidRDefault="00905A46" w:rsidP="00905A46">
      <w:pPr>
        <w:spacing w:after="0" w:line="240" w:lineRule="auto"/>
      </w:pPr>
      <w:r w:rsidRPr="00905A46">
        <w:t xml:space="preserve">José </w:t>
      </w:r>
      <w:proofErr w:type="spellStart"/>
      <w:r w:rsidRPr="00905A46">
        <w:t>Pijoan</w:t>
      </w:r>
      <w:proofErr w:type="spellEnd"/>
      <w:r w:rsidRPr="00905A46">
        <w:t xml:space="preserve">, </w:t>
      </w:r>
      <w:r w:rsidRPr="00905A46">
        <w:rPr>
          <w:i/>
        </w:rPr>
        <w:t>Dějiny umění. 10 díl.</w:t>
      </w:r>
      <w:r w:rsidRPr="00905A46">
        <w:t xml:space="preserve"> 1. vydání. Praha: </w:t>
      </w:r>
      <w:proofErr w:type="spellStart"/>
      <w:r w:rsidRPr="00905A46">
        <w:t>Balios</w:t>
      </w:r>
      <w:proofErr w:type="spellEnd"/>
      <w:r w:rsidRPr="00905A46">
        <w:t>/Knižní klub, 2000.</w:t>
      </w:r>
    </w:p>
    <w:p w:rsidR="00905A46" w:rsidRPr="00905A46" w:rsidRDefault="00905A46" w:rsidP="00905A46">
      <w:pPr>
        <w:spacing w:after="0" w:line="240" w:lineRule="auto"/>
      </w:pPr>
    </w:p>
    <w:p w:rsidR="00C77305" w:rsidRPr="00905A46" w:rsidRDefault="0054582D" w:rsidP="00C77305">
      <w:pPr>
        <w:spacing w:after="0" w:line="240" w:lineRule="auto"/>
      </w:pPr>
      <w:r>
        <w:lastRenderedPageBreak/>
        <w:t>K výstavě Umění bojující,</w:t>
      </w:r>
      <w:r w:rsidR="00C77305" w:rsidRPr="00905A46">
        <w:t xml:space="preserve"> </w:t>
      </w:r>
      <w:r w:rsidR="00C77305" w:rsidRPr="00905A46">
        <w:rPr>
          <w:i/>
        </w:rPr>
        <w:t>Výtvarná práce</w:t>
      </w:r>
      <w:r w:rsidR="00C77305" w:rsidRPr="00905A46">
        <w:t>, 1958, roč. 6 (2), s. 3.</w:t>
      </w:r>
    </w:p>
    <w:p w:rsidR="00C77305" w:rsidRDefault="00C77305" w:rsidP="00C77305">
      <w:pPr>
        <w:spacing w:after="0" w:line="240" w:lineRule="auto"/>
      </w:pPr>
    </w:p>
    <w:p w:rsidR="00C77305" w:rsidRPr="00905A46" w:rsidRDefault="0054582D" w:rsidP="00C77305">
      <w:pPr>
        <w:spacing w:after="0" w:line="240" w:lineRule="auto"/>
      </w:pPr>
      <w:r>
        <w:t>Karel Pokorný,</w:t>
      </w:r>
      <w:r w:rsidR="00C77305" w:rsidRPr="00905A46">
        <w:t xml:space="preserve"> </w:t>
      </w:r>
      <w:r w:rsidR="00C77305" w:rsidRPr="00C77305">
        <w:rPr>
          <w:i/>
        </w:rPr>
        <w:t>Na novou cestu českého a slovenského výtvarného umění.</w:t>
      </w:r>
      <w:r w:rsidR="00C77305" w:rsidRPr="00905A46">
        <w:t xml:space="preserve"> Zahajovací projev předsedy ÚSČSVU národního umělce prof. Karla Pokorného, hlavní referát, zpráva komise pro zkoumání připomínek k návrhu stanov a koreferát slovenské sekce na celostátní konferenci delegátů ÚSČSVU. </w:t>
      </w:r>
      <w:r w:rsidR="00C77305" w:rsidRPr="00905A46">
        <w:rPr>
          <w:i/>
        </w:rPr>
        <w:t>Výtvarná práce</w:t>
      </w:r>
      <w:r w:rsidR="00C77305" w:rsidRPr="00905A46">
        <w:t xml:space="preserve">, 1956. Ročník </w:t>
      </w:r>
      <w:proofErr w:type="gramStart"/>
      <w:r w:rsidR="00C77305" w:rsidRPr="00905A46">
        <w:t>IV (2), s .3-5.</w:t>
      </w:r>
      <w:proofErr w:type="gramEnd"/>
    </w:p>
    <w:p w:rsidR="00C77305" w:rsidRDefault="00C77305" w:rsidP="00905A46">
      <w:pPr>
        <w:spacing w:after="0" w:line="240" w:lineRule="auto"/>
      </w:pPr>
    </w:p>
    <w:p w:rsidR="00905A46" w:rsidRPr="00905A46" w:rsidRDefault="0054582D" w:rsidP="00905A46">
      <w:pPr>
        <w:spacing w:after="0" w:line="240" w:lineRule="auto"/>
      </w:pPr>
      <w:r>
        <w:t>Kolektiv autorů,</w:t>
      </w:r>
      <w:r w:rsidR="00905A46" w:rsidRPr="00905A46">
        <w:t xml:space="preserve"> </w:t>
      </w:r>
      <w:r w:rsidR="00905A46" w:rsidRPr="00905A46">
        <w:rPr>
          <w:i/>
        </w:rPr>
        <w:t>Oznámení o Ikarově letu. Olomoucká šedesátá léta v zrcadle výtvarné kultury</w:t>
      </w:r>
      <w:r w:rsidR="00905A46" w:rsidRPr="00905A46">
        <w:t>. 1. vydání.  Olomouc: Muzeum umění Olomouc, 1998.</w:t>
      </w:r>
    </w:p>
    <w:p w:rsidR="00C77305" w:rsidRDefault="00C77305" w:rsidP="00905A46">
      <w:pPr>
        <w:spacing w:after="0" w:line="240" w:lineRule="auto"/>
      </w:pPr>
    </w:p>
    <w:p w:rsidR="00905A46" w:rsidRPr="00905A46" w:rsidRDefault="0054582D" w:rsidP="00905A46">
      <w:pPr>
        <w:spacing w:after="0" w:line="240" w:lineRule="auto"/>
      </w:pPr>
      <w:r>
        <w:t xml:space="preserve">Kolektiv autorů, </w:t>
      </w:r>
      <w:proofErr w:type="spellStart"/>
      <w:r w:rsidR="00905A46" w:rsidRPr="00C77305">
        <w:rPr>
          <w:i/>
        </w:rPr>
        <w:t>Aljo</w:t>
      </w:r>
      <w:proofErr w:type="spellEnd"/>
      <w:r w:rsidR="00905A46" w:rsidRPr="00C77305">
        <w:rPr>
          <w:i/>
        </w:rPr>
        <w:t xml:space="preserve"> Beran. Výběr z díla 1932-1987.</w:t>
      </w:r>
      <w:r w:rsidR="00905A46" w:rsidRPr="00905A46">
        <w:t xml:space="preserve"> Krajské vlastivědné muzeum, Oblastní galerie výtvarného umění v Olomouci, 1987.</w:t>
      </w:r>
    </w:p>
    <w:p w:rsidR="00905A46" w:rsidRPr="00905A46" w:rsidRDefault="00905A46" w:rsidP="00905A46">
      <w:pPr>
        <w:spacing w:after="0" w:line="240" w:lineRule="auto"/>
      </w:pPr>
    </w:p>
    <w:p w:rsidR="00905A46" w:rsidRPr="00905A46" w:rsidRDefault="00905A46" w:rsidP="00905A46">
      <w:pPr>
        <w:spacing w:after="0" w:line="240" w:lineRule="auto"/>
      </w:pPr>
      <w:r w:rsidRPr="00905A46">
        <w:t>Kolektiv auto</w:t>
      </w:r>
      <w:r w:rsidR="0054582D">
        <w:t>rů,</w:t>
      </w:r>
      <w:r w:rsidRPr="00905A46">
        <w:rPr>
          <w:i/>
          <w:iCs/>
        </w:rPr>
        <w:t xml:space="preserve"> Výtvarní umělci Olomoucka na počest 70. výročí Velké říjnové socialistické revoluce.</w:t>
      </w:r>
      <w:r w:rsidRPr="00905A46">
        <w:t xml:space="preserve"> Olomouc: Oblastní galerie výtvarného umění v Olomouci, 1987.</w:t>
      </w:r>
    </w:p>
    <w:p w:rsidR="00905A46" w:rsidRPr="00905A46" w:rsidRDefault="00905A46" w:rsidP="00905A46">
      <w:pPr>
        <w:spacing w:after="0" w:line="240" w:lineRule="auto"/>
      </w:pPr>
    </w:p>
    <w:p w:rsidR="00905A46" w:rsidRPr="00905A46" w:rsidRDefault="00905A46" w:rsidP="00905A46">
      <w:pPr>
        <w:spacing w:after="0" w:line="240" w:lineRule="auto"/>
      </w:pPr>
      <w:r w:rsidRPr="00905A46">
        <w:t xml:space="preserve">Kolektiv autorů. </w:t>
      </w:r>
      <w:r w:rsidRPr="00905A46">
        <w:rPr>
          <w:i/>
        </w:rPr>
        <w:t>Mladí výtvarní umělci Olomoucka na počest XVII. Sjezdu KSČ.</w:t>
      </w:r>
      <w:r w:rsidRPr="00905A46">
        <w:t xml:space="preserve"> Katalog výstavy. Olomouc: Krajské vlastivědné muzeum, Oblastní galerie Olomouc, 1986.</w:t>
      </w:r>
    </w:p>
    <w:p w:rsidR="00C77305" w:rsidRDefault="00C77305" w:rsidP="00905A46">
      <w:pPr>
        <w:spacing w:after="0" w:line="240" w:lineRule="auto"/>
      </w:pPr>
    </w:p>
    <w:p w:rsidR="00905A46" w:rsidRPr="00905A46" w:rsidRDefault="0054582D" w:rsidP="00905A46">
      <w:pPr>
        <w:spacing w:after="0" w:line="240" w:lineRule="auto"/>
      </w:pPr>
      <w:r>
        <w:t>Kolektiv autorů,</w:t>
      </w:r>
      <w:r w:rsidR="00905A46" w:rsidRPr="00905A46">
        <w:t xml:space="preserve"> </w:t>
      </w:r>
      <w:r w:rsidR="00905A46" w:rsidRPr="00C77305">
        <w:rPr>
          <w:i/>
        </w:rPr>
        <w:t>Výtvarní umělci severomoravského krajek 35. výročí osvobození Československa sovětskou armádou</w:t>
      </w:r>
      <w:r w:rsidR="00905A46" w:rsidRPr="00905A46">
        <w:t>. Katalog výstavy. Ostrava: Krajská organizace svazu českých výtvarných umělců v Ostravě, 1980.</w:t>
      </w:r>
    </w:p>
    <w:p w:rsidR="00C77305" w:rsidRDefault="00C77305" w:rsidP="00905A46">
      <w:pPr>
        <w:spacing w:after="0" w:line="240" w:lineRule="auto"/>
      </w:pPr>
    </w:p>
    <w:p w:rsidR="00905A46" w:rsidRPr="00905A46" w:rsidRDefault="0054582D" w:rsidP="00905A46">
      <w:pPr>
        <w:spacing w:after="0" w:line="240" w:lineRule="auto"/>
      </w:pPr>
      <w:r>
        <w:t>Kolektiv autorů,</w:t>
      </w:r>
      <w:r w:rsidR="00905A46" w:rsidRPr="00905A46">
        <w:t xml:space="preserve"> </w:t>
      </w:r>
      <w:r w:rsidR="00905A46" w:rsidRPr="00C77305">
        <w:rPr>
          <w:i/>
        </w:rPr>
        <w:t>František Tichý.</w:t>
      </w:r>
      <w:r w:rsidR="00905A46" w:rsidRPr="00905A46">
        <w:t xml:space="preserve"> Olomouc: Krajské vlastivědné muzeum, Oblastní galerie výtvarného umění v Olomouci, 1982.</w:t>
      </w:r>
    </w:p>
    <w:p w:rsidR="00C77305" w:rsidRDefault="00C77305" w:rsidP="00905A46">
      <w:pPr>
        <w:spacing w:after="0" w:line="240" w:lineRule="auto"/>
      </w:pPr>
    </w:p>
    <w:p w:rsidR="00905A46" w:rsidRPr="00905A46" w:rsidRDefault="0054582D" w:rsidP="00905A46">
      <w:pPr>
        <w:spacing w:after="0" w:line="240" w:lineRule="auto"/>
      </w:pPr>
      <w:r>
        <w:t>Kolektiv autorů,</w:t>
      </w:r>
      <w:r w:rsidR="00905A46" w:rsidRPr="00905A46">
        <w:t xml:space="preserve"> </w:t>
      </w:r>
      <w:r w:rsidR="00905A46" w:rsidRPr="00905A46">
        <w:rPr>
          <w:i/>
          <w:iCs/>
        </w:rPr>
        <w:t>Miroslav Šnajdr. Obrazy</w:t>
      </w:r>
      <w:r w:rsidR="00905A46" w:rsidRPr="00905A46">
        <w:t>. Olomouc: Krajské vlastivědné muzeum, Oblastní galerie výtvarného umění v Olomouci, 1981.</w:t>
      </w:r>
    </w:p>
    <w:p w:rsidR="00905A46" w:rsidRPr="00905A46" w:rsidRDefault="00905A46" w:rsidP="00905A46">
      <w:pPr>
        <w:spacing w:after="0" w:line="240" w:lineRule="auto"/>
      </w:pPr>
    </w:p>
    <w:p w:rsidR="00905A46" w:rsidRPr="00905A46" w:rsidRDefault="0054582D" w:rsidP="00905A46">
      <w:pPr>
        <w:spacing w:after="0" w:line="240" w:lineRule="auto"/>
      </w:pPr>
      <w:r>
        <w:t>Kolektiv autorů,</w:t>
      </w:r>
      <w:r w:rsidR="00905A46" w:rsidRPr="00905A46">
        <w:t xml:space="preserve"> </w:t>
      </w:r>
      <w:r w:rsidR="00905A46" w:rsidRPr="00C77305">
        <w:rPr>
          <w:i/>
        </w:rPr>
        <w:t>Vladimír Tesař</w:t>
      </w:r>
      <w:r w:rsidR="00905A46" w:rsidRPr="00C77305">
        <w:rPr>
          <w:b/>
          <w:i/>
        </w:rPr>
        <w:t>.</w:t>
      </w:r>
      <w:r w:rsidR="00905A46" w:rsidRPr="00C77305">
        <w:rPr>
          <w:i/>
        </w:rPr>
        <w:t xml:space="preserve"> Grafika a kresby.</w:t>
      </w:r>
      <w:r w:rsidR="00905A46" w:rsidRPr="00905A46">
        <w:t xml:space="preserve"> Olomouc: Krajské vlastivědné muzeum, Oblastní galerie výtvarného umění v Olomouci, 1978.</w:t>
      </w:r>
    </w:p>
    <w:p w:rsidR="00905A46" w:rsidRPr="00905A46" w:rsidRDefault="00905A46" w:rsidP="00905A46">
      <w:pPr>
        <w:spacing w:after="0" w:line="240" w:lineRule="auto"/>
      </w:pPr>
    </w:p>
    <w:p w:rsidR="00905A46" w:rsidRPr="00905A46" w:rsidRDefault="00790962" w:rsidP="00905A46">
      <w:pPr>
        <w:spacing w:after="0" w:line="240" w:lineRule="auto"/>
      </w:pPr>
      <w:r>
        <w:t xml:space="preserve">Kolektiv autorů, </w:t>
      </w:r>
      <w:r w:rsidR="00905A46" w:rsidRPr="00905A46">
        <w:rPr>
          <w:i/>
          <w:iCs/>
        </w:rPr>
        <w:t xml:space="preserve">Josef </w:t>
      </w:r>
      <w:proofErr w:type="spellStart"/>
      <w:r w:rsidR="00905A46" w:rsidRPr="00905A46">
        <w:rPr>
          <w:i/>
          <w:iCs/>
        </w:rPr>
        <w:t>Vinecký</w:t>
      </w:r>
      <w:proofErr w:type="spellEnd"/>
      <w:r w:rsidR="00905A46" w:rsidRPr="00905A46">
        <w:rPr>
          <w:i/>
          <w:iCs/>
        </w:rPr>
        <w:t xml:space="preserve">. Výtvarné díl: září-říjen 1977. </w:t>
      </w:r>
      <w:r w:rsidR="00905A46" w:rsidRPr="00905A46">
        <w:t xml:space="preserve"> Olomouc: Krajské vlastivědné muzeum, Oblastní galerie výtvarného umění v Olomouci, 1977.</w:t>
      </w:r>
    </w:p>
    <w:p w:rsidR="00C77305" w:rsidRDefault="00C77305" w:rsidP="00905A46">
      <w:pPr>
        <w:spacing w:after="0" w:line="240" w:lineRule="auto"/>
      </w:pPr>
    </w:p>
    <w:p w:rsidR="00905A46" w:rsidRPr="00905A46" w:rsidRDefault="00790962" w:rsidP="00905A46">
      <w:pPr>
        <w:spacing w:after="0" w:line="240" w:lineRule="auto"/>
      </w:pPr>
      <w:r>
        <w:t>Kolektiv autorů,</w:t>
      </w:r>
      <w:r w:rsidR="00905A46" w:rsidRPr="00905A46">
        <w:t xml:space="preserve"> </w:t>
      </w:r>
      <w:r w:rsidR="00905A46" w:rsidRPr="00C77305">
        <w:rPr>
          <w:i/>
        </w:rPr>
        <w:t>Antonín Slavíček. Katalog výstavy v Galerii výtvarného umění v Olomouci, únor-duben 1977.</w:t>
      </w:r>
      <w:r w:rsidR="00905A46" w:rsidRPr="00905A46">
        <w:t xml:space="preserve"> Gottwaldov: Oblastní galerie umění v Gottwaldově, 1977.</w:t>
      </w:r>
    </w:p>
    <w:p w:rsidR="00C77305" w:rsidRDefault="00C77305" w:rsidP="00905A46">
      <w:pPr>
        <w:spacing w:after="0" w:line="240" w:lineRule="auto"/>
      </w:pPr>
    </w:p>
    <w:p w:rsidR="00905A46" w:rsidRPr="00905A46" w:rsidRDefault="00790962" w:rsidP="00905A46">
      <w:pPr>
        <w:spacing w:after="0" w:line="240" w:lineRule="auto"/>
      </w:pPr>
      <w:r>
        <w:t>Kolektiv autorů,</w:t>
      </w:r>
      <w:r w:rsidR="00905A46" w:rsidRPr="00905A46">
        <w:t xml:space="preserve"> </w:t>
      </w:r>
      <w:r w:rsidR="00905A46" w:rsidRPr="00C77305">
        <w:rPr>
          <w:i/>
        </w:rPr>
        <w:t>Jaroslav Lukavský. Výběr z grafické práce tří desetiletí: květen-červen 1975.</w:t>
      </w:r>
      <w:r w:rsidR="00905A46" w:rsidRPr="00905A46">
        <w:t xml:space="preserve"> Olomouc: Krajské vlastivědné muzeum, Oblastní galerie výtvarného umění v Olomouci, 1975</w:t>
      </w:r>
    </w:p>
    <w:p w:rsidR="00905A46" w:rsidRPr="00905A46" w:rsidRDefault="00905A46" w:rsidP="00905A46">
      <w:pPr>
        <w:spacing w:after="0" w:line="240" w:lineRule="auto"/>
      </w:pPr>
    </w:p>
    <w:p w:rsidR="00905A46" w:rsidRPr="00905A46" w:rsidRDefault="00790962" w:rsidP="00905A46">
      <w:pPr>
        <w:spacing w:after="0" w:line="240" w:lineRule="auto"/>
      </w:pPr>
      <w:r>
        <w:t>Kolektiv autorů,</w:t>
      </w:r>
      <w:r w:rsidR="00905A46" w:rsidRPr="00905A46">
        <w:t xml:space="preserve"> </w:t>
      </w:r>
      <w:r w:rsidR="00905A46" w:rsidRPr="00C77305">
        <w:rPr>
          <w:i/>
        </w:rPr>
        <w:t>František Josef Kraus. Obrazy: březen-duben 1971. Olomouc:</w:t>
      </w:r>
      <w:r w:rsidR="00905A46" w:rsidRPr="00905A46">
        <w:t xml:space="preserve"> Krajské vlastivědné muzeum, Oblastní galerie výtvarného umění v Olomouci, 1971.</w:t>
      </w:r>
    </w:p>
    <w:p w:rsidR="00C77305" w:rsidRDefault="00C77305" w:rsidP="00905A46">
      <w:pPr>
        <w:spacing w:after="0" w:line="240" w:lineRule="auto"/>
      </w:pPr>
    </w:p>
    <w:p w:rsidR="00905A46" w:rsidRPr="00905A46" w:rsidRDefault="00790962" w:rsidP="00905A46">
      <w:pPr>
        <w:spacing w:after="0" w:line="240" w:lineRule="auto"/>
      </w:pPr>
      <w:r>
        <w:t xml:space="preserve">Kolektiv autorů, </w:t>
      </w:r>
      <w:r w:rsidR="00905A46" w:rsidRPr="00C77305">
        <w:rPr>
          <w:i/>
        </w:rPr>
        <w:t xml:space="preserve">Carl Unger. Obrazy a kresby: duben-květen, 1969. </w:t>
      </w:r>
      <w:r w:rsidR="00905A46" w:rsidRPr="00905A46">
        <w:t>Olomouc: Krajské vlastivědné muzeum, Oblastní galerie výtvarného umění v Olomouci, 1969.</w:t>
      </w:r>
    </w:p>
    <w:p w:rsidR="00905A46" w:rsidRPr="00905A46" w:rsidRDefault="00905A46" w:rsidP="00905A46">
      <w:pPr>
        <w:spacing w:after="0" w:line="240" w:lineRule="auto"/>
      </w:pPr>
    </w:p>
    <w:p w:rsidR="00905A46" w:rsidRPr="00905A46" w:rsidRDefault="00790962" w:rsidP="00905A46">
      <w:pPr>
        <w:spacing w:after="0" w:line="240" w:lineRule="auto"/>
      </w:pPr>
      <w:r>
        <w:t>Kolektiv autorů,</w:t>
      </w:r>
      <w:r w:rsidR="00905A46" w:rsidRPr="00905A46">
        <w:t xml:space="preserve"> </w:t>
      </w:r>
      <w:r w:rsidR="00905A46" w:rsidRPr="00C77305">
        <w:rPr>
          <w:i/>
        </w:rPr>
        <w:t>Alois Kučera. Olomouc: Krajské vlastivědné muzeum</w:t>
      </w:r>
      <w:r w:rsidR="00905A46" w:rsidRPr="00905A46">
        <w:t>, Oblastní galerie výtvarného umění v Olomouci, 1965.</w:t>
      </w:r>
    </w:p>
    <w:p w:rsidR="00905A46" w:rsidRPr="00905A46" w:rsidRDefault="00905A46" w:rsidP="00905A46">
      <w:pPr>
        <w:spacing w:after="0" w:line="240" w:lineRule="auto"/>
      </w:pPr>
    </w:p>
    <w:p w:rsidR="00905A46" w:rsidRPr="00905A46" w:rsidRDefault="00905A46" w:rsidP="00905A46">
      <w:pPr>
        <w:spacing w:after="0" w:line="240" w:lineRule="auto"/>
      </w:pPr>
      <w:r w:rsidRPr="00905A46">
        <w:lastRenderedPageBreak/>
        <w:t xml:space="preserve">Kolektiv autorů. </w:t>
      </w:r>
      <w:r w:rsidRPr="00905A46">
        <w:rPr>
          <w:i/>
          <w:iCs/>
        </w:rPr>
        <w:t>15 let výtvarného umění v Olomouckém kraji.</w:t>
      </w:r>
      <w:r w:rsidRPr="00905A46">
        <w:t xml:space="preserve"> Katalog výstavy. Olomouc: Krajské vlastivědné muzeum, Oblastní galerie výtvarného umění v Olomouci, 1960.</w:t>
      </w:r>
    </w:p>
    <w:p w:rsidR="00C77305" w:rsidRDefault="00C77305" w:rsidP="00905A46">
      <w:pPr>
        <w:spacing w:after="0" w:line="240" w:lineRule="auto"/>
      </w:pPr>
    </w:p>
    <w:p w:rsidR="00905A46" w:rsidRDefault="00905A46" w:rsidP="00905A46">
      <w:pPr>
        <w:spacing w:after="0" w:line="240" w:lineRule="auto"/>
      </w:pPr>
      <w:r w:rsidRPr="00905A46">
        <w:t>Ladislav Daněk, Pavel Zatloukal, (</w:t>
      </w:r>
      <w:proofErr w:type="spellStart"/>
      <w:r w:rsidRPr="00905A46">
        <w:t>eds</w:t>
      </w:r>
      <w:proofErr w:type="spellEnd"/>
      <w:r w:rsidRPr="00905A46">
        <w:t xml:space="preserve">). </w:t>
      </w:r>
      <w:r w:rsidRPr="00905A46">
        <w:rPr>
          <w:i/>
        </w:rPr>
        <w:t>Skleník – kapitoly z dějin olomoucké výtvarné kultury 1969–1989</w:t>
      </w:r>
      <w:r w:rsidR="00790962">
        <w:t xml:space="preserve">, </w:t>
      </w:r>
      <w:r w:rsidRPr="00905A46">
        <w:t>Olomouc: Muzeum umění Olomouc – Muzeum moderního umění, 2009.</w:t>
      </w:r>
    </w:p>
    <w:p w:rsidR="00790962" w:rsidRPr="00905A46" w:rsidRDefault="00790962" w:rsidP="00905A46">
      <w:pPr>
        <w:spacing w:after="0" w:line="240" w:lineRule="auto"/>
      </w:pPr>
    </w:p>
    <w:p w:rsidR="00905A46" w:rsidRPr="00905A46" w:rsidRDefault="00905A46" w:rsidP="00905A46">
      <w:pPr>
        <w:spacing w:after="0" w:line="240" w:lineRule="auto"/>
      </w:pPr>
      <w:r w:rsidRPr="00905A46">
        <w:t>Lubor Kára, Na dnešní výtvarné frontě. Výtvarné umění, 1950, roč. I (1), s. 36-42.</w:t>
      </w:r>
    </w:p>
    <w:p w:rsidR="00905A46" w:rsidRPr="00905A46" w:rsidRDefault="00905A46" w:rsidP="00905A46">
      <w:pPr>
        <w:spacing w:after="0" w:line="240" w:lineRule="auto"/>
      </w:pPr>
    </w:p>
    <w:p w:rsidR="00905A46" w:rsidRPr="00905A46" w:rsidRDefault="00905A46" w:rsidP="00905A46">
      <w:pPr>
        <w:spacing w:after="0" w:line="240" w:lineRule="auto"/>
      </w:pPr>
      <w:r w:rsidRPr="00905A46">
        <w:t xml:space="preserve">Luděk Novák, </w:t>
      </w:r>
      <w:r w:rsidRPr="00C77305">
        <w:t>Tvůrčí program českého malířství</w:t>
      </w:r>
      <w:r w:rsidRPr="00905A46">
        <w:t xml:space="preserve">. </w:t>
      </w:r>
      <w:r w:rsidRPr="00C77305">
        <w:rPr>
          <w:i/>
        </w:rPr>
        <w:t>Výtvarné umění,</w:t>
      </w:r>
      <w:r w:rsidRPr="00905A46">
        <w:t xml:space="preserve"> 1965, roč. 15 (4-5), s. 168–175.</w:t>
      </w:r>
    </w:p>
    <w:p w:rsidR="00C77305" w:rsidRDefault="00C77305" w:rsidP="00905A46">
      <w:pPr>
        <w:spacing w:after="0" w:line="240" w:lineRule="auto"/>
      </w:pPr>
    </w:p>
    <w:p w:rsidR="00905A46" w:rsidRPr="00905A46" w:rsidRDefault="00790962" w:rsidP="00905A46">
      <w:pPr>
        <w:spacing w:after="0" w:line="240" w:lineRule="auto"/>
      </w:pPr>
      <w:r>
        <w:t>Ludmila Nováková,</w:t>
      </w:r>
      <w:r w:rsidR="00905A46" w:rsidRPr="00905A46">
        <w:t xml:space="preserve"> </w:t>
      </w:r>
      <w:r w:rsidR="00905A46" w:rsidRPr="00C77305">
        <w:rPr>
          <w:i/>
        </w:rPr>
        <w:t>Předmluva k výstavě</w:t>
      </w:r>
      <w:r w:rsidR="00905A46" w:rsidRPr="00905A46">
        <w:t>. In: Kolektiv autorů.</w:t>
      </w:r>
      <w:r w:rsidR="00905A46" w:rsidRPr="00905A46">
        <w:rPr>
          <w:i/>
          <w:iCs/>
        </w:rPr>
        <w:t xml:space="preserve"> Výtvarní umělci Olomoucka na počest 70. výročí Velké říjnové socialistické revoluce.</w:t>
      </w:r>
      <w:r w:rsidR="00905A46" w:rsidRPr="00905A46">
        <w:t xml:space="preserve"> Olomouc: Oblastní galerie výtvarného umění v Olomouci, 1987.</w:t>
      </w:r>
    </w:p>
    <w:p w:rsidR="00C77305" w:rsidRDefault="00C77305" w:rsidP="00905A46">
      <w:pPr>
        <w:spacing w:after="0" w:line="240" w:lineRule="auto"/>
      </w:pPr>
    </w:p>
    <w:p w:rsidR="00905A46" w:rsidRPr="00905A46" w:rsidRDefault="00790962" w:rsidP="00905A46">
      <w:pPr>
        <w:spacing w:after="0" w:line="240" w:lineRule="auto"/>
      </w:pPr>
      <w:r>
        <w:t>Ludvík Ševeček,</w:t>
      </w:r>
      <w:r w:rsidR="00905A46" w:rsidRPr="00905A46">
        <w:t xml:space="preserve"> </w:t>
      </w:r>
      <w:r w:rsidR="00905A46" w:rsidRPr="00C77305">
        <w:rPr>
          <w:i/>
        </w:rPr>
        <w:t>Předmluva k výstavě.</w:t>
      </w:r>
      <w:r w:rsidR="00905A46" w:rsidRPr="00905A46">
        <w:t xml:space="preserve"> In: Kolektiv autorů. Antonín Slavíček. Katalog výstavy v Galerii výtvarného umění v Olomouci, únor-duben 1977. Gottwaldov: Oblastní galerie umění v Gottwaldově, 1977.</w:t>
      </w:r>
    </w:p>
    <w:p w:rsidR="00C77305" w:rsidRDefault="00C77305" w:rsidP="00905A46">
      <w:pPr>
        <w:spacing w:after="0" w:line="240" w:lineRule="auto"/>
      </w:pPr>
    </w:p>
    <w:p w:rsidR="00905A46" w:rsidRPr="00905A46" w:rsidRDefault="00790962" w:rsidP="00905A46">
      <w:pPr>
        <w:spacing w:after="0" w:line="240" w:lineRule="auto"/>
      </w:pPr>
      <w:r>
        <w:t xml:space="preserve">Max </w:t>
      </w:r>
      <w:proofErr w:type="spellStart"/>
      <w:r>
        <w:t>Seydewitz</w:t>
      </w:r>
      <w:proofErr w:type="spellEnd"/>
      <w:r>
        <w:t>,</w:t>
      </w:r>
      <w:r w:rsidR="00905A46" w:rsidRPr="00905A46">
        <w:t xml:space="preserve"> </w:t>
      </w:r>
      <w:r w:rsidR="00905A46" w:rsidRPr="00C77305">
        <w:rPr>
          <w:i/>
        </w:rPr>
        <w:t>K výstavě obrazů drážďanské galerie v Olomouci</w:t>
      </w:r>
      <w:r w:rsidR="00905A46" w:rsidRPr="00905A46">
        <w:t xml:space="preserve">. In: Z drážďanské galerie. Malířství 16. – 18. století. Olomouc: </w:t>
      </w:r>
      <w:proofErr w:type="spellStart"/>
      <w:r w:rsidR="00905A46" w:rsidRPr="00905A46">
        <w:t>Glaerie</w:t>
      </w:r>
      <w:proofErr w:type="spellEnd"/>
      <w:r w:rsidR="00905A46" w:rsidRPr="00905A46">
        <w:t xml:space="preserve"> výtvarného umění Olomouc, 1965.</w:t>
      </w:r>
    </w:p>
    <w:p w:rsidR="00905A46" w:rsidRPr="00905A46" w:rsidRDefault="00905A46" w:rsidP="00905A46">
      <w:pPr>
        <w:spacing w:after="0" w:line="240" w:lineRule="auto"/>
      </w:pPr>
    </w:p>
    <w:p w:rsidR="00905A46" w:rsidRPr="00905A46" w:rsidRDefault="00905A46" w:rsidP="00905A46">
      <w:pPr>
        <w:spacing w:after="0" w:line="240" w:lineRule="auto"/>
      </w:pPr>
      <w:r w:rsidRPr="00905A46">
        <w:t xml:space="preserve">Marie Černá, </w:t>
      </w:r>
      <w:r w:rsidRPr="00905A46">
        <w:rPr>
          <w:i/>
        </w:rPr>
        <w:t xml:space="preserve">Dějiny výtvarného umění, </w:t>
      </w:r>
      <w:r w:rsidRPr="00905A46">
        <w:t xml:space="preserve">6. rozšířené vydání. Praha: </w:t>
      </w:r>
      <w:proofErr w:type="spellStart"/>
      <w:r w:rsidRPr="00905A46">
        <w:t>Gauteop</w:t>
      </w:r>
      <w:proofErr w:type="spellEnd"/>
      <w:r w:rsidRPr="00905A46">
        <w:t>, 2012,</w:t>
      </w:r>
    </w:p>
    <w:p w:rsidR="00C77305" w:rsidRDefault="00C77305" w:rsidP="00905A46">
      <w:pPr>
        <w:spacing w:after="0" w:line="240" w:lineRule="auto"/>
      </w:pPr>
    </w:p>
    <w:p w:rsidR="00905A46" w:rsidRPr="00905A46" w:rsidRDefault="00905A46" w:rsidP="00905A46">
      <w:pPr>
        <w:spacing w:after="0" w:line="240" w:lineRule="auto"/>
      </w:pPr>
      <w:r w:rsidRPr="00905A46">
        <w:t xml:space="preserve">Marie Klimešová, </w:t>
      </w:r>
      <w:r w:rsidRPr="00905A46">
        <w:rPr>
          <w:i/>
        </w:rPr>
        <w:t xml:space="preserve">Roky ve dnech, České umění 1945-1957, </w:t>
      </w:r>
      <w:proofErr w:type="spellStart"/>
      <w:r w:rsidRPr="00905A46">
        <w:t>Arbor</w:t>
      </w:r>
      <w:proofErr w:type="spellEnd"/>
      <w:r w:rsidRPr="00905A46">
        <w:t xml:space="preserve"> Vitae, 2010.</w:t>
      </w:r>
    </w:p>
    <w:p w:rsidR="00C77305" w:rsidRDefault="00C77305" w:rsidP="00905A46">
      <w:pPr>
        <w:spacing w:after="0" w:line="240" w:lineRule="auto"/>
      </w:pPr>
    </w:p>
    <w:p w:rsidR="00905A46" w:rsidRPr="00905A46" w:rsidRDefault="00790962" w:rsidP="00905A46">
      <w:pPr>
        <w:spacing w:after="0" w:line="240" w:lineRule="auto"/>
      </w:pPr>
      <w:r>
        <w:t>Milada Kudláčková,</w:t>
      </w:r>
      <w:r w:rsidR="00905A46" w:rsidRPr="00905A46">
        <w:t xml:space="preserve"> </w:t>
      </w:r>
      <w:r w:rsidR="00905A46" w:rsidRPr="00905A46">
        <w:rPr>
          <w:i/>
        </w:rPr>
        <w:t>Umění nové doby. Epochy socialismu.</w:t>
      </w:r>
      <w:r w:rsidR="00905A46" w:rsidRPr="00905A46">
        <w:t xml:space="preserve"> Text k výstavě „Umění a socialismus“ konané v únoru až květnu 1973 v Jízdárně Pražského hradu. Autoři výstavy: Josef Semín a kolektiv</w:t>
      </w:r>
    </w:p>
    <w:p w:rsidR="00C77305" w:rsidRDefault="00C77305" w:rsidP="00905A46">
      <w:pPr>
        <w:spacing w:after="0" w:line="240" w:lineRule="auto"/>
      </w:pPr>
    </w:p>
    <w:p w:rsidR="00905A46" w:rsidRPr="00905A46" w:rsidRDefault="00905A46" w:rsidP="00905A46">
      <w:pPr>
        <w:spacing w:after="0" w:line="240" w:lineRule="auto"/>
      </w:pPr>
      <w:r w:rsidRPr="00905A46">
        <w:t xml:space="preserve">Milan </w:t>
      </w:r>
      <w:proofErr w:type="spellStart"/>
      <w:r w:rsidRPr="00905A46">
        <w:t>Togner</w:t>
      </w:r>
      <w:proofErr w:type="spellEnd"/>
      <w:r w:rsidRPr="00905A46">
        <w:t xml:space="preserve"> a kolektiv, </w:t>
      </w:r>
      <w:r w:rsidRPr="00C77305">
        <w:rPr>
          <w:i/>
        </w:rPr>
        <w:t>Olomoucká obrazárna III.</w:t>
      </w:r>
      <w:r w:rsidRPr="00905A46">
        <w:t xml:space="preserve"> Olomouc: Muzeum umění Olomouc, 2008.</w:t>
      </w:r>
    </w:p>
    <w:p w:rsidR="00C77305" w:rsidRDefault="00C77305" w:rsidP="00905A46">
      <w:pPr>
        <w:spacing w:after="0" w:line="240" w:lineRule="auto"/>
      </w:pPr>
    </w:p>
    <w:p w:rsidR="00905A46" w:rsidRPr="00905A46" w:rsidRDefault="00790962" w:rsidP="00905A46">
      <w:pPr>
        <w:spacing w:after="0" w:line="240" w:lineRule="auto"/>
      </w:pPr>
      <w:r>
        <w:t xml:space="preserve">Miroslav Kudrna, </w:t>
      </w:r>
      <w:r w:rsidR="00905A46" w:rsidRPr="00C77305">
        <w:rPr>
          <w:i/>
        </w:rPr>
        <w:t>Předmluva.</w:t>
      </w:r>
      <w:r w:rsidR="00905A46" w:rsidRPr="00905A46">
        <w:t xml:space="preserve"> In Kolektiv autorů. Jaroslav Lukavský. Výběr z grafické práce tří desetiletí: květen-červen 1975. Olomouc: Krajské vlastivědné muzeum, Oblastní galerie výtvarného umění v Olomouci, 1975</w:t>
      </w:r>
      <w:r>
        <w:t>.</w:t>
      </w:r>
    </w:p>
    <w:p w:rsidR="00905A46" w:rsidRPr="00905A46" w:rsidRDefault="00905A46" w:rsidP="00905A46">
      <w:pPr>
        <w:spacing w:after="0" w:line="240" w:lineRule="auto"/>
      </w:pPr>
    </w:p>
    <w:p w:rsidR="00905A46" w:rsidRPr="00905A46" w:rsidRDefault="00905A46" w:rsidP="00905A46">
      <w:pPr>
        <w:spacing w:after="0" w:line="240" w:lineRule="auto"/>
      </w:pPr>
      <w:r w:rsidRPr="00905A46">
        <w:t xml:space="preserve">Návrh stanov Svazu českých výtvarných umělců. </w:t>
      </w:r>
      <w:r w:rsidRPr="00905A46">
        <w:rPr>
          <w:i/>
        </w:rPr>
        <w:t>Výtvarná práce</w:t>
      </w:r>
      <w:r w:rsidRPr="00905A46">
        <w:t>, 1971, roč. 19 (3), s. 3.</w:t>
      </w:r>
    </w:p>
    <w:p w:rsidR="00C77305" w:rsidRDefault="00C77305" w:rsidP="00905A46">
      <w:pPr>
        <w:spacing w:after="0" w:line="240" w:lineRule="auto"/>
      </w:pPr>
    </w:p>
    <w:p w:rsidR="00905A46" w:rsidRPr="00905A46" w:rsidRDefault="00905A46" w:rsidP="00905A46">
      <w:pPr>
        <w:spacing w:after="0" w:line="240" w:lineRule="auto"/>
      </w:pPr>
      <w:r w:rsidRPr="00905A46">
        <w:t xml:space="preserve">Pavel </w:t>
      </w:r>
      <w:proofErr w:type="spellStart"/>
      <w:r w:rsidRPr="00905A46">
        <w:t>Škranc</w:t>
      </w:r>
      <w:proofErr w:type="spellEnd"/>
      <w:r w:rsidRPr="00905A46">
        <w:t xml:space="preserve">, </w:t>
      </w:r>
      <w:r w:rsidRPr="00905A46">
        <w:rPr>
          <w:i/>
        </w:rPr>
        <w:t>Emil Filla</w:t>
      </w:r>
      <w:r w:rsidRPr="00905A46">
        <w:t>, 1. vydání. Kroměříž: Muzeum Kroměřížska, 1989,</w:t>
      </w:r>
    </w:p>
    <w:p w:rsidR="00C77305" w:rsidRDefault="00C77305" w:rsidP="00905A46">
      <w:pPr>
        <w:spacing w:after="0" w:line="240" w:lineRule="auto"/>
      </w:pPr>
    </w:p>
    <w:p w:rsidR="00905A46" w:rsidRPr="00905A46" w:rsidRDefault="00905A46" w:rsidP="00905A46">
      <w:pPr>
        <w:spacing w:after="0" w:line="240" w:lineRule="auto"/>
      </w:pPr>
      <w:r w:rsidRPr="00905A46">
        <w:t>Pavel Zatloukal, (</w:t>
      </w:r>
      <w:proofErr w:type="spellStart"/>
      <w:r w:rsidRPr="00905A46">
        <w:t>eds</w:t>
      </w:r>
      <w:proofErr w:type="spellEnd"/>
      <w:r w:rsidRPr="00905A46">
        <w:t xml:space="preserve">.) </w:t>
      </w:r>
      <w:r w:rsidRPr="00905A46">
        <w:rPr>
          <w:i/>
        </w:rPr>
        <w:t>Muzeum umění Olomouc 1951–2011</w:t>
      </w:r>
      <w:r w:rsidRPr="00905A46">
        <w:t>. 2. vydání. Olomouc: Muzeum umění Olomouc, 2013.</w:t>
      </w:r>
    </w:p>
    <w:p w:rsidR="00C77305" w:rsidRDefault="00C77305" w:rsidP="00905A46">
      <w:pPr>
        <w:spacing w:after="0" w:line="240" w:lineRule="auto"/>
      </w:pPr>
    </w:p>
    <w:p w:rsidR="00905A46" w:rsidRPr="00905A46" w:rsidRDefault="00790962" w:rsidP="00905A46">
      <w:pPr>
        <w:spacing w:after="0" w:line="240" w:lineRule="auto"/>
      </w:pPr>
      <w:r>
        <w:t xml:space="preserve">Pavel Zatloukal, </w:t>
      </w:r>
      <w:r w:rsidR="00905A46" w:rsidRPr="00C77305">
        <w:rPr>
          <w:i/>
        </w:rPr>
        <w:t>Olomoucká výtvarná kultura šedesátých let.</w:t>
      </w:r>
      <w:r>
        <w:t xml:space="preserve"> </w:t>
      </w:r>
      <w:proofErr w:type="gramStart"/>
      <w:r>
        <w:t>i</w:t>
      </w:r>
      <w:r w:rsidR="00905A46" w:rsidRPr="00905A46">
        <w:t>n</w:t>
      </w:r>
      <w:proofErr w:type="gramEnd"/>
      <w:r w:rsidR="00905A46" w:rsidRPr="00905A46">
        <w:t>: Kolektiv autorů. Oznámení o Ikarově letu. Olomoucká šedesátá léta v zrcadle výtvarné kultury. 1. vydání.  Olomouc: Muzeum umění Olomouc, 1998,</w:t>
      </w:r>
    </w:p>
    <w:p w:rsidR="00C77305" w:rsidRDefault="00C77305" w:rsidP="00905A46">
      <w:pPr>
        <w:spacing w:after="0" w:line="240" w:lineRule="auto"/>
      </w:pPr>
    </w:p>
    <w:p w:rsidR="00905A46" w:rsidRPr="00905A46" w:rsidRDefault="00790962" w:rsidP="00905A46">
      <w:pPr>
        <w:spacing w:after="0" w:line="240" w:lineRule="auto"/>
      </w:pPr>
      <w:r>
        <w:lastRenderedPageBreak/>
        <w:t>Pavel Zatloukal</w:t>
      </w:r>
      <w:r w:rsidR="00905A46" w:rsidRPr="00905A46">
        <w:t xml:space="preserve"> </w:t>
      </w:r>
      <w:r w:rsidR="00905A46" w:rsidRPr="00C77305">
        <w:rPr>
          <w:i/>
        </w:rPr>
        <w:t>Úvodní slovo v katalogu výstavy</w:t>
      </w:r>
      <w:r>
        <w:t>, i</w:t>
      </w:r>
      <w:r w:rsidR="00905A46" w:rsidRPr="00905A46">
        <w:t>n: Kolektiv autorů. František Tichý. Olomouc: Krajské vlastivědné muzeum, Oblastní galerie výtvarného umění v Olomouci, 1982.</w:t>
      </w:r>
    </w:p>
    <w:p w:rsidR="00905A46" w:rsidRPr="00905A46" w:rsidRDefault="00905A46" w:rsidP="00905A46">
      <w:pPr>
        <w:spacing w:after="0" w:line="240" w:lineRule="auto"/>
      </w:pPr>
    </w:p>
    <w:p w:rsidR="00905A46" w:rsidRPr="00905A46" w:rsidRDefault="00790962" w:rsidP="00905A46">
      <w:pPr>
        <w:spacing w:after="0" w:line="240" w:lineRule="auto"/>
      </w:pPr>
      <w:r>
        <w:t xml:space="preserve">Rudolf </w:t>
      </w:r>
      <w:proofErr w:type="spellStart"/>
      <w:r>
        <w:t>Hradečný</w:t>
      </w:r>
      <w:proofErr w:type="spellEnd"/>
      <w:r>
        <w:t>,</w:t>
      </w:r>
      <w:r w:rsidR="00905A46" w:rsidRPr="00905A46">
        <w:t xml:space="preserve"> </w:t>
      </w:r>
      <w:r w:rsidR="00905A46" w:rsidRPr="00C77305">
        <w:rPr>
          <w:i/>
        </w:rPr>
        <w:t>Předmluva k výstavě</w:t>
      </w:r>
      <w:r w:rsidR="00905A46" w:rsidRPr="00905A46">
        <w:t xml:space="preserve">. In: Kolektiv autorů. </w:t>
      </w:r>
      <w:r w:rsidR="00905A46" w:rsidRPr="00905A46">
        <w:rPr>
          <w:i/>
          <w:iCs/>
        </w:rPr>
        <w:t>Umělci svému městu. Olomouc</w:t>
      </w:r>
      <w:r w:rsidR="00905A46" w:rsidRPr="00905A46">
        <w:t>: Krajské vlastivědné muzeum, Oblastní galerie výtvarného umění v Olomouci, 1985.</w:t>
      </w:r>
    </w:p>
    <w:p w:rsidR="00905A46" w:rsidRPr="00905A46" w:rsidRDefault="00905A46" w:rsidP="00905A46">
      <w:pPr>
        <w:spacing w:after="0" w:line="240" w:lineRule="auto"/>
      </w:pPr>
    </w:p>
    <w:p w:rsidR="00905A46" w:rsidRPr="00905A46" w:rsidRDefault="00905A46" w:rsidP="00905A46">
      <w:pPr>
        <w:spacing w:after="0" w:line="240" w:lineRule="auto"/>
      </w:pPr>
      <w:r w:rsidRPr="00905A46">
        <w:t>Stanislav Křupka</w:t>
      </w:r>
      <w:r w:rsidR="00790962">
        <w:t xml:space="preserve">, </w:t>
      </w:r>
      <w:r w:rsidRPr="00905A46">
        <w:rPr>
          <w:i/>
        </w:rPr>
        <w:t>Pracující člověk ve výtvarném umění všech dob.</w:t>
      </w:r>
      <w:r w:rsidRPr="00905A46">
        <w:t xml:space="preserve"> Katalog k výstavě. Olomouc 19. listopad 1949–8. leden 1950.</w:t>
      </w:r>
    </w:p>
    <w:p w:rsidR="00C77305" w:rsidRDefault="00C77305" w:rsidP="00905A46">
      <w:pPr>
        <w:spacing w:after="0" w:line="240" w:lineRule="auto"/>
      </w:pPr>
    </w:p>
    <w:p w:rsidR="00C77305" w:rsidRDefault="00790962" w:rsidP="00905A46">
      <w:pPr>
        <w:spacing w:after="0" w:line="240" w:lineRule="auto"/>
      </w:pPr>
      <w:r>
        <w:t>Stanislav Šich,</w:t>
      </w:r>
      <w:r w:rsidR="00905A46" w:rsidRPr="00905A46">
        <w:t xml:space="preserve"> </w:t>
      </w:r>
      <w:r w:rsidR="00905A46" w:rsidRPr="00905A46">
        <w:rPr>
          <w:i/>
        </w:rPr>
        <w:t>Květnové dny roku 1945. Znovu si ji připomínáme</w:t>
      </w:r>
      <w:r w:rsidR="00905A46" w:rsidRPr="00905A46">
        <w:t xml:space="preserve">. In: Kolektiv autorů. Výtvarní umělci severomoravského krajek 35. výročí osvobození Československa sovětskou armádou. </w:t>
      </w:r>
    </w:p>
    <w:p w:rsidR="00905A46" w:rsidRPr="00905A46" w:rsidRDefault="00790962" w:rsidP="00905A46">
      <w:pPr>
        <w:spacing w:after="0" w:line="240" w:lineRule="auto"/>
      </w:pPr>
      <w:r>
        <w:t>Katalog výstavy,</w:t>
      </w:r>
      <w:r w:rsidR="00905A46" w:rsidRPr="00905A46">
        <w:t xml:space="preserve"> Ostrava: Krajská organizace svazu českých výtvarných umělců v Ostravě, 1980.</w:t>
      </w:r>
    </w:p>
    <w:p w:rsidR="00C77305" w:rsidRDefault="00C77305" w:rsidP="00905A46">
      <w:pPr>
        <w:spacing w:after="0" w:line="240" w:lineRule="auto"/>
      </w:pPr>
    </w:p>
    <w:p w:rsidR="00905A46" w:rsidRPr="00905A46" w:rsidRDefault="00905A46" w:rsidP="00905A46">
      <w:pPr>
        <w:spacing w:after="0" w:line="240" w:lineRule="auto"/>
      </w:pPr>
      <w:r w:rsidRPr="00905A46">
        <w:t xml:space="preserve">Tereza Petišková, </w:t>
      </w:r>
      <w:r w:rsidRPr="00905A46">
        <w:rPr>
          <w:i/>
        </w:rPr>
        <w:t>Českoslovens</w:t>
      </w:r>
      <w:r w:rsidR="00A60FE2">
        <w:rPr>
          <w:i/>
        </w:rPr>
        <w:t>ký socialistický realismus 1948–</w:t>
      </w:r>
      <w:r w:rsidRPr="00905A46">
        <w:rPr>
          <w:i/>
        </w:rPr>
        <w:t>1958</w:t>
      </w:r>
      <w:r w:rsidRPr="00905A46">
        <w:t xml:space="preserve">. 1. vydání. Praha: </w:t>
      </w:r>
      <w:proofErr w:type="spellStart"/>
      <w:r w:rsidRPr="00905A46">
        <w:t>Gallery</w:t>
      </w:r>
      <w:proofErr w:type="spellEnd"/>
      <w:r w:rsidRPr="00905A46">
        <w:t>, 2002.</w:t>
      </w:r>
    </w:p>
    <w:p w:rsidR="00C77305" w:rsidRDefault="00C77305" w:rsidP="00905A46">
      <w:pPr>
        <w:spacing w:after="0" w:line="240" w:lineRule="auto"/>
      </w:pPr>
    </w:p>
    <w:p w:rsidR="00905A46" w:rsidRPr="00905A46" w:rsidRDefault="00905A46" w:rsidP="00905A46">
      <w:pPr>
        <w:spacing w:after="0" w:line="240" w:lineRule="auto"/>
      </w:pPr>
      <w:r w:rsidRPr="00905A46">
        <w:t>Umění spjaté se živote</w:t>
      </w:r>
      <w:r w:rsidR="00790962">
        <w:t>m,</w:t>
      </w:r>
      <w:r w:rsidRPr="00905A46">
        <w:t xml:space="preserve"> Ze zprávy delegace USCSVU v SSSR. </w:t>
      </w:r>
      <w:r w:rsidRPr="00905A46">
        <w:rPr>
          <w:i/>
        </w:rPr>
        <w:t>Výtvarné umění</w:t>
      </w:r>
      <w:r w:rsidRPr="00905A46">
        <w:t>, 1954, roč. IV (2), s. 53.</w:t>
      </w:r>
    </w:p>
    <w:p w:rsidR="00905A46" w:rsidRPr="00905A46" w:rsidRDefault="00905A46" w:rsidP="00905A46">
      <w:pPr>
        <w:spacing w:after="0" w:line="240" w:lineRule="auto"/>
      </w:pPr>
    </w:p>
    <w:p w:rsidR="00905A46" w:rsidRPr="00905A46" w:rsidRDefault="00905A46" w:rsidP="00905A46">
      <w:pPr>
        <w:spacing w:after="0" w:line="240" w:lineRule="auto"/>
      </w:pPr>
      <w:r w:rsidRPr="00905A46">
        <w:t xml:space="preserve">Václav Formánek, První všesvazový sjezd výtvarných umělců a co bylo kolem, </w:t>
      </w:r>
      <w:r w:rsidRPr="00905A46">
        <w:rPr>
          <w:i/>
        </w:rPr>
        <w:t>Výtvarná práce</w:t>
      </w:r>
      <w:r w:rsidRPr="00905A46">
        <w:t xml:space="preserve"> 1957. Roč. 5 (4-5), s. 2-3.</w:t>
      </w:r>
    </w:p>
    <w:p w:rsidR="00905A46" w:rsidRPr="00905A46" w:rsidRDefault="00905A46" w:rsidP="00905A46">
      <w:pPr>
        <w:spacing w:after="0" w:line="240" w:lineRule="auto"/>
      </w:pPr>
    </w:p>
    <w:p w:rsidR="00905A46" w:rsidRPr="00905A46" w:rsidRDefault="00790962" w:rsidP="00905A46">
      <w:pPr>
        <w:spacing w:after="0" w:line="240" w:lineRule="auto"/>
      </w:pPr>
      <w:r>
        <w:t xml:space="preserve">Vladimír </w:t>
      </w:r>
      <w:proofErr w:type="spellStart"/>
      <w:r>
        <w:t>Šolta</w:t>
      </w:r>
      <w:proofErr w:type="spellEnd"/>
      <w:r>
        <w:t>,</w:t>
      </w:r>
      <w:r w:rsidR="00905A46" w:rsidRPr="00905A46">
        <w:t xml:space="preserve"> K některým otázkám socialistického realismu ve výtvarném umění. </w:t>
      </w:r>
      <w:r w:rsidR="00905A46" w:rsidRPr="00905A46">
        <w:rPr>
          <w:i/>
        </w:rPr>
        <w:t>Výtvarné umění,</w:t>
      </w:r>
      <w:r w:rsidR="00905A46" w:rsidRPr="00905A46">
        <w:t xml:space="preserve"> 1950, roč. I (3), s. 73</w:t>
      </w:r>
      <w:r>
        <w:t>.</w:t>
      </w:r>
    </w:p>
    <w:p w:rsidR="00C77305" w:rsidRDefault="00C77305" w:rsidP="00905A46">
      <w:pPr>
        <w:spacing w:after="0" w:line="240" w:lineRule="auto"/>
      </w:pPr>
    </w:p>
    <w:p w:rsidR="00905A46" w:rsidRPr="00905A46" w:rsidRDefault="00790962" w:rsidP="00905A46">
      <w:pPr>
        <w:spacing w:after="0" w:line="240" w:lineRule="auto"/>
      </w:pPr>
      <w:r>
        <w:t xml:space="preserve">Vladimír </w:t>
      </w:r>
      <w:proofErr w:type="spellStart"/>
      <w:r>
        <w:t>Šlapeta</w:t>
      </w:r>
      <w:proofErr w:type="spellEnd"/>
      <w:r>
        <w:t>,</w:t>
      </w:r>
      <w:r w:rsidR="00905A46" w:rsidRPr="00905A46">
        <w:t xml:space="preserve"> Předmluva k výstavě. In: Kolektiv autorů. </w:t>
      </w:r>
      <w:r w:rsidR="00905A46" w:rsidRPr="00905A46">
        <w:rPr>
          <w:i/>
          <w:iCs/>
        </w:rPr>
        <w:t xml:space="preserve">Josef </w:t>
      </w:r>
      <w:proofErr w:type="spellStart"/>
      <w:r w:rsidR="00905A46" w:rsidRPr="00905A46">
        <w:rPr>
          <w:i/>
          <w:iCs/>
        </w:rPr>
        <w:t>Vinecký</w:t>
      </w:r>
      <w:proofErr w:type="spellEnd"/>
      <w:r w:rsidR="00905A46" w:rsidRPr="00905A46">
        <w:rPr>
          <w:i/>
          <w:iCs/>
        </w:rPr>
        <w:t xml:space="preserve">. Výtvarné díl: září-říjen 1977. </w:t>
      </w:r>
      <w:r w:rsidR="00905A46" w:rsidRPr="00905A46">
        <w:t xml:space="preserve"> Olomouc: Krajské vlastivědné muzeum, Oblastní galerie výtvarného umění v Olomouci, 1977</w:t>
      </w:r>
      <w:r>
        <w:t>.</w:t>
      </w:r>
    </w:p>
    <w:p w:rsidR="00905A46" w:rsidRPr="00905A46" w:rsidRDefault="00905A46" w:rsidP="00905A46">
      <w:pPr>
        <w:spacing w:after="0" w:line="240" w:lineRule="auto"/>
      </w:pPr>
    </w:p>
    <w:p w:rsidR="004F2319" w:rsidRDefault="004F2319" w:rsidP="00905A46">
      <w:pPr>
        <w:spacing w:after="0" w:line="240" w:lineRule="auto"/>
      </w:pPr>
    </w:p>
    <w:p w:rsidR="004F2319" w:rsidRDefault="00790962" w:rsidP="004F2319">
      <w:pPr>
        <w:spacing w:after="0" w:line="240" w:lineRule="auto"/>
      </w:pPr>
      <w:r>
        <w:t>Vojtěch Lahoda,</w:t>
      </w:r>
      <w:r w:rsidR="004F2319">
        <w:t xml:space="preserve"> Rozvoj tvůrčích skupin 19</w:t>
      </w:r>
      <w:r>
        <w:t>58-1970: každodenní modernismus i</w:t>
      </w:r>
      <w:r w:rsidR="004F2319">
        <w:t>n: Dějiny českého výtvarného umění 1958/2000. Praha: Ústav dějin AV ČR, 2007, s. 99.</w:t>
      </w:r>
    </w:p>
    <w:p w:rsidR="004F2319" w:rsidRDefault="004F2319" w:rsidP="00905A46">
      <w:pPr>
        <w:spacing w:after="0" w:line="240" w:lineRule="auto"/>
      </w:pPr>
    </w:p>
    <w:p w:rsidR="004F2319" w:rsidRDefault="004F2319" w:rsidP="00905A46">
      <w:pPr>
        <w:spacing w:after="0" w:line="240" w:lineRule="auto"/>
      </w:pPr>
    </w:p>
    <w:p w:rsidR="00905A46" w:rsidRPr="00905A46" w:rsidRDefault="00790962" w:rsidP="00905A46">
      <w:pPr>
        <w:spacing w:after="0" w:line="240" w:lineRule="auto"/>
      </w:pPr>
      <w:r>
        <w:t xml:space="preserve">Vratislav Effenberger, </w:t>
      </w:r>
      <w:r w:rsidR="00905A46" w:rsidRPr="00905A46">
        <w:t>Mikuláš Medek 1958, 1960. In: Kolektiv autorů. Katalog k výstavě. Brno: Gema Art, 2002.</w:t>
      </w:r>
    </w:p>
    <w:p w:rsidR="00C77305" w:rsidRDefault="00C77305" w:rsidP="00905A46">
      <w:pPr>
        <w:spacing w:after="0" w:line="240" w:lineRule="auto"/>
      </w:pPr>
    </w:p>
    <w:p w:rsidR="00905A46" w:rsidRPr="00905A46" w:rsidRDefault="00905A46" w:rsidP="00905A46">
      <w:pPr>
        <w:spacing w:after="0" w:line="240" w:lineRule="auto"/>
      </w:pPr>
      <w:r w:rsidRPr="00905A46">
        <w:t xml:space="preserve">Zdeněk Nejedlý. </w:t>
      </w:r>
      <w:r w:rsidRPr="00905A46">
        <w:rPr>
          <w:i/>
          <w:iCs/>
        </w:rPr>
        <w:t>Umění staré a nové. Výběr ze studií.</w:t>
      </w:r>
      <w:r w:rsidRPr="00905A46">
        <w:t xml:space="preserve"> 1. vydání. Praha: Supraphon, 1978.</w:t>
      </w:r>
    </w:p>
    <w:p w:rsidR="00905A46" w:rsidRPr="00905A46" w:rsidRDefault="00905A46" w:rsidP="00905A46">
      <w:pPr>
        <w:spacing w:after="0" w:line="240" w:lineRule="auto"/>
      </w:pPr>
    </w:p>
    <w:p w:rsidR="00905A46" w:rsidRPr="00905A46" w:rsidRDefault="00790962" w:rsidP="00905A46">
      <w:pPr>
        <w:spacing w:after="0" w:line="240" w:lineRule="auto"/>
      </w:pPr>
      <w:r>
        <w:t xml:space="preserve">Zdeněk Pospíšil, </w:t>
      </w:r>
      <w:r w:rsidR="00905A46" w:rsidRPr="00905A46">
        <w:t>Předmluva k výstavě. In: Kolektiv autorů. Mladí výtvarní umělci Olomoucka na počest XVII. Sjezdu KSČ. Katalog výstavy. Olomouc: Krajské vlastivědné muzeum, Oblastní galerie Olomouc, 1986.</w:t>
      </w:r>
    </w:p>
    <w:p w:rsidR="00905A46" w:rsidRPr="00905A46" w:rsidRDefault="00905A46" w:rsidP="00905A46">
      <w:pPr>
        <w:spacing w:after="0" w:line="240" w:lineRule="auto"/>
      </w:pPr>
    </w:p>
    <w:p w:rsidR="00905A46" w:rsidRPr="00905A46" w:rsidRDefault="00905A46" w:rsidP="00905A46">
      <w:pPr>
        <w:spacing w:after="0" w:line="240" w:lineRule="auto"/>
      </w:pPr>
    </w:p>
    <w:p w:rsidR="00905A46" w:rsidRPr="00905A46" w:rsidRDefault="00905A46" w:rsidP="00905A46">
      <w:pPr>
        <w:spacing w:after="0" w:line="240" w:lineRule="auto"/>
      </w:pPr>
    </w:p>
    <w:p w:rsidR="00905A46" w:rsidRPr="00C77305" w:rsidRDefault="00C77305" w:rsidP="00905A46">
      <w:pPr>
        <w:spacing w:after="0" w:line="240" w:lineRule="auto"/>
        <w:rPr>
          <w:b/>
        </w:rPr>
      </w:pPr>
      <w:r w:rsidRPr="00C77305">
        <w:rPr>
          <w:b/>
        </w:rPr>
        <w:t xml:space="preserve">Internetové zdroje </w:t>
      </w:r>
    </w:p>
    <w:p w:rsidR="00905A46" w:rsidRPr="00905A46" w:rsidRDefault="00905A46" w:rsidP="00C77305">
      <w:pPr>
        <w:spacing w:after="0" w:line="240" w:lineRule="auto"/>
        <w:jc w:val="left"/>
      </w:pPr>
    </w:p>
    <w:p w:rsidR="00905A46" w:rsidRPr="00905A46" w:rsidRDefault="00790962" w:rsidP="00C77305">
      <w:pPr>
        <w:spacing w:after="0" w:line="240" w:lineRule="auto"/>
        <w:jc w:val="left"/>
      </w:pPr>
      <w:r>
        <w:lastRenderedPageBreak/>
        <w:t>Bohumír Kolář,</w:t>
      </w:r>
      <w:r w:rsidR="00905A46" w:rsidRPr="00905A46">
        <w:t xml:space="preserve"> </w:t>
      </w:r>
      <w:r w:rsidR="00905A46" w:rsidRPr="00905A46">
        <w:rPr>
          <w:i/>
        </w:rPr>
        <w:t>Historie výtvarných spolků</w:t>
      </w:r>
      <w:r w:rsidR="00905A46" w:rsidRPr="00905A46">
        <w:t xml:space="preserve">. Unie výtvarných umělců Olomoucka. </w:t>
      </w:r>
      <w:hyperlink r:id="rId16" w:history="1">
        <w:r w:rsidR="00905A46" w:rsidRPr="00905A46">
          <w:rPr>
            <w:rStyle w:val="Hypertextovodkaz"/>
            <w:color w:val="auto"/>
            <w:u w:val="none"/>
          </w:rPr>
          <w:t>http://www.uvuo.eu/historie_soubory/kolar_uvuo.htm</w:t>
        </w:r>
      </w:hyperlink>
      <w:r w:rsidR="00C77305">
        <w:t xml:space="preserve"> </w:t>
      </w:r>
      <w:r w:rsidR="00905A46" w:rsidRPr="00905A46">
        <w:t>vyhledáno 22. 4. 2017.</w:t>
      </w:r>
    </w:p>
    <w:p w:rsidR="00C77305" w:rsidRDefault="00C77305" w:rsidP="00C77305">
      <w:pPr>
        <w:spacing w:after="0" w:line="240" w:lineRule="auto"/>
        <w:jc w:val="left"/>
      </w:pPr>
    </w:p>
    <w:p w:rsidR="00905A46" w:rsidRPr="00905A46" w:rsidRDefault="00905A46" w:rsidP="00C77305">
      <w:pPr>
        <w:spacing w:after="0" w:line="240" w:lineRule="auto"/>
        <w:jc w:val="left"/>
      </w:pPr>
      <w:r w:rsidRPr="00905A46">
        <w:t>Česk</w:t>
      </w:r>
      <w:r w:rsidR="00C77305">
        <w:t xml:space="preserve">oslovenské umění 1946–1989. </w:t>
      </w:r>
      <w:hyperlink r:id="rId17" w:history="1">
        <w:r w:rsidR="00C77305" w:rsidRPr="00C77305">
          <w:rPr>
            <w:rStyle w:val="Hypertextovodkaz"/>
            <w:color w:val="auto"/>
            <w:u w:val="none"/>
          </w:rPr>
          <w:t>www.moderni-dejiny.cz/clanek/ceskoslovenske-umeni-1946-1989-i-cast/</w:t>
        </w:r>
      </w:hyperlink>
      <w:r w:rsidRPr="00C77305">
        <w:t xml:space="preserve"> </w:t>
      </w:r>
      <w:r w:rsidRPr="00905A46">
        <w:t>vyhledáno 7. 4. 2017</w:t>
      </w:r>
      <w:r w:rsidR="00790962">
        <w:t>.</w:t>
      </w:r>
    </w:p>
    <w:p w:rsidR="00C77305" w:rsidRDefault="00C77305" w:rsidP="00C77305">
      <w:pPr>
        <w:spacing w:after="0" w:line="240" w:lineRule="auto"/>
        <w:jc w:val="left"/>
      </w:pPr>
    </w:p>
    <w:p w:rsidR="00905A46" w:rsidRPr="00905A46" w:rsidRDefault="00790962" w:rsidP="00C77305">
      <w:pPr>
        <w:spacing w:after="0" w:line="240" w:lineRule="auto"/>
        <w:jc w:val="left"/>
      </w:pPr>
      <w:r>
        <w:t>Hilar Václavek,</w:t>
      </w:r>
      <w:r w:rsidR="00905A46" w:rsidRPr="00905A46">
        <w:t xml:space="preserve"> </w:t>
      </w:r>
      <w:hyperlink r:id="rId18" w:history="1">
        <w:r w:rsidR="00905A46" w:rsidRPr="00905A46">
          <w:rPr>
            <w:rStyle w:val="Hypertextovodkaz"/>
            <w:color w:val="auto"/>
            <w:u w:val="none"/>
          </w:rPr>
          <w:t>https://www.galerieplatyz.cz/autori/hilar-vaclavek</w:t>
        </w:r>
      </w:hyperlink>
      <w:r>
        <w:t>,</w:t>
      </w:r>
      <w:r w:rsidR="00A60FE2">
        <w:t xml:space="preserve"> vyhledáno 1</w:t>
      </w:r>
      <w:r w:rsidR="00905A46" w:rsidRPr="00905A46">
        <w:t>3. 4. 2017</w:t>
      </w:r>
      <w:r>
        <w:t>.</w:t>
      </w:r>
    </w:p>
    <w:p w:rsidR="00905A46" w:rsidRPr="00905A46" w:rsidRDefault="00905A46" w:rsidP="00C77305">
      <w:pPr>
        <w:spacing w:after="0" w:line="240" w:lineRule="auto"/>
        <w:jc w:val="left"/>
      </w:pPr>
      <w:r w:rsidRPr="00905A46">
        <w:t xml:space="preserve">Charta 77. </w:t>
      </w:r>
      <w:hyperlink r:id="rId19" w:history="1">
        <w:r w:rsidRPr="00905A46">
          <w:rPr>
            <w:rStyle w:val="Hypertextovodkaz"/>
            <w:color w:val="auto"/>
            <w:u w:val="none"/>
          </w:rPr>
          <w:t>https://www.aktualne.cz/wiki/domaci/charta-77/r~4b2dd114fe5611e6bc17002590604f2e/?redirected=1493714758</w:t>
        </w:r>
      </w:hyperlink>
      <w:r w:rsidR="00790962">
        <w:t xml:space="preserve">, </w:t>
      </w:r>
      <w:r w:rsidR="00A60FE2">
        <w:t>vyhledáno 1</w:t>
      </w:r>
      <w:r w:rsidRPr="00905A46">
        <w:t>6. 4.</w:t>
      </w:r>
      <w:r w:rsidR="00790962">
        <w:t xml:space="preserve"> 2017.</w:t>
      </w:r>
    </w:p>
    <w:p w:rsidR="00905A46" w:rsidRPr="00905A46" w:rsidRDefault="00905A46" w:rsidP="00C77305">
      <w:pPr>
        <w:spacing w:after="0" w:line="240" w:lineRule="auto"/>
        <w:jc w:val="left"/>
      </w:pPr>
    </w:p>
    <w:p w:rsidR="00905A46" w:rsidRPr="00905A46" w:rsidRDefault="00C46DDF" w:rsidP="00C77305">
      <w:pPr>
        <w:spacing w:after="0" w:line="240" w:lineRule="auto"/>
        <w:jc w:val="left"/>
      </w:pPr>
      <w:r>
        <w:t>Jaroslav Paur,</w:t>
      </w:r>
      <w:r w:rsidR="00905A46" w:rsidRPr="00905A46">
        <w:t xml:space="preserve"> </w:t>
      </w:r>
      <w:hyperlink r:id="rId20" w:history="1">
        <w:r w:rsidR="00905A46" w:rsidRPr="00905A46">
          <w:rPr>
            <w:rStyle w:val="Hypertextovodkaz"/>
            <w:color w:val="auto"/>
            <w:u w:val="none"/>
          </w:rPr>
          <w:t>http://www.jaroslavpaur.cz</w:t>
        </w:r>
      </w:hyperlink>
      <w:r w:rsidR="00905A46" w:rsidRPr="00905A46">
        <w:t xml:space="preserve"> vyhledáno 26. 4.</w:t>
      </w:r>
      <w:r>
        <w:t xml:space="preserve"> 2017.</w:t>
      </w:r>
    </w:p>
    <w:p w:rsidR="00905A46" w:rsidRPr="00905A46" w:rsidRDefault="00905A46" w:rsidP="00C77305">
      <w:pPr>
        <w:spacing w:after="0" w:line="240" w:lineRule="auto"/>
        <w:jc w:val="left"/>
      </w:pPr>
    </w:p>
    <w:p w:rsidR="00905A46" w:rsidRPr="00905A46" w:rsidRDefault="00C46DDF" w:rsidP="00C77305">
      <w:pPr>
        <w:spacing w:after="0" w:line="240" w:lineRule="auto"/>
        <w:jc w:val="left"/>
      </w:pPr>
      <w:r>
        <w:t xml:space="preserve">Josef </w:t>
      </w:r>
      <w:proofErr w:type="spellStart"/>
      <w:r>
        <w:t>Chuchma</w:t>
      </w:r>
      <w:proofErr w:type="spellEnd"/>
      <w:r>
        <w:t>,</w:t>
      </w:r>
      <w:r w:rsidR="00905A46" w:rsidRPr="00905A46">
        <w:t xml:space="preserve"> </w:t>
      </w:r>
      <w:r w:rsidR="00905A46" w:rsidRPr="00C77305">
        <w:rPr>
          <w:i/>
        </w:rPr>
        <w:t>Výstava, která naznačuje, jaké umění nakupovaly české galerie za normalizace</w:t>
      </w:r>
      <w:r w:rsidR="00905A46" w:rsidRPr="00905A46">
        <w:t xml:space="preserve">. </w:t>
      </w:r>
      <w:r w:rsidR="00905A46" w:rsidRPr="00905A46">
        <w:rPr>
          <w:i/>
        </w:rPr>
        <w:t>iDnes.</w:t>
      </w:r>
      <w:r w:rsidR="00905A46" w:rsidRPr="00905A46">
        <w:t xml:space="preserve"> </w:t>
      </w:r>
      <w:hyperlink r:id="rId21" w:history="1">
        <w:r w:rsidR="00905A46" w:rsidRPr="00905A46">
          <w:rPr>
            <w:rStyle w:val="Hypertextovodkaz"/>
            <w:color w:val="auto"/>
            <w:u w:val="none"/>
          </w:rPr>
          <w:t>http://zpravy.idnes.cz/vystava-ktera-naznacuje-jake-umeni-nakupovaly-ceske-galerie-za-normalizace-1b1-/zpr_archiv.aspx?c=A100422_145034_kavarna_chu</w:t>
        </w:r>
      </w:hyperlink>
      <w:r w:rsidR="00905A46" w:rsidRPr="00905A46">
        <w:t xml:space="preserve"> vyhledáno 20. 4. 2017</w:t>
      </w:r>
      <w:r>
        <w:t>.</w:t>
      </w:r>
    </w:p>
    <w:p w:rsidR="00905A46" w:rsidRPr="00905A46" w:rsidRDefault="00905A46" w:rsidP="00C77305">
      <w:pPr>
        <w:pStyle w:val="Textpoznpodarou"/>
        <w:jc w:val="left"/>
        <w:rPr>
          <w:sz w:val="24"/>
          <w:szCs w:val="24"/>
        </w:rPr>
      </w:pPr>
    </w:p>
    <w:p w:rsidR="00905A46" w:rsidRPr="00905A46" w:rsidRDefault="00C46DDF" w:rsidP="00C77305">
      <w:pPr>
        <w:pStyle w:val="Textpoznpodarou"/>
        <w:jc w:val="left"/>
        <w:rPr>
          <w:sz w:val="24"/>
          <w:szCs w:val="24"/>
        </w:rPr>
      </w:pPr>
      <w:r>
        <w:rPr>
          <w:sz w:val="24"/>
          <w:szCs w:val="24"/>
        </w:rPr>
        <w:t>Karel Svolinský,</w:t>
      </w:r>
      <w:r w:rsidR="00905A46" w:rsidRPr="00905A46">
        <w:rPr>
          <w:sz w:val="24"/>
          <w:szCs w:val="24"/>
        </w:rPr>
        <w:t xml:space="preserve"> </w:t>
      </w:r>
      <w:hyperlink r:id="rId22" w:history="1">
        <w:r w:rsidR="00905A46" w:rsidRPr="00905A46">
          <w:rPr>
            <w:rStyle w:val="Hypertextovodkaz"/>
            <w:color w:val="auto"/>
            <w:sz w:val="24"/>
            <w:szCs w:val="24"/>
            <w:u w:val="none"/>
          </w:rPr>
          <w:t>https://www.fdb.cz/lidi-zivotopis-biografie/382602-karel-svolinsky.</w:t>
        </w:r>
        <w:proofErr w:type="gramStart"/>
        <w:r w:rsidR="00905A46" w:rsidRPr="00905A46">
          <w:rPr>
            <w:rStyle w:val="Hypertextovodkaz"/>
            <w:color w:val="auto"/>
            <w:sz w:val="24"/>
            <w:szCs w:val="24"/>
            <w:u w:val="none"/>
          </w:rPr>
          <w:t>html</w:t>
        </w:r>
      </w:hyperlink>
      <w:r>
        <w:rPr>
          <w:sz w:val="24"/>
          <w:szCs w:val="24"/>
        </w:rPr>
        <w:t xml:space="preserve">, </w:t>
      </w:r>
      <w:r w:rsidR="00905A46" w:rsidRPr="00905A46">
        <w:rPr>
          <w:sz w:val="24"/>
          <w:szCs w:val="24"/>
        </w:rPr>
        <w:t xml:space="preserve"> vyhledáno</w:t>
      </w:r>
      <w:proofErr w:type="gramEnd"/>
      <w:r w:rsidR="00905A46" w:rsidRPr="00905A46">
        <w:rPr>
          <w:sz w:val="24"/>
          <w:szCs w:val="24"/>
        </w:rPr>
        <w:t xml:space="preserve"> 25. 4. 2017</w:t>
      </w:r>
      <w:r>
        <w:rPr>
          <w:sz w:val="24"/>
          <w:szCs w:val="24"/>
        </w:rPr>
        <w:t>.</w:t>
      </w:r>
    </w:p>
    <w:p w:rsidR="00C77305" w:rsidRDefault="00C77305" w:rsidP="00C77305">
      <w:pPr>
        <w:pStyle w:val="Textpoznpodarou"/>
        <w:jc w:val="left"/>
        <w:rPr>
          <w:sz w:val="24"/>
          <w:szCs w:val="24"/>
        </w:rPr>
      </w:pPr>
    </w:p>
    <w:p w:rsidR="00905A46" w:rsidRPr="00905A46" w:rsidRDefault="00C46DDF" w:rsidP="00C77305">
      <w:pPr>
        <w:pStyle w:val="Textpoznpodarou"/>
        <w:jc w:val="left"/>
        <w:rPr>
          <w:sz w:val="24"/>
          <w:szCs w:val="24"/>
        </w:rPr>
      </w:pPr>
      <w:r>
        <w:rPr>
          <w:sz w:val="24"/>
          <w:szCs w:val="24"/>
        </w:rPr>
        <w:t>Kučera Alois (1902-1965),</w:t>
      </w:r>
      <w:r w:rsidR="00905A46" w:rsidRPr="00905A46">
        <w:rPr>
          <w:sz w:val="24"/>
          <w:szCs w:val="24"/>
        </w:rPr>
        <w:t xml:space="preserve"> </w:t>
      </w:r>
      <w:hyperlink r:id="rId23" w:history="1">
        <w:r w:rsidR="00905A46" w:rsidRPr="00905A46">
          <w:rPr>
            <w:rStyle w:val="Hypertextovodkaz"/>
            <w:color w:val="auto"/>
            <w:sz w:val="24"/>
            <w:szCs w:val="24"/>
            <w:u w:val="none"/>
          </w:rPr>
          <w:t>https://www.galerie-narodni.cz/cs/autori/341-detail/kucera-alois/</w:t>
        </w:r>
      </w:hyperlink>
      <w:r w:rsidR="00905A46" w:rsidRPr="00905A46">
        <w:rPr>
          <w:sz w:val="24"/>
          <w:szCs w:val="24"/>
        </w:rPr>
        <w:t xml:space="preserve"> vyhledáno 24. 4. 2017</w:t>
      </w:r>
      <w:r>
        <w:rPr>
          <w:sz w:val="24"/>
          <w:szCs w:val="24"/>
        </w:rPr>
        <w:t>.</w:t>
      </w:r>
    </w:p>
    <w:p w:rsidR="00905A46" w:rsidRPr="00905A46" w:rsidRDefault="00905A46" w:rsidP="00C77305">
      <w:pPr>
        <w:pStyle w:val="Textpoznpodarou"/>
        <w:jc w:val="left"/>
        <w:rPr>
          <w:sz w:val="24"/>
          <w:szCs w:val="24"/>
        </w:rPr>
      </w:pPr>
    </w:p>
    <w:p w:rsidR="00905A46" w:rsidRDefault="00C46DDF" w:rsidP="00C77305">
      <w:pPr>
        <w:pStyle w:val="Textpoznpodarou"/>
        <w:jc w:val="left"/>
        <w:rPr>
          <w:sz w:val="24"/>
          <w:szCs w:val="24"/>
        </w:rPr>
      </w:pPr>
      <w:r>
        <w:rPr>
          <w:sz w:val="24"/>
          <w:szCs w:val="24"/>
        </w:rPr>
        <w:t>Kraus, František Josef,</w:t>
      </w:r>
      <w:r w:rsidR="00905A46" w:rsidRPr="00905A46">
        <w:rPr>
          <w:sz w:val="24"/>
          <w:szCs w:val="24"/>
        </w:rPr>
        <w:t xml:space="preserve"> </w:t>
      </w:r>
      <w:hyperlink r:id="rId24" w:history="1">
        <w:r w:rsidR="00905A46" w:rsidRPr="00905A46">
          <w:rPr>
            <w:rStyle w:val="Hypertextovodkaz"/>
            <w:color w:val="auto"/>
            <w:sz w:val="24"/>
            <w:szCs w:val="24"/>
            <w:u w:val="none"/>
          </w:rPr>
          <w:t>http://www.badatelna.eu/fond/133015</w:t>
        </w:r>
      </w:hyperlink>
      <w:r w:rsidR="00A60FE2">
        <w:rPr>
          <w:sz w:val="24"/>
          <w:szCs w:val="24"/>
        </w:rPr>
        <w:t xml:space="preserve"> vyhledáno 1</w:t>
      </w:r>
      <w:r w:rsidR="00905A46" w:rsidRPr="00905A46">
        <w:rPr>
          <w:sz w:val="24"/>
          <w:szCs w:val="24"/>
        </w:rPr>
        <w:t>6. 4.</w:t>
      </w:r>
    </w:p>
    <w:p w:rsidR="00C46DDF" w:rsidRPr="00905A46" w:rsidRDefault="00C46DDF" w:rsidP="00C77305">
      <w:pPr>
        <w:pStyle w:val="Textpoznpodarou"/>
        <w:jc w:val="left"/>
        <w:rPr>
          <w:sz w:val="24"/>
          <w:szCs w:val="24"/>
        </w:rPr>
      </w:pPr>
    </w:p>
    <w:p w:rsidR="00905A46" w:rsidRPr="00905A46" w:rsidRDefault="00905A46" w:rsidP="00C77305">
      <w:pPr>
        <w:pStyle w:val="Textpoznpodarou"/>
        <w:jc w:val="left"/>
        <w:rPr>
          <w:sz w:val="24"/>
          <w:szCs w:val="24"/>
        </w:rPr>
      </w:pPr>
      <w:r w:rsidRPr="00905A46">
        <w:rPr>
          <w:sz w:val="24"/>
          <w:szCs w:val="24"/>
        </w:rPr>
        <w:t>Lacina Bohdan</w:t>
      </w:r>
      <w:r w:rsidR="00C46DDF">
        <w:rPr>
          <w:sz w:val="24"/>
          <w:szCs w:val="24"/>
        </w:rPr>
        <w:t xml:space="preserve">, </w:t>
      </w:r>
      <w:hyperlink r:id="rId25" w:history="1">
        <w:r w:rsidRPr="00905A46">
          <w:rPr>
            <w:rStyle w:val="Hypertextovodkaz"/>
            <w:color w:val="auto"/>
            <w:sz w:val="24"/>
            <w:szCs w:val="24"/>
            <w:u w:val="none"/>
          </w:rPr>
          <w:t>http://sophisticagallery.cz/lacina-bohdan-1912-1971/</w:t>
        </w:r>
      </w:hyperlink>
      <w:r w:rsidR="00A60FE2">
        <w:rPr>
          <w:sz w:val="24"/>
          <w:szCs w:val="24"/>
        </w:rPr>
        <w:t xml:space="preserve"> vyhledáno 1</w:t>
      </w:r>
      <w:r w:rsidRPr="00905A46">
        <w:rPr>
          <w:sz w:val="24"/>
          <w:szCs w:val="24"/>
        </w:rPr>
        <w:t>5. 4.</w:t>
      </w:r>
    </w:p>
    <w:p w:rsidR="00905A46" w:rsidRPr="00905A46" w:rsidRDefault="00905A46" w:rsidP="00C77305">
      <w:pPr>
        <w:pStyle w:val="Textpoznpodarou"/>
        <w:jc w:val="left"/>
        <w:rPr>
          <w:sz w:val="24"/>
          <w:szCs w:val="24"/>
        </w:rPr>
      </w:pPr>
    </w:p>
    <w:p w:rsidR="00905A46" w:rsidRPr="00905A46" w:rsidRDefault="00905A46" w:rsidP="00C77305">
      <w:pPr>
        <w:pStyle w:val="Textpoznpodarou"/>
        <w:jc w:val="left"/>
        <w:rPr>
          <w:sz w:val="24"/>
          <w:szCs w:val="24"/>
        </w:rPr>
      </w:pPr>
      <w:r w:rsidRPr="00905A46">
        <w:rPr>
          <w:sz w:val="24"/>
          <w:szCs w:val="24"/>
        </w:rPr>
        <w:t xml:space="preserve">Kroměřížská galerie si připomíná oslavy výročí města výstavou známých malířů z Kroměříže. </w:t>
      </w:r>
      <w:hyperlink r:id="rId26" w:history="1">
        <w:r w:rsidRPr="00905A46">
          <w:rPr>
            <w:rStyle w:val="Hypertextovodkaz"/>
            <w:color w:val="auto"/>
            <w:sz w:val="24"/>
            <w:szCs w:val="24"/>
            <w:u w:val="none"/>
          </w:rPr>
          <w:t>http://zlin.cz/507513n-kromerizska-galerie-si-pripomina-oslavy-vyroci-mesta-vystavou-znamych-maliru-z-kromerize</w:t>
        </w:r>
      </w:hyperlink>
      <w:r w:rsidRPr="00905A46">
        <w:rPr>
          <w:sz w:val="24"/>
          <w:szCs w:val="24"/>
        </w:rPr>
        <w:t xml:space="preserve"> vyhledáno 26. 4.</w:t>
      </w:r>
      <w:r w:rsidR="00C46DDF">
        <w:rPr>
          <w:sz w:val="24"/>
          <w:szCs w:val="24"/>
        </w:rPr>
        <w:t xml:space="preserve"> 2017.</w:t>
      </w:r>
    </w:p>
    <w:p w:rsidR="00905A46" w:rsidRPr="00905A46" w:rsidRDefault="00905A46" w:rsidP="00C77305">
      <w:pPr>
        <w:pStyle w:val="Textpoznpodarou"/>
        <w:jc w:val="left"/>
        <w:rPr>
          <w:sz w:val="24"/>
          <w:szCs w:val="24"/>
        </w:rPr>
      </w:pPr>
    </w:p>
    <w:p w:rsidR="00905A46" w:rsidRPr="00905A46" w:rsidRDefault="00C46DDF" w:rsidP="00C77305">
      <w:pPr>
        <w:pStyle w:val="Textpoznpodarou"/>
        <w:jc w:val="left"/>
        <w:rPr>
          <w:sz w:val="24"/>
          <w:szCs w:val="24"/>
        </w:rPr>
      </w:pPr>
      <w:r>
        <w:rPr>
          <w:sz w:val="24"/>
          <w:szCs w:val="24"/>
        </w:rPr>
        <w:t xml:space="preserve">Olga </w:t>
      </w:r>
      <w:proofErr w:type="spellStart"/>
      <w:r>
        <w:rPr>
          <w:sz w:val="24"/>
          <w:szCs w:val="24"/>
        </w:rPr>
        <w:t>Mehešová</w:t>
      </w:r>
      <w:proofErr w:type="spellEnd"/>
      <w:r>
        <w:rPr>
          <w:sz w:val="24"/>
          <w:szCs w:val="24"/>
        </w:rPr>
        <w:t>,</w:t>
      </w:r>
      <w:r w:rsidR="00905A46" w:rsidRPr="00905A46">
        <w:rPr>
          <w:sz w:val="24"/>
          <w:szCs w:val="24"/>
        </w:rPr>
        <w:t xml:space="preserve"> Vladimír Pukl. </w:t>
      </w:r>
      <w:hyperlink r:id="rId27" w:history="1">
        <w:r w:rsidR="00905A46" w:rsidRPr="00905A46">
          <w:rPr>
            <w:rStyle w:val="Hypertextovodkaz"/>
            <w:color w:val="auto"/>
            <w:sz w:val="24"/>
            <w:szCs w:val="24"/>
            <w:u w:val="none"/>
          </w:rPr>
          <w:t>http://www.muzeumvalassko.cz/vystavy/archiv/vladimir-pukl/</w:t>
        </w:r>
      </w:hyperlink>
      <w:r w:rsidR="00A60FE2">
        <w:rPr>
          <w:sz w:val="24"/>
          <w:szCs w:val="24"/>
        </w:rPr>
        <w:t>. vyhledáno 1</w:t>
      </w:r>
      <w:r w:rsidR="00905A46" w:rsidRPr="00905A46">
        <w:rPr>
          <w:sz w:val="24"/>
          <w:szCs w:val="24"/>
        </w:rPr>
        <w:t>7. 4. 2017</w:t>
      </w:r>
      <w:r w:rsidR="009F5FE2">
        <w:rPr>
          <w:sz w:val="24"/>
          <w:szCs w:val="24"/>
        </w:rPr>
        <w:t>.</w:t>
      </w:r>
    </w:p>
    <w:p w:rsidR="00905A46" w:rsidRPr="00905A46" w:rsidRDefault="00905A46" w:rsidP="00C77305">
      <w:pPr>
        <w:pStyle w:val="Textpoznpodarou"/>
        <w:jc w:val="left"/>
        <w:rPr>
          <w:sz w:val="24"/>
          <w:szCs w:val="24"/>
        </w:rPr>
      </w:pPr>
    </w:p>
    <w:p w:rsidR="00905A46" w:rsidRPr="00905A46" w:rsidRDefault="00C46DDF" w:rsidP="00C77305">
      <w:pPr>
        <w:pStyle w:val="Textpoznpodarou"/>
        <w:jc w:val="left"/>
        <w:rPr>
          <w:sz w:val="24"/>
          <w:szCs w:val="24"/>
        </w:rPr>
      </w:pPr>
      <w:r>
        <w:rPr>
          <w:sz w:val="24"/>
          <w:szCs w:val="24"/>
        </w:rPr>
        <w:t xml:space="preserve">Ondřej </w:t>
      </w:r>
      <w:proofErr w:type="spellStart"/>
      <w:r>
        <w:rPr>
          <w:sz w:val="24"/>
          <w:szCs w:val="24"/>
        </w:rPr>
        <w:t>Bezr</w:t>
      </w:r>
      <w:proofErr w:type="spellEnd"/>
      <w:r>
        <w:rPr>
          <w:sz w:val="24"/>
          <w:szCs w:val="24"/>
        </w:rPr>
        <w:t xml:space="preserve">, </w:t>
      </w:r>
      <w:r w:rsidR="00905A46" w:rsidRPr="00905A46">
        <w:rPr>
          <w:sz w:val="24"/>
          <w:szCs w:val="24"/>
        </w:rPr>
        <w:t>Výstava v Mánesu připomíná neznámá díla socialistického realismu, i</w:t>
      </w:r>
      <w:r w:rsidR="00905A46" w:rsidRPr="00905A46">
        <w:rPr>
          <w:i/>
          <w:sz w:val="24"/>
          <w:szCs w:val="24"/>
        </w:rPr>
        <w:t>Dnes</w:t>
      </w:r>
      <w:r w:rsidR="00905A46" w:rsidRPr="00905A46">
        <w:rPr>
          <w:sz w:val="24"/>
          <w:szCs w:val="24"/>
        </w:rPr>
        <w:t xml:space="preserve">, </w:t>
      </w:r>
      <w:hyperlink r:id="rId28" w:history="1">
        <w:r w:rsidR="00905A46" w:rsidRPr="00905A46">
          <w:rPr>
            <w:rStyle w:val="Hypertextovodkaz"/>
            <w:color w:val="auto"/>
            <w:sz w:val="24"/>
            <w:szCs w:val="24"/>
            <w:u w:val="none"/>
          </w:rPr>
          <w:t>http://kultura.zpravy.idnes.cz/vystava-v-manesu-pripomina-neznama-dila-socialistickeho-realismu-1cu-/vytvarne-umeni.aspx?c=A091203_170149_vytvarneum_ob</w:t>
        </w:r>
      </w:hyperlink>
      <w:r w:rsidR="00905A46" w:rsidRPr="00905A46">
        <w:rPr>
          <w:sz w:val="24"/>
          <w:szCs w:val="24"/>
        </w:rPr>
        <w:t xml:space="preserve">, vyhledáno 8. 4. 2017. </w:t>
      </w:r>
    </w:p>
    <w:p w:rsidR="00905A46" w:rsidRPr="00905A46" w:rsidRDefault="00905A46" w:rsidP="00C77305">
      <w:pPr>
        <w:spacing w:after="0" w:line="240" w:lineRule="auto"/>
        <w:jc w:val="left"/>
      </w:pPr>
    </w:p>
    <w:p w:rsidR="00905A46" w:rsidRPr="00905A46" w:rsidRDefault="00905A46" w:rsidP="00C77305">
      <w:pPr>
        <w:spacing w:after="0" w:line="240" w:lineRule="auto"/>
        <w:jc w:val="left"/>
      </w:pPr>
      <w:r w:rsidRPr="00905A46">
        <w:t>Pavel Kotas</w:t>
      </w:r>
      <w:r w:rsidR="009F5FE2">
        <w:t xml:space="preserve">, </w:t>
      </w:r>
      <w:hyperlink r:id="rId29" w:history="1">
        <w:r w:rsidRPr="00905A46">
          <w:rPr>
            <w:rStyle w:val="Hypertextovodkaz"/>
            <w:color w:val="auto"/>
            <w:u w:val="none"/>
          </w:rPr>
          <w:t>http://abart-full.artarchiv.cz/osoby.php?Fvazba=osobavdokumentech&amp;IDosoby=1673</w:t>
        </w:r>
      </w:hyperlink>
      <w:r w:rsidRPr="00905A46">
        <w:t xml:space="preserve"> vyhledáno 28. 4. 2017.</w:t>
      </w:r>
    </w:p>
    <w:p w:rsidR="00C77305" w:rsidRDefault="00C77305" w:rsidP="00C77305">
      <w:pPr>
        <w:spacing w:after="0" w:line="240" w:lineRule="auto"/>
        <w:jc w:val="left"/>
      </w:pPr>
    </w:p>
    <w:p w:rsidR="00905A46" w:rsidRPr="00905A46" w:rsidRDefault="00C46DDF" w:rsidP="00C77305">
      <w:pPr>
        <w:spacing w:after="0" w:line="240" w:lineRule="auto"/>
        <w:jc w:val="left"/>
      </w:pPr>
      <w:r>
        <w:t xml:space="preserve">Petra </w:t>
      </w:r>
      <w:proofErr w:type="gramStart"/>
      <w:r>
        <w:t>Poláková</w:t>
      </w:r>
      <w:proofErr w:type="gramEnd"/>
      <w:r>
        <w:t>–</w:t>
      </w:r>
      <w:proofErr w:type="spellStart"/>
      <w:proofErr w:type="gramStart"/>
      <w:r w:rsidR="009F5FE2">
        <w:t>Ulvírová</w:t>
      </w:r>
      <w:proofErr w:type="spellEnd"/>
      <w:proofErr w:type="gramEnd"/>
      <w:r w:rsidR="009F5FE2">
        <w:t>,</w:t>
      </w:r>
      <w:r w:rsidR="00905A46" w:rsidRPr="00905A46">
        <w:t xml:space="preserve"> V Přerově zemřela malířka Eva C</w:t>
      </w:r>
      <w:r w:rsidR="009F5FE2">
        <w:t>hmelařová–</w:t>
      </w:r>
      <w:proofErr w:type="spellStart"/>
      <w:r w:rsidR="009F5FE2">
        <w:t>Siblíková</w:t>
      </w:r>
      <w:proofErr w:type="spellEnd"/>
      <w:r w:rsidR="009F5FE2">
        <w:t>,</w:t>
      </w:r>
      <w:r w:rsidR="00905A46" w:rsidRPr="00905A46">
        <w:t xml:space="preserve"> </w:t>
      </w:r>
      <w:hyperlink r:id="rId30" w:history="1">
        <w:r w:rsidR="00905A46" w:rsidRPr="00905A46">
          <w:rPr>
            <w:rStyle w:val="Hypertextovodkaz"/>
            <w:color w:val="auto"/>
            <w:u w:val="none"/>
          </w:rPr>
          <w:t>http://prerovsky.denik.cz/zpravy_region/v-prerove-zemrela-malirka-eva-chmelarova-siblikova-20130318.html</w:t>
        </w:r>
      </w:hyperlink>
      <w:r w:rsidR="00905A46" w:rsidRPr="00905A46">
        <w:t xml:space="preserve"> vyhledáno 28. 4. 2017.</w:t>
      </w:r>
    </w:p>
    <w:p w:rsidR="00C77305" w:rsidRDefault="00C77305" w:rsidP="00C77305">
      <w:pPr>
        <w:spacing w:after="0" w:line="240" w:lineRule="auto"/>
        <w:jc w:val="left"/>
      </w:pPr>
    </w:p>
    <w:p w:rsidR="00905A46" w:rsidRDefault="009F5FE2" w:rsidP="00C77305">
      <w:pPr>
        <w:spacing w:after="0" w:line="240" w:lineRule="auto"/>
        <w:jc w:val="left"/>
      </w:pPr>
      <w:r>
        <w:t>Radoslav Kutra,</w:t>
      </w:r>
      <w:r w:rsidR="00905A46" w:rsidRPr="00905A46">
        <w:t xml:space="preserve"> </w:t>
      </w:r>
      <w:hyperlink r:id="rId31" w:history="1">
        <w:r w:rsidR="00905A46" w:rsidRPr="00905A46">
          <w:rPr>
            <w:rStyle w:val="Hypertextovodkaz"/>
            <w:color w:val="auto"/>
            <w:u w:val="none"/>
          </w:rPr>
          <w:t>https://www.ustrcr.cz/uvod/vzdelavaci-projekt-pamet-a-dejiny-totalitnich-rezimu/pametnici-z-okruhu-krajanu-v-zahranici/radoslav-kutra/</w:t>
        </w:r>
      </w:hyperlink>
      <w:r w:rsidR="00905A46" w:rsidRPr="00905A46">
        <w:t xml:space="preserve">  vyhledáno 26. 4</w:t>
      </w:r>
      <w:r w:rsidR="00C46DDF">
        <w:t>.</w:t>
      </w:r>
    </w:p>
    <w:p w:rsidR="00C46DDF" w:rsidRPr="00905A46" w:rsidRDefault="00C46DDF" w:rsidP="00C77305">
      <w:pPr>
        <w:spacing w:after="0" w:line="240" w:lineRule="auto"/>
        <w:jc w:val="left"/>
      </w:pPr>
    </w:p>
    <w:p w:rsidR="00905A46" w:rsidRPr="00905A46" w:rsidRDefault="00905A46" w:rsidP="00C77305">
      <w:pPr>
        <w:spacing w:after="0" w:line="240" w:lineRule="auto"/>
        <w:jc w:val="left"/>
      </w:pPr>
      <w:r w:rsidRPr="00905A46">
        <w:rPr>
          <w:shd w:val="clear" w:color="auto" w:fill="FFFFFF" w:themeFill="background1"/>
        </w:rPr>
        <w:lastRenderedPageBreak/>
        <w:t xml:space="preserve">Socialistický realismus. </w:t>
      </w:r>
      <w:hyperlink r:id="rId32" w:history="1">
        <w:r w:rsidRPr="00905A46">
          <w:rPr>
            <w:rStyle w:val="Hypertextovodkaz"/>
            <w:color w:val="auto"/>
            <w:u w:val="none"/>
          </w:rPr>
          <w:t>http://www.totalita.cz/vysvetlivky/soc_real.php</w:t>
        </w:r>
      </w:hyperlink>
      <w:r w:rsidRPr="00905A46">
        <w:t xml:space="preserve">  vyhledáno 5. 4. 2017</w:t>
      </w:r>
      <w:r w:rsidR="009F5FE2">
        <w:t>.</w:t>
      </w:r>
    </w:p>
    <w:p w:rsidR="00905A46" w:rsidRPr="00905A46" w:rsidRDefault="00905A46" w:rsidP="00C77305">
      <w:pPr>
        <w:spacing w:after="0" w:line="240" w:lineRule="auto"/>
        <w:jc w:val="left"/>
      </w:pPr>
    </w:p>
    <w:p w:rsidR="00905A46" w:rsidRPr="00905A46" w:rsidRDefault="009F5FE2" w:rsidP="00C77305">
      <w:pPr>
        <w:spacing w:after="0" w:line="240" w:lineRule="auto"/>
        <w:jc w:val="left"/>
      </w:pPr>
      <w:r>
        <w:t>Stanislav Lolek,</w:t>
      </w:r>
      <w:r w:rsidR="00905A46" w:rsidRPr="00905A46">
        <w:t xml:space="preserve"> </w:t>
      </w:r>
      <w:hyperlink r:id="rId33" w:history="1">
        <w:r w:rsidR="00905A46" w:rsidRPr="00905A46">
          <w:rPr>
            <w:rStyle w:val="Hypertextovodkaz"/>
            <w:color w:val="auto"/>
            <w:u w:val="none"/>
          </w:rPr>
          <w:t>https://www.galerie-narodni.cz/de/autori/262-detail/lolek-stanislav/</w:t>
        </w:r>
      </w:hyperlink>
      <w:r w:rsidR="00905A46" w:rsidRPr="00905A46">
        <w:t xml:space="preserve"> vyhledáno 23. 4. 2017</w:t>
      </w:r>
      <w:r>
        <w:t>.</w:t>
      </w:r>
    </w:p>
    <w:p w:rsidR="00C77305" w:rsidRDefault="00C77305" w:rsidP="00C77305">
      <w:pPr>
        <w:spacing w:after="0" w:line="240" w:lineRule="auto"/>
        <w:jc w:val="left"/>
      </w:pPr>
    </w:p>
    <w:p w:rsidR="00905A46" w:rsidRPr="00905A46" w:rsidRDefault="00C46DDF" w:rsidP="00C77305">
      <w:pPr>
        <w:spacing w:after="0" w:line="240" w:lineRule="auto"/>
        <w:jc w:val="left"/>
        <w:rPr>
          <w:shd w:val="clear" w:color="auto" w:fill="FFFFFF" w:themeFill="background1"/>
        </w:rPr>
      </w:pPr>
      <w:r>
        <w:t xml:space="preserve">Miroslav </w:t>
      </w:r>
      <w:proofErr w:type="spellStart"/>
      <w:r>
        <w:t>Štolfa</w:t>
      </w:r>
      <w:proofErr w:type="spellEnd"/>
      <w:r w:rsidR="009F5FE2">
        <w:t>,</w:t>
      </w:r>
      <w:r w:rsidR="00905A46" w:rsidRPr="00905A46">
        <w:t xml:space="preserve"> </w:t>
      </w:r>
      <w:hyperlink r:id="rId34" w:history="1">
        <w:r w:rsidR="00905A46" w:rsidRPr="00905A46">
          <w:rPr>
            <w:rStyle w:val="Hypertextovodkaz"/>
            <w:color w:val="auto"/>
            <w:u w:val="none"/>
          </w:rPr>
          <w:t>http://www.galerievibc.cz/autori/m-stolfa/</w:t>
        </w:r>
      </w:hyperlink>
      <w:r w:rsidR="00905A46" w:rsidRPr="00905A46">
        <w:t xml:space="preserve"> vyhledáno 28. 4. 2017</w:t>
      </w:r>
    </w:p>
    <w:p w:rsidR="00905A46" w:rsidRPr="00905A46" w:rsidRDefault="00905A46" w:rsidP="00C77305">
      <w:pPr>
        <w:spacing w:after="0" w:line="240" w:lineRule="auto"/>
        <w:jc w:val="left"/>
      </w:pPr>
      <w:r w:rsidRPr="00905A46">
        <w:t xml:space="preserve">Tomáš Vlček et al., Socialistický realismus, </w:t>
      </w:r>
      <w:r w:rsidRPr="00905A46">
        <w:rPr>
          <w:i/>
        </w:rPr>
        <w:t>Totalita.cz</w:t>
      </w:r>
      <w:r w:rsidRPr="00905A46">
        <w:t xml:space="preserve">, </w:t>
      </w:r>
      <w:hyperlink r:id="rId35" w:history="1">
        <w:r w:rsidRPr="00905A46">
          <w:rPr>
            <w:rStyle w:val="Hypertextovodkaz"/>
            <w:color w:val="auto"/>
            <w:u w:val="none"/>
          </w:rPr>
          <w:t>http://www.totalita.cz/vysvetlivky/soc_real.php</w:t>
        </w:r>
      </w:hyperlink>
      <w:r w:rsidRPr="00905A46">
        <w:t>, vyhledáno 6. 4. 2017.</w:t>
      </w:r>
    </w:p>
    <w:p w:rsidR="00905A46" w:rsidRPr="00905A46" w:rsidRDefault="00905A46" w:rsidP="00C77305">
      <w:pPr>
        <w:spacing w:after="0" w:line="240" w:lineRule="auto"/>
        <w:jc w:val="left"/>
      </w:pPr>
    </w:p>
    <w:p w:rsidR="00905A46" w:rsidRPr="00905A46" w:rsidRDefault="00905A46" w:rsidP="00C77305">
      <w:pPr>
        <w:spacing w:after="0" w:line="240" w:lineRule="auto"/>
        <w:jc w:val="left"/>
      </w:pPr>
      <w:r w:rsidRPr="00905A46">
        <w:t xml:space="preserve">Vladimíra Šumberová, Nejdražším obrazem světa je </w:t>
      </w:r>
      <w:proofErr w:type="spellStart"/>
      <w:r w:rsidRPr="00905A46">
        <w:t>Pollock</w:t>
      </w:r>
      <w:proofErr w:type="spellEnd"/>
      <w:r w:rsidRPr="00905A46">
        <w:t xml:space="preserve"> za 3 miliardy, iDnes.cz,  </w:t>
      </w:r>
      <w:hyperlink r:id="rId36" w:history="1">
        <w:r w:rsidRPr="00905A46">
          <w:rPr>
            <w:rStyle w:val="Hypertextovodkaz"/>
            <w:color w:val="auto"/>
            <w:u w:val="none"/>
          </w:rPr>
          <w:t>http://kultura.zpravy.idnes.cz/nejdrazsim-obrazem-sveta-je-pollock-za-3-miliardy-fbg-/vytvarne-umeni.aspx?c=A061103_616742_show_aktual_kot</w:t>
        </w:r>
      </w:hyperlink>
      <w:r w:rsidRPr="00905A46">
        <w:t>, vyhledáno 7. 4. 2017</w:t>
      </w:r>
      <w:r w:rsidR="00C46DDF">
        <w:t>.</w:t>
      </w:r>
    </w:p>
    <w:p w:rsidR="00C77305" w:rsidRDefault="00C77305" w:rsidP="00C77305">
      <w:pPr>
        <w:spacing w:after="0" w:line="240" w:lineRule="auto"/>
        <w:jc w:val="left"/>
      </w:pPr>
    </w:p>
    <w:p w:rsidR="00905A46" w:rsidRPr="00905A46" w:rsidRDefault="00905A46" w:rsidP="00C77305">
      <w:pPr>
        <w:spacing w:after="0" w:line="240" w:lineRule="auto"/>
        <w:jc w:val="left"/>
      </w:pPr>
      <w:r w:rsidRPr="00905A46">
        <w:t>Vlastislav Hofman</w:t>
      </w:r>
      <w:r w:rsidR="00C46DDF">
        <w:t xml:space="preserve">, </w:t>
      </w:r>
      <w:hyperlink r:id="rId37" w:history="1">
        <w:r w:rsidRPr="00905A46">
          <w:rPr>
            <w:rStyle w:val="Hypertextovodkaz"/>
            <w:color w:val="auto"/>
            <w:u w:val="none"/>
          </w:rPr>
          <w:t>http://www.vlastislavhofman.cz/o-vlastislavu-hofmanovi</w:t>
        </w:r>
      </w:hyperlink>
      <w:r w:rsidR="00C46DDF">
        <w:t>, vyhledáno 23. 4. 2017.</w:t>
      </w:r>
    </w:p>
    <w:p w:rsidR="00905A46" w:rsidRDefault="00905A46" w:rsidP="00C77305">
      <w:pPr>
        <w:spacing w:after="0"/>
        <w:jc w:val="left"/>
      </w:pPr>
    </w:p>
    <w:p w:rsidR="00905A46" w:rsidRDefault="00905A46" w:rsidP="00905A46"/>
    <w:p w:rsidR="00905A46" w:rsidRDefault="00905A46" w:rsidP="00905A46"/>
    <w:p w:rsidR="00905A46" w:rsidRDefault="00905A46" w:rsidP="00905A46"/>
    <w:p w:rsidR="00905A46" w:rsidRDefault="00905A46" w:rsidP="00905A46"/>
    <w:p w:rsidR="00B74F55" w:rsidRDefault="000B4D8E" w:rsidP="00E02803">
      <w:pPr>
        <w:pStyle w:val="Nadpis1"/>
        <w:numPr>
          <w:ilvl w:val="0"/>
          <w:numId w:val="0"/>
        </w:numPr>
      </w:pPr>
      <w:bookmarkStart w:id="142" w:name="_Toc481603166"/>
      <w:r>
        <w:t>Seznam obrázků a tabulek</w:t>
      </w:r>
      <w:bookmarkEnd w:id="142"/>
      <w:r>
        <w:t xml:space="preserve"> </w:t>
      </w:r>
    </w:p>
    <w:p w:rsidR="000B4D8E" w:rsidRDefault="00915145" w:rsidP="000B4D8E">
      <w:r>
        <w:t xml:space="preserve">Obrázek </w:t>
      </w:r>
      <w:r>
        <w:rPr>
          <w:lang w:val="en-US"/>
        </w:rPr>
        <w:t xml:space="preserve">[1] </w:t>
      </w:r>
      <w:r>
        <w:t xml:space="preserve">Jan </w:t>
      </w:r>
      <w:proofErr w:type="spellStart"/>
      <w:r>
        <w:t>Čumpelík</w:t>
      </w:r>
      <w:proofErr w:type="spellEnd"/>
      <w:r>
        <w:t xml:space="preserve">, Zá úsvitu únorového dne, 1950. Zdroj Vladimír </w:t>
      </w:r>
      <w:proofErr w:type="spellStart"/>
      <w:r>
        <w:t>Šolta</w:t>
      </w:r>
      <w:proofErr w:type="spellEnd"/>
      <w:r>
        <w:t>, Výtvarné umění, 1950, roč. I (3), s. 131 ………………………………………………………………21</w:t>
      </w:r>
    </w:p>
    <w:p w:rsidR="00915145" w:rsidRPr="00915145" w:rsidRDefault="00915145" w:rsidP="000B4D8E">
      <w:r>
        <w:t xml:space="preserve">Obrázek </w:t>
      </w:r>
      <w:r>
        <w:rPr>
          <w:lang w:val="en-US"/>
        </w:rPr>
        <w:t xml:space="preserve">[2] </w:t>
      </w:r>
      <w:r>
        <w:t>Schéma analýzy. Zdroj Autorka …………………………………………</w:t>
      </w:r>
      <w:proofErr w:type="gramStart"/>
      <w:r>
        <w:t>…..32</w:t>
      </w:r>
      <w:proofErr w:type="gramEnd"/>
    </w:p>
    <w:p w:rsidR="000B4D8E" w:rsidRDefault="000B4D8E">
      <w:pPr>
        <w:pStyle w:val="Seznamobrzk"/>
        <w:tabs>
          <w:tab w:val="right" w:leader="dot" w:pos="9062"/>
        </w:tabs>
        <w:rPr>
          <w:rFonts w:asciiTheme="minorHAnsi" w:eastAsiaTheme="minorEastAsia" w:hAnsiTheme="minorHAnsi" w:cstheme="minorBidi"/>
          <w:noProof/>
          <w:kern w:val="0"/>
          <w:sz w:val="22"/>
          <w:szCs w:val="22"/>
        </w:rPr>
      </w:pPr>
      <w:r>
        <w:fldChar w:fldCharType="begin"/>
      </w:r>
      <w:r>
        <w:instrText xml:space="preserve"> TOC \h \z \c "Tabulka" </w:instrText>
      </w:r>
      <w:r>
        <w:fldChar w:fldCharType="separate"/>
      </w:r>
      <w:hyperlink w:anchor="_Toc481593099" w:history="1">
        <w:r w:rsidRPr="00921E58">
          <w:rPr>
            <w:rStyle w:val="Hypertextovodkaz"/>
            <w:noProof/>
          </w:rPr>
          <w:t>Tabulka 1 Kolektivní výstavy KGO v oboru malířství a grafiky v 50. letech v Olomouci</w:t>
        </w:r>
        <w:r>
          <w:rPr>
            <w:noProof/>
            <w:webHidden/>
          </w:rPr>
          <w:tab/>
        </w:r>
        <w:r>
          <w:rPr>
            <w:noProof/>
            <w:webHidden/>
          </w:rPr>
          <w:fldChar w:fldCharType="begin"/>
        </w:r>
        <w:r>
          <w:rPr>
            <w:noProof/>
            <w:webHidden/>
          </w:rPr>
          <w:instrText xml:space="preserve"> PAGEREF _Toc481593099 \h </w:instrText>
        </w:r>
        <w:r>
          <w:rPr>
            <w:noProof/>
            <w:webHidden/>
          </w:rPr>
        </w:r>
        <w:r>
          <w:rPr>
            <w:noProof/>
            <w:webHidden/>
          </w:rPr>
          <w:fldChar w:fldCharType="separate"/>
        </w:r>
        <w:r>
          <w:rPr>
            <w:noProof/>
            <w:webHidden/>
          </w:rPr>
          <w:t>34</w:t>
        </w:r>
        <w:r>
          <w:rPr>
            <w:noProof/>
            <w:webHidden/>
          </w:rPr>
          <w:fldChar w:fldCharType="end"/>
        </w:r>
      </w:hyperlink>
    </w:p>
    <w:p w:rsidR="000B4D8E" w:rsidRDefault="009F0E23">
      <w:pPr>
        <w:pStyle w:val="Seznamobrzk"/>
        <w:tabs>
          <w:tab w:val="right" w:leader="dot" w:pos="9062"/>
        </w:tabs>
        <w:rPr>
          <w:rFonts w:asciiTheme="minorHAnsi" w:eastAsiaTheme="minorEastAsia" w:hAnsiTheme="minorHAnsi" w:cstheme="minorBidi"/>
          <w:noProof/>
          <w:kern w:val="0"/>
          <w:sz w:val="22"/>
          <w:szCs w:val="22"/>
        </w:rPr>
      </w:pPr>
      <w:hyperlink w:anchor="_Toc481593100" w:history="1">
        <w:r w:rsidR="000B4D8E" w:rsidRPr="00921E58">
          <w:rPr>
            <w:rStyle w:val="Hypertextovodkaz"/>
            <w:noProof/>
          </w:rPr>
          <w:t>Tabulka 2 Kolektivní výstavy v oboru malířství a grafiky v 60. letech v Olomouci</w:t>
        </w:r>
        <w:r w:rsidR="000B4D8E">
          <w:rPr>
            <w:noProof/>
            <w:webHidden/>
          </w:rPr>
          <w:tab/>
        </w:r>
        <w:r w:rsidR="000B4D8E">
          <w:rPr>
            <w:noProof/>
            <w:webHidden/>
          </w:rPr>
          <w:fldChar w:fldCharType="begin"/>
        </w:r>
        <w:r w:rsidR="000B4D8E">
          <w:rPr>
            <w:noProof/>
            <w:webHidden/>
          </w:rPr>
          <w:instrText xml:space="preserve"> PAGEREF _Toc481593100 \h </w:instrText>
        </w:r>
        <w:r w:rsidR="000B4D8E">
          <w:rPr>
            <w:noProof/>
            <w:webHidden/>
          </w:rPr>
        </w:r>
        <w:r w:rsidR="000B4D8E">
          <w:rPr>
            <w:noProof/>
            <w:webHidden/>
          </w:rPr>
          <w:fldChar w:fldCharType="separate"/>
        </w:r>
        <w:r w:rsidR="000B4D8E">
          <w:rPr>
            <w:noProof/>
            <w:webHidden/>
          </w:rPr>
          <w:t>37</w:t>
        </w:r>
        <w:r w:rsidR="000B4D8E">
          <w:rPr>
            <w:noProof/>
            <w:webHidden/>
          </w:rPr>
          <w:fldChar w:fldCharType="end"/>
        </w:r>
      </w:hyperlink>
    </w:p>
    <w:p w:rsidR="000B4D8E" w:rsidRDefault="009F0E23">
      <w:pPr>
        <w:pStyle w:val="Seznamobrzk"/>
        <w:tabs>
          <w:tab w:val="right" w:leader="dot" w:pos="9062"/>
        </w:tabs>
        <w:rPr>
          <w:rFonts w:asciiTheme="minorHAnsi" w:eastAsiaTheme="minorEastAsia" w:hAnsiTheme="minorHAnsi" w:cstheme="minorBidi"/>
          <w:noProof/>
          <w:kern w:val="0"/>
          <w:sz w:val="22"/>
          <w:szCs w:val="22"/>
        </w:rPr>
      </w:pPr>
      <w:hyperlink w:anchor="_Toc481593101" w:history="1">
        <w:r w:rsidR="000B4D8E" w:rsidRPr="00921E58">
          <w:rPr>
            <w:rStyle w:val="Hypertextovodkaz"/>
            <w:noProof/>
          </w:rPr>
          <w:t>Tabulka 3 Kolektivní výstavy v oboru malířství a grafiky v 70. letech v Olomouci</w:t>
        </w:r>
        <w:r w:rsidR="000B4D8E">
          <w:rPr>
            <w:noProof/>
            <w:webHidden/>
          </w:rPr>
          <w:tab/>
        </w:r>
        <w:r w:rsidR="000B4D8E">
          <w:rPr>
            <w:noProof/>
            <w:webHidden/>
          </w:rPr>
          <w:fldChar w:fldCharType="begin"/>
        </w:r>
        <w:r w:rsidR="000B4D8E">
          <w:rPr>
            <w:noProof/>
            <w:webHidden/>
          </w:rPr>
          <w:instrText xml:space="preserve"> PAGEREF _Toc481593101 \h </w:instrText>
        </w:r>
        <w:r w:rsidR="000B4D8E">
          <w:rPr>
            <w:noProof/>
            <w:webHidden/>
          </w:rPr>
        </w:r>
        <w:r w:rsidR="000B4D8E">
          <w:rPr>
            <w:noProof/>
            <w:webHidden/>
          </w:rPr>
          <w:fldChar w:fldCharType="separate"/>
        </w:r>
        <w:r w:rsidR="000B4D8E">
          <w:rPr>
            <w:noProof/>
            <w:webHidden/>
          </w:rPr>
          <w:t>40</w:t>
        </w:r>
        <w:r w:rsidR="000B4D8E">
          <w:rPr>
            <w:noProof/>
            <w:webHidden/>
          </w:rPr>
          <w:fldChar w:fldCharType="end"/>
        </w:r>
      </w:hyperlink>
    </w:p>
    <w:p w:rsidR="000B4D8E" w:rsidRDefault="009F0E23">
      <w:pPr>
        <w:pStyle w:val="Seznamobrzk"/>
        <w:tabs>
          <w:tab w:val="right" w:leader="dot" w:pos="9062"/>
        </w:tabs>
        <w:rPr>
          <w:rFonts w:asciiTheme="minorHAnsi" w:eastAsiaTheme="minorEastAsia" w:hAnsiTheme="minorHAnsi" w:cstheme="minorBidi"/>
          <w:noProof/>
          <w:kern w:val="0"/>
          <w:sz w:val="22"/>
          <w:szCs w:val="22"/>
        </w:rPr>
      </w:pPr>
      <w:hyperlink w:anchor="_Toc481593102" w:history="1">
        <w:r w:rsidR="000B4D8E" w:rsidRPr="00921E58">
          <w:rPr>
            <w:rStyle w:val="Hypertextovodkaz"/>
            <w:noProof/>
          </w:rPr>
          <w:t>Tabulka 4 Kolektivní výstavy v oboru malířství a grafiky v 80. letech v Olomouci</w:t>
        </w:r>
        <w:r w:rsidR="000B4D8E">
          <w:rPr>
            <w:noProof/>
            <w:webHidden/>
          </w:rPr>
          <w:tab/>
        </w:r>
        <w:r w:rsidR="000B4D8E">
          <w:rPr>
            <w:noProof/>
            <w:webHidden/>
          </w:rPr>
          <w:fldChar w:fldCharType="begin"/>
        </w:r>
        <w:r w:rsidR="000B4D8E">
          <w:rPr>
            <w:noProof/>
            <w:webHidden/>
          </w:rPr>
          <w:instrText xml:space="preserve"> PAGEREF _Toc481593102 \h </w:instrText>
        </w:r>
        <w:r w:rsidR="000B4D8E">
          <w:rPr>
            <w:noProof/>
            <w:webHidden/>
          </w:rPr>
        </w:r>
        <w:r w:rsidR="000B4D8E">
          <w:rPr>
            <w:noProof/>
            <w:webHidden/>
          </w:rPr>
          <w:fldChar w:fldCharType="separate"/>
        </w:r>
        <w:r w:rsidR="000B4D8E">
          <w:rPr>
            <w:noProof/>
            <w:webHidden/>
          </w:rPr>
          <w:t>47</w:t>
        </w:r>
        <w:r w:rsidR="000B4D8E">
          <w:rPr>
            <w:noProof/>
            <w:webHidden/>
          </w:rPr>
          <w:fldChar w:fldCharType="end"/>
        </w:r>
      </w:hyperlink>
    </w:p>
    <w:p w:rsidR="000B4D8E" w:rsidRDefault="009F0E23">
      <w:pPr>
        <w:pStyle w:val="Seznamobrzk"/>
        <w:tabs>
          <w:tab w:val="right" w:leader="dot" w:pos="9062"/>
        </w:tabs>
        <w:rPr>
          <w:rFonts w:asciiTheme="minorHAnsi" w:eastAsiaTheme="minorEastAsia" w:hAnsiTheme="minorHAnsi" w:cstheme="minorBidi"/>
          <w:noProof/>
          <w:kern w:val="0"/>
          <w:sz w:val="22"/>
          <w:szCs w:val="22"/>
        </w:rPr>
      </w:pPr>
      <w:hyperlink w:anchor="_Toc481593103" w:history="1">
        <w:r w:rsidR="000B4D8E" w:rsidRPr="00921E58">
          <w:rPr>
            <w:rStyle w:val="Hypertextovodkaz"/>
            <w:noProof/>
          </w:rPr>
          <w:t>Tabulka 5 Autorské výstavy v oboru malířství v 50. letech uspořádaní GVU v Olomouci</w:t>
        </w:r>
        <w:r w:rsidR="000B4D8E">
          <w:rPr>
            <w:noProof/>
            <w:webHidden/>
          </w:rPr>
          <w:tab/>
        </w:r>
        <w:r w:rsidR="000B4D8E">
          <w:rPr>
            <w:noProof/>
            <w:webHidden/>
          </w:rPr>
          <w:fldChar w:fldCharType="begin"/>
        </w:r>
        <w:r w:rsidR="000B4D8E">
          <w:rPr>
            <w:noProof/>
            <w:webHidden/>
          </w:rPr>
          <w:instrText xml:space="preserve"> PAGEREF _Toc481593103 \h </w:instrText>
        </w:r>
        <w:r w:rsidR="000B4D8E">
          <w:rPr>
            <w:noProof/>
            <w:webHidden/>
          </w:rPr>
        </w:r>
        <w:r w:rsidR="000B4D8E">
          <w:rPr>
            <w:noProof/>
            <w:webHidden/>
          </w:rPr>
          <w:fldChar w:fldCharType="separate"/>
        </w:r>
        <w:r w:rsidR="000B4D8E">
          <w:rPr>
            <w:noProof/>
            <w:webHidden/>
          </w:rPr>
          <w:t>50</w:t>
        </w:r>
        <w:r w:rsidR="000B4D8E">
          <w:rPr>
            <w:noProof/>
            <w:webHidden/>
          </w:rPr>
          <w:fldChar w:fldCharType="end"/>
        </w:r>
      </w:hyperlink>
    </w:p>
    <w:p w:rsidR="000B4D8E" w:rsidRDefault="009F0E23">
      <w:pPr>
        <w:pStyle w:val="Seznamobrzk"/>
        <w:tabs>
          <w:tab w:val="right" w:leader="dot" w:pos="9062"/>
        </w:tabs>
        <w:rPr>
          <w:rFonts w:asciiTheme="minorHAnsi" w:eastAsiaTheme="minorEastAsia" w:hAnsiTheme="minorHAnsi" w:cstheme="minorBidi"/>
          <w:noProof/>
          <w:kern w:val="0"/>
          <w:sz w:val="22"/>
          <w:szCs w:val="22"/>
        </w:rPr>
      </w:pPr>
      <w:hyperlink w:anchor="_Toc481593104" w:history="1">
        <w:r w:rsidR="000B4D8E" w:rsidRPr="00921E58">
          <w:rPr>
            <w:rStyle w:val="Hypertextovodkaz"/>
            <w:noProof/>
          </w:rPr>
          <w:t>Tabulka 6 Autorské výstavy v oboru malířství v 60. letech v Olomouci</w:t>
        </w:r>
        <w:r w:rsidR="000B4D8E">
          <w:rPr>
            <w:noProof/>
            <w:webHidden/>
          </w:rPr>
          <w:tab/>
        </w:r>
        <w:r w:rsidR="000B4D8E">
          <w:rPr>
            <w:noProof/>
            <w:webHidden/>
          </w:rPr>
          <w:fldChar w:fldCharType="begin"/>
        </w:r>
        <w:r w:rsidR="000B4D8E">
          <w:rPr>
            <w:noProof/>
            <w:webHidden/>
          </w:rPr>
          <w:instrText xml:space="preserve"> PAGEREF _Toc481593104 \h </w:instrText>
        </w:r>
        <w:r w:rsidR="000B4D8E">
          <w:rPr>
            <w:noProof/>
            <w:webHidden/>
          </w:rPr>
        </w:r>
        <w:r w:rsidR="000B4D8E">
          <w:rPr>
            <w:noProof/>
            <w:webHidden/>
          </w:rPr>
          <w:fldChar w:fldCharType="separate"/>
        </w:r>
        <w:r w:rsidR="000B4D8E">
          <w:rPr>
            <w:noProof/>
            <w:webHidden/>
          </w:rPr>
          <w:t>52</w:t>
        </w:r>
        <w:r w:rsidR="000B4D8E">
          <w:rPr>
            <w:noProof/>
            <w:webHidden/>
          </w:rPr>
          <w:fldChar w:fldCharType="end"/>
        </w:r>
      </w:hyperlink>
    </w:p>
    <w:p w:rsidR="000B4D8E" w:rsidRDefault="009F0E23">
      <w:pPr>
        <w:pStyle w:val="Seznamobrzk"/>
        <w:tabs>
          <w:tab w:val="right" w:leader="dot" w:pos="9062"/>
        </w:tabs>
        <w:rPr>
          <w:rFonts w:asciiTheme="minorHAnsi" w:eastAsiaTheme="minorEastAsia" w:hAnsiTheme="minorHAnsi" w:cstheme="minorBidi"/>
          <w:noProof/>
          <w:kern w:val="0"/>
          <w:sz w:val="22"/>
          <w:szCs w:val="22"/>
        </w:rPr>
      </w:pPr>
      <w:hyperlink w:anchor="_Toc481593105" w:history="1">
        <w:r w:rsidR="000B4D8E" w:rsidRPr="00921E58">
          <w:rPr>
            <w:rStyle w:val="Hypertextovodkaz"/>
            <w:noProof/>
          </w:rPr>
          <w:t>Tabulka 7 Autorské výstavy v oboru malířství v 70. letech v Olomouci</w:t>
        </w:r>
        <w:r w:rsidR="000B4D8E">
          <w:rPr>
            <w:noProof/>
            <w:webHidden/>
          </w:rPr>
          <w:tab/>
        </w:r>
        <w:r w:rsidR="000B4D8E">
          <w:rPr>
            <w:noProof/>
            <w:webHidden/>
          </w:rPr>
          <w:fldChar w:fldCharType="begin"/>
        </w:r>
        <w:r w:rsidR="000B4D8E">
          <w:rPr>
            <w:noProof/>
            <w:webHidden/>
          </w:rPr>
          <w:instrText xml:space="preserve"> PAGEREF _Toc481593105 \h </w:instrText>
        </w:r>
        <w:r w:rsidR="000B4D8E">
          <w:rPr>
            <w:noProof/>
            <w:webHidden/>
          </w:rPr>
        </w:r>
        <w:r w:rsidR="000B4D8E">
          <w:rPr>
            <w:noProof/>
            <w:webHidden/>
          </w:rPr>
          <w:fldChar w:fldCharType="separate"/>
        </w:r>
        <w:r w:rsidR="000B4D8E">
          <w:rPr>
            <w:noProof/>
            <w:webHidden/>
          </w:rPr>
          <w:t>59</w:t>
        </w:r>
        <w:r w:rsidR="000B4D8E">
          <w:rPr>
            <w:noProof/>
            <w:webHidden/>
          </w:rPr>
          <w:fldChar w:fldCharType="end"/>
        </w:r>
      </w:hyperlink>
    </w:p>
    <w:p w:rsidR="000B4D8E" w:rsidRDefault="009F0E23">
      <w:pPr>
        <w:pStyle w:val="Seznamobrzk"/>
        <w:tabs>
          <w:tab w:val="right" w:leader="dot" w:pos="9062"/>
        </w:tabs>
        <w:rPr>
          <w:rFonts w:asciiTheme="minorHAnsi" w:eastAsiaTheme="minorEastAsia" w:hAnsiTheme="minorHAnsi" w:cstheme="minorBidi"/>
          <w:noProof/>
          <w:kern w:val="0"/>
          <w:sz w:val="22"/>
          <w:szCs w:val="22"/>
        </w:rPr>
      </w:pPr>
      <w:hyperlink w:anchor="_Toc481593106" w:history="1">
        <w:r w:rsidR="000B4D8E" w:rsidRPr="00921E58">
          <w:rPr>
            <w:rStyle w:val="Hypertextovodkaz"/>
            <w:noProof/>
          </w:rPr>
          <w:t>Tabulka 8 Autorské výstavy v oboru malířství v 80. letech v Olomouci</w:t>
        </w:r>
        <w:r w:rsidR="000B4D8E">
          <w:rPr>
            <w:noProof/>
            <w:webHidden/>
          </w:rPr>
          <w:tab/>
        </w:r>
        <w:r w:rsidR="000B4D8E">
          <w:rPr>
            <w:noProof/>
            <w:webHidden/>
          </w:rPr>
          <w:fldChar w:fldCharType="begin"/>
        </w:r>
        <w:r w:rsidR="000B4D8E">
          <w:rPr>
            <w:noProof/>
            <w:webHidden/>
          </w:rPr>
          <w:instrText xml:space="preserve"> PAGEREF _Toc481593106 \h </w:instrText>
        </w:r>
        <w:r w:rsidR="000B4D8E">
          <w:rPr>
            <w:noProof/>
            <w:webHidden/>
          </w:rPr>
        </w:r>
        <w:r w:rsidR="000B4D8E">
          <w:rPr>
            <w:noProof/>
            <w:webHidden/>
          </w:rPr>
          <w:fldChar w:fldCharType="separate"/>
        </w:r>
        <w:r w:rsidR="000B4D8E">
          <w:rPr>
            <w:noProof/>
            <w:webHidden/>
          </w:rPr>
          <w:t>63</w:t>
        </w:r>
        <w:r w:rsidR="000B4D8E">
          <w:rPr>
            <w:noProof/>
            <w:webHidden/>
          </w:rPr>
          <w:fldChar w:fldCharType="end"/>
        </w:r>
      </w:hyperlink>
    </w:p>
    <w:p w:rsidR="000B4D8E" w:rsidRPr="000B4D8E" w:rsidRDefault="000B4D8E" w:rsidP="000B4D8E">
      <w:r>
        <w:fldChar w:fldCharType="end"/>
      </w:r>
    </w:p>
    <w:p w:rsidR="003B7989" w:rsidRDefault="003B7989"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B4D8E" w:rsidRDefault="000B4D8E" w:rsidP="00EA1A98">
      <w:pPr>
        <w:spacing w:after="0" w:line="240" w:lineRule="auto"/>
      </w:pPr>
    </w:p>
    <w:p w:rsidR="00046897" w:rsidRDefault="00006BAF" w:rsidP="00E02803">
      <w:pPr>
        <w:pStyle w:val="Nadpis1"/>
        <w:numPr>
          <w:ilvl w:val="0"/>
          <w:numId w:val="0"/>
        </w:numPr>
      </w:pPr>
      <w:bookmarkStart w:id="143" w:name="_Toc481603167"/>
      <w:r>
        <w:t>Seznam obrazové přílohy</w:t>
      </w:r>
      <w:bookmarkEnd w:id="143"/>
      <w:r>
        <w:t xml:space="preserve"> </w:t>
      </w:r>
    </w:p>
    <w:p w:rsidR="006A7324" w:rsidRDefault="002E64A0" w:rsidP="006A7324">
      <w:pPr>
        <w:spacing w:after="0" w:line="240" w:lineRule="auto"/>
      </w:pPr>
      <w:r w:rsidRPr="002E64A0">
        <w:rPr>
          <w:b/>
        </w:rPr>
        <w:t>Obrázek 1</w:t>
      </w:r>
      <w:r w:rsidRPr="002E64A0">
        <w:t xml:space="preserve"> Fotografie výstavní síně </w:t>
      </w:r>
      <w:r>
        <w:t xml:space="preserve">při </w:t>
      </w:r>
      <w:r w:rsidRPr="002E64A0">
        <w:t>výstavě Výtvarní umělci Severomoravského kraje k 35. výročí osvobození Československa sovětskou armádou</w:t>
      </w:r>
      <w:r w:rsidR="001B2908">
        <w:t xml:space="preserve"> (1980)</w:t>
      </w:r>
      <w:r w:rsidR="006A7324">
        <w:t>. Zdroj Archiv Muzea umění Olomouc.</w:t>
      </w:r>
    </w:p>
    <w:p w:rsidR="002E64A0" w:rsidRDefault="002E64A0" w:rsidP="002E64A0">
      <w:pPr>
        <w:spacing w:after="0"/>
        <w:rPr>
          <w:b/>
        </w:rPr>
      </w:pPr>
    </w:p>
    <w:p w:rsidR="006A7324" w:rsidRDefault="002E64A0" w:rsidP="006A7324">
      <w:pPr>
        <w:spacing w:after="0" w:line="240" w:lineRule="auto"/>
      </w:pPr>
      <w:r w:rsidRPr="002E64A0">
        <w:rPr>
          <w:b/>
        </w:rPr>
        <w:t xml:space="preserve">Obrázek </w:t>
      </w:r>
      <w:r>
        <w:rPr>
          <w:b/>
        </w:rPr>
        <w:t>2</w:t>
      </w:r>
      <w:r w:rsidR="001B2908">
        <w:rPr>
          <w:b/>
        </w:rPr>
        <w:t xml:space="preserve"> </w:t>
      </w:r>
      <w:r w:rsidR="001B2908" w:rsidRPr="001B2908">
        <w:t xml:space="preserve">Úvodní stránka Katalogu k výstavě Výtvarné umění za mír. Umělci olomouckého regionu a výchova k mírové </w:t>
      </w:r>
      <w:r w:rsidR="001B2908">
        <w:t>iniciativě (1984)</w:t>
      </w:r>
      <w:r w:rsidR="006A7324">
        <w:t>. Zdroj Archiv Muzea umění Olomouc.</w:t>
      </w:r>
    </w:p>
    <w:p w:rsidR="00046897" w:rsidRDefault="00046897" w:rsidP="00046897"/>
    <w:p w:rsidR="006A7324" w:rsidRDefault="001B2908" w:rsidP="006A7324">
      <w:pPr>
        <w:spacing w:after="0" w:line="240" w:lineRule="auto"/>
      </w:pPr>
      <w:r w:rsidRPr="002E64A0">
        <w:rPr>
          <w:b/>
        </w:rPr>
        <w:t xml:space="preserve">Obrázek </w:t>
      </w:r>
      <w:r>
        <w:rPr>
          <w:b/>
        </w:rPr>
        <w:t xml:space="preserve">3 </w:t>
      </w:r>
      <w:proofErr w:type="spellStart"/>
      <w:r w:rsidRPr="001B2908">
        <w:t>Aljo</w:t>
      </w:r>
      <w:proofErr w:type="spellEnd"/>
      <w:r w:rsidRPr="001B2908">
        <w:t xml:space="preserve"> Beran. Lidice</w:t>
      </w:r>
      <w:r w:rsidR="00C46DDF">
        <w:rPr>
          <w:b/>
        </w:rPr>
        <w:t xml:space="preserve">, </w:t>
      </w:r>
      <w:r w:rsidR="00C46DDF" w:rsidRPr="00C46DDF">
        <w:t>neuvedeno</w:t>
      </w:r>
      <w:r w:rsidR="006A7324">
        <w:t>. Zdroj Archiv Muzea umění Olomouc.</w:t>
      </w:r>
    </w:p>
    <w:p w:rsidR="001B2908" w:rsidRDefault="001B2908" w:rsidP="001B2908">
      <w:pPr>
        <w:spacing w:after="0"/>
      </w:pPr>
    </w:p>
    <w:p w:rsidR="00046897" w:rsidRDefault="00046897" w:rsidP="00046897"/>
    <w:p w:rsidR="00006BAF" w:rsidRDefault="00006BAF" w:rsidP="001B2908">
      <w:pPr>
        <w:pStyle w:val="Nadpis1"/>
        <w:numPr>
          <w:ilvl w:val="0"/>
          <w:numId w:val="0"/>
        </w:numPr>
      </w:pPr>
      <w:bookmarkStart w:id="144" w:name="_Toc481603168"/>
      <w:r>
        <w:lastRenderedPageBreak/>
        <w:t>Obrazová příloha</w:t>
      </w:r>
      <w:bookmarkEnd w:id="144"/>
      <w:r>
        <w:t xml:space="preserve"> </w:t>
      </w:r>
    </w:p>
    <w:p w:rsidR="00046897" w:rsidRDefault="002E64A0" w:rsidP="001B2908">
      <w:pPr>
        <w:spacing w:after="0" w:line="240" w:lineRule="auto"/>
      </w:pPr>
      <w:r>
        <w:rPr>
          <w:noProof/>
          <w:lang w:val="en-US" w:eastAsia="en-US"/>
        </w:rPr>
        <w:drawing>
          <wp:inline distT="0" distB="0" distL="0" distR="0">
            <wp:extent cx="5760720" cy="4186555"/>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ýstava_1980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186555"/>
                    </a:xfrm>
                    <a:prstGeom prst="rect">
                      <a:avLst/>
                    </a:prstGeom>
                  </pic:spPr>
                </pic:pic>
              </a:graphicData>
            </a:graphic>
          </wp:inline>
        </w:drawing>
      </w:r>
    </w:p>
    <w:p w:rsidR="00046897" w:rsidRDefault="002E64A0" w:rsidP="00F15D09">
      <w:pPr>
        <w:spacing w:after="0" w:line="240" w:lineRule="auto"/>
      </w:pPr>
      <w:r w:rsidRPr="001B2908">
        <w:rPr>
          <w:b/>
        </w:rPr>
        <w:t>Obrázek 1</w:t>
      </w:r>
      <w:r>
        <w:t xml:space="preserve"> </w:t>
      </w:r>
      <w:r w:rsidRPr="002E64A0">
        <w:t xml:space="preserve">Fotografie výstavní síně </w:t>
      </w:r>
      <w:r>
        <w:t xml:space="preserve">při </w:t>
      </w:r>
      <w:r w:rsidRPr="002E64A0">
        <w:t>výstavě Výtvarní umělci Severomoravského kraje k 35. výročí osvobození Československa sovětskou armádou</w:t>
      </w:r>
      <w:r w:rsidR="00F15D09">
        <w:t xml:space="preserve"> (1980)</w:t>
      </w:r>
    </w:p>
    <w:p w:rsidR="00046897" w:rsidRDefault="00046897" w:rsidP="00046897"/>
    <w:p w:rsidR="00046897" w:rsidRDefault="00046897" w:rsidP="00046897"/>
    <w:p w:rsidR="001B2908" w:rsidRDefault="001B2908" w:rsidP="001B2908">
      <w:pPr>
        <w:spacing w:after="0" w:line="240" w:lineRule="auto"/>
        <w:rPr>
          <w:b/>
        </w:rPr>
      </w:pPr>
    </w:p>
    <w:p w:rsidR="001B2908" w:rsidRDefault="001B2908" w:rsidP="001B2908">
      <w:pPr>
        <w:spacing w:after="0" w:line="240" w:lineRule="auto"/>
        <w:rPr>
          <w:b/>
        </w:rPr>
      </w:pPr>
      <w:r>
        <w:rPr>
          <w:b/>
          <w:noProof/>
          <w:lang w:val="en-US" w:eastAsia="en-US"/>
        </w:rPr>
        <w:lastRenderedPageBreak/>
        <w:drawing>
          <wp:inline distT="0" distB="0" distL="0" distR="0">
            <wp:extent cx="5760720" cy="79273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ýstava_1984_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7927340"/>
                    </a:xfrm>
                    <a:prstGeom prst="rect">
                      <a:avLst/>
                    </a:prstGeom>
                  </pic:spPr>
                </pic:pic>
              </a:graphicData>
            </a:graphic>
          </wp:inline>
        </w:drawing>
      </w:r>
    </w:p>
    <w:p w:rsidR="001B2908" w:rsidRDefault="001B2908" w:rsidP="001B2908">
      <w:pPr>
        <w:spacing w:after="0" w:line="240" w:lineRule="auto"/>
        <w:rPr>
          <w:b/>
        </w:rPr>
      </w:pPr>
    </w:p>
    <w:p w:rsidR="0008353A" w:rsidRDefault="001B2908" w:rsidP="0008353A">
      <w:pPr>
        <w:spacing w:after="0" w:line="240" w:lineRule="auto"/>
      </w:pPr>
      <w:r w:rsidRPr="001B2908">
        <w:rPr>
          <w:b/>
        </w:rPr>
        <w:t xml:space="preserve">Obrázek </w:t>
      </w:r>
      <w:r>
        <w:rPr>
          <w:b/>
        </w:rPr>
        <w:t>2</w:t>
      </w:r>
      <w:r>
        <w:t xml:space="preserve"> </w:t>
      </w:r>
      <w:r w:rsidRPr="001B2908">
        <w:t xml:space="preserve">Úvodní stránka Katalogu k výstavě Výtvarné umění za mír. Umělci olomouckého regionu a výchova k mírové </w:t>
      </w:r>
      <w:r w:rsidR="00AA5361">
        <w:t>iniciativě (1984)</w:t>
      </w:r>
    </w:p>
    <w:p w:rsidR="001B2908" w:rsidRDefault="001B2908" w:rsidP="001B2908">
      <w:pPr>
        <w:spacing w:after="0" w:line="240" w:lineRule="auto"/>
      </w:pPr>
    </w:p>
    <w:p w:rsidR="00006BAF" w:rsidRDefault="00006BAF"/>
    <w:p w:rsidR="00006BAF" w:rsidRDefault="00AA5361" w:rsidP="00AA5361">
      <w:pPr>
        <w:spacing w:after="0" w:line="240" w:lineRule="auto"/>
      </w:pPr>
      <w:r>
        <w:rPr>
          <w:noProof/>
          <w:lang w:val="en-US" w:eastAsia="en-US"/>
        </w:rPr>
        <w:lastRenderedPageBreak/>
        <w:drawing>
          <wp:inline distT="0" distB="0" distL="0" distR="0">
            <wp:extent cx="5760720" cy="792734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ýstava_1984_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7927340"/>
                    </a:xfrm>
                    <a:prstGeom prst="rect">
                      <a:avLst/>
                    </a:prstGeom>
                  </pic:spPr>
                </pic:pic>
              </a:graphicData>
            </a:graphic>
          </wp:inline>
        </w:drawing>
      </w:r>
    </w:p>
    <w:p w:rsidR="0008353A" w:rsidRDefault="00AA5361" w:rsidP="00F15D09">
      <w:pPr>
        <w:spacing w:after="0" w:line="240" w:lineRule="auto"/>
      </w:pPr>
      <w:r w:rsidRPr="001B2908">
        <w:rPr>
          <w:b/>
        </w:rPr>
        <w:t xml:space="preserve">Obrázek </w:t>
      </w:r>
      <w:r>
        <w:rPr>
          <w:b/>
        </w:rPr>
        <w:t xml:space="preserve">3. </w:t>
      </w:r>
      <w:proofErr w:type="spellStart"/>
      <w:r>
        <w:rPr>
          <w:b/>
        </w:rPr>
        <w:t>Aljo</w:t>
      </w:r>
      <w:proofErr w:type="spellEnd"/>
      <w:r>
        <w:rPr>
          <w:b/>
        </w:rPr>
        <w:t xml:space="preserve"> Beran. Lidice. </w:t>
      </w:r>
      <w:r w:rsidRPr="00AA5361">
        <w:t>Vystaveno na výstavě Výtvarné umění za mír. Umělci olomouckého regionu a výchova k mírové iniciativě (1984)</w:t>
      </w:r>
    </w:p>
    <w:p w:rsidR="00F15D09" w:rsidRPr="00F15D09" w:rsidRDefault="00F15D09" w:rsidP="00F15D09">
      <w:pPr>
        <w:spacing w:after="0" w:line="240" w:lineRule="auto"/>
      </w:pPr>
    </w:p>
    <w:p w:rsidR="00F105DA" w:rsidRPr="00D0124B" w:rsidRDefault="00F105DA" w:rsidP="00F105DA">
      <w:pPr>
        <w:spacing w:line="240" w:lineRule="auto"/>
        <w:rPr>
          <w:b/>
          <w:sz w:val="28"/>
        </w:rPr>
      </w:pPr>
      <w:r w:rsidRPr="00D0124B">
        <w:rPr>
          <w:b/>
          <w:sz w:val="28"/>
        </w:rPr>
        <w:t>Anotace</w:t>
      </w:r>
    </w:p>
    <w:tbl>
      <w:tblPr>
        <w:tblStyle w:val="Mkatabulky"/>
        <w:tblW w:w="8540" w:type="dxa"/>
        <w:tblInd w:w="108" w:type="dxa"/>
        <w:tblLayout w:type="fixed"/>
        <w:tblLook w:val="0000" w:firstRow="0" w:lastRow="0" w:firstColumn="0" w:lastColumn="0" w:noHBand="0" w:noVBand="0"/>
      </w:tblPr>
      <w:tblGrid>
        <w:gridCol w:w="2977"/>
        <w:gridCol w:w="5563"/>
      </w:tblGrid>
      <w:tr w:rsidR="00F105DA" w:rsidRPr="0019284B" w:rsidTr="00BB4F7C">
        <w:trPr>
          <w:trHeight w:val="294"/>
        </w:trPr>
        <w:tc>
          <w:tcPr>
            <w:tcW w:w="2977" w:type="dxa"/>
          </w:tcPr>
          <w:p w:rsidR="00F105DA" w:rsidRPr="0019284B" w:rsidRDefault="00F105DA" w:rsidP="00BB4F7C">
            <w:pPr>
              <w:pStyle w:val="Default"/>
              <w:spacing w:line="276" w:lineRule="auto"/>
            </w:pPr>
            <w:r w:rsidRPr="0019284B">
              <w:rPr>
                <w:b/>
                <w:bCs/>
              </w:rPr>
              <w:lastRenderedPageBreak/>
              <w:t xml:space="preserve">Jméno a příjmení: </w:t>
            </w:r>
          </w:p>
        </w:tc>
        <w:tc>
          <w:tcPr>
            <w:tcW w:w="5563" w:type="dxa"/>
          </w:tcPr>
          <w:p w:rsidR="00F105DA" w:rsidRPr="0019284B" w:rsidRDefault="00BB4F7C" w:rsidP="00BB4F7C">
            <w:pPr>
              <w:pStyle w:val="Default"/>
              <w:spacing w:line="276" w:lineRule="auto"/>
            </w:pPr>
            <w:r>
              <w:t xml:space="preserve">Jana von </w:t>
            </w:r>
            <w:proofErr w:type="spellStart"/>
            <w:r>
              <w:t>Ja</w:t>
            </w:r>
            <w:r w:rsidR="00F105DA">
              <w:t>rolimová</w:t>
            </w:r>
            <w:proofErr w:type="spellEnd"/>
          </w:p>
        </w:tc>
      </w:tr>
      <w:tr w:rsidR="00F105DA" w:rsidRPr="0019284B" w:rsidTr="00BB4F7C">
        <w:trPr>
          <w:trHeight w:val="294"/>
        </w:trPr>
        <w:tc>
          <w:tcPr>
            <w:tcW w:w="2977" w:type="dxa"/>
          </w:tcPr>
          <w:p w:rsidR="00F105DA" w:rsidRPr="0019284B" w:rsidRDefault="00F105DA" w:rsidP="00BB4F7C">
            <w:pPr>
              <w:pStyle w:val="Default"/>
              <w:spacing w:line="276" w:lineRule="auto"/>
            </w:pPr>
            <w:r w:rsidRPr="0019284B">
              <w:rPr>
                <w:b/>
                <w:bCs/>
              </w:rPr>
              <w:t xml:space="preserve">Katedra nebo ústav: </w:t>
            </w:r>
          </w:p>
        </w:tc>
        <w:tc>
          <w:tcPr>
            <w:tcW w:w="5563" w:type="dxa"/>
          </w:tcPr>
          <w:p w:rsidR="00F105DA" w:rsidRPr="0019284B" w:rsidRDefault="00F105DA" w:rsidP="00BB4F7C">
            <w:pPr>
              <w:pStyle w:val="Default"/>
              <w:spacing w:line="276" w:lineRule="auto"/>
            </w:pPr>
            <w:r w:rsidRPr="0019284B">
              <w:t xml:space="preserve">Katedra dějin umění </w:t>
            </w:r>
          </w:p>
        </w:tc>
      </w:tr>
      <w:tr w:rsidR="00F105DA" w:rsidRPr="0019284B" w:rsidTr="00BB4F7C">
        <w:trPr>
          <w:trHeight w:val="294"/>
        </w:trPr>
        <w:tc>
          <w:tcPr>
            <w:tcW w:w="2977" w:type="dxa"/>
          </w:tcPr>
          <w:p w:rsidR="00F105DA" w:rsidRPr="0019284B" w:rsidRDefault="00F105DA" w:rsidP="00BB4F7C">
            <w:pPr>
              <w:pStyle w:val="Default"/>
              <w:spacing w:line="276" w:lineRule="auto"/>
            </w:pPr>
            <w:r w:rsidRPr="0019284B">
              <w:rPr>
                <w:b/>
                <w:bCs/>
              </w:rPr>
              <w:t xml:space="preserve">Vedoucí práce: </w:t>
            </w:r>
          </w:p>
        </w:tc>
        <w:tc>
          <w:tcPr>
            <w:tcW w:w="5563" w:type="dxa"/>
          </w:tcPr>
          <w:p w:rsidR="00F105DA" w:rsidRPr="00F105DA" w:rsidRDefault="00F105DA" w:rsidP="00BB4F7C">
            <w:pPr>
              <w:pStyle w:val="Default"/>
              <w:spacing w:line="276" w:lineRule="auto"/>
            </w:pPr>
            <w:r w:rsidRPr="00F105DA">
              <w:t xml:space="preserve">doc. PhDr. Pavel </w:t>
            </w:r>
            <w:proofErr w:type="spellStart"/>
            <w:r w:rsidRPr="00F105DA">
              <w:t>Šopák</w:t>
            </w:r>
            <w:proofErr w:type="spellEnd"/>
            <w:r w:rsidRPr="00F105DA">
              <w:t>, Ph.D.</w:t>
            </w:r>
          </w:p>
        </w:tc>
      </w:tr>
      <w:tr w:rsidR="00F105DA" w:rsidRPr="0019284B" w:rsidTr="00BB4F7C">
        <w:trPr>
          <w:trHeight w:val="294"/>
        </w:trPr>
        <w:tc>
          <w:tcPr>
            <w:tcW w:w="2977" w:type="dxa"/>
          </w:tcPr>
          <w:p w:rsidR="00F105DA" w:rsidRPr="0019284B" w:rsidRDefault="00F105DA" w:rsidP="00BB4F7C">
            <w:pPr>
              <w:pStyle w:val="Default"/>
              <w:spacing w:line="276" w:lineRule="auto"/>
            </w:pPr>
            <w:r w:rsidRPr="0019284B">
              <w:rPr>
                <w:b/>
                <w:bCs/>
              </w:rPr>
              <w:t xml:space="preserve">Rok obhajoby: </w:t>
            </w:r>
          </w:p>
        </w:tc>
        <w:tc>
          <w:tcPr>
            <w:tcW w:w="5563" w:type="dxa"/>
          </w:tcPr>
          <w:p w:rsidR="00F105DA" w:rsidRPr="0019284B" w:rsidRDefault="00F105DA" w:rsidP="00BB4F7C">
            <w:pPr>
              <w:pStyle w:val="Default"/>
              <w:spacing w:line="276" w:lineRule="auto"/>
            </w:pPr>
            <w:r>
              <w:t>2017</w:t>
            </w:r>
          </w:p>
        </w:tc>
      </w:tr>
    </w:tbl>
    <w:p w:rsidR="00F105DA" w:rsidRPr="0019284B" w:rsidRDefault="00F105DA" w:rsidP="00F105DA">
      <w:pPr>
        <w:spacing w:after="0" w:line="240" w:lineRule="auto"/>
        <w:rPr>
          <w:b/>
        </w:rPr>
      </w:pPr>
    </w:p>
    <w:tbl>
      <w:tblPr>
        <w:tblStyle w:val="Mkatabulky"/>
        <w:tblW w:w="8565" w:type="dxa"/>
        <w:tblInd w:w="108" w:type="dxa"/>
        <w:tblLayout w:type="fixed"/>
        <w:tblLook w:val="0000" w:firstRow="0" w:lastRow="0" w:firstColumn="0" w:lastColumn="0" w:noHBand="0" w:noVBand="0"/>
      </w:tblPr>
      <w:tblGrid>
        <w:gridCol w:w="2977"/>
        <w:gridCol w:w="5588"/>
      </w:tblGrid>
      <w:tr w:rsidR="00F105DA" w:rsidRPr="0019284B" w:rsidTr="00BB4F7C">
        <w:trPr>
          <w:trHeight w:val="112"/>
        </w:trPr>
        <w:tc>
          <w:tcPr>
            <w:tcW w:w="2977" w:type="dxa"/>
          </w:tcPr>
          <w:p w:rsidR="00F105DA" w:rsidRPr="0019284B" w:rsidRDefault="00F105DA" w:rsidP="00BB4F7C">
            <w:pPr>
              <w:pStyle w:val="Default"/>
              <w:spacing w:line="276" w:lineRule="auto"/>
            </w:pPr>
            <w:r w:rsidRPr="0019284B">
              <w:rPr>
                <w:b/>
                <w:bCs/>
              </w:rPr>
              <w:t xml:space="preserve">Název práce: </w:t>
            </w:r>
          </w:p>
        </w:tc>
        <w:tc>
          <w:tcPr>
            <w:tcW w:w="5588" w:type="dxa"/>
          </w:tcPr>
          <w:p w:rsidR="00F105DA" w:rsidRPr="0019284B" w:rsidRDefault="00F105DA" w:rsidP="00BB4F7C">
            <w:pPr>
              <w:pStyle w:val="Default"/>
              <w:spacing w:line="276" w:lineRule="auto"/>
            </w:pPr>
            <w:r w:rsidRPr="00F105DA">
              <w:t>VÝSTAVNÍ ČINNOST GALERIE VÝTVARNÉHO UMĚNÍ V OLOMOUCI V LETECH 1950-1989.</w:t>
            </w:r>
          </w:p>
        </w:tc>
      </w:tr>
      <w:tr w:rsidR="00F105DA" w:rsidRPr="0019284B" w:rsidTr="00BB4F7C">
        <w:trPr>
          <w:trHeight w:val="112"/>
        </w:trPr>
        <w:tc>
          <w:tcPr>
            <w:tcW w:w="2977" w:type="dxa"/>
          </w:tcPr>
          <w:p w:rsidR="00F105DA" w:rsidRPr="0019284B" w:rsidRDefault="00F105DA" w:rsidP="00BB4F7C">
            <w:pPr>
              <w:pStyle w:val="Default"/>
              <w:spacing w:line="276" w:lineRule="auto"/>
            </w:pPr>
            <w:r w:rsidRPr="0019284B">
              <w:rPr>
                <w:b/>
                <w:bCs/>
              </w:rPr>
              <w:t xml:space="preserve">Název v angličtině: </w:t>
            </w:r>
          </w:p>
        </w:tc>
        <w:tc>
          <w:tcPr>
            <w:tcW w:w="5588" w:type="dxa"/>
          </w:tcPr>
          <w:p w:rsidR="00F105DA" w:rsidRPr="0019284B" w:rsidRDefault="00F105DA" w:rsidP="00BB4F7C">
            <w:pPr>
              <w:pStyle w:val="Default"/>
              <w:spacing w:line="276" w:lineRule="auto"/>
            </w:pPr>
            <w:r w:rsidRPr="00F105DA">
              <w:t>EXHIBITION ACTIVITIES OF THE GALLERY OF FINE ART IN OLOMOUC IN THE YEARS 1950-1989.</w:t>
            </w:r>
          </w:p>
        </w:tc>
      </w:tr>
      <w:tr w:rsidR="00F105DA" w:rsidRPr="0019284B" w:rsidTr="00BB4F7C">
        <w:trPr>
          <w:trHeight w:val="733"/>
        </w:trPr>
        <w:tc>
          <w:tcPr>
            <w:tcW w:w="2977" w:type="dxa"/>
          </w:tcPr>
          <w:p w:rsidR="00F105DA" w:rsidRPr="0019284B" w:rsidRDefault="00F105DA" w:rsidP="00BB4F7C">
            <w:pPr>
              <w:pStyle w:val="Default"/>
              <w:spacing w:line="276" w:lineRule="auto"/>
            </w:pPr>
            <w:r w:rsidRPr="0019284B">
              <w:rPr>
                <w:b/>
                <w:bCs/>
              </w:rPr>
              <w:t xml:space="preserve">Anotace práce: </w:t>
            </w:r>
          </w:p>
        </w:tc>
        <w:tc>
          <w:tcPr>
            <w:tcW w:w="5588" w:type="dxa"/>
          </w:tcPr>
          <w:p w:rsidR="00F105DA" w:rsidRPr="0019284B" w:rsidRDefault="00F105DA" w:rsidP="00BB4F7C">
            <w:pPr>
              <w:pStyle w:val="Default"/>
              <w:spacing w:line="276" w:lineRule="auto"/>
              <w:jc w:val="both"/>
            </w:pPr>
            <w:r w:rsidRPr="00F105DA">
              <w:t>Bakalářská práce se zabývá tématem výtvarného umění v Olomouci. Hlavním cílem práce je zmapovat a zhodnotit stav výstavní činnosti oficiálního výtvarného umění v Olomouci v časovém období 1950 až 1989 ve vztahu k socialistickému realismu. V úvodní kapitole je prezentován dosavadní stav bádání. Druhá kapitola se věnuje nástinu dějin československého oficiálního výtvarného umění po druhé světové válce s důrazem na představení základních charakteristik socialistického realismu a výstavní činnosti tohoto svébytného uměleckého směru. Třetí, jádrová kapitola, prezentuje činnost olomoucké Galerie výtvarného umění ve sledovaném období. Na základě analýzy osmnácti původních katalogů výstav uspořádaných olomouckou Galerií výtvarného umění v letech 1949 až 1987 se práce pokusí naplnit výše uvedený hlavní cíl práce.</w:t>
            </w:r>
          </w:p>
        </w:tc>
      </w:tr>
      <w:tr w:rsidR="00F105DA" w:rsidRPr="0019284B" w:rsidTr="00BB4F7C">
        <w:trPr>
          <w:trHeight w:val="112"/>
        </w:trPr>
        <w:tc>
          <w:tcPr>
            <w:tcW w:w="2977" w:type="dxa"/>
          </w:tcPr>
          <w:p w:rsidR="00F105DA" w:rsidRPr="0019284B" w:rsidRDefault="00F105DA" w:rsidP="00BB4F7C">
            <w:pPr>
              <w:pStyle w:val="Default"/>
              <w:spacing w:line="276" w:lineRule="auto"/>
            </w:pPr>
            <w:r w:rsidRPr="0019284B">
              <w:rPr>
                <w:b/>
                <w:bCs/>
              </w:rPr>
              <w:t xml:space="preserve">Klíčová slova: </w:t>
            </w:r>
          </w:p>
        </w:tc>
        <w:tc>
          <w:tcPr>
            <w:tcW w:w="5588" w:type="dxa"/>
          </w:tcPr>
          <w:p w:rsidR="00F105DA" w:rsidRPr="0019284B" w:rsidRDefault="00F105DA" w:rsidP="00BB4F7C">
            <w:pPr>
              <w:pStyle w:val="Default"/>
              <w:spacing w:line="276" w:lineRule="auto"/>
            </w:pPr>
            <w:r>
              <w:t>Realismus, 20. století, české umění.</w:t>
            </w:r>
          </w:p>
        </w:tc>
      </w:tr>
      <w:tr w:rsidR="00F105DA" w:rsidRPr="0019284B" w:rsidTr="00BB4F7C">
        <w:trPr>
          <w:trHeight w:val="732"/>
        </w:trPr>
        <w:tc>
          <w:tcPr>
            <w:tcW w:w="2977" w:type="dxa"/>
          </w:tcPr>
          <w:p w:rsidR="00F105DA" w:rsidRPr="0019284B" w:rsidRDefault="00F105DA" w:rsidP="00BB4F7C">
            <w:pPr>
              <w:pStyle w:val="Default"/>
              <w:spacing w:line="276" w:lineRule="auto"/>
            </w:pPr>
            <w:r w:rsidRPr="0019284B">
              <w:rPr>
                <w:b/>
                <w:bCs/>
              </w:rPr>
              <w:t xml:space="preserve">Anotace v angličtině: </w:t>
            </w:r>
          </w:p>
        </w:tc>
        <w:tc>
          <w:tcPr>
            <w:tcW w:w="5588" w:type="dxa"/>
          </w:tcPr>
          <w:p w:rsidR="00F105DA" w:rsidRPr="0019284B" w:rsidRDefault="00F105DA" w:rsidP="00BB4F7C">
            <w:pPr>
              <w:pStyle w:val="Default"/>
              <w:spacing w:line="276" w:lineRule="auto"/>
              <w:jc w:val="both"/>
            </w:pPr>
            <w:proofErr w:type="spellStart"/>
            <w:r w:rsidRPr="00F105DA">
              <w:t>The</w:t>
            </w:r>
            <w:proofErr w:type="spellEnd"/>
            <w:r w:rsidRPr="00F105DA">
              <w:t xml:space="preserve"> </w:t>
            </w:r>
            <w:proofErr w:type="spellStart"/>
            <w:r w:rsidRPr="00F105DA">
              <w:t>bachelor</w:t>
            </w:r>
            <w:proofErr w:type="spellEnd"/>
            <w:r w:rsidRPr="00F105DA">
              <w:t xml:space="preserve"> thesis </w:t>
            </w:r>
            <w:proofErr w:type="spellStart"/>
            <w:r w:rsidRPr="00F105DA">
              <w:t>deals</w:t>
            </w:r>
            <w:proofErr w:type="spellEnd"/>
            <w:r w:rsidRPr="00F105DA">
              <w:t xml:space="preserve"> </w:t>
            </w:r>
            <w:proofErr w:type="spellStart"/>
            <w:r w:rsidRPr="00F105DA">
              <w:t>with</w:t>
            </w:r>
            <w:proofErr w:type="spellEnd"/>
            <w:r w:rsidRPr="00F105DA">
              <w:t xml:space="preserve"> </w:t>
            </w:r>
            <w:proofErr w:type="spellStart"/>
            <w:r w:rsidRPr="00F105DA">
              <w:t>the</w:t>
            </w:r>
            <w:proofErr w:type="spellEnd"/>
            <w:r w:rsidRPr="00F105DA">
              <w:t xml:space="preserve"> </w:t>
            </w:r>
            <w:proofErr w:type="spellStart"/>
            <w:r w:rsidRPr="00F105DA">
              <w:t>subject</w:t>
            </w:r>
            <w:proofErr w:type="spellEnd"/>
            <w:r w:rsidRPr="00F105DA">
              <w:t xml:space="preserve"> </w:t>
            </w:r>
            <w:proofErr w:type="spellStart"/>
            <w:r w:rsidRPr="00F105DA">
              <w:t>of</w:t>
            </w:r>
            <w:proofErr w:type="spellEnd"/>
            <w:r w:rsidRPr="00F105DA">
              <w:t xml:space="preserve"> </w:t>
            </w:r>
            <w:proofErr w:type="spellStart"/>
            <w:r w:rsidRPr="00F105DA">
              <w:t>visual</w:t>
            </w:r>
            <w:proofErr w:type="spellEnd"/>
            <w:r w:rsidRPr="00F105DA">
              <w:t xml:space="preserve"> </w:t>
            </w:r>
            <w:proofErr w:type="spellStart"/>
            <w:r w:rsidRPr="00F105DA">
              <w:t>arts</w:t>
            </w:r>
            <w:proofErr w:type="spellEnd"/>
            <w:r w:rsidRPr="00F105DA">
              <w:t xml:space="preserve"> in Olomouc. </w:t>
            </w:r>
            <w:proofErr w:type="spellStart"/>
            <w:r w:rsidRPr="00F105DA">
              <w:t>The</w:t>
            </w:r>
            <w:proofErr w:type="spellEnd"/>
            <w:r w:rsidRPr="00F105DA">
              <w:t xml:space="preserve"> </w:t>
            </w:r>
            <w:proofErr w:type="spellStart"/>
            <w:r w:rsidRPr="00F105DA">
              <w:t>main</w:t>
            </w:r>
            <w:proofErr w:type="spellEnd"/>
            <w:r w:rsidRPr="00F105DA">
              <w:t xml:space="preserve"> </w:t>
            </w:r>
            <w:proofErr w:type="spellStart"/>
            <w:r w:rsidRPr="00F105DA">
              <w:t>aim</w:t>
            </w:r>
            <w:proofErr w:type="spellEnd"/>
            <w:r w:rsidRPr="00F105DA">
              <w:t xml:space="preserve"> </w:t>
            </w:r>
            <w:proofErr w:type="spellStart"/>
            <w:r w:rsidRPr="00F105DA">
              <w:t>of</w:t>
            </w:r>
            <w:proofErr w:type="spellEnd"/>
            <w:r w:rsidRPr="00F105DA">
              <w:t xml:space="preserve"> </w:t>
            </w:r>
            <w:proofErr w:type="spellStart"/>
            <w:r w:rsidRPr="00F105DA">
              <w:t>the</w:t>
            </w:r>
            <w:proofErr w:type="spellEnd"/>
            <w:r w:rsidRPr="00F105DA">
              <w:t xml:space="preserve"> </w:t>
            </w:r>
            <w:proofErr w:type="spellStart"/>
            <w:r w:rsidRPr="00F105DA">
              <w:t>work</w:t>
            </w:r>
            <w:proofErr w:type="spellEnd"/>
            <w:r w:rsidRPr="00F105DA">
              <w:t xml:space="preserve"> </w:t>
            </w:r>
            <w:proofErr w:type="spellStart"/>
            <w:r w:rsidRPr="00F105DA">
              <w:t>is</w:t>
            </w:r>
            <w:proofErr w:type="spellEnd"/>
            <w:r w:rsidRPr="00F105DA">
              <w:t xml:space="preserve"> to map and </w:t>
            </w:r>
            <w:proofErr w:type="spellStart"/>
            <w:r w:rsidRPr="00F105DA">
              <w:t>evaluate</w:t>
            </w:r>
            <w:proofErr w:type="spellEnd"/>
            <w:r w:rsidRPr="00F105DA">
              <w:t xml:space="preserve"> </w:t>
            </w:r>
            <w:proofErr w:type="spellStart"/>
            <w:r w:rsidRPr="00F105DA">
              <w:t>the</w:t>
            </w:r>
            <w:proofErr w:type="spellEnd"/>
            <w:r w:rsidRPr="00F105DA">
              <w:t xml:space="preserve"> </w:t>
            </w:r>
            <w:proofErr w:type="spellStart"/>
            <w:r w:rsidRPr="00F105DA">
              <w:t>state</w:t>
            </w:r>
            <w:proofErr w:type="spellEnd"/>
            <w:r w:rsidRPr="00F105DA">
              <w:t xml:space="preserve"> </w:t>
            </w:r>
            <w:proofErr w:type="spellStart"/>
            <w:r w:rsidRPr="00F105DA">
              <w:t>of</w:t>
            </w:r>
            <w:proofErr w:type="spellEnd"/>
            <w:r w:rsidRPr="00F105DA">
              <w:t xml:space="preserve"> </w:t>
            </w:r>
            <w:proofErr w:type="spellStart"/>
            <w:r w:rsidRPr="00F105DA">
              <w:t>exhibition</w:t>
            </w:r>
            <w:proofErr w:type="spellEnd"/>
            <w:r w:rsidRPr="00F105DA">
              <w:t xml:space="preserve"> </w:t>
            </w:r>
            <w:proofErr w:type="spellStart"/>
            <w:r w:rsidRPr="00F105DA">
              <w:t>of</w:t>
            </w:r>
            <w:proofErr w:type="spellEnd"/>
            <w:r w:rsidRPr="00F105DA">
              <w:t xml:space="preserve"> </w:t>
            </w:r>
            <w:proofErr w:type="spellStart"/>
            <w:r w:rsidRPr="00F105DA">
              <w:t>official</w:t>
            </w:r>
            <w:proofErr w:type="spellEnd"/>
            <w:r w:rsidRPr="00F105DA">
              <w:t xml:space="preserve"> </w:t>
            </w:r>
            <w:proofErr w:type="spellStart"/>
            <w:r w:rsidRPr="00F105DA">
              <w:t>visual</w:t>
            </w:r>
            <w:proofErr w:type="spellEnd"/>
            <w:r w:rsidRPr="00F105DA">
              <w:t xml:space="preserve"> </w:t>
            </w:r>
            <w:proofErr w:type="spellStart"/>
            <w:r w:rsidRPr="00F105DA">
              <w:t>arts</w:t>
            </w:r>
            <w:proofErr w:type="spellEnd"/>
            <w:r w:rsidRPr="00F105DA">
              <w:t xml:space="preserve"> in Olomouc in </w:t>
            </w:r>
            <w:proofErr w:type="spellStart"/>
            <w:r w:rsidRPr="00F105DA">
              <w:t>the</w:t>
            </w:r>
            <w:proofErr w:type="spellEnd"/>
            <w:r w:rsidRPr="00F105DA">
              <w:t xml:space="preserve"> period 1950 to 1989 in </w:t>
            </w:r>
            <w:proofErr w:type="spellStart"/>
            <w:r w:rsidRPr="00F105DA">
              <w:t>relation</w:t>
            </w:r>
            <w:proofErr w:type="spellEnd"/>
            <w:r w:rsidRPr="00F105DA">
              <w:t xml:space="preserve"> to </w:t>
            </w:r>
            <w:proofErr w:type="spellStart"/>
            <w:r w:rsidRPr="00F105DA">
              <w:t>socialist</w:t>
            </w:r>
            <w:proofErr w:type="spellEnd"/>
            <w:r w:rsidRPr="00F105DA">
              <w:t xml:space="preserve"> </w:t>
            </w:r>
            <w:proofErr w:type="spellStart"/>
            <w:r w:rsidRPr="00F105DA">
              <w:t>realism</w:t>
            </w:r>
            <w:proofErr w:type="spellEnd"/>
            <w:r w:rsidRPr="00F105DA">
              <w:t xml:space="preserve">. In </w:t>
            </w:r>
            <w:proofErr w:type="spellStart"/>
            <w:r w:rsidRPr="00F105DA">
              <w:t>the</w:t>
            </w:r>
            <w:proofErr w:type="spellEnd"/>
            <w:r w:rsidRPr="00F105DA">
              <w:t xml:space="preserve"> </w:t>
            </w:r>
            <w:proofErr w:type="spellStart"/>
            <w:r w:rsidRPr="00F105DA">
              <w:t>introductory</w:t>
            </w:r>
            <w:proofErr w:type="spellEnd"/>
            <w:r w:rsidRPr="00F105DA">
              <w:t xml:space="preserve"> </w:t>
            </w:r>
            <w:proofErr w:type="spellStart"/>
            <w:r w:rsidRPr="00F105DA">
              <w:t>chapter</w:t>
            </w:r>
            <w:proofErr w:type="spellEnd"/>
            <w:r w:rsidRPr="00F105DA">
              <w:t xml:space="preserve">, </w:t>
            </w:r>
            <w:proofErr w:type="spellStart"/>
            <w:r w:rsidRPr="00F105DA">
              <w:t>the</w:t>
            </w:r>
            <w:proofErr w:type="spellEnd"/>
            <w:r w:rsidRPr="00F105DA">
              <w:t xml:space="preserve"> </w:t>
            </w:r>
            <w:proofErr w:type="spellStart"/>
            <w:r w:rsidRPr="00F105DA">
              <w:t>state</w:t>
            </w:r>
            <w:proofErr w:type="spellEnd"/>
            <w:r w:rsidRPr="00F105DA">
              <w:t xml:space="preserve"> </w:t>
            </w:r>
            <w:proofErr w:type="spellStart"/>
            <w:r w:rsidRPr="00F105DA">
              <w:t>of</w:t>
            </w:r>
            <w:proofErr w:type="spellEnd"/>
            <w:r w:rsidRPr="00F105DA">
              <w:t xml:space="preserve"> </w:t>
            </w:r>
            <w:proofErr w:type="spellStart"/>
            <w:r w:rsidRPr="00F105DA">
              <w:t>research</w:t>
            </w:r>
            <w:proofErr w:type="spellEnd"/>
            <w:r w:rsidRPr="00F105DA">
              <w:t xml:space="preserve"> </w:t>
            </w:r>
            <w:proofErr w:type="spellStart"/>
            <w:r w:rsidRPr="00F105DA">
              <w:t>is</w:t>
            </w:r>
            <w:proofErr w:type="spellEnd"/>
            <w:r w:rsidRPr="00F105DA">
              <w:t xml:space="preserve"> </w:t>
            </w:r>
            <w:proofErr w:type="spellStart"/>
            <w:r w:rsidRPr="00F105DA">
              <w:t>presented</w:t>
            </w:r>
            <w:proofErr w:type="spellEnd"/>
            <w:r w:rsidRPr="00F105DA">
              <w:t xml:space="preserve">. </w:t>
            </w:r>
            <w:proofErr w:type="spellStart"/>
            <w:r w:rsidRPr="00F105DA">
              <w:t>The</w:t>
            </w:r>
            <w:proofErr w:type="spellEnd"/>
            <w:r w:rsidRPr="00F105DA">
              <w:t xml:space="preserve"> second </w:t>
            </w:r>
            <w:proofErr w:type="spellStart"/>
            <w:r w:rsidRPr="00F105DA">
              <w:t>chapter</w:t>
            </w:r>
            <w:proofErr w:type="spellEnd"/>
            <w:r w:rsidRPr="00F105DA">
              <w:t xml:space="preserve"> </w:t>
            </w:r>
            <w:proofErr w:type="spellStart"/>
            <w:r w:rsidRPr="00F105DA">
              <w:t>deals</w:t>
            </w:r>
            <w:proofErr w:type="spellEnd"/>
            <w:r w:rsidRPr="00F105DA">
              <w:t xml:space="preserve"> </w:t>
            </w:r>
            <w:proofErr w:type="spellStart"/>
            <w:r w:rsidRPr="00F105DA">
              <w:t>with</w:t>
            </w:r>
            <w:proofErr w:type="spellEnd"/>
            <w:r w:rsidRPr="00F105DA">
              <w:t xml:space="preserve"> </w:t>
            </w:r>
            <w:proofErr w:type="spellStart"/>
            <w:r w:rsidRPr="00F105DA">
              <w:t>the</w:t>
            </w:r>
            <w:proofErr w:type="spellEnd"/>
            <w:r w:rsidRPr="00F105DA">
              <w:t xml:space="preserve"> </w:t>
            </w:r>
            <w:proofErr w:type="spellStart"/>
            <w:r w:rsidRPr="00F105DA">
              <w:t>history</w:t>
            </w:r>
            <w:proofErr w:type="spellEnd"/>
            <w:r w:rsidRPr="00F105DA">
              <w:t xml:space="preserve"> </w:t>
            </w:r>
            <w:proofErr w:type="spellStart"/>
            <w:r w:rsidRPr="00F105DA">
              <w:t>of</w:t>
            </w:r>
            <w:proofErr w:type="spellEnd"/>
            <w:r w:rsidRPr="00F105DA">
              <w:t xml:space="preserve"> </w:t>
            </w:r>
            <w:proofErr w:type="spellStart"/>
            <w:r w:rsidRPr="00F105DA">
              <w:t>the</w:t>
            </w:r>
            <w:proofErr w:type="spellEnd"/>
            <w:r w:rsidRPr="00F105DA">
              <w:t xml:space="preserve"> </w:t>
            </w:r>
            <w:proofErr w:type="spellStart"/>
            <w:r w:rsidRPr="00F105DA">
              <w:t>Czechoslovak</w:t>
            </w:r>
            <w:proofErr w:type="spellEnd"/>
            <w:r w:rsidRPr="00F105DA">
              <w:t xml:space="preserve"> </w:t>
            </w:r>
            <w:proofErr w:type="spellStart"/>
            <w:r w:rsidRPr="00F105DA">
              <w:t>official</w:t>
            </w:r>
            <w:proofErr w:type="spellEnd"/>
            <w:r w:rsidRPr="00F105DA">
              <w:t xml:space="preserve"> art </w:t>
            </w:r>
            <w:proofErr w:type="spellStart"/>
            <w:r w:rsidRPr="00F105DA">
              <w:t>after</w:t>
            </w:r>
            <w:proofErr w:type="spellEnd"/>
            <w:r w:rsidRPr="00F105DA">
              <w:t xml:space="preserve"> </w:t>
            </w:r>
            <w:proofErr w:type="spellStart"/>
            <w:r w:rsidRPr="00F105DA">
              <w:t>the</w:t>
            </w:r>
            <w:proofErr w:type="spellEnd"/>
            <w:r w:rsidRPr="00F105DA">
              <w:t xml:space="preserve"> Second </w:t>
            </w:r>
            <w:proofErr w:type="spellStart"/>
            <w:r w:rsidRPr="00F105DA">
              <w:t>World</w:t>
            </w:r>
            <w:proofErr w:type="spellEnd"/>
            <w:r w:rsidRPr="00F105DA">
              <w:t xml:space="preserve"> </w:t>
            </w:r>
            <w:proofErr w:type="spellStart"/>
            <w:r w:rsidRPr="00F105DA">
              <w:t>War</w:t>
            </w:r>
            <w:proofErr w:type="spellEnd"/>
            <w:r w:rsidRPr="00F105DA">
              <w:t xml:space="preserve">, </w:t>
            </w:r>
            <w:proofErr w:type="spellStart"/>
            <w:r w:rsidRPr="00F105DA">
              <w:t>with</w:t>
            </w:r>
            <w:proofErr w:type="spellEnd"/>
            <w:r w:rsidRPr="00F105DA">
              <w:t xml:space="preserve"> </w:t>
            </w:r>
            <w:proofErr w:type="spellStart"/>
            <w:r w:rsidRPr="00F105DA">
              <w:t>the</w:t>
            </w:r>
            <w:proofErr w:type="spellEnd"/>
            <w:r w:rsidRPr="00F105DA">
              <w:t xml:space="preserve"> </w:t>
            </w:r>
            <w:proofErr w:type="spellStart"/>
            <w:r w:rsidRPr="00F105DA">
              <w:t>emphasis</w:t>
            </w:r>
            <w:proofErr w:type="spellEnd"/>
            <w:r w:rsidRPr="00F105DA">
              <w:t xml:space="preserve"> on </w:t>
            </w:r>
            <w:proofErr w:type="spellStart"/>
            <w:r w:rsidRPr="00F105DA">
              <w:t>the</w:t>
            </w:r>
            <w:proofErr w:type="spellEnd"/>
            <w:r w:rsidRPr="00F105DA">
              <w:t xml:space="preserve"> </w:t>
            </w:r>
            <w:proofErr w:type="spellStart"/>
            <w:r w:rsidRPr="00F105DA">
              <w:t>introduction</w:t>
            </w:r>
            <w:proofErr w:type="spellEnd"/>
            <w:r w:rsidRPr="00F105DA">
              <w:t xml:space="preserve"> </w:t>
            </w:r>
            <w:proofErr w:type="spellStart"/>
            <w:r w:rsidRPr="00F105DA">
              <w:t>of</w:t>
            </w:r>
            <w:proofErr w:type="spellEnd"/>
            <w:r w:rsidRPr="00F105DA">
              <w:t xml:space="preserve"> </w:t>
            </w:r>
            <w:proofErr w:type="spellStart"/>
            <w:r w:rsidRPr="00F105DA">
              <w:t>the</w:t>
            </w:r>
            <w:proofErr w:type="spellEnd"/>
            <w:r w:rsidRPr="00F105DA">
              <w:t xml:space="preserve"> basic </w:t>
            </w:r>
            <w:proofErr w:type="spellStart"/>
            <w:r w:rsidRPr="00F105DA">
              <w:t>characteristics</w:t>
            </w:r>
            <w:proofErr w:type="spellEnd"/>
            <w:r w:rsidRPr="00F105DA">
              <w:t xml:space="preserve"> </w:t>
            </w:r>
            <w:proofErr w:type="spellStart"/>
            <w:r w:rsidRPr="00F105DA">
              <w:t>of</w:t>
            </w:r>
            <w:proofErr w:type="spellEnd"/>
            <w:r w:rsidRPr="00F105DA">
              <w:t xml:space="preserve"> </w:t>
            </w:r>
            <w:proofErr w:type="spellStart"/>
            <w:r w:rsidRPr="00F105DA">
              <w:t>socialist</w:t>
            </w:r>
            <w:proofErr w:type="spellEnd"/>
            <w:r w:rsidRPr="00F105DA">
              <w:t xml:space="preserve"> </w:t>
            </w:r>
            <w:proofErr w:type="spellStart"/>
            <w:r w:rsidRPr="00F105DA">
              <w:t>realism</w:t>
            </w:r>
            <w:proofErr w:type="spellEnd"/>
            <w:r w:rsidRPr="00F105DA">
              <w:t xml:space="preserve"> and </w:t>
            </w:r>
            <w:proofErr w:type="spellStart"/>
            <w:r w:rsidRPr="00F105DA">
              <w:t>the</w:t>
            </w:r>
            <w:proofErr w:type="spellEnd"/>
            <w:r w:rsidRPr="00F105DA">
              <w:t xml:space="preserve"> </w:t>
            </w:r>
            <w:proofErr w:type="spellStart"/>
            <w:r w:rsidRPr="00F105DA">
              <w:t>exhibition</w:t>
            </w:r>
            <w:proofErr w:type="spellEnd"/>
            <w:r w:rsidRPr="00F105DA">
              <w:t xml:space="preserve"> </w:t>
            </w:r>
            <w:proofErr w:type="spellStart"/>
            <w:r w:rsidRPr="00F105DA">
              <w:t>activity</w:t>
            </w:r>
            <w:proofErr w:type="spellEnd"/>
            <w:r w:rsidRPr="00F105DA">
              <w:t xml:space="preserve"> </w:t>
            </w:r>
            <w:proofErr w:type="spellStart"/>
            <w:r w:rsidRPr="00F105DA">
              <w:t>of</w:t>
            </w:r>
            <w:proofErr w:type="spellEnd"/>
            <w:r w:rsidRPr="00F105DA">
              <w:t xml:space="preserve"> </w:t>
            </w:r>
            <w:proofErr w:type="spellStart"/>
            <w:r w:rsidRPr="00F105DA">
              <w:t>this</w:t>
            </w:r>
            <w:proofErr w:type="spellEnd"/>
            <w:r w:rsidRPr="00F105DA">
              <w:t xml:space="preserve"> </w:t>
            </w:r>
            <w:proofErr w:type="spellStart"/>
            <w:r w:rsidRPr="00F105DA">
              <w:t>distinctive</w:t>
            </w:r>
            <w:proofErr w:type="spellEnd"/>
            <w:r w:rsidRPr="00F105DA">
              <w:t xml:space="preserve"> </w:t>
            </w:r>
            <w:proofErr w:type="spellStart"/>
            <w:r w:rsidRPr="00F105DA">
              <w:t>artistic</w:t>
            </w:r>
            <w:proofErr w:type="spellEnd"/>
            <w:r w:rsidRPr="00F105DA">
              <w:t xml:space="preserve"> </w:t>
            </w:r>
            <w:proofErr w:type="spellStart"/>
            <w:r w:rsidRPr="00F105DA">
              <w:t>direction</w:t>
            </w:r>
            <w:proofErr w:type="spellEnd"/>
            <w:r w:rsidRPr="00F105DA">
              <w:t xml:space="preserve">. </w:t>
            </w:r>
            <w:proofErr w:type="spellStart"/>
            <w:r w:rsidRPr="00F105DA">
              <w:t>The</w:t>
            </w:r>
            <w:proofErr w:type="spellEnd"/>
            <w:r w:rsidRPr="00F105DA">
              <w:t xml:space="preserve"> </w:t>
            </w:r>
            <w:proofErr w:type="spellStart"/>
            <w:r w:rsidRPr="00F105DA">
              <w:t>third</w:t>
            </w:r>
            <w:proofErr w:type="spellEnd"/>
            <w:r w:rsidRPr="00F105DA">
              <w:t xml:space="preserve">, </w:t>
            </w:r>
            <w:proofErr w:type="spellStart"/>
            <w:r w:rsidRPr="00F105DA">
              <w:t>core</w:t>
            </w:r>
            <w:proofErr w:type="spellEnd"/>
            <w:r w:rsidRPr="00F105DA">
              <w:t xml:space="preserve"> </w:t>
            </w:r>
            <w:proofErr w:type="spellStart"/>
            <w:r w:rsidRPr="00F105DA">
              <w:t>chapter</w:t>
            </w:r>
            <w:proofErr w:type="spellEnd"/>
            <w:r w:rsidRPr="00F105DA">
              <w:t xml:space="preserve"> </w:t>
            </w:r>
            <w:proofErr w:type="spellStart"/>
            <w:r w:rsidRPr="00F105DA">
              <w:t>presents</w:t>
            </w:r>
            <w:proofErr w:type="spellEnd"/>
            <w:r w:rsidRPr="00F105DA">
              <w:t xml:space="preserve"> </w:t>
            </w:r>
            <w:proofErr w:type="spellStart"/>
            <w:r w:rsidRPr="00F105DA">
              <w:t>the</w:t>
            </w:r>
            <w:proofErr w:type="spellEnd"/>
            <w:r w:rsidRPr="00F105DA">
              <w:t xml:space="preserve"> </w:t>
            </w:r>
            <w:proofErr w:type="spellStart"/>
            <w:r w:rsidRPr="00F105DA">
              <w:t>activities</w:t>
            </w:r>
            <w:proofErr w:type="spellEnd"/>
            <w:r w:rsidRPr="00F105DA">
              <w:t xml:space="preserve"> </w:t>
            </w:r>
            <w:proofErr w:type="spellStart"/>
            <w:r w:rsidRPr="00F105DA">
              <w:t>of</w:t>
            </w:r>
            <w:proofErr w:type="spellEnd"/>
            <w:r w:rsidRPr="00F105DA">
              <w:t xml:space="preserve"> </w:t>
            </w:r>
            <w:proofErr w:type="spellStart"/>
            <w:r w:rsidRPr="00F105DA">
              <w:t>the</w:t>
            </w:r>
            <w:proofErr w:type="spellEnd"/>
            <w:r w:rsidRPr="00F105DA">
              <w:t xml:space="preserve"> Olomouc </w:t>
            </w:r>
            <w:proofErr w:type="spellStart"/>
            <w:r w:rsidRPr="00F105DA">
              <w:t>Gallery</w:t>
            </w:r>
            <w:proofErr w:type="spellEnd"/>
            <w:r w:rsidRPr="00F105DA">
              <w:t xml:space="preserve"> </w:t>
            </w:r>
            <w:proofErr w:type="spellStart"/>
            <w:r w:rsidRPr="00F105DA">
              <w:t>of</w:t>
            </w:r>
            <w:proofErr w:type="spellEnd"/>
            <w:r w:rsidRPr="00F105DA">
              <w:t xml:space="preserve"> </w:t>
            </w:r>
            <w:proofErr w:type="gramStart"/>
            <w:r w:rsidRPr="00F105DA">
              <w:t>Fine</w:t>
            </w:r>
            <w:proofErr w:type="gramEnd"/>
            <w:r w:rsidRPr="00F105DA">
              <w:t xml:space="preserve"> </w:t>
            </w:r>
            <w:proofErr w:type="spellStart"/>
            <w:r w:rsidRPr="00F105DA">
              <w:t>Arts</w:t>
            </w:r>
            <w:proofErr w:type="spellEnd"/>
            <w:r w:rsidRPr="00F105DA">
              <w:t xml:space="preserve"> in </w:t>
            </w:r>
            <w:proofErr w:type="spellStart"/>
            <w:r w:rsidRPr="00F105DA">
              <w:t>the</w:t>
            </w:r>
            <w:proofErr w:type="spellEnd"/>
            <w:r w:rsidRPr="00F105DA">
              <w:t xml:space="preserve"> period </w:t>
            </w:r>
            <w:proofErr w:type="spellStart"/>
            <w:r w:rsidRPr="00F105DA">
              <w:t>under</w:t>
            </w:r>
            <w:proofErr w:type="spellEnd"/>
            <w:r w:rsidRPr="00F105DA">
              <w:t xml:space="preserve"> </w:t>
            </w:r>
            <w:proofErr w:type="spellStart"/>
            <w:r w:rsidRPr="00F105DA">
              <w:t>review</w:t>
            </w:r>
            <w:proofErr w:type="spellEnd"/>
            <w:r w:rsidRPr="00F105DA">
              <w:t xml:space="preserve">. </w:t>
            </w:r>
            <w:proofErr w:type="spellStart"/>
            <w:r w:rsidRPr="00F105DA">
              <w:t>Based</w:t>
            </w:r>
            <w:proofErr w:type="spellEnd"/>
            <w:r w:rsidRPr="00F105DA">
              <w:t xml:space="preserve"> on </w:t>
            </w:r>
            <w:proofErr w:type="spellStart"/>
            <w:r w:rsidRPr="00F105DA">
              <w:t>an</w:t>
            </w:r>
            <w:proofErr w:type="spellEnd"/>
            <w:r w:rsidRPr="00F105DA">
              <w:t xml:space="preserve"> </w:t>
            </w:r>
            <w:proofErr w:type="spellStart"/>
            <w:r w:rsidRPr="00F105DA">
              <w:t>analysis</w:t>
            </w:r>
            <w:proofErr w:type="spellEnd"/>
            <w:r w:rsidRPr="00F105DA">
              <w:t xml:space="preserve"> </w:t>
            </w:r>
            <w:proofErr w:type="spellStart"/>
            <w:r w:rsidRPr="00F105DA">
              <w:t>of</w:t>
            </w:r>
            <w:proofErr w:type="spellEnd"/>
            <w:r w:rsidRPr="00F105DA">
              <w:t xml:space="preserve"> </w:t>
            </w:r>
            <w:proofErr w:type="spellStart"/>
            <w:r w:rsidRPr="00F105DA">
              <w:t>eighteen</w:t>
            </w:r>
            <w:proofErr w:type="spellEnd"/>
            <w:r w:rsidRPr="00F105DA">
              <w:t xml:space="preserve"> </w:t>
            </w:r>
            <w:proofErr w:type="spellStart"/>
            <w:r w:rsidRPr="00F105DA">
              <w:t>original</w:t>
            </w:r>
            <w:proofErr w:type="spellEnd"/>
            <w:r w:rsidRPr="00F105DA">
              <w:t xml:space="preserve"> </w:t>
            </w:r>
            <w:proofErr w:type="spellStart"/>
            <w:r w:rsidRPr="00F105DA">
              <w:t>catalogs</w:t>
            </w:r>
            <w:proofErr w:type="spellEnd"/>
            <w:r w:rsidRPr="00F105DA">
              <w:t xml:space="preserve"> </w:t>
            </w:r>
            <w:proofErr w:type="spellStart"/>
            <w:r w:rsidRPr="00F105DA">
              <w:t>of</w:t>
            </w:r>
            <w:proofErr w:type="spellEnd"/>
            <w:r w:rsidRPr="00F105DA">
              <w:t xml:space="preserve"> </w:t>
            </w:r>
            <w:proofErr w:type="spellStart"/>
            <w:r w:rsidRPr="00F105DA">
              <w:t>exhibitions</w:t>
            </w:r>
            <w:proofErr w:type="spellEnd"/>
            <w:r w:rsidRPr="00F105DA">
              <w:t xml:space="preserve"> </w:t>
            </w:r>
            <w:proofErr w:type="spellStart"/>
            <w:r w:rsidRPr="00F105DA">
              <w:t>organized</w:t>
            </w:r>
            <w:proofErr w:type="spellEnd"/>
            <w:r w:rsidRPr="00F105DA">
              <w:t xml:space="preserve"> by </w:t>
            </w:r>
            <w:proofErr w:type="spellStart"/>
            <w:r w:rsidRPr="00F105DA">
              <w:t>the</w:t>
            </w:r>
            <w:proofErr w:type="spellEnd"/>
            <w:r w:rsidRPr="00F105DA">
              <w:t xml:space="preserve"> Olomouc </w:t>
            </w:r>
            <w:proofErr w:type="spellStart"/>
            <w:r w:rsidRPr="00F105DA">
              <w:t>Gallery</w:t>
            </w:r>
            <w:proofErr w:type="spellEnd"/>
            <w:r w:rsidRPr="00F105DA">
              <w:t xml:space="preserve"> </w:t>
            </w:r>
            <w:proofErr w:type="spellStart"/>
            <w:r w:rsidRPr="00F105DA">
              <w:t>of</w:t>
            </w:r>
            <w:proofErr w:type="spellEnd"/>
            <w:r w:rsidRPr="00F105DA">
              <w:t xml:space="preserve"> </w:t>
            </w:r>
            <w:proofErr w:type="gramStart"/>
            <w:r w:rsidRPr="00F105DA">
              <w:t>Fine</w:t>
            </w:r>
            <w:proofErr w:type="gramEnd"/>
            <w:r w:rsidRPr="00F105DA">
              <w:t xml:space="preserve"> </w:t>
            </w:r>
            <w:proofErr w:type="spellStart"/>
            <w:r w:rsidRPr="00F105DA">
              <w:t>Arts</w:t>
            </w:r>
            <w:proofErr w:type="spellEnd"/>
            <w:r w:rsidRPr="00F105DA">
              <w:t xml:space="preserve"> </w:t>
            </w:r>
            <w:proofErr w:type="spellStart"/>
            <w:r w:rsidRPr="00F105DA">
              <w:t>from</w:t>
            </w:r>
            <w:proofErr w:type="spellEnd"/>
            <w:r w:rsidRPr="00F105DA">
              <w:t xml:space="preserve"> 1949 to 1987, </w:t>
            </w:r>
            <w:proofErr w:type="spellStart"/>
            <w:r w:rsidRPr="00F105DA">
              <w:t>the</w:t>
            </w:r>
            <w:proofErr w:type="spellEnd"/>
            <w:r w:rsidRPr="00F105DA">
              <w:t xml:space="preserve"> </w:t>
            </w:r>
            <w:proofErr w:type="spellStart"/>
            <w:r w:rsidRPr="00F105DA">
              <w:t>work</w:t>
            </w:r>
            <w:proofErr w:type="spellEnd"/>
            <w:r w:rsidRPr="00F105DA">
              <w:t xml:space="preserve"> </w:t>
            </w:r>
            <w:proofErr w:type="spellStart"/>
            <w:r w:rsidRPr="00F105DA">
              <w:t>will</w:t>
            </w:r>
            <w:proofErr w:type="spellEnd"/>
            <w:r w:rsidRPr="00F105DA">
              <w:t xml:space="preserve"> </w:t>
            </w:r>
            <w:proofErr w:type="spellStart"/>
            <w:r w:rsidRPr="00F105DA">
              <w:t>attempt</w:t>
            </w:r>
            <w:proofErr w:type="spellEnd"/>
            <w:r w:rsidRPr="00F105DA">
              <w:t xml:space="preserve"> to </w:t>
            </w:r>
            <w:proofErr w:type="spellStart"/>
            <w:r w:rsidRPr="00F105DA">
              <w:t>fulfill</w:t>
            </w:r>
            <w:proofErr w:type="spellEnd"/>
            <w:r w:rsidRPr="00F105DA">
              <w:t xml:space="preserve"> </w:t>
            </w:r>
            <w:proofErr w:type="spellStart"/>
            <w:r w:rsidRPr="00F105DA">
              <w:t>the</w:t>
            </w:r>
            <w:proofErr w:type="spellEnd"/>
            <w:r w:rsidRPr="00F105DA">
              <w:t xml:space="preserve"> </w:t>
            </w:r>
            <w:proofErr w:type="spellStart"/>
            <w:r w:rsidRPr="00F105DA">
              <w:t>above-mentioned</w:t>
            </w:r>
            <w:proofErr w:type="spellEnd"/>
            <w:r w:rsidRPr="00F105DA">
              <w:t xml:space="preserve"> </w:t>
            </w:r>
            <w:proofErr w:type="spellStart"/>
            <w:r w:rsidRPr="00F105DA">
              <w:t>main</w:t>
            </w:r>
            <w:proofErr w:type="spellEnd"/>
            <w:r w:rsidRPr="00F105DA">
              <w:t xml:space="preserve"> </w:t>
            </w:r>
            <w:proofErr w:type="spellStart"/>
            <w:r w:rsidRPr="00F105DA">
              <w:lastRenderedPageBreak/>
              <w:t>goal</w:t>
            </w:r>
            <w:proofErr w:type="spellEnd"/>
            <w:r w:rsidRPr="00F105DA">
              <w:t>.</w:t>
            </w:r>
          </w:p>
        </w:tc>
      </w:tr>
      <w:tr w:rsidR="00F105DA" w:rsidRPr="0019284B" w:rsidTr="00BB4F7C">
        <w:trPr>
          <w:trHeight w:val="112"/>
        </w:trPr>
        <w:tc>
          <w:tcPr>
            <w:tcW w:w="2977" w:type="dxa"/>
          </w:tcPr>
          <w:p w:rsidR="00F105DA" w:rsidRPr="0019284B" w:rsidRDefault="00F105DA" w:rsidP="00BB4F7C">
            <w:pPr>
              <w:pStyle w:val="Default"/>
              <w:spacing w:line="276" w:lineRule="auto"/>
            </w:pPr>
            <w:r w:rsidRPr="0019284B">
              <w:rPr>
                <w:b/>
                <w:bCs/>
              </w:rPr>
              <w:lastRenderedPageBreak/>
              <w:t xml:space="preserve">Klíčová slova v angličtině: </w:t>
            </w:r>
          </w:p>
        </w:tc>
        <w:tc>
          <w:tcPr>
            <w:tcW w:w="5588" w:type="dxa"/>
          </w:tcPr>
          <w:p w:rsidR="00F105DA" w:rsidRPr="0019284B" w:rsidRDefault="00F105DA" w:rsidP="00BB4F7C">
            <w:pPr>
              <w:pStyle w:val="Default"/>
              <w:spacing w:line="276" w:lineRule="auto"/>
            </w:pPr>
            <w:proofErr w:type="spellStart"/>
            <w:r w:rsidRPr="00F105DA">
              <w:t>Realism</w:t>
            </w:r>
            <w:proofErr w:type="spellEnd"/>
            <w:r w:rsidRPr="00F105DA">
              <w:t xml:space="preserve">, 20th </w:t>
            </w:r>
            <w:proofErr w:type="spellStart"/>
            <w:r w:rsidRPr="00F105DA">
              <w:t>century</w:t>
            </w:r>
            <w:proofErr w:type="spellEnd"/>
            <w:r w:rsidRPr="00F105DA">
              <w:t xml:space="preserve">, </w:t>
            </w:r>
            <w:proofErr w:type="spellStart"/>
            <w:r w:rsidRPr="00F105DA">
              <w:t>czech</w:t>
            </w:r>
            <w:proofErr w:type="spellEnd"/>
            <w:r w:rsidRPr="00F105DA">
              <w:t xml:space="preserve"> art.</w:t>
            </w:r>
          </w:p>
        </w:tc>
      </w:tr>
      <w:tr w:rsidR="00F105DA" w:rsidRPr="0019284B" w:rsidTr="00BB4F7C">
        <w:trPr>
          <w:trHeight w:val="418"/>
        </w:trPr>
        <w:tc>
          <w:tcPr>
            <w:tcW w:w="2977" w:type="dxa"/>
          </w:tcPr>
          <w:p w:rsidR="00F105DA" w:rsidRPr="0019284B" w:rsidRDefault="00F105DA" w:rsidP="00BB4F7C">
            <w:pPr>
              <w:pStyle w:val="Default"/>
              <w:spacing w:line="276" w:lineRule="auto"/>
            </w:pPr>
            <w:r w:rsidRPr="0019284B">
              <w:rPr>
                <w:b/>
                <w:bCs/>
              </w:rPr>
              <w:t xml:space="preserve">Přílohy vázané v práci: </w:t>
            </w:r>
          </w:p>
        </w:tc>
        <w:tc>
          <w:tcPr>
            <w:tcW w:w="5588" w:type="dxa"/>
          </w:tcPr>
          <w:p w:rsidR="00F105DA" w:rsidRPr="0085728F" w:rsidRDefault="00F105DA" w:rsidP="00BB4F7C">
            <w:pPr>
              <w:pStyle w:val="Default"/>
              <w:spacing w:line="276" w:lineRule="auto"/>
            </w:pPr>
            <w:r w:rsidRPr="0085728F">
              <w:t>Obrazov</w:t>
            </w:r>
            <w:r>
              <w:t>é</w:t>
            </w:r>
            <w:r w:rsidRPr="0085728F">
              <w:t xml:space="preserve"> příloh</w:t>
            </w:r>
            <w:r>
              <w:t>y 1</w:t>
            </w:r>
            <w:r w:rsidRPr="0085728F">
              <w:t xml:space="preserve"> stran </w:t>
            </w:r>
          </w:p>
          <w:p w:rsidR="00F105DA" w:rsidRPr="0019284B" w:rsidRDefault="00F105DA" w:rsidP="00BB4F7C">
            <w:pPr>
              <w:pStyle w:val="Default"/>
              <w:spacing w:line="276" w:lineRule="auto"/>
              <w:rPr>
                <w:highlight w:val="green"/>
              </w:rPr>
            </w:pPr>
            <w:r>
              <w:t>CD s obrazovými přílohami</w:t>
            </w:r>
          </w:p>
        </w:tc>
      </w:tr>
      <w:tr w:rsidR="00F105DA" w:rsidRPr="0019284B" w:rsidTr="00BB4F7C">
        <w:trPr>
          <w:trHeight w:val="112"/>
        </w:trPr>
        <w:tc>
          <w:tcPr>
            <w:tcW w:w="2977" w:type="dxa"/>
          </w:tcPr>
          <w:p w:rsidR="00F105DA" w:rsidRPr="0019284B" w:rsidRDefault="00F105DA" w:rsidP="00BB4F7C">
            <w:pPr>
              <w:pStyle w:val="Default"/>
              <w:spacing w:line="276" w:lineRule="auto"/>
            </w:pPr>
            <w:r w:rsidRPr="0019284B">
              <w:rPr>
                <w:b/>
                <w:bCs/>
              </w:rPr>
              <w:t xml:space="preserve">Rozsah práce: </w:t>
            </w:r>
          </w:p>
        </w:tc>
        <w:tc>
          <w:tcPr>
            <w:tcW w:w="5588" w:type="dxa"/>
          </w:tcPr>
          <w:p w:rsidR="00F105DA" w:rsidRPr="0019284B" w:rsidRDefault="00E02803" w:rsidP="00BB4F7C">
            <w:pPr>
              <w:pStyle w:val="Default"/>
              <w:spacing w:line="276" w:lineRule="auto"/>
              <w:rPr>
                <w:highlight w:val="green"/>
              </w:rPr>
            </w:pPr>
            <w:r>
              <w:t>79</w:t>
            </w:r>
            <w:r w:rsidR="00F105DA" w:rsidRPr="0085728F">
              <w:t xml:space="preserve"> stran</w:t>
            </w:r>
          </w:p>
        </w:tc>
      </w:tr>
      <w:tr w:rsidR="00F105DA" w:rsidRPr="0019284B" w:rsidTr="00BB4F7C">
        <w:trPr>
          <w:trHeight w:val="112"/>
        </w:trPr>
        <w:tc>
          <w:tcPr>
            <w:tcW w:w="2977" w:type="dxa"/>
          </w:tcPr>
          <w:p w:rsidR="00F105DA" w:rsidRPr="0019284B" w:rsidRDefault="00F105DA" w:rsidP="00BB4F7C">
            <w:pPr>
              <w:pStyle w:val="Default"/>
              <w:spacing w:line="276" w:lineRule="auto"/>
            </w:pPr>
            <w:r w:rsidRPr="0019284B">
              <w:rPr>
                <w:b/>
                <w:bCs/>
              </w:rPr>
              <w:t xml:space="preserve">Jazyk práce: </w:t>
            </w:r>
          </w:p>
        </w:tc>
        <w:tc>
          <w:tcPr>
            <w:tcW w:w="5588" w:type="dxa"/>
          </w:tcPr>
          <w:p w:rsidR="00F105DA" w:rsidRPr="0019284B" w:rsidRDefault="00F105DA" w:rsidP="00BB4F7C">
            <w:pPr>
              <w:pStyle w:val="Default"/>
              <w:spacing w:line="276" w:lineRule="auto"/>
            </w:pPr>
            <w:r>
              <w:t>č</w:t>
            </w:r>
            <w:r w:rsidRPr="0019284B">
              <w:t xml:space="preserve">eština </w:t>
            </w:r>
          </w:p>
        </w:tc>
      </w:tr>
    </w:tbl>
    <w:p w:rsidR="00F105DA" w:rsidRDefault="00F105DA"/>
    <w:p w:rsidR="00F105DA" w:rsidRDefault="00F105DA"/>
    <w:p w:rsidR="00F105DA" w:rsidRDefault="00F105DA"/>
    <w:p w:rsidR="00F105DA" w:rsidRDefault="00F105DA"/>
    <w:p w:rsidR="00F105DA" w:rsidRDefault="00F105DA"/>
    <w:p w:rsidR="00F105DA" w:rsidRDefault="00F105DA"/>
    <w:p w:rsidR="00F105DA" w:rsidRDefault="00F105DA"/>
    <w:p w:rsidR="00F105DA" w:rsidRDefault="00F105DA"/>
    <w:p w:rsidR="00F105DA" w:rsidRDefault="00F105DA"/>
    <w:sectPr w:rsidR="00F105DA" w:rsidSect="00ED04BD">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1D1" w:rsidRDefault="00D571D1" w:rsidP="00C21434">
      <w:pPr>
        <w:spacing w:after="0" w:line="240" w:lineRule="auto"/>
      </w:pPr>
      <w:r>
        <w:separator/>
      </w:r>
    </w:p>
  </w:endnote>
  <w:endnote w:type="continuationSeparator" w:id="0">
    <w:p w:rsidR="00D571D1" w:rsidRDefault="00D571D1" w:rsidP="00C2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E23" w:rsidRDefault="009F0E23" w:rsidP="00020E77">
    <w:pPr>
      <w:pStyle w:val="Zpat"/>
      <w:jc w:val="center"/>
    </w:pPr>
  </w:p>
  <w:p w:rsidR="009F0E23" w:rsidRDefault="009F0E2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019559"/>
      <w:docPartObj>
        <w:docPartGallery w:val="Page Numbers (Bottom of Page)"/>
        <w:docPartUnique/>
      </w:docPartObj>
    </w:sdtPr>
    <w:sdtContent>
      <w:p w:rsidR="009F0E23" w:rsidRDefault="009F0E23">
        <w:pPr>
          <w:pStyle w:val="Zpat"/>
          <w:jc w:val="center"/>
        </w:pPr>
        <w:r>
          <w:fldChar w:fldCharType="begin"/>
        </w:r>
        <w:r>
          <w:instrText>PAGE   \* MERGEFORMAT</w:instrText>
        </w:r>
        <w:r>
          <w:fldChar w:fldCharType="separate"/>
        </w:r>
        <w:r w:rsidR="001F6000">
          <w:rPr>
            <w:noProof/>
          </w:rPr>
          <w:t>67</w:t>
        </w:r>
        <w:r>
          <w:fldChar w:fldCharType="end"/>
        </w:r>
      </w:p>
    </w:sdtContent>
  </w:sdt>
  <w:p w:rsidR="009F0E23" w:rsidRDefault="009F0E2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1D1" w:rsidRDefault="00D571D1" w:rsidP="00C21434">
      <w:pPr>
        <w:spacing w:after="0" w:line="240" w:lineRule="auto"/>
      </w:pPr>
      <w:r>
        <w:separator/>
      </w:r>
    </w:p>
  </w:footnote>
  <w:footnote w:type="continuationSeparator" w:id="0">
    <w:p w:rsidR="00D571D1" w:rsidRDefault="00D571D1" w:rsidP="00C21434">
      <w:pPr>
        <w:spacing w:after="0" w:line="240" w:lineRule="auto"/>
      </w:pPr>
      <w:r>
        <w:continuationSeparator/>
      </w:r>
    </w:p>
  </w:footnote>
  <w:footnote w:id="1">
    <w:p w:rsidR="009F0E23" w:rsidRDefault="009F0E23" w:rsidP="006C115C">
      <w:pPr>
        <w:pStyle w:val="Textpoznpodarou"/>
      </w:pPr>
      <w:r>
        <w:rPr>
          <w:rStyle w:val="Znakapoznpodarou"/>
        </w:rPr>
        <w:footnoteRef/>
      </w:r>
      <w:r>
        <w:t xml:space="preserve"> </w:t>
      </w:r>
      <w:bookmarkStart w:id="2" w:name="_Hlk481593187"/>
      <w:r>
        <w:t xml:space="preserve">Alexej Nikolajevič </w:t>
      </w:r>
      <w:proofErr w:type="spellStart"/>
      <w:r>
        <w:t>Ijezuitov</w:t>
      </w:r>
      <w:proofErr w:type="spellEnd"/>
      <w:r>
        <w:t xml:space="preserve">, </w:t>
      </w:r>
      <w:r w:rsidRPr="0027272F">
        <w:rPr>
          <w:i/>
        </w:rPr>
        <w:t>Teoretické problémy socialistického realismu</w:t>
      </w:r>
      <w:r>
        <w:t xml:space="preserve">, Praha 1986. </w:t>
      </w:r>
      <w:bookmarkEnd w:id="2"/>
    </w:p>
  </w:footnote>
  <w:footnote w:id="2">
    <w:p w:rsidR="009F0E23" w:rsidRDefault="009F0E23" w:rsidP="007E2D7E">
      <w:pPr>
        <w:pStyle w:val="Textpoznpodarou"/>
      </w:pPr>
      <w:r>
        <w:rPr>
          <w:rStyle w:val="Znakapoznpodarou"/>
        </w:rPr>
        <w:footnoteRef/>
      </w:r>
      <w:r>
        <w:t xml:space="preserve"> </w:t>
      </w:r>
      <w:bookmarkStart w:id="3" w:name="_Hlk481593208"/>
      <w:r>
        <w:t xml:space="preserve">Tereza Petišková, </w:t>
      </w:r>
      <w:r w:rsidRPr="0027272F">
        <w:rPr>
          <w:i/>
        </w:rPr>
        <w:t>Československý socialistický realismus 1948-1958</w:t>
      </w:r>
      <w:r>
        <w:t xml:space="preserve">, Praha: </w:t>
      </w:r>
      <w:proofErr w:type="spellStart"/>
      <w:r>
        <w:t>Gallery</w:t>
      </w:r>
      <w:proofErr w:type="spellEnd"/>
      <w:r>
        <w:t xml:space="preserve">, 2002. </w:t>
      </w:r>
      <w:bookmarkEnd w:id="3"/>
    </w:p>
  </w:footnote>
  <w:footnote w:id="3">
    <w:p w:rsidR="009F0E23" w:rsidRPr="006C115C" w:rsidRDefault="009F0E23" w:rsidP="006C115C">
      <w:pPr>
        <w:spacing w:after="0" w:line="240" w:lineRule="auto"/>
        <w:rPr>
          <w:sz w:val="20"/>
          <w:szCs w:val="20"/>
        </w:rPr>
      </w:pPr>
      <w:r>
        <w:rPr>
          <w:rStyle w:val="Znakapoznpodarou"/>
        </w:rPr>
        <w:footnoteRef/>
      </w:r>
      <w:r>
        <w:t xml:space="preserve"> </w:t>
      </w:r>
      <w:r w:rsidRPr="006C115C">
        <w:rPr>
          <w:sz w:val="20"/>
          <w:szCs w:val="20"/>
        </w:rPr>
        <w:t xml:space="preserve">Andrej Alexandrovič Ždanov, </w:t>
      </w:r>
      <w:r w:rsidRPr="006C115C">
        <w:rPr>
          <w:i/>
          <w:sz w:val="20"/>
          <w:szCs w:val="20"/>
        </w:rPr>
        <w:t>O umění,</w:t>
      </w:r>
      <w:r w:rsidRPr="006C115C">
        <w:rPr>
          <w:sz w:val="20"/>
          <w:szCs w:val="20"/>
        </w:rPr>
        <w:t xml:space="preserve"> 1. vydání. Bratislava: Slovenské vydavatelství politické literatury, 1953.</w:t>
      </w:r>
    </w:p>
    <w:p w:rsidR="009F0E23" w:rsidRDefault="009F0E23">
      <w:pPr>
        <w:pStyle w:val="Textpoznpodarou"/>
      </w:pPr>
    </w:p>
  </w:footnote>
  <w:footnote w:id="4">
    <w:p w:rsidR="009F0E23" w:rsidRDefault="009F0E23">
      <w:pPr>
        <w:pStyle w:val="Textpoznpodarou"/>
      </w:pPr>
      <w:r>
        <w:rPr>
          <w:rStyle w:val="Znakapoznpodarou"/>
        </w:rPr>
        <w:footnoteRef/>
      </w:r>
      <w:r>
        <w:t xml:space="preserve"> </w:t>
      </w:r>
      <w:bookmarkStart w:id="4" w:name="_Hlk481593219"/>
      <w:r>
        <w:t xml:space="preserve">Francesco Augusto </w:t>
      </w:r>
      <w:proofErr w:type="spellStart"/>
      <w:r>
        <w:t>Razetto</w:t>
      </w:r>
      <w:proofErr w:type="spellEnd"/>
      <w:r>
        <w:t xml:space="preserve">, </w:t>
      </w:r>
      <w:proofErr w:type="spellStart"/>
      <w:r>
        <w:t>Ottaviano</w:t>
      </w:r>
      <w:proofErr w:type="spellEnd"/>
      <w:r>
        <w:t xml:space="preserve"> Maria </w:t>
      </w:r>
      <w:proofErr w:type="spellStart"/>
      <w:r>
        <w:t>Razzetto</w:t>
      </w:r>
      <w:proofErr w:type="spellEnd"/>
      <w:r>
        <w:t xml:space="preserve">, </w:t>
      </w:r>
      <w:r w:rsidRPr="00BC5332">
        <w:rPr>
          <w:i/>
        </w:rPr>
        <w:t>Socialistický realismus Československo 1948–1989</w:t>
      </w:r>
      <w:r>
        <w:t>, Praha:</w:t>
      </w:r>
      <w:r w:rsidRPr="00444C07">
        <w:t xml:space="preserve"> </w:t>
      </w:r>
      <w:proofErr w:type="spellStart"/>
      <w:r w:rsidRPr="00444C07">
        <w:t>Fondazione</w:t>
      </w:r>
      <w:proofErr w:type="spellEnd"/>
      <w:r w:rsidRPr="00444C07">
        <w:t xml:space="preserve"> </w:t>
      </w:r>
      <w:proofErr w:type="spellStart"/>
      <w:r w:rsidRPr="00444C07">
        <w:t>Eleutheria</w:t>
      </w:r>
      <w:proofErr w:type="spellEnd"/>
      <w:r w:rsidRPr="00444C07">
        <w:t>, 2012</w:t>
      </w:r>
      <w:r>
        <w:t xml:space="preserve">. </w:t>
      </w:r>
      <w:bookmarkEnd w:id="4"/>
    </w:p>
  </w:footnote>
  <w:footnote w:id="5">
    <w:p w:rsidR="009F0E23" w:rsidRDefault="009F0E23">
      <w:pPr>
        <w:pStyle w:val="Textpoznpodarou"/>
      </w:pPr>
      <w:r>
        <w:rPr>
          <w:rStyle w:val="Znakapoznpodarou"/>
        </w:rPr>
        <w:footnoteRef/>
      </w:r>
      <w:r>
        <w:t xml:space="preserve"> </w:t>
      </w:r>
      <w:bookmarkStart w:id="5" w:name="_Hlk481593239"/>
      <w:r>
        <w:t>Ladislav Daněk, Pavel Zatloukal, (</w:t>
      </w:r>
      <w:proofErr w:type="spellStart"/>
      <w:r>
        <w:t>eds</w:t>
      </w:r>
      <w:proofErr w:type="spellEnd"/>
      <w:r>
        <w:t xml:space="preserve">), </w:t>
      </w:r>
      <w:proofErr w:type="gramStart"/>
      <w:r>
        <w:rPr>
          <w:i/>
        </w:rPr>
        <w:t>Skleník</w:t>
      </w:r>
      <w:proofErr w:type="gramEnd"/>
      <w:r>
        <w:rPr>
          <w:i/>
        </w:rPr>
        <w:t>–</w:t>
      </w:r>
      <w:proofErr w:type="gramStart"/>
      <w:r w:rsidRPr="0027272F">
        <w:rPr>
          <w:i/>
        </w:rPr>
        <w:t>kapitoly</w:t>
      </w:r>
      <w:proofErr w:type="gramEnd"/>
      <w:r w:rsidRPr="0027272F">
        <w:rPr>
          <w:i/>
        </w:rPr>
        <w:t xml:space="preserve"> z dějin </w:t>
      </w:r>
      <w:r>
        <w:rPr>
          <w:i/>
        </w:rPr>
        <w:t>olomoucké výtvarné kultury 1969–</w:t>
      </w:r>
      <w:r w:rsidRPr="0027272F">
        <w:rPr>
          <w:i/>
        </w:rPr>
        <w:t>1989</w:t>
      </w:r>
      <w:r>
        <w:t>, Olomouc 2009.</w:t>
      </w:r>
      <w:bookmarkEnd w:id="5"/>
    </w:p>
  </w:footnote>
  <w:footnote w:id="6">
    <w:p w:rsidR="009F0E23" w:rsidRDefault="009F0E23">
      <w:pPr>
        <w:pStyle w:val="Textpoznpodarou"/>
      </w:pPr>
      <w:r>
        <w:rPr>
          <w:rStyle w:val="Znakapoznpodarou"/>
        </w:rPr>
        <w:footnoteRef/>
      </w:r>
      <w:r>
        <w:t xml:space="preserve"> </w:t>
      </w:r>
      <w:bookmarkStart w:id="6" w:name="_Hlk481593269"/>
      <w:r>
        <w:t>Pavel Zatloukal, (</w:t>
      </w:r>
      <w:proofErr w:type="spellStart"/>
      <w:r>
        <w:t>eds</w:t>
      </w:r>
      <w:proofErr w:type="spellEnd"/>
      <w:r>
        <w:t xml:space="preserve">.) </w:t>
      </w:r>
      <w:r w:rsidRPr="0027272F">
        <w:rPr>
          <w:i/>
        </w:rPr>
        <w:t>Muzeum umění Olomouc 1951–2011</w:t>
      </w:r>
      <w:r>
        <w:t xml:space="preserve">, Olomouc 2013. </w:t>
      </w:r>
      <w:bookmarkEnd w:id="6"/>
    </w:p>
  </w:footnote>
  <w:footnote w:id="7">
    <w:p w:rsidR="009F0E23" w:rsidRDefault="009F0E23">
      <w:pPr>
        <w:pStyle w:val="Textpoznpodarou"/>
      </w:pPr>
      <w:r>
        <w:rPr>
          <w:rStyle w:val="Znakapoznpodarou"/>
        </w:rPr>
        <w:footnoteRef/>
      </w:r>
      <w:r>
        <w:t xml:space="preserve"> </w:t>
      </w:r>
      <w:bookmarkStart w:id="7" w:name="_Hlk481593282"/>
      <w:r>
        <w:t xml:space="preserve">Kolektiv autorů. </w:t>
      </w:r>
      <w:r w:rsidRPr="0027272F">
        <w:rPr>
          <w:i/>
        </w:rPr>
        <w:t>Oznámení o Ikarově letu. Olomoucká šedesátá léta v zrcadle výtvarné kultury</w:t>
      </w:r>
      <w:r>
        <w:t>. 1. vydání.  Olomouc: Muzeum umění Olomouc, 1998.</w:t>
      </w:r>
      <w:bookmarkEnd w:id="7"/>
    </w:p>
  </w:footnote>
  <w:footnote w:id="8">
    <w:p w:rsidR="009F0E23" w:rsidRDefault="009F0E23">
      <w:pPr>
        <w:pStyle w:val="Textpoznpodarou"/>
      </w:pPr>
      <w:r>
        <w:rPr>
          <w:rStyle w:val="Znakapoznpodarou"/>
        </w:rPr>
        <w:footnoteRef/>
      </w:r>
      <w:r>
        <w:t xml:space="preserve"> </w:t>
      </w:r>
      <w:bookmarkStart w:id="10" w:name="_Hlk481593300"/>
      <w:r>
        <w:t>Luděk Novák,</w:t>
      </w:r>
      <w:r w:rsidRPr="009A1B3C">
        <w:t xml:space="preserve"> </w:t>
      </w:r>
      <w:r w:rsidRPr="00E93EF8">
        <w:t>Tvůrčí program českého malířství</w:t>
      </w:r>
      <w:r>
        <w:t>,</w:t>
      </w:r>
      <w:r w:rsidRPr="009A1B3C">
        <w:t xml:space="preserve"> </w:t>
      </w:r>
      <w:r w:rsidRPr="00E93EF8">
        <w:rPr>
          <w:i/>
        </w:rPr>
        <w:t>Výtvarné umění</w:t>
      </w:r>
      <w:r w:rsidRPr="009A1B3C">
        <w:t>, 1965, roč.</w:t>
      </w:r>
      <w:r>
        <w:t xml:space="preserve"> 15 (4-5), s. 168–</w:t>
      </w:r>
      <w:r w:rsidRPr="009A1B3C">
        <w:t>175.</w:t>
      </w:r>
      <w:bookmarkEnd w:id="10"/>
    </w:p>
  </w:footnote>
  <w:footnote w:id="9">
    <w:p w:rsidR="009F0E23" w:rsidRDefault="009F0E23" w:rsidP="00476009">
      <w:pPr>
        <w:pStyle w:val="Textpoznpodarou"/>
      </w:pPr>
      <w:r>
        <w:rPr>
          <w:rStyle w:val="Znakapoznpodarou"/>
        </w:rPr>
        <w:footnoteRef/>
      </w:r>
      <w:r>
        <w:t xml:space="preserve"> </w:t>
      </w:r>
      <w:bookmarkStart w:id="12" w:name="_Hlk481574109"/>
      <w:r>
        <w:t xml:space="preserve">Marie Klimešová, </w:t>
      </w:r>
      <w:r>
        <w:rPr>
          <w:i/>
        </w:rPr>
        <w:t xml:space="preserve">Roky ve dnech, České umění 1945-1957, </w:t>
      </w:r>
      <w:proofErr w:type="spellStart"/>
      <w:r w:rsidRPr="00476009">
        <w:t>Arbor</w:t>
      </w:r>
      <w:proofErr w:type="spellEnd"/>
      <w:r w:rsidRPr="00476009">
        <w:t xml:space="preserve"> Vitae, 2010, s. 18.</w:t>
      </w:r>
      <w:r>
        <w:rPr>
          <w:i/>
        </w:rPr>
        <w:t xml:space="preserve"> </w:t>
      </w:r>
      <w:bookmarkEnd w:id="12"/>
    </w:p>
  </w:footnote>
  <w:footnote w:id="10">
    <w:p w:rsidR="009F0E23" w:rsidRDefault="009F0E23">
      <w:pPr>
        <w:pStyle w:val="Textpoznpodarou"/>
      </w:pPr>
      <w:r>
        <w:rPr>
          <w:rStyle w:val="Znakapoznpodarou"/>
        </w:rPr>
        <w:footnoteRef/>
      </w:r>
      <w:r>
        <w:t xml:space="preserve"> </w:t>
      </w:r>
      <w:bookmarkStart w:id="13" w:name="_Hlk481593339"/>
      <w:r>
        <w:t xml:space="preserve">Pavel </w:t>
      </w:r>
      <w:proofErr w:type="spellStart"/>
      <w:r>
        <w:t>Škranc</w:t>
      </w:r>
      <w:proofErr w:type="spellEnd"/>
      <w:r>
        <w:t xml:space="preserve">, </w:t>
      </w:r>
      <w:r w:rsidRPr="00895205">
        <w:rPr>
          <w:i/>
        </w:rPr>
        <w:t>Emil Filla</w:t>
      </w:r>
      <w:r>
        <w:t xml:space="preserve">, Kroměříž 1989, </w:t>
      </w:r>
      <w:bookmarkEnd w:id="13"/>
      <w:r>
        <w:t xml:space="preserve">s. 85. </w:t>
      </w:r>
    </w:p>
  </w:footnote>
  <w:footnote w:id="11">
    <w:p w:rsidR="009F0E23" w:rsidRDefault="009F0E23">
      <w:pPr>
        <w:pStyle w:val="Textpoznpodarou"/>
      </w:pPr>
      <w:r>
        <w:rPr>
          <w:rStyle w:val="Znakapoznpodarou"/>
        </w:rPr>
        <w:footnoteRef/>
      </w:r>
      <w:r>
        <w:t xml:space="preserve"> </w:t>
      </w:r>
      <w:bookmarkStart w:id="14" w:name="_Hlk481593363"/>
      <w:r>
        <w:t xml:space="preserve">José </w:t>
      </w:r>
      <w:proofErr w:type="spellStart"/>
      <w:r>
        <w:t>Pijoan</w:t>
      </w:r>
      <w:proofErr w:type="spellEnd"/>
      <w:r>
        <w:t>,</w:t>
      </w:r>
      <w:r w:rsidRPr="00E84C60">
        <w:t xml:space="preserve"> </w:t>
      </w:r>
      <w:r w:rsidRPr="00895205">
        <w:rPr>
          <w:i/>
        </w:rPr>
        <w:t>Dějiny umění. 10 díl</w:t>
      </w:r>
      <w:r>
        <w:rPr>
          <w:i/>
        </w:rPr>
        <w:t>,</w:t>
      </w:r>
      <w:r w:rsidRPr="00E84C60">
        <w:t xml:space="preserve"> Praha: </w:t>
      </w:r>
      <w:proofErr w:type="spellStart"/>
      <w:r w:rsidRPr="00E84C60">
        <w:t>Balios</w:t>
      </w:r>
      <w:proofErr w:type="spellEnd"/>
      <w:r w:rsidRPr="00E84C60">
        <w:t>/Kniž</w:t>
      </w:r>
      <w:r>
        <w:t>ní klub, 2000</w:t>
      </w:r>
      <w:bookmarkEnd w:id="14"/>
      <w:r w:rsidRPr="00E84C60">
        <w:t>, s. 114.</w:t>
      </w:r>
    </w:p>
  </w:footnote>
  <w:footnote w:id="12">
    <w:p w:rsidR="009F0E23" w:rsidRDefault="009F0E23">
      <w:pPr>
        <w:pStyle w:val="Textpoznpodarou"/>
      </w:pPr>
      <w:r>
        <w:rPr>
          <w:rStyle w:val="Znakapoznpodarou"/>
        </w:rPr>
        <w:footnoteRef/>
      </w:r>
      <w:r>
        <w:t xml:space="preserve">  </w:t>
      </w:r>
      <w:bookmarkStart w:id="15" w:name="_Hlk481593378"/>
      <w:r>
        <w:t xml:space="preserve">Alois Bauer. Dějiny výtvarného umění. Olomouc: </w:t>
      </w:r>
      <w:proofErr w:type="spellStart"/>
      <w:r>
        <w:t>Rubico</w:t>
      </w:r>
      <w:proofErr w:type="spellEnd"/>
      <w:r>
        <w:t>, 1998</w:t>
      </w:r>
      <w:bookmarkEnd w:id="15"/>
      <w:r>
        <w:t xml:space="preserve">, s. 242. </w:t>
      </w:r>
    </w:p>
  </w:footnote>
  <w:footnote w:id="13">
    <w:p w:rsidR="009F0E23" w:rsidRDefault="009F0E23">
      <w:pPr>
        <w:pStyle w:val="Textpoznpodarou"/>
      </w:pPr>
      <w:r>
        <w:rPr>
          <w:rStyle w:val="Znakapoznpodarou"/>
        </w:rPr>
        <w:footnoteRef/>
      </w:r>
      <w:r>
        <w:t xml:space="preserve"> Viz </w:t>
      </w:r>
      <w:proofErr w:type="spellStart"/>
      <w:r>
        <w:t>Piojan</w:t>
      </w:r>
      <w:proofErr w:type="spellEnd"/>
      <w:r>
        <w:t xml:space="preserve"> (pozn. 10), s. 114. </w:t>
      </w:r>
    </w:p>
  </w:footnote>
  <w:footnote w:id="14">
    <w:p w:rsidR="009F0E23" w:rsidRDefault="009F0E23">
      <w:pPr>
        <w:pStyle w:val="Textpoznpodarou"/>
      </w:pPr>
      <w:r>
        <w:rPr>
          <w:rStyle w:val="Znakapoznpodarou"/>
        </w:rPr>
        <w:footnoteRef/>
      </w:r>
      <w:r>
        <w:t xml:space="preserve"> </w:t>
      </w:r>
      <w:bookmarkStart w:id="16" w:name="_Hlk479413140"/>
      <w:r>
        <w:t>Viz Bauer (pozn. 11), s. 253–255.</w:t>
      </w:r>
      <w:bookmarkEnd w:id="16"/>
    </w:p>
  </w:footnote>
  <w:footnote w:id="15">
    <w:p w:rsidR="009F0E23" w:rsidRDefault="009F0E23">
      <w:pPr>
        <w:pStyle w:val="Textpoznpodarou"/>
      </w:pPr>
      <w:r>
        <w:rPr>
          <w:rStyle w:val="Znakapoznpodarou"/>
        </w:rPr>
        <w:footnoteRef/>
      </w:r>
      <w:r>
        <w:t xml:space="preserve"> </w:t>
      </w:r>
      <w:proofErr w:type="spellStart"/>
      <w:r>
        <w:t>Ibidem</w:t>
      </w:r>
      <w:proofErr w:type="spellEnd"/>
      <w:r>
        <w:t>, s. 242.</w:t>
      </w:r>
    </w:p>
  </w:footnote>
  <w:footnote w:id="16">
    <w:p w:rsidR="009F0E23" w:rsidRDefault="009F0E23">
      <w:pPr>
        <w:pStyle w:val="Textpoznpodarou"/>
      </w:pPr>
      <w:r>
        <w:rPr>
          <w:rStyle w:val="Znakapoznpodarou"/>
        </w:rPr>
        <w:footnoteRef/>
      </w:r>
      <w:r>
        <w:t xml:space="preserve"> Viz Klimešová, (pozn. 8), s. 280.</w:t>
      </w:r>
    </w:p>
  </w:footnote>
  <w:footnote w:id="17">
    <w:p w:rsidR="009F0E23" w:rsidRDefault="009F0E23">
      <w:pPr>
        <w:pStyle w:val="Textpoznpodarou"/>
      </w:pPr>
      <w:r>
        <w:rPr>
          <w:rStyle w:val="Znakapoznpodarou"/>
        </w:rPr>
        <w:footnoteRef/>
      </w:r>
      <w:r>
        <w:t xml:space="preserve"> </w:t>
      </w:r>
      <w:bookmarkStart w:id="17" w:name="_Hlk481593396"/>
      <w:r>
        <w:t>Vratislav Effenberger</w:t>
      </w:r>
      <w:r w:rsidRPr="000B0626">
        <w:rPr>
          <w:i/>
        </w:rPr>
        <w:t>, Mikuláš Medek 1958</w:t>
      </w:r>
      <w:r>
        <w:t>, 1960. In: Kolektiv autorů, Katalog k výstavě. Brno 2002</w:t>
      </w:r>
      <w:bookmarkEnd w:id="17"/>
      <w:r>
        <w:t xml:space="preserve">, s. 13. </w:t>
      </w:r>
    </w:p>
  </w:footnote>
  <w:footnote w:id="18">
    <w:p w:rsidR="009F0E23" w:rsidRDefault="009F0E23">
      <w:pPr>
        <w:pStyle w:val="Textpoznpodarou"/>
      </w:pPr>
      <w:r>
        <w:rPr>
          <w:rStyle w:val="Znakapoznpodarou"/>
        </w:rPr>
        <w:footnoteRef/>
      </w:r>
      <w:r>
        <w:t xml:space="preserve"> </w:t>
      </w:r>
      <w:bookmarkStart w:id="19" w:name="_Hlk481593437"/>
      <w:r w:rsidRPr="002374C7">
        <w:t>Československé umění 1</w:t>
      </w:r>
      <w:r>
        <w:t>946–</w:t>
      </w:r>
      <w:r w:rsidRPr="002374C7">
        <w:t>1989. [online] Mode</w:t>
      </w:r>
      <w:r>
        <w:t xml:space="preserve">rní dějiny. Vzdělávací portál. </w:t>
      </w:r>
      <w:r w:rsidRPr="002374C7">
        <w:t xml:space="preserve">[cit. 08. dubna 2017] Dostupné z: </w:t>
      </w:r>
      <w:hyperlink r:id="rId1" w:history="1">
        <w:r w:rsidRPr="00B14164">
          <w:rPr>
            <w:rStyle w:val="Hypertextovodkaz"/>
          </w:rPr>
          <w:t>http://www.moderni-dejiny.cz/clanek/ceskoslovenske-umeni-1946-1989-i-cast/</w:t>
        </w:r>
      </w:hyperlink>
      <w:r>
        <w:t xml:space="preserve"> vyhledáno 7. 4. 2017</w:t>
      </w:r>
      <w:bookmarkEnd w:id="19"/>
      <w:r>
        <w:t>.</w:t>
      </w:r>
    </w:p>
  </w:footnote>
  <w:footnote w:id="19">
    <w:p w:rsidR="009F0E23" w:rsidRDefault="009F0E23">
      <w:pPr>
        <w:pStyle w:val="Textpoznpodarou"/>
      </w:pPr>
      <w:r>
        <w:rPr>
          <w:rStyle w:val="Znakapoznpodarou"/>
        </w:rPr>
        <w:footnoteRef/>
      </w:r>
      <w:r>
        <w:t xml:space="preserve"> Vojtěch Lahoda, </w:t>
      </w:r>
      <w:r w:rsidRPr="000B0626">
        <w:t>Rozvoj tvůrčích skupin 1958-1970</w:t>
      </w:r>
      <w:r>
        <w:t xml:space="preserve">, </w:t>
      </w:r>
      <w:r w:rsidRPr="000B0626">
        <w:rPr>
          <w:i/>
        </w:rPr>
        <w:t>Každodenní modernismus</w:t>
      </w:r>
      <w:r>
        <w:t>, in: Dějiny českého výtvarného umění 1958/2000. Praha 2007, s. 99.</w:t>
      </w:r>
    </w:p>
  </w:footnote>
  <w:footnote w:id="20">
    <w:p w:rsidR="009F0E23" w:rsidRDefault="009F0E23">
      <w:pPr>
        <w:pStyle w:val="Textpoznpodarou"/>
      </w:pPr>
      <w:r>
        <w:rPr>
          <w:rStyle w:val="Znakapoznpodarou"/>
        </w:rPr>
        <w:footnoteRef/>
      </w:r>
      <w:r>
        <w:t xml:space="preserve"> </w:t>
      </w:r>
      <w:bookmarkStart w:id="20" w:name="_Hlk481593456"/>
      <w:r>
        <w:t xml:space="preserve">Marie Černá, </w:t>
      </w:r>
      <w:r w:rsidRPr="00D817C7">
        <w:rPr>
          <w:i/>
        </w:rPr>
        <w:t xml:space="preserve">Dějiny výtvarného umění, </w:t>
      </w:r>
      <w:r w:rsidRPr="00DD2334">
        <w:t>6. rozšířené vydání</w:t>
      </w:r>
      <w:r>
        <w:t xml:space="preserve">. Praha 2012, </w:t>
      </w:r>
      <w:bookmarkEnd w:id="20"/>
      <w:r>
        <w:t>s. 188.</w:t>
      </w:r>
    </w:p>
  </w:footnote>
  <w:footnote w:id="21">
    <w:p w:rsidR="009F0E23" w:rsidRDefault="009F0E23">
      <w:pPr>
        <w:pStyle w:val="Textpoznpodarou"/>
      </w:pPr>
      <w:r>
        <w:rPr>
          <w:rStyle w:val="Znakapoznpodarou"/>
        </w:rPr>
        <w:footnoteRef/>
      </w:r>
      <w:r>
        <w:t xml:space="preserve"> Viz Effenberger, (pozn. 16), s. 14.</w:t>
      </w:r>
    </w:p>
  </w:footnote>
  <w:footnote w:id="22">
    <w:p w:rsidR="009F0E23" w:rsidRDefault="009F0E23">
      <w:pPr>
        <w:pStyle w:val="Textpoznpodarou"/>
      </w:pPr>
      <w:r>
        <w:rPr>
          <w:rStyle w:val="Znakapoznpodarou"/>
        </w:rPr>
        <w:footnoteRef/>
      </w:r>
      <w:r>
        <w:t xml:space="preserve"> Viz Černá (pozn. 18), s. 188.</w:t>
      </w:r>
    </w:p>
  </w:footnote>
  <w:footnote w:id="23">
    <w:p w:rsidR="009F0E23" w:rsidRDefault="009F0E23">
      <w:pPr>
        <w:pStyle w:val="Textpoznpodarou"/>
      </w:pPr>
      <w:r>
        <w:rPr>
          <w:rStyle w:val="Znakapoznpodarou"/>
        </w:rPr>
        <w:footnoteRef/>
      </w:r>
      <w:r>
        <w:t xml:space="preserve"> </w:t>
      </w:r>
      <w:bookmarkStart w:id="21" w:name="_Hlk481593475"/>
      <w:r>
        <w:t xml:space="preserve">Jiří Kuběna, </w:t>
      </w:r>
      <w:r w:rsidRPr="00E219F1">
        <w:t>Paměť básníka. Z mého orloje</w:t>
      </w:r>
      <w:r>
        <w:rPr>
          <w:i/>
        </w:rPr>
        <w:t>,</w:t>
      </w:r>
      <w:r>
        <w:t xml:space="preserve"> Brno: </w:t>
      </w:r>
      <w:r w:rsidRPr="001C553F">
        <w:rPr>
          <w:i/>
        </w:rPr>
        <w:t>Host</w:t>
      </w:r>
      <w:r>
        <w:t>, 2006</w:t>
      </w:r>
      <w:bookmarkEnd w:id="21"/>
      <w:r>
        <w:t xml:space="preserve">, s. 257. </w:t>
      </w:r>
    </w:p>
  </w:footnote>
  <w:footnote w:id="24">
    <w:p w:rsidR="009F0E23" w:rsidRDefault="009F0E23">
      <w:pPr>
        <w:pStyle w:val="Textpoznpodarou"/>
      </w:pPr>
      <w:r>
        <w:rPr>
          <w:rStyle w:val="Znakapoznpodarou"/>
        </w:rPr>
        <w:footnoteRef/>
      </w:r>
      <w:r>
        <w:t xml:space="preserve"> Viz Klimešová, (pozn. 8), s. 278.</w:t>
      </w:r>
    </w:p>
  </w:footnote>
  <w:footnote w:id="25">
    <w:p w:rsidR="009F0E23" w:rsidRDefault="009F0E23">
      <w:pPr>
        <w:pStyle w:val="Textpoznpodarou"/>
      </w:pPr>
      <w:r>
        <w:rPr>
          <w:rStyle w:val="Znakapoznpodarou"/>
        </w:rPr>
        <w:footnoteRef/>
      </w:r>
      <w:r>
        <w:t xml:space="preserve"> </w:t>
      </w:r>
      <w:bookmarkStart w:id="22" w:name="_Hlk481593499"/>
      <w:r>
        <w:t xml:space="preserve">Bohumil Hrabal, </w:t>
      </w:r>
      <w:r w:rsidRPr="001C553F">
        <w:t>Automat svět.</w:t>
      </w:r>
      <w:r>
        <w:t xml:space="preserve"> Výbor povídek. Praha: </w:t>
      </w:r>
      <w:r w:rsidRPr="001C553F">
        <w:rPr>
          <w:i/>
        </w:rPr>
        <w:t>Mladá fronta</w:t>
      </w:r>
      <w:r>
        <w:t xml:space="preserve">, 1966, s. 195. </w:t>
      </w:r>
    </w:p>
    <w:bookmarkEnd w:id="22"/>
  </w:footnote>
  <w:footnote w:id="26">
    <w:p w:rsidR="009F0E23" w:rsidRDefault="009F0E23">
      <w:pPr>
        <w:pStyle w:val="Textpoznpodarou"/>
      </w:pPr>
      <w:r>
        <w:rPr>
          <w:rStyle w:val="Znakapoznpodarou"/>
        </w:rPr>
        <w:footnoteRef/>
      </w:r>
      <w:r>
        <w:t xml:space="preserve"> </w:t>
      </w:r>
      <w:bookmarkStart w:id="23" w:name="_Hlk479420869"/>
      <w:r>
        <w:t>Viz Černá (pozn. 18), s. 188.</w:t>
      </w:r>
      <w:bookmarkEnd w:id="23"/>
    </w:p>
  </w:footnote>
  <w:footnote w:id="27">
    <w:p w:rsidR="009F0E23" w:rsidRPr="00D416C0" w:rsidRDefault="009F0E23">
      <w:pPr>
        <w:pStyle w:val="Textpoznpodarou"/>
      </w:pPr>
      <w:r>
        <w:rPr>
          <w:rStyle w:val="Znakapoznpodarou"/>
        </w:rPr>
        <w:footnoteRef/>
      </w:r>
      <w:r>
        <w:t xml:space="preserve"> </w:t>
      </w:r>
      <w:bookmarkStart w:id="24" w:name="_Hlk481593516"/>
      <w:r>
        <w:t xml:space="preserve">Vladimíra Šumberová, </w:t>
      </w:r>
      <w:r w:rsidRPr="00D416C0">
        <w:t xml:space="preserve">Nejdražším obrazem světa je </w:t>
      </w:r>
      <w:proofErr w:type="spellStart"/>
      <w:r w:rsidRPr="00D416C0">
        <w:t>Pollock</w:t>
      </w:r>
      <w:proofErr w:type="spellEnd"/>
      <w:r w:rsidRPr="00D416C0">
        <w:t xml:space="preserve"> za 3 miliardy</w:t>
      </w:r>
      <w:r>
        <w:t xml:space="preserve">, </w:t>
      </w:r>
      <w:r w:rsidRPr="00E219F1">
        <w:rPr>
          <w:i/>
        </w:rPr>
        <w:t>iDnes.cz</w:t>
      </w:r>
      <w:r>
        <w:t xml:space="preserve">,  </w:t>
      </w:r>
      <w:hyperlink r:id="rId2" w:history="1">
        <w:r w:rsidRPr="00C45A19">
          <w:rPr>
            <w:rStyle w:val="Hypertextovodkaz"/>
          </w:rPr>
          <w:t>http://kultura.zpravy.idnes.cz/nejdrazsim-obrazem-sveta-je-pollock-za-3-miliardy-fbg-/vytvarne-umeni.aspx?c=A061103_616742_show_aktual_kot</w:t>
        </w:r>
      </w:hyperlink>
      <w:r>
        <w:t xml:space="preserve">, </w:t>
      </w:r>
      <w:bookmarkStart w:id="25" w:name="_Hlk481593422"/>
      <w:r>
        <w:t>vyhledáno 7. 4. 2017</w:t>
      </w:r>
      <w:bookmarkEnd w:id="24"/>
      <w:bookmarkEnd w:id="25"/>
      <w:r>
        <w:t xml:space="preserve">. </w:t>
      </w:r>
    </w:p>
  </w:footnote>
  <w:footnote w:id="28">
    <w:p w:rsidR="009F0E23" w:rsidRDefault="009F0E23">
      <w:pPr>
        <w:pStyle w:val="Textpoznpodarou"/>
      </w:pPr>
      <w:r>
        <w:rPr>
          <w:rStyle w:val="Znakapoznpodarou"/>
        </w:rPr>
        <w:footnoteRef/>
      </w:r>
      <w:r>
        <w:t xml:space="preserve"> Viz Novák (pozn. 7), s. 168-175.</w:t>
      </w:r>
    </w:p>
  </w:footnote>
  <w:footnote w:id="29">
    <w:p w:rsidR="009F0E23" w:rsidRDefault="009F0E23">
      <w:pPr>
        <w:pStyle w:val="Textpoznpodarou"/>
      </w:pPr>
      <w:r>
        <w:rPr>
          <w:rStyle w:val="Znakapoznpodarou"/>
        </w:rPr>
        <w:footnoteRef/>
      </w:r>
      <w:r>
        <w:t xml:space="preserve"> Viz Černá (pozn. 18), s. 189-190.</w:t>
      </w:r>
    </w:p>
  </w:footnote>
  <w:footnote w:id="30">
    <w:p w:rsidR="009F0E23" w:rsidRDefault="009F0E23" w:rsidP="0045799F">
      <w:pPr>
        <w:pStyle w:val="Textpoznpodarou"/>
      </w:pPr>
      <w:r>
        <w:rPr>
          <w:rStyle w:val="Znakapoznpodarou"/>
        </w:rPr>
        <w:footnoteRef/>
      </w:r>
      <w:r>
        <w:t xml:space="preserve"> Viz Bauer (pozn. 11), </w:t>
      </w:r>
      <w:r w:rsidRPr="007E53C9">
        <w:t>s. 253-255.</w:t>
      </w:r>
    </w:p>
  </w:footnote>
  <w:footnote w:id="31">
    <w:p w:rsidR="009F0E23" w:rsidRDefault="009F0E23">
      <w:pPr>
        <w:pStyle w:val="Textpoznpodarou"/>
      </w:pPr>
      <w:r w:rsidRPr="00DD5616">
        <w:rPr>
          <w:rStyle w:val="Znakapoznpodarou"/>
        </w:rPr>
        <w:footnoteRef/>
      </w:r>
      <w:r>
        <w:t xml:space="preserve"> Československé umění 1946–1989,</w:t>
      </w:r>
      <w:r w:rsidRPr="00DD5616">
        <w:t xml:space="preserve"> </w:t>
      </w:r>
      <w:hyperlink r:id="rId3" w:history="1">
        <w:r w:rsidRPr="000F3E4F">
          <w:rPr>
            <w:rStyle w:val="Hypertextovodkaz"/>
          </w:rPr>
          <w:t>http://www.moderni-dejiny.cz/clanek/ceskoslovenske-umeni-1946-1989-ii-cast/</w:t>
        </w:r>
      </w:hyperlink>
      <w:r>
        <w:t xml:space="preserve"> </w:t>
      </w:r>
      <w:bookmarkStart w:id="28" w:name="_Hlk481574324"/>
      <w:r>
        <w:t>vyhledáno 5. 4. 2017</w:t>
      </w:r>
      <w:bookmarkEnd w:id="28"/>
      <w:r>
        <w:t>.</w:t>
      </w:r>
    </w:p>
  </w:footnote>
  <w:footnote w:id="32">
    <w:p w:rsidR="009F0E23" w:rsidRDefault="009F0E23">
      <w:pPr>
        <w:pStyle w:val="Textpoznpodarou"/>
      </w:pPr>
      <w:r>
        <w:rPr>
          <w:rStyle w:val="Znakapoznpodarou"/>
        </w:rPr>
        <w:footnoteRef/>
      </w:r>
      <w:r>
        <w:t xml:space="preserve"> Viz Klimešová, (pozn. 8), s. 278.</w:t>
      </w:r>
    </w:p>
  </w:footnote>
  <w:footnote w:id="33">
    <w:p w:rsidR="009F0E23" w:rsidRDefault="009F0E23">
      <w:pPr>
        <w:pStyle w:val="Textpoznpodarou"/>
      </w:pPr>
      <w:r>
        <w:rPr>
          <w:rStyle w:val="Znakapoznpodarou"/>
        </w:rPr>
        <w:footnoteRef/>
      </w:r>
      <w:r>
        <w:t xml:space="preserve"> </w:t>
      </w:r>
      <w:bookmarkStart w:id="29" w:name="_Hlk481593546"/>
      <w:r>
        <w:t xml:space="preserve">Josef Rybák. K některým otázkám našeho výtvarnictví, in, </w:t>
      </w:r>
      <w:r w:rsidRPr="00743C67">
        <w:rPr>
          <w:i/>
        </w:rPr>
        <w:t>Výtvarné umění,</w:t>
      </w:r>
      <w:r>
        <w:t xml:space="preserve"> 1950, roč. I (1), s. 9.</w:t>
      </w:r>
      <w:bookmarkEnd w:id="29"/>
    </w:p>
  </w:footnote>
  <w:footnote w:id="34">
    <w:p w:rsidR="009F0E23" w:rsidRDefault="009F0E23" w:rsidP="0045799F">
      <w:pPr>
        <w:pStyle w:val="Textpoznpodarou"/>
      </w:pPr>
      <w:r>
        <w:rPr>
          <w:rStyle w:val="Znakapoznpodarou"/>
        </w:rPr>
        <w:footnoteRef/>
      </w:r>
      <w:r>
        <w:t xml:space="preserve"> Petišková, </w:t>
      </w:r>
      <w:r w:rsidRPr="00D309CF">
        <w:rPr>
          <w:i/>
        </w:rPr>
        <w:t>Československý socialistický realismus 1948-1958</w:t>
      </w:r>
      <w:r w:rsidRPr="00A34620">
        <w:t xml:space="preserve">, </w:t>
      </w:r>
      <w:r>
        <w:t xml:space="preserve">(pozn. 2), </w:t>
      </w:r>
      <w:r w:rsidRPr="00A34620">
        <w:t>s. 7.</w:t>
      </w:r>
    </w:p>
  </w:footnote>
  <w:footnote w:id="35">
    <w:p w:rsidR="009F0E23" w:rsidRPr="0045799F" w:rsidRDefault="009F0E23" w:rsidP="0045799F">
      <w:pPr>
        <w:spacing w:after="0" w:line="240" w:lineRule="auto"/>
        <w:rPr>
          <w:sz w:val="20"/>
          <w:szCs w:val="20"/>
        </w:rPr>
      </w:pPr>
      <w:r>
        <w:rPr>
          <w:rStyle w:val="Znakapoznpodarou"/>
        </w:rPr>
        <w:footnoteRef/>
      </w:r>
      <w:r>
        <w:t xml:space="preserve"> </w:t>
      </w:r>
      <w:proofErr w:type="spellStart"/>
      <w:r w:rsidRPr="0045799F">
        <w:rPr>
          <w:sz w:val="20"/>
          <w:szCs w:val="20"/>
        </w:rPr>
        <w:t>I</w:t>
      </w:r>
      <w:r>
        <w:rPr>
          <w:sz w:val="20"/>
          <w:szCs w:val="20"/>
        </w:rPr>
        <w:t>jeuzitov</w:t>
      </w:r>
      <w:proofErr w:type="spellEnd"/>
      <w:r>
        <w:rPr>
          <w:sz w:val="20"/>
          <w:szCs w:val="20"/>
        </w:rPr>
        <w:t xml:space="preserve">, </w:t>
      </w:r>
      <w:r w:rsidRPr="00E219F1">
        <w:rPr>
          <w:i/>
          <w:sz w:val="20"/>
          <w:szCs w:val="20"/>
        </w:rPr>
        <w:t>Teoretické problémy socialistického realismu</w:t>
      </w:r>
      <w:r>
        <w:rPr>
          <w:sz w:val="20"/>
          <w:szCs w:val="20"/>
        </w:rPr>
        <w:t xml:space="preserve"> (pozn. 1), s. 1.</w:t>
      </w:r>
    </w:p>
  </w:footnote>
  <w:footnote w:id="36">
    <w:p w:rsidR="009F0E23" w:rsidRDefault="009F0E23">
      <w:pPr>
        <w:pStyle w:val="Textpoznpodarou"/>
      </w:pPr>
      <w:r>
        <w:rPr>
          <w:rStyle w:val="Znakapoznpodarou"/>
        </w:rPr>
        <w:footnoteRef/>
      </w:r>
      <w:r>
        <w:t xml:space="preserve"> </w:t>
      </w:r>
      <w:bookmarkStart w:id="31" w:name="_Hlk481593579"/>
      <w:r>
        <w:t xml:space="preserve">Jan Kříž, </w:t>
      </w:r>
      <w:r w:rsidRPr="00E219F1">
        <w:t>Nová diskuse o realismu</w:t>
      </w:r>
      <w:r>
        <w:t xml:space="preserve">, </w:t>
      </w:r>
      <w:r w:rsidRPr="00E3514D">
        <w:rPr>
          <w:i/>
        </w:rPr>
        <w:t>Výtvarná práce 1962</w:t>
      </w:r>
      <w:r>
        <w:t>, roč. 10 (14–15), s. 6</w:t>
      </w:r>
      <w:r w:rsidRPr="00182F72">
        <w:t>.</w:t>
      </w:r>
    </w:p>
    <w:bookmarkEnd w:id="31"/>
  </w:footnote>
  <w:footnote w:id="37">
    <w:p w:rsidR="009F0E23" w:rsidRDefault="009F0E23" w:rsidP="00E10F3D">
      <w:pPr>
        <w:pStyle w:val="Textpoznpodarou"/>
      </w:pPr>
      <w:r>
        <w:rPr>
          <w:rStyle w:val="Znakapoznpodarou"/>
        </w:rPr>
        <w:footnoteRef/>
      </w:r>
      <w:bookmarkStart w:id="32" w:name="_Hlk479489566"/>
      <w:r>
        <w:t xml:space="preserve"> Tomáš Vlček et al., Socialistický realismus. </w:t>
      </w:r>
      <w:r w:rsidRPr="00E273FF">
        <w:rPr>
          <w:i/>
        </w:rPr>
        <w:t>Totalita.cz</w:t>
      </w:r>
      <w:r>
        <w:t xml:space="preserve">, </w:t>
      </w:r>
      <w:r w:rsidRPr="0088521D">
        <w:t>http://www.totalita.cz/vysvetlivky/soc_real.php</w:t>
      </w:r>
      <w:bookmarkEnd w:id="32"/>
      <w:r>
        <w:t xml:space="preserve">, vyhledáno 5. 4. 2017. </w:t>
      </w:r>
    </w:p>
  </w:footnote>
  <w:footnote w:id="38">
    <w:p w:rsidR="009F0E23" w:rsidRDefault="009F0E23" w:rsidP="00E10F3D">
      <w:pPr>
        <w:pStyle w:val="Textpoznpodarou"/>
      </w:pPr>
      <w:r w:rsidRPr="00DB3E5D">
        <w:rPr>
          <w:rStyle w:val="Znakapoznpodarou"/>
        </w:rPr>
        <w:footnoteRef/>
      </w:r>
      <w:r w:rsidRPr="00DB3E5D">
        <w:t xml:space="preserve"> </w:t>
      </w:r>
      <w:bookmarkStart w:id="33" w:name="_Hlk481404262"/>
      <w:r w:rsidRPr="00DB3E5D">
        <w:t xml:space="preserve">Hana </w:t>
      </w:r>
      <w:proofErr w:type="spellStart"/>
      <w:r w:rsidRPr="00DB3E5D">
        <w:t>Bradnová</w:t>
      </w:r>
      <w:proofErr w:type="spellEnd"/>
      <w:r w:rsidRPr="00DB3E5D">
        <w:t xml:space="preserve"> a kolektiv. </w:t>
      </w:r>
      <w:r w:rsidRPr="00DB3E5D">
        <w:rPr>
          <w:i/>
        </w:rPr>
        <w:t xml:space="preserve">Encyklopedický slovník. </w:t>
      </w:r>
      <w:r w:rsidRPr="00DB3E5D">
        <w:t>1. vydání. Praha: Odeon, 1993, s. 633</w:t>
      </w:r>
      <w:bookmarkEnd w:id="33"/>
      <w:r w:rsidRPr="00DB3E5D">
        <w:t>.</w:t>
      </w:r>
    </w:p>
  </w:footnote>
  <w:footnote w:id="39">
    <w:p w:rsidR="009F0E23" w:rsidRDefault="009F0E23" w:rsidP="00E10F3D">
      <w:pPr>
        <w:pStyle w:val="Textpoznpodarou"/>
      </w:pPr>
      <w:r>
        <w:rPr>
          <w:rStyle w:val="Znakapoznpodarou"/>
        </w:rPr>
        <w:footnoteRef/>
      </w:r>
      <w:r>
        <w:t xml:space="preserve"> Viz </w:t>
      </w:r>
      <w:proofErr w:type="spellStart"/>
      <w:r>
        <w:t>Razetto</w:t>
      </w:r>
      <w:proofErr w:type="spellEnd"/>
      <w:r>
        <w:t>,</w:t>
      </w:r>
      <w:r w:rsidRPr="00F11675">
        <w:t xml:space="preserve"> </w:t>
      </w:r>
      <w:r w:rsidRPr="008715BD">
        <w:rPr>
          <w:i/>
        </w:rPr>
        <w:t>Socialistický realismus Československo 1948–1989</w:t>
      </w:r>
      <w:r>
        <w:t xml:space="preserve"> (pozn. 3), s. 5.</w:t>
      </w:r>
    </w:p>
  </w:footnote>
  <w:footnote w:id="40">
    <w:p w:rsidR="009F0E23" w:rsidRDefault="009F0E23" w:rsidP="00E10F3D">
      <w:pPr>
        <w:pStyle w:val="Textpoznpodarou"/>
      </w:pPr>
      <w:r>
        <w:rPr>
          <w:rStyle w:val="Znakapoznpodarou"/>
        </w:rPr>
        <w:footnoteRef/>
      </w:r>
      <w:r>
        <w:t xml:space="preserve"> </w:t>
      </w:r>
      <w:bookmarkStart w:id="34" w:name="_Hlk481593618"/>
      <w:r>
        <w:t xml:space="preserve">Karel Pokorný, </w:t>
      </w:r>
      <w:r w:rsidRPr="00F647E4">
        <w:t>Na novou cestu českého a slovenského výtvarného uměn</w:t>
      </w:r>
      <w:r>
        <w:t xml:space="preserve">í, Zahajovací projev předsedy ÚK </w:t>
      </w:r>
      <w:r w:rsidRPr="00F647E4">
        <w:t>ČSVU národní</w:t>
      </w:r>
      <w:r>
        <w:t>ho umělce prof. Karla Pokorného,</w:t>
      </w:r>
      <w:r w:rsidRPr="00F647E4">
        <w:t xml:space="preserve"> </w:t>
      </w:r>
      <w:r w:rsidRPr="001C553F">
        <w:rPr>
          <w:i/>
        </w:rPr>
        <w:t>Výtvarná práce</w:t>
      </w:r>
      <w:r>
        <w:t>, 1956, Ročník IV (2), s, 3–</w:t>
      </w:r>
      <w:r w:rsidRPr="00F647E4">
        <w:t>5.</w:t>
      </w:r>
      <w:bookmarkEnd w:id="34"/>
    </w:p>
  </w:footnote>
  <w:footnote w:id="41">
    <w:p w:rsidR="009F0E23" w:rsidRDefault="009F0E23" w:rsidP="0045799F">
      <w:pPr>
        <w:pStyle w:val="Textpoznpodarou"/>
      </w:pPr>
      <w:r w:rsidRPr="00DB3E5D">
        <w:rPr>
          <w:rStyle w:val="Znakapoznpodarou"/>
          <w:shd w:val="clear" w:color="auto" w:fill="FFFFFF" w:themeFill="background1"/>
        </w:rPr>
        <w:footnoteRef/>
      </w:r>
      <w:bookmarkStart w:id="36" w:name="_Hlk481593641"/>
      <w:r>
        <w:rPr>
          <w:shd w:val="clear" w:color="auto" w:fill="FFFFFF" w:themeFill="background1"/>
        </w:rPr>
        <w:t xml:space="preserve"> Kolektiv autorů, Socialistický realismus, </w:t>
      </w:r>
      <w:r w:rsidRPr="008715BD">
        <w:rPr>
          <w:i/>
          <w:shd w:val="clear" w:color="auto" w:fill="FFFFFF" w:themeFill="background1"/>
        </w:rPr>
        <w:t>Totalita</w:t>
      </w:r>
      <w:r>
        <w:rPr>
          <w:shd w:val="clear" w:color="auto" w:fill="FFFFFF" w:themeFill="background1"/>
        </w:rPr>
        <w:t>,</w:t>
      </w:r>
      <w:r w:rsidRPr="00DB3E5D">
        <w:rPr>
          <w:shd w:val="clear" w:color="auto" w:fill="FFFFFF" w:themeFill="background1"/>
        </w:rPr>
        <w:t xml:space="preserve"> </w:t>
      </w:r>
      <w:hyperlink r:id="rId4" w:history="1">
        <w:r w:rsidRPr="000F3E4F">
          <w:rPr>
            <w:rStyle w:val="Hypertextovodkaz"/>
          </w:rPr>
          <w:t>http://www.totalita.cz/vysvetlivky/soc_real.php</w:t>
        </w:r>
      </w:hyperlink>
      <w:r>
        <w:t>, vyhledáno 5. 4. 2017</w:t>
      </w:r>
      <w:bookmarkEnd w:id="36"/>
      <w:r>
        <w:t>.</w:t>
      </w:r>
    </w:p>
  </w:footnote>
  <w:footnote w:id="42">
    <w:p w:rsidR="009F0E23" w:rsidRDefault="009F0E23" w:rsidP="00C233B9">
      <w:pPr>
        <w:pStyle w:val="Textpoznpodarou"/>
      </w:pPr>
      <w:r>
        <w:rPr>
          <w:rStyle w:val="Znakapoznpodarou"/>
        </w:rPr>
        <w:footnoteRef/>
      </w:r>
      <w:r>
        <w:t xml:space="preserve"> </w:t>
      </w:r>
      <w:bookmarkStart w:id="37" w:name="_Hlk481593658"/>
      <w:r>
        <w:t xml:space="preserve">Josef Dětský, et al., </w:t>
      </w:r>
      <w:r w:rsidRPr="007A208A">
        <w:rPr>
          <w:i/>
        </w:rPr>
        <w:t>Politické dějiny světa v datech. II</w:t>
      </w:r>
      <w:r>
        <w:t xml:space="preserve">, Praha 1980, </w:t>
      </w:r>
      <w:bookmarkEnd w:id="37"/>
      <w:r>
        <w:t xml:space="preserve">s. 885. </w:t>
      </w:r>
    </w:p>
  </w:footnote>
  <w:footnote w:id="43">
    <w:p w:rsidR="009F0E23" w:rsidRDefault="009F0E23" w:rsidP="00C233B9">
      <w:pPr>
        <w:pStyle w:val="Textpoznpodarou"/>
      </w:pPr>
      <w:r>
        <w:rPr>
          <w:rStyle w:val="Znakapoznpodarou"/>
        </w:rPr>
        <w:footnoteRef/>
      </w:r>
      <w:r>
        <w:t xml:space="preserve"> </w:t>
      </w:r>
      <w:bookmarkStart w:id="38" w:name="_Hlk481593694"/>
      <w:r>
        <w:t xml:space="preserve">František Čapka, </w:t>
      </w:r>
      <w:r w:rsidRPr="007A208A">
        <w:rPr>
          <w:i/>
        </w:rPr>
        <w:t>Slovník světových a českých dějin</w:t>
      </w:r>
      <w:r>
        <w:t xml:space="preserve">, Praha 1998, </w:t>
      </w:r>
      <w:bookmarkEnd w:id="38"/>
      <w:r>
        <w:t>s. 166.</w:t>
      </w:r>
    </w:p>
  </w:footnote>
  <w:footnote w:id="44">
    <w:p w:rsidR="009F0E23" w:rsidRDefault="009F0E23">
      <w:pPr>
        <w:pStyle w:val="Textpoznpodarou"/>
      </w:pPr>
      <w:r>
        <w:rPr>
          <w:rStyle w:val="Znakapoznpodarou"/>
        </w:rPr>
        <w:footnoteRef/>
      </w:r>
      <w:r>
        <w:t xml:space="preserve"> Klimešová, </w:t>
      </w:r>
      <w:r>
        <w:rPr>
          <w:i/>
        </w:rPr>
        <w:t xml:space="preserve">Roky ve dnech, České umění 1945-1957 </w:t>
      </w:r>
      <w:r w:rsidRPr="00DB3E5D">
        <w:t>(pozn. 8),</w:t>
      </w:r>
      <w:r>
        <w:t xml:space="preserve"> s. 288.</w:t>
      </w:r>
    </w:p>
  </w:footnote>
  <w:footnote w:id="45">
    <w:p w:rsidR="009F0E23" w:rsidRDefault="009F0E23">
      <w:pPr>
        <w:pStyle w:val="Textpoznpodarou"/>
      </w:pPr>
      <w:r>
        <w:rPr>
          <w:rStyle w:val="Znakapoznpodarou"/>
        </w:rPr>
        <w:footnoteRef/>
      </w:r>
      <w:r>
        <w:t xml:space="preserve"> Viz Rybák, (pozn. 31), s. 9.</w:t>
      </w:r>
    </w:p>
  </w:footnote>
  <w:footnote w:id="46">
    <w:p w:rsidR="009F0E23" w:rsidRDefault="009F0E23" w:rsidP="00C233B9">
      <w:pPr>
        <w:pStyle w:val="Textpoznpodarou"/>
      </w:pPr>
      <w:r>
        <w:rPr>
          <w:rStyle w:val="Znakapoznpodarou"/>
        </w:rPr>
        <w:footnoteRef/>
      </w:r>
      <w:r>
        <w:t xml:space="preserve"> </w:t>
      </w:r>
      <w:bookmarkStart w:id="39" w:name="_Hlk481593717"/>
      <w:r>
        <w:t xml:space="preserve">Jindřich Chalupecký, </w:t>
      </w:r>
      <w:r w:rsidRPr="00A66CEF">
        <w:rPr>
          <w:i/>
        </w:rPr>
        <w:t>Smysl moderního umění</w:t>
      </w:r>
      <w:r>
        <w:t>, Praha: Výtvarný odbor umělecké besedy v Praze, 1944, s. 5</w:t>
      </w:r>
      <w:bookmarkEnd w:id="39"/>
    </w:p>
  </w:footnote>
  <w:footnote w:id="47">
    <w:p w:rsidR="009F0E23" w:rsidRDefault="009F0E23">
      <w:pPr>
        <w:pStyle w:val="Textpoznpodarou"/>
      </w:pPr>
      <w:r>
        <w:rPr>
          <w:rStyle w:val="Znakapoznpodarou"/>
        </w:rPr>
        <w:footnoteRef/>
      </w:r>
      <w:r>
        <w:t xml:space="preserve"> Reprodukce uvedených obrazů jsou uvedeny v:</w:t>
      </w:r>
      <w:bookmarkStart w:id="40" w:name="_Hlk481593767"/>
      <w:r>
        <w:t xml:space="preserve"> Lubor Kára, Na dnešní výtvarné frontě, </w:t>
      </w:r>
      <w:r w:rsidRPr="008715BD">
        <w:rPr>
          <w:i/>
        </w:rPr>
        <w:t>Výtvarné umění</w:t>
      </w:r>
      <w:r>
        <w:t>, 1950, roč. I (1), s. 36-42.</w:t>
      </w:r>
      <w:bookmarkEnd w:id="40"/>
    </w:p>
  </w:footnote>
  <w:footnote w:id="48">
    <w:p w:rsidR="009F0E23" w:rsidRDefault="009F0E23">
      <w:pPr>
        <w:pStyle w:val="Textpoznpodarou"/>
      </w:pPr>
      <w:r>
        <w:rPr>
          <w:rStyle w:val="Znakapoznpodarou"/>
        </w:rPr>
        <w:footnoteRef/>
      </w:r>
      <w:r>
        <w:t xml:space="preserve"> </w:t>
      </w:r>
      <w:bookmarkStart w:id="41" w:name="_Hlk479510743"/>
      <w:r>
        <w:t>Petišková,</w:t>
      </w:r>
      <w:r w:rsidRPr="002374C7">
        <w:t xml:space="preserve"> </w:t>
      </w:r>
      <w:r w:rsidRPr="008715BD">
        <w:rPr>
          <w:i/>
        </w:rPr>
        <w:t>Československý socialistický realismus 1948-1958</w:t>
      </w:r>
      <w:r>
        <w:t xml:space="preserve"> (pozn. 2), s. 7.</w:t>
      </w:r>
      <w:bookmarkEnd w:id="41"/>
    </w:p>
  </w:footnote>
  <w:footnote w:id="49">
    <w:p w:rsidR="009F0E23" w:rsidRDefault="009F0E23">
      <w:pPr>
        <w:pStyle w:val="Textpoznpodarou"/>
      </w:pPr>
      <w:r>
        <w:rPr>
          <w:rStyle w:val="Znakapoznpodarou"/>
        </w:rPr>
        <w:footnoteRef/>
      </w:r>
      <w:r>
        <w:t xml:space="preserve"> </w:t>
      </w:r>
      <w:bookmarkStart w:id="43" w:name="_Hlk481593797"/>
      <w:r>
        <w:t>Viz kolektiv autorů (pozn. 40)</w:t>
      </w:r>
      <w:bookmarkEnd w:id="43"/>
      <w:r>
        <w:t>.</w:t>
      </w:r>
    </w:p>
  </w:footnote>
  <w:footnote w:id="50">
    <w:p w:rsidR="009F0E23" w:rsidRDefault="009F0E23" w:rsidP="00F43817">
      <w:pPr>
        <w:pStyle w:val="Textpoznpodarou"/>
      </w:pPr>
      <w:r>
        <w:rPr>
          <w:rStyle w:val="Znakapoznpodarou"/>
        </w:rPr>
        <w:footnoteRef/>
      </w:r>
      <w:r>
        <w:t xml:space="preserve"> Andrej Alexandrovič Ždanov, Sovětský komunistický politik a ideolog. </w:t>
      </w:r>
    </w:p>
  </w:footnote>
  <w:footnote w:id="51">
    <w:p w:rsidR="009F0E23" w:rsidRDefault="009F0E23">
      <w:pPr>
        <w:pStyle w:val="Textpoznpodarou"/>
      </w:pPr>
      <w:r>
        <w:rPr>
          <w:rStyle w:val="Znakapoznpodarou"/>
        </w:rPr>
        <w:footnoteRef/>
      </w:r>
      <w:r>
        <w:t xml:space="preserve"> </w:t>
      </w:r>
      <w:bookmarkStart w:id="44" w:name="_Hlk481593813"/>
      <w:r>
        <w:t xml:space="preserve">Andrej Alexandrovič Ždanov, </w:t>
      </w:r>
      <w:r w:rsidRPr="001F7FF3">
        <w:rPr>
          <w:i/>
        </w:rPr>
        <w:t>O umění</w:t>
      </w:r>
      <w:r>
        <w:rPr>
          <w:i/>
        </w:rPr>
        <w:t>,</w:t>
      </w:r>
      <w:r>
        <w:t xml:space="preserve"> Bratislava 1953, s. 27.</w:t>
      </w:r>
      <w:bookmarkEnd w:id="44"/>
    </w:p>
  </w:footnote>
  <w:footnote w:id="52">
    <w:p w:rsidR="009F0E23" w:rsidRDefault="009F0E23">
      <w:pPr>
        <w:pStyle w:val="Textpoznpodarou"/>
      </w:pPr>
      <w:r>
        <w:rPr>
          <w:rStyle w:val="Znakapoznpodarou"/>
        </w:rPr>
        <w:footnoteRef/>
      </w:r>
      <w:r>
        <w:t xml:space="preserve"> Viz </w:t>
      </w:r>
      <w:proofErr w:type="spellStart"/>
      <w:r>
        <w:t>Razzetto</w:t>
      </w:r>
      <w:proofErr w:type="spellEnd"/>
      <w:r>
        <w:t xml:space="preserve"> (pozn. 3), s. 12.</w:t>
      </w:r>
    </w:p>
  </w:footnote>
  <w:footnote w:id="53">
    <w:p w:rsidR="009F0E23" w:rsidRDefault="009F0E23">
      <w:pPr>
        <w:pStyle w:val="Textpoznpodarou"/>
      </w:pPr>
      <w:r>
        <w:rPr>
          <w:rStyle w:val="Znakapoznpodarou"/>
        </w:rPr>
        <w:footnoteRef/>
      </w:r>
      <w:r>
        <w:t xml:space="preserve"> Viz Petišková (pozn. 2), s. 9.</w:t>
      </w:r>
    </w:p>
  </w:footnote>
  <w:footnote w:id="54">
    <w:p w:rsidR="009F0E23" w:rsidRDefault="009F0E23">
      <w:pPr>
        <w:pStyle w:val="Textpoznpodarou"/>
      </w:pPr>
      <w:r>
        <w:rPr>
          <w:rStyle w:val="Znakapoznpodarou"/>
        </w:rPr>
        <w:footnoteRef/>
      </w:r>
      <w:r>
        <w:t xml:space="preserve"> </w:t>
      </w:r>
      <w:r w:rsidRPr="00DD5616">
        <w:t xml:space="preserve">Československé umění 1946–1989. </w:t>
      </w:r>
      <w:hyperlink r:id="rId5" w:history="1">
        <w:r w:rsidRPr="000F3E4F">
          <w:rPr>
            <w:rStyle w:val="Hypertextovodkaz"/>
          </w:rPr>
          <w:t>http://www.moderni-dejiny.cz/clanek/ceskoslovenske-umeni-1946-1989-ii-cast/</w:t>
        </w:r>
      </w:hyperlink>
      <w:r>
        <w:t xml:space="preserve"> vyhledáno 7. 4. 2017.</w:t>
      </w:r>
    </w:p>
  </w:footnote>
  <w:footnote w:id="55">
    <w:p w:rsidR="009F0E23" w:rsidRDefault="009F0E23">
      <w:pPr>
        <w:pStyle w:val="Textpoznpodarou"/>
      </w:pPr>
      <w:r>
        <w:rPr>
          <w:rStyle w:val="Znakapoznpodarou"/>
        </w:rPr>
        <w:footnoteRef/>
      </w:r>
      <w:r>
        <w:t xml:space="preserve"> </w:t>
      </w:r>
      <w:proofErr w:type="spellStart"/>
      <w:r w:rsidRPr="0045799F">
        <w:t>I</w:t>
      </w:r>
      <w:r>
        <w:t>jeuzitov</w:t>
      </w:r>
      <w:proofErr w:type="spellEnd"/>
      <w:r>
        <w:t>,</w:t>
      </w:r>
      <w:r w:rsidRPr="0045799F">
        <w:t xml:space="preserve"> </w:t>
      </w:r>
      <w:r w:rsidRPr="00871B91">
        <w:rPr>
          <w:i/>
        </w:rPr>
        <w:t>Teoretické problémy socialistického realismu</w:t>
      </w:r>
      <w:r>
        <w:t xml:space="preserve"> (pozn. 1),</w:t>
      </w:r>
      <w:r w:rsidRPr="0045799F">
        <w:t xml:space="preserve"> </w:t>
      </w:r>
      <w:r>
        <w:t>s. 44.</w:t>
      </w:r>
    </w:p>
  </w:footnote>
  <w:footnote w:id="56">
    <w:p w:rsidR="009F0E23" w:rsidRDefault="009F0E23">
      <w:pPr>
        <w:pStyle w:val="Textpoznpodarou"/>
      </w:pPr>
      <w:r>
        <w:rPr>
          <w:rStyle w:val="Znakapoznpodarou"/>
        </w:rPr>
        <w:footnoteRef/>
      </w:r>
      <w:r>
        <w:t xml:space="preserve"> Viz </w:t>
      </w:r>
      <w:proofErr w:type="spellStart"/>
      <w:r>
        <w:t>Razzetto</w:t>
      </w:r>
      <w:proofErr w:type="spellEnd"/>
      <w:r>
        <w:t xml:space="preserve"> (pozn. 3), s. 17.</w:t>
      </w:r>
    </w:p>
  </w:footnote>
  <w:footnote w:id="57">
    <w:p w:rsidR="009F0E23" w:rsidRDefault="009F0E23">
      <w:pPr>
        <w:pStyle w:val="Textpoznpodarou"/>
      </w:pPr>
      <w:r>
        <w:rPr>
          <w:rStyle w:val="Znakapoznpodarou"/>
        </w:rPr>
        <w:footnoteRef/>
      </w:r>
      <w:r>
        <w:t xml:space="preserve"> </w:t>
      </w:r>
      <w:bookmarkStart w:id="45" w:name="_Hlk481593852"/>
      <w:r>
        <w:t xml:space="preserve">Milada Kudláčková. </w:t>
      </w:r>
      <w:r w:rsidRPr="00993344">
        <w:rPr>
          <w:i/>
        </w:rPr>
        <w:t>Umění nové doby. Epochy socialismu.</w:t>
      </w:r>
      <w:r w:rsidRPr="00993344">
        <w:t xml:space="preserve"> Text k výstavě „Umění a socialismus“ konané v únoru až květnu 1973 v Jízdárně Pražského hradu. Autoři výstavy: Josef Semín a kolektiv</w:t>
      </w:r>
      <w:bookmarkEnd w:id="45"/>
      <w:r>
        <w:t>.</w:t>
      </w:r>
    </w:p>
  </w:footnote>
  <w:footnote w:id="58">
    <w:p w:rsidR="009F0E23" w:rsidRDefault="009F0E23">
      <w:pPr>
        <w:pStyle w:val="Textpoznpodarou"/>
      </w:pPr>
      <w:r>
        <w:rPr>
          <w:rStyle w:val="Znakapoznpodarou"/>
        </w:rPr>
        <w:footnoteRef/>
      </w:r>
      <w:r>
        <w:t xml:space="preserve"> </w:t>
      </w:r>
      <w:r w:rsidRPr="00993344">
        <w:t>Viz Kudláčková (pozn. 55</w:t>
      </w:r>
      <w:r>
        <w:t>).</w:t>
      </w:r>
    </w:p>
  </w:footnote>
  <w:footnote w:id="59">
    <w:p w:rsidR="009F0E23" w:rsidRDefault="009F0E23">
      <w:pPr>
        <w:pStyle w:val="Textpoznpodarou"/>
      </w:pPr>
      <w:r>
        <w:rPr>
          <w:rStyle w:val="Znakapoznpodarou"/>
        </w:rPr>
        <w:footnoteRef/>
      </w:r>
      <w:r>
        <w:t xml:space="preserve"> Miroslav Lamač, </w:t>
      </w:r>
      <w:r w:rsidRPr="007A392B">
        <w:rPr>
          <w:i/>
        </w:rPr>
        <w:t>Výtvarné umění</w:t>
      </w:r>
      <w:r>
        <w:t xml:space="preserve">, 1954, </w:t>
      </w:r>
      <w:bookmarkStart w:id="46" w:name="_Hlk481578479"/>
      <w:r>
        <w:t>roč. V (2), s. 73</w:t>
      </w:r>
      <w:bookmarkEnd w:id="46"/>
    </w:p>
  </w:footnote>
  <w:footnote w:id="60">
    <w:p w:rsidR="009F0E23" w:rsidRDefault="009F0E23" w:rsidP="00E83757">
      <w:pPr>
        <w:pStyle w:val="Textpoznpodarou"/>
      </w:pPr>
      <w:r>
        <w:rPr>
          <w:rStyle w:val="Znakapoznpodarou"/>
        </w:rPr>
        <w:footnoteRef/>
      </w:r>
      <w:r>
        <w:t xml:space="preserve"> Karel Pokorný. </w:t>
      </w:r>
      <w:r w:rsidRPr="00993344">
        <w:t xml:space="preserve">Na novou cestu českého a slovenského výtvarného umění. Zahajovací projev předsedy ÚSČSVU národního umělce prof. Karla Pokorného, hlavní referát, zpráva komise pro zkoumání připomínek k návrhu stanov a koreferát slovenské sekce na celostátní konferenci delegátů ÚSČSVU. </w:t>
      </w:r>
      <w:r w:rsidRPr="00993344">
        <w:rPr>
          <w:i/>
        </w:rPr>
        <w:t>Výtvarná práce</w:t>
      </w:r>
      <w:r w:rsidRPr="00993344">
        <w:t>, 1956. Ročník IV (2), s. 3-5.</w:t>
      </w:r>
    </w:p>
  </w:footnote>
  <w:footnote w:id="61">
    <w:p w:rsidR="009F0E23" w:rsidRDefault="009F0E23" w:rsidP="00293C14">
      <w:pPr>
        <w:pStyle w:val="Textpoznpodarou"/>
      </w:pPr>
      <w:r>
        <w:rPr>
          <w:rStyle w:val="Znakapoznpodarou"/>
        </w:rPr>
        <w:footnoteRef/>
      </w:r>
      <w:r>
        <w:t xml:space="preserve"> </w:t>
      </w:r>
      <w:bookmarkStart w:id="47" w:name="_Hlk481593925"/>
      <w:r>
        <w:t>Dušan Šindelář,</w:t>
      </w:r>
      <w:r w:rsidRPr="00AB7CC7">
        <w:t xml:space="preserve"> </w:t>
      </w:r>
      <w:r w:rsidRPr="00AB7CC7">
        <w:rPr>
          <w:i/>
        </w:rPr>
        <w:t>Za stranickou, zásadovou a vědeckou kritiku</w:t>
      </w:r>
      <w:r>
        <w:t>, in: Kolektiv autorů,</w:t>
      </w:r>
      <w:r w:rsidRPr="00AB7CC7">
        <w:t xml:space="preserve"> Porada historiků, kritiků a </w:t>
      </w:r>
      <w:proofErr w:type="spellStart"/>
      <w:r w:rsidRPr="00AB7CC7">
        <w:t>theoretiků</w:t>
      </w:r>
      <w:proofErr w:type="spellEnd"/>
      <w:r w:rsidRPr="00AB7CC7">
        <w:t xml:space="preserve"> výtvarného umění na Dobříši</w:t>
      </w:r>
      <w:r>
        <w:t xml:space="preserve"> </w:t>
      </w:r>
      <w:r w:rsidRPr="00AB7CC7">
        <w:t>ve dnech 24. a 25. února 1955. Praha: 1955, s. 10.</w:t>
      </w:r>
      <w:bookmarkEnd w:id="47"/>
    </w:p>
  </w:footnote>
  <w:footnote w:id="62">
    <w:p w:rsidR="009F0E23" w:rsidRDefault="009F0E23" w:rsidP="004447C0">
      <w:pPr>
        <w:pStyle w:val="Textpoznpodarou"/>
      </w:pPr>
      <w:r>
        <w:rPr>
          <w:rStyle w:val="Znakapoznpodarou"/>
        </w:rPr>
        <w:footnoteRef/>
      </w:r>
      <w:r>
        <w:t xml:space="preserve"> Viz </w:t>
      </w:r>
      <w:proofErr w:type="spellStart"/>
      <w:r>
        <w:t>Razzetto</w:t>
      </w:r>
      <w:proofErr w:type="spellEnd"/>
      <w:r>
        <w:t xml:space="preserve"> (pozn. 3), s. 18 -20.</w:t>
      </w:r>
    </w:p>
  </w:footnote>
  <w:footnote w:id="63">
    <w:p w:rsidR="009F0E23" w:rsidRDefault="009F0E23" w:rsidP="00D26114">
      <w:pPr>
        <w:pStyle w:val="Textpoznpodarou"/>
      </w:pPr>
      <w:r>
        <w:rPr>
          <w:rStyle w:val="Znakapoznpodarou"/>
        </w:rPr>
        <w:footnoteRef/>
      </w:r>
      <w:r>
        <w:t xml:space="preserve"> </w:t>
      </w:r>
      <w:bookmarkStart w:id="49" w:name="_Hlk481593963"/>
      <w:r>
        <w:t xml:space="preserve">Václav Formánek, První všesvazový sjezd výtvarných umělců a co bylo kolem, </w:t>
      </w:r>
      <w:r w:rsidRPr="00F77F5F">
        <w:rPr>
          <w:i/>
        </w:rPr>
        <w:t>Výtvarná práce</w:t>
      </w:r>
      <w:r>
        <w:t xml:space="preserve"> 1957. Roč. 5 (4-5), s. 2-3.</w:t>
      </w:r>
      <w:bookmarkEnd w:id="49"/>
    </w:p>
  </w:footnote>
  <w:footnote w:id="64">
    <w:p w:rsidR="009F0E23" w:rsidRDefault="009F0E23">
      <w:pPr>
        <w:pStyle w:val="Textpoznpodarou"/>
      </w:pPr>
      <w:r>
        <w:rPr>
          <w:rStyle w:val="Znakapoznpodarou"/>
        </w:rPr>
        <w:footnoteRef/>
      </w:r>
      <w:r>
        <w:t xml:space="preserve"> </w:t>
      </w:r>
      <w:bookmarkStart w:id="50" w:name="_Hlk481593984"/>
      <w:r w:rsidRPr="00AB7CC7">
        <w:t>Jar</w:t>
      </w:r>
      <w:r>
        <w:t xml:space="preserve">omír </w:t>
      </w:r>
      <w:proofErr w:type="spellStart"/>
      <w:r>
        <w:t>Wíša</w:t>
      </w:r>
      <w:proofErr w:type="spellEnd"/>
      <w:r>
        <w:t>,</w:t>
      </w:r>
      <w:r w:rsidRPr="00AB7CC7">
        <w:t xml:space="preserve"> </w:t>
      </w:r>
      <w:r>
        <w:t xml:space="preserve">Práce komisí SČSVÚ. </w:t>
      </w:r>
      <w:bookmarkStart w:id="51" w:name="_Hlk479515335"/>
      <w:r w:rsidRPr="00F77F5F">
        <w:rPr>
          <w:i/>
        </w:rPr>
        <w:t>Výtvarná práce</w:t>
      </w:r>
      <w:r>
        <w:t>, 1961 roč. 9</w:t>
      </w:r>
      <w:r w:rsidRPr="00E10F3D">
        <w:t xml:space="preserve"> (</w:t>
      </w:r>
      <w:r>
        <w:t>1</w:t>
      </w:r>
      <w:r w:rsidRPr="00E10F3D">
        <w:t>4-</w:t>
      </w:r>
      <w:r>
        <w:t xml:space="preserve">15), s. </w:t>
      </w:r>
      <w:r w:rsidRPr="00E10F3D">
        <w:t>3.</w:t>
      </w:r>
      <w:bookmarkEnd w:id="50"/>
      <w:bookmarkEnd w:id="51"/>
    </w:p>
  </w:footnote>
  <w:footnote w:id="65">
    <w:p w:rsidR="009F0E23" w:rsidRDefault="009F0E23" w:rsidP="000A3DBA">
      <w:pPr>
        <w:pStyle w:val="Textpoznpodarou"/>
      </w:pPr>
      <w:r>
        <w:rPr>
          <w:rStyle w:val="Znakapoznpodarou"/>
        </w:rPr>
        <w:footnoteRef/>
      </w:r>
      <w:r>
        <w:t xml:space="preserve"> Viz </w:t>
      </w:r>
      <w:proofErr w:type="spellStart"/>
      <w:r>
        <w:t>Razzetto</w:t>
      </w:r>
      <w:proofErr w:type="spellEnd"/>
      <w:r>
        <w:t xml:space="preserve"> (pozn. 3), s. 12. </w:t>
      </w:r>
    </w:p>
  </w:footnote>
  <w:footnote w:id="66">
    <w:p w:rsidR="009F0E23" w:rsidRDefault="009F0E23" w:rsidP="000A3DBA">
      <w:pPr>
        <w:pStyle w:val="Textpoznpodarou"/>
      </w:pPr>
      <w:r>
        <w:rPr>
          <w:rStyle w:val="Znakapoznpodarou"/>
        </w:rPr>
        <w:footnoteRef/>
      </w:r>
      <w:r>
        <w:t xml:space="preserve"> Viz </w:t>
      </w:r>
      <w:proofErr w:type="spellStart"/>
      <w:r>
        <w:t>Razzetto</w:t>
      </w:r>
      <w:proofErr w:type="spellEnd"/>
      <w:r>
        <w:t xml:space="preserve"> (pozn. 3), s. 14.</w:t>
      </w:r>
    </w:p>
  </w:footnote>
  <w:footnote w:id="67">
    <w:p w:rsidR="009F0E23" w:rsidRDefault="009F0E23" w:rsidP="00AB7CC7">
      <w:pPr>
        <w:pStyle w:val="Textpoznpodarou"/>
        <w:jc w:val="left"/>
      </w:pPr>
      <w:r>
        <w:rPr>
          <w:rStyle w:val="Znakapoznpodarou"/>
        </w:rPr>
        <w:footnoteRef/>
      </w:r>
      <w:r>
        <w:t xml:space="preserve"> </w:t>
      </w:r>
      <w:r w:rsidRPr="00AB7CC7">
        <w:t xml:space="preserve">Pro ilustraci uvádíme odkaz na jeden z obrazů Arkadije </w:t>
      </w:r>
      <w:proofErr w:type="spellStart"/>
      <w:proofErr w:type="gramStart"/>
      <w:r w:rsidRPr="00AB7CC7">
        <w:t>Plastova</w:t>
      </w:r>
      <w:proofErr w:type="spellEnd"/>
      <w:proofErr w:type="gramEnd"/>
      <w:r w:rsidRPr="00AB7CC7">
        <w:t>–</w:t>
      </w:r>
      <w:proofErr w:type="gramStart"/>
      <w:r w:rsidRPr="00AB7CC7">
        <w:t>portrét</w:t>
      </w:r>
      <w:proofErr w:type="gramEnd"/>
      <w:r w:rsidRPr="00AB7CC7">
        <w:t xml:space="preserve"> muže. </w:t>
      </w:r>
      <w:hyperlink r:id="rId6" w:history="1">
        <w:r w:rsidRPr="00AB7CC7">
          <w:rPr>
            <w:rStyle w:val="Hypertextovodkaz"/>
          </w:rPr>
          <w:t>http://www.oldmasters.net/artwork/arkadi-plastov--portrait-of-a-man-called-meshova</w:t>
        </w:r>
      </w:hyperlink>
      <w:r>
        <w:t xml:space="preserve"> vyhledáno 8. 4. 2017.</w:t>
      </w:r>
    </w:p>
  </w:footnote>
  <w:footnote w:id="68">
    <w:p w:rsidR="009F0E23" w:rsidRDefault="009F0E23">
      <w:pPr>
        <w:pStyle w:val="Textpoznpodarou"/>
      </w:pPr>
      <w:r>
        <w:rPr>
          <w:rStyle w:val="Znakapoznpodarou"/>
        </w:rPr>
        <w:footnoteRef/>
      </w:r>
      <w:r>
        <w:t xml:space="preserve"> Viz Petišková (pozn. 2), s. 13.</w:t>
      </w:r>
    </w:p>
  </w:footnote>
  <w:footnote w:id="69">
    <w:p w:rsidR="009F0E23" w:rsidRDefault="009F0E23">
      <w:pPr>
        <w:pStyle w:val="Textpoznpodarou"/>
      </w:pPr>
      <w:r>
        <w:rPr>
          <w:rStyle w:val="Znakapoznpodarou"/>
        </w:rPr>
        <w:footnoteRef/>
      </w:r>
      <w:r>
        <w:t xml:space="preserve"> Viz Kudláčková, (pozn. 55).</w:t>
      </w:r>
    </w:p>
  </w:footnote>
  <w:footnote w:id="70">
    <w:p w:rsidR="009F0E23" w:rsidRDefault="009F0E23" w:rsidP="00B94599">
      <w:pPr>
        <w:pStyle w:val="Textpoznpodarou"/>
      </w:pPr>
      <w:r>
        <w:rPr>
          <w:rStyle w:val="Znakapoznpodarou"/>
        </w:rPr>
        <w:footnoteRef/>
      </w:r>
      <w:r>
        <w:t xml:space="preserve"> </w:t>
      </w:r>
      <w:bookmarkStart w:id="52" w:name="_Hlk479496524"/>
      <w:r>
        <w:t xml:space="preserve">Viz </w:t>
      </w:r>
      <w:proofErr w:type="spellStart"/>
      <w:r>
        <w:t>Razzetto</w:t>
      </w:r>
      <w:proofErr w:type="spellEnd"/>
      <w:r>
        <w:t xml:space="preserve"> (pozn. 3), </w:t>
      </w:r>
      <w:r w:rsidRPr="00B94599">
        <w:t>s. 14.</w:t>
      </w:r>
      <w:bookmarkEnd w:id="52"/>
    </w:p>
  </w:footnote>
  <w:footnote w:id="71">
    <w:p w:rsidR="009F0E23" w:rsidRDefault="009F0E23">
      <w:pPr>
        <w:pStyle w:val="Textpoznpodarou"/>
      </w:pPr>
      <w:r>
        <w:rPr>
          <w:rStyle w:val="Znakapoznpodarou"/>
        </w:rPr>
        <w:footnoteRef/>
      </w:r>
      <w:r>
        <w:t xml:space="preserve"> Viz Petišková (pozn. 2), s. 11.</w:t>
      </w:r>
    </w:p>
  </w:footnote>
  <w:footnote w:id="72">
    <w:p w:rsidR="009F0E23" w:rsidRDefault="009F0E23">
      <w:pPr>
        <w:pStyle w:val="Textpoznpodarou"/>
      </w:pPr>
      <w:r>
        <w:rPr>
          <w:rStyle w:val="Znakapoznpodarou"/>
        </w:rPr>
        <w:footnoteRef/>
      </w:r>
      <w:r>
        <w:t xml:space="preserve"> </w:t>
      </w:r>
      <w:bookmarkStart w:id="53" w:name="_Hlk481132606"/>
      <w:r>
        <w:t xml:space="preserve">Stanislav Křupka, </w:t>
      </w:r>
      <w:r w:rsidRPr="00F3155E">
        <w:rPr>
          <w:i/>
        </w:rPr>
        <w:t>Pracující člověk ve výtvarném umění všech dob</w:t>
      </w:r>
      <w:r>
        <w:t xml:space="preserve">, Katalog k výstavě, Olomouc 19. listopad 1949–8. leden 1950. </w:t>
      </w:r>
      <w:bookmarkEnd w:id="53"/>
    </w:p>
  </w:footnote>
  <w:footnote w:id="73">
    <w:p w:rsidR="009F0E23" w:rsidRDefault="009F0E23">
      <w:pPr>
        <w:pStyle w:val="Textpoznpodarou"/>
      </w:pPr>
      <w:r>
        <w:rPr>
          <w:rStyle w:val="Znakapoznpodarou"/>
        </w:rPr>
        <w:footnoteRef/>
      </w:r>
      <w:r>
        <w:t xml:space="preserve"> Viz </w:t>
      </w:r>
      <w:proofErr w:type="spellStart"/>
      <w:r>
        <w:t>Razzetto</w:t>
      </w:r>
      <w:proofErr w:type="spellEnd"/>
      <w:r>
        <w:t xml:space="preserve"> (pozn. 3), s. 19.</w:t>
      </w:r>
    </w:p>
  </w:footnote>
  <w:footnote w:id="74">
    <w:p w:rsidR="009F0E23" w:rsidRDefault="009F0E23">
      <w:pPr>
        <w:pStyle w:val="Textpoznpodarou"/>
      </w:pPr>
      <w:r>
        <w:rPr>
          <w:rStyle w:val="Znakapoznpodarou"/>
        </w:rPr>
        <w:footnoteRef/>
      </w:r>
      <w:r>
        <w:t xml:space="preserve"> Šindelář (viz pozn. 60), s. 10. </w:t>
      </w:r>
    </w:p>
  </w:footnote>
  <w:footnote w:id="75">
    <w:p w:rsidR="009F0E23" w:rsidRDefault="009F0E23">
      <w:pPr>
        <w:pStyle w:val="Textpoznpodarou"/>
      </w:pPr>
      <w:r>
        <w:rPr>
          <w:rStyle w:val="Znakapoznpodarou"/>
        </w:rPr>
        <w:footnoteRef/>
      </w:r>
      <w:r>
        <w:t xml:space="preserve"> </w:t>
      </w:r>
      <w:bookmarkStart w:id="54" w:name="_Hlk481594106"/>
      <w:r>
        <w:t xml:space="preserve">Umění spjaté se životem. </w:t>
      </w:r>
      <w:r w:rsidRPr="00CE4469">
        <w:t>Ze zprávy delegace USCSVU v</w:t>
      </w:r>
      <w:r>
        <w:t> </w:t>
      </w:r>
      <w:r w:rsidRPr="00CE4469">
        <w:t>SSSR</w:t>
      </w:r>
      <w:r>
        <w:t xml:space="preserve">. </w:t>
      </w:r>
      <w:r w:rsidRPr="00F3155E">
        <w:rPr>
          <w:i/>
        </w:rPr>
        <w:t>Výtvarné umění</w:t>
      </w:r>
      <w:r>
        <w:t xml:space="preserve">, 1954, roč. IV (2), s. 53. </w:t>
      </w:r>
      <w:bookmarkEnd w:id="54"/>
    </w:p>
  </w:footnote>
  <w:footnote w:id="76">
    <w:p w:rsidR="009F0E23" w:rsidRDefault="009F0E23">
      <w:pPr>
        <w:pStyle w:val="Textpoznpodarou"/>
      </w:pPr>
      <w:r>
        <w:rPr>
          <w:rStyle w:val="Znakapoznpodarou"/>
        </w:rPr>
        <w:footnoteRef/>
      </w:r>
      <w:r>
        <w:t xml:space="preserve"> </w:t>
      </w:r>
      <w:bookmarkStart w:id="55" w:name="_Hlk481594125"/>
      <w:r>
        <w:t xml:space="preserve">K výstavě Umění bojující. </w:t>
      </w:r>
      <w:bookmarkStart w:id="56" w:name="_Hlk479517484"/>
      <w:r w:rsidRPr="00F3155E">
        <w:rPr>
          <w:i/>
        </w:rPr>
        <w:t>Výtvarná práce</w:t>
      </w:r>
      <w:r>
        <w:t>, 1958, roč. 6 (2), s. 3.</w:t>
      </w:r>
      <w:bookmarkEnd w:id="55"/>
      <w:bookmarkEnd w:id="56"/>
    </w:p>
  </w:footnote>
  <w:footnote w:id="77">
    <w:p w:rsidR="009F0E23" w:rsidRDefault="009F0E23">
      <w:pPr>
        <w:pStyle w:val="Textpoznpodarou"/>
      </w:pPr>
      <w:r>
        <w:rPr>
          <w:rStyle w:val="Znakapoznpodarou"/>
        </w:rPr>
        <w:footnoteRef/>
      </w:r>
      <w:r>
        <w:t xml:space="preserve"> </w:t>
      </w:r>
      <w:bookmarkStart w:id="57" w:name="_Hlk481594147"/>
      <w:r>
        <w:t xml:space="preserve">Josef Šmíd, Před sjezdem výtvarníků. </w:t>
      </w:r>
      <w:r w:rsidRPr="00F3155E">
        <w:rPr>
          <w:i/>
        </w:rPr>
        <w:t>Výtvarné umění</w:t>
      </w:r>
      <w:r>
        <w:t>, 1963, roč. 14 (4), s. 141.</w:t>
      </w:r>
      <w:bookmarkEnd w:id="57"/>
    </w:p>
  </w:footnote>
  <w:footnote w:id="78">
    <w:p w:rsidR="009F0E23" w:rsidRDefault="009F0E23">
      <w:pPr>
        <w:pStyle w:val="Textpoznpodarou"/>
      </w:pPr>
      <w:r>
        <w:rPr>
          <w:rStyle w:val="Znakapoznpodarou"/>
        </w:rPr>
        <w:footnoteRef/>
      </w:r>
      <w:r>
        <w:t xml:space="preserve"> </w:t>
      </w:r>
      <w:proofErr w:type="spellStart"/>
      <w:r>
        <w:t>Ibidem</w:t>
      </w:r>
      <w:proofErr w:type="spellEnd"/>
      <w:r>
        <w:t>, s. 141.</w:t>
      </w:r>
    </w:p>
  </w:footnote>
  <w:footnote w:id="79">
    <w:p w:rsidR="009F0E23" w:rsidRDefault="009F0E23">
      <w:pPr>
        <w:pStyle w:val="Textpoznpodarou"/>
      </w:pPr>
      <w:r>
        <w:rPr>
          <w:rStyle w:val="Znakapoznpodarou"/>
        </w:rPr>
        <w:footnoteRef/>
      </w:r>
      <w:r>
        <w:t xml:space="preserve"> </w:t>
      </w:r>
      <w:bookmarkStart w:id="58" w:name="_Hlk481594167"/>
      <w:r w:rsidRPr="001B68E1">
        <w:t>Návrh stanov Svazu českých výtvarných umělců</w:t>
      </w:r>
      <w:r>
        <w:t xml:space="preserve">. </w:t>
      </w:r>
      <w:r w:rsidRPr="00F3155E">
        <w:rPr>
          <w:i/>
        </w:rPr>
        <w:t>Výtvarná práce</w:t>
      </w:r>
      <w:r>
        <w:t>, 1971, roč. 19 (3</w:t>
      </w:r>
      <w:r w:rsidRPr="001B68E1">
        <w:t>), s. 3.</w:t>
      </w:r>
      <w:bookmarkEnd w:id="58"/>
    </w:p>
  </w:footnote>
  <w:footnote w:id="80">
    <w:p w:rsidR="009F0E23" w:rsidRDefault="009F0E23">
      <w:pPr>
        <w:pStyle w:val="Textpoznpodarou"/>
      </w:pPr>
      <w:r>
        <w:rPr>
          <w:rStyle w:val="Znakapoznpodarou"/>
        </w:rPr>
        <w:footnoteRef/>
      </w:r>
      <w:r>
        <w:t xml:space="preserve"> </w:t>
      </w:r>
      <w:bookmarkStart w:id="59" w:name="_Hlk481594192"/>
      <w:r>
        <w:t xml:space="preserve">Jan Petránek, Vítězství socialismu. </w:t>
      </w:r>
      <w:r w:rsidRPr="00FC724F">
        <w:t>Text k</w:t>
      </w:r>
      <w:r>
        <w:t> </w:t>
      </w:r>
      <w:r w:rsidRPr="00FC724F">
        <w:t>výstavě</w:t>
      </w:r>
      <w:r>
        <w:t xml:space="preserve"> </w:t>
      </w:r>
      <w:r w:rsidRPr="00FC724F">
        <w:t>audiovizuální výstavy „Vítězství lidu“, konané v únoru až květnu 1973 v pražském výstavním paláci U Hybernů</w:t>
      </w:r>
      <w:r>
        <w:t>. Autoři výstavy: Jaroslav Frič a kolektiv</w:t>
      </w:r>
      <w:bookmarkEnd w:id="59"/>
      <w:r>
        <w:t xml:space="preserve">. </w:t>
      </w:r>
    </w:p>
  </w:footnote>
  <w:footnote w:id="81">
    <w:p w:rsidR="009F0E23" w:rsidRDefault="009F0E23">
      <w:pPr>
        <w:pStyle w:val="Textpoznpodarou"/>
      </w:pPr>
      <w:r>
        <w:rPr>
          <w:rStyle w:val="Znakapoznpodarou"/>
        </w:rPr>
        <w:footnoteRef/>
      </w:r>
      <w:r>
        <w:t xml:space="preserve"> Kudláčková (viz pozn. 55)</w:t>
      </w:r>
    </w:p>
  </w:footnote>
  <w:footnote w:id="82">
    <w:p w:rsidR="009F0E23" w:rsidRDefault="009F0E23">
      <w:pPr>
        <w:pStyle w:val="Textpoznpodarou"/>
      </w:pPr>
      <w:r>
        <w:rPr>
          <w:rStyle w:val="Znakapoznpodarou"/>
        </w:rPr>
        <w:footnoteRef/>
      </w:r>
      <w:r>
        <w:t xml:space="preserve"> </w:t>
      </w:r>
      <w:bookmarkStart w:id="60" w:name="_Hlk481594235"/>
      <w:r w:rsidRPr="0011310D">
        <w:t>Pavel Zatloukal. Olomoucká výtvarná kultura šedesátých let. In: Kolektiv autorů. Oznámení o Ikarově letu. Olomoucká šedesátá léta v zrcadle výtvarné kultury. 1. vydání.  Olomouc: M</w:t>
      </w:r>
      <w:r>
        <w:t xml:space="preserve">uzeum umění Olomouc, 1998, </w:t>
      </w:r>
      <w:bookmarkEnd w:id="60"/>
      <w:r>
        <w:t>s. 46</w:t>
      </w:r>
      <w:r w:rsidRPr="0011310D">
        <w:t>.</w:t>
      </w:r>
    </w:p>
  </w:footnote>
  <w:footnote w:id="83">
    <w:p w:rsidR="009F0E23" w:rsidRDefault="009F0E23">
      <w:pPr>
        <w:pStyle w:val="Textpoznpodarou"/>
      </w:pPr>
      <w:r>
        <w:rPr>
          <w:rStyle w:val="Znakapoznpodarou"/>
        </w:rPr>
        <w:footnoteRef/>
      </w:r>
      <w:r>
        <w:t xml:space="preserve"> </w:t>
      </w:r>
      <w:r w:rsidRPr="00B10079">
        <w:t>Pavel Zatloukal (</w:t>
      </w:r>
      <w:proofErr w:type="spellStart"/>
      <w:r w:rsidRPr="00B10079">
        <w:t>eds</w:t>
      </w:r>
      <w:proofErr w:type="spellEnd"/>
      <w:r w:rsidRPr="00B10079">
        <w:t>.), Muzeum umění Olom</w:t>
      </w:r>
      <w:r>
        <w:t>ouc 1951-</w:t>
      </w:r>
      <w:r w:rsidRPr="00B10079">
        <w:t>2011. 2. vydání. Olomouc: Mu</w:t>
      </w:r>
      <w:r>
        <w:t>zeum umění Olomouc, 2013, s. 77-78.</w:t>
      </w:r>
    </w:p>
  </w:footnote>
  <w:footnote w:id="84">
    <w:p w:rsidR="009F0E23" w:rsidRDefault="009F0E23">
      <w:pPr>
        <w:pStyle w:val="Textpoznpodarou"/>
      </w:pPr>
      <w:r>
        <w:rPr>
          <w:rStyle w:val="Znakapoznpodarou"/>
        </w:rPr>
        <w:footnoteRef/>
      </w:r>
      <w:r>
        <w:t xml:space="preserve"> Zatloukal (viz poznámka 81), </w:t>
      </w:r>
      <w:r w:rsidRPr="0011310D">
        <w:t>s. 45.</w:t>
      </w:r>
    </w:p>
  </w:footnote>
  <w:footnote w:id="85">
    <w:p w:rsidR="009F0E23" w:rsidRDefault="009F0E23">
      <w:pPr>
        <w:pStyle w:val="Textpoznpodarou"/>
      </w:pPr>
      <w:r>
        <w:rPr>
          <w:rStyle w:val="Znakapoznpodarou"/>
        </w:rPr>
        <w:footnoteRef/>
      </w:r>
      <w:r>
        <w:t xml:space="preserve"> Ondřej </w:t>
      </w:r>
      <w:proofErr w:type="spellStart"/>
      <w:r>
        <w:t>Bezr</w:t>
      </w:r>
      <w:proofErr w:type="spellEnd"/>
      <w:r>
        <w:t>, Výstava v Mánesu připomíná neznámá díla socialistického realismu, i</w:t>
      </w:r>
      <w:r w:rsidRPr="00884970">
        <w:rPr>
          <w:i/>
        </w:rPr>
        <w:t>Dnes</w:t>
      </w:r>
      <w:r>
        <w:t xml:space="preserve">, </w:t>
      </w:r>
      <w:hyperlink r:id="rId7" w:history="1">
        <w:r w:rsidRPr="00C45A19">
          <w:rPr>
            <w:rStyle w:val="Hypertextovodkaz"/>
          </w:rPr>
          <w:t>http://kultura.zpravy.idnes.cz/vystava-v-manesu-pripomina-neznama-dila-socialistickeho-realismu-1cu-/vytvarne-umeni.aspx?c=A091203_170149_vytvarneum_ob</w:t>
        </w:r>
      </w:hyperlink>
      <w:r>
        <w:t xml:space="preserve">, </w:t>
      </w:r>
      <w:bookmarkStart w:id="61" w:name="_Hlk481050542"/>
      <w:r>
        <w:t xml:space="preserve">vyhledáno 8. 4. 2017. </w:t>
      </w:r>
      <w:bookmarkEnd w:id="61"/>
    </w:p>
  </w:footnote>
  <w:footnote w:id="86">
    <w:p w:rsidR="009F0E23" w:rsidRDefault="009F0E23">
      <w:pPr>
        <w:pStyle w:val="Textpoznpodarou"/>
      </w:pPr>
      <w:r>
        <w:rPr>
          <w:rStyle w:val="Znakapoznpodarou"/>
        </w:rPr>
        <w:footnoteRef/>
      </w:r>
      <w:r>
        <w:t xml:space="preserve"> Josef </w:t>
      </w:r>
      <w:proofErr w:type="spellStart"/>
      <w:r>
        <w:t>Chuchma</w:t>
      </w:r>
      <w:proofErr w:type="spellEnd"/>
      <w:r>
        <w:t>,</w:t>
      </w:r>
      <w:r w:rsidRPr="00162D73">
        <w:t xml:space="preserve"> Výstava, která naznačuje, jaké umění nakupovaly české galerie za normalizace</w:t>
      </w:r>
      <w:r>
        <w:t>.</w:t>
      </w:r>
      <w:r w:rsidRPr="00162D73">
        <w:t xml:space="preserve"> </w:t>
      </w:r>
      <w:r w:rsidRPr="00162D73">
        <w:rPr>
          <w:i/>
        </w:rPr>
        <w:t>iDnes.</w:t>
      </w:r>
      <w:r>
        <w:t xml:space="preserve"> </w:t>
      </w:r>
      <w:hyperlink r:id="rId8" w:history="1">
        <w:r w:rsidRPr="00025DDB">
          <w:rPr>
            <w:rStyle w:val="Hypertextovodkaz"/>
          </w:rPr>
          <w:t>http://zpravy.idnes.cz/vystava-ktera-naznacuje-jake-umeni-nakupovaly-ceske-galerie-za-normalizace-1b1-/zpr_archiv.aspx?c=A100422_145034_kavarna_chu</w:t>
        </w:r>
      </w:hyperlink>
      <w:r>
        <w:t xml:space="preserve"> </w:t>
      </w:r>
      <w:bookmarkStart w:id="62" w:name="_Hlk481136752"/>
      <w:r>
        <w:t>vyhledáno 20. 4. 2017.</w:t>
      </w:r>
      <w:bookmarkEnd w:id="62"/>
    </w:p>
  </w:footnote>
  <w:footnote w:id="87">
    <w:p w:rsidR="009F0E23" w:rsidRDefault="009F0E23">
      <w:pPr>
        <w:pStyle w:val="Textpoznpodarou"/>
      </w:pPr>
      <w:r>
        <w:rPr>
          <w:rStyle w:val="Znakapoznpodarou"/>
        </w:rPr>
        <w:footnoteRef/>
      </w:r>
      <w:r>
        <w:t xml:space="preserve"> </w:t>
      </w:r>
      <w:bookmarkStart w:id="64" w:name="_Hlk481594390"/>
      <w:r>
        <w:t xml:space="preserve">Milan </w:t>
      </w:r>
      <w:proofErr w:type="spellStart"/>
      <w:r>
        <w:t>Togner</w:t>
      </w:r>
      <w:proofErr w:type="spellEnd"/>
      <w:r>
        <w:t xml:space="preserve"> a kolektiv, </w:t>
      </w:r>
      <w:r w:rsidRPr="00871B91">
        <w:rPr>
          <w:i/>
        </w:rPr>
        <w:t>Olomoucká obrazárna III</w:t>
      </w:r>
      <w:r>
        <w:t>, Olomouc: Muzeum umění Olomouc, 2008.</w:t>
      </w:r>
      <w:bookmarkEnd w:id="64"/>
    </w:p>
  </w:footnote>
  <w:footnote w:id="88">
    <w:p w:rsidR="009F0E23" w:rsidRDefault="009F0E23">
      <w:pPr>
        <w:pStyle w:val="Textpoznpodarou"/>
      </w:pPr>
      <w:r>
        <w:rPr>
          <w:rStyle w:val="Znakapoznpodarou"/>
        </w:rPr>
        <w:footnoteRef/>
      </w:r>
      <w:r>
        <w:t xml:space="preserve"> Zatloukal (viz poznámka 82),</w:t>
      </w:r>
      <w:r w:rsidRPr="00C548C1">
        <w:t xml:space="preserve"> s. 74.</w:t>
      </w:r>
    </w:p>
  </w:footnote>
  <w:footnote w:id="89">
    <w:p w:rsidR="009F0E23" w:rsidRDefault="009F0E23">
      <w:pPr>
        <w:pStyle w:val="Textpoznpodarou"/>
      </w:pPr>
      <w:r>
        <w:rPr>
          <w:rStyle w:val="Znakapoznpodarou"/>
        </w:rPr>
        <w:footnoteRef/>
      </w:r>
      <w:r>
        <w:t xml:space="preserve"> </w:t>
      </w:r>
      <w:bookmarkStart w:id="66" w:name="_Hlk481594472"/>
      <w:r>
        <w:t xml:space="preserve">Bohumír Kolář, </w:t>
      </w:r>
      <w:r w:rsidRPr="00C548C1">
        <w:rPr>
          <w:i/>
        </w:rPr>
        <w:t>Historie výtvarných spolků</w:t>
      </w:r>
      <w:r>
        <w:t xml:space="preserve">. Unie výtvarných umělců Olomoucka. </w:t>
      </w:r>
      <w:hyperlink r:id="rId9" w:history="1">
        <w:r w:rsidRPr="006B7234">
          <w:rPr>
            <w:rStyle w:val="Hypertextovodkaz"/>
          </w:rPr>
          <w:t>http://www.uvuo.eu/historie_soubory/kolar_uvuo.htm</w:t>
        </w:r>
      </w:hyperlink>
      <w:r>
        <w:t xml:space="preserve"> vyhledáno 22. 4. 2017.</w:t>
      </w:r>
      <w:bookmarkEnd w:id="66"/>
    </w:p>
  </w:footnote>
  <w:footnote w:id="90">
    <w:p w:rsidR="009F0E23" w:rsidRDefault="009F0E23">
      <w:pPr>
        <w:pStyle w:val="Textpoznpodarou"/>
      </w:pPr>
      <w:r>
        <w:rPr>
          <w:rStyle w:val="Znakapoznpodarou"/>
        </w:rPr>
        <w:footnoteRef/>
      </w:r>
      <w:r>
        <w:t xml:space="preserve"> Vlastivědné muzeum v Olomouci, </w:t>
      </w:r>
      <w:hyperlink r:id="rId10" w:history="1">
        <w:r w:rsidRPr="00F975C0">
          <w:rPr>
            <w:rStyle w:val="Hypertextovodkaz"/>
          </w:rPr>
          <w:t>http://www.vmo.cz/rubriky/o-nas/vlastivedne-muzeum-v-olomouci/</w:t>
        </w:r>
      </w:hyperlink>
    </w:p>
    <w:p w:rsidR="009F0E23" w:rsidRDefault="009F0E23">
      <w:pPr>
        <w:pStyle w:val="Textpoznpodarou"/>
      </w:pPr>
      <w:r>
        <w:t>vyhledáno 20. 4. 2017.</w:t>
      </w:r>
    </w:p>
  </w:footnote>
  <w:footnote w:id="91">
    <w:p w:rsidR="009F0E23" w:rsidRDefault="009F0E23">
      <w:pPr>
        <w:pStyle w:val="Textpoznpodarou"/>
      </w:pPr>
      <w:r>
        <w:rPr>
          <w:rStyle w:val="Znakapoznpodarou"/>
        </w:rPr>
        <w:footnoteRef/>
      </w:r>
      <w:r>
        <w:t xml:space="preserve"> Zatloukal (</w:t>
      </w:r>
      <w:proofErr w:type="spellStart"/>
      <w:r>
        <w:t>eds</w:t>
      </w:r>
      <w:proofErr w:type="spellEnd"/>
      <w:r>
        <w:t>.), (viz pozn. 82), s. 74.</w:t>
      </w:r>
    </w:p>
  </w:footnote>
  <w:footnote w:id="92">
    <w:p w:rsidR="009F0E23" w:rsidRDefault="009F0E23">
      <w:pPr>
        <w:pStyle w:val="Textpoznpodarou"/>
      </w:pPr>
      <w:r>
        <w:rPr>
          <w:rStyle w:val="Znakapoznpodarou"/>
        </w:rPr>
        <w:footnoteRef/>
      </w:r>
      <w:r>
        <w:t xml:space="preserve"> </w:t>
      </w:r>
      <w:bookmarkStart w:id="67" w:name="_Hlk481050217"/>
      <w:r>
        <w:t>Zatloukal, (viz pozn. 81), s. 46.</w:t>
      </w:r>
      <w:bookmarkEnd w:id="67"/>
    </w:p>
  </w:footnote>
  <w:footnote w:id="93">
    <w:p w:rsidR="009F0E23" w:rsidRDefault="009F0E23">
      <w:pPr>
        <w:pStyle w:val="Textpoznpodarou"/>
      </w:pPr>
      <w:r>
        <w:rPr>
          <w:rStyle w:val="Znakapoznpodarou"/>
        </w:rPr>
        <w:footnoteRef/>
      </w:r>
      <w:r>
        <w:t xml:space="preserve"> </w:t>
      </w:r>
      <w:r w:rsidRPr="00477133">
        <w:t>Ladislav Daněk, Pa</w:t>
      </w:r>
      <w:r>
        <w:t>vel Zatloukal. (</w:t>
      </w:r>
      <w:proofErr w:type="spellStart"/>
      <w:r>
        <w:t>eds</w:t>
      </w:r>
      <w:proofErr w:type="spellEnd"/>
      <w:r>
        <w:t xml:space="preserve">). </w:t>
      </w:r>
      <w:proofErr w:type="gramStart"/>
      <w:r w:rsidRPr="00027BA6">
        <w:rPr>
          <w:i/>
        </w:rPr>
        <w:t>Skleník</w:t>
      </w:r>
      <w:proofErr w:type="gramEnd"/>
      <w:r w:rsidRPr="00027BA6">
        <w:rPr>
          <w:i/>
        </w:rPr>
        <w:t>–</w:t>
      </w:r>
      <w:proofErr w:type="gramStart"/>
      <w:r w:rsidRPr="00027BA6">
        <w:rPr>
          <w:i/>
        </w:rPr>
        <w:t>kapitoly</w:t>
      </w:r>
      <w:proofErr w:type="gramEnd"/>
      <w:r w:rsidRPr="00027BA6">
        <w:rPr>
          <w:i/>
        </w:rPr>
        <w:t xml:space="preserve"> z dějin olomoucké výtvarné kultury 1969 </w:t>
      </w:r>
      <w:r w:rsidRPr="00027BA6">
        <w:rPr>
          <w:i/>
        </w:rPr>
        <w:softHyphen/>
        <w:t>-1989</w:t>
      </w:r>
      <w:r>
        <w:t xml:space="preserve">, Olomouc: Muzeum umění </w:t>
      </w:r>
      <w:proofErr w:type="gramStart"/>
      <w:r>
        <w:t>Olomouc</w:t>
      </w:r>
      <w:proofErr w:type="gramEnd"/>
      <w:r>
        <w:t>–</w:t>
      </w:r>
      <w:proofErr w:type="gramStart"/>
      <w:r w:rsidRPr="00477133">
        <w:t>Muz</w:t>
      </w:r>
      <w:r>
        <w:t>eum</w:t>
      </w:r>
      <w:proofErr w:type="gramEnd"/>
      <w:r>
        <w:t xml:space="preserve"> moderního umění, 2009, s. 43.</w:t>
      </w:r>
    </w:p>
  </w:footnote>
  <w:footnote w:id="94">
    <w:p w:rsidR="009F0E23" w:rsidRDefault="009F0E23">
      <w:pPr>
        <w:pStyle w:val="Textpoznpodarou"/>
      </w:pPr>
      <w:r>
        <w:rPr>
          <w:rStyle w:val="Znakapoznpodarou"/>
        </w:rPr>
        <w:footnoteRef/>
      </w:r>
      <w:r>
        <w:t xml:space="preserve"> </w:t>
      </w:r>
      <w:r w:rsidRPr="007B714D">
        <w:t>Zatloukal (</w:t>
      </w:r>
      <w:proofErr w:type="spellStart"/>
      <w:r w:rsidRPr="007B714D">
        <w:t>eds</w:t>
      </w:r>
      <w:proofErr w:type="spellEnd"/>
      <w:r>
        <w:t>.), (viz poznámka 82), s. 76.</w:t>
      </w:r>
    </w:p>
  </w:footnote>
  <w:footnote w:id="95">
    <w:p w:rsidR="009F0E23" w:rsidRDefault="009F0E23">
      <w:pPr>
        <w:pStyle w:val="Textpoznpodarou"/>
      </w:pPr>
      <w:r>
        <w:rPr>
          <w:rStyle w:val="Znakapoznpodarou"/>
        </w:rPr>
        <w:footnoteRef/>
      </w:r>
      <w:r>
        <w:t xml:space="preserve"> </w:t>
      </w:r>
      <w:proofErr w:type="spellStart"/>
      <w:r>
        <w:t>Ibidem</w:t>
      </w:r>
      <w:proofErr w:type="spellEnd"/>
      <w:r>
        <w:t>, s. 78.</w:t>
      </w:r>
    </w:p>
  </w:footnote>
  <w:footnote w:id="96">
    <w:p w:rsidR="009F0E23" w:rsidRDefault="009F0E23">
      <w:pPr>
        <w:pStyle w:val="Textpoznpodarou"/>
      </w:pPr>
      <w:r>
        <w:rPr>
          <w:rStyle w:val="Znakapoznpodarou"/>
        </w:rPr>
        <w:footnoteRef/>
      </w:r>
      <w:r>
        <w:t xml:space="preserve"> Daněk, Zatloukal (</w:t>
      </w:r>
      <w:proofErr w:type="spellStart"/>
      <w:r>
        <w:t>eds</w:t>
      </w:r>
      <w:proofErr w:type="spellEnd"/>
      <w:r>
        <w:t>),</w:t>
      </w:r>
      <w:r w:rsidRPr="00A17380">
        <w:t xml:space="preserve"> </w:t>
      </w:r>
      <w:r>
        <w:t xml:space="preserve">(viz poznámka 92), s. 34. </w:t>
      </w:r>
    </w:p>
  </w:footnote>
  <w:footnote w:id="97">
    <w:p w:rsidR="009F0E23" w:rsidRDefault="009F0E23">
      <w:pPr>
        <w:pStyle w:val="Textpoznpodarou"/>
      </w:pPr>
      <w:r>
        <w:rPr>
          <w:rStyle w:val="Znakapoznpodarou"/>
        </w:rPr>
        <w:footnoteRef/>
      </w:r>
      <w:r>
        <w:t xml:space="preserve"> </w:t>
      </w:r>
      <w:bookmarkStart w:id="68" w:name="_Hlk481134964"/>
      <w:r w:rsidRPr="00527B9E">
        <w:t>Zatloukal (</w:t>
      </w:r>
      <w:proofErr w:type="spellStart"/>
      <w:r w:rsidRPr="00527B9E">
        <w:t>eds</w:t>
      </w:r>
      <w:proofErr w:type="spellEnd"/>
      <w:r>
        <w:t>.), (viz poznámka 82), s. 82-83.</w:t>
      </w:r>
      <w:bookmarkEnd w:id="68"/>
    </w:p>
  </w:footnote>
  <w:footnote w:id="98">
    <w:p w:rsidR="009F0E23" w:rsidRDefault="009F0E23">
      <w:pPr>
        <w:pStyle w:val="Textpoznpodarou"/>
      </w:pPr>
      <w:r>
        <w:rPr>
          <w:rStyle w:val="Znakapoznpodarou"/>
        </w:rPr>
        <w:footnoteRef/>
      </w:r>
      <w:r>
        <w:t xml:space="preserve"> </w:t>
      </w:r>
      <w:bookmarkStart w:id="69" w:name="_Hlk481048199"/>
      <w:r>
        <w:t xml:space="preserve">Daněk, </w:t>
      </w:r>
      <w:r w:rsidRPr="007B0D4A">
        <w:t>Zatloukal. (</w:t>
      </w:r>
      <w:proofErr w:type="spellStart"/>
      <w:r w:rsidRPr="007B0D4A">
        <w:t>eds</w:t>
      </w:r>
      <w:proofErr w:type="spellEnd"/>
      <w:r w:rsidRPr="007B0D4A">
        <w:t xml:space="preserve">). </w:t>
      </w:r>
      <w:r>
        <w:t>(viz poznámka 92), s. 35</w:t>
      </w:r>
      <w:bookmarkEnd w:id="69"/>
      <w:r>
        <w:t>.</w:t>
      </w:r>
    </w:p>
  </w:footnote>
  <w:footnote w:id="99">
    <w:p w:rsidR="009F0E23" w:rsidRDefault="009F0E23" w:rsidP="00A239ED">
      <w:pPr>
        <w:pStyle w:val="Textpoznpodarou"/>
      </w:pPr>
      <w:r>
        <w:rPr>
          <w:rStyle w:val="Znakapoznpodarou"/>
        </w:rPr>
        <w:footnoteRef/>
      </w:r>
      <w:r>
        <w:t xml:space="preserve"> </w:t>
      </w:r>
      <w:bookmarkStart w:id="75" w:name="_Hlk481595387"/>
      <w:r w:rsidRPr="00F12103">
        <w:t xml:space="preserve">Stanislav Křupka, </w:t>
      </w:r>
      <w:r w:rsidRPr="00CE0258">
        <w:rPr>
          <w:i/>
        </w:rPr>
        <w:t>Pracující člověk ve výtvarném umění všech dob</w:t>
      </w:r>
      <w:r>
        <w:t>, Katalog k výstavě,</w:t>
      </w:r>
      <w:r w:rsidRPr="00F12103">
        <w:t xml:space="preserve"> Olomouc </w:t>
      </w:r>
      <w:r>
        <w:t xml:space="preserve">19. listopad 1949–8. leden 1950, s. 6. </w:t>
      </w:r>
      <w:bookmarkEnd w:id="75"/>
    </w:p>
  </w:footnote>
  <w:footnote w:id="100">
    <w:p w:rsidR="009F0E23" w:rsidRDefault="009F0E23" w:rsidP="00453BD2">
      <w:pPr>
        <w:pStyle w:val="Textpoznpodarou"/>
      </w:pPr>
      <w:r>
        <w:rPr>
          <w:rStyle w:val="Znakapoznpodarou"/>
        </w:rPr>
        <w:footnoteRef/>
      </w:r>
      <w:r>
        <w:t xml:space="preserve"> Zatloukal u výstav uvádí zkratku VMO, tedy Vlastivědné muzeum Olomouce nebo DU (Dům umění). Jak vyplývá z předchozího textu, na počátku 50. let se však hlavní instituce jmenovala Krajské muzeum, které zřizovalo Krajskou galerii </w:t>
      </w:r>
    </w:p>
  </w:footnote>
  <w:footnote w:id="101">
    <w:p w:rsidR="009F0E23" w:rsidRDefault="009F0E23" w:rsidP="00FB223D">
      <w:pPr>
        <w:pStyle w:val="Textpoznpodarou"/>
      </w:pPr>
      <w:r>
        <w:rPr>
          <w:rStyle w:val="Znakapoznpodarou"/>
        </w:rPr>
        <w:footnoteRef/>
      </w:r>
      <w:r>
        <w:t xml:space="preserve"> </w:t>
      </w:r>
      <w:r w:rsidRPr="00931B31">
        <w:t>Zatloukal (</w:t>
      </w:r>
      <w:proofErr w:type="spellStart"/>
      <w:r w:rsidRPr="00931B31">
        <w:t>eds</w:t>
      </w:r>
      <w:proofErr w:type="spellEnd"/>
      <w:r>
        <w:t>.), (viz poznámka 82), s. 284-285.</w:t>
      </w:r>
    </w:p>
  </w:footnote>
  <w:footnote w:id="102">
    <w:p w:rsidR="009F0E23" w:rsidRPr="00096F6C" w:rsidRDefault="009F0E23" w:rsidP="00096F6C">
      <w:pPr>
        <w:spacing w:after="0" w:line="240" w:lineRule="auto"/>
        <w:rPr>
          <w:sz w:val="20"/>
          <w:szCs w:val="20"/>
        </w:rPr>
      </w:pPr>
      <w:r w:rsidRPr="00096F6C">
        <w:rPr>
          <w:rStyle w:val="Znakapoznpodarou"/>
          <w:sz w:val="20"/>
          <w:szCs w:val="20"/>
        </w:rPr>
        <w:footnoteRef/>
      </w:r>
      <w:r w:rsidRPr="00096F6C">
        <w:rPr>
          <w:sz w:val="20"/>
          <w:szCs w:val="20"/>
        </w:rPr>
        <w:t xml:space="preserve"> </w:t>
      </w:r>
      <w:bookmarkStart w:id="80" w:name="_Hlk481595479"/>
      <w:r>
        <w:rPr>
          <w:sz w:val="20"/>
          <w:szCs w:val="20"/>
        </w:rPr>
        <w:t>Kolektiv autorů,</w:t>
      </w:r>
      <w:r w:rsidRPr="00096F6C">
        <w:rPr>
          <w:sz w:val="20"/>
          <w:szCs w:val="20"/>
        </w:rPr>
        <w:t xml:space="preserve"> </w:t>
      </w:r>
      <w:r w:rsidRPr="00096F6C">
        <w:rPr>
          <w:i/>
          <w:iCs/>
          <w:sz w:val="20"/>
          <w:szCs w:val="20"/>
        </w:rPr>
        <w:t>15 let výtvarného umění v Olomouckém kraji</w:t>
      </w:r>
      <w:r>
        <w:rPr>
          <w:i/>
          <w:iCs/>
          <w:sz w:val="20"/>
          <w:szCs w:val="20"/>
        </w:rPr>
        <w:t>,</w:t>
      </w:r>
      <w:r>
        <w:rPr>
          <w:sz w:val="20"/>
          <w:szCs w:val="20"/>
        </w:rPr>
        <w:t xml:space="preserve"> Katalog výstavy,</w:t>
      </w:r>
      <w:r w:rsidRPr="00096F6C">
        <w:rPr>
          <w:sz w:val="20"/>
          <w:szCs w:val="20"/>
        </w:rPr>
        <w:t xml:space="preserve"> Olomouc</w:t>
      </w:r>
      <w:r>
        <w:rPr>
          <w:sz w:val="20"/>
          <w:szCs w:val="20"/>
        </w:rPr>
        <w:t xml:space="preserve">, </w:t>
      </w:r>
      <w:r w:rsidRPr="00096F6C">
        <w:rPr>
          <w:sz w:val="20"/>
          <w:szCs w:val="20"/>
        </w:rPr>
        <w:t>Oblastní galerie výtvarného umění v Olomouci, 1960.</w:t>
      </w:r>
      <w:bookmarkEnd w:id="80"/>
    </w:p>
  </w:footnote>
  <w:footnote w:id="103">
    <w:p w:rsidR="009F0E23" w:rsidRDefault="009F0E23">
      <w:pPr>
        <w:pStyle w:val="Textpoznpodarou"/>
      </w:pPr>
      <w:r>
        <w:rPr>
          <w:rStyle w:val="Znakapoznpodarou"/>
        </w:rPr>
        <w:footnoteRef/>
      </w:r>
      <w:r>
        <w:t xml:space="preserve"> </w:t>
      </w:r>
      <w:bookmarkStart w:id="81" w:name="_Hlk481595507"/>
      <w:r>
        <w:t xml:space="preserve">Max </w:t>
      </w:r>
      <w:proofErr w:type="spellStart"/>
      <w:r>
        <w:t>Seydewitz</w:t>
      </w:r>
      <w:proofErr w:type="spellEnd"/>
      <w:r>
        <w:t xml:space="preserve">, K výstavě obrazů drážďanské galerie v Olomouci, in: Z drážďanské galerie. Malířství </w:t>
      </w:r>
      <w:proofErr w:type="gramStart"/>
      <w:r>
        <w:t>16.–18</w:t>
      </w:r>
      <w:proofErr w:type="gramEnd"/>
      <w:r>
        <w:t xml:space="preserve">. století. Olomouc: </w:t>
      </w:r>
      <w:proofErr w:type="spellStart"/>
      <w:r>
        <w:t>Glaerie</w:t>
      </w:r>
      <w:proofErr w:type="spellEnd"/>
      <w:r>
        <w:t xml:space="preserve"> výtvarného umění Olomouc, 1965, s. 3. </w:t>
      </w:r>
      <w:bookmarkEnd w:id="81"/>
    </w:p>
  </w:footnote>
  <w:footnote w:id="104">
    <w:p w:rsidR="009F0E23" w:rsidRDefault="009F0E23" w:rsidP="00A239ED">
      <w:pPr>
        <w:pStyle w:val="Textpoznpodarou"/>
      </w:pPr>
      <w:r>
        <w:rPr>
          <w:rStyle w:val="Znakapoznpodarou"/>
        </w:rPr>
        <w:footnoteRef/>
      </w:r>
      <w:r>
        <w:t xml:space="preserve"> </w:t>
      </w:r>
      <w:r w:rsidRPr="00931B31">
        <w:t>Pavel Zatloukal (</w:t>
      </w:r>
      <w:proofErr w:type="spellStart"/>
      <w:r w:rsidRPr="00931B31">
        <w:t>eds</w:t>
      </w:r>
      <w:proofErr w:type="spellEnd"/>
      <w:r>
        <w:t>.), (viz poznámka 82), s. 284-285.</w:t>
      </w:r>
    </w:p>
  </w:footnote>
  <w:footnote w:id="105">
    <w:p w:rsidR="009F0E23" w:rsidRDefault="009F0E23" w:rsidP="00457DDB">
      <w:pPr>
        <w:pStyle w:val="Textpoznpodarou"/>
      </w:pPr>
      <w:r>
        <w:rPr>
          <w:rStyle w:val="Znakapoznpodarou"/>
        </w:rPr>
        <w:footnoteRef/>
      </w:r>
      <w:r>
        <w:t xml:space="preserve"> </w:t>
      </w:r>
      <w:r w:rsidRPr="00931B31">
        <w:t>Pavel Zatloukal (</w:t>
      </w:r>
      <w:proofErr w:type="spellStart"/>
      <w:r w:rsidRPr="00931B31">
        <w:t>eds</w:t>
      </w:r>
      <w:proofErr w:type="spellEnd"/>
      <w:r>
        <w:t>.), (viz poznámka 82), s. 287-288.</w:t>
      </w:r>
    </w:p>
  </w:footnote>
  <w:footnote w:id="106">
    <w:p w:rsidR="009F0E23" w:rsidRDefault="009F0E23" w:rsidP="00EC7134">
      <w:pPr>
        <w:pStyle w:val="Textpoznpodarou"/>
      </w:pPr>
      <w:r>
        <w:rPr>
          <w:rStyle w:val="Znakapoznpodarou"/>
        </w:rPr>
        <w:footnoteRef/>
      </w:r>
      <w:r>
        <w:t xml:space="preserve"> </w:t>
      </w:r>
      <w:bookmarkStart w:id="86" w:name="_Hlk481595671"/>
      <w:r>
        <w:t xml:space="preserve">Stanislav Šich, </w:t>
      </w:r>
      <w:r>
        <w:rPr>
          <w:i/>
        </w:rPr>
        <w:t>Květnové dny roku 1945,</w:t>
      </w:r>
      <w:r w:rsidRPr="00F40C6A">
        <w:rPr>
          <w:i/>
        </w:rPr>
        <w:t xml:space="preserve"> Znovu si ji připomínáme</w:t>
      </w:r>
      <w:r>
        <w:t>, in: Kolektiv autorů, Výtvarní umělci severomoravského krajek 35. výročí osvobození Československa sovětskou armádou. Katalog výstavy. Ostrava 1980.</w:t>
      </w:r>
      <w:bookmarkEnd w:id="86"/>
    </w:p>
  </w:footnote>
  <w:footnote w:id="107">
    <w:p w:rsidR="009F0E23" w:rsidRDefault="009F0E23">
      <w:pPr>
        <w:pStyle w:val="Textpoznpodarou"/>
      </w:pPr>
      <w:r>
        <w:rPr>
          <w:rStyle w:val="Znakapoznpodarou"/>
        </w:rPr>
        <w:footnoteRef/>
      </w:r>
      <w:r>
        <w:t xml:space="preserve"> </w:t>
      </w:r>
      <w:bookmarkStart w:id="87" w:name="_Hlk481595695"/>
      <w:r>
        <w:t>Kolektiv autorů, Výtvarní umělci severomoravského krajek 35. výročí osvobození Československa sovětskou armádou, Katalog výstavy. Ostrava: Krajská organizace svazu českých výtvarných umělců v Ostravě, 1980.</w:t>
      </w:r>
      <w:bookmarkEnd w:id="87"/>
    </w:p>
  </w:footnote>
  <w:footnote w:id="108">
    <w:p w:rsidR="009F0E23" w:rsidRDefault="009F0E23">
      <w:pPr>
        <w:pStyle w:val="Textpoznpodarou"/>
      </w:pPr>
      <w:r>
        <w:rPr>
          <w:rStyle w:val="Znakapoznpodarou"/>
        </w:rPr>
        <w:footnoteRef/>
      </w:r>
      <w:r>
        <w:t xml:space="preserve"> Jaroslav Váňa, Předmluva, in: </w:t>
      </w:r>
      <w:r w:rsidRPr="00D9245A">
        <w:t>Kolekti</w:t>
      </w:r>
      <w:r>
        <w:t>v autorů. Výtvarně uměni za mír,</w:t>
      </w:r>
      <w:r w:rsidRPr="00D9245A">
        <w:t xml:space="preserve"> Umělci olomouckého regionu a výchova k mírově iniciativě. Olomouc: Krajské vlastivědné muzeum, Oblastní galerie výtvarného umění v Olomouci, 1984.</w:t>
      </w:r>
    </w:p>
  </w:footnote>
  <w:footnote w:id="109">
    <w:p w:rsidR="009F0E23" w:rsidRDefault="009F0E23">
      <w:pPr>
        <w:pStyle w:val="Textpoznpodarou"/>
      </w:pPr>
      <w:r>
        <w:rPr>
          <w:rStyle w:val="Znakapoznpodarou"/>
        </w:rPr>
        <w:footnoteRef/>
      </w:r>
      <w:r>
        <w:t xml:space="preserve"> </w:t>
      </w:r>
      <w:proofErr w:type="spellStart"/>
      <w:r>
        <w:t>Ibidem</w:t>
      </w:r>
      <w:proofErr w:type="spellEnd"/>
    </w:p>
  </w:footnote>
  <w:footnote w:id="110">
    <w:p w:rsidR="009F0E23" w:rsidRDefault="009F0E23">
      <w:pPr>
        <w:pStyle w:val="Textpoznpodarou"/>
      </w:pPr>
      <w:r>
        <w:rPr>
          <w:rStyle w:val="Znakapoznpodarou"/>
        </w:rPr>
        <w:footnoteRef/>
      </w:r>
      <w:r>
        <w:t xml:space="preserve"> </w:t>
      </w:r>
      <w:bookmarkStart w:id="88" w:name="_Hlk481595753"/>
      <w:r>
        <w:t xml:space="preserve">Rudolf </w:t>
      </w:r>
      <w:proofErr w:type="spellStart"/>
      <w:r>
        <w:t>Hradečný</w:t>
      </w:r>
      <w:proofErr w:type="spellEnd"/>
      <w:r>
        <w:t>. Předmluva k výstavě,</w:t>
      </w:r>
      <w:bookmarkStart w:id="89" w:name="_Hlk481595793"/>
      <w:r>
        <w:t xml:space="preserve"> in: Kolektiv autorů,</w:t>
      </w:r>
      <w:r w:rsidRPr="00531CC3">
        <w:t xml:space="preserve"> </w:t>
      </w:r>
      <w:r w:rsidRPr="00531CC3">
        <w:rPr>
          <w:i/>
          <w:iCs/>
        </w:rPr>
        <w:t>Umělci svému městu. Olomouc</w:t>
      </w:r>
      <w:r w:rsidRPr="00531CC3">
        <w:t>: Krajské vlastivědné muzeum, Oblastní galerie výt</w:t>
      </w:r>
      <w:r>
        <w:t>varného umění v Olomouci, 1985.</w:t>
      </w:r>
      <w:bookmarkEnd w:id="88"/>
      <w:bookmarkEnd w:id="89"/>
    </w:p>
  </w:footnote>
  <w:footnote w:id="111">
    <w:p w:rsidR="009F0E23" w:rsidRDefault="009F0E23">
      <w:pPr>
        <w:pStyle w:val="Textpoznpodarou"/>
      </w:pPr>
      <w:r>
        <w:rPr>
          <w:rStyle w:val="Znakapoznpodarou"/>
        </w:rPr>
        <w:footnoteRef/>
      </w:r>
      <w:r>
        <w:t xml:space="preserve"> </w:t>
      </w:r>
      <w:bookmarkStart w:id="90" w:name="_Hlk481595780"/>
      <w:r>
        <w:t xml:space="preserve">Jiří </w:t>
      </w:r>
      <w:proofErr w:type="spellStart"/>
      <w:r>
        <w:t>Hastík</w:t>
      </w:r>
      <w:proofErr w:type="spellEnd"/>
      <w:r>
        <w:t>. Předmluva k výstavě</w:t>
      </w:r>
      <w:bookmarkEnd w:id="90"/>
      <w:r>
        <w:t xml:space="preserve">, in: </w:t>
      </w:r>
      <w:proofErr w:type="spellStart"/>
      <w:r>
        <w:t>ibidem</w:t>
      </w:r>
      <w:proofErr w:type="spellEnd"/>
    </w:p>
  </w:footnote>
  <w:footnote w:id="112">
    <w:p w:rsidR="009F0E23" w:rsidRDefault="009F0E23">
      <w:pPr>
        <w:pStyle w:val="Textpoznpodarou"/>
      </w:pPr>
      <w:r>
        <w:rPr>
          <w:rStyle w:val="Znakapoznpodarou"/>
        </w:rPr>
        <w:footnoteRef/>
      </w:r>
      <w:r>
        <w:t xml:space="preserve"> </w:t>
      </w:r>
      <w:proofErr w:type="spellStart"/>
      <w:r>
        <w:t>Ibidem</w:t>
      </w:r>
      <w:proofErr w:type="spellEnd"/>
      <w:r>
        <w:t xml:space="preserve"> </w:t>
      </w:r>
    </w:p>
  </w:footnote>
  <w:footnote w:id="113">
    <w:p w:rsidR="009F0E23" w:rsidRDefault="009F0E23">
      <w:pPr>
        <w:pStyle w:val="Textpoznpodarou"/>
      </w:pPr>
      <w:r>
        <w:rPr>
          <w:rStyle w:val="Znakapoznpodarou"/>
        </w:rPr>
        <w:footnoteRef/>
      </w:r>
      <w:bookmarkStart w:id="91" w:name="_Hlk481595844"/>
      <w:r>
        <w:t xml:space="preserve"> Zdeněk Pospíšil, Předmluva k výstavě </w:t>
      </w:r>
      <w:proofErr w:type="gramStart"/>
      <w:r>
        <w:t>in</w:t>
      </w:r>
      <w:proofErr w:type="gramEnd"/>
      <w:r>
        <w:t>: Kolektiv autorů,</w:t>
      </w:r>
      <w:r w:rsidRPr="00F21181">
        <w:t xml:space="preserve"> Mladí výtvarní umělci Olomoucka na poče</w:t>
      </w:r>
      <w:r>
        <w:t xml:space="preserve">st XVII. Sjezdu KSČ, </w:t>
      </w:r>
      <w:r w:rsidRPr="00F21181">
        <w:t>Katalog výstavy. Olomouc: Krajské vlastivědné muzeum, Oblastní galerie Olomouc, 1986.</w:t>
      </w:r>
      <w:bookmarkEnd w:id="91"/>
    </w:p>
  </w:footnote>
  <w:footnote w:id="114">
    <w:p w:rsidR="009F0E23" w:rsidRDefault="009F0E23">
      <w:pPr>
        <w:pStyle w:val="Textpoznpodarou"/>
      </w:pPr>
      <w:r>
        <w:rPr>
          <w:rStyle w:val="Znakapoznpodarou"/>
        </w:rPr>
        <w:footnoteRef/>
      </w:r>
      <w:r>
        <w:t xml:space="preserve"> </w:t>
      </w:r>
      <w:bookmarkStart w:id="92" w:name="_Hlk481595881"/>
      <w:r w:rsidRPr="00F40C6A">
        <w:t xml:space="preserve">Kolektiv autorů. </w:t>
      </w:r>
      <w:r w:rsidRPr="00F40C6A">
        <w:rPr>
          <w:i/>
        </w:rPr>
        <w:t>Mladí výtvarní umělci Olomoucka na počest XVII. Sjezdu KSČ.</w:t>
      </w:r>
      <w:r>
        <w:t xml:space="preserve"> Katalog výstavy, </w:t>
      </w:r>
      <w:r w:rsidRPr="00F40C6A">
        <w:t>Olomouc: Krajské vlastivědné muzeum, Oblastní galerie Olomouc, 1986.</w:t>
      </w:r>
      <w:bookmarkEnd w:id="92"/>
    </w:p>
  </w:footnote>
  <w:footnote w:id="115">
    <w:p w:rsidR="009F0E23" w:rsidRDefault="009F0E23">
      <w:pPr>
        <w:pStyle w:val="Textpoznpodarou"/>
      </w:pPr>
      <w:r>
        <w:rPr>
          <w:rStyle w:val="Znakapoznpodarou"/>
        </w:rPr>
        <w:footnoteRef/>
      </w:r>
      <w:r>
        <w:t xml:space="preserve"> Ludmila Nováková. Předmluva k výstavě. In: </w:t>
      </w:r>
      <w:r w:rsidRPr="00AA63C8">
        <w:t>Kolektiv autorů.</w:t>
      </w:r>
      <w:r w:rsidRPr="00AA63C8">
        <w:rPr>
          <w:i/>
          <w:iCs/>
        </w:rPr>
        <w:t xml:space="preserve"> Výtvarní umělci Olomoucka na počest 70. výročí Velké říjnové socialistické revoluce.</w:t>
      </w:r>
      <w:r w:rsidRPr="00AA63C8">
        <w:t xml:space="preserve"> Olomouc: Oblastní galerie výtvarného umění v Olomouci, 1987</w:t>
      </w:r>
      <w:r>
        <w:t>.</w:t>
      </w:r>
    </w:p>
  </w:footnote>
  <w:footnote w:id="116">
    <w:p w:rsidR="009F0E23" w:rsidRDefault="009F0E23" w:rsidP="00D974FE">
      <w:pPr>
        <w:pStyle w:val="Textpoznpodarou"/>
      </w:pPr>
      <w:r>
        <w:rPr>
          <w:rStyle w:val="Znakapoznpodarou"/>
        </w:rPr>
        <w:footnoteRef/>
      </w:r>
      <w:r>
        <w:t xml:space="preserve"> </w:t>
      </w:r>
      <w:r w:rsidRPr="00931B31">
        <w:t>Pavel Zatloukal (</w:t>
      </w:r>
      <w:proofErr w:type="spellStart"/>
      <w:r w:rsidRPr="00931B31">
        <w:t>eds</w:t>
      </w:r>
      <w:proofErr w:type="spellEnd"/>
      <w:r>
        <w:t xml:space="preserve">.), (viz poznámka 82), s. 290-291. </w:t>
      </w:r>
    </w:p>
  </w:footnote>
  <w:footnote w:id="117">
    <w:p w:rsidR="009F0E23" w:rsidRDefault="009F0E23" w:rsidP="00950289">
      <w:pPr>
        <w:pStyle w:val="Textpoznpodarou"/>
      </w:pPr>
      <w:r>
        <w:rPr>
          <w:rStyle w:val="Znakapoznpodarou"/>
        </w:rPr>
        <w:footnoteRef/>
      </w:r>
      <w:r>
        <w:t xml:space="preserve"> </w:t>
      </w:r>
      <w:bookmarkStart w:id="99" w:name="_Hlk481597142"/>
      <w:r w:rsidRPr="00950289">
        <w:t>Z</w:t>
      </w:r>
      <w:r>
        <w:t>deněk Nejedlý</w:t>
      </w:r>
      <w:r w:rsidRPr="00950289">
        <w:t xml:space="preserve">. </w:t>
      </w:r>
      <w:r w:rsidRPr="00950289">
        <w:rPr>
          <w:i/>
          <w:iCs/>
        </w:rPr>
        <w:t>Umění staré a nové. Výběr ze studií.</w:t>
      </w:r>
      <w:r w:rsidRPr="00950289">
        <w:t xml:space="preserve"> 1. vydání.</w:t>
      </w:r>
      <w:r>
        <w:t xml:space="preserve"> Praha: Supraphon, 1978</w:t>
      </w:r>
      <w:bookmarkEnd w:id="99"/>
      <w:r>
        <w:t xml:space="preserve">, s. 57. </w:t>
      </w:r>
    </w:p>
  </w:footnote>
  <w:footnote w:id="118">
    <w:p w:rsidR="009F0E23" w:rsidRDefault="009F0E23">
      <w:pPr>
        <w:pStyle w:val="Textpoznpodarou"/>
      </w:pPr>
      <w:r>
        <w:rPr>
          <w:rStyle w:val="Znakapoznpodarou"/>
        </w:rPr>
        <w:footnoteRef/>
      </w:r>
      <w:r>
        <w:t xml:space="preserve"> </w:t>
      </w:r>
      <w:bookmarkStart w:id="100" w:name="_Hlk481597197"/>
      <w:r>
        <w:t xml:space="preserve">Hana </w:t>
      </w:r>
      <w:proofErr w:type="spellStart"/>
      <w:r w:rsidRPr="00682FD0">
        <w:t>Bradnová</w:t>
      </w:r>
      <w:proofErr w:type="spellEnd"/>
      <w:r w:rsidRPr="00682FD0">
        <w:t xml:space="preserve"> a kolektiv Encyklopedický slovník. 1. vy</w:t>
      </w:r>
      <w:r>
        <w:t xml:space="preserve">dání. Praha: Odeon, 1993, </w:t>
      </w:r>
      <w:r w:rsidRPr="00682FD0">
        <w:t>s</w:t>
      </w:r>
      <w:bookmarkEnd w:id="100"/>
      <w:r w:rsidRPr="00682FD0">
        <w:t>. 920.</w:t>
      </w:r>
    </w:p>
  </w:footnote>
  <w:footnote w:id="119">
    <w:p w:rsidR="009F0E23" w:rsidRDefault="009F0E23">
      <w:pPr>
        <w:pStyle w:val="Textpoznpodarou"/>
      </w:pPr>
      <w:r>
        <w:rPr>
          <w:rStyle w:val="Znakapoznpodarou"/>
        </w:rPr>
        <w:footnoteRef/>
      </w:r>
      <w:r>
        <w:t xml:space="preserve"> </w:t>
      </w:r>
      <w:bookmarkStart w:id="101" w:name="_Hlk481597228"/>
      <w:r>
        <w:t xml:space="preserve">Vlastislav Hofman, </w:t>
      </w:r>
      <w:hyperlink r:id="rId11" w:history="1">
        <w:r w:rsidRPr="006B7234">
          <w:rPr>
            <w:rStyle w:val="Hypertextovodkaz"/>
          </w:rPr>
          <w:t>http://www.vlastislavhofman.cz/o-vlastislavu-hofmanovi</w:t>
        </w:r>
      </w:hyperlink>
      <w:r>
        <w:t>. vyhledáno 23. 4. 2017.</w:t>
      </w:r>
      <w:bookmarkEnd w:id="101"/>
    </w:p>
  </w:footnote>
  <w:footnote w:id="120">
    <w:p w:rsidR="009F0E23" w:rsidRDefault="009F0E23" w:rsidP="00DC3D25">
      <w:pPr>
        <w:pStyle w:val="Textpoznpodarou"/>
      </w:pPr>
      <w:r>
        <w:rPr>
          <w:rStyle w:val="Znakapoznpodarou"/>
        </w:rPr>
        <w:footnoteRef/>
      </w:r>
      <w:r>
        <w:t xml:space="preserve"> </w:t>
      </w:r>
      <w:r w:rsidRPr="00931B31">
        <w:t>Pavel Zatloukal (</w:t>
      </w:r>
      <w:proofErr w:type="spellStart"/>
      <w:r w:rsidRPr="00931B31">
        <w:t>eds</w:t>
      </w:r>
      <w:proofErr w:type="spellEnd"/>
      <w:r>
        <w:t>.), (viz poznámka 82), s. 284-285.</w:t>
      </w:r>
    </w:p>
  </w:footnote>
  <w:footnote w:id="121">
    <w:p w:rsidR="009F0E23" w:rsidRDefault="009F0E23">
      <w:pPr>
        <w:pStyle w:val="Textpoznpodarou"/>
      </w:pPr>
      <w:r>
        <w:rPr>
          <w:rStyle w:val="Znakapoznpodarou"/>
        </w:rPr>
        <w:footnoteRef/>
      </w:r>
      <w:r>
        <w:t xml:space="preserve"> </w:t>
      </w:r>
      <w:bookmarkStart w:id="103" w:name="_Hlk481597273"/>
      <w:r>
        <w:t xml:space="preserve">Hilar Václavek, </w:t>
      </w:r>
      <w:hyperlink r:id="rId12" w:history="1">
        <w:r w:rsidRPr="006B7234">
          <w:rPr>
            <w:rStyle w:val="Hypertextovodkaz"/>
          </w:rPr>
          <w:t>https://www.galerieplatyz.cz/autori/hilar-vaclavek</w:t>
        </w:r>
      </w:hyperlink>
      <w:r>
        <w:t xml:space="preserve">. </w:t>
      </w:r>
      <w:bookmarkStart w:id="104" w:name="_Hlk481406492"/>
      <w:r>
        <w:t>vyhledáno 23. 4. 2017</w:t>
      </w:r>
      <w:bookmarkEnd w:id="103"/>
      <w:bookmarkEnd w:id="104"/>
      <w:r>
        <w:t>.</w:t>
      </w:r>
    </w:p>
  </w:footnote>
  <w:footnote w:id="122">
    <w:p w:rsidR="009F0E23" w:rsidRDefault="009F0E23">
      <w:pPr>
        <w:pStyle w:val="Textpoznpodarou"/>
      </w:pPr>
      <w:r>
        <w:rPr>
          <w:rStyle w:val="Znakapoznpodarou"/>
        </w:rPr>
        <w:footnoteRef/>
      </w:r>
      <w:r>
        <w:t xml:space="preserve"> </w:t>
      </w:r>
      <w:bookmarkStart w:id="105" w:name="_Hlk481597292"/>
      <w:r>
        <w:t xml:space="preserve">Stanislav Lolek,  </w:t>
      </w:r>
      <w:hyperlink r:id="rId13" w:history="1">
        <w:r w:rsidRPr="006B7234">
          <w:rPr>
            <w:rStyle w:val="Hypertextovodkaz"/>
          </w:rPr>
          <w:t>https://www.galerie-narodni.cz/de/autori/262-detail/lolek-stanislav/</w:t>
        </w:r>
      </w:hyperlink>
      <w:r>
        <w:t xml:space="preserve"> vyhledáno 23. 4. 2017</w:t>
      </w:r>
      <w:bookmarkEnd w:id="105"/>
      <w:r>
        <w:t>.</w:t>
      </w:r>
    </w:p>
    <w:p w:rsidR="009F0E23" w:rsidRDefault="009F0E23">
      <w:pPr>
        <w:pStyle w:val="Textpoznpodarou"/>
      </w:pPr>
    </w:p>
  </w:footnote>
  <w:footnote w:id="123">
    <w:p w:rsidR="009F0E23" w:rsidRDefault="009F0E23">
      <w:pPr>
        <w:pStyle w:val="Textpoznpodarou"/>
      </w:pPr>
      <w:r>
        <w:rPr>
          <w:rStyle w:val="Znakapoznpodarou"/>
        </w:rPr>
        <w:footnoteRef/>
      </w:r>
      <w:r>
        <w:t xml:space="preserve"> </w:t>
      </w:r>
      <w:bookmarkStart w:id="106" w:name="_Hlk481597347"/>
      <w:r>
        <w:t>Kolektiv autorů, Alois Kučera,</w:t>
      </w:r>
      <w:r w:rsidRPr="003952FD">
        <w:t xml:space="preserve"> Olomouc: Krajské vlastivědné muzeum, Oblastní galerie výtvarného umění v Olomouci, 1965.</w:t>
      </w:r>
      <w:bookmarkEnd w:id="106"/>
    </w:p>
  </w:footnote>
  <w:footnote w:id="124">
    <w:p w:rsidR="009F0E23" w:rsidRDefault="009F0E23">
      <w:pPr>
        <w:pStyle w:val="Textpoznpodarou"/>
      </w:pPr>
      <w:r>
        <w:rPr>
          <w:rStyle w:val="Znakapoznpodarou"/>
        </w:rPr>
        <w:footnoteRef/>
      </w:r>
      <w:r>
        <w:t xml:space="preserve"> </w:t>
      </w:r>
      <w:bookmarkStart w:id="107" w:name="_Hlk481597373"/>
      <w:r>
        <w:t>Kučera Alois (1902-1965).</w:t>
      </w:r>
      <w:r w:rsidRPr="003952FD">
        <w:t xml:space="preserve"> </w:t>
      </w:r>
      <w:hyperlink r:id="rId14" w:history="1">
        <w:r w:rsidRPr="006B7234">
          <w:rPr>
            <w:rStyle w:val="Hypertextovodkaz"/>
          </w:rPr>
          <w:t>https://www.galerie-narodni.cz/cs/autori/341-detail/kucera-alois/</w:t>
        </w:r>
      </w:hyperlink>
      <w:r>
        <w:t xml:space="preserve"> vyhledáno 24. 4. 2017</w:t>
      </w:r>
      <w:bookmarkEnd w:id="107"/>
      <w:r>
        <w:t>.</w:t>
      </w:r>
    </w:p>
  </w:footnote>
  <w:footnote w:id="125">
    <w:p w:rsidR="009F0E23" w:rsidRDefault="009F0E23">
      <w:pPr>
        <w:pStyle w:val="Textpoznpodarou"/>
      </w:pPr>
      <w:r>
        <w:rPr>
          <w:rStyle w:val="Znakapoznpodarou"/>
        </w:rPr>
        <w:footnoteRef/>
      </w:r>
      <w:r>
        <w:t xml:space="preserve"> </w:t>
      </w:r>
      <w:bookmarkStart w:id="108" w:name="_Hlk481597398"/>
      <w:r>
        <w:t xml:space="preserve">Johan </w:t>
      </w:r>
      <w:proofErr w:type="spellStart"/>
      <w:r>
        <w:t>Mushik</w:t>
      </w:r>
      <w:proofErr w:type="spellEnd"/>
      <w:r>
        <w:t xml:space="preserve">. Předmluva. In: </w:t>
      </w:r>
      <w:r w:rsidRPr="006063A6">
        <w:t>Kolektiv autorů. Carl Unger. Obrazy a kresby: duben-květen, 1969. Olomouc: Krajské vlastivědné muzeum, Oblastní galerie výtvarného umění v Olomouci, 1969.</w:t>
      </w:r>
      <w:bookmarkEnd w:id="108"/>
    </w:p>
  </w:footnote>
  <w:footnote w:id="126">
    <w:p w:rsidR="009F0E23" w:rsidRDefault="009F0E23" w:rsidP="00A558C0">
      <w:pPr>
        <w:pStyle w:val="Textpoznpodarou"/>
      </w:pPr>
      <w:r>
        <w:rPr>
          <w:rStyle w:val="Znakapoznpodarou"/>
        </w:rPr>
        <w:footnoteRef/>
      </w:r>
      <w:r>
        <w:t xml:space="preserve"> </w:t>
      </w:r>
      <w:r w:rsidRPr="00931B31">
        <w:t>Pavel Zatloukal (</w:t>
      </w:r>
      <w:proofErr w:type="spellStart"/>
      <w:r w:rsidRPr="00931B31">
        <w:t>eds</w:t>
      </w:r>
      <w:proofErr w:type="spellEnd"/>
      <w:r>
        <w:t>.), (viz poznámka 82), s. 284-285.</w:t>
      </w:r>
    </w:p>
  </w:footnote>
  <w:footnote w:id="127">
    <w:p w:rsidR="009F0E23" w:rsidRDefault="009F0E23">
      <w:pPr>
        <w:pStyle w:val="Textpoznpodarou"/>
      </w:pPr>
      <w:r>
        <w:rPr>
          <w:rStyle w:val="Znakapoznpodarou"/>
        </w:rPr>
        <w:footnoteRef/>
      </w:r>
      <w:r>
        <w:t xml:space="preserve"> </w:t>
      </w:r>
      <w:bookmarkStart w:id="111" w:name="_Hlk481597463"/>
      <w:r w:rsidRPr="006063A6">
        <w:t>Kolektiv autorů. Carl Unger. Obrazy a kresby: duben-květen, 1969. Olomouc: Krajské vlastivědné muzeum, Oblastní galerie výtvarného umění v Olomouci, 1969.</w:t>
      </w:r>
      <w:bookmarkEnd w:id="111"/>
    </w:p>
  </w:footnote>
  <w:footnote w:id="128">
    <w:p w:rsidR="009F0E23" w:rsidRDefault="009F0E23">
      <w:pPr>
        <w:pStyle w:val="Textpoznpodarou"/>
      </w:pPr>
      <w:r>
        <w:rPr>
          <w:rStyle w:val="Znakapoznpodarou"/>
        </w:rPr>
        <w:footnoteRef/>
      </w:r>
      <w:r>
        <w:t xml:space="preserve"> </w:t>
      </w:r>
      <w:bookmarkStart w:id="112" w:name="_Hlk481597519"/>
      <w:r>
        <w:t xml:space="preserve">Karel Svolinský. </w:t>
      </w:r>
      <w:hyperlink r:id="rId15" w:history="1">
        <w:r w:rsidRPr="006B7234">
          <w:rPr>
            <w:rStyle w:val="Hypertextovodkaz"/>
          </w:rPr>
          <w:t>https://www.fdb.cz/lidi-zivotopis-biografie/382602-karel-svolinsky.html</w:t>
        </w:r>
      </w:hyperlink>
      <w:r>
        <w:t xml:space="preserve">. </w:t>
      </w:r>
      <w:proofErr w:type="gramStart"/>
      <w:r>
        <w:t>vyhledáno</w:t>
      </w:r>
      <w:proofErr w:type="gramEnd"/>
      <w:r>
        <w:t xml:space="preserve"> 25. 4. 2017</w:t>
      </w:r>
      <w:bookmarkEnd w:id="112"/>
      <w:r>
        <w:t>.</w:t>
      </w:r>
    </w:p>
  </w:footnote>
  <w:footnote w:id="129">
    <w:p w:rsidR="009F0E23" w:rsidRDefault="009F0E23">
      <w:pPr>
        <w:pStyle w:val="Textpoznpodarou"/>
      </w:pPr>
      <w:r>
        <w:rPr>
          <w:rStyle w:val="Znakapoznpodarou"/>
        </w:rPr>
        <w:footnoteRef/>
      </w:r>
      <w:r>
        <w:t xml:space="preserve"> </w:t>
      </w:r>
      <w:bookmarkStart w:id="113" w:name="_Hlk481597534"/>
      <w:r>
        <w:t xml:space="preserve">Lacina Bohdan, </w:t>
      </w:r>
      <w:hyperlink r:id="rId16" w:history="1">
        <w:r w:rsidRPr="006B7234">
          <w:rPr>
            <w:rStyle w:val="Hypertextovodkaz"/>
          </w:rPr>
          <w:t>http://sophisticagallery.cz/lacina-bohdan-1912-1971/</w:t>
        </w:r>
      </w:hyperlink>
      <w:r w:rsidRPr="0083785C">
        <w:t xml:space="preserve"> </w:t>
      </w:r>
      <w:r>
        <w:t>vyhledáno 16. 4.</w:t>
      </w:r>
      <w:bookmarkEnd w:id="113"/>
      <w:r>
        <w:t xml:space="preserve"> 2017.</w:t>
      </w:r>
    </w:p>
  </w:footnote>
  <w:footnote w:id="130">
    <w:p w:rsidR="009F0E23" w:rsidRDefault="009F0E23" w:rsidP="00C92FC7">
      <w:pPr>
        <w:spacing w:after="0" w:line="240" w:lineRule="auto"/>
      </w:pPr>
      <w:r>
        <w:rPr>
          <w:rStyle w:val="Znakapoznpodarou"/>
        </w:rPr>
        <w:footnoteRef/>
      </w:r>
      <w:r>
        <w:t xml:space="preserve"> </w:t>
      </w:r>
      <w:bookmarkStart w:id="114" w:name="_Hlk481597571"/>
      <w:r w:rsidRPr="00C92FC7">
        <w:rPr>
          <w:sz w:val="20"/>
          <w:szCs w:val="20"/>
        </w:rPr>
        <w:t>Jaroslav Paur</w:t>
      </w:r>
      <w:r>
        <w:rPr>
          <w:sz w:val="20"/>
          <w:szCs w:val="20"/>
        </w:rPr>
        <w:t xml:space="preserve">, </w:t>
      </w:r>
      <w:hyperlink r:id="rId17" w:history="1">
        <w:r w:rsidRPr="00C92FC7">
          <w:rPr>
            <w:rStyle w:val="Hypertextovodkaz"/>
            <w:sz w:val="20"/>
            <w:szCs w:val="20"/>
          </w:rPr>
          <w:t>http://www.jaroslavpaur.cz</w:t>
        </w:r>
      </w:hyperlink>
      <w:r>
        <w:rPr>
          <w:sz w:val="20"/>
          <w:szCs w:val="20"/>
        </w:rPr>
        <w:t xml:space="preserve"> vyhledáno 1</w:t>
      </w:r>
      <w:r w:rsidRPr="00C92FC7">
        <w:rPr>
          <w:sz w:val="20"/>
          <w:szCs w:val="20"/>
        </w:rPr>
        <w:t>6. 4.</w:t>
      </w:r>
      <w:bookmarkEnd w:id="114"/>
      <w:r>
        <w:rPr>
          <w:sz w:val="20"/>
          <w:szCs w:val="20"/>
        </w:rPr>
        <w:t xml:space="preserve"> 2017.</w:t>
      </w:r>
    </w:p>
  </w:footnote>
  <w:footnote w:id="131">
    <w:p w:rsidR="009F0E23" w:rsidRDefault="009F0E23" w:rsidP="00C92FC7">
      <w:pPr>
        <w:pStyle w:val="Textpoznpodarou"/>
      </w:pPr>
      <w:r>
        <w:rPr>
          <w:rStyle w:val="Znakapoznpodarou"/>
        </w:rPr>
        <w:footnoteRef/>
      </w:r>
      <w:r>
        <w:t xml:space="preserve"> </w:t>
      </w:r>
      <w:bookmarkStart w:id="115" w:name="_Hlk481597584"/>
      <w:r>
        <w:t>Radoslav Kutra,</w:t>
      </w:r>
      <w:r w:rsidRPr="00C92FC7">
        <w:t xml:space="preserve"> </w:t>
      </w:r>
      <w:hyperlink r:id="rId18" w:history="1">
        <w:r w:rsidRPr="006B7234">
          <w:rPr>
            <w:rStyle w:val="Hypertextovodkaz"/>
          </w:rPr>
          <w:t>https://www.ustrcr.cz/uvod/vzdelavaci-projekt-pamet-a-dejiny-totalitnich-rezimu/pametnici-z-okruhu-krajanu-v-zahranici/radoslav-kutra/</w:t>
        </w:r>
      </w:hyperlink>
      <w:r>
        <w:t xml:space="preserve">  vyhledáno 1</w:t>
      </w:r>
      <w:r w:rsidRPr="00C92FC7">
        <w:t>6. 4</w:t>
      </w:r>
      <w:bookmarkEnd w:id="115"/>
      <w:r w:rsidRPr="00C92FC7">
        <w:t>.</w:t>
      </w:r>
      <w:r>
        <w:t xml:space="preserve"> 2017.</w:t>
      </w:r>
    </w:p>
  </w:footnote>
  <w:footnote w:id="132">
    <w:p w:rsidR="009F0E23" w:rsidRDefault="009F0E23">
      <w:pPr>
        <w:pStyle w:val="Textpoznpodarou"/>
      </w:pPr>
      <w:r>
        <w:rPr>
          <w:rStyle w:val="Znakapoznpodarou"/>
        </w:rPr>
        <w:footnoteRef/>
      </w:r>
      <w:r>
        <w:t xml:space="preserve"> </w:t>
      </w:r>
      <w:bookmarkStart w:id="116" w:name="_Hlk481597603"/>
      <w:r>
        <w:t xml:space="preserve">Kraus, František Josef, </w:t>
      </w:r>
      <w:hyperlink r:id="rId19" w:history="1">
        <w:r w:rsidRPr="00BB220A">
          <w:rPr>
            <w:rStyle w:val="Hypertextovodkaz"/>
          </w:rPr>
          <w:t>http://www.badatelna.eu/fond/133015 vyhledáno 16. 4</w:t>
        </w:r>
      </w:hyperlink>
      <w:r w:rsidRPr="00C92FC7">
        <w:t>.</w:t>
      </w:r>
      <w:bookmarkEnd w:id="116"/>
      <w:r>
        <w:t xml:space="preserve"> 2017.</w:t>
      </w:r>
    </w:p>
  </w:footnote>
  <w:footnote w:id="133">
    <w:p w:rsidR="009F0E23" w:rsidRDefault="009F0E23">
      <w:pPr>
        <w:pStyle w:val="Textpoznpodarou"/>
      </w:pPr>
      <w:r>
        <w:rPr>
          <w:rStyle w:val="Znakapoznpodarou"/>
        </w:rPr>
        <w:footnoteRef/>
      </w:r>
      <w:r>
        <w:t xml:space="preserve"> </w:t>
      </w:r>
      <w:bookmarkStart w:id="117" w:name="_Hlk481597617"/>
      <w:r w:rsidRPr="00750396">
        <w:t>Kroměřížská galerie si připomíná oslavy výročí města výstavou známých malířů z</w:t>
      </w:r>
      <w:r>
        <w:t> </w:t>
      </w:r>
      <w:r w:rsidRPr="00750396">
        <w:t>Kroměříže</w:t>
      </w:r>
      <w:r>
        <w:t xml:space="preserve">. </w:t>
      </w:r>
      <w:hyperlink r:id="rId20" w:history="1">
        <w:r w:rsidRPr="00462500">
          <w:rPr>
            <w:rStyle w:val="Hypertextovodkaz"/>
          </w:rPr>
          <w:t>http://zlin.cz/507513n-kromerizska-galerie-si-pripomina-oslavy-vyroci-mesta-vystavou-znamych-maliru-z-kromerize</w:t>
        </w:r>
      </w:hyperlink>
      <w:r>
        <w:t xml:space="preserve"> vyhledáno 18</w:t>
      </w:r>
      <w:r w:rsidRPr="00C92FC7">
        <w:t>. 4.</w:t>
      </w:r>
      <w:bookmarkEnd w:id="117"/>
      <w:r>
        <w:t xml:space="preserve"> 2017</w:t>
      </w:r>
    </w:p>
  </w:footnote>
  <w:footnote w:id="134">
    <w:p w:rsidR="009F0E23" w:rsidRDefault="009F0E23">
      <w:pPr>
        <w:pStyle w:val="Textpoznpodarou"/>
      </w:pPr>
      <w:r>
        <w:rPr>
          <w:rStyle w:val="Znakapoznpodarou"/>
        </w:rPr>
        <w:footnoteRef/>
      </w:r>
      <w:r>
        <w:t xml:space="preserve"> </w:t>
      </w:r>
      <w:bookmarkStart w:id="118" w:name="_Hlk481597650"/>
      <w:r>
        <w:t xml:space="preserve">František Dvořák., in: </w:t>
      </w:r>
      <w:bookmarkStart w:id="119" w:name="_Hlk481597727"/>
      <w:r w:rsidRPr="00AA4993">
        <w:t xml:space="preserve">Kolektiv </w:t>
      </w:r>
      <w:r>
        <w:t>autorů, František Josef Kraus,</w:t>
      </w:r>
      <w:r w:rsidRPr="00AA4993">
        <w:t xml:space="preserve"> Obrazy: březen-duben 1971. Olomouc: Krajské vlastivědné muzeum, Oblastní galerie výtvarného umění v Olomouci, 1971</w:t>
      </w:r>
      <w:r>
        <w:t>.</w:t>
      </w:r>
      <w:bookmarkEnd w:id="118"/>
      <w:bookmarkEnd w:id="119"/>
    </w:p>
  </w:footnote>
  <w:footnote w:id="135">
    <w:p w:rsidR="009F0E23" w:rsidRDefault="009F0E23">
      <w:pPr>
        <w:pStyle w:val="Textpoznpodarou"/>
      </w:pPr>
      <w:r>
        <w:rPr>
          <w:rStyle w:val="Znakapoznpodarou"/>
        </w:rPr>
        <w:footnoteRef/>
      </w:r>
      <w:r>
        <w:t xml:space="preserve"> </w:t>
      </w:r>
      <w:proofErr w:type="spellStart"/>
      <w:r>
        <w:t>Ibidem</w:t>
      </w:r>
      <w:proofErr w:type="spellEnd"/>
      <w:r>
        <w:t xml:space="preserve">. </w:t>
      </w:r>
    </w:p>
  </w:footnote>
  <w:footnote w:id="136">
    <w:p w:rsidR="009F0E23" w:rsidRDefault="009F0E23">
      <w:pPr>
        <w:pStyle w:val="Textpoznpodarou"/>
      </w:pPr>
      <w:r>
        <w:rPr>
          <w:rStyle w:val="Znakapoznpodarou"/>
        </w:rPr>
        <w:footnoteRef/>
      </w:r>
      <w:r>
        <w:t xml:space="preserve"> </w:t>
      </w:r>
      <w:bookmarkStart w:id="120" w:name="_Hlk481597747"/>
      <w:r>
        <w:t>Kolektiv autorů, Jaroslav Lukavský,</w:t>
      </w:r>
      <w:r w:rsidRPr="00B90A1C">
        <w:t xml:space="preserve"> Výběr z grafic</w:t>
      </w:r>
      <w:r>
        <w:t xml:space="preserve">ké práce tří desetiletí: </w:t>
      </w:r>
      <w:proofErr w:type="gramStart"/>
      <w:r>
        <w:t>květen</w:t>
      </w:r>
      <w:proofErr w:type="gramEnd"/>
      <w:r>
        <w:t>–</w:t>
      </w:r>
      <w:proofErr w:type="gramStart"/>
      <w:r>
        <w:t>červen</w:t>
      </w:r>
      <w:proofErr w:type="gramEnd"/>
      <w:r>
        <w:t xml:space="preserve"> 1975, </w:t>
      </w:r>
      <w:r w:rsidRPr="00B90A1C">
        <w:t>Olomouc: Krajské vlastivědné muzeum, Oblastní galerie výtvarného umění v Olomouci, 1975</w:t>
      </w:r>
      <w:bookmarkEnd w:id="120"/>
      <w:r>
        <w:t>.</w:t>
      </w:r>
    </w:p>
  </w:footnote>
  <w:footnote w:id="137">
    <w:p w:rsidR="009F0E23" w:rsidRDefault="009F0E23">
      <w:pPr>
        <w:pStyle w:val="Textpoznpodarou"/>
      </w:pPr>
      <w:r>
        <w:rPr>
          <w:rStyle w:val="Znakapoznpodarou"/>
        </w:rPr>
        <w:footnoteRef/>
      </w:r>
      <w:r>
        <w:t xml:space="preserve"> </w:t>
      </w:r>
      <w:bookmarkStart w:id="121" w:name="_Hlk481597819"/>
      <w:r>
        <w:t xml:space="preserve">Miroslav Kudrna, Předmluva, in Kolektiv autorů, Jaroslav Lukavský, </w:t>
      </w:r>
      <w:r w:rsidRPr="00B90A1C">
        <w:t>Výběr z grafic</w:t>
      </w:r>
      <w:r>
        <w:t xml:space="preserve">ké práce tří desetiletí: </w:t>
      </w:r>
      <w:proofErr w:type="gramStart"/>
      <w:r>
        <w:t>květen</w:t>
      </w:r>
      <w:proofErr w:type="gramEnd"/>
      <w:r>
        <w:t>–</w:t>
      </w:r>
      <w:proofErr w:type="gramStart"/>
      <w:r>
        <w:t>červen</w:t>
      </w:r>
      <w:proofErr w:type="gramEnd"/>
      <w:r>
        <w:t xml:space="preserve"> 1975, </w:t>
      </w:r>
      <w:r w:rsidRPr="00B90A1C">
        <w:t>Olomouc: Krajské vlastivědné muzeum, Oblastní galerie výtvarného umění v Olomouci, 1975</w:t>
      </w:r>
      <w:bookmarkEnd w:id="121"/>
      <w:r>
        <w:t>.</w:t>
      </w:r>
    </w:p>
  </w:footnote>
  <w:footnote w:id="138">
    <w:p w:rsidR="009F0E23" w:rsidRDefault="009F0E23">
      <w:pPr>
        <w:pStyle w:val="Textpoznpodarou"/>
      </w:pPr>
      <w:r>
        <w:rPr>
          <w:rStyle w:val="Znakapoznpodarou"/>
        </w:rPr>
        <w:footnoteRef/>
      </w:r>
      <w:r>
        <w:t xml:space="preserve"> </w:t>
      </w:r>
      <w:proofErr w:type="spellStart"/>
      <w:r>
        <w:t>Ibidem</w:t>
      </w:r>
      <w:proofErr w:type="spellEnd"/>
      <w:r>
        <w:t xml:space="preserve">. </w:t>
      </w:r>
    </w:p>
  </w:footnote>
  <w:footnote w:id="139">
    <w:p w:rsidR="009F0E23" w:rsidRDefault="009F0E23">
      <w:pPr>
        <w:pStyle w:val="Textpoznpodarou"/>
      </w:pPr>
      <w:r>
        <w:rPr>
          <w:rStyle w:val="Znakapoznpodarou"/>
        </w:rPr>
        <w:footnoteRef/>
      </w:r>
      <w:r>
        <w:t xml:space="preserve"> </w:t>
      </w:r>
      <w:bookmarkStart w:id="122" w:name="_Hlk481597873"/>
      <w:r>
        <w:t xml:space="preserve">Ludvík Ševeček, Předmluva k výstavě </w:t>
      </w:r>
      <w:proofErr w:type="gramStart"/>
      <w:r>
        <w:t>in</w:t>
      </w:r>
      <w:proofErr w:type="gramEnd"/>
      <w:r>
        <w:t xml:space="preserve">: </w:t>
      </w:r>
      <w:bookmarkStart w:id="123" w:name="_Hlk481597895"/>
      <w:r>
        <w:t xml:space="preserve">Kolektiv autorů, </w:t>
      </w:r>
      <w:r w:rsidRPr="00B61366">
        <w:t>Antonín Slavíček. Katalog výstavy v Galerii vý</w:t>
      </w:r>
      <w:r>
        <w:t xml:space="preserve">tvarného umění v Olomouci, </w:t>
      </w:r>
      <w:proofErr w:type="gramStart"/>
      <w:r>
        <w:t>únor</w:t>
      </w:r>
      <w:proofErr w:type="gramEnd"/>
      <w:r>
        <w:t>–</w:t>
      </w:r>
      <w:proofErr w:type="gramStart"/>
      <w:r>
        <w:t>duben</w:t>
      </w:r>
      <w:proofErr w:type="gramEnd"/>
      <w:r>
        <w:t xml:space="preserve"> 1977,</w:t>
      </w:r>
      <w:r w:rsidRPr="00B61366">
        <w:t xml:space="preserve"> Gottwaldov 1977.</w:t>
      </w:r>
      <w:bookmarkEnd w:id="122"/>
      <w:bookmarkEnd w:id="123"/>
    </w:p>
  </w:footnote>
  <w:footnote w:id="140">
    <w:p w:rsidR="009F0E23" w:rsidRDefault="009F0E23" w:rsidP="00222C94">
      <w:pPr>
        <w:pStyle w:val="Textpoznpodarou"/>
        <w:jc w:val="left"/>
      </w:pPr>
      <w:r>
        <w:rPr>
          <w:rStyle w:val="Znakapoznpodarou"/>
        </w:rPr>
        <w:footnoteRef/>
      </w:r>
      <w:r>
        <w:t xml:space="preserve"> </w:t>
      </w:r>
      <w:bookmarkStart w:id="124" w:name="_Hlk481597929"/>
      <w:r>
        <w:t>Charta 77,</w:t>
      </w:r>
      <w:r w:rsidRPr="00222C94">
        <w:t xml:space="preserve"> </w:t>
      </w:r>
      <w:hyperlink r:id="rId21" w:history="1">
        <w:r w:rsidRPr="00462500">
          <w:rPr>
            <w:rStyle w:val="Hypertextovodkaz"/>
          </w:rPr>
          <w:t>https://www.aktualne.cz/wiki/domaci/charta-77/r~4b2dd114fe5611e6bc17002590604f2e/?redirected=1493714758</w:t>
        </w:r>
      </w:hyperlink>
      <w:r>
        <w:t xml:space="preserve">. </w:t>
      </w:r>
      <w:r w:rsidRPr="00C92FC7">
        <w:t xml:space="preserve">vyhledáno </w:t>
      </w:r>
      <w:r>
        <w:t>18</w:t>
      </w:r>
      <w:r w:rsidRPr="00C92FC7">
        <w:t>. 4.</w:t>
      </w:r>
      <w:bookmarkEnd w:id="124"/>
      <w:r>
        <w:t xml:space="preserve"> 2017</w:t>
      </w:r>
    </w:p>
  </w:footnote>
  <w:footnote w:id="141">
    <w:p w:rsidR="009F0E23" w:rsidRDefault="009F0E23">
      <w:pPr>
        <w:pStyle w:val="Textpoznpodarou"/>
      </w:pPr>
      <w:r>
        <w:rPr>
          <w:rStyle w:val="Znakapoznpodarou"/>
        </w:rPr>
        <w:footnoteRef/>
      </w:r>
      <w:r>
        <w:t xml:space="preserve"> </w:t>
      </w:r>
      <w:bookmarkStart w:id="125" w:name="_Hlk481597954"/>
      <w:r>
        <w:t xml:space="preserve">Vladimír </w:t>
      </w:r>
      <w:proofErr w:type="spellStart"/>
      <w:r>
        <w:t>Šlapeta</w:t>
      </w:r>
      <w:proofErr w:type="spellEnd"/>
      <w:r>
        <w:t xml:space="preserve">, Předmluva k výstavě, in: Kolektiv autorů, </w:t>
      </w:r>
      <w:r w:rsidRPr="00D6588C">
        <w:rPr>
          <w:i/>
          <w:iCs/>
        </w:rPr>
        <w:t xml:space="preserve">Josef </w:t>
      </w:r>
      <w:proofErr w:type="spellStart"/>
      <w:r w:rsidRPr="00D6588C">
        <w:rPr>
          <w:i/>
          <w:iCs/>
        </w:rPr>
        <w:t>Vinecký</w:t>
      </w:r>
      <w:proofErr w:type="spellEnd"/>
      <w:r w:rsidRPr="00D6588C">
        <w:rPr>
          <w:i/>
          <w:iCs/>
        </w:rPr>
        <w:t>. Výtvarné díl</w:t>
      </w:r>
      <w:r>
        <w:rPr>
          <w:i/>
          <w:iCs/>
        </w:rPr>
        <w:t xml:space="preserve">: </w:t>
      </w:r>
      <w:proofErr w:type="gramStart"/>
      <w:r>
        <w:rPr>
          <w:i/>
          <w:iCs/>
        </w:rPr>
        <w:t>září</w:t>
      </w:r>
      <w:proofErr w:type="gramEnd"/>
      <w:r>
        <w:rPr>
          <w:i/>
          <w:iCs/>
        </w:rPr>
        <w:t>–</w:t>
      </w:r>
      <w:proofErr w:type="gramStart"/>
      <w:r>
        <w:rPr>
          <w:i/>
          <w:iCs/>
        </w:rPr>
        <w:t>říjen</w:t>
      </w:r>
      <w:proofErr w:type="gramEnd"/>
      <w:r>
        <w:rPr>
          <w:i/>
          <w:iCs/>
        </w:rPr>
        <w:t xml:space="preserve"> 1977. </w:t>
      </w:r>
      <w:r>
        <w:t xml:space="preserve"> </w:t>
      </w:r>
      <w:r w:rsidRPr="00E211A0">
        <w:t>Olomouc</w:t>
      </w:r>
      <w:r>
        <w:t xml:space="preserve"> </w:t>
      </w:r>
      <w:r w:rsidRPr="00E211A0">
        <w:t>19</w:t>
      </w:r>
      <w:r>
        <w:t>77</w:t>
      </w:r>
      <w:bookmarkEnd w:id="125"/>
      <w:r>
        <w:t>.</w:t>
      </w:r>
    </w:p>
  </w:footnote>
  <w:footnote w:id="142">
    <w:p w:rsidR="009F0E23" w:rsidRDefault="009F0E23">
      <w:pPr>
        <w:pStyle w:val="Textpoznpodarou"/>
      </w:pPr>
      <w:r>
        <w:rPr>
          <w:rStyle w:val="Znakapoznpodarou"/>
        </w:rPr>
        <w:footnoteRef/>
      </w:r>
      <w:r>
        <w:t xml:space="preserve"> </w:t>
      </w:r>
      <w:bookmarkStart w:id="126" w:name="_Hlk481598004"/>
      <w:r>
        <w:t xml:space="preserve">Kolektiv autorů, </w:t>
      </w:r>
      <w:r w:rsidRPr="005D42B8">
        <w:rPr>
          <w:iCs/>
        </w:rPr>
        <w:t xml:space="preserve">Josef </w:t>
      </w:r>
      <w:proofErr w:type="spellStart"/>
      <w:r w:rsidRPr="005D42B8">
        <w:rPr>
          <w:iCs/>
        </w:rPr>
        <w:t>Vinecký</w:t>
      </w:r>
      <w:proofErr w:type="spellEnd"/>
      <w:r w:rsidRPr="00D6588C">
        <w:rPr>
          <w:i/>
          <w:iCs/>
        </w:rPr>
        <w:t xml:space="preserve">. Výtvarné </w:t>
      </w:r>
      <w:r>
        <w:rPr>
          <w:i/>
          <w:iCs/>
        </w:rPr>
        <w:t xml:space="preserve">umění, </w:t>
      </w:r>
      <w:proofErr w:type="gramStart"/>
      <w:r w:rsidRPr="005D42B8">
        <w:rPr>
          <w:iCs/>
        </w:rPr>
        <w:t>z</w:t>
      </w:r>
      <w:r>
        <w:rPr>
          <w:iCs/>
        </w:rPr>
        <w:t>áří</w:t>
      </w:r>
      <w:proofErr w:type="gramEnd"/>
      <w:r>
        <w:rPr>
          <w:iCs/>
        </w:rPr>
        <w:t>–</w:t>
      </w:r>
      <w:proofErr w:type="gramStart"/>
      <w:r w:rsidRPr="005D42B8">
        <w:rPr>
          <w:iCs/>
        </w:rPr>
        <w:t>říjen</w:t>
      </w:r>
      <w:proofErr w:type="gramEnd"/>
      <w:r w:rsidRPr="005D42B8">
        <w:rPr>
          <w:iCs/>
        </w:rPr>
        <w:t xml:space="preserve"> 1977</w:t>
      </w:r>
      <w:r>
        <w:rPr>
          <w:i/>
          <w:iCs/>
        </w:rPr>
        <w:t xml:space="preserve">, </w:t>
      </w:r>
      <w:r w:rsidRPr="00E211A0">
        <w:t>Olomouc</w:t>
      </w:r>
      <w:r>
        <w:t xml:space="preserve"> 1977.</w:t>
      </w:r>
      <w:bookmarkEnd w:id="126"/>
    </w:p>
  </w:footnote>
  <w:footnote w:id="143">
    <w:p w:rsidR="009F0E23" w:rsidRPr="00905A46" w:rsidRDefault="009F0E23" w:rsidP="001469CA">
      <w:pPr>
        <w:spacing w:after="0" w:line="240" w:lineRule="auto"/>
      </w:pPr>
      <w:r>
        <w:rPr>
          <w:rStyle w:val="Znakapoznpodarou"/>
        </w:rPr>
        <w:footnoteRef/>
      </w:r>
      <w:r>
        <w:t xml:space="preserve"> </w:t>
      </w:r>
      <w:r w:rsidRPr="001469CA">
        <w:rPr>
          <w:sz w:val="20"/>
          <w:szCs w:val="20"/>
        </w:rPr>
        <w:t xml:space="preserve">Eva Pazderková, </w:t>
      </w:r>
      <w:r w:rsidRPr="001469CA">
        <w:rPr>
          <w:i/>
          <w:sz w:val="20"/>
          <w:szCs w:val="20"/>
        </w:rPr>
        <w:t>Vladimír Tesař. Grafika a kresby</w:t>
      </w:r>
      <w:r w:rsidRPr="001469CA">
        <w:rPr>
          <w:sz w:val="20"/>
          <w:szCs w:val="20"/>
        </w:rPr>
        <w:t xml:space="preserve"> (kat. </w:t>
      </w:r>
      <w:proofErr w:type="spellStart"/>
      <w:r w:rsidRPr="001469CA">
        <w:rPr>
          <w:sz w:val="20"/>
          <w:szCs w:val="20"/>
        </w:rPr>
        <w:t>výst</w:t>
      </w:r>
      <w:proofErr w:type="spellEnd"/>
      <w:r w:rsidRPr="001469CA">
        <w:rPr>
          <w:sz w:val="20"/>
          <w:szCs w:val="20"/>
        </w:rPr>
        <w:t>.), Krajské vlastivědné muzeum, Oblastní galerie výtvarného umění v Olomouci 1978</w:t>
      </w:r>
      <w:r w:rsidRPr="00905A46">
        <w:t>.</w:t>
      </w:r>
    </w:p>
    <w:p w:rsidR="009F0E23" w:rsidRDefault="009F0E23">
      <w:pPr>
        <w:pStyle w:val="Textpoznpodarou"/>
      </w:pPr>
    </w:p>
  </w:footnote>
  <w:footnote w:id="144">
    <w:p w:rsidR="009F0E23" w:rsidRDefault="009F0E23" w:rsidP="001D66DC">
      <w:pPr>
        <w:pStyle w:val="Textpoznpodarou"/>
      </w:pPr>
      <w:r>
        <w:rPr>
          <w:rStyle w:val="Znakapoznpodarou"/>
        </w:rPr>
        <w:footnoteRef/>
      </w:r>
      <w:r>
        <w:t xml:space="preserve"> </w:t>
      </w:r>
      <w:proofErr w:type="spellStart"/>
      <w:r>
        <w:t>Ibidem</w:t>
      </w:r>
      <w:proofErr w:type="spellEnd"/>
    </w:p>
  </w:footnote>
  <w:footnote w:id="145">
    <w:p w:rsidR="009F0E23" w:rsidRDefault="009F0E23" w:rsidP="00901FFD">
      <w:pPr>
        <w:pStyle w:val="Textpoznpodarou"/>
      </w:pPr>
      <w:r>
        <w:rPr>
          <w:rStyle w:val="Znakapoznpodarou"/>
        </w:rPr>
        <w:footnoteRef/>
      </w:r>
      <w:r>
        <w:t xml:space="preserve"> </w:t>
      </w:r>
      <w:r w:rsidRPr="00931B31">
        <w:t>Pavel Zatloukal (</w:t>
      </w:r>
      <w:proofErr w:type="spellStart"/>
      <w:r w:rsidRPr="00931B31">
        <w:t>eds</w:t>
      </w:r>
      <w:proofErr w:type="spellEnd"/>
      <w:r>
        <w:t>.), (viz poznámka 82), s. 287-288.</w:t>
      </w:r>
    </w:p>
  </w:footnote>
  <w:footnote w:id="146">
    <w:p w:rsidR="009F0E23" w:rsidRDefault="009F0E23" w:rsidP="004F3B5F">
      <w:pPr>
        <w:pStyle w:val="Textpoznpodarou"/>
      </w:pPr>
      <w:r>
        <w:rPr>
          <w:rStyle w:val="Znakapoznpodarou"/>
        </w:rPr>
        <w:footnoteRef/>
      </w:r>
      <w:r>
        <w:t xml:space="preserve"> </w:t>
      </w:r>
      <w:bookmarkStart w:id="128" w:name="_Hlk481598264"/>
      <w:r>
        <w:t xml:space="preserve">Olga </w:t>
      </w:r>
      <w:proofErr w:type="spellStart"/>
      <w:r>
        <w:t>Mehešová</w:t>
      </w:r>
      <w:proofErr w:type="spellEnd"/>
      <w:r>
        <w:t xml:space="preserve">, Vladimír Pukl, </w:t>
      </w:r>
      <w:hyperlink r:id="rId22" w:history="1">
        <w:r w:rsidRPr="00462500">
          <w:rPr>
            <w:rStyle w:val="Hypertextovodkaz"/>
          </w:rPr>
          <w:t>http://www.muzeumvalassko.cz/vystavy/archiv/vladimir-pukl/</w:t>
        </w:r>
      </w:hyperlink>
      <w:r>
        <w:t>. vyhledáno 22</w:t>
      </w:r>
      <w:r w:rsidRPr="00C92FC7">
        <w:t>. 4.</w:t>
      </w:r>
      <w:r>
        <w:t xml:space="preserve"> 2017</w:t>
      </w:r>
      <w:bookmarkEnd w:id="128"/>
      <w:r>
        <w:t>.</w:t>
      </w:r>
    </w:p>
  </w:footnote>
  <w:footnote w:id="147">
    <w:p w:rsidR="009F0E23" w:rsidRDefault="009F0E23">
      <w:pPr>
        <w:pStyle w:val="Textpoznpodarou"/>
      </w:pPr>
      <w:r>
        <w:rPr>
          <w:rStyle w:val="Znakapoznpodarou"/>
        </w:rPr>
        <w:footnoteRef/>
      </w:r>
      <w:r>
        <w:t xml:space="preserve"> </w:t>
      </w:r>
      <w:bookmarkStart w:id="129" w:name="_Hlk481598450"/>
      <w:r>
        <w:t xml:space="preserve">Jiří </w:t>
      </w:r>
      <w:proofErr w:type="spellStart"/>
      <w:r>
        <w:t>Valoch</w:t>
      </w:r>
      <w:proofErr w:type="spellEnd"/>
      <w:r>
        <w:t xml:space="preserve">, Úvod k výstavě, in: Kolektiv autorů, </w:t>
      </w:r>
      <w:r>
        <w:rPr>
          <w:i/>
          <w:iCs/>
        </w:rPr>
        <w:t>Miroslav Šnajdr,</w:t>
      </w:r>
      <w:r w:rsidRPr="00D6588C">
        <w:rPr>
          <w:i/>
          <w:iCs/>
        </w:rPr>
        <w:t xml:space="preserve"> Obrazy</w:t>
      </w:r>
      <w:r>
        <w:t xml:space="preserve">, Olomouc </w:t>
      </w:r>
      <w:r w:rsidRPr="00E211A0">
        <w:t>19</w:t>
      </w:r>
      <w:r>
        <w:t>81</w:t>
      </w:r>
      <w:bookmarkEnd w:id="129"/>
      <w:r>
        <w:t>.</w:t>
      </w:r>
    </w:p>
  </w:footnote>
  <w:footnote w:id="148">
    <w:p w:rsidR="009F0E23" w:rsidRDefault="009F0E23">
      <w:pPr>
        <w:pStyle w:val="Textpoznpodarou"/>
      </w:pPr>
      <w:r>
        <w:rPr>
          <w:rStyle w:val="Znakapoznpodarou"/>
        </w:rPr>
        <w:footnoteRef/>
      </w:r>
      <w:r>
        <w:t xml:space="preserve"> </w:t>
      </w:r>
      <w:proofErr w:type="spellStart"/>
      <w:r>
        <w:t>Ibidem</w:t>
      </w:r>
      <w:proofErr w:type="spellEnd"/>
      <w:r>
        <w:t xml:space="preserve">. </w:t>
      </w:r>
    </w:p>
  </w:footnote>
  <w:footnote w:id="149">
    <w:p w:rsidR="009F0E23" w:rsidRDefault="009F0E23">
      <w:pPr>
        <w:pStyle w:val="Textpoznpodarou"/>
      </w:pPr>
      <w:r>
        <w:rPr>
          <w:rStyle w:val="Znakapoznpodarou"/>
        </w:rPr>
        <w:footnoteRef/>
      </w:r>
      <w:r>
        <w:t xml:space="preserve"> </w:t>
      </w:r>
      <w:bookmarkStart w:id="130" w:name="_Hlk481598485"/>
      <w:r w:rsidRPr="00E211A0">
        <w:t>Kolektiv autorů.</w:t>
      </w:r>
      <w:r>
        <w:t xml:space="preserve"> </w:t>
      </w:r>
      <w:r w:rsidRPr="00D6588C">
        <w:rPr>
          <w:i/>
          <w:iCs/>
        </w:rPr>
        <w:t>Miroslav Šnajdr. Obrazy</w:t>
      </w:r>
      <w:r>
        <w:t xml:space="preserve">. </w:t>
      </w:r>
      <w:r w:rsidRPr="00E211A0">
        <w:t>Olomouc</w:t>
      </w:r>
      <w:r>
        <w:t xml:space="preserve"> </w:t>
      </w:r>
      <w:r w:rsidRPr="00E211A0">
        <w:t>19</w:t>
      </w:r>
      <w:r>
        <w:t>81.</w:t>
      </w:r>
      <w:bookmarkEnd w:id="130"/>
    </w:p>
  </w:footnote>
  <w:footnote w:id="150">
    <w:p w:rsidR="009F0E23" w:rsidRDefault="009F0E23">
      <w:pPr>
        <w:pStyle w:val="Textpoznpodarou"/>
      </w:pPr>
      <w:r>
        <w:rPr>
          <w:rStyle w:val="Znakapoznpodarou"/>
        </w:rPr>
        <w:footnoteRef/>
      </w:r>
      <w:r>
        <w:t xml:space="preserve"> </w:t>
      </w:r>
      <w:bookmarkStart w:id="131" w:name="_Hlk481598509"/>
      <w:r>
        <w:t xml:space="preserve">Pavel Zatloukal. Úvodní slovo v katalogu výstavy, in: </w:t>
      </w:r>
      <w:r w:rsidRPr="007C67DF">
        <w:t>Kolektiv autorů. František Tichý. Olomouc</w:t>
      </w:r>
      <w:r>
        <w:t xml:space="preserve"> </w:t>
      </w:r>
      <w:r w:rsidRPr="007C67DF">
        <w:t>1982.</w:t>
      </w:r>
      <w:bookmarkEnd w:id="131"/>
    </w:p>
  </w:footnote>
  <w:footnote w:id="151">
    <w:p w:rsidR="009F0E23" w:rsidRDefault="009F0E23">
      <w:pPr>
        <w:pStyle w:val="Textpoznpodarou"/>
      </w:pPr>
      <w:r>
        <w:rPr>
          <w:rStyle w:val="Znakapoznpodarou"/>
        </w:rPr>
        <w:footnoteRef/>
      </w:r>
      <w:r>
        <w:t xml:space="preserve"> </w:t>
      </w:r>
      <w:bookmarkStart w:id="132" w:name="_Hlk481598653"/>
      <w:r>
        <w:t>Kolektiv autorů, František Tichý,</w:t>
      </w:r>
      <w:r w:rsidRPr="007C67DF">
        <w:t xml:space="preserve"> Olomouc: Krajské vlastivědné muzeum, Oblastní galerie výtvarného umění v Olomouci, 1982.</w:t>
      </w:r>
      <w:bookmarkEnd w:id="132"/>
    </w:p>
  </w:footnote>
  <w:footnote w:id="152">
    <w:p w:rsidR="009F0E23" w:rsidRDefault="009F0E23">
      <w:pPr>
        <w:pStyle w:val="Textpoznpodarou"/>
      </w:pPr>
      <w:r>
        <w:rPr>
          <w:rStyle w:val="Znakapoznpodarou"/>
        </w:rPr>
        <w:footnoteRef/>
      </w:r>
      <w:r>
        <w:t xml:space="preserve"> </w:t>
      </w:r>
      <w:bookmarkStart w:id="133" w:name="_Hlk481598681"/>
      <w:r>
        <w:t xml:space="preserve">Jaroslav Váňa, Předmluva v katalogu výstavy, Kolektiv autorů. </w:t>
      </w:r>
      <w:proofErr w:type="spellStart"/>
      <w:r>
        <w:t>Aljo</w:t>
      </w:r>
      <w:proofErr w:type="spellEnd"/>
      <w:r>
        <w:t xml:space="preserve"> Beran, Výběr z díla 1932–</w:t>
      </w:r>
      <w:r w:rsidRPr="00284925">
        <w:t>1987. Krajské vlastivědné muzeum, Oblastní galerie výtvarného umění v Olomouci, 1987</w:t>
      </w:r>
      <w:bookmarkEnd w:id="133"/>
      <w:r>
        <w:t>.</w:t>
      </w:r>
    </w:p>
  </w:footnote>
  <w:footnote w:id="153">
    <w:p w:rsidR="009F0E23" w:rsidRDefault="009F0E23" w:rsidP="00B93A90">
      <w:pPr>
        <w:pStyle w:val="Textpoznpodarou"/>
      </w:pPr>
      <w:r>
        <w:rPr>
          <w:rStyle w:val="Znakapoznpodarou"/>
        </w:rPr>
        <w:footnoteRef/>
      </w:r>
      <w:r>
        <w:t xml:space="preserve"> </w:t>
      </w:r>
      <w:proofErr w:type="spellStart"/>
      <w:r>
        <w:t>Ibidem</w:t>
      </w:r>
      <w:proofErr w:type="spellEnd"/>
      <w:r>
        <w:t xml:space="preserve"> </w:t>
      </w:r>
    </w:p>
  </w:footnote>
  <w:footnote w:id="154">
    <w:p w:rsidR="009F0E23" w:rsidRDefault="009F0E23">
      <w:pPr>
        <w:pStyle w:val="Textpoznpodarou"/>
      </w:pPr>
      <w:r>
        <w:rPr>
          <w:rStyle w:val="Znakapoznpodarou"/>
        </w:rPr>
        <w:footnoteRef/>
      </w:r>
      <w:r>
        <w:t xml:space="preserve"> </w:t>
      </w:r>
      <w:bookmarkStart w:id="134" w:name="_Hlk481598717"/>
      <w:r>
        <w:t xml:space="preserve">Kolektiv autorů, </w:t>
      </w:r>
      <w:proofErr w:type="spellStart"/>
      <w:r>
        <w:t>Aljo</w:t>
      </w:r>
      <w:proofErr w:type="spellEnd"/>
      <w:r>
        <w:t xml:space="preserve"> Beran,</w:t>
      </w:r>
      <w:r w:rsidRPr="00284925">
        <w:t xml:space="preserve"> </w:t>
      </w:r>
      <w:r w:rsidRPr="00487586">
        <w:rPr>
          <w:i/>
        </w:rPr>
        <w:t>Výběr z díla 1932-1987</w:t>
      </w:r>
      <w:r>
        <w:t>,</w:t>
      </w:r>
      <w:r w:rsidRPr="00284925">
        <w:t xml:space="preserve"> Krajské vlastivědné muzeum, Oblastní galerie výtvarného umění v Olomouci, 1987</w:t>
      </w:r>
      <w:r>
        <w:t>.</w:t>
      </w:r>
      <w:bookmarkEnd w:id="134"/>
    </w:p>
  </w:footnote>
  <w:footnote w:id="155">
    <w:p w:rsidR="009F0E23" w:rsidRDefault="009F0E23" w:rsidP="00740D1C">
      <w:pPr>
        <w:pStyle w:val="Textpoznpodarou"/>
      </w:pPr>
      <w:r>
        <w:rPr>
          <w:rStyle w:val="Znakapoznpodarou"/>
        </w:rPr>
        <w:footnoteRef/>
      </w:r>
      <w:r>
        <w:t xml:space="preserve"> </w:t>
      </w:r>
      <w:r w:rsidRPr="00931B31">
        <w:t>Pavel Zatloukal (</w:t>
      </w:r>
      <w:proofErr w:type="spellStart"/>
      <w:r w:rsidRPr="00931B31">
        <w:t>eds</w:t>
      </w:r>
      <w:proofErr w:type="spellEnd"/>
      <w:r>
        <w:t>.), (viz poznámka 82), s. 290-291.</w:t>
      </w:r>
    </w:p>
  </w:footnote>
  <w:footnote w:id="156">
    <w:p w:rsidR="009F0E23" w:rsidRDefault="009F0E23" w:rsidP="002A39BE">
      <w:pPr>
        <w:pStyle w:val="Textpoznpodarou"/>
      </w:pPr>
      <w:r>
        <w:rPr>
          <w:rStyle w:val="Znakapoznpodarou"/>
        </w:rPr>
        <w:footnoteRef/>
      </w:r>
      <w:bookmarkStart w:id="136" w:name="_Hlk481598841"/>
      <w:r>
        <w:t xml:space="preserve"> Petra </w:t>
      </w:r>
      <w:proofErr w:type="gramStart"/>
      <w:r>
        <w:t>Poláková</w:t>
      </w:r>
      <w:proofErr w:type="gramEnd"/>
      <w:r>
        <w:t>–</w:t>
      </w:r>
      <w:proofErr w:type="spellStart"/>
      <w:proofErr w:type="gramStart"/>
      <w:r>
        <w:t>Ulvírová</w:t>
      </w:r>
      <w:proofErr w:type="spellEnd"/>
      <w:proofErr w:type="gramEnd"/>
      <w:r>
        <w:t>, V Přerově zemřela malířka Eva Chmelařová–</w:t>
      </w:r>
      <w:proofErr w:type="spellStart"/>
      <w:r>
        <w:t>Siblíková</w:t>
      </w:r>
      <w:proofErr w:type="spellEnd"/>
      <w:r>
        <w:t xml:space="preserve">. </w:t>
      </w:r>
      <w:hyperlink r:id="rId23" w:history="1">
        <w:r w:rsidRPr="00FC25BB">
          <w:rPr>
            <w:rStyle w:val="Hypertextovodkaz"/>
          </w:rPr>
          <w:t>http://prerovsky.denik.cz/zpravy_region/v-prerove-zemrela-malirka-eva-chmelarova-siblikova-20130318.html</w:t>
        </w:r>
      </w:hyperlink>
      <w:r>
        <w:t xml:space="preserve"> vyhledáno 28</w:t>
      </w:r>
      <w:r w:rsidRPr="002A39BE">
        <w:t>. 4. 2017</w:t>
      </w:r>
      <w:r>
        <w:t>.</w:t>
      </w:r>
      <w:bookmarkEnd w:id="136"/>
    </w:p>
  </w:footnote>
  <w:footnote w:id="157">
    <w:p w:rsidR="009F0E23" w:rsidRDefault="009F0E23">
      <w:pPr>
        <w:pStyle w:val="Textpoznpodarou"/>
      </w:pPr>
      <w:r>
        <w:rPr>
          <w:rStyle w:val="Znakapoznpodarou"/>
        </w:rPr>
        <w:footnoteRef/>
      </w:r>
      <w:r>
        <w:t xml:space="preserve"> </w:t>
      </w:r>
      <w:bookmarkStart w:id="137" w:name="_Hlk481598860"/>
      <w:r>
        <w:t xml:space="preserve">Pavel Kotas. </w:t>
      </w:r>
      <w:hyperlink r:id="rId24" w:history="1">
        <w:r w:rsidRPr="00FC25BB">
          <w:rPr>
            <w:rStyle w:val="Hypertextovodkaz"/>
          </w:rPr>
          <w:t>http://abart-full.artarchiv.cz/osoby.php?Fvazba=osobavdokumentech&amp;IDosoby=1673</w:t>
        </w:r>
      </w:hyperlink>
      <w:r>
        <w:t xml:space="preserve"> vyhledáno 28</w:t>
      </w:r>
      <w:r w:rsidRPr="002A39BE">
        <w:t>. 4. 2017</w:t>
      </w:r>
      <w:r>
        <w:t>.</w:t>
      </w:r>
      <w:bookmarkEnd w:id="137"/>
    </w:p>
  </w:footnote>
  <w:footnote w:id="158">
    <w:p w:rsidR="009F0E23" w:rsidRDefault="009F0E23">
      <w:pPr>
        <w:pStyle w:val="Textpoznpodarou"/>
      </w:pPr>
      <w:r>
        <w:rPr>
          <w:rStyle w:val="Znakapoznpodarou"/>
        </w:rPr>
        <w:footnoteRef/>
      </w:r>
      <w:r>
        <w:t xml:space="preserve"> </w:t>
      </w:r>
      <w:bookmarkStart w:id="138" w:name="_Hlk481598876"/>
      <w:proofErr w:type="spellStart"/>
      <w:r>
        <w:t>Štolfa</w:t>
      </w:r>
      <w:proofErr w:type="spellEnd"/>
      <w:r>
        <w:t xml:space="preserve"> Miroslav. </w:t>
      </w:r>
      <w:hyperlink r:id="rId25" w:history="1">
        <w:r w:rsidRPr="00FC25BB">
          <w:rPr>
            <w:rStyle w:val="Hypertextovodkaz"/>
          </w:rPr>
          <w:t>http://www.galerievibc.cz/autori/m-stolfa/</w:t>
        </w:r>
      </w:hyperlink>
      <w:r>
        <w:t xml:space="preserve"> vyhledáno 28</w:t>
      </w:r>
      <w:r w:rsidRPr="002A39BE">
        <w:t>. 4. 2017</w:t>
      </w:r>
      <w:bookmarkEnd w:id="138"/>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111F21"/>
    <w:multiLevelType w:val="hybridMultilevel"/>
    <w:tmpl w:val="F7B2EA4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09D73904"/>
    <w:multiLevelType w:val="hybridMultilevel"/>
    <w:tmpl w:val="FE023152"/>
    <w:lvl w:ilvl="0" w:tplc="6ADE2338">
      <w:start w:val="1"/>
      <w:numFmt w:val="decimal"/>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22834BE"/>
    <w:multiLevelType w:val="hybridMultilevel"/>
    <w:tmpl w:val="5568FC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29575C0"/>
    <w:multiLevelType w:val="hybridMultilevel"/>
    <w:tmpl w:val="1FEE74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0A60AE6"/>
    <w:multiLevelType w:val="hybridMultilevel"/>
    <w:tmpl w:val="B8D448D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33895DC1"/>
    <w:multiLevelType w:val="hybridMultilevel"/>
    <w:tmpl w:val="5EE4E404"/>
    <w:lvl w:ilvl="0" w:tplc="EB5A72BA">
      <w:start w:val="1"/>
      <w:numFmt w:val="decimal"/>
      <w:lvlText w:val="%1)"/>
      <w:lvlJc w:val="left"/>
      <w:pPr>
        <w:ind w:left="360" w:hanging="360"/>
      </w:pPr>
      <w:rPr>
        <w:b/>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34542DFD"/>
    <w:multiLevelType w:val="hybridMultilevel"/>
    <w:tmpl w:val="E0969FB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366165A4"/>
    <w:multiLevelType w:val="multilevel"/>
    <w:tmpl w:val="276260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EA50603"/>
    <w:multiLevelType w:val="hybridMultilevel"/>
    <w:tmpl w:val="BF2C74B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50075010"/>
    <w:multiLevelType w:val="hybridMultilevel"/>
    <w:tmpl w:val="7EE69A9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5DC2D96"/>
    <w:multiLevelType w:val="multilevel"/>
    <w:tmpl w:val="67DE084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nsid w:val="5C1F4FB2"/>
    <w:multiLevelType w:val="hybridMultilevel"/>
    <w:tmpl w:val="692C568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61734B23"/>
    <w:multiLevelType w:val="hybridMultilevel"/>
    <w:tmpl w:val="4122FEF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61A1237F"/>
    <w:multiLevelType w:val="hybridMultilevel"/>
    <w:tmpl w:val="A7FC0856"/>
    <w:lvl w:ilvl="0" w:tplc="0A70E0B0">
      <w:start w:val="1"/>
      <w:numFmt w:val="decimal"/>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655E04A2"/>
    <w:multiLevelType w:val="hybridMultilevel"/>
    <w:tmpl w:val="C302A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F270357"/>
    <w:multiLevelType w:val="hybridMultilevel"/>
    <w:tmpl w:val="DE808372"/>
    <w:lvl w:ilvl="0" w:tplc="3266F580">
      <w:start w:val="1"/>
      <w:numFmt w:val="decimal"/>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7514525F"/>
    <w:multiLevelType w:val="hybridMultilevel"/>
    <w:tmpl w:val="A74EEC12"/>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7D976DD9"/>
    <w:multiLevelType w:val="hybridMultilevel"/>
    <w:tmpl w:val="9E56EBD0"/>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8"/>
  </w:num>
  <w:num w:numId="2">
    <w:abstractNumId w:val="8"/>
  </w:num>
  <w:num w:numId="3">
    <w:abstractNumId w:val="0"/>
  </w:num>
  <w:num w:numId="4">
    <w:abstractNumId w:val="1"/>
  </w:num>
  <w:num w:numId="5">
    <w:abstractNumId w:val="10"/>
  </w:num>
  <w:num w:numId="6">
    <w:abstractNumId w:val="15"/>
  </w:num>
  <w:num w:numId="7">
    <w:abstractNumId w:val="4"/>
  </w:num>
  <w:num w:numId="8">
    <w:abstractNumId w:val="3"/>
  </w:num>
  <w:num w:numId="9">
    <w:abstractNumId w:val="13"/>
  </w:num>
  <w:num w:numId="10">
    <w:abstractNumId w:val="12"/>
  </w:num>
  <w:num w:numId="11">
    <w:abstractNumId w:val="18"/>
  </w:num>
  <w:num w:numId="12">
    <w:abstractNumId w:val="11"/>
  </w:num>
  <w:num w:numId="13">
    <w:abstractNumId w:val="6"/>
  </w:num>
  <w:num w:numId="14">
    <w:abstractNumId w:val="14"/>
  </w:num>
  <w:num w:numId="15">
    <w:abstractNumId w:val="2"/>
  </w:num>
  <w:num w:numId="16">
    <w:abstractNumId w:val="16"/>
  </w:num>
  <w:num w:numId="17">
    <w:abstractNumId w:val="5"/>
  </w:num>
  <w:num w:numId="18">
    <w:abstractNumId w:val="9"/>
  </w:num>
  <w:num w:numId="19">
    <w:abstractNumId w:val="17"/>
  </w:num>
  <w:num w:numId="2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167"/>
    <w:rsid w:val="00003298"/>
    <w:rsid w:val="00006BAF"/>
    <w:rsid w:val="00007475"/>
    <w:rsid w:val="000154A9"/>
    <w:rsid w:val="00020E77"/>
    <w:rsid w:val="00025FF0"/>
    <w:rsid w:val="00027BA6"/>
    <w:rsid w:val="00030167"/>
    <w:rsid w:val="00030815"/>
    <w:rsid w:val="0003175F"/>
    <w:rsid w:val="00031B2B"/>
    <w:rsid w:val="000320E4"/>
    <w:rsid w:val="00046897"/>
    <w:rsid w:val="00050583"/>
    <w:rsid w:val="00054817"/>
    <w:rsid w:val="00055837"/>
    <w:rsid w:val="000562F1"/>
    <w:rsid w:val="00061EB9"/>
    <w:rsid w:val="000653F1"/>
    <w:rsid w:val="00066FC2"/>
    <w:rsid w:val="00067678"/>
    <w:rsid w:val="00070FCF"/>
    <w:rsid w:val="00071245"/>
    <w:rsid w:val="0007166B"/>
    <w:rsid w:val="00073792"/>
    <w:rsid w:val="0008062D"/>
    <w:rsid w:val="000808EA"/>
    <w:rsid w:val="0008353A"/>
    <w:rsid w:val="000838A8"/>
    <w:rsid w:val="000869EA"/>
    <w:rsid w:val="00086C9A"/>
    <w:rsid w:val="00087DCA"/>
    <w:rsid w:val="00087EF3"/>
    <w:rsid w:val="00090CF7"/>
    <w:rsid w:val="0009631F"/>
    <w:rsid w:val="00096F6C"/>
    <w:rsid w:val="000A0F6A"/>
    <w:rsid w:val="000A3DBA"/>
    <w:rsid w:val="000A4FF9"/>
    <w:rsid w:val="000A681F"/>
    <w:rsid w:val="000B0626"/>
    <w:rsid w:val="000B0FE7"/>
    <w:rsid w:val="000B4D8E"/>
    <w:rsid w:val="000C1794"/>
    <w:rsid w:val="000C32F5"/>
    <w:rsid w:val="000D0B3A"/>
    <w:rsid w:val="000E40C2"/>
    <w:rsid w:val="0010329C"/>
    <w:rsid w:val="00105BB6"/>
    <w:rsid w:val="00106588"/>
    <w:rsid w:val="00110626"/>
    <w:rsid w:val="0011310D"/>
    <w:rsid w:val="00115E44"/>
    <w:rsid w:val="00116922"/>
    <w:rsid w:val="00116CBF"/>
    <w:rsid w:val="001177A8"/>
    <w:rsid w:val="00117EDD"/>
    <w:rsid w:val="00117F11"/>
    <w:rsid w:val="00127956"/>
    <w:rsid w:val="001307F7"/>
    <w:rsid w:val="0013186B"/>
    <w:rsid w:val="001328E8"/>
    <w:rsid w:val="001429C7"/>
    <w:rsid w:val="001469CA"/>
    <w:rsid w:val="001511DA"/>
    <w:rsid w:val="00162D73"/>
    <w:rsid w:val="001700C5"/>
    <w:rsid w:val="0017019E"/>
    <w:rsid w:val="00171A44"/>
    <w:rsid w:val="00172396"/>
    <w:rsid w:val="0017329E"/>
    <w:rsid w:val="00180FBB"/>
    <w:rsid w:val="00182F72"/>
    <w:rsid w:val="00187975"/>
    <w:rsid w:val="0019136D"/>
    <w:rsid w:val="00196B7F"/>
    <w:rsid w:val="00196D12"/>
    <w:rsid w:val="001977AE"/>
    <w:rsid w:val="001A1CE0"/>
    <w:rsid w:val="001A2F3A"/>
    <w:rsid w:val="001A456E"/>
    <w:rsid w:val="001B2908"/>
    <w:rsid w:val="001B68E1"/>
    <w:rsid w:val="001C533C"/>
    <w:rsid w:val="001C553F"/>
    <w:rsid w:val="001C5F80"/>
    <w:rsid w:val="001C7993"/>
    <w:rsid w:val="001D32F9"/>
    <w:rsid w:val="001D66DC"/>
    <w:rsid w:val="001E48A8"/>
    <w:rsid w:val="001E623C"/>
    <w:rsid w:val="001E6E53"/>
    <w:rsid w:val="001E7EA8"/>
    <w:rsid w:val="001F006A"/>
    <w:rsid w:val="001F3E85"/>
    <w:rsid w:val="001F6000"/>
    <w:rsid w:val="001F7FF3"/>
    <w:rsid w:val="00211826"/>
    <w:rsid w:val="002140A2"/>
    <w:rsid w:val="00220922"/>
    <w:rsid w:val="00222C94"/>
    <w:rsid w:val="0022447F"/>
    <w:rsid w:val="002374C7"/>
    <w:rsid w:val="00237F30"/>
    <w:rsid w:val="002431A0"/>
    <w:rsid w:val="0026019E"/>
    <w:rsid w:val="00270A64"/>
    <w:rsid w:val="0027272F"/>
    <w:rsid w:val="00282601"/>
    <w:rsid w:val="00284925"/>
    <w:rsid w:val="00285BC0"/>
    <w:rsid w:val="00286047"/>
    <w:rsid w:val="00291879"/>
    <w:rsid w:val="00293C14"/>
    <w:rsid w:val="00296A30"/>
    <w:rsid w:val="002A03BF"/>
    <w:rsid w:val="002A1427"/>
    <w:rsid w:val="002A1681"/>
    <w:rsid w:val="002A39BE"/>
    <w:rsid w:val="002A4B70"/>
    <w:rsid w:val="002A61F3"/>
    <w:rsid w:val="002B0817"/>
    <w:rsid w:val="002B256E"/>
    <w:rsid w:val="002B329A"/>
    <w:rsid w:val="002C3740"/>
    <w:rsid w:val="002C631B"/>
    <w:rsid w:val="002E27F2"/>
    <w:rsid w:val="002E30DC"/>
    <w:rsid w:val="002E6481"/>
    <w:rsid w:val="002E64A0"/>
    <w:rsid w:val="00300BEA"/>
    <w:rsid w:val="00300F15"/>
    <w:rsid w:val="00304789"/>
    <w:rsid w:val="00305F8C"/>
    <w:rsid w:val="0033739D"/>
    <w:rsid w:val="00347A2E"/>
    <w:rsid w:val="003536CF"/>
    <w:rsid w:val="00353CDD"/>
    <w:rsid w:val="0035765D"/>
    <w:rsid w:val="00357A4F"/>
    <w:rsid w:val="00361379"/>
    <w:rsid w:val="003628CB"/>
    <w:rsid w:val="00364592"/>
    <w:rsid w:val="003703E9"/>
    <w:rsid w:val="00372F35"/>
    <w:rsid w:val="00374835"/>
    <w:rsid w:val="003765EC"/>
    <w:rsid w:val="00376FB3"/>
    <w:rsid w:val="003952FD"/>
    <w:rsid w:val="003A55A0"/>
    <w:rsid w:val="003B3B9E"/>
    <w:rsid w:val="003B7989"/>
    <w:rsid w:val="003C161B"/>
    <w:rsid w:val="003C1793"/>
    <w:rsid w:val="003C27E0"/>
    <w:rsid w:val="003C4BDC"/>
    <w:rsid w:val="003C4C51"/>
    <w:rsid w:val="003D2200"/>
    <w:rsid w:val="003D3BAE"/>
    <w:rsid w:val="003E2412"/>
    <w:rsid w:val="003E4C57"/>
    <w:rsid w:val="003E7625"/>
    <w:rsid w:val="003E7853"/>
    <w:rsid w:val="003F4B22"/>
    <w:rsid w:val="003F663F"/>
    <w:rsid w:val="003F77E6"/>
    <w:rsid w:val="003F7EB5"/>
    <w:rsid w:val="00402BFD"/>
    <w:rsid w:val="004033C0"/>
    <w:rsid w:val="00405EE0"/>
    <w:rsid w:val="00412B44"/>
    <w:rsid w:val="004218EE"/>
    <w:rsid w:val="004249D0"/>
    <w:rsid w:val="004262D2"/>
    <w:rsid w:val="004279CE"/>
    <w:rsid w:val="00441CEE"/>
    <w:rsid w:val="004447C0"/>
    <w:rsid w:val="00444C07"/>
    <w:rsid w:val="00445848"/>
    <w:rsid w:val="00447A19"/>
    <w:rsid w:val="00447C59"/>
    <w:rsid w:val="00451B15"/>
    <w:rsid w:val="00453A77"/>
    <w:rsid w:val="00453BD2"/>
    <w:rsid w:val="00454475"/>
    <w:rsid w:val="0045799F"/>
    <w:rsid w:val="00457DDB"/>
    <w:rsid w:val="00465096"/>
    <w:rsid w:val="00465E4A"/>
    <w:rsid w:val="00470143"/>
    <w:rsid w:val="00476009"/>
    <w:rsid w:val="00477133"/>
    <w:rsid w:val="00481546"/>
    <w:rsid w:val="0048219D"/>
    <w:rsid w:val="00483CC7"/>
    <w:rsid w:val="0048467B"/>
    <w:rsid w:val="004859B4"/>
    <w:rsid w:val="00487586"/>
    <w:rsid w:val="00493DF4"/>
    <w:rsid w:val="00495FD7"/>
    <w:rsid w:val="004A0ABD"/>
    <w:rsid w:val="004A536A"/>
    <w:rsid w:val="004B54D9"/>
    <w:rsid w:val="004C1FBF"/>
    <w:rsid w:val="004C39F0"/>
    <w:rsid w:val="004C45A9"/>
    <w:rsid w:val="004C6E99"/>
    <w:rsid w:val="004D246B"/>
    <w:rsid w:val="004D4D33"/>
    <w:rsid w:val="004E3772"/>
    <w:rsid w:val="004E5EE3"/>
    <w:rsid w:val="004E6791"/>
    <w:rsid w:val="004F2319"/>
    <w:rsid w:val="004F24FE"/>
    <w:rsid w:val="004F3B5F"/>
    <w:rsid w:val="004F59EB"/>
    <w:rsid w:val="005054B6"/>
    <w:rsid w:val="0051048B"/>
    <w:rsid w:val="00525D52"/>
    <w:rsid w:val="00526E05"/>
    <w:rsid w:val="00527308"/>
    <w:rsid w:val="00527B9E"/>
    <w:rsid w:val="00531CC3"/>
    <w:rsid w:val="005322E3"/>
    <w:rsid w:val="005323A4"/>
    <w:rsid w:val="00536963"/>
    <w:rsid w:val="0054582D"/>
    <w:rsid w:val="0055191F"/>
    <w:rsid w:val="00557EB6"/>
    <w:rsid w:val="005674D4"/>
    <w:rsid w:val="00571144"/>
    <w:rsid w:val="00576F67"/>
    <w:rsid w:val="0057786A"/>
    <w:rsid w:val="00580905"/>
    <w:rsid w:val="00585423"/>
    <w:rsid w:val="005A2F01"/>
    <w:rsid w:val="005A5B00"/>
    <w:rsid w:val="005A7C10"/>
    <w:rsid w:val="005B5A35"/>
    <w:rsid w:val="005B6C25"/>
    <w:rsid w:val="005C076A"/>
    <w:rsid w:val="005D2585"/>
    <w:rsid w:val="005D42B8"/>
    <w:rsid w:val="005D72CB"/>
    <w:rsid w:val="005E168B"/>
    <w:rsid w:val="005E40A5"/>
    <w:rsid w:val="005F1A73"/>
    <w:rsid w:val="005F2216"/>
    <w:rsid w:val="005F6090"/>
    <w:rsid w:val="00601DA5"/>
    <w:rsid w:val="006063A6"/>
    <w:rsid w:val="00607BFD"/>
    <w:rsid w:val="00615263"/>
    <w:rsid w:val="00615ACC"/>
    <w:rsid w:val="00622518"/>
    <w:rsid w:val="00630238"/>
    <w:rsid w:val="0063467A"/>
    <w:rsid w:val="006355FA"/>
    <w:rsid w:val="006400A4"/>
    <w:rsid w:val="006524BD"/>
    <w:rsid w:val="00653824"/>
    <w:rsid w:val="00655F17"/>
    <w:rsid w:val="00661D4E"/>
    <w:rsid w:val="00666965"/>
    <w:rsid w:val="00675D99"/>
    <w:rsid w:val="0068114E"/>
    <w:rsid w:val="00681227"/>
    <w:rsid w:val="006816F2"/>
    <w:rsid w:val="00682FD0"/>
    <w:rsid w:val="00690497"/>
    <w:rsid w:val="006935FE"/>
    <w:rsid w:val="0069698C"/>
    <w:rsid w:val="00697B92"/>
    <w:rsid w:val="006A15B5"/>
    <w:rsid w:val="006A7324"/>
    <w:rsid w:val="006B5975"/>
    <w:rsid w:val="006B787B"/>
    <w:rsid w:val="006C115C"/>
    <w:rsid w:val="006C7998"/>
    <w:rsid w:val="006E169A"/>
    <w:rsid w:val="006E5947"/>
    <w:rsid w:val="006E6B37"/>
    <w:rsid w:val="006F0B52"/>
    <w:rsid w:val="006F101A"/>
    <w:rsid w:val="006F2262"/>
    <w:rsid w:val="006F6281"/>
    <w:rsid w:val="00702362"/>
    <w:rsid w:val="00704C75"/>
    <w:rsid w:val="00710F80"/>
    <w:rsid w:val="00723AD8"/>
    <w:rsid w:val="00723F48"/>
    <w:rsid w:val="00724A32"/>
    <w:rsid w:val="00725960"/>
    <w:rsid w:val="007313B7"/>
    <w:rsid w:val="00734C0C"/>
    <w:rsid w:val="00736C9E"/>
    <w:rsid w:val="00737368"/>
    <w:rsid w:val="00740D1C"/>
    <w:rsid w:val="00743C67"/>
    <w:rsid w:val="00746B42"/>
    <w:rsid w:val="00750396"/>
    <w:rsid w:val="00751D74"/>
    <w:rsid w:val="00766047"/>
    <w:rsid w:val="00771C0E"/>
    <w:rsid w:val="007720B3"/>
    <w:rsid w:val="00772C37"/>
    <w:rsid w:val="00777B7A"/>
    <w:rsid w:val="007843AB"/>
    <w:rsid w:val="00785120"/>
    <w:rsid w:val="00790962"/>
    <w:rsid w:val="007935D7"/>
    <w:rsid w:val="00793ACE"/>
    <w:rsid w:val="007A208A"/>
    <w:rsid w:val="007A2D54"/>
    <w:rsid w:val="007A392B"/>
    <w:rsid w:val="007A503A"/>
    <w:rsid w:val="007B0D4A"/>
    <w:rsid w:val="007B714D"/>
    <w:rsid w:val="007C29A1"/>
    <w:rsid w:val="007C67DF"/>
    <w:rsid w:val="007C6B78"/>
    <w:rsid w:val="007D3C16"/>
    <w:rsid w:val="007E2D7E"/>
    <w:rsid w:val="007E2FFB"/>
    <w:rsid w:val="007E30DA"/>
    <w:rsid w:val="007E4151"/>
    <w:rsid w:val="007E53C9"/>
    <w:rsid w:val="007F221C"/>
    <w:rsid w:val="007F5096"/>
    <w:rsid w:val="00814A87"/>
    <w:rsid w:val="00816087"/>
    <w:rsid w:val="008211DA"/>
    <w:rsid w:val="008212C7"/>
    <w:rsid w:val="00831D0C"/>
    <w:rsid w:val="00831DDA"/>
    <w:rsid w:val="0083785C"/>
    <w:rsid w:val="00843B5C"/>
    <w:rsid w:val="00844106"/>
    <w:rsid w:val="008446FC"/>
    <w:rsid w:val="00846074"/>
    <w:rsid w:val="00851353"/>
    <w:rsid w:val="00853F08"/>
    <w:rsid w:val="00856C0E"/>
    <w:rsid w:val="00856DE7"/>
    <w:rsid w:val="008673EC"/>
    <w:rsid w:val="00867802"/>
    <w:rsid w:val="008715BD"/>
    <w:rsid w:val="00871B91"/>
    <w:rsid w:val="008807D5"/>
    <w:rsid w:val="008828FE"/>
    <w:rsid w:val="00884970"/>
    <w:rsid w:val="0088521D"/>
    <w:rsid w:val="00894E0F"/>
    <w:rsid w:val="00895205"/>
    <w:rsid w:val="008A1CA1"/>
    <w:rsid w:val="008A4E11"/>
    <w:rsid w:val="008A5885"/>
    <w:rsid w:val="008B16DE"/>
    <w:rsid w:val="008B7037"/>
    <w:rsid w:val="008B7CD2"/>
    <w:rsid w:val="008B7D1C"/>
    <w:rsid w:val="008C10CB"/>
    <w:rsid w:val="008C5119"/>
    <w:rsid w:val="008C6245"/>
    <w:rsid w:val="008D0196"/>
    <w:rsid w:val="008D4919"/>
    <w:rsid w:val="008D6D6E"/>
    <w:rsid w:val="008D7A2B"/>
    <w:rsid w:val="008E1440"/>
    <w:rsid w:val="008E4BC5"/>
    <w:rsid w:val="008E50B1"/>
    <w:rsid w:val="008E600C"/>
    <w:rsid w:val="008F1AE5"/>
    <w:rsid w:val="008F1D4B"/>
    <w:rsid w:val="008F2000"/>
    <w:rsid w:val="00901FFD"/>
    <w:rsid w:val="00902821"/>
    <w:rsid w:val="009050FD"/>
    <w:rsid w:val="00905A46"/>
    <w:rsid w:val="00907E9C"/>
    <w:rsid w:val="009146CB"/>
    <w:rsid w:val="0091506E"/>
    <w:rsid w:val="00915145"/>
    <w:rsid w:val="00915CE7"/>
    <w:rsid w:val="0092277B"/>
    <w:rsid w:val="00923D87"/>
    <w:rsid w:val="00924D62"/>
    <w:rsid w:val="009305CC"/>
    <w:rsid w:val="00930FCC"/>
    <w:rsid w:val="00931B31"/>
    <w:rsid w:val="00935F96"/>
    <w:rsid w:val="00950289"/>
    <w:rsid w:val="009513BB"/>
    <w:rsid w:val="00954E73"/>
    <w:rsid w:val="00957277"/>
    <w:rsid w:val="009719AE"/>
    <w:rsid w:val="00972766"/>
    <w:rsid w:val="00974096"/>
    <w:rsid w:val="00976620"/>
    <w:rsid w:val="0097753C"/>
    <w:rsid w:val="00977A23"/>
    <w:rsid w:val="009803C8"/>
    <w:rsid w:val="00981E89"/>
    <w:rsid w:val="00993344"/>
    <w:rsid w:val="00993A37"/>
    <w:rsid w:val="009A1B3C"/>
    <w:rsid w:val="009B1713"/>
    <w:rsid w:val="009C1B72"/>
    <w:rsid w:val="009C4F20"/>
    <w:rsid w:val="009C56B2"/>
    <w:rsid w:val="009E2007"/>
    <w:rsid w:val="009E59DD"/>
    <w:rsid w:val="009F0E23"/>
    <w:rsid w:val="009F2046"/>
    <w:rsid w:val="009F5FE2"/>
    <w:rsid w:val="009F6DB0"/>
    <w:rsid w:val="00A01EC2"/>
    <w:rsid w:val="00A05652"/>
    <w:rsid w:val="00A057BE"/>
    <w:rsid w:val="00A0606C"/>
    <w:rsid w:val="00A10246"/>
    <w:rsid w:val="00A17380"/>
    <w:rsid w:val="00A239ED"/>
    <w:rsid w:val="00A24FF6"/>
    <w:rsid w:val="00A277CB"/>
    <w:rsid w:val="00A27F0D"/>
    <w:rsid w:val="00A3011A"/>
    <w:rsid w:val="00A34620"/>
    <w:rsid w:val="00A35B49"/>
    <w:rsid w:val="00A35E8B"/>
    <w:rsid w:val="00A40E57"/>
    <w:rsid w:val="00A47011"/>
    <w:rsid w:val="00A501DC"/>
    <w:rsid w:val="00A556EA"/>
    <w:rsid w:val="00A558C0"/>
    <w:rsid w:val="00A561E4"/>
    <w:rsid w:val="00A60FE2"/>
    <w:rsid w:val="00A61518"/>
    <w:rsid w:val="00A62A3C"/>
    <w:rsid w:val="00A65E06"/>
    <w:rsid w:val="00A66CEF"/>
    <w:rsid w:val="00A7119A"/>
    <w:rsid w:val="00A80F7A"/>
    <w:rsid w:val="00A85E26"/>
    <w:rsid w:val="00A86F9D"/>
    <w:rsid w:val="00A91469"/>
    <w:rsid w:val="00A933B5"/>
    <w:rsid w:val="00A9459E"/>
    <w:rsid w:val="00A95EA5"/>
    <w:rsid w:val="00A96979"/>
    <w:rsid w:val="00A96A1C"/>
    <w:rsid w:val="00AA4993"/>
    <w:rsid w:val="00AA5361"/>
    <w:rsid w:val="00AA554C"/>
    <w:rsid w:val="00AA63C8"/>
    <w:rsid w:val="00AA75BF"/>
    <w:rsid w:val="00AB1D42"/>
    <w:rsid w:val="00AB4953"/>
    <w:rsid w:val="00AB685D"/>
    <w:rsid w:val="00AB7CC7"/>
    <w:rsid w:val="00AC0B70"/>
    <w:rsid w:val="00AC2E2D"/>
    <w:rsid w:val="00AC2EC4"/>
    <w:rsid w:val="00AD5326"/>
    <w:rsid w:val="00AD660F"/>
    <w:rsid w:val="00AD7CC5"/>
    <w:rsid w:val="00AE2E52"/>
    <w:rsid w:val="00AE42D3"/>
    <w:rsid w:val="00AE4E24"/>
    <w:rsid w:val="00AE591E"/>
    <w:rsid w:val="00AF06CC"/>
    <w:rsid w:val="00AF70A0"/>
    <w:rsid w:val="00AF7CDA"/>
    <w:rsid w:val="00B04509"/>
    <w:rsid w:val="00B04693"/>
    <w:rsid w:val="00B077E8"/>
    <w:rsid w:val="00B10079"/>
    <w:rsid w:val="00B11CE5"/>
    <w:rsid w:val="00B16FEC"/>
    <w:rsid w:val="00B17989"/>
    <w:rsid w:val="00B2076C"/>
    <w:rsid w:val="00B2341F"/>
    <w:rsid w:val="00B256BA"/>
    <w:rsid w:val="00B26223"/>
    <w:rsid w:val="00B41B36"/>
    <w:rsid w:val="00B450C4"/>
    <w:rsid w:val="00B564C8"/>
    <w:rsid w:val="00B61366"/>
    <w:rsid w:val="00B674C8"/>
    <w:rsid w:val="00B70272"/>
    <w:rsid w:val="00B71B70"/>
    <w:rsid w:val="00B72D4C"/>
    <w:rsid w:val="00B74F55"/>
    <w:rsid w:val="00B7776C"/>
    <w:rsid w:val="00B77CF7"/>
    <w:rsid w:val="00B77E99"/>
    <w:rsid w:val="00B8225B"/>
    <w:rsid w:val="00B90A1C"/>
    <w:rsid w:val="00B9156D"/>
    <w:rsid w:val="00B92B51"/>
    <w:rsid w:val="00B93A90"/>
    <w:rsid w:val="00B94599"/>
    <w:rsid w:val="00B96010"/>
    <w:rsid w:val="00BA5EAA"/>
    <w:rsid w:val="00BA785B"/>
    <w:rsid w:val="00BB023B"/>
    <w:rsid w:val="00BB212C"/>
    <w:rsid w:val="00BB4F7C"/>
    <w:rsid w:val="00BC5332"/>
    <w:rsid w:val="00BC6CDB"/>
    <w:rsid w:val="00BF729A"/>
    <w:rsid w:val="00C019FD"/>
    <w:rsid w:val="00C02104"/>
    <w:rsid w:val="00C05AEF"/>
    <w:rsid w:val="00C1264C"/>
    <w:rsid w:val="00C15178"/>
    <w:rsid w:val="00C155A0"/>
    <w:rsid w:val="00C15A02"/>
    <w:rsid w:val="00C20589"/>
    <w:rsid w:val="00C21434"/>
    <w:rsid w:val="00C233B9"/>
    <w:rsid w:val="00C31FAA"/>
    <w:rsid w:val="00C3489F"/>
    <w:rsid w:val="00C42C09"/>
    <w:rsid w:val="00C43B57"/>
    <w:rsid w:val="00C45E2E"/>
    <w:rsid w:val="00C46DDF"/>
    <w:rsid w:val="00C470C5"/>
    <w:rsid w:val="00C47116"/>
    <w:rsid w:val="00C50219"/>
    <w:rsid w:val="00C548C1"/>
    <w:rsid w:val="00C63AB5"/>
    <w:rsid w:val="00C63C71"/>
    <w:rsid w:val="00C64120"/>
    <w:rsid w:val="00C6636C"/>
    <w:rsid w:val="00C66532"/>
    <w:rsid w:val="00C7155B"/>
    <w:rsid w:val="00C71CC1"/>
    <w:rsid w:val="00C725DE"/>
    <w:rsid w:val="00C728E4"/>
    <w:rsid w:val="00C734F6"/>
    <w:rsid w:val="00C77305"/>
    <w:rsid w:val="00C92522"/>
    <w:rsid w:val="00C92FC7"/>
    <w:rsid w:val="00CA1387"/>
    <w:rsid w:val="00CA3EC9"/>
    <w:rsid w:val="00CA6286"/>
    <w:rsid w:val="00CA664C"/>
    <w:rsid w:val="00CA7FF8"/>
    <w:rsid w:val="00CB1071"/>
    <w:rsid w:val="00CB284F"/>
    <w:rsid w:val="00CB6C66"/>
    <w:rsid w:val="00CB7C36"/>
    <w:rsid w:val="00CB7DBC"/>
    <w:rsid w:val="00CC5080"/>
    <w:rsid w:val="00CE0258"/>
    <w:rsid w:val="00CE4469"/>
    <w:rsid w:val="00CE4F6B"/>
    <w:rsid w:val="00CF05F1"/>
    <w:rsid w:val="00CF3C9C"/>
    <w:rsid w:val="00D00463"/>
    <w:rsid w:val="00D22256"/>
    <w:rsid w:val="00D22A7D"/>
    <w:rsid w:val="00D23034"/>
    <w:rsid w:val="00D23141"/>
    <w:rsid w:val="00D26114"/>
    <w:rsid w:val="00D27729"/>
    <w:rsid w:val="00D30589"/>
    <w:rsid w:val="00D309CF"/>
    <w:rsid w:val="00D416C0"/>
    <w:rsid w:val="00D55250"/>
    <w:rsid w:val="00D56D0A"/>
    <w:rsid w:val="00D571D1"/>
    <w:rsid w:val="00D573F6"/>
    <w:rsid w:val="00D65828"/>
    <w:rsid w:val="00D6588C"/>
    <w:rsid w:val="00D700F8"/>
    <w:rsid w:val="00D817C7"/>
    <w:rsid w:val="00D83788"/>
    <w:rsid w:val="00D8654E"/>
    <w:rsid w:val="00D868B7"/>
    <w:rsid w:val="00D869C1"/>
    <w:rsid w:val="00D91746"/>
    <w:rsid w:val="00D9245A"/>
    <w:rsid w:val="00D96627"/>
    <w:rsid w:val="00D974FE"/>
    <w:rsid w:val="00D9797F"/>
    <w:rsid w:val="00DA0022"/>
    <w:rsid w:val="00DB0738"/>
    <w:rsid w:val="00DB3E5D"/>
    <w:rsid w:val="00DB423E"/>
    <w:rsid w:val="00DC3D25"/>
    <w:rsid w:val="00DC4B74"/>
    <w:rsid w:val="00DC65D7"/>
    <w:rsid w:val="00DC6E00"/>
    <w:rsid w:val="00DD2334"/>
    <w:rsid w:val="00DD5616"/>
    <w:rsid w:val="00DF1B58"/>
    <w:rsid w:val="00DF2174"/>
    <w:rsid w:val="00DF33C4"/>
    <w:rsid w:val="00DF47E9"/>
    <w:rsid w:val="00E02803"/>
    <w:rsid w:val="00E05B33"/>
    <w:rsid w:val="00E05EAD"/>
    <w:rsid w:val="00E10F3D"/>
    <w:rsid w:val="00E13D03"/>
    <w:rsid w:val="00E15EB6"/>
    <w:rsid w:val="00E211A0"/>
    <w:rsid w:val="00E216B1"/>
    <w:rsid w:val="00E219F1"/>
    <w:rsid w:val="00E273FF"/>
    <w:rsid w:val="00E30CE1"/>
    <w:rsid w:val="00E31325"/>
    <w:rsid w:val="00E31FD9"/>
    <w:rsid w:val="00E3514D"/>
    <w:rsid w:val="00E40E02"/>
    <w:rsid w:val="00E413D4"/>
    <w:rsid w:val="00E446D5"/>
    <w:rsid w:val="00E44E74"/>
    <w:rsid w:val="00E46E98"/>
    <w:rsid w:val="00E47779"/>
    <w:rsid w:val="00E50525"/>
    <w:rsid w:val="00E55454"/>
    <w:rsid w:val="00E62F97"/>
    <w:rsid w:val="00E642FD"/>
    <w:rsid w:val="00E66F49"/>
    <w:rsid w:val="00E75F5E"/>
    <w:rsid w:val="00E82CB9"/>
    <w:rsid w:val="00E83757"/>
    <w:rsid w:val="00E84C60"/>
    <w:rsid w:val="00E916E3"/>
    <w:rsid w:val="00E935B1"/>
    <w:rsid w:val="00E93EF8"/>
    <w:rsid w:val="00EA1A98"/>
    <w:rsid w:val="00EA3DE8"/>
    <w:rsid w:val="00EA78C4"/>
    <w:rsid w:val="00EA79DE"/>
    <w:rsid w:val="00EB13D5"/>
    <w:rsid w:val="00EB2400"/>
    <w:rsid w:val="00EB28B7"/>
    <w:rsid w:val="00EB2C6B"/>
    <w:rsid w:val="00EB33A5"/>
    <w:rsid w:val="00EB643E"/>
    <w:rsid w:val="00EC03E2"/>
    <w:rsid w:val="00EC4C2E"/>
    <w:rsid w:val="00EC7134"/>
    <w:rsid w:val="00EC7483"/>
    <w:rsid w:val="00ED04BD"/>
    <w:rsid w:val="00ED3D07"/>
    <w:rsid w:val="00ED74D0"/>
    <w:rsid w:val="00EE1E77"/>
    <w:rsid w:val="00EE2710"/>
    <w:rsid w:val="00EE5D01"/>
    <w:rsid w:val="00EF1E4B"/>
    <w:rsid w:val="00F057C9"/>
    <w:rsid w:val="00F1012F"/>
    <w:rsid w:val="00F105DA"/>
    <w:rsid w:val="00F10DB5"/>
    <w:rsid w:val="00F11675"/>
    <w:rsid w:val="00F12103"/>
    <w:rsid w:val="00F15D09"/>
    <w:rsid w:val="00F21181"/>
    <w:rsid w:val="00F2566B"/>
    <w:rsid w:val="00F25720"/>
    <w:rsid w:val="00F3155E"/>
    <w:rsid w:val="00F318A6"/>
    <w:rsid w:val="00F372EF"/>
    <w:rsid w:val="00F40C6A"/>
    <w:rsid w:val="00F43817"/>
    <w:rsid w:val="00F567A3"/>
    <w:rsid w:val="00F62C98"/>
    <w:rsid w:val="00F631B4"/>
    <w:rsid w:val="00F63E2C"/>
    <w:rsid w:val="00F647E4"/>
    <w:rsid w:val="00F71338"/>
    <w:rsid w:val="00F75B30"/>
    <w:rsid w:val="00F77F5F"/>
    <w:rsid w:val="00F85986"/>
    <w:rsid w:val="00F9420F"/>
    <w:rsid w:val="00FA3DBF"/>
    <w:rsid w:val="00FB145C"/>
    <w:rsid w:val="00FB223D"/>
    <w:rsid w:val="00FB36C5"/>
    <w:rsid w:val="00FB4051"/>
    <w:rsid w:val="00FB4B95"/>
    <w:rsid w:val="00FB67FB"/>
    <w:rsid w:val="00FC49A6"/>
    <w:rsid w:val="00FC5A3C"/>
    <w:rsid w:val="00FC66A3"/>
    <w:rsid w:val="00FC724F"/>
    <w:rsid w:val="00FD33B6"/>
    <w:rsid w:val="00FD6670"/>
    <w:rsid w:val="00FE337A"/>
    <w:rsid w:val="00FF470E"/>
    <w:rsid w:val="00FF66D5"/>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35" w:qFormat="1"/>
    <w:lsdException w:name="table of figures" w:uiPriority="99"/>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71" w:qFormat="1"/>
  </w:latentStyles>
  <w:style w:type="paragraph" w:default="1" w:styleId="Normln">
    <w:name w:val="Normal"/>
    <w:qFormat/>
    <w:rsid w:val="003F663F"/>
    <w:pPr>
      <w:spacing w:after="120" w:line="360" w:lineRule="auto"/>
      <w:jc w:val="both"/>
    </w:pPr>
    <w:rPr>
      <w:rFonts w:ascii="Times New Roman" w:hAnsi="Times New Roman"/>
      <w:kern w:val="28"/>
      <w:sz w:val="24"/>
      <w:szCs w:val="24"/>
      <w:lang w:bidi="ar-SA"/>
    </w:rPr>
  </w:style>
  <w:style w:type="paragraph" w:styleId="Nadpis1">
    <w:name w:val="heading 1"/>
    <w:basedOn w:val="Normln"/>
    <w:next w:val="Normln"/>
    <w:link w:val="Nadpis1Char"/>
    <w:qFormat/>
    <w:rsid w:val="003F663F"/>
    <w:pPr>
      <w:keepNext/>
      <w:numPr>
        <w:numId w:val="12"/>
      </w:numPr>
      <w:spacing w:after="360"/>
      <w:outlineLvl w:val="0"/>
    </w:pPr>
    <w:rPr>
      <w:rFonts w:ascii="Arial" w:eastAsiaTheme="majorEastAsia" w:hAnsi="Arial" w:cstheme="majorBidi"/>
      <w:b/>
      <w:bCs/>
      <w:kern w:val="32"/>
      <w:sz w:val="36"/>
      <w:szCs w:val="32"/>
    </w:rPr>
  </w:style>
  <w:style w:type="paragraph" w:styleId="Nadpis2">
    <w:name w:val="heading 2"/>
    <w:basedOn w:val="Normln"/>
    <w:next w:val="Normln"/>
    <w:link w:val="Nadpis2Char"/>
    <w:uiPriority w:val="9"/>
    <w:qFormat/>
    <w:rsid w:val="003F663F"/>
    <w:pPr>
      <w:keepNext/>
      <w:keepLines/>
      <w:numPr>
        <w:ilvl w:val="1"/>
        <w:numId w:val="12"/>
      </w:numPr>
      <w:spacing w:before="360"/>
      <w:outlineLvl w:val="1"/>
    </w:pPr>
    <w:rPr>
      <w:rFonts w:ascii="Arial" w:eastAsiaTheme="majorEastAsia" w:hAnsi="Arial" w:cs="Arial"/>
      <w:b/>
      <w:bCs/>
      <w:sz w:val="32"/>
      <w:szCs w:val="26"/>
    </w:rPr>
  </w:style>
  <w:style w:type="paragraph" w:styleId="Nadpis3">
    <w:name w:val="heading 3"/>
    <w:basedOn w:val="Normln"/>
    <w:next w:val="Normln"/>
    <w:link w:val="Nadpis3Char"/>
    <w:uiPriority w:val="9"/>
    <w:qFormat/>
    <w:rsid w:val="003F663F"/>
    <w:pPr>
      <w:keepNext/>
      <w:keepLines/>
      <w:numPr>
        <w:ilvl w:val="2"/>
        <w:numId w:val="12"/>
      </w:numPr>
      <w:spacing w:before="240"/>
      <w:outlineLvl w:val="2"/>
    </w:pPr>
    <w:rPr>
      <w:rFonts w:ascii="Arial" w:hAnsi="Arial" w:cs="Arial"/>
      <w:b/>
      <w:bCs/>
      <w:sz w:val="28"/>
    </w:rPr>
  </w:style>
  <w:style w:type="paragraph" w:styleId="Nadpis4">
    <w:name w:val="heading 4"/>
    <w:basedOn w:val="Normln"/>
    <w:next w:val="Normln"/>
    <w:link w:val="Nadpis4Char"/>
    <w:autoRedefine/>
    <w:uiPriority w:val="9"/>
    <w:unhideWhenUsed/>
    <w:qFormat/>
    <w:rsid w:val="00483CC7"/>
    <w:pPr>
      <w:numPr>
        <w:ilvl w:val="3"/>
        <w:numId w:val="12"/>
      </w:numPr>
      <w:spacing w:before="200" w:after="0" w:line="276" w:lineRule="auto"/>
      <w:jc w:val="left"/>
      <w:outlineLvl w:val="3"/>
    </w:pPr>
    <w:rPr>
      <w:rFonts w:eastAsiaTheme="majorEastAsia" w:cstheme="majorBidi"/>
      <w:b/>
      <w:bCs/>
      <w:iCs/>
      <w:kern w:val="0"/>
      <w:sz w:val="26"/>
      <w:szCs w:val="20"/>
      <w:lang w:bidi="he-IL"/>
    </w:rPr>
  </w:style>
  <w:style w:type="paragraph" w:styleId="Nadpis5">
    <w:name w:val="heading 5"/>
    <w:basedOn w:val="Normln"/>
    <w:next w:val="Normln"/>
    <w:link w:val="Nadpis5Char"/>
    <w:qFormat/>
    <w:rsid w:val="003F663F"/>
    <w:pPr>
      <w:numPr>
        <w:ilvl w:val="4"/>
        <w:numId w:val="12"/>
      </w:numPr>
      <w:spacing w:before="240"/>
      <w:outlineLvl w:val="4"/>
    </w:pPr>
    <w:rPr>
      <w:rFonts w:ascii="Arial" w:eastAsiaTheme="majorEastAsia" w:hAnsi="Arial" w:cstheme="majorBidi"/>
      <w:bCs/>
      <w:iCs/>
      <w:szCs w:val="26"/>
    </w:rPr>
  </w:style>
  <w:style w:type="paragraph" w:styleId="Nadpis6">
    <w:name w:val="heading 6"/>
    <w:basedOn w:val="Normln"/>
    <w:next w:val="Normln"/>
    <w:link w:val="Nadpis6Char"/>
    <w:qFormat/>
    <w:rsid w:val="003F663F"/>
    <w:pPr>
      <w:numPr>
        <w:ilvl w:val="5"/>
        <w:numId w:val="12"/>
      </w:numPr>
      <w:spacing w:before="240"/>
      <w:outlineLvl w:val="5"/>
    </w:pPr>
    <w:rPr>
      <w:rFonts w:ascii="Arial" w:eastAsiaTheme="majorEastAsia" w:hAnsi="Arial" w:cstheme="majorBidi"/>
      <w:bCs/>
      <w:szCs w:val="22"/>
    </w:rPr>
  </w:style>
  <w:style w:type="paragraph" w:styleId="Nadpis7">
    <w:name w:val="heading 7"/>
    <w:basedOn w:val="Normln"/>
    <w:next w:val="Normln"/>
    <w:link w:val="Nadpis7Char"/>
    <w:qFormat/>
    <w:rsid w:val="003F663F"/>
    <w:pPr>
      <w:numPr>
        <w:ilvl w:val="6"/>
        <w:numId w:val="12"/>
      </w:numPr>
      <w:spacing w:before="240"/>
      <w:outlineLvl w:val="6"/>
    </w:pPr>
    <w:rPr>
      <w:rFonts w:ascii="Arial" w:eastAsiaTheme="majorEastAsia" w:hAnsi="Arial" w:cstheme="majorBidi"/>
    </w:rPr>
  </w:style>
  <w:style w:type="paragraph" w:styleId="Nadpis8">
    <w:name w:val="heading 8"/>
    <w:basedOn w:val="Normln"/>
    <w:next w:val="Normln"/>
    <w:link w:val="Nadpis8Char"/>
    <w:qFormat/>
    <w:rsid w:val="003F663F"/>
    <w:pPr>
      <w:numPr>
        <w:ilvl w:val="7"/>
        <w:numId w:val="12"/>
      </w:numPr>
      <w:spacing w:before="240"/>
      <w:outlineLvl w:val="7"/>
    </w:pPr>
    <w:rPr>
      <w:rFonts w:ascii="Arial" w:eastAsiaTheme="majorEastAsia" w:hAnsi="Arial" w:cstheme="majorBidi"/>
      <w:iCs/>
    </w:rPr>
  </w:style>
  <w:style w:type="paragraph" w:styleId="Nadpis9">
    <w:name w:val="heading 9"/>
    <w:basedOn w:val="Normln"/>
    <w:next w:val="Normln"/>
    <w:link w:val="Nadpis9Char"/>
    <w:qFormat/>
    <w:rsid w:val="003F663F"/>
    <w:pPr>
      <w:numPr>
        <w:ilvl w:val="8"/>
        <w:numId w:val="12"/>
      </w:numPr>
      <w:spacing w:before="240"/>
      <w:outlineLvl w:val="8"/>
    </w:pPr>
    <w:rPr>
      <w:rFonts w:ascii="Arial" w:eastAsiaTheme="majorEastAsia"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neslovan">
    <w:name w:val="Nadpis nečíslovaný"/>
    <w:basedOn w:val="Normln"/>
    <w:qFormat/>
    <w:rsid w:val="003F663F"/>
    <w:pPr>
      <w:spacing w:after="360"/>
      <w:outlineLvl w:val="0"/>
    </w:pPr>
    <w:rPr>
      <w:rFonts w:ascii="Arial" w:eastAsia="Times New Roman" w:hAnsi="Arial" w:cs="Arial"/>
      <w:b/>
      <w:sz w:val="36"/>
      <w:szCs w:val="36"/>
    </w:rPr>
  </w:style>
  <w:style w:type="character" w:customStyle="1" w:styleId="Nadpis1Char">
    <w:name w:val="Nadpis 1 Char"/>
    <w:basedOn w:val="Standardnpsmoodstavce"/>
    <w:link w:val="Nadpis1"/>
    <w:rsid w:val="003F663F"/>
    <w:rPr>
      <w:rFonts w:ascii="Arial" w:eastAsiaTheme="majorEastAsia" w:hAnsi="Arial" w:cstheme="majorBidi"/>
      <w:b/>
      <w:bCs/>
      <w:kern w:val="32"/>
      <w:sz w:val="36"/>
      <w:szCs w:val="32"/>
      <w:lang w:bidi="ar-SA"/>
    </w:rPr>
  </w:style>
  <w:style w:type="character" w:customStyle="1" w:styleId="Nadpis2Char">
    <w:name w:val="Nadpis 2 Char"/>
    <w:basedOn w:val="Standardnpsmoodstavce"/>
    <w:link w:val="Nadpis2"/>
    <w:uiPriority w:val="9"/>
    <w:rsid w:val="003F663F"/>
    <w:rPr>
      <w:rFonts w:ascii="Arial" w:eastAsiaTheme="majorEastAsia" w:hAnsi="Arial" w:cs="Arial"/>
      <w:b/>
      <w:bCs/>
      <w:kern w:val="28"/>
      <w:sz w:val="32"/>
      <w:szCs w:val="26"/>
      <w:lang w:bidi="ar-SA"/>
    </w:rPr>
  </w:style>
  <w:style w:type="character" w:customStyle="1" w:styleId="Nadpis3Char">
    <w:name w:val="Nadpis 3 Char"/>
    <w:basedOn w:val="Standardnpsmoodstavce"/>
    <w:link w:val="Nadpis3"/>
    <w:uiPriority w:val="9"/>
    <w:rsid w:val="003F663F"/>
    <w:rPr>
      <w:rFonts w:ascii="Arial" w:hAnsi="Arial" w:cs="Arial"/>
      <w:b/>
      <w:bCs/>
      <w:kern w:val="28"/>
      <w:sz w:val="28"/>
      <w:szCs w:val="24"/>
      <w:lang w:bidi="ar-SA"/>
    </w:rPr>
  </w:style>
  <w:style w:type="character" w:customStyle="1" w:styleId="Nadpis4Char">
    <w:name w:val="Nadpis 4 Char"/>
    <w:basedOn w:val="Standardnpsmoodstavce"/>
    <w:link w:val="Nadpis4"/>
    <w:uiPriority w:val="9"/>
    <w:rsid w:val="00483CC7"/>
    <w:rPr>
      <w:rFonts w:ascii="Times New Roman" w:eastAsiaTheme="majorEastAsia" w:hAnsi="Times New Roman" w:cstheme="majorBidi"/>
      <w:b/>
      <w:bCs/>
      <w:iCs/>
      <w:sz w:val="26"/>
    </w:rPr>
  </w:style>
  <w:style w:type="character" w:customStyle="1" w:styleId="Nadpis5Char">
    <w:name w:val="Nadpis 5 Char"/>
    <w:basedOn w:val="Standardnpsmoodstavce"/>
    <w:link w:val="Nadpis5"/>
    <w:rsid w:val="003F663F"/>
    <w:rPr>
      <w:rFonts w:ascii="Arial" w:eastAsiaTheme="majorEastAsia" w:hAnsi="Arial" w:cstheme="majorBidi"/>
      <w:bCs/>
      <w:iCs/>
      <w:kern w:val="28"/>
      <w:sz w:val="24"/>
      <w:szCs w:val="26"/>
      <w:lang w:bidi="ar-SA"/>
    </w:rPr>
  </w:style>
  <w:style w:type="character" w:customStyle="1" w:styleId="Nadpis6Char">
    <w:name w:val="Nadpis 6 Char"/>
    <w:basedOn w:val="Standardnpsmoodstavce"/>
    <w:link w:val="Nadpis6"/>
    <w:rsid w:val="003F663F"/>
    <w:rPr>
      <w:rFonts w:ascii="Arial" w:eastAsiaTheme="majorEastAsia" w:hAnsi="Arial" w:cstheme="majorBidi"/>
      <w:bCs/>
      <w:kern w:val="28"/>
      <w:sz w:val="24"/>
      <w:szCs w:val="22"/>
      <w:lang w:bidi="ar-SA"/>
    </w:rPr>
  </w:style>
  <w:style w:type="character" w:customStyle="1" w:styleId="Nadpis7Char">
    <w:name w:val="Nadpis 7 Char"/>
    <w:basedOn w:val="Standardnpsmoodstavce"/>
    <w:link w:val="Nadpis7"/>
    <w:rsid w:val="003F663F"/>
    <w:rPr>
      <w:rFonts w:ascii="Arial" w:eastAsiaTheme="majorEastAsia" w:hAnsi="Arial" w:cstheme="majorBidi"/>
      <w:kern w:val="28"/>
      <w:sz w:val="24"/>
      <w:szCs w:val="24"/>
      <w:lang w:bidi="ar-SA"/>
    </w:rPr>
  </w:style>
  <w:style w:type="character" w:customStyle="1" w:styleId="Nadpis8Char">
    <w:name w:val="Nadpis 8 Char"/>
    <w:basedOn w:val="Standardnpsmoodstavce"/>
    <w:link w:val="Nadpis8"/>
    <w:rsid w:val="003F663F"/>
    <w:rPr>
      <w:rFonts w:ascii="Arial" w:eastAsiaTheme="majorEastAsia" w:hAnsi="Arial" w:cstheme="majorBidi"/>
      <w:iCs/>
      <w:kern w:val="28"/>
      <w:sz w:val="24"/>
      <w:szCs w:val="24"/>
      <w:lang w:bidi="ar-SA"/>
    </w:rPr>
  </w:style>
  <w:style w:type="character" w:customStyle="1" w:styleId="Nadpis9Char">
    <w:name w:val="Nadpis 9 Char"/>
    <w:basedOn w:val="Standardnpsmoodstavce"/>
    <w:link w:val="Nadpis9"/>
    <w:rsid w:val="003F663F"/>
    <w:rPr>
      <w:rFonts w:ascii="Arial" w:eastAsiaTheme="majorEastAsia" w:hAnsi="Arial" w:cs="Arial"/>
      <w:kern w:val="28"/>
      <w:sz w:val="24"/>
      <w:szCs w:val="22"/>
      <w:lang w:bidi="ar-SA"/>
    </w:rPr>
  </w:style>
  <w:style w:type="paragraph" w:styleId="Odstavecseseznamem">
    <w:name w:val="List Paragraph"/>
    <w:basedOn w:val="Normln"/>
    <w:uiPriority w:val="72"/>
    <w:qFormat/>
    <w:rsid w:val="003F663F"/>
    <w:pPr>
      <w:ind w:left="720"/>
      <w:contextualSpacing/>
    </w:pPr>
  </w:style>
  <w:style w:type="paragraph" w:customStyle="1" w:styleId="Styl2">
    <w:name w:val="Styl2"/>
    <w:basedOn w:val="Nadpis1"/>
    <w:rsid w:val="00A277CB"/>
    <w:pPr>
      <w:numPr>
        <w:numId w:val="0"/>
      </w:numPr>
    </w:pPr>
  </w:style>
  <w:style w:type="paragraph" w:styleId="Nzev">
    <w:name w:val="Title"/>
    <w:basedOn w:val="Normln"/>
    <w:next w:val="Normln"/>
    <w:link w:val="NzevChar"/>
    <w:uiPriority w:val="10"/>
    <w:qFormat/>
    <w:rsid w:val="00A277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zevChar">
    <w:name w:val="Název Char"/>
    <w:basedOn w:val="Standardnpsmoodstavce"/>
    <w:link w:val="Nzev"/>
    <w:uiPriority w:val="10"/>
    <w:rsid w:val="00A277CB"/>
    <w:rPr>
      <w:rFonts w:asciiTheme="majorHAnsi" w:eastAsiaTheme="majorEastAsia" w:hAnsiTheme="majorHAnsi" w:cstheme="majorBidi"/>
      <w:color w:val="17365D" w:themeColor="text2" w:themeShade="BF"/>
      <w:spacing w:val="5"/>
      <w:kern w:val="28"/>
      <w:sz w:val="52"/>
      <w:szCs w:val="52"/>
      <w:lang w:bidi="ar-SA"/>
    </w:rPr>
  </w:style>
  <w:style w:type="paragraph" w:styleId="Podtitul">
    <w:name w:val="Subtitle"/>
    <w:basedOn w:val="Normln"/>
    <w:next w:val="Normln"/>
    <w:link w:val="PodtitulChar"/>
    <w:uiPriority w:val="11"/>
    <w:qFormat/>
    <w:rsid w:val="00A277CB"/>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A277CB"/>
    <w:rPr>
      <w:rFonts w:asciiTheme="majorHAnsi" w:eastAsiaTheme="majorEastAsia" w:hAnsiTheme="majorHAnsi" w:cstheme="majorBidi"/>
      <w:i/>
      <w:iCs/>
      <w:color w:val="4F81BD" w:themeColor="accent1"/>
      <w:spacing w:val="15"/>
      <w:kern w:val="28"/>
      <w:sz w:val="24"/>
      <w:szCs w:val="24"/>
      <w:lang w:bidi="ar-SA"/>
    </w:rPr>
  </w:style>
  <w:style w:type="character" w:styleId="Siln">
    <w:name w:val="Strong"/>
    <w:uiPriority w:val="22"/>
    <w:qFormat/>
    <w:rsid w:val="00A277CB"/>
    <w:rPr>
      <w:b/>
      <w:bCs/>
    </w:rPr>
  </w:style>
  <w:style w:type="character" w:styleId="Zvraznn">
    <w:name w:val="Emphasis"/>
    <w:uiPriority w:val="20"/>
    <w:qFormat/>
    <w:rsid w:val="00A277CB"/>
    <w:rPr>
      <w:i/>
      <w:iCs/>
    </w:rPr>
  </w:style>
  <w:style w:type="paragraph" w:styleId="Bezmezer">
    <w:name w:val="No Spacing"/>
    <w:basedOn w:val="Normln"/>
    <w:link w:val="BezmezerChar"/>
    <w:uiPriority w:val="99"/>
    <w:qFormat/>
    <w:rsid w:val="00A277CB"/>
    <w:pPr>
      <w:spacing w:after="0" w:line="240" w:lineRule="auto"/>
    </w:pPr>
  </w:style>
  <w:style w:type="character" w:customStyle="1" w:styleId="BezmezerChar">
    <w:name w:val="Bez mezer Char"/>
    <w:basedOn w:val="Standardnpsmoodstavce"/>
    <w:link w:val="Bezmezer"/>
    <w:uiPriority w:val="99"/>
    <w:rsid w:val="00A277CB"/>
    <w:rPr>
      <w:rFonts w:ascii="Times New Roman" w:hAnsi="Times New Roman"/>
      <w:kern w:val="28"/>
      <w:sz w:val="24"/>
      <w:szCs w:val="24"/>
      <w:lang w:bidi="ar-SA"/>
    </w:rPr>
  </w:style>
  <w:style w:type="paragraph" w:styleId="Citt">
    <w:name w:val="Quote"/>
    <w:basedOn w:val="Normln"/>
    <w:next w:val="Normln"/>
    <w:link w:val="CittChar"/>
    <w:uiPriority w:val="73"/>
    <w:qFormat/>
    <w:rsid w:val="00A277CB"/>
    <w:rPr>
      <w:i/>
      <w:iCs/>
      <w:color w:val="000000" w:themeColor="text1"/>
    </w:rPr>
  </w:style>
  <w:style w:type="character" w:customStyle="1" w:styleId="CittChar">
    <w:name w:val="Citát Char"/>
    <w:basedOn w:val="Standardnpsmoodstavce"/>
    <w:link w:val="Citt"/>
    <w:uiPriority w:val="73"/>
    <w:rsid w:val="00A277CB"/>
    <w:rPr>
      <w:rFonts w:ascii="Times New Roman" w:hAnsi="Times New Roman"/>
      <w:i/>
      <w:iCs/>
      <w:color w:val="000000" w:themeColor="text1"/>
      <w:kern w:val="28"/>
      <w:sz w:val="24"/>
      <w:szCs w:val="24"/>
      <w:lang w:bidi="ar-SA"/>
    </w:rPr>
  </w:style>
  <w:style w:type="paragraph" w:styleId="Vrazncitt">
    <w:name w:val="Intense Quote"/>
    <w:basedOn w:val="Normln"/>
    <w:next w:val="Normln"/>
    <w:link w:val="VrazncittChar"/>
    <w:uiPriority w:val="60"/>
    <w:qFormat/>
    <w:rsid w:val="00A277CB"/>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60"/>
    <w:rsid w:val="00A277CB"/>
    <w:rPr>
      <w:rFonts w:ascii="Times New Roman" w:hAnsi="Times New Roman"/>
      <w:b/>
      <w:bCs/>
      <w:i/>
      <w:iCs/>
      <w:color w:val="4F81BD" w:themeColor="accent1"/>
      <w:kern w:val="28"/>
      <w:sz w:val="24"/>
      <w:szCs w:val="24"/>
      <w:lang w:bidi="ar-SA"/>
    </w:rPr>
  </w:style>
  <w:style w:type="character" w:styleId="Zdraznnjemn">
    <w:name w:val="Subtle Emphasis"/>
    <w:uiPriority w:val="65"/>
    <w:qFormat/>
    <w:rsid w:val="00A277CB"/>
    <w:rPr>
      <w:i/>
      <w:iCs/>
      <w:color w:val="808080" w:themeColor="text1" w:themeTint="7F"/>
    </w:rPr>
  </w:style>
  <w:style w:type="character" w:styleId="Zdraznnintenzivn">
    <w:name w:val="Intense Emphasis"/>
    <w:uiPriority w:val="66"/>
    <w:qFormat/>
    <w:rsid w:val="00A277CB"/>
    <w:rPr>
      <w:b/>
      <w:bCs/>
      <w:i/>
      <w:iCs/>
      <w:color w:val="4F81BD" w:themeColor="accent1"/>
    </w:rPr>
  </w:style>
  <w:style w:type="character" w:styleId="Odkazjemn">
    <w:name w:val="Subtle Reference"/>
    <w:uiPriority w:val="67"/>
    <w:qFormat/>
    <w:rsid w:val="00A277CB"/>
    <w:rPr>
      <w:smallCaps/>
      <w:color w:val="C0504D" w:themeColor="accent2"/>
      <w:u w:val="single"/>
    </w:rPr>
  </w:style>
  <w:style w:type="character" w:styleId="Odkazintenzivn">
    <w:name w:val="Intense Reference"/>
    <w:uiPriority w:val="68"/>
    <w:qFormat/>
    <w:rsid w:val="00A277CB"/>
    <w:rPr>
      <w:b/>
      <w:bCs/>
      <w:smallCaps/>
      <w:color w:val="C0504D" w:themeColor="accent2"/>
      <w:spacing w:val="5"/>
      <w:u w:val="single"/>
    </w:rPr>
  </w:style>
  <w:style w:type="character" w:styleId="Nzevknihy">
    <w:name w:val="Book Title"/>
    <w:uiPriority w:val="69"/>
    <w:qFormat/>
    <w:rsid w:val="00A277CB"/>
    <w:rPr>
      <w:b/>
      <w:bCs/>
      <w:smallCaps/>
      <w:spacing w:val="5"/>
    </w:rPr>
  </w:style>
  <w:style w:type="paragraph" w:styleId="Nadpisobsahu">
    <w:name w:val="TOC Heading"/>
    <w:basedOn w:val="Nadpis1"/>
    <w:next w:val="Normln"/>
    <w:uiPriority w:val="71"/>
    <w:semiHidden/>
    <w:unhideWhenUsed/>
    <w:qFormat/>
    <w:rsid w:val="00A277CB"/>
    <w:pPr>
      <w:keepLines/>
      <w:numPr>
        <w:numId w:val="0"/>
      </w:numPr>
      <w:spacing w:before="480" w:after="0"/>
      <w:outlineLvl w:val="9"/>
    </w:pPr>
    <w:rPr>
      <w:rFonts w:asciiTheme="majorHAnsi" w:hAnsiTheme="majorHAnsi"/>
      <w:color w:val="365F91" w:themeColor="accent1" w:themeShade="BF"/>
      <w:kern w:val="28"/>
      <w:sz w:val="28"/>
      <w:szCs w:val="28"/>
    </w:rPr>
  </w:style>
  <w:style w:type="character" w:styleId="Hypertextovodkaz">
    <w:name w:val="Hyperlink"/>
    <w:basedOn w:val="Standardnpsmoodstavce"/>
    <w:uiPriority w:val="99"/>
    <w:rsid w:val="007313B7"/>
    <w:rPr>
      <w:color w:val="0000FF" w:themeColor="hyperlink"/>
      <w:u w:val="single"/>
    </w:rPr>
  </w:style>
  <w:style w:type="paragraph" w:customStyle="1" w:styleId="Zkladntext1">
    <w:name w:val="Základní text1"/>
    <w:basedOn w:val="Normln"/>
    <w:rsid w:val="00E44E74"/>
    <w:pPr>
      <w:widowControl w:val="0"/>
      <w:tabs>
        <w:tab w:val="left" w:pos="3544"/>
        <w:tab w:val="left" w:pos="5812"/>
        <w:tab w:val="left" w:pos="7938"/>
      </w:tabs>
      <w:spacing w:after="0" w:line="240" w:lineRule="auto"/>
      <w:jc w:val="left"/>
    </w:pPr>
    <w:rPr>
      <w:rFonts w:eastAsia="Times New Roman"/>
      <w:kern w:val="0"/>
      <w:szCs w:val="20"/>
    </w:rPr>
  </w:style>
  <w:style w:type="paragraph" w:customStyle="1" w:styleId="Normlnweb1">
    <w:name w:val="Normální (web)1"/>
    <w:basedOn w:val="Normln"/>
    <w:rsid w:val="00E44E74"/>
    <w:pPr>
      <w:widowControl w:val="0"/>
      <w:spacing w:before="100" w:after="100" w:line="240" w:lineRule="auto"/>
      <w:jc w:val="left"/>
    </w:pPr>
    <w:rPr>
      <w:rFonts w:eastAsia="Times New Roman"/>
      <w:kern w:val="0"/>
      <w:szCs w:val="20"/>
    </w:rPr>
  </w:style>
  <w:style w:type="paragraph" w:customStyle="1" w:styleId="Textvysvtlivek1">
    <w:name w:val="Text vysvětlivek1"/>
    <w:basedOn w:val="Normln"/>
    <w:rsid w:val="00E44E74"/>
    <w:pPr>
      <w:widowControl w:val="0"/>
      <w:spacing w:after="0" w:line="240" w:lineRule="auto"/>
      <w:jc w:val="left"/>
    </w:pPr>
    <w:rPr>
      <w:rFonts w:eastAsia="Times New Roman"/>
      <w:kern w:val="0"/>
      <w:sz w:val="20"/>
      <w:szCs w:val="20"/>
    </w:rPr>
  </w:style>
  <w:style w:type="paragraph" w:styleId="Textpoznpodarou">
    <w:name w:val="footnote text"/>
    <w:basedOn w:val="Normln"/>
    <w:link w:val="TextpoznpodarouChar"/>
    <w:rsid w:val="00C21434"/>
    <w:pPr>
      <w:spacing w:after="0" w:line="240" w:lineRule="auto"/>
    </w:pPr>
    <w:rPr>
      <w:sz w:val="20"/>
      <w:szCs w:val="20"/>
    </w:rPr>
  </w:style>
  <w:style w:type="character" w:customStyle="1" w:styleId="TextpoznpodarouChar">
    <w:name w:val="Text pozn. pod čarou Char"/>
    <w:basedOn w:val="Standardnpsmoodstavce"/>
    <w:link w:val="Textpoznpodarou"/>
    <w:rsid w:val="00C21434"/>
    <w:rPr>
      <w:rFonts w:ascii="Times New Roman" w:hAnsi="Times New Roman"/>
      <w:kern w:val="28"/>
      <w:lang w:bidi="ar-SA"/>
    </w:rPr>
  </w:style>
  <w:style w:type="character" w:styleId="Znakapoznpodarou">
    <w:name w:val="footnote reference"/>
    <w:basedOn w:val="Standardnpsmoodstavce"/>
    <w:rsid w:val="00C21434"/>
    <w:rPr>
      <w:vertAlign w:val="superscript"/>
    </w:rPr>
  </w:style>
  <w:style w:type="paragraph" w:styleId="Zhlav">
    <w:name w:val="header"/>
    <w:basedOn w:val="Normln"/>
    <w:link w:val="ZhlavChar"/>
    <w:rsid w:val="00020E77"/>
    <w:pPr>
      <w:tabs>
        <w:tab w:val="center" w:pos="4536"/>
        <w:tab w:val="right" w:pos="9072"/>
      </w:tabs>
      <w:spacing w:after="0" w:line="240" w:lineRule="auto"/>
    </w:pPr>
  </w:style>
  <w:style w:type="character" w:customStyle="1" w:styleId="ZhlavChar">
    <w:name w:val="Záhlaví Char"/>
    <w:basedOn w:val="Standardnpsmoodstavce"/>
    <w:link w:val="Zhlav"/>
    <w:rsid w:val="00020E77"/>
    <w:rPr>
      <w:rFonts w:ascii="Times New Roman" w:hAnsi="Times New Roman"/>
      <w:kern w:val="28"/>
      <w:sz w:val="24"/>
      <w:szCs w:val="24"/>
      <w:lang w:bidi="ar-SA"/>
    </w:rPr>
  </w:style>
  <w:style w:type="paragraph" w:styleId="Zpat">
    <w:name w:val="footer"/>
    <w:basedOn w:val="Normln"/>
    <w:link w:val="ZpatChar"/>
    <w:uiPriority w:val="99"/>
    <w:rsid w:val="00020E77"/>
    <w:pPr>
      <w:tabs>
        <w:tab w:val="center" w:pos="4536"/>
        <w:tab w:val="right" w:pos="9072"/>
      </w:tabs>
      <w:spacing w:after="0" w:line="240" w:lineRule="auto"/>
    </w:pPr>
  </w:style>
  <w:style w:type="character" w:customStyle="1" w:styleId="ZpatChar">
    <w:name w:val="Zápatí Char"/>
    <w:basedOn w:val="Standardnpsmoodstavce"/>
    <w:link w:val="Zpat"/>
    <w:uiPriority w:val="99"/>
    <w:rsid w:val="00020E77"/>
    <w:rPr>
      <w:rFonts w:ascii="Times New Roman" w:hAnsi="Times New Roman"/>
      <w:kern w:val="28"/>
      <w:sz w:val="24"/>
      <w:szCs w:val="24"/>
      <w:lang w:bidi="ar-SA"/>
    </w:rPr>
  </w:style>
  <w:style w:type="character" w:customStyle="1" w:styleId="apple-converted-space">
    <w:name w:val="apple-converted-space"/>
    <w:basedOn w:val="Standardnpsmoodstavce"/>
    <w:rsid w:val="00296A30"/>
  </w:style>
  <w:style w:type="paragraph" w:styleId="Obsah1">
    <w:name w:val="toc 1"/>
    <w:basedOn w:val="Normln"/>
    <w:next w:val="Normln"/>
    <w:autoRedefine/>
    <w:uiPriority w:val="39"/>
    <w:rsid w:val="00296A30"/>
    <w:pPr>
      <w:spacing w:after="100"/>
    </w:pPr>
  </w:style>
  <w:style w:type="paragraph" w:styleId="Obsah2">
    <w:name w:val="toc 2"/>
    <w:basedOn w:val="Normln"/>
    <w:next w:val="Normln"/>
    <w:autoRedefine/>
    <w:uiPriority w:val="39"/>
    <w:rsid w:val="00296A30"/>
    <w:pPr>
      <w:spacing w:after="100"/>
      <w:ind w:left="240"/>
    </w:pPr>
  </w:style>
  <w:style w:type="paragraph" w:styleId="Obsah3">
    <w:name w:val="toc 3"/>
    <w:basedOn w:val="Normln"/>
    <w:next w:val="Normln"/>
    <w:autoRedefine/>
    <w:uiPriority w:val="39"/>
    <w:rsid w:val="001C533C"/>
    <w:pPr>
      <w:spacing w:after="100"/>
      <w:ind w:left="480"/>
    </w:pPr>
  </w:style>
  <w:style w:type="paragraph" w:styleId="Titulek">
    <w:name w:val="caption"/>
    <w:basedOn w:val="Normln"/>
    <w:next w:val="Normln"/>
    <w:uiPriority w:val="35"/>
    <w:unhideWhenUsed/>
    <w:qFormat/>
    <w:rsid w:val="004C1FBF"/>
    <w:pPr>
      <w:spacing w:after="200" w:line="240" w:lineRule="auto"/>
    </w:pPr>
    <w:rPr>
      <w:i/>
      <w:iCs/>
      <w:color w:val="1F497D" w:themeColor="text2"/>
      <w:sz w:val="18"/>
      <w:szCs w:val="18"/>
    </w:rPr>
  </w:style>
  <w:style w:type="paragraph" w:styleId="Textbubliny">
    <w:name w:val="Balloon Text"/>
    <w:basedOn w:val="Normln"/>
    <w:link w:val="TextbublinyChar"/>
    <w:rsid w:val="00930F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930FCC"/>
    <w:rPr>
      <w:rFonts w:ascii="Tahoma" w:hAnsi="Tahoma" w:cs="Tahoma"/>
      <w:kern w:val="28"/>
      <w:sz w:val="16"/>
      <w:szCs w:val="16"/>
      <w:lang w:bidi="ar-SA"/>
    </w:rPr>
  </w:style>
  <w:style w:type="character" w:customStyle="1" w:styleId="Zmnka1">
    <w:name w:val="Zmínka1"/>
    <w:basedOn w:val="Standardnpsmoodstavce"/>
    <w:uiPriority w:val="99"/>
    <w:semiHidden/>
    <w:unhideWhenUsed/>
    <w:rsid w:val="00162D73"/>
    <w:rPr>
      <w:color w:val="2B579A"/>
      <w:shd w:val="clear" w:color="auto" w:fill="E6E6E6"/>
    </w:rPr>
  </w:style>
  <w:style w:type="table" w:styleId="Mkatabulky">
    <w:name w:val="Table Grid"/>
    <w:basedOn w:val="Normlntabulka"/>
    <w:uiPriority w:val="59"/>
    <w:rsid w:val="00453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rdnpsmoodstavce"/>
    <w:uiPriority w:val="99"/>
    <w:semiHidden/>
    <w:unhideWhenUsed/>
    <w:rsid w:val="00DD5616"/>
    <w:rPr>
      <w:color w:val="2B579A"/>
      <w:shd w:val="clear" w:color="auto" w:fill="E6E6E6"/>
    </w:rPr>
  </w:style>
  <w:style w:type="paragraph" w:styleId="Seznamobrzk">
    <w:name w:val="table of figures"/>
    <w:basedOn w:val="Normln"/>
    <w:next w:val="Normln"/>
    <w:uiPriority w:val="99"/>
    <w:unhideWhenUsed/>
    <w:rsid w:val="000B4D8E"/>
    <w:pPr>
      <w:spacing w:after="0"/>
    </w:pPr>
  </w:style>
  <w:style w:type="character" w:styleId="Odkaznakoment">
    <w:name w:val="annotation reference"/>
    <w:basedOn w:val="Standardnpsmoodstavce"/>
    <w:semiHidden/>
    <w:unhideWhenUsed/>
    <w:rsid w:val="00A60FE2"/>
    <w:rPr>
      <w:sz w:val="16"/>
      <w:szCs w:val="16"/>
    </w:rPr>
  </w:style>
  <w:style w:type="paragraph" w:styleId="Textkomente">
    <w:name w:val="annotation text"/>
    <w:basedOn w:val="Normln"/>
    <w:link w:val="TextkomenteChar"/>
    <w:semiHidden/>
    <w:unhideWhenUsed/>
    <w:rsid w:val="00A60FE2"/>
    <w:pPr>
      <w:spacing w:line="240" w:lineRule="auto"/>
    </w:pPr>
    <w:rPr>
      <w:sz w:val="20"/>
      <w:szCs w:val="20"/>
    </w:rPr>
  </w:style>
  <w:style w:type="character" w:customStyle="1" w:styleId="TextkomenteChar">
    <w:name w:val="Text komentáře Char"/>
    <w:basedOn w:val="Standardnpsmoodstavce"/>
    <w:link w:val="Textkomente"/>
    <w:semiHidden/>
    <w:rsid w:val="00A60FE2"/>
    <w:rPr>
      <w:rFonts w:ascii="Times New Roman" w:hAnsi="Times New Roman"/>
      <w:kern w:val="28"/>
      <w:lang w:bidi="ar-SA"/>
    </w:rPr>
  </w:style>
  <w:style w:type="paragraph" w:customStyle="1" w:styleId="Default">
    <w:name w:val="Default"/>
    <w:rsid w:val="00F105DA"/>
    <w:pPr>
      <w:autoSpaceDE w:val="0"/>
      <w:autoSpaceDN w:val="0"/>
      <w:adjustRightInd w:val="0"/>
    </w:pPr>
    <w:rPr>
      <w:rFonts w:ascii="Times New Roman" w:eastAsiaTheme="minorEastAsia" w:hAnsi="Times New Roman"/>
      <w:color w:val="000000"/>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35" w:qFormat="1"/>
    <w:lsdException w:name="table of figures" w:uiPriority="99"/>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71" w:qFormat="1"/>
  </w:latentStyles>
  <w:style w:type="paragraph" w:default="1" w:styleId="Normln">
    <w:name w:val="Normal"/>
    <w:qFormat/>
    <w:rsid w:val="003F663F"/>
    <w:pPr>
      <w:spacing w:after="120" w:line="360" w:lineRule="auto"/>
      <w:jc w:val="both"/>
    </w:pPr>
    <w:rPr>
      <w:rFonts w:ascii="Times New Roman" w:hAnsi="Times New Roman"/>
      <w:kern w:val="28"/>
      <w:sz w:val="24"/>
      <w:szCs w:val="24"/>
      <w:lang w:bidi="ar-SA"/>
    </w:rPr>
  </w:style>
  <w:style w:type="paragraph" w:styleId="Nadpis1">
    <w:name w:val="heading 1"/>
    <w:basedOn w:val="Normln"/>
    <w:next w:val="Normln"/>
    <w:link w:val="Nadpis1Char"/>
    <w:qFormat/>
    <w:rsid w:val="003F663F"/>
    <w:pPr>
      <w:keepNext/>
      <w:numPr>
        <w:numId w:val="12"/>
      </w:numPr>
      <w:spacing w:after="360"/>
      <w:outlineLvl w:val="0"/>
    </w:pPr>
    <w:rPr>
      <w:rFonts w:ascii="Arial" w:eastAsiaTheme="majorEastAsia" w:hAnsi="Arial" w:cstheme="majorBidi"/>
      <w:b/>
      <w:bCs/>
      <w:kern w:val="32"/>
      <w:sz w:val="36"/>
      <w:szCs w:val="32"/>
    </w:rPr>
  </w:style>
  <w:style w:type="paragraph" w:styleId="Nadpis2">
    <w:name w:val="heading 2"/>
    <w:basedOn w:val="Normln"/>
    <w:next w:val="Normln"/>
    <w:link w:val="Nadpis2Char"/>
    <w:uiPriority w:val="9"/>
    <w:qFormat/>
    <w:rsid w:val="003F663F"/>
    <w:pPr>
      <w:keepNext/>
      <w:keepLines/>
      <w:numPr>
        <w:ilvl w:val="1"/>
        <w:numId w:val="12"/>
      </w:numPr>
      <w:spacing w:before="360"/>
      <w:outlineLvl w:val="1"/>
    </w:pPr>
    <w:rPr>
      <w:rFonts w:ascii="Arial" w:eastAsiaTheme="majorEastAsia" w:hAnsi="Arial" w:cs="Arial"/>
      <w:b/>
      <w:bCs/>
      <w:sz w:val="32"/>
      <w:szCs w:val="26"/>
    </w:rPr>
  </w:style>
  <w:style w:type="paragraph" w:styleId="Nadpis3">
    <w:name w:val="heading 3"/>
    <w:basedOn w:val="Normln"/>
    <w:next w:val="Normln"/>
    <w:link w:val="Nadpis3Char"/>
    <w:uiPriority w:val="9"/>
    <w:qFormat/>
    <w:rsid w:val="003F663F"/>
    <w:pPr>
      <w:keepNext/>
      <w:keepLines/>
      <w:numPr>
        <w:ilvl w:val="2"/>
        <w:numId w:val="12"/>
      </w:numPr>
      <w:spacing w:before="240"/>
      <w:outlineLvl w:val="2"/>
    </w:pPr>
    <w:rPr>
      <w:rFonts w:ascii="Arial" w:hAnsi="Arial" w:cs="Arial"/>
      <w:b/>
      <w:bCs/>
      <w:sz w:val="28"/>
    </w:rPr>
  </w:style>
  <w:style w:type="paragraph" w:styleId="Nadpis4">
    <w:name w:val="heading 4"/>
    <w:basedOn w:val="Normln"/>
    <w:next w:val="Normln"/>
    <w:link w:val="Nadpis4Char"/>
    <w:autoRedefine/>
    <w:uiPriority w:val="9"/>
    <w:unhideWhenUsed/>
    <w:qFormat/>
    <w:rsid w:val="00483CC7"/>
    <w:pPr>
      <w:numPr>
        <w:ilvl w:val="3"/>
        <w:numId w:val="12"/>
      </w:numPr>
      <w:spacing w:before="200" w:after="0" w:line="276" w:lineRule="auto"/>
      <w:jc w:val="left"/>
      <w:outlineLvl w:val="3"/>
    </w:pPr>
    <w:rPr>
      <w:rFonts w:eastAsiaTheme="majorEastAsia" w:cstheme="majorBidi"/>
      <w:b/>
      <w:bCs/>
      <w:iCs/>
      <w:kern w:val="0"/>
      <w:sz w:val="26"/>
      <w:szCs w:val="20"/>
      <w:lang w:bidi="he-IL"/>
    </w:rPr>
  </w:style>
  <w:style w:type="paragraph" w:styleId="Nadpis5">
    <w:name w:val="heading 5"/>
    <w:basedOn w:val="Normln"/>
    <w:next w:val="Normln"/>
    <w:link w:val="Nadpis5Char"/>
    <w:qFormat/>
    <w:rsid w:val="003F663F"/>
    <w:pPr>
      <w:numPr>
        <w:ilvl w:val="4"/>
        <w:numId w:val="12"/>
      </w:numPr>
      <w:spacing w:before="240"/>
      <w:outlineLvl w:val="4"/>
    </w:pPr>
    <w:rPr>
      <w:rFonts w:ascii="Arial" w:eastAsiaTheme="majorEastAsia" w:hAnsi="Arial" w:cstheme="majorBidi"/>
      <w:bCs/>
      <w:iCs/>
      <w:szCs w:val="26"/>
    </w:rPr>
  </w:style>
  <w:style w:type="paragraph" w:styleId="Nadpis6">
    <w:name w:val="heading 6"/>
    <w:basedOn w:val="Normln"/>
    <w:next w:val="Normln"/>
    <w:link w:val="Nadpis6Char"/>
    <w:qFormat/>
    <w:rsid w:val="003F663F"/>
    <w:pPr>
      <w:numPr>
        <w:ilvl w:val="5"/>
        <w:numId w:val="12"/>
      </w:numPr>
      <w:spacing w:before="240"/>
      <w:outlineLvl w:val="5"/>
    </w:pPr>
    <w:rPr>
      <w:rFonts w:ascii="Arial" w:eastAsiaTheme="majorEastAsia" w:hAnsi="Arial" w:cstheme="majorBidi"/>
      <w:bCs/>
      <w:szCs w:val="22"/>
    </w:rPr>
  </w:style>
  <w:style w:type="paragraph" w:styleId="Nadpis7">
    <w:name w:val="heading 7"/>
    <w:basedOn w:val="Normln"/>
    <w:next w:val="Normln"/>
    <w:link w:val="Nadpis7Char"/>
    <w:qFormat/>
    <w:rsid w:val="003F663F"/>
    <w:pPr>
      <w:numPr>
        <w:ilvl w:val="6"/>
        <w:numId w:val="12"/>
      </w:numPr>
      <w:spacing w:before="240"/>
      <w:outlineLvl w:val="6"/>
    </w:pPr>
    <w:rPr>
      <w:rFonts w:ascii="Arial" w:eastAsiaTheme="majorEastAsia" w:hAnsi="Arial" w:cstheme="majorBidi"/>
    </w:rPr>
  </w:style>
  <w:style w:type="paragraph" w:styleId="Nadpis8">
    <w:name w:val="heading 8"/>
    <w:basedOn w:val="Normln"/>
    <w:next w:val="Normln"/>
    <w:link w:val="Nadpis8Char"/>
    <w:qFormat/>
    <w:rsid w:val="003F663F"/>
    <w:pPr>
      <w:numPr>
        <w:ilvl w:val="7"/>
        <w:numId w:val="12"/>
      </w:numPr>
      <w:spacing w:before="240"/>
      <w:outlineLvl w:val="7"/>
    </w:pPr>
    <w:rPr>
      <w:rFonts w:ascii="Arial" w:eastAsiaTheme="majorEastAsia" w:hAnsi="Arial" w:cstheme="majorBidi"/>
      <w:iCs/>
    </w:rPr>
  </w:style>
  <w:style w:type="paragraph" w:styleId="Nadpis9">
    <w:name w:val="heading 9"/>
    <w:basedOn w:val="Normln"/>
    <w:next w:val="Normln"/>
    <w:link w:val="Nadpis9Char"/>
    <w:qFormat/>
    <w:rsid w:val="003F663F"/>
    <w:pPr>
      <w:numPr>
        <w:ilvl w:val="8"/>
        <w:numId w:val="12"/>
      </w:numPr>
      <w:spacing w:before="240"/>
      <w:outlineLvl w:val="8"/>
    </w:pPr>
    <w:rPr>
      <w:rFonts w:ascii="Arial" w:eastAsiaTheme="majorEastAsia"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neslovan">
    <w:name w:val="Nadpis nečíslovaný"/>
    <w:basedOn w:val="Normln"/>
    <w:qFormat/>
    <w:rsid w:val="003F663F"/>
    <w:pPr>
      <w:spacing w:after="360"/>
      <w:outlineLvl w:val="0"/>
    </w:pPr>
    <w:rPr>
      <w:rFonts w:ascii="Arial" w:eastAsia="Times New Roman" w:hAnsi="Arial" w:cs="Arial"/>
      <w:b/>
      <w:sz w:val="36"/>
      <w:szCs w:val="36"/>
    </w:rPr>
  </w:style>
  <w:style w:type="character" w:customStyle="1" w:styleId="Nadpis1Char">
    <w:name w:val="Nadpis 1 Char"/>
    <w:basedOn w:val="Standardnpsmoodstavce"/>
    <w:link w:val="Nadpis1"/>
    <w:rsid w:val="003F663F"/>
    <w:rPr>
      <w:rFonts w:ascii="Arial" w:eastAsiaTheme="majorEastAsia" w:hAnsi="Arial" w:cstheme="majorBidi"/>
      <w:b/>
      <w:bCs/>
      <w:kern w:val="32"/>
      <w:sz w:val="36"/>
      <w:szCs w:val="32"/>
      <w:lang w:bidi="ar-SA"/>
    </w:rPr>
  </w:style>
  <w:style w:type="character" w:customStyle="1" w:styleId="Nadpis2Char">
    <w:name w:val="Nadpis 2 Char"/>
    <w:basedOn w:val="Standardnpsmoodstavce"/>
    <w:link w:val="Nadpis2"/>
    <w:uiPriority w:val="9"/>
    <w:rsid w:val="003F663F"/>
    <w:rPr>
      <w:rFonts w:ascii="Arial" w:eastAsiaTheme="majorEastAsia" w:hAnsi="Arial" w:cs="Arial"/>
      <w:b/>
      <w:bCs/>
      <w:kern w:val="28"/>
      <w:sz w:val="32"/>
      <w:szCs w:val="26"/>
      <w:lang w:bidi="ar-SA"/>
    </w:rPr>
  </w:style>
  <w:style w:type="character" w:customStyle="1" w:styleId="Nadpis3Char">
    <w:name w:val="Nadpis 3 Char"/>
    <w:basedOn w:val="Standardnpsmoodstavce"/>
    <w:link w:val="Nadpis3"/>
    <w:uiPriority w:val="9"/>
    <w:rsid w:val="003F663F"/>
    <w:rPr>
      <w:rFonts w:ascii="Arial" w:hAnsi="Arial" w:cs="Arial"/>
      <w:b/>
      <w:bCs/>
      <w:kern w:val="28"/>
      <w:sz w:val="28"/>
      <w:szCs w:val="24"/>
      <w:lang w:bidi="ar-SA"/>
    </w:rPr>
  </w:style>
  <w:style w:type="character" w:customStyle="1" w:styleId="Nadpis4Char">
    <w:name w:val="Nadpis 4 Char"/>
    <w:basedOn w:val="Standardnpsmoodstavce"/>
    <w:link w:val="Nadpis4"/>
    <w:uiPriority w:val="9"/>
    <w:rsid w:val="00483CC7"/>
    <w:rPr>
      <w:rFonts w:ascii="Times New Roman" w:eastAsiaTheme="majorEastAsia" w:hAnsi="Times New Roman" w:cstheme="majorBidi"/>
      <w:b/>
      <w:bCs/>
      <w:iCs/>
      <w:sz w:val="26"/>
    </w:rPr>
  </w:style>
  <w:style w:type="character" w:customStyle="1" w:styleId="Nadpis5Char">
    <w:name w:val="Nadpis 5 Char"/>
    <w:basedOn w:val="Standardnpsmoodstavce"/>
    <w:link w:val="Nadpis5"/>
    <w:rsid w:val="003F663F"/>
    <w:rPr>
      <w:rFonts w:ascii="Arial" w:eastAsiaTheme="majorEastAsia" w:hAnsi="Arial" w:cstheme="majorBidi"/>
      <w:bCs/>
      <w:iCs/>
      <w:kern w:val="28"/>
      <w:sz w:val="24"/>
      <w:szCs w:val="26"/>
      <w:lang w:bidi="ar-SA"/>
    </w:rPr>
  </w:style>
  <w:style w:type="character" w:customStyle="1" w:styleId="Nadpis6Char">
    <w:name w:val="Nadpis 6 Char"/>
    <w:basedOn w:val="Standardnpsmoodstavce"/>
    <w:link w:val="Nadpis6"/>
    <w:rsid w:val="003F663F"/>
    <w:rPr>
      <w:rFonts w:ascii="Arial" w:eastAsiaTheme="majorEastAsia" w:hAnsi="Arial" w:cstheme="majorBidi"/>
      <w:bCs/>
      <w:kern w:val="28"/>
      <w:sz w:val="24"/>
      <w:szCs w:val="22"/>
      <w:lang w:bidi="ar-SA"/>
    </w:rPr>
  </w:style>
  <w:style w:type="character" w:customStyle="1" w:styleId="Nadpis7Char">
    <w:name w:val="Nadpis 7 Char"/>
    <w:basedOn w:val="Standardnpsmoodstavce"/>
    <w:link w:val="Nadpis7"/>
    <w:rsid w:val="003F663F"/>
    <w:rPr>
      <w:rFonts w:ascii="Arial" w:eastAsiaTheme="majorEastAsia" w:hAnsi="Arial" w:cstheme="majorBidi"/>
      <w:kern w:val="28"/>
      <w:sz w:val="24"/>
      <w:szCs w:val="24"/>
      <w:lang w:bidi="ar-SA"/>
    </w:rPr>
  </w:style>
  <w:style w:type="character" w:customStyle="1" w:styleId="Nadpis8Char">
    <w:name w:val="Nadpis 8 Char"/>
    <w:basedOn w:val="Standardnpsmoodstavce"/>
    <w:link w:val="Nadpis8"/>
    <w:rsid w:val="003F663F"/>
    <w:rPr>
      <w:rFonts w:ascii="Arial" w:eastAsiaTheme="majorEastAsia" w:hAnsi="Arial" w:cstheme="majorBidi"/>
      <w:iCs/>
      <w:kern w:val="28"/>
      <w:sz w:val="24"/>
      <w:szCs w:val="24"/>
      <w:lang w:bidi="ar-SA"/>
    </w:rPr>
  </w:style>
  <w:style w:type="character" w:customStyle="1" w:styleId="Nadpis9Char">
    <w:name w:val="Nadpis 9 Char"/>
    <w:basedOn w:val="Standardnpsmoodstavce"/>
    <w:link w:val="Nadpis9"/>
    <w:rsid w:val="003F663F"/>
    <w:rPr>
      <w:rFonts w:ascii="Arial" w:eastAsiaTheme="majorEastAsia" w:hAnsi="Arial" w:cs="Arial"/>
      <w:kern w:val="28"/>
      <w:sz w:val="24"/>
      <w:szCs w:val="22"/>
      <w:lang w:bidi="ar-SA"/>
    </w:rPr>
  </w:style>
  <w:style w:type="paragraph" w:styleId="Odstavecseseznamem">
    <w:name w:val="List Paragraph"/>
    <w:basedOn w:val="Normln"/>
    <w:uiPriority w:val="72"/>
    <w:qFormat/>
    <w:rsid w:val="003F663F"/>
    <w:pPr>
      <w:ind w:left="720"/>
      <w:contextualSpacing/>
    </w:pPr>
  </w:style>
  <w:style w:type="paragraph" w:customStyle="1" w:styleId="Styl2">
    <w:name w:val="Styl2"/>
    <w:basedOn w:val="Nadpis1"/>
    <w:rsid w:val="00A277CB"/>
    <w:pPr>
      <w:numPr>
        <w:numId w:val="0"/>
      </w:numPr>
    </w:pPr>
  </w:style>
  <w:style w:type="paragraph" w:styleId="Nzev">
    <w:name w:val="Title"/>
    <w:basedOn w:val="Normln"/>
    <w:next w:val="Normln"/>
    <w:link w:val="NzevChar"/>
    <w:uiPriority w:val="10"/>
    <w:qFormat/>
    <w:rsid w:val="00A277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zevChar">
    <w:name w:val="Název Char"/>
    <w:basedOn w:val="Standardnpsmoodstavce"/>
    <w:link w:val="Nzev"/>
    <w:uiPriority w:val="10"/>
    <w:rsid w:val="00A277CB"/>
    <w:rPr>
      <w:rFonts w:asciiTheme="majorHAnsi" w:eastAsiaTheme="majorEastAsia" w:hAnsiTheme="majorHAnsi" w:cstheme="majorBidi"/>
      <w:color w:val="17365D" w:themeColor="text2" w:themeShade="BF"/>
      <w:spacing w:val="5"/>
      <w:kern w:val="28"/>
      <w:sz w:val="52"/>
      <w:szCs w:val="52"/>
      <w:lang w:bidi="ar-SA"/>
    </w:rPr>
  </w:style>
  <w:style w:type="paragraph" w:styleId="Podtitul">
    <w:name w:val="Subtitle"/>
    <w:basedOn w:val="Normln"/>
    <w:next w:val="Normln"/>
    <w:link w:val="PodtitulChar"/>
    <w:uiPriority w:val="11"/>
    <w:qFormat/>
    <w:rsid w:val="00A277CB"/>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A277CB"/>
    <w:rPr>
      <w:rFonts w:asciiTheme="majorHAnsi" w:eastAsiaTheme="majorEastAsia" w:hAnsiTheme="majorHAnsi" w:cstheme="majorBidi"/>
      <w:i/>
      <w:iCs/>
      <w:color w:val="4F81BD" w:themeColor="accent1"/>
      <w:spacing w:val="15"/>
      <w:kern w:val="28"/>
      <w:sz w:val="24"/>
      <w:szCs w:val="24"/>
      <w:lang w:bidi="ar-SA"/>
    </w:rPr>
  </w:style>
  <w:style w:type="character" w:styleId="Siln">
    <w:name w:val="Strong"/>
    <w:uiPriority w:val="22"/>
    <w:qFormat/>
    <w:rsid w:val="00A277CB"/>
    <w:rPr>
      <w:b/>
      <w:bCs/>
    </w:rPr>
  </w:style>
  <w:style w:type="character" w:styleId="Zvraznn">
    <w:name w:val="Emphasis"/>
    <w:uiPriority w:val="20"/>
    <w:qFormat/>
    <w:rsid w:val="00A277CB"/>
    <w:rPr>
      <w:i/>
      <w:iCs/>
    </w:rPr>
  </w:style>
  <w:style w:type="paragraph" w:styleId="Bezmezer">
    <w:name w:val="No Spacing"/>
    <w:basedOn w:val="Normln"/>
    <w:link w:val="BezmezerChar"/>
    <w:uiPriority w:val="99"/>
    <w:qFormat/>
    <w:rsid w:val="00A277CB"/>
    <w:pPr>
      <w:spacing w:after="0" w:line="240" w:lineRule="auto"/>
    </w:pPr>
  </w:style>
  <w:style w:type="character" w:customStyle="1" w:styleId="BezmezerChar">
    <w:name w:val="Bez mezer Char"/>
    <w:basedOn w:val="Standardnpsmoodstavce"/>
    <w:link w:val="Bezmezer"/>
    <w:uiPriority w:val="99"/>
    <w:rsid w:val="00A277CB"/>
    <w:rPr>
      <w:rFonts w:ascii="Times New Roman" w:hAnsi="Times New Roman"/>
      <w:kern w:val="28"/>
      <w:sz w:val="24"/>
      <w:szCs w:val="24"/>
      <w:lang w:bidi="ar-SA"/>
    </w:rPr>
  </w:style>
  <w:style w:type="paragraph" w:styleId="Citt">
    <w:name w:val="Quote"/>
    <w:basedOn w:val="Normln"/>
    <w:next w:val="Normln"/>
    <w:link w:val="CittChar"/>
    <w:uiPriority w:val="73"/>
    <w:qFormat/>
    <w:rsid w:val="00A277CB"/>
    <w:rPr>
      <w:i/>
      <w:iCs/>
      <w:color w:val="000000" w:themeColor="text1"/>
    </w:rPr>
  </w:style>
  <w:style w:type="character" w:customStyle="1" w:styleId="CittChar">
    <w:name w:val="Citát Char"/>
    <w:basedOn w:val="Standardnpsmoodstavce"/>
    <w:link w:val="Citt"/>
    <w:uiPriority w:val="73"/>
    <w:rsid w:val="00A277CB"/>
    <w:rPr>
      <w:rFonts w:ascii="Times New Roman" w:hAnsi="Times New Roman"/>
      <w:i/>
      <w:iCs/>
      <w:color w:val="000000" w:themeColor="text1"/>
      <w:kern w:val="28"/>
      <w:sz w:val="24"/>
      <w:szCs w:val="24"/>
      <w:lang w:bidi="ar-SA"/>
    </w:rPr>
  </w:style>
  <w:style w:type="paragraph" w:styleId="Vrazncitt">
    <w:name w:val="Intense Quote"/>
    <w:basedOn w:val="Normln"/>
    <w:next w:val="Normln"/>
    <w:link w:val="VrazncittChar"/>
    <w:uiPriority w:val="60"/>
    <w:qFormat/>
    <w:rsid w:val="00A277CB"/>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60"/>
    <w:rsid w:val="00A277CB"/>
    <w:rPr>
      <w:rFonts w:ascii="Times New Roman" w:hAnsi="Times New Roman"/>
      <w:b/>
      <w:bCs/>
      <w:i/>
      <w:iCs/>
      <w:color w:val="4F81BD" w:themeColor="accent1"/>
      <w:kern w:val="28"/>
      <w:sz w:val="24"/>
      <w:szCs w:val="24"/>
      <w:lang w:bidi="ar-SA"/>
    </w:rPr>
  </w:style>
  <w:style w:type="character" w:styleId="Zdraznnjemn">
    <w:name w:val="Subtle Emphasis"/>
    <w:uiPriority w:val="65"/>
    <w:qFormat/>
    <w:rsid w:val="00A277CB"/>
    <w:rPr>
      <w:i/>
      <w:iCs/>
      <w:color w:val="808080" w:themeColor="text1" w:themeTint="7F"/>
    </w:rPr>
  </w:style>
  <w:style w:type="character" w:styleId="Zdraznnintenzivn">
    <w:name w:val="Intense Emphasis"/>
    <w:uiPriority w:val="66"/>
    <w:qFormat/>
    <w:rsid w:val="00A277CB"/>
    <w:rPr>
      <w:b/>
      <w:bCs/>
      <w:i/>
      <w:iCs/>
      <w:color w:val="4F81BD" w:themeColor="accent1"/>
    </w:rPr>
  </w:style>
  <w:style w:type="character" w:styleId="Odkazjemn">
    <w:name w:val="Subtle Reference"/>
    <w:uiPriority w:val="67"/>
    <w:qFormat/>
    <w:rsid w:val="00A277CB"/>
    <w:rPr>
      <w:smallCaps/>
      <w:color w:val="C0504D" w:themeColor="accent2"/>
      <w:u w:val="single"/>
    </w:rPr>
  </w:style>
  <w:style w:type="character" w:styleId="Odkazintenzivn">
    <w:name w:val="Intense Reference"/>
    <w:uiPriority w:val="68"/>
    <w:qFormat/>
    <w:rsid w:val="00A277CB"/>
    <w:rPr>
      <w:b/>
      <w:bCs/>
      <w:smallCaps/>
      <w:color w:val="C0504D" w:themeColor="accent2"/>
      <w:spacing w:val="5"/>
      <w:u w:val="single"/>
    </w:rPr>
  </w:style>
  <w:style w:type="character" w:styleId="Nzevknihy">
    <w:name w:val="Book Title"/>
    <w:uiPriority w:val="69"/>
    <w:qFormat/>
    <w:rsid w:val="00A277CB"/>
    <w:rPr>
      <w:b/>
      <w:bCs/>
      <w:smallCaps/>
      <w:spacing w:val="5"/>
    </w:rPr>
  </w:style>
  <w:style w:type="paragraph" w:styleId="Nadpisobsahu">
    <w:name w:val="TOC Heading"/>
    <w:basedOn w:val="Nadpis1"/>
    <w:next w:val="Normln"/>
    <w:uiPriority w:val="71"/>
    <w:semiHidden/>
    <w:unhideWhenUsed/>
    <w:qFormat/>
    <w:rsid w:val="00A277CB"/>
    <w:pPr>
      <w:keepLines/>
      <w:numPr>
        <w:numId w:val="0"/>
      </w:numPr>
      <w:spacing w:before="480" w:after="0"/>
      <w:outlineLvl w:val="9"/>
    </w:pPr>
    <w:rPr>
      <w:rFonts w:asciiTheme="majorHAnsi" w:hAnsiTheme="majorHAnsi"/>
      <w:color w:val="365F91" w:themeColor="accent1" w:themeShade="BF"/>
      <w:kern w:val="28"/>
      <w:sz w:val="28"/>
      <w:szCs w:val="28"/>
    </w:rPr>
  </w:style>
  <w:style w:type="character" w:styleId="Hypertextovodkaz">
    <w:name w:val="Hyperlink"/>
    <w:basedOn w:val="Standardnpsmoodstavce"/>
    <w:uiPriority w:val="99"/>
    <w:rsid w:val="007313B7"/>
    <w:rPr>
      <w:color w:val="0000FF" w:themeColor="hyperlink"/>
      <w:u w:val="single"/>
    </w:rPr>
  </w:style>
  <w:style w:type="paragraph" w:customStyle="1" w:styleId="Zkladntext1">
    <w:name w:val="Základní text1"/>
    <w:basedOn w:val="Normln"/>
    <w:rsid w:val="00E44E74"/>
    <w:pPr>
      <w:widowControl w:val="0"/>
      <w:tabs>
        <w:tab w:val="left" w:pos="3544"/>
        <w:tab w:val="left" w:pos="5812"/>
        <w:tab w:val="left" w:pos="7938"/>
      </w:tabs>
      <w:spacing w:after="0" w:line="240" w:lineRule="auto"/>
      <w:jc w:val="left"/>
    </w:pPr>
    <w:rPr>
      <w:rFonts w:eastAsia="Times New Roman"/>
      <w:kern w:val="0"/>
      <w:szCs w:val="20"/>
    </w:rPr>
  </w:style>
  <w:style w:type="paragraph" w:customStyle="1" w:styleId="Normlnweb1">
    <w:name w:val="Normální (web)1"/>
    <w:basedOn w:val="Normln"/>
    <w:rsid w:val="00E44E74"/>
    <w:pPr>
      <w:widowControl w:val="0"/>
      <w:spacing w:before="100" w:after="100" w:line="240" w:lineRule="auto"/>
      <w:jc w:val="left"/>
    </w:pPr>
    <w:rPr>
      <w:rFonts w:eastAsia="Times New Roman"/>
      <w:kern w:val="0"/>
      <w:szCs w:val="20"/>
    </w:rPr>
  </w:style>
  <w:style w:type="paragraph" w:customStyle="1" w:styleId="Textvysvtlivek1">
    <w:name w:val="Text vysvětlivek1"/>
    <w:basedOn w:val="Normln"/>
    <w:rsid w:val="00E44E74"/>
    <w:pPr>
      <w:widowControl w:val="0"/>
      <w:spacing w:after="0" w:line="240" w:lineRule="auto"/>
      <w:jc w:val="left"/>
    </w:pPr>
    <w:rPr>
      <w:rFonts w:eastAsia="Times New Roman"/>
      <w:kern w:val="0"/>
      <w:sz w:val="20"/>
      <w:szCs w:val="20"/>
    </w:rPr>
  </w:style>
  <w:style w:type="paragraph" w:styleId="Textpoznpodarou">
    <w:name w:val="footnote text"/>
    <w:basedOn w:val="Normln"/>
    <w:link w:val="TextpoznpodarouChar"/>
    <w:rsid w:val="00C21434"/>
    <w:pPr>
      <w:spacing w:after="0" w:line="240" w:lineRule="auto"/>
    </w:pPr>
    <w:rPr>
      <w:sz w:val="20"/>
      <w:szCs w:val="20"/>
    </w:rPr>
  </w:style>
  <w:style w:type="character" w:customStyle="1" w:styleId="TextpoznpodarouChar">
    <w:name w:val="Text pozn. pod čarou Char"/>
    <w:basedOn w:val="Standardnpsmoodstavce"/>
    <w:link w:val="Textpoznpodarou"/>
    <w:rsid w:val="00C21434"/>
    <w:rPr>
      <w:rFonts w:ascii="Times New Roman" w:hAnsi="Times New Roman"/>
      <w:kern w:val="28"/>
      <w:lang w:bidi="ar-SA"/>
    </w:rPr>
  </w:style>
  <w:style w:type="character" w:styleId="Znakapoznpodarou">
    <w:name w:val="footnote reference"/>
    <w:basedOn w:val="Standardnpsmoodstavce"/>
    <w:rsid w:val="00C21434"/>
    <w:rPr>
      <w:vertAlign w:val="superscript"/>
    </w:rPr>
  </w:style>
  <w:style w:type="paragraph" w:styleId="Zhlav">
    <w:name w:val="header"/>
    <w:basedOn w:val="Normln"/>
    <w:link w:val="ZhlavChar"/>
    <w:rsid w:val="00020E77"/>
    <w:pPr>
      <w:tabs>
        <w:tab w:val="center" w:pos="4536"/>
        <w:tab w:val="right" w:pos="9072"/>
      </w:tabs>
      <w:spacing w:after="0" w:line="240" w:lineRule="auto"/>
    </w:pPr>
  </w:style>
  <w:style w:type="character" w:customStyle="1" w:styleId="ZhlavChar">
    <w:name w:val="Záhlaví Char"/>
    <w:basedOn w:val="Standardnpsmoodstavce"/>
    <w:link w:val="Zhlav"/>
    <w:rsid w:val="00020E77"/>
    <w:rPr>
      <w:rFonts w:ascii="Times New Roman" w:hAnsi="Times New Roman"/>
      <w:kern w:val="28"/>
      <w:sz w:val="24"/>
      <w:szCs w:val="24"/>
      <w:lang w:bidi="ar-SA"/>
    </w:rPr>
  </w:style>
  <w:style w:type="paragraph" w:styleId="Zpat">
    <w:name w:val="footer"/>
    <w:basedOn w:val="Normln"/>
    <w:link w:val="ZpatChar"/>
    <w:uiPriority w:val="99"/>
    <w:rsid w:val="00020E77"/>
    <w:pPr>
      <w:tabs>
        <w:tab w:val="center" w:pos="4536"/>
        <w:tab w:val="right" w:pos="9072"/>
      </w:tabs>
      <w:spacing w:after="0" w:line="240" w:lineRule="auto"/>
    </w:pPr>
  </w:style>
  <w:style w:type="character" w:customStyle="1" w:styleId="ZpatChar">
    <w:name w:val="Zápatí Char"/>
    <w:basedOn w:val="Standardnpsmoodstavce"/>
    <w:link w:val="Zpat"/>
    <w:uiPriority w:val="99"/>
    <w:rsid w:val="00020E77"/>
    <w:rPr>
      <w:rFonts w:ascii="Times New Roman" w:hAnsi="Times New Roman"/>
      <w:kern w:val="28"/>
      <w:sz w:val="24"/>
      <w:szCs w:val="24"/>
      <w:lang w:bidi="ar-SA"/>
    </w:rPr>
  </w:style>
  <w:style w:type="character" w:customStyle="1" w:styleId="apple-converted-space">
    <w:name w:val="apple-converted-space"/>
    <w:basedOn w:val="Standardnpsmoodstavce"/>
    <w:rsid w:val="00296A30"/>
  </w:style>
  <w:style w:type="paragraph" w:styleId="Obsah1">
    <w:name w:val="toc 1"/>
    <w:basedOn w:val="Normln"/>
    <w:next w:val="Normln"/>
    <w:autoRedefine/>
    <w:uiPriority w:val="39"/>
    <w:rsid w:val="00296A30"/>
    <w:pPr>
      <w:spacing w:after="100"/>
    </w:pPr>
  </w:style>
  <w:style w:type="paragraph" w:styleId="Obsah2">
    <w:name w:val="toc 2"/>
    <w:basedOn w:val="Normln"/>
    <w:next w:val="Normln"/>
    <w:autoRedefine/>
    <w:uiPriority w:val="39"/>
    <w:rsid w:val="00296A30"/>
    <w:pPr>
      <w:spacing w:after="100"/>
      <w:ind w:left="240"/>
    </w:pPr>
  </w:style>
  <w:style w:type="paragraph" w:styleId="Obsah3">
    <w:name w:val="toc 3"/>
    <w:basedOn w:val="Normln"/>
    <w:next w:val="Normln"/>
    <w:autoRedefine/>
    <w:uiPriority w:val="39"/>
    <w:rsid w:val="001C533C"/>
    <w:pPr>
      <w:spacing w:after="100"/>
      <w:ind w:left="480"/>
    </w:pPr>
  </w:style>
  <w:style w:type="paragraph" w:styleId="Titulek">
    <w:name w:val="caption"/>
    <w:basedOn w:val="Normln"/>
    <w:next w:val="Normln"/>
    <w:uiPriority w:val="35"/>
    <w:unhideWhenUsed/>
    <w:qFormat/>
    <w:rsid w:val="004C1FBF"/>
    <w:pPr>
      <w:spacing w:after="200" w:line="240" w:lineRule="auto"/>
    </w:pPr>
    <w:rPr>
      <w:i/>
      <w:iCs/>
      <w:color w:val="1F497D" w:themeColor="text2"/>
      <w:sz w:val="18"/>
      <w:szCs w:val="18"/>
    </w:rPr>
  </w:style>
  <w:style w:type="paragraph" w:styleId="Textbubliny">
    <w:name w:val="Balloon Text"/>
    <w:basedOn w:val="Normln"/>
    <w:link w:val="TextbublinyChar"/>
    <w:rsid w:val="00930F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930FCC"/>
    <w:rPr>
      <w:rFonts w:ascii="Tahoma" w:hAnsi="Tahoma" w:cs="Tahoma"/>
      <w:kern w:val="28"/>
      <w:sz w:val="16"/>
      <w:szCs w:val="16"/>
      <w:lang w:bidi="ar-SA"/>
    </w:rPr>
  </w:style>
  <w:style w:type="character" w:customStyle="1" w:styleId="Zmnka1">
    <w:name w:val="Zmínka1"/>
    <w:basedOn w:val="Standardnpsmoodstavce"/>
    <w:uiPriority w:val="99"/>
    <w:semiHidden/>
    <w:unhideWhenUsed/>
    <w:rsid w:val="00162D73"/>
    <w:rPr>
      <w:color w:val="2B579A"/>
      <w:shd w:val="clear" w:color="auto" w:fill="E6E6E6"/>
    </w:rPr>
  </w:style>
  <w:style w:type="table" w:styleId="Mkatabulky">
    <w:name w:val="Table Grid"/>
    <w:basedOn w:val="Normlntabulka"/>
    <w:uiPriority w:val="59"/>
    <w:rsid w:val="00453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rdnpsmoodstavce"/>
    <w:uiPriority w:val="99"/>
    <w:semiHidden/>
    <w:unhideWhenUsed/>
    <w:rsid w:val="00DD5616"/>
    <w:rPr>
      <w:color w:val="2B579A"/>
      <w:shd w:val="clear" w:color="auto" w:fill="E6E6E6"/>
    </w:rPr>
  </w:style>
  <w:style w:type="paragraph" w:styleId="Seznamobrzk">
    <w:name w:val="table of figures"/>
    <w:basedOn w:val="Normln"/>
    <w:next w:val="Normln"/>
    <w:uiPriority w:val="99"/>
    <w:unhideWhenUsed/>
    <w:rsid w:val="000B4D8E"/>
    <w:pPr>
      <w:spacing w:after="0"/>
    </w:pPr>
  </w:style>
  <w:style w:type="character" w:styleId="Odkaznakoment">
    <w:name w:val="annotation reference"/>
    <w:basedOn w:val="Standardnpsmoodstavce"/>
    <w:semiHidden/>
    <w:unhideWhenUsed/>
    <w:rsid w:val="00A60FE2"/>
    <w:rPr>
      <w:sz w:val="16"/>
      <w:szCs w:val="16"/>
    </w:rPr>
  </w:style>
  <w:style w:type="paragraph" w:styleId="Textkomente">
    <w:name w:val="annotation text"/>
    <w:basedOn w:val="Normln"/>
    <w:link w:val="TextkomenteChar"/>
    <w:semiHidden/>
    <w:unhideWhenUsed/>
    <w:rsid w:val="00A60FE2"/>
    <w:pPr>
      <w:spacing w:line="240" w:lineRule="auto"/>
    </w:pPr>
    <w:rPr>
      <w:sz w:val="20"/>
      <w:szCs w:val="20"/>
    </w:rPr>
  </w:style>
  <w:style w:type="character" w:customStyle="1" w:styleId="TextkomenteChar">
    <w:name w:val="Text komentáře Char"/>
    <w:basedOn w:val="Standardnpsmoodstavce"/>
    <w:link w:val="Textkomente"/>
    <w:semiHidden/>
    <w:rsid w:val="00A60FE2"/>
    <w:rPr>
      <w:rFonts w:ascii="Times New Roman" w:hAnsi="Times New Roman"/>
      <w:kern w:val="28"/>
      <w:lang w:bidi="ar-SA"/>
    </w:rPr>
  </w:style>
  <w:style w:type="paragraph" w:customStyle="1" w:styleId="Default">
    <w:name w:val="Default"/>
    <w:rsid w:val="00F105DA"/>
    <w:pPr>
      <w:autoSpaceDE w:val="0"/>
      <w:autoSpaceDN w:val="0"/>
      <w:adjustRightInd w:val="0"/>
    </w:pPr>
    <w:rPr>
      <w:rFonts w:ascii="Times New Roman" w:eastAsiaTheme="minorEastAsia" w:hAnsi="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1097">
      <w:bodyDiv w:val="1"/>
      <w:marLeft w:val="0"/>
      <w:marRight w:val="0"/>
      <w:marTop w:val="0"/>
      <w:marBottom w:val="0"/>
      <w:divBdr>
        <w:top w:val="none" w:sz="0" w:space="0" w:color="auto"/>
        <w:left w:val="none" w:sz="0" w:space="0" w:color="auto"/>
        <w:bottom w:val="none" w:sz="0" w:space="0" w:color="auto"/>
        <w:right w:val="none" w:sz="0" w:space="0" w:color="auto"/>
      </w:divBdr>
    </w:div>
    <w:div w:id="316806954">
      <w:bodyDiv w:val="1"/>
      <w:marLeft w:val="0"/>
      <w:marRight w:val="0"/>
      <w:marTop w:val="0"/>
      <w:marBottom w:val="0"/>
      <w:divBdr>
        <w:top w:val="none" w:sz="0" w:space="0" w:color="auto"/>
        <w:left w:val="none" w:sz="0" w:space="0" w:color="auto"/>
        <w:bottom w:val="none" w:sz="0" w:space="0" w:color="auto"/>
        <w:right w:val="none" w:sz="0" w:space="0" w:color="auto"/>
      </w:divBdr>
    </w:div>
    <w:div w:id="388385292">
      <w:bodyDiv w:val="1"/>
      <w:marLeft w:val="0"/>
      <w:marRight w:val="0"/>
      <w:marTop w:val="0"/>
      <w:marBottom w:val="0"/>
      <w:divBdr>
        <w:top w:val="none" w:sz="0" w:space="0" w:color="auto"/>
        <w:left w:val="none" w:sz="0" w:space="0" w:color="auto"/>
        <w:bottom w:val="none" w:sz="0" w:space="0" w:color="auto"/>
        <w:right w:val="none" w:sz="0" w:space="0" w:color="auto"/>
      </w:divBdr>
    </w:div>
    <w:div w:id="642852645">
      <w:bodyDiv w:val="1"/>
      <w:marLeft w:val="0"/>
      <w:marRight w:val="0"/>
      <w:marTop w:val="0"/>
      <w:marBottom w:val="0"/>
      <w:divBdr>
        <w:top w:val="none" w:sz="0" w:space="0" w:color="auto"/>
        <w:left w:val="none" w:sz="0" w:space="0" w:color="auto"/>
        <w:bottom w:val="none" w:sz="0" w:space="0" w:color="auto"/>
        <w:right w:val="none" w:sz="0" w:space="0" w:color="auto"/>
      </w:divBdr>
    </w:div>
    <w:div w:id="825821181">
      <w:bodyDiv w:val="1"/>
      <w:marLeft w:val="0"/>
      <w:marRight w:val="0"/>
      <w:marTop w:val="0"/>
      <w:marBottom w:val="0"/>
      <w:divBdr>
        <w:top w:val="none" w:sz="0" w:space="0" w:color="auto"/>
        <w:left w:val="none" w:sz="0" w:space="0" w:color="auto"/>
        <w:bottom w:val="none" w:sz="0" w:space="0" w:color="auto"/>
        <w:right w:val="none" w:sz="0" w:space="0" w:color="auto"/>
      </w:divBdr>
    </w:div>
    <w:div w:id="1236932420">
      <w:bodyDiv w:val="1"/>
      <w:marLeft w:val="0"/>
      <w:marRight w:val="0"/>
      <w:marTop w:val="0"/>
      <w:marBottom w:val="0"/>
      <w:divBdr>
        <w:top w:val="none" w:sz="0" w:space="0" w:color="auto"/>
        <w:left w:val="none" w:sz="0" w:space="0" w:color="auto"/>
        <w:bottom w:val="none" w:sz="0" w:space="0" w:color="auto"/>
        <w:right w:val="none" w:sz="0" w:space="0" w:color="auto"/>
      </w:divBdr>
    </w:div>
    <w:div w:id="1827161122">
      <w:bodyDiv w:val="1"/>
      <w:marLeft w:val="0"/>
      <w:marRight w:val="0"/>
      <w:marTop w:val="0"/>
      <w:marBottom w:val="0"/>
      <w:divBdr>
        <w:top w:val="none" w:sz="0" w:space="0" w:color="auto"/>
        <w:left w:val="none" w:sz="0" w:space="0" w:color="auto"/>
        <w:bottom w:val="none" w:sz="0" w:space="0" w:color="auto"/>
        <w:right w:val="none" w:sz="0" w:space="0" w:color="auto"/>
      </w:divBdr>
    </w:div>
    <w:div w:id="195960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galerieplatyz.cz/autori/hilar-vaclavek" TargetMode="External"/><Relationship Id="rId26" Type="http://schemas.openxmlformats.org/officeDocument/2006/relationships/hyperlink" Target="http://zlin.cz/507513n-kromerizska-galerie-si-pripomina-oslavy-vyroci-mesta-vystavou-znamych-maliru-z-kromerize" TargetMode="External"/><Relationship Id="rId39" Type="http://schemas.openxmlformats.org/officeDocument/2006/relationships/image" Target="media/image3.jpeg"/><Relationship Id="rId21" Type="http://schemas.openxmlformats.org/officeDocument/2006/relationships/hyperlink" Target="http://zpravy.idnes.cz/vystava-ktera-naznacuje-jake-umeni-nakupovaly-ceske-galerie-za-normalizace-1b1-/zpr_archiv.aspx?c=A100422_145034_kavarna_chu" TargetMode="External"/><Relationship Id="rId34" Type="http://schemas.openxmlformats.org/officeDocument/2006/relationships/hyperlink" Target="http://www.galerievibc.cz/autori/m-stolfa/"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uvuo.eu/historie_soubory/kolar_uvuo.htm" TargetMode="External"/><Relationship Id="rId20" Type="http://schemas.openxmlformats.org/officeDocument/2006/relationships/hyperlink" Target="http://www.jaroslavpaur.cz" TargetMode="External"/><Relationship Id="rId29" Type="http://schemas.openxmlformats.org/officeDocument/2006/relationships/hyperlink" Target="http://abart-full.artarchiv.cz/osoby.php?Fvazba=osobavdokumentech&amp;IDosoby=1673"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www.badatelna.eu/fond/133015" TargetMode="External"/><Relationship Id="rId32" Type="http://schemas.openxmlformats.org/officeDocument/2006/relationships/hyperlink" Target="http://www.totalita.cz/vysvetlivky/soc_real.php" TargetMode="External"/><Relationship Id="rId37" Type="http://schemas.openxmlformats.org/officeDocument/2006/relationships/hyperlink" Target="http://www.vlastislavhofman.cz/o-vlastislavu-hofmanovi" TargetMode="External"/><Relationship Id="rId40" Type="http://schemas.openxmlformats.org/officeDocument/2006/relationships/image" Target="media/image4.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www.galerie-narodni.cz/cs/autori/341-detail/kucera-alois/" TargetMode="External"/><Relationship Id="rId28" Type="http://schemas.openxmlformats.org/officeDocument/2006/relationships/hyperlink" Target="http://kultura.zpravy.idnes.cz/vystava-v-manesu-pripomina-neznama-dila-socialistickeho-realismu-1cu-/vytvarne-umeni.aspx?c=A091203_170149_vytvarneum_ob" TargetMode="External"/><Relationship Id="rId36" Type="http://schemas.openxmlformats.org/officeDocument/2006/relationships/hyperlink" Target="http://kultura.zpravy.idnes.cz/nejdrazsim-obrazem-sveta-je-pollock-za-3-miliardy-fbg-/vytvarne-umeni.aspx?c=A061103_616742_show_aktual_kot" TargetMode="External"/><Relationship Id="rId10" Type="http://schemas.openxmlformats.org/officeDocument/2006/relationships/image" Target="media/image1.jpeg"/><Relationship Id="rId19" Type="http://schemas.openxmlformats.org/officeDocument/2006/relationships/hyperlink" Target="https://www.aktualne.cz/wiki/domaci/charta-77/r~4b2dd114fe5611e6bc17002590604f2e/?redirected=1493714758" TargetMode="External"/><Relationship Id="rId31" Type="http://schemas.openxmlformats.org/officeDocument/2006/relationships/hyperlink" Target="https://www.ustrcr.cz/uvod/vzdelavaci-projekt-pamet-a-dejiny-totalitnich-rezimu/pametnici-z-okruhu-krajanu-v-zahranici/radoslav-kutr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https://www.fdb.cz/lidi-zivotopis-biografie/382602-karel-svolinsky.html" TargetMode="External"/><Relationship Id="rId27" Type="http://schemas.openxmlformats.org/officeDocument/2006/relationships/hyperlink" Target="http://www.muzeumvalassko.cz/vystavy/archiv/vladimir-pukl/" TargetMode="External"/><Relationship Id="rId30" Type="http://schemas.openxmlformats.org/officeDocument/2006/relationships/hyperlink" Target="http://prerovsky.denik.cz/zpravy_region/v-prerove-zemrela-malirka-eva-chmelarova-siblikova-20130318.html" TargetMode="External"/><Relationship Id="rId35" Type="http://schemas.openxmlformats.org/officeDocument/2006/relationships/hyperlink" Target="http://www.totalita.cz/vysvetlivky/soc_real.php"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www.moderni-dejiny.cz/clanek/ceskoslovenske-umeni-1946-1989-i-cast/" TargetMode="External"/><Relationship Id="rId25" Type="http://schemas.openxmlformats.org/officeDocument/2006/relationships/hyperlink" Target="http://sophisticagallery.cz/lacina-bohdan-1912-1971/" TargetMode="External"/><Relationship Id="rId33" Type="http://schemas.openxmlformats.org/officeDocument/2006/relationships/hyperlink" Target="https://www.galerie-narodni.cz/de/autori/262-detail/lolek-stanislav/" TargetMode="External"/><Relationship Id="rId38"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zpravy.idnes.cz/vystava-ktera-naznacuje-jake-umeni-nakupovaly-ceske-galerie-za-normalizace-1b1-/zpr_archiv.aspx?c=A100422_145034_kavarna_chu" TargetMode="External"/><Relationship Id="rId13" Type="http://schemas.openxmlformats.org/officeDocument/2006/relationships/hyperlink" Target="https://www.galerie-narodni.cz/de/autori/262-detail/lolek-stanislav/" TargetMode="External"/><Relationship Id="rId18" Type="http://schemas.openxmlformats.org/officeDocument/2006/relationships/hyperlink" Target="https://www.ustrcr.cz/uvod/vzdelavaci-projekt-pamet-a-dejiny-totalitnich-rezimu/pametnici-z-okruhu-krajanu-v-zahranici/radoslav-kutra/" TargetMode="External"/><Relationship Id="rId3" Type="http://schemas.openxmlformats.org/officeDocument/2006/relationships/hyperlink" Target="http://www.moderni-dejiny.cz/clanek/ceskoslovenske-umeni-1946-1989-ii-cast/" TargetMode="External"/><Relationship Id="rId21" Type="http://schemas.openxmlformats.org/officeDocument/2006/relationships/hyperlink" Target="https://www.aktualne.cz/wiki/domaci/charta-77/r~4b2dd114fe5611e6bc17002590604f2e/?redirected=1493714758" TargetMode="External"/><Relationship Id="rId7" Type="http://schemas.openxmlformats.org/officeDocument/2006/relationships/hyperlink" Target="http://kultura.zpravy.idnes.cz/vystava-v-manesu-pripomina-neznama-dila-socialistickeho-realismu-1cu-/vytvarne-umeni.aspx?c=A091203_170149_vytvarneum_ob" TargetMode="External"/><Relationship Id="rId12" Type="http://schemas.openxmlformats.org/officeDocument/2006/relationships/hyperlink" Target="https://www.galerieplatyz.cz/autori/hilar-vaclavek" TargetMode="External"/><Relationship Id="rId17" Type="http://schemas.openxmlformats.org/officeDocument/2006/relationships/hyperlink" Target="http://www.jaroslavpaur.cz" TargetMode="External"/><Relationship Id="rId25" Type="http://schemas.openxmlformats.org/officeDocument/2006/relationships/hyperlink" Target="http://www.galerievibc.cz/autori/m-stolfa/" TargetMode="External"/><Relationship Id="rId2" Type="http://schemas.openxmlformats.org/officeDocument/2006/relationships/hyperlink" Target="http://kultura.zpravy.idnes.cz/nejdrazsim-obrazem-sveta-je-pollock-za-3-miliardy-fbg-/vytvarne-umeni.aspx?c=A061103_616742_show_aktual_kot" TargetMode="External"/><Relationship Id="rId16" Type="http://schemas.openxmlformats.org/officeDocument/2006/relationships/hyperlink" Target="http://sophisticagallery.cz/lacina-bohdan-1912-1971/" TargetMode="External"/><Relationship Id="rId20" Type="http://schemas.openxmlformats.org/officeDocument/2006/relationships/hyperlink" Target="http://zlin.cz/507513n-kromerizska-galerie-si-pripomina-oslavy-vyroci-mesta-vystavou-znamych-maliru-z-kromerize" TargetMode="External"/><Relationship Id="rId1" Type="http://schemas.openxmlformats.org/officeDocument/2006/relationships/hyperlink" Target="http://www.moderni-dejiny.cz/clanek/ceskoslovenske-umeni-1946-1989-i-cast/" TargetMode="External"/><Relationship Id="rId6" Type="http://schemas.openxmlformats.org/officeDocument/2006/relationships/hyperlink" Target="http://www.oldmasters.net/artwork/arkadi-plastov--portrait-of-a-man-called-meshova" TargetMode="External"/><Relationship Id="rId11" Type="http://schemas.openxmlformats.org/officeDocument/2006/relationships/hyperlink" Target="http://www.vlastislavhofman.cz/o-vlastislavu-hofmanovi" TargetMode="External"/><Relationship Id="rId24" Type="http://schemas.openxmlformats.org/officeDocument/2006/relationships/hyperlink" Target="http://abart-full.artarchiv.cz/osoby.php?Fvazba=osobavdokumentech&amp;IDosoby=1673" TargetMode="External"/><Relationship Id="rId5" Type="http://schemas.openxmlformats.org/officeDocument/2006/relationships/hyperlink" Target="http://www.moderni-dejiny.cz/clanek/ceskoslovenske-umeni-1946-1989-ii-cast/" TargetMode="External"/><Relationship Id="rId15" Type="http://schemas.openxmlformats.org/officeDocument/2006/relationships/hyperlink" Target="https://www.fdb.cz/lidi-zivotopis-biografie/382602-karel-svolinsky.html" TargetMode="External"/><Relationship Id="rId23" Type="http://schemas.openxmlformats.org/officeDocument/2006/relationships/hyperlink" Target="http://prerovsky.denik.cz/zpravy_region/v-prerove-zemrela-malirka-eva-chmelarova-siblikova-20130318.html" TargetMode="External"/><Relationship Id="rId10" Type="http://schemas.openxmlformats.org/officeDocument/2006/relationships/hyperlink" Target="http://www.vmo.cz/rubriky/o-nas/vlastivedne-muzeum-v-olomouci/" TargetMode="External"/><Relationship Id="rId19" Type="http://schemas.openxmlformats.org/officeDocument/2006/relationships/hyperlink" Target="http://www.badatelna.eu/fond/133015%20vyhled&#225;no%2016.%204" TargetMode="External"/><Relationship Id="rId4" Type="http://schemas.openxmlformats.org/officeDocument/2006/relationships/hyperlink" Target="http://www.totalita.cz/vysvetlivky/soc_real.php" TargetMode="External"/><Relationship Id="rId9" Type="http://schemas.openxmlformats.org/officeDocument/2006/relationships/hyperlink" Target="http://www.uvuo.eu/historie_soubory/kolar_uvuo.htm" TargetMode="External"/><Relationship Id="rId14" Type="http://schemas.openxmlformats.org/officeDocument/2006/relationships/hyperlink" Target="https://www.galerie-narodni.cz/cs/autori/341-detail/kucera-alois/" TargetMode="External"/><Relationship Id="rId22" Type="http://schemas.openxmlformats.org/officeDocument/2006/relationships/hyperlink" Target="http://www.muzeumvalassko.cz/vystavy/archiv/vladimir-pukl/"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76B7F1-6D37-418B-A2B3-2A93EA267204}"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cs-CZ"/>
        </a:p>
      </dgm:t>
    </dgm:pt>
    <dgm:pt modelId="{0B586782-FF61-4B68-9877-0444118E6DA1}">
      <dgm:prSet phldrT="[Text]" custT="1"/>
      <dgm:spPr/>
      <dgm:t>
        <a:bodyPr/>
        <a:lstStyle/>
        <a:p>
          <a:r>
            <a:rPr lang="cs-CZ" sz="1200" b="1"/>
            <a:t>Výstavní činnost Galerie  </a:t>
          </a:r>
        </a:p>
        <a:p>
          <a:r>
            <a:rPr lang="cs-CZ" sz="1200" b="1"/>
            <a:t>v Olomouci v oboru malířství v letech 1949–1987  </a:t>
          </a:r>
        </a:p>
      </dgm:t>
    </dgm:pt>
    <dgm:pt modelId="{6ECBFDB8-BF1F-4D76-BE51-CA061CB865F8}" type="parTrans" cxnId="{4C1569D6-E0D2-46D8-AF71-E686B7324971}">
      <dgm:prSet/>
      <dgm:spPr/>
      <dgm:t>
        <a:bodyPr/>
        <a:lstStyle/>
        <a:p>
          <a:endParaRPr lang="cs-CZ"/>
        </a:p>
      </dgm:t>
    </dgm:pt>
    <dgm:pt modelId="{25B7E627-CDFE-496C-A66C-87872DA671C6}" type="sibTrans" cxnId="{4C1569D6-E0D2-46D8-AF71-E686B7324971}">
      <dgm:prSet/>
      <dgm:spPr/>
      <dgm:t>
        <a:bodyPr/>
        <a:lstStyle/>
        <a:p>
          <a:endParaRPr lang="cs-CZ"/>
        </a:p>
      </dgm:t>
    </dgm:pt>
    <dgm:pt modelId="{022115B4-E5CB-43DC-82F6-FFA137651F9F}">
      <dgm:prSet phldrT="[Text]" custT="1"/>
      <dgm:spPr/>
      <dgm:t>
        <a:bodyPr/>
        <a:lstStyle/>
        <a:p>
          <a:r>
            <a:rPr lang="cs-CZ" sz="1100" b="1"/>
            <a:t>Kolektivní výstavy </a:t>
          </a:r>
        </a:p>
      </dgm:t>
    </dgm:pt>
    <dgm:pt modelId="{213B35C2-3657-43AA-AFB0-CE66E5D71F81}" type="parTrans" cxnId="{36DBBD27-48E9-4583-A8E3-67F55C94D57E}">
      <dgm:prSet/>
      <dgm:spPr/>
      <dgm:t>
        <a:bodyPr/>
        <a:lstStyle/>
        <a:p>
          <a:endParaRPr lang="cs-CZ"/>
        </a:p>
      </dgm:t>
    </dgm:pt>
    <dgm:pt modelId="{C7479488-D05F-4815-8298-33B7A8D76CD9}" type="sibTrans" cxnId="{36DBBD27-48E9-4583-A8E3-67F55C94D57E}">
      <dgm:prSet/>
      <dgm:spPr/>
      <dgm:t>
        <a:bodyPr/>
        <a:lstStyle/>
        <a:p>
          <a:endParaRPr lang="cs-CZ"/>
        </a:p>
      </dgm:t>
    </dgm:pt>
    <dgm:pt modelId="{47F37E37-F58F-4988-9336-2B559BD6DA7E}">
      <dgm:prSet phldrT="[Text]" custT="1"/>
      <dgm:spPr/>
      <dgm:t>
        <a:bodyPr/>
        <a:lstStyle/>
        <a:p>
          <a:r>
            <a:rPr lang="cs-CZ" sz="800"/>
            <a:t>Počet výstav </a:t>
          </a:r>
        </a:p>
      </dgm:t>
    </dgm:pt>
    <dgm:pt modelId="{121AB64E-56BF-40B2-8D41-73F4FD9E479E}" type="parTrans" cxnId="{BA49B0F2-CE1C-4A39-80B7-CDC6A9E445BC}">
      <dgm:prSet/>
      <dgm:spPr/>
      <dgm:t>
        <a:bodyPr/>
        <a:lstStyle/>
        <a:p>
          <a:endParaRPr lang="cs-CZ"/>
        </a:p>
      </dgm:t>
    </dgm:pt>
    <dgm:pt modelId="{B96D45D8-F411-4DB1-A46C-A6A27AF347AB}" type="sibTrans" cxnId="{BA49B0F2-CE1C-4A39-80B7-CDC6A9E445BC}">
      <dgm:prSet/>
      <dgm:spPr/>
      <dgm:t>
        <a:bodyPr/>
        <a:lstStyle/>
        <a:p>
          <a:endParaRPr lang="cs-CZ"/>
        </a:p>
      </dgm:t>
    </dgm:pt>
    <dgm:pt modelId="{659C6B10-A745-4313-AC20-83D2A28432D8}">
      <dgm:prSet phldrT="[Text]" custT="1"/>
      <dgm:spPr/>
      <dgm:t>
        <a:bodyPr/>
        <a:lstStyle/>
        <a:p>
          <a:r>
            <a:rPr lang="cs-CZ" sz="800"/>
            <a:t>Domácí vs. zahraniční </a:t>
          </a:r>
        </a:p>
      </dgm:t>
    </dgm:pt>
    <dgm:pt modelId="{DD39C433-A9A9-4E34-A67E-CFFCAEB3F758}" type="parTrans" cxnId="{9503E444-71CB-4C9E-83AB-843435713CC7}">
      <dgm:prSet/>
      <dgm:spPr/>
      <dgm:t>
        <a:bodyPr/>
        <a:lstStyle/>
        <a:p>
          <a:endParaRPr lang="cs-CZ"/>
        </a:p>
      </dgm:t>
    </dgm:pt>
    <dgm:pt modelId="{79BC2B17-2A85-4AA6-9370-A15324EDA680}" type="sibTrans" cxnId="{9503E444-71CB-4C9E-83AB-843435713CC7}">
      <dgm:prSet/>
      <dgm:spPr/>
      <dgm:t>
        <a:bodyPr/>
        <a:lstStyle/>
        <a:p>
          <a:endParaRPr lang="cs-CZ"/>
        </a:p>
      </dgm:t>
    </dgm:pt>
    <dgm:pt modelId="{E3AB6961-226A-4A0F-AD1E-9E36D092C59B}">
      <dgm:prSet phldrT="[Text]" custT="1"/>
      <dgm:spPr/>
      <dgm:t>
        <a:bodyPr/>
        <a:lstStyle/>
        <a:p>
          <a:r>
            <a:rPr lang="cs-CZ" sz="1000" b="1"/>
            <a:t>Autorské výstavy </a:t>
          </a:r>
        </a:p>
      </dgm:t>
    </dgm:pt>
    <dgm:pt modelId="{5749CB04-E070-4A06-8130-2306285897F8}" type="sibTrans" cxnId="{6AB4916C-9676-4EBE-BBC0-64BCB2C1728B}">
      <dgm:prSet/>
      <dgm:spPr/>
      <dgm:t>
        <a:bodyPr/>
        <a:lstStyle/>
        <a:p>
          <a:endParaRPr lang="cs-CZ"/>
        </a:p>
      </dgm:t>
    </dgm:pt>
    <dgm:pt modelId="{4E988884-DE56-498B-8DA0-1C677CD911FB}" type="parTrans" cxnId="{6AB4916C-9676-4EBE-BBC0-64BCB2C1728B}">
      <dgm:prSet/>
      <dgm:spPr/>
      <dgm:t>
        <a:bodyPr/>
        <a:lstStyle/>
        <a:p>
          <a:endParaRPr lang="cs-CZ"/>
        </a:p>
      </dgm:t>
    </dgm:pt>
    <dgm:pt modelId="{B8A2D571-7DDD-4C02-B99C-459FF85C3263}">
      <dgm:prSet custT="1"/>
      <dgm:spPr/>
      <dgm:t>
        <a:bodyPr/>
        <a:lstStyle/>
        <a:p>
          <a:r>
            <a:rPr lang="cs-CZ" sz="800"/>
            <a:t>Mladí umělci a neprofesionálovíé </a:t>
          </a:r>
        </a:p>
      </dgm:t>
    </dgm:pt>
    <dgm:pt modelId="{02B49ACE-38C2-49F7-ADF5-9B743EAD6ACE}" type="parTrans" cxnId="{0F62F401-A3DE-4560-BE84-E602EEDAE3A7}">
      <dgm:prSet/>
      <dgm:spPr/>
      <dgm:t>
        <a:bodyPr/>
        <a:lstStyle/>
        <a:p>
          <a:endParaRPr lang="cs-CZ"/>
        </a:p>
      </dgm:t>
    </dgm:pt>
    <dgm:pt modelId="{CBC4F2F3-FD16-415F-9216-ED78E73CE4ED}" type="sibTrans" cxnId="{0F62F401-A3DE-4560-BE84-E602EEDAE3A7}">
      <dgm:prSet/>
      <dgm:spPr/>
      <dgm:t>
        <a:bodyPr/>
        <a:lstStyle/>
        <a:p>
          <a:endParaRPr lang="cs-CZ"/>
        </a:p>
      </dgm:t>
    </dgm:pt>
    <dgm:pt modelId="{6FE0E157-3FB2-411E-9A9A-4CBAB36EA5E0}">
      <dgm:prSet custT="1"/>
      <dgm:spPr/>
      <dgm:t>
        <a:bodyPr/>
        <a:lstStyle/>
        <a:p>
          <a:r>
            <a:rPr lang="cs-CZ" sz="800"/>
            <a:t>Historické vs. současné umění </a:t>
          </a:r>
        </a:p>
      </dgm:t>
    </dgm:pt>
    <dgm:pt modelId="{BAB76F45-45C4-4680-8A8D-7BF62A0362B7}" type="parTrans" cxnId="{98B68443-262B-47CA-8422-399697AE579F}">
      <dgm:prSet/>
      <dgm:spPr/>
      <dgm:t>
        <a:bodyPr/>
        <a:lstStyle/>
        <a:p>
          <a:endParaRPr lang="cs-CZ"/>
        </a:p>
      </dgm:t>
    </dgm:pt>
    <dgm:pt modelId="{712A154D-F92A-4A8C-B71A-6B7509490C10}" type="sibTrans" cxnId="{98B68443-262B-47CA-8422-399697AE579F}">
      <dgm:prSet/>
      <dgm:spPr/>
      <dgm:t>
        <a:bodyPr/>
        <a:lstStyle/>
        <a:p>
          <a:endParaRPr lang="cs-CZ"/>
        </a:p>
      </dgm:t>
    </dgm:pt>
    <dgm:pt modelId="{702B8CD7-DF4E-48F6-BCD8-45B7F7E4D5CB}">
      <dgm:prSet custT="1"/>
      <dgm:spPr/>
      <dgm:t>
        <a:bodyPr/>
        <a:lstStyle/>
        <a:p>
          <a:r>
            <a:rPr lang="cs-CZ" sz="800"/>
            <a:t>Počet výstav </a:t>
          </a:r>
        </a:p>
      </dgm:t>
    </dgm:pt>
    <dgm:pt modelId="{B444E7E2-B48C-4D95-98BC-AB3BB11C0E9A}" type="parTrans" cxnId="{19C0ADD4-169C-4E08-9C90-188136BD7628}">
      <dgm:prSet/>
      <dgm:spPr/>
      <dgm:t>
        <a:bodyPr/>
        <a:lstStyle/>
        <a:p>
          <a:endParaRPr lang="cs-CZ"/>
        </a:p>
      </dgm:t>
    </dgm:pt>
    <dgm:pt modelId="{FB77C0D2-9498-49A0-A826-C54B871EF279}" type="sibTrans" cxnId="{19C0ADD4-169C-4E08-9C90-188136BD7628}">
      <dgm:prSet/>
      <dgm:spPr/>
      <dgm:t>
        <a:bodyPr/>
        <a:lstStyle/>
        <a:p>
          <a:endParaRPr lang="cs-CZ"/>
        </a:p>
      </dgm:t>
    </dgm:pt>
    <dgm:pt modelId="{674192AA-1DC2-4944-9287-8F31642D217F}">
      <dgm:prSet custT="1"/>
      <dgm:spPr/>
      <dgm:t>
        <a:bodyPr/>
        <a:lstStyle/>
        <a:p>
          <a:r>
            <a:rPr lang="cs-CZ" sz="800"/>
            <a:t>Domácí vs. zahraniční </a:t>
          </a:r>
        </a:p>
      </dgm:t>
    </dgm:pt>
    <dgm:pt modelId="{7E70324A-5D72-4AA2-9065-C233B4761022}" type="parTrans" cxnId="{6AF75174-5AB0-4B57-81AB-0EA0E14E87E8}">
      <dgm:prSet/>
      <dgm:spPr/>
      <dgm:t>
        <a:bodyPr/>
        <a:lstStyle/>
        <a:p>
          <a:endParaRPr lang="cs-CZ"/>
        </a:p>
      </dgm:t>
    </dgm:pt>
    <dgm:pt modelId="{3479B105-D6D7-4B12-A734-30C1F95476CC}" type="sibTrans" cxnId="{6AF75174-5AB0-4B57-81AB-0EA0E14E87E8}">
      <dgm:prSet/>
      <dgm:spPr/>
      <dgm:t>
        <a:bodyPr/>
        <a:lstStyle/>
        <a:p>
          <a:endParaRPr lang="cs-CZ"/>
        </a:p>
      </dgm:t>
    </dgm:pt>
    <dgm:pt modelId="{D2967460-E03A-463D-AA3A-769ABFEBD430}">
      <dgm:prSet custT="1"/>
      <dgm:spPr/>
      <dgm:t>
        <a:bodyPr/>
        <a:lstStyle/>
        <a:p>
          <a:r>
            <a:rPr lang="cs-CZ" sz="900"/>
            <a:t>Umělecký směr  detailněji analyzovaných výstav </a:t>
          </a:r>
        </a:p>
      </dgm:t>
    </dgm:pt>
    <dgm:pt modelId="{A72A256F-FC4A-4840-87A8-A4A0D256FD4F}" type="parTrans" cxnId="{D40088F1-E435-44FB-A58D-801D8C3CE9DF}">
      <dgm:prSet/>
      <dgm:spPr/>
      <dgm:t>
        <a:bodyPr/>
        <a:lstStyle/>
        <a:p>
          <a:endParaRPr lang="cs-CZ"/>
        </a:p>
      </dgm:t>
    </dgm:pt>
    <dgm:pt modelId="{29D8C002-30AA-48C1-A294-F98FB358B794}" type="sibTrans" cxnId="{D40088F1-E435-44FB-A58D-801D8C3CE9DF}">
      <dgm:prSet/>
      <dgm:spPr/>
      <dgm:t>
        <a:bodyPr/>
        <a:lstStyle/>
        <a:p>
          <a:endParaRPr lang="cs-CZ"/>
        </a:p>
      </dgm:t>
    </dgm:pt>
    <dgm:pt modelId="{81DE66FC-373F-44A3-BE83-C76861572E54}">
      <dgm:prSet custT="1"/>
      <dgm:spPr/>
      <dgm:t>
        <a:bodyPr/>
        <a:lstStyle/>
        <a:p>
          <a:r>
            <a:rPr lang="cs-CZ" sz="900"/>
            <a:t>Umělecký směr detailněji analyzovaných výstav  </a:t>
          </a:r>
        </a:p>
      </dgm:t>
    </dgm:pt>
    <dgm:pt modelId="{7990A768-697E-4C17-A832-53FF5A7E8EC8}" type="parTrans" cxnId="{B7C58477-8C27-4F34-84F6-BE056713B275}">
      <dgm:prSet/>
      <dgm:spPr/>
      <dgm:t>
        <a:bodyPr/>
        <a:lstStyle/>
        <a:p>
          <a:endParaRPr lang="cs-CZ"/>
        </a:p>
      </dgm:t>
    </dgm:pt>
    <dgm:pt modelId="{0905E991-6B3D-4C68-B21B-1831ADF8D4B8}" type="sibTrans" cxnId="{B7C58477-8C27-4F34-84F6-BE056713B275}">
      <dgm:prSet/>
      <dgm:spPr/>
      <dgm:t>
        <a:bodyPr/>
        <a:lstStyle/>
        <a:p>
          <a:endParaRPr lang="cs-CZ"/>
        </a:p>
      </dgm:t>
    </dgm:pt>
    <dgm:pt modelId="{21570381-193A-4034-99FB-FF79972AEA2A}">
      <dgm:prSet custT="1"/>
      <dgm:spPr/>
      <dgm:t>
        <a:bodyPr/>
        <a:lstStyle/>
        <a:p>
          <a:r>
            <a:rPr lang="cs-CZ" sz="800"/>
            <a:t>Témata výstav </a:t>
          </a:r>
        </a:p>
      </dgm:t>
    </dgm:pt>
    <dgm:pt modelId="{08713A10-BED5-4869-B77B-66392B53883B}" type="parTrans" cxnId="{64C3BE24-2ED8-46EF-B029-DBAFD9C63EB2}">
      <dgm:prSet/>
      <dgm:spPr/>
      <dgm:t>
        <a:bodyPr/>
        <a:lstStyle/>
        <a:p>
          <a:endParaRPr lang="cs-CZ"/>
        </a:p>
      </dgm:t>
    </dgm:pt>
    <dgm:pt modelId="{69D2058F-3E0C-4AFA-8BEB-B4B3BB2A665A}" type="sibTrans" cxnId="{64C3BE24-2ED8-46EF-B029-DBAFD9C63EB2}">
      <dgm:prSet/>
      <dgm:spPr/>
      <dgm:t>
        <a:bodyPr/>
        <a:lstStyle/>
        <a:p>
          <a:endParaRPr lang="cs-CZ"/>
        </a:p>
      </dgm:t>
    </dgm:pt>
    <dgm:pt modelId="{6BF1DC24-A132-45AE-8336-C2482685A17A}" type="pres">
      <dgm:prSet presAssocID="{4B76B7F1-6D37-418B-A2B3-2A93EA267204}" presName="hierChild1" presStyleCnt="0">
        <dgm:presLayoutVars>
          <dgm:chPref val="1"/>
          <dgm:dir/>
          <dgm:animOne val="branch"/>
          <dgm:animLvl val="lvl"/>
          <dgm:resizeHandles/>
        </dgm:presLayoutVars>
      </dgm:prSet>
      <dgm:spPr/>
      <dgm:t>
        <a:bodyPr/>
        <a:lstStyle/>
        <a:p>
          <a:endParaRPr lang="en-US"/>
        </a:p>
      </dgm:t>
    </dgm:pt>
    <dgm:pt modelId="{A89121EB-3A5E-47A9-BDE6-99AC67B7D477}" type="pres">
      <dgm:prSet presAssocID="{0B586782-FF61-4B68-9877-0444118E6DA1}" presName="hierRoot1" presStyleCnt="0"/>
      <dgm:spPr/>
    </dgm:pt>
    <dgm:pt modelId="{93CDC7DB-C91E-4452-8ADB-86F94B58B0D2}" type="pres">
      <dgm:prSet presAssocID="{0B586782-FF61-4B68-9877-0444118E6DA1}" presName="composite" presStyleCnt="0"/>
      <dgm:spPr/>
    </dgm:pt>
    <dgm:pt modelId="{F06EC5A9-46D5-41F8-BC83-9D3867AA6770}" type="pres">
      <dgm:prSet presAssocID="{0B586782-FF61-4B68-9877-0444118E6DA1}" presName="background" presStyleLbl="node0" presStyleIdx="0" presStyleCnt="1"/>
      <dgm:spPr/>
    </dgm:pt>
    <dgm:pt modelId="{2CBDCB97-E3D3-40B8-AD00-6B542EFCC570}" type="pres">
      <dgm:prSet presAssocID="{0B586782-FF61-4B68-9877-0444118E6DA1}" presName="text" presStyleLbl="fgAcc0" presStyleIdx="0" presStyleCnt="1" custScaleX="716251" custScaleY="199304" custLinFactNeighborX="-81013" custLinFactNeighborY="-4206">
        <dgm:presLayoutVars>
          <dgm:chPref val="3"/>
        </dgm:presLayoutVars>
      </dgm:prSet>
      <dgm:spPr/>
      <dgm:t>
        <a:bodyPr/>
        <a:lstStyle/>
        <a:p>
          <a:endParaRPr lang="en-US"/>
        </a:p>
      </dgm:t>
    </dgm:pt>
    <dgm:pt modelId="{312A25BC-7EF6-4583-9207-4CDB0894EF05}" type="pres">
      <dgm:prSet presAssocID="{0B586782-FF61-4B68-9877-0444118E6DA1}" presName="hierChild2" presStyleCnt="0"/>
      <dgm:spPr/>
    </dgm:pt>
    <dgm:pt modelId="{09E67F76-4E66-43D4-A340-553F4961146F}" type="pres">
      <dgm:prSet presAssocID="{213B35C2-3657-43AA-AFB0-CE66E5D71F81}" presName="Name10" presStyleLbl="parChTrans1D2" presStyleIdx="0" presStyleCnt="4"/>
      <dgm:spPr/>
      <dgm:t>
        <a:bodyPr/>
        <a:lstStyle/>
        <a:p>
          <a:endParaRPr lang="en-US"/>
        </a:p>
      </dgm:t>
    </dgm:pt>
    <dgm:pt modelId="{0AA51873-03AB-4AFC-81F9-3AC9FAD9A4CA}" type="pres">
      <dgm:prSet presAssocID="{022115B4-E5CB-43DC-82F6-FFA137651F9F}" presName="hierRoot2" presStyleCnt="0"/>
      <dgm:spPr/>
    </dgm:pt>
    <dgm:pt modelId="{64B53C8F-F77E-43B5-BCD2-A953FA526FC9}" type="pres">
      <dgm:prSet presAssocID="{022115B4-E5CB-43DC-82F6-FFA137651F9F}" presName="composite2" presStyleCnt="0"/>
      <dgm:spPr/>
    </dgm:pt>
    <dgm:pt modelId="{DA5CB954-42B9-403E-9CA8-26EFF7A44513}" type="pres">
      <dgm:prSet presAssocID="{022115B4-E5CB-43DC-82F6-FFA137651F9F}" presName="background2" presStyleLbl="node2" presStyleIdx="0" presStyleCnt="4"/>
      <dgm:spPr/>
    </dgm:pt>
    <dgm:pt modelId="{834F42D7-E4F2-437A-906C-376B560D2F55}" type="pres">
      <dgm:prSet presAssocID="{022115B4-E5CB-43DC-82F6-FFA137651F9F}" presName="text2" presStyleLbl="fgAcc2" presStyleIdx="0" presStyleCnt="4" custScaleX="171811" custScaleY="132424" custLinFactNeighborX="-2569" custLinFactNeighborY="-674">
        <dgm:presLayoutVars>
          <dgm:chPref val="3"/>
        </dgm:presLayoutVars>
      </dgm:prSet>
      <dgm:spPr/>
      <dgm:t>
        <a:bodyPr/>
        <a:lstStyle/>
        <a:p>
          <a:endParaRPr lang="en-US"/>
        </a:p>
      </dgm:t>
    </dgm:pt>
    <dgm:pt modelId="{57849FF3-F9F3-40F0-8EE3-E088F9E620A7}" type="pres">
      <dgm:prSet presAssocID="{022115B4-E5CB-43DC-82F6-FFA137651F9F}" presName="hierChild3" presStyleCnt="0"/>
      <dgm:spPr/>
    </dgm:pt>
    <dgm:pt modelId="{645A8D56-E0C5-4A32-A0A5-DF06A30B1F02}" type="pres">
      <dgm:prSet presAssocID="{121AB64E-56BF-40B2-8D41-73F4FD9E479E}" presName="Name17" presStyleLbl="parChTrans1D3" presStyleIdx="0" presStyleCnt="7"/>
      <dgm:spPr/>
      <dgm:t>
        <a:bodyPr/>
        <a:lstStyle/>
        <a:p>
          <a:endParaRPr lang="en-US"/>
        </a:p>
      </dgm:t>
    </dgm:pt>
    <dgm:pt modelId="{352B8B10-3F6C-4FBC-9478-8C9F583DD753}" type="pres">
      <dgm:prSet presAssocID="{47F37E37-F58F-4988-9336-2B559BD6DA7E}" presName="hierRoot3" presStyleCnt="0"/>
      <dgm:spPr/>
    </dgm:pt>
    <dgm:pt modelId="{32ABB194-B06B-4B4A-AF74-4217EB322C36}" type="pres">
      <dgm:prSet presAssocID="{47F37E37-F58F-4988-9336-2B559BD6DA7E}" presName="composite3" presStyleCnt="0"/>
      <dgm:spPr/>
    </dgm:pt>
    <dgm:pt modelId="{DEF5E3A3-17BE-4323-8434-817AE6DE6C15}" type="pres">
      <dgm:prSet presAssocID="{47F37E37-F58F-4988-9336-2B559BD6DA7E}" presName="background3" presStyleLbl="node3" presStyleIdx="0" presStyleCnt="7"/>
      <dgm:spPr/>
    </dgm:pt>
    <dgm:pt modelId="{1B57A286-E07A-430A-9E64-8876EB3C92D0}" type="pres">
      <dgm:prSet presAssocID="{47F37E37-F58F-4988-9336-2B559BD6DA7E}" presName="text3" presStyleLbl="fgAcc3" presStyleIdx="0" presStyleCnt="7">
        <dgm:presLayoutVars>
          <dgm:chPref val="3"/>
        </dgm:presLayoutVars>
      </dgm:prSet>
      <dgm:spPr/>
      <dgm:t>
        <a:bodyPr/>
        <a:lstStyle/>
        <a:p>
          <a:endParaRPr lang="en-US"/>
        </a:p>
      </dgm:t>
    </dgm:pt>
    <dgm:pt modelId="{BE510B9F-AC01-4AA4-8A05-6D023F854733}" type="pres">
      <dgm:prSet presAssocID="{47F37E37-F58F-4988-9336-2B559BD6DA7E}" presName="hierChild4" presStyleCnt="0"/>
      <dgm:spPr/>
    </dgm:pt>
    <dgm:pt modelId="{D3D9B4FA-A0BA-43BC-8B3E-99D711F6A2A1}" type="pres">
      <dgm:prSet presAssocID="{DD39C433-A9A9-4E34-A67E-CFFCAEB3F758}" presName="Name17" presStyleLbl="parChTrans1D3" presStyleIdx="1" presStyleCnt="7"/>
      <dgm:spPr/>
      <dgm:t>
        <a:bodyPr/>
        <a:lstStyle/>
        <a:p>
          <a:endParaRPr lang="en-US"/>
        </a:p>
      </dgm:t>
    </dgm:pt>
    <dgm:pt modelId="{369FC03E-0CB4-40DA-BF40-A8A5005FED61}" type="pres">
      <dgm:prSet presAssocID="{659C6B10-A745-4313-AC20-83D2A28432D8}" presName="hierRoot3" presStyleCnt="0"/>
      <dgm:spPr/>
    </dgm:pt>
    <dgm:pt modelId="{DBDB89E1-A78F-4DAC-B330-EBC11BD9C979}" type="pres">
      <dgm:prSet presAssocID="{659C6B10-A745-4313-AC20-83D2A28432D8}" presName="composite3" presStyleCnt="0"/>
      <dgm:spPr/>
    </dgm:pt>
    <dgm:pt modelId="{A0678D3E-56AC-4B0C-B65C-111F85636382}" type="pres">
      <dgm:prSet presAssocID="{659C6B10-A745-4313-AC20-83D2A28432D8}" presName="background3" presStyleLbl="node3" presStyleIdx="1" presStyleCnt="7"/>
      <dgm:spPr/>
    </dgm:pt>
    <dgm:pt modelId="{1402277D-05A0-4485-9217-030C9DAF1DFA}" type="pres">
      <dgm:prSet presAssocID="{659C6B10-A745-4313-AC20-83D2A28432D8}" presName="text3" presStyleLbl="fgAcc3" presStyleIdx="1" presStyleCnt="7" custScaleY="115479">
        <dgm:presLayoutVars>
          <dgm:chPref val="3"/>
        </dgm:presLayoutVars>
      </dgm:prSet>
      <dgm:spPr/>
      <dgm:t>
        <a:bodyPr/>
        <a:lstStyle/>
        <a:p>
          <a:endParaRPr lang="en-US"/>
        </a:p>
      </dgm:t>
    </dgm:pt>
    <dgm:pt modelId="{2F44365D-7F26-404E-AC61-0516DEA84757}" type="pres">
      <dgm:prSet presAssocID="{659C6B10-A745-4313-AC20-83D2A28432D8}" presName="hierChild4" presStyleCnt="0"/>
      <dgm:spPr/>
    </dgm:pt>
    <dgm:pt modelId="{1D1810FA-7133-4806-BE4A-2A294A219049}" type="pres">
      <dgm:prSet presAssocID="{02B49ACE-38C2-49F7-ADF5-9B743EAD6ACE}" presName="Name17" presStyleLbl="parChTrans1D3" presStyleIdx="2" presStyleCnt="7"/>
      <dgm:spPr/>
      <dgm:t>
        <a:bodyPr/>
        <a:lstStyle/>
        <a:p>
          <a:endParaRPr lang="en-US"/>
        </a:p>
      </dgm:t>
    </dgm:pt>
    <dgm:pt modelId="{26413040-1696-4D7E-A1AA-5E480977A44D}" type="pres">
      <dgm:prSet presAssocID="{B8A2D571-7DDD-4C02-B99C-459FF85C3263}" presName="hierRoot3" presStyleCnt="0"/>
      <dgm:spPr/>
    </dgm:pt>
    <dgm:pt modelId="{A1F2805D-C4E6-4B71-8146-ADFFF20895B2}" type="pres">
      <dgm:prSet presAssocID="{B8A2D571-7DDD-4C02-B99C-459FF85C3263}" presName="composite3" presStyleCnt="0"/>
      <dgm:spPr/>
    </dgm:pt>
    <dgm:pt modelId="{53B34F94-B886-4124-965B-DAF449C23A34}" type="pres">
      <dgm:prSet presAssocID="{B8A2D571-7DDD-4C02-B99C-459FF85C3263}" presName="background3" presStyleLbl="node3" presStyleIdx="2" presStyleCnt="7"/>
      <dgm:spPr/>
    </dgm:pt>
    <dgm:pt modelId="{F70065B4-5238-4D83-B285-42A7A30AA3F5}" type="pres">
      <dgm:prSet presAssocID="{B8A2D571-7DDD-4C02-B99C-459FF85C3263}" presName="text3" presStyleLbl="fgAcc3" presStyleIdx="2" presStyleCnt="7" custScaleY="181055">
        <dgm:presLayoutVars>
          <dgm:chPref val="3"/>
        </dgm:presLayoutVars>
      </dgm:prSet>
      <dgm:spPr/>
      <dgm:t>
        <a:bodyPr/>
        <a:lstStyle/>
        <a:p>
          <a:endParaRPr lang="en-US"/>
        </a:p>
      </dgm:t>
    </dgm:pt>
    <dgm:pt modelId="{53AD6CF5-C012-4390-B93A-646E34242228}" type="pres">
      <dgm:prSet presAssocID="{B8A2D571-7DDD-4C02-B99C-459FF85C3263}" presName="hierChild4" presStyleCnt="0"/>
      <dgm:spPr/>
    </dgm:pt>
    <dgm:pt modelId="{9CF6CB26-813A-40F8-8BB3-1E27E104D1EA}" type="pres">
      <dgm:prSet presAssocID="{BAB76F45-45C4-4680-8A8D-7BF62A0362B7}" presName="Name17" presStyleLbl="parChTrans1D3" presStyleIdx="3" presStyleCnt="7"/>
      <dgm:spPr/>
      <dgm:t>
        <a:bodyPr/>
        <a:lstStyle/>
        <a:p>
          <a:endParaRPr lang="en-US"/>
        </a:p>
      </dgm:t>
    </dgm:pt>
    <dgm:pt modelId="{FA09A501-E562-4151-B7BF-8CC7DA4D21CE}" type="pres">
      <dgm:prSet presAssocID="{6FE0E157-3FB2-411E-9A9A-4CBAB36EA5E0}" presName="hierRoot3" presStyleCnt="0"/>
      <dgm:spPr/>
    </dgm:pt>
    <dgm:pt modelId="{C938C4DF-8C53-4BB5-8B65-8EF6E6E98862}" type="pres">
      <dgm:prSet presAssocID="{6FE0E157-3FB2-411E-9A9A-4CBAB36EA5E0}" presName="composite3" presStyleCnt="0"/>
      <dgm:spPr/>
    </dgm:pt>
    <dgm:pt modelId="{FFC8A0CE-0B18-4027-AC22-535D3279DC3F}" type="pres">
      <dgm:prSet presAssocID="{6FE0E157-3FB2-411E-9A9A-4CBAB36EA5E0}" presName="background3" presStyleLbl="node3" presStyleIdx="3" presStyleCnt="7"/>
      <dgm:spPr/>
    </dgm:pt>
    <dgm:pt modelId="{47601C6F-DA70-4475-91B7-62F2F0CCC08C}" type="pres">
      <dgm:prSet presAssocID="{6FE0E157-3FB2-411E-9A9A-4CBAB36EA5E0}" presName="text3" presStyleLbl="fgAcc3" presStyleIdx="3" presStyleCnt="7" custScaleY="174571">
        <dgm:presLayoutVars>
          <dgm:chPref val="3"/>
        </dgm:presLayoutVars>
      </dgm:prSet>
      <dgm:spPr/>
      <dgm:t>
        <a:bodyPr/>
        <a:lstStyle/>
        <a:p>
          <a:endParaRPr lang="en-US"/>
        </a:p>
      </dgm:t>
    </dgm:pt>
    <dgm:pt modelId="{541ECF31-A6D8-4662-B82F-AEE49B0BFA51}" type="pres">
      <dgm:prSet presAssocID="{6FE0E157-3FB2-411E-9A9A-4CBAB36EA5E0}" presName="hierChild4" presStyleCnt="0"/>
      <dgm:spPr/>
    </dgm:pt>
    <dgm:pt modelId="{420582E1-FDFB-4885-9828-77B98E17D8D7}" type="pres">
      <dgm:prSet presAssocID="{08713A10-BED5-4869-B77B-66392B53883B}" presName="Name17" presStyleLbl="parChTrans1D3" presStyleIdx="4" presStyleCnt="7"/>
      <dgm:spPr/>
      <dgm:t>
        <a:bodyPr/>
        <a:lstStyle/>
        <a:p>
          <a:endParaRPr lang="en-US"/>
        </a:p>
      </dgm:t>
    </dgm:pt>
    <dgm:pt modelId="{D3DF0E5E-CDA7-49C2-9E21-3D24F7B71C79}" type="pres">
      <dgm:prSet presAssocID="{21570381-193A-4034-99FB-FF79972AEA2A}" presName="hierRoot3" presStyleCnt="0"/>
      <dgm:spPr/>
    </dgm:pt>
    <dgm:pt modelId="{FAEAE04C-41B7-4305-996B-40FC847BB8C2}" type="pres">
      <dgm:prSet presAssocID="{21570381-193A-4034-99FB-FF79972AEA2A}" presName="composite3" presStyleCnt="0"/>
      <dgm:spPr/>
    </dgm:pt>
    <dgm:pt modelId="{F95D147A-07B8-49FC-833F-B9B9D79F4321}" type="pres">
      <dgm:prSet presAssocID="{21570381-193A-4034-99FB-FF79972AEA2A}" presName="background3" presStyleLbl="node3" presStyleIdx="4" presStyleCnt="7"/>
      <dgm:spPr/>
    </dgm:pt>
    <dgm:pt modelId="{6C2540F6-1939-44AA-AEDC-0466530F76A8}" type="pres">
      <dgm:prSet presAssocID="{21570381-193A-4034-99FB-FF79972AEA2A}" presName="text3" presStyleLbl="fgAcc3" presStyleIdx="4" presStyleCnt="7">
        <dgm:presLayoutVars>
          <dgm:chPref val="3"/>
        </dgm:presLayoutVars>
      </dgm:prSet>
      <dgm:spPr/>
      <dgm:t>
        <a:bodyPr/>
        <a:lstStyle/>
        <a:p>
          <a:endParaRPr lang="en-US"/>
        </a:p>
      </dgm:t>
    </dgm:pt>
    <dgm:pt modelId="{094891BA-13FC-4B74-BD3F-2697F48B8E1D}" type="pres">
      <dgm:prSet presAssocID="{21570381-193A-4034-99FB-FF79972AEA2A}" presName="hierChild4" presStyleCnt="0"/>
      <dgm:spPr/>
    </dgm:pt>
    <dgm:pt modelId="{05349446-CA0E-4900-B34D-514F4D5C4734}" type="pres">
      <dgm:prSet presAssocID="{A72A256F-FC4A-4840-87A8-A4A0D256FD4F}" presName="Name10" presStyleLbl="parChTrans1D2" presStyleIdx="1" presStyleCnt="4"/>
      <dgm:spPr/>
      <dgm:t>
        <a:bodyPr/>
        <a:lstStyle/>
        <a:p>
          <a:endParaRPr lang="en-US"/>
        </a:p>
      </dgm:t>
    </dgm:pt>
    <dgm:pt modelId="{9FE10F55-55E3-4FC2-90E2-D98B553398F5}" type="pres">
      <dgm:prSet presAssocID="{D2967460-E03A-463D-AA3A-769ABFEBD430}" presName="hierRoot2" presStyleCnt="0"/>
      <dgm:spPr/>
    </dgm:pt>
    <dgm:pt modelId="{F53164D7-1650-42B6-9E19-58BFE75319CE}" type="pres">
      <dgm:prSet presAssocID="{D2967460-E03A-463D-AA3A-769ABFEBD430}" presName="composite2" presStyleCnt="0"/>
      <dgm:spPr/>
    </dgm:pt>
    <dgm:pt modelId="{68060B63-B162-4B48-9801-E526090F5553}" type="pres">
      <dgm:prSet presAssocID="{D2967460-E03A-463D-AA3A-769ABFEBD430}" presName="background2" presStyleLbl="node2" presStyleIdx="1" presStyleCnt="4"/>
      <dgm:spPr/>
    </dgm:pt>
    <dgm:pt modelId="{CEA18861-3046-48A3-8214-BD1268654E62}" type="pres">
      <dgm:prSet presAssocID="{D2967460-E03A-463D-AA3A-769ABFEBD430}" presName="text2" presStyleLbl="fgAcc2" presStyleIdx="1" presStyleCnt="4" custScaleX="258150" custScaleY="117150">
        <dgm:presLayoutVars>
          <dgm:chPref val="3"/>
        </dgm:presLayoutVars>
      </dgm:prSet>
      <dgm:spPr/>
      <dgm:t>
        <a:bodyPr/>
        <a:lstStyle/>
        <a:p>
          <a:endParaRPr lang="en-US"/>
        </a:p>
      </dgm:t>
    </dgm:pt>
    <dgm:pt modelId="{74414BD0-0862-4FE3-BFDB-6A8A4E53331C}" type="pres">
      <dgm:prSet presAssocID="{D2967460-E03A-463D-AA3A-769ABFEBD430}" presName="hierChild3" presStyleCnt="0"/>
      <dgm:spPr/>
    </dgm:pt>
    <dgm:pt modelId="{E16A11E3-2919-4E81-B1F5-49FFF98796F0}" type="pres">
      <dgm:prSet presAssocID="{4E988884-DE56-498B-8DA0-1C677CD911FB}" presName="Name10" presStyleLbl="parChTrans1D2" presStyleIdx="2" presStyleCnt="4"/>
      <dgm:spPr/>
      <dgm:t>
        <a:bodyPr/>
        <a:lstStyle/>
        <a:p>
          <a:endParaRPr lang="en-US"/>
        </a:p>
      </dgm:t>
    </dgm:pt>
    <dgm:pt modelId="{33051B16-7C74-4613-820F-E51D58783A96}" type="pres">
      <dgm:prSet presAssocID="{E3AB6961-226A-4A0F-AD1E-9E36D092C59B}" presName="hierRoot2" presStyleCnt="0"/>
      <dgm:spPr/>
    </dgm:pt>
    <dgm:pt modelId="{309815CA-DEFA-4410-B2CC-6DDD0F14F688}" type="pres">
      <dgm:prSet presAssocID="{E3AB6961-226A-4A0F-AD1E-9E36D092C59B}" presName="composite2" presStyleCnt="0"/>
      <dgm:spPr/>
    </dgm:pt>
    <dgm:pt modelId="{F9E0842C-9DB5-4568-AB6E-CE8B79E564A5}" type="pres">
      <dgm:prSet presAssocID="{E3AB6961-226A-4A0F-AD1E-9E36D092C59B}" presName="background2" presStyleLbl="node2" presStyleIdx="2" presStyleCnt="4"/>
      <dgm:spPr/>
    </dgm:pt>
    <dgm:pt modelId="{12E5DB7A-A858-4C3D-A060-952BF29F3128}" type="pres">
      <dgm:prSet presAssocID="{E3AB6961-226A-4A0F-AD1E-9E36D092C59B}" presName="text2" presStyleLbl="fgAcc2" presStyleIdx="2" presStyleCnt="4" custScaleX="133204" custScaleY="129239">
        <dgm:presLayoutVars>
          <dgm:chPref val="3"/>
        </dgm:presLayoutVars>
      </dgm:prSet>
      <dgm:spPr/>
      <dgm:t>
        <a:bodyPr/>
        <a:lstStyle/>
        <a:p>
          <a:endParaRPr lang="en-US"/>
        </a:p>
      </dgm:t>
    </dgm:pt>
    <dgm:pt modelId="{FFD00268-D4EA-4745-BB88-0A39417A12C1}" type="pres">
      <dgm:prSet presAssocID="{E3AB6961-226A-4A0F-AD1E-9E36D092C59B}" presName="hierChild3" presStyleCnt="0"/>
      <dgm:spPr/>
    </dgm:pt>
    <dgm:pt modelId="{73F2DDBE-A3A6-454E-B217-67154EEE279A}" type="pres">
      <dgm:prSet presAssocID="{B444E7E2-B48C-4D95-98BC-AB3BB11C0E9A}" presName="Name17" presStyleLbl="parChTrans1D3" presStyleIdx="5" presStyleCnt="7"/>
      <dgm:spPr/>
      <dgm:t>
        <a:bodyPr/>
        <a:lstStyle/>
        <a:p>
          <a:endParaRPr lang="en-US"/>
        </a:p>
      </dgm:t>
    </dgm:pt>
    <dgm:pt modelId="{CD9FD4F9-7DCF-4D4F-BEEE-BF399E7B56F6}" type="pres">
      <dgm:prSet presAssocID="{702B8CD7-DF4E-48F6-BCD8-45B7F7E4D5CB}" presName="hierRoot3" presStyleCnt="0"/>
      <dgm:spPr/>
    </dgm:pt>
    <dgm:pt modelId="{15812E13-C3E7-4D7B-8E2C-62E14DD646EB}" type="pres">
      <dgm:prSet presAssocID="{702B8CD7-DF4E-48F6-BCD8-45B7F7E4D5CB}" presName="composite3" presStyleCnt="0"/>
      <dgm:spPr/>
    </dgm:pt>
    <dgm:pt modelId="{732F077B-0AD1-485D-B6BF-1962D23C3C88}" type="pres">
      <dgm:prSet presAssocID="{702B8CD7-DF4E-48F6-BCD8-45B7F7E4D5CB}" presName="background3" presStyleLbl="node3" presStyleIdx="5" presStyleCnt="7"/>
      <dgm:spPr/>
    </dgm:pt>
    <dgm:pt modelId="{EB1887D0-C82D-41FA-A02D-7811580D4AE9}" type="pres">
      <dgm:prSet presAssocID="{702B8CD7-DF4E-48F6-BCD8-45B7F7E4D5CB}" presName="text3" presStyleLbl="fgAcc3" presStyleIdx="5" presStyleCnt="7">
        <dgm:presLayoutVars>
          <dgm:chPref val="3"/>
        </dgm:presLayoutVars>
      </dgm:prSet>
      <dgm:spPr/>
      <dgm:t>
        <a:bodyPr/>
        <a:lstStyle/>
        <a:p>
          <a:endParaRPr lang="en-US"/>
        </a:p>
      </dgm:t>
    </dgm:pt>
    <dgm:pt modelId="{76B0C6AC-DEF7-489B-8445-231305010E19}" type="pres">
      <dgm:prSet presAssocID="{702B8CD7-DF4E-48F6-BCD8-45B7F7E4D5CB}" presName="hierChild4" presStyleCnt="0"/>
      <dgm:spPr/>
    </dgm:pt>
    <dgm:pt modelId="{1ACD32AD-3836-4908-AEDA-FAF746405D68}" type="pres">
      <dgm:prSet presAssocID="{7E70324A-5D72-4AA2-9065-C233B4761022}" presName="Name17" presStyleLbl="parChTrans1D3" presStyleIdx="6" presStyleCnt="7"/>
      <dgm:spPr/>
      <dgm:t>
        <a:bodyPr/>
        <a:lstStyle/>
        <a:p>
          <a:endParaRPr lang="en-US"/>
        </a:p>
      </dgm:t>
    </dgm:pt>
    <dgm:pt modelId="{0C51A977-67A6-4BA8-AA9A-95DC5249571F}" type="pres">
      <dgm:prSet presAssocID="{674192AA-1DC2-4944-9287-8F31642D217F}" presName="hierRoot3" presStyleCnt="0"/>
      <dgm:spPr/>
    </dgm:pt>
    <dgm:pt modelId="{140925A3-9104-4BAB-B05D-B2DEFA6128BF}" type="pres">
      <dgm:prSet presAssocID="{674192AA-1DC2-4944-9287-8F31642D217F}" presName="composite3" presStyleCnt="0"/>
      <dgm:spPr/>
    </dgm:pt>
    <dgm:pt modelId="{8149CAAB-9875-4653-AC7D-39E5F1EADB2C}" type="pres">
      <dgm:prSet presAssocID="{674192AA-1DC2-4944-9287-8F31642D217F}" presName="background3" presStyleLbl="node3" presStyleIdx="6" presStyleCnt="7"/>
      <dgm:spPr/>
    </dgm:pt>
    <dgm:pt modelId="{E7953B2A-3496-4CF4-B3CB-D52E37598A8B}" type="pres">
      <dgm:prSet presAssocID="{674192AA-1DC2-4944-9287-8F31642D217F}" presName="text3" presStyleLbl="fgAcc3" presStyleIdx="6" presStyleCnt="7">
        <dgm:presLayoutVars>
          <dgm:chPref val="3"/>
        </dgm:presLayoutVars>
      </dgm:prSet>
      <dgm:spPr/>
      <dgm:t>
        <a:bodyPr/>
        <a:lstStyle/>
        <a:p>
          <a:endParaRPr lang="en-US"/>
        </a:p>
      </dgm:t>
    </dgm:pt>
    <dgm:pt modelId="{4D823DEF-C07A-4A3C-BDE6-660A651E7F30}" type="pres">
      <dgm:prSet presAssocID="{674192AA-1DC2-4944-9287-8F31642D217F}" presName="hierChild4" presStyleCnt="0"/>
      <dgm:spPr/>
    </dgm:pt>
    <dgm:pt modelId="{4FB84F46-28F6-43C8-8452-549F151ECE39}" type="pres">
      <dgm:prSet presAssocID="{7990A768-697E-4C17-A832-53FF5A7E8EC8}" presName="Name10" presStyleLbl="parChTrans1D2" presStyleIdx="3" presStyleCnt="4"/>
      <dgm:spPr/>
      <dgm:t>
        <a:bodyPr/>
        <a:lstStyle/>
        <a:p>
          <a:endParaRPr lang="en-US"/>
        </a:p>
      </dgm:t>
    </dgm:pt>
    <dgm:pt modelId="{303A4270-CB06-42BA-8AA1-04C0368A7044}" type="pres">
      <dgm:prSet presAssocID="{81DE66FC-373F-44A3-BE83-C76861572E54}" presName="hierRoot2" presStyleCnt="0"/>
      <dgm:spPr/>
    </dgm:pt>
    <dgm:pt modelId="{7C437655-1442-424E-943D-BEC0D3FAD868}" type="pres">
      <dgm:prSet presAssocID="{81DE66FC-373F-44A3-BE83-C76861572E54}" presName="composite2" presStyleCnt="0"/>
      <dgm:spPr/>
    </dgm:pt>
    <dgm:pt modelId="{747D86E7-14FF-4632-91D0-276F748DAE3C}" type="pres">
      <dgm:prSet presAssocID="{81DE66FC-373F-44A3-BE83-C76861572E54}" presName="background2" presStyleLbl="node2" presStyleIdx="3" presStyleCnt="4"/>
      <dgm:spPr/>
    </dgm:pt>
    <dgm:pt modelId="{59EEE8C2-F195-47C8-A065-415524EE8392}" type="pres">
      <dgm:prSet presAssocID="{81DE66FC-373F-44A3-BE83-C76861572E54}" presName="text2" presStyleLbl="fgAcc2" presStyleIdx="3" presStyleCnt="4" custScaleX="218448" custScaleY="125621">
        <dgm:presLayoutVars>
          <dgm:chPref val="3"/>
        </dgm:presLayoutVars>
      </dgm:prSet>
      <dgm:spPr/>
      <dgm:t>
        <a:bodyPr/>
        <a:lstStyle/>
        <a:p>
          <a:endParaRPr lang="en-US"/>
        </a:p>
      </dgm:t>
    </dgm:pt>
    <dgm:pt modelId="{E5FA9366-00E3-4875-A910-6DA7DDB0941D}" type="pres">
      <dgm:prSet presAssocID="{81DE66FC-373F-44A3-BE83-C76861572E54}" presName="hierChild3" presStyleCnt="0"/>
      <dgm:spPr/>
    </dgm:pt>
  </dgm:ptLst>
  <dgm:cxnLst>
    <dgm:cxn modelId="{D40088F1-E435-44FB-A58D-801D8C3CE9DF}" srcId="{0B586782-FF61-4B68-9877-0444118E6DA1}" destId="{D2967460-E03A-463D-AA3A-769ABFEBD430}" srcOrd="1" destOrd="0" parTransId="{A72A256F-FC4A-4840-87A8-A4A0D256FD4F}" sibTransId="{29D8C002-30AA-48C1-A294-F98FB358B794}"/>
    <dgm:cxn modelId="{19C0ADD4-169C-4E08-9C90-188136BD7628}" srcId="{E3AB6961-226A-4A0F-AD1E-9E36D092C59B}" destId="{702B8CD7-DF4E-48F6-BCD8-45B7F7E4D5CB}" srcOrd="0" destOrd="0" parTransId="{B444E7E2-B48C-4D95-98BC-AB3BB11C0E9A}" sibTransId="{FB77C0D2-9498-49A0-A826-C54B871EF279}"/>
    <dgm:cxn modelId="{64C3BE24-2ED8-46EF-B029-DBAFD9C63EB2}" srcId="{022115B4-E5CB-43DC-82F6-FFA137651F9F}" destId="{21570381-193A-4034-99FB-FF79972AEA2A}" srcOrd="4" destOrd="0" parTransId="{08713A10-BED5-4869-B77B-66392B53883B}" sibTransId="{69D2058F-3E0C-4AFA-8BEB-B4B3BB2A665A}"/>
    <dgm:cxn modelId="{98B68443-262B-47CA-8422-399697AE579F}" srcId="{022115B4-E5CB-43DC-82F6-FFA137651F9F}" destId="{6FE0E157-3FB2-411E-9A9A-4CBAB36EA5E0}" srcOrd="3" destOrd="0" parTransId="{BAB76F45-45C4-4680-8A8D-7BF62A0362B7}" sibTransId="{712A154D-F92A-4A8C-B71A-6B7509490C10}"/>
    <dgm:cxn modelId="{50CC813E-B04A-426A-87A8-2CB30EAA2B62}" type="presOf" srcId="{08713A10-BED5-4869-B77B-66392B53883B}" destId="{420582E1-FDFB-4885-9828-77B98E17D8D7}" srcOrd="0" destOrd="0" presId="urn:microsoft.com/office/officeart/2005/8/layout/hierarchy1"/>
    <dgm:cxn modelId="{8514B500-AFC3-451A-BB95-E7BFF12879B7}" type="presOf" srcId="{6FE0E157-3FB2-411E-9A9A-4CBAB36EA5E0}" destId="{47601C6F-DA70-4475-91B7-62F2F0CCC08C}" srcOrd="0" destOrd="0" presId="urn:microsoft.com/office/officeart/2005/8/layout/hierarchy1"/>
    <dgm:cxn modelId="{9A6E441F-781C-4FC3-9439-16DCAB1695E0}" type="presOf" srcId="{7990A768-697E-4C17-A832-53FF5A7E8EC8}" destId="{4FB84F46-28F6-43C8-8452-549F151ECE39}" srcOrd="0" destOrd="0" presId="urn:microsoft.com/office/officeart/2005/8/layout/hierarchy1"/>
    <dgm:cxn modelId="{A580B938-5EDD-4707-BB88-0B2E68D0500E}" type="presOf" srcId="{E3AB6961-226A-4A0F-AD1E-9E36D092C59B}" destId="{12E5DB7A-A858-4C3D-A060-952BF29F3128}" srcOrd="0" destOrd="0" presId="urn:microsoft.com/office/officeart/2005/8/layout/hierarchy1"/>
    <dgm:cxn modelId="{38D875A6-DF69-4B56-9EAC-5A04DB090EC5}" type="presOf" srcId="{0B586782-FF61-4B68-9877-0444118E6DA1}" destId="{2CBDCB97-E3D3-40B8-AD00-6B542EFCC570}" srcOrd="0" destOrd="0" presId="urn:microsoft.com/office/officeart/2005/8/layout/hierarchy1"/>
    <dgm:cxn modelId="{9503E444-71CB-4C9E-83AB-843435713CC7}" srcId="{022115B4-E5CB-43DC-82F6-FFA137651F9F}" destId="{659C6B10-A745-4313-AC20-83D2A28432D8}" srcOrd="1" destOrd="0" parTransId="{DD39C433-A9A9-4E34-A67E-CFFCAEB3F758}" sibTransId="{79BC2B17-2A85-4AA6-9370-A15324EDA680}"/>
    <dgm:cxn modelId="{359064A7-643E-408D-8A1D-7F738444CCB7}" type="presOf" srcId="{47F37E37-F58F-4988-9336-2B559BD6DA7E}" destId="{1B57A286-E07A-430A-9E64-8876EB3C92D0}" srcOrd="0" destOrd="0" presId="urn:microsoft.com/office/officeart/2005/8/layout/hierarchy1"/>
    <dgm:cxn modelId="{7DFFB3F3-A61E-4A2B-A811-EDF946FB1070}" type="presOf" srcId="{DD39C433-A9A9-4E34-A67E-CFFCAEB3F758}" destId="{D3D9B4FA-A0BA-43BC-8B3E-99D711F6A2A1}" srcOrd="0" destOrd="0" presId="urn:microsoft.com/office/officeart/2005/8/layout/hierarchy1"/>
    <dgm:cxn modelId="{6AB4916C-9676-4EBE-BBC0-64BCB2C1728B}" srcId="{0B586782-FF61-4B68-9877-0444118E6DA1}" destId="{E3AB6961-226A-4A0F-AD1E-9E36D092C59B}" srcOrd="2" destOrd="0" parTransId="{4E988884-DE56-498B-8DA0-1C677CD911FB}" sibTransId="{5749CB04-E070-4A06-8130-2306285897F8}"/>
    <dgm:cxn modelId="{922D5FFB-A70A-4326-B533-973BB493D246}" type="presOf" srcId="{B444E7E2-B48C-4D95-98BC-AB3BB11C0E9A}" destId="{73F2DDBE-A3A6-454E-B217-67154EEE279A}" srcOrd="0" destOrd="0" presId="urn:microsoft.com/office/officeart/2005/8/layout/hierarchy1"/>
    <dgm:cxn modelId="{4C1569D6-E0D2-46D8-AF71-E686B7324971}" srcId="{4B76B7F1-6D37-418B-A2B3-2A93EA267204}" destId="{0B586782-FF61-4B68-9877-0444118E6DA1}" srcOrd="0" destOrd="0" parTransId="{6ECBFDB8-BF1F-4D76-BE51-CA061CB865F8}" sibTransId="{25B7E627-CDFE-496C-A66C-87872DA671C6}"/>
    <dgm:cxn modelId="{82776C8F-3BA4-499C-88B2-EE87B402A14D}" type="presOf" srcId="{4E988884-DE56-498B-8DA0-1C677CD911FB}" destId="{E16A11E3-2919-4E81-B1F5-49FFF98796F0}" srcOrd="0" destOrd="0" presId="urn:microsoft.com/office/officeart/2005/8/layout/hierarchy1"/>
    <dgm:cxn modelId="{B465C02A-F0A3-48A7-BBCC-01A4E67BE3B1}" type="presOf" srcId="{659C6B10-A745-4313-AC20-83D2A28432D8}" destId="{1402277D-05A0-4485-9217-030C9DAF1DFA}" srcOrd="0" destOrd="0" presId="urn:microsoft.com/office/officeart/2005/8/layout/hierarchy1"/>
    <dgm:cxn modelId="{1B075D1E-93FC-4CFF-8B64-633120814F43}" type="presOf" srcId="{A72A256F-FC4A-4840-87A8-A4A0D256FD4F}" destId="{05349446-CA0E-4900-B34D-514F4D5C4734}" srcOrd="0" destOrd="0" presId="urn:microsoft.com/office/officeart/2005/8/layout/hierarchy1"/>
    <dgm:cxn modelId="{BA49B0F2-CE1C-4A39-80B7-CDC6A9E445BC}" srcId="{022115B4-E5CB-43DC-82F6-FFA137651F9F}" destId="{47F37E37-F58F-4988-9336-2B559BD6DA7E}" srcOrd="0" destOrd="0" parTransId="{121AB64E-56BF-40B2-8D41-73F4FD9E479E}" sibTransId="{B96D45D8-F411-4DB1-A46C-A6A27AF347AB}"/>
    <dgm:cxn modelId="{36DBBD27-48E9-4583-A8E3-67F55C94D57E}" srcId="{0B586782-FF61-4B68-9877-0444118E6DA1}" destId="{022115B4-E5CB-43DC-82F6-FFA137651F9F}" srcOrd="0" destOrd="0" parTransId="{213B35C2-3657-43AA-AFB0-CE66E5D71F81}" sibTransId="{C7479488-D05F-4815-8298-33B7A8D76CD9}"/>
    <dgm:cxn modelId="{B297EDCA-46BB-499D-A971-F0CE352BB31C}" type="presOf" srcId="{BAB76F45-45C4-4680-8A8D-7BF62A0362B7}" destId="{9CF6CB26-813A-40F8-8BB3-1E27E104D1EA}" srcOrd="0" destOrd="0" presId="urn:microsoft.com/office/officeart/2005/8/layout/hierarchy1"/>
    <dgm:cxn modelId="{C7232BED-A333-4B78-9972-58F79AF7824C}" type="presOf" srcId="{022115B4-E5CB-43DC-82F6-FFA137651F9F}" destId="{834F42D7-E4F2-437A-906C-376B560D2F55}" srcOrd="0" destOrd="0" presId="urn:microsoft.com/office/officeart/2005/8/layout/hierarchy1"/>
    <dgm:cxn modelId="{B7C58477-8C27-4F34-84F6-BE056713B275}" srcId="{0B586782-FF61-4B68-9877-0444118E6DA1}" destId="{81DE66FC-373F-44A3-BE83-C76861572E54}" srcOrd="3" destOrd="0" parTransId="{7990A768-697E-4C17-A832-53FF5A7E8EC8}" sibTransId="{0905E991-6B3D-4C68-B21B-1831ADF8D4B8}"/>
    <dgm:cxn modelId="{6AF75174-5AB0-4B57-81AB-0EA0E14E87E8}" srcId="{E3AB6961-226A-4A0F-AD1E-9E36D092C59B}" destId="{674192AA-1DC2-4944-9287-8F31642D217F}" srcOrd="1" destOrd="0" parTransId="{7E70324A-5D72-4AA2-9065-C233B4761022}" sibTransId="{3479B105-D6D7-4B12-A734-30C1F95476CC}"/>
    <dgm:cxn modelId="{8EDFAE37-A2D7-418D-87B2-763080D12AFB}" type="presOf" srcId="{21570381-193A-4034-99FB-FF79972AEA2A}" destId="{6C2540F6-1939-44AA-AEDC-0466530F76A8}" srcOrd="0" destOrd="0" presId="urn:microsoft.com/office/officeart/2005/8/layout/hierarchy1"/>
    <dgm:cxn modelId="{02811313-5E00-46EB-9F26-D96933546319}" type="presOf" srcId="{7E70324A-5D72-4AA2-9065-C233B4761022}" destId="{1ACD32AD-3836-4908-AEDA-FAF746405D68}" srcOrd="0" destOrd="0" presId="urn:microsoft.com/office/officeart/2005/8/layout/hierarchy1"/>
    <dgm:cxn modelId="{0F62F401-A3DE-4560-BE84-E602EEDAE3A7}" srcId="{022115B4-E5CB-43DC-82F6-FFA137651F9F}" destId="{B8A2D571-7DDD-4C02-B99C-459FF85C3263}" srcOrd="2" destOrd="0" parTransId="{02B49ACE-38C2-49F7-ADF5-9B743EAD6ACE}" sibTransId="{CBC4F2F3-FD16-415F-9216-ED78E73CE4ED}"/>
    <dgm:cxn modelId="{952BC63F-DBC9-4441-9671-681763ECC5E5}" type="presOf" srcId="{702B8CD7-DF4E-48F6-BCD8-45B7F7E4D5CB}" destId="{EB1887D0-C82D-41FA-A02D-7811580D4AE9}" srcOrd="0" destOrd="0" presId="urn:microsoft.com/office/officeart/2005/8/layout/hierarchy1"/>
    <dgm:cxn modelId="{E2D51939-813B-4851-8260-26BDC8F8CF6C}" type="presOf" srcId="{121AB64E-56BF-40B2-8D41-73F4FD9E479E}" destId="{645A8D56-E0C5-4A32-A0A5-DF06A30B1F02}" srcOrd="0" destOrd="0" presId="urn:microsoft.com/office/officeart/2005/8/layout/hierarchy1"/>
    <dgm:cxn modelId="{AD33CED0-DDDA-4D83-B4C4-F4E2FCCC7527}" type="presOf" srcId="{02B49ACE-38C2-49F7-ADF5-9B743EAD6ACE}" destId="{1D1810FA-7133-4806-BE4A-2A294A219049}" srcOrd="0" destOrd="0" presId="urn:microsoft.com/office/officeart/2005/8/layout/hierarchy1"/>
    <dgm:cxn modelId="{B0FA3AE1-AAA7-4685-8FF4-ECDA2EB392DF}" type="presOf" srcId="{B8A2D571-7DDD-4C02-B99C-459FF85C3263}" destId="{F70065B4-5238-4D83-B285-42A7A30AA3F5}" srcOrd="0" destOrd="0" presId="urn:microsoft.com/office/officeart/2005/8/layout/hierarchy1"/>
    <dgm:cxn modelId="{D11D5150-DA9A-4054-928E-D48B0F83A5EF}" type="presOf" srcId="{213B35C2-3657-43AA-AFB0-CE66E5D71F81}" destId="{09E67F76-4E66-43D4-A340-553F4961146F}" srcOrd="0" destOrd="0" presId="urn:microsoft.com/office/officeart/2005/8/layout/hierarchy1"/>
    <dgm:cxn modelId="{17C84FD0-18AF-4483-A346-000CB12BAFB7}" type="presOf" srcId="{674192AA-1DC2-4944-9287-8F31642D217F}" destId="{E7953B2A-3496-4CF4-B3CB-D52E37598A8B}" srcOrd="0" destOrd="0" presId="urn:microsoft.com/office/officeart/2005/8/layout/hierarchy1"/>
    <dgm:cxn modelId="{09DF52DF-C366-4EEF-BE94-C22C6DF9B05E}" type="presOf" srcId="{D2967460-E03A-463D-AA3A-769ABFEBD430}" destId="{CEA18861-3046-48A3-8214-BD1268654E62}" srcOrd="0" destOrd="0" presId="urn:microsoft.com/office/officeart/2005/8/layout/hierarchy1"/>
    <dgm:cxn modelId="{80B1B025-C119-4C87-9394-E66FC7BB3312}" type="presOf" srcId="{81DE66FC-373F-44A3-BE83-C76861572E54}" destId="{59EEE8C2-F195-47C8-A065-415524EE8392}" srcOrd="0" destOrd="0" presId="urn:microsoft.com/office/officeart/2005/8/layout/hierarchy1"/>
    <dgm:cxn modelId="{8E388659-0542-48A2-8B4C-947008E9AA8C}" type="presOf" srcId="{4B76B7F1-6D37-418B-A2B3-2A93EA267204}" destId="{6BF1DC24-A132-45AE-8336-C2482685A17A}" srcOrd="0" destOrd="0" presId="urn:microsoft.com/office/officeart/2005/8/layout/hierarchy1"/>
    <dgm:cxn modelId="{44970A1A-8483-4822-BCD5-AD5D084913D2}" type="presParOf" srcId="{6BF1DC24-A132-45AE-8336-C2482685A17A}" destId="{A89121EB-3A5E-47A9-BDE6-99AC67B7D477}" srcOrd="0" destOrd="0" presId="urn:microsoft.com/office/officeart/2005/8/layout/hierarchy1"/>
    <dgm:cxn modelId="{4042006B-0131-46F6-BD8E-AE5FED5DE0DE}" type="presParOf" srcId="{A89121EB-3A5E-47A9-BDE6-99AC67B7D477}" destId="{93CDC7DB-C91E-4452-8ADB-86F94B58B0D2}" srcOrd="0" destOrd="0" presId="urn:microsoft.com/office/officeart/2005/8/layout/hierarchy1"/>
    <dgm:cxn modelId="{10D9DDE2-5244-40C9-8344-7A720BDFC3A4}" type="presParOf" srcId="{93CDC7DB-C91E-4452-8ADB-86F94B58B0D2}" destId="{F06EC5A9-46D5-41F8-BC83-9D3867AA6770}" srcOrd="0" destOrd="0" presId="urn:microsoft.com/office/officeart/2005/8/layout/hierarchy1"/>
    <dgm:cxn modelId="{DDBFF5F3-4532-45C5-A741-9653BAD4447E}" type="presParOf" srcId="{93CDC7DB-C91E-4452-8ADB-86F94B58B0D2}" destId="{2CBDCB97-E3D3-40B8-AD00-6B542EFCC570}" srcOrd="1" destOrd="0" presId="urn:microsoft.com/office/officeart/2005/8/layout/hierarchy1"/>
    <dgm:cxn modelId="{174D9266-5316-4421-8618-4AD83351188D}" type="presParOf" srcId="{A89121EB-3A5E-47A9-BDE6-99AC67B7D477}" destId="{312A25BC-7EF6-4583-9207-4CDB0894EF05}" srcOrd="1" destOrd="0" presId="urn:microsoft.com/office/officeart/2005/8/layout/hierarchy1"/>
    <dgm:cxn modelId="{641507E6-051A-4FF6-913D-B5F02364D8C7}" type="presParOf" srcId="{312A25BC-7EF6-4583-9207-4CDB0894EF05}" destId="{09E67F76-4E66-43D4-A340-553F4961146F}" srcOrd="0" destOrd="0" presId="urn:microsoft.com/office/officeart/2005/8/layout/hierarchy1"/>
    <dgm:cxn modelId="{0EC46D19-0FFD-4ACF-BDA6-25D22819BCB0}" type="presParOf" srcId="{312A25BC-7EF6-4583-9207-4CDB0894EF05}" destId="{0AA51873-03AB-4AFC-81F9-3AC9FAD9A4CA}" srcOrd="1" destOrd="0" presId="urn:microsoft.com/office/officeart/2005/8/layout/hierarchy1"/>
    <dgm:cxn modelId="{FE18EB7D-B726-4A13-A678-D21BD207AC34}" type="presParOf" srcId="{0AA51873-03AB-4AFC-81F9-3AC9FAD9A4CA}" destId="{64B53C8F-F77E-43B5-BCD2-A953FA526FC9}" srcOrd="0" destOrd="0" presId="urn:microsoft.com/office/officeart/2005/8/layout/hierarchy1"/>
    <dgm:cxn modelId="{61CF47DA-7D24-44E0-88BD-F0C8631BCE1A}" type="presParOf" srcId="{64B53C8F-F77E-43B5-BCD2-A953FA526FC9}" destId="{DA5CB954-42B9-403E-9CA8-26EFF7A44513}" srcOrd="0" destOrd="0" presId="urn:microsoft.com/office/officeart/2005/8/layout/hierarchy1"/>
    <dgm:cxn modelId="{EFCF6FFE-D23F-49ED-A378-69D769227B8A}" type="presParOf" srcId="{64B53C8F-F77E-43B5-BCD2-A953FA526FC9}" destId="{834F42D7-E4F2-437A-906C-376B560D2F55}" srcOrd="1" destOrd="0" presId="urn:microsoft.com/office/officeart/2005/8/layout/hierarchy1"/>
    <dgm:cxn modelId="{60AAF485-3A49-4D40-9C00-C69253AC7CC2}" type="presParOf" srcId="{0AA51873-03AB-4AFC-81F9-3AC9FAD9A4CA}" destId="{57849FF3-F9F3-40F0-8EE3-E088F9E620A7}" srcOrd="1" destOrd="0" presId="urn:microsoft.com/office/officeart/2005/8/layout/hierarchy1"/>
    <dgm:cxn modelId="{4FB7049D-7150-46C7-8127-0FC905362C2E}" type="presParOf" srcId="{57849FF3-F9F3-40F0-8EE3-E088F9E620A7}" destId="{645A8D56-E0C5-4A32-A0A5-DF06A30B1F02}" srcOrd="0" destOrd="0" presId="urn:microsoft.com/office/officeart/2005/8/layout/hierarchy1"/>
    <dgm:cxn modelId="{01C81909-A811-43FC-AF2B-0AC46C3B94B5}" type="presParOf" srcId="{57849FF3-F9F3-40F0-8EE3-E088F9E620A7}" destId="{352B8B10-3F6C-4FBC-9478-8C9F583DD753}" srcOrd="1" destOrd="0" presId="urn:microsoft.com/office/officeart/2005/8/layout/hierarchy1"/>
    <dgm:cxn modelId="{76C3878C-3869-49F4-AB4C-9758FB475C1C}" type="presParOf" srcId="{352B8B10-3F6C-4FBC-9478-8C9F583DD753}" destId="{32ABB194-B06B-4B4A-AF74-4217EB322C36}" srcOrd="0" destOrd="0" presId="urn:microsoft.com/office/officeart/2005/8/layout/hierarchy1"/>
    <dgm:cxn modelId="{0D74D19C-40D7-4F31-B535-E0B0F72E19D6}" type="presParOf" srcId="{32ABB194-B06B-4B4A-AF74-4217EB322C36}" destId="{DEF5E3A3-17BE-4323-8434-817AE6DE6C15}" srcOrd="0" destOrd="0" presId="urn:microsoft.com/office/officeart/2005/8/layout/hierarchy1"/>
    <dgm:cxn modelId="{AF9AE63E-4BEA-4D04-A26D-046AED3AE316}" type="presParOf" srcId="{32ABB194-B06B-4B4A-AF74-4217EB322C36}" destId="{1B57A286-E07A-430A-9E64-8876EB3C92D0}" srcOrd="1" destOrd="0" presId="urn:microsoft.com/office/officeart/2005/8/layout/hierarchy1"/>
    <dgm:cxn modelId="{7D793A69-D654-452E-BDB3-48924210022A}" type="presParOf" srcId="{352B8B10-3F6C-4FBC-9478-8C9F583DD753}" destId="{BE510B9F-AC01-4AA4-8A05-6D023F854733}" srcOrd="1" destOrd="0" presId="urn:microsoft.com/office/officeart/2005/8/layout/hierarchy1"/>
    <dgm:cxn modelId="{1F3096F1-C0F4-43B8-B78A-49056458526B}" type="presParOf" srcId="{57849FF3-F9F3-40F0-8EE3-E088F9E620A7}" destId="{D3D9B4FA-A0BA-43BC-8B3E-99D711F6A2A1}" srcOrd="2" destOrd="0" presId="urn:microsoft.com/office/officeart/2005/8/layout/hierarchy1"/>
    <dgm:cxn modelId="{6CF4B55D-EB6A-48C9-86E5-B34DC9E5D90B}" type="presParOf" srcId="{57849FF3-F9F3-40F0-8EE3-E088F9E620A7}" destId="{369FC03E-0CB4-40DA-BF40-A8A5005FED61}" srcOrd="3" destOrd="0" presId="urn:microsoft.com/office/officeart/2005/8/layout/hierarchy1"/>
    <dgm:cxn modelId="{4D20F7AC-D7C1-4DCC-8501-A8149566C62C}" type="presParOf" srcId="{369FC03E-0CB4-40DA-BF40-A8A5005FED61}" destId="{DBDB89E1-A78F-4DAC-B330-EBC11BD9C979}" srcOrd="0" destOrd="0" presId="urn:microsoft.com/office/officeart/2005/8/layout/hierarchy1"/>
    <dgm:cxn modelId="{7C302C17-BC8D-43C7-9E73-2AF69758F8C9}" type="presParOf" srcId="{DBDB89E1-A78F-4DAC-B330-EBC11BD9C979}" destId="{A0678D3E-56AC-4B0C-B65C-111F85636382}" srcOrd="0" destOrd="0" presId="urn:microsoft.com/office/officeart/2005/8/layout/hierarchy1"/>
    <dgm:cxn modelId="{FB9A8294-8E1E-4B40-987C-99EC626F8E7E}" type="presParOf" srcId="{DBDB89E1-A78F-4DAC-B330-EBC11BD9C979}" destId="{1402277D-05A0-4485-9217-030C9DAF1DFA}" srcOrd="1" destOrd="0" presId="urn:microsoft.com/office/officeart/2005/8/layout/hierarchy1"/>
    <dgm:cxn modelId="{AEBF03EC-C213-4025-B6CC-C52FBCAED45B}" type="presParOf" srcId="{369FC03E-0CB4-40DA-BF40-A8A5005FED61}" destId="{2F44365D-7F26-404E-AC61-0516DEA84757}" srcOrd="1" destOrd="0" presId="urn:microsoft.com/office/officeart/2005/8/layout/hierarchy1"/>
    <dgm:cxn modelId="{36549F4F-F8B0-4308-B6C5-8FF020029203}" type="presParOf" srcId="{57849FF3-F9F3-40F0-8EE3-E088F9E620A7}" destId="{1D1810FA-7133-4806-BE4A-2A294A219049}" srcOrd="4" destOrd="0" presId="urn:microsoft.com/office/officeart/2005/8/layout/hierarchy1"/>
    <dgm:cxn modelId="{B5253899-5A7E-4AE1-8546-0F8A6A5621EB}" type="presParOf" srcId="{57849FF3-F9F3-40F0-8EE3-E088F9E620A7}" destId="{26413040-1696-4D7E-A1AA-5E480977A44D}" srcOrd="5" destOrd="0" presId="urn:microsoft.com/office/officeart/2005/8/layout/hierarchy1"/>
    <dgm:cxn modelId="{640A448D-9568-4FA5-B44B-032B601C049D}" type="presParOf" srcId="{26413040-1696-4D7E-A1AA-5E480977A44D}" destId="{A1F2805D-C4E6-4B71-8146-ADFFF20895B2}" srcOrd="0" destOrd="0" presId="urn:microsoft.com/office/officeart/2005/8/layout/hierarchy1"/>
    <dgm:cxn modelId="{8C904C7F-3ABA-49BE-A6D0-FD020A701A0D}" type="presParOf" srcId="{A1F2805D-C4E6-4B71-8146-ADFFF20895B2}" destId="{53B34F94-B886-4124-965B-DAF449C23A34}" srcOrd="0" destOrd="0" presId="urn:microsoft.com/office/officeart/2005/8/layout/hierarchy1"/>
    <dgm:cxn modelId="{5CC4268D-7D78-4D37-9293-75DDAA97C9E3}" type="presParOf" srcId="{A1F2805D-C4E6-4B71-8146-ADFFF20895B2}" destId="{F70065B4-5238-4D83-B285-42A7A30AA3F5}" srcOrd="1" destOrd="0" presId="urn:microsoft.com/office/officeart/2005/8/layout/hierarchy1"/>
    <dgm:cxn modelId="{00DBAA4A-A8EE-4D42-BCAF-627C147928AC}" type="presParOf" srcId="{26413040-1696-4D7E-A1AA-5E480977A44D}" destId="{53AD6CF5-C012-4390-B93A-646E34242228}" srcOrd="1" destOrd="0" presId="urn:microsoft.com/office/officeart/2005/8/layout/hierarchy1"/>
    <dgm:cxn modelId="{90EC2549-CDDE-446F-BB26-893676E84D63}" type="presParOf" srcId="{57849FF3-F9F3-40F0-8EE3-E088F9E620A7}" destId="{9CF6CB26-813A-40F8-8BB3-1E27E104D1EA}" srcOrd="6" destOrd="0" presId="urn:microsoft.com/office/officeart/2005/8/layout/hierarchy1"/>
    <dgm:cxn modelId="{A6CE6A66-5B0D-47E3-A4E9-8A1D82A69B7B}" type="presParOf" srcId="{57849FF3-F9F3-40F0-8EE3-E088F9E620A7}" destId="{FA09A501-E562-4151-B7BF-8CC7DA4D21CE}" srcOrd="7" destOrd="0" presId="urn:microsoft.com/office/officeart/2005/8/layout/hierarchy1"/>
    <dgm:cxn modelId="{9A9B49ED-235F-44E4-8868-B31000248F2C}" type="presParOf" srcId="{FA09A501-E562-4151-B7BF-8CC7DA4D21CE}" destId="{C938C4DF-8C53-4BB5-8B65-8EF6E6E98862}" srcOrd="0" destOrd="0" presId="urn:microsoft.com/office/officeart/2005/8/layout/hierarchy1"/>
    <dgm:cxn modelId="{050C0BC6-2ACB-4B03-9B45-82416D7DEB37}" type="presParOf" srcId="{C938C4DF-8C53-4BB5-8B65-8EF6E6E98862}" destId="{FFC8A0CE-0B18-4027-AC22-535D3279DC3F}" srcOrd="0" destOrd="0" presId="urn:microsoft.com/office/officeart/2005/8/layout/hierarchy1"/>
    <dgm:cxn modelId="{99747E23-4725-4E2B-BE54-4D99088BE58E}" type="presParOf" srcId="{C938C4DF-8C53-4BB5-8B65-8EF6E6E98862}" destId="{47601C6F-DA70-4475-91B7-62F2F0CCC08C}" srcOrd="1" destOrd="0" presId="urn:microsoft.com/office/officeart/2005/8/layout/hierarchy1"/>
    <dgm:cxn modelId="{DC0705C0-7C1E-4F06-9D89-4DDAFCEC7FFB}" type="presParOf" srcId="{FA09A501-E562-4151-B7BF-8CC7DA4D21CE}" destId="{541ECF31-A6D8-4662-B82F-AEE49B0BFA51}" srcOrd="1" destOrd="0" presId="urn:microsoft.com/office/officeart/2005/8/layout/hierarchy1"/>
    <dgm:cxn modelId="{7E590CE8-90DE-4FF5-A596-5DAED9AAA58D}" type="presParOf" srcId="{57849FF3-F9F3-40F0-8EE3-E088F9E620A7}" destId="{420582E1-FDFB-4885-9828-77B98E17D8D7}" srcOrd="8" destOrd="0" presId="urn:microsoft.com/office/officeart/2005/8/layout/hierarchy1"/>
    <dgm:cxn modelId="{97FF8470-93F7-42B1-8DCE-ABEA24DCB2EC}" type="presParOf" srcId="{57849FF3-F9F3-40F0-8EE3-E088F9E620A7}" destId="{D3DF0E5E-CDA7-49C2-9E21-3D24F7B71C79}" srcOrd="9" destOrd="0" presId="urn:microsoft.com/office/officeart/2005/8/layout/hierarchy1"/>
    <dgm:cxn modelId="{231F0157-2E8C-4178-821A-C2AF03B0F5DF}" type="presParOf" srcId="{D3DF0E5E-CDA7-49C2-9E21-3D24F7B71C79}" destId="{FAEAE04C-41B7-4305-996B-40FC847BB8C2}" srcOrd="0" destOrd="0" presId="urn:microsoft.com/office/officeart/2005/8/layout/hierarchy1"/>
    <dgm:cxn modelId="{042DFA50-BCDB-4310-9DC2-3922248C1324}" type="presParOf" srcId="{FAEAE04C-41B7-4305-996B-40FC847BB8C2}" destId="{F95D147A-07B8-49FC-833F-B9B9D79F4321}" srcOrd="0" destOrd="0" presId="urn:microsoft.com/office/officeart/2005/8/layout/hierarchy1"/>
    <dgm:cxn modelId="{58C71B28-73EC-42C1-BBD7-6095EC623729}" type="presParOf" srcId="{FAEAE04C-41B7-4305-996B-40FC847BB8C2}" destId="{6C2540F6-1939-44AA-AEDC-0466530F76A8}" srcOrd="1" destOrd="0" presId="urn:microsoft.com/office/officeart/2005/8/layout/hierarchy1"/>
    <dgm:cxn modelId="{BB0CE60B-0101-4052-B71C-B7569978F8BC}" type="presParOf" srcId="{D3DF0E5E-CDA7-49C2-9E21-3D24F7B71C79}" destId="{094891BA-13FC-4B74-BD3F-2697F48B8E1D}" srcOrd="1" destOrd="0" presId="urn:microsoft.com/office/officeart/2005/8/layout/hierarchy1"/>
    <dgm:cxn modelId="{2F9EF5E1-4234-49C5-AAC3-27790DF88392}" type="presParOf" srcId="{312A25BC-7EF6-4583-9207-4CDB0894EF05}" destId="{05349446-CA0E-4900-B34D-514F4D5C4734}" srcOrd="2" destOrd="0" presId="urn:microsoft.com/office/officeart/2005/8/layout/hierarchy1"/>
    <dgm:cxn modelId="{E18572B4-7C6D-4BB7-A220-1C2DD27C8C5C}" type="presParOf" srcId="{312A25BC-7EF6-4583-9207-4CDB0894EF05}" destId="{9FE10F55-55E3-4FC2-90E2-D98B553398F5}" srcOrd="3" destOrd="0" presId="urn:microsoft.com/office/officeart/2005/8/layout/hierarchy1"/>
    <dgm:cxn modelId="{0E90FDDC-C788-457C-B066-24FBFED3EC2A}" type="presParOf" srcId="{9FE10F55-55E3-4FC2-90E2-D98B553398F5}" destId="{F53164D7-1650-42B6-9E19-58BFE75319CE}" srcOrd="0" destOrd="0" presId="urn:microsoft.com/office/officeart/2005/8/layout/hierarchy1"/>
    <dgm:cxn modelId="{DECEB53D-701B-47CC-A744-CF87BD0C8E49}" type="presParOf" srcId="{F53164D7-1650-42B6-9E19-58BFE75319CE}" destId="{68060B63-B162-4B48-9801-E526090F5553}" srcOrd="0" destOrd="0" presId="urn:microsoft.com/office/officeart/2005/8/layout/hierarchy1"/>
    <dgm:cxn modelId="{82915CD2-D2DB-4A93-9981-2E4BA3613490}" type="presParOf" srcId="{F53164D7-1650-42B6-9E19-58BFE75319CE}" destId="{CEA18861-3046-48A3-8214-BD1268654E62}" srcOrd="1" destOrd="0" presId="urn:microsoft.com/office/officeart/2005/8/layout/hierarchy1"/>
    <dgm:cxn modelId="{5C390AB9-34CD-4003-A11F-ABD6D32802C4}" type="presParOf" srcId="{9FE10F55-55E3-4FC2-90E2-D98B553398F5}" destId="{74414BD0-0862-4FE3-BFDB-6A8A4E53331C}" srcOrd="1" destOrd="0" presId="urn:microsoft.com/office/officeart/2005/8/layout/hierarchy1"/>
    <dgm:cxn modelId="{DBB9E0E2-4019-4483-8410-EA794857A9C4}" type="presParOf" srcId="{312A25BC-7EF6-4583-9207-4CDB0894EF05}" destId="{E16A11E3-2919-4E81-B1F5-49FFF98796F0}" srcOrd="4" destOrd="0" presId="urn:microsoft.com/office/officeart/2005/8/layout/hierarchy1"/>
    <dgm:cxn modelId="{6BE32B4E-B0EE-4FB4-A7A5-2B3DC248E62D}" type="presParOf" srcId="{312A25BC-7EF6-4583-9207-4CDB0894EF05}" destId="{33051B16-7C74-4613-820F-E51D58783A96}" srcOrd="5" destOrd="0" presId="urn:microsoft.com/office/officeart/2005/8/layout/hierarchy1"/>
    <dgm:cxn modelId="{9B4FBB95-B693-41C1-888E-1A6CBB8BA044}" type="presParOf" srcId="{33051B16-7C74-4613-820F-E51D58783A96}" destId="{309815CA-DEFA-4410-B2CC-6DDD0F14F688}" srcOrd="0" destOrd="0" presId="urn:microsoft.com/office/officeart/2005/8/layout/hierarchy1"/>
    <dgm:cxn modelId="{FA19504D-45CF-4F3E-94E8-706D80022772}" type="presParOf" srcId="{309815CA-DEFA-4410-B2CC-6DDD0F14F688}" destId="{F9E0842C-9DB5-4568-AB6E-CE8B79E564A5}" srcOrd="0" destOrd="0" presId="urn:microsoft.com/office/officeart/2005/8/layout/hierarchy1"/>
    <dgm:cxn modelId="{262AB558-2203-42C8-AF47-B30F0B96158B}" type="presParOf" srcId="{309815CA-DEFA-4410-B2CC-6DDD0F14F688}" destId="{12E5DB7A-A858-4C3D-A060-952BF29F3128}" srcOrd="1" destOrd="0" presId="urn:microsoft.com/office/officeart/2005/8/layout/hierarchy1"/>
    <dgm:cxn modelId="{B1898FF0-7233-4244-9AE1-1D10FBB48E7A}" type="presParOf" srcId="{33051B16-7C74-4613-820F-E51D58783A96}" destId="{FFD00268-D4EA-4745-BB88-0A39417A12C1}" srcOrd="1" destOrd="0" presId="urn:microsoft.com/office/officeart/2005/8/layout/hierarchy1"/>
    <dgm:cxn modelId="{73390D62-ABEC-47B8-BC67-0DE6D2FBD4FB}" type="presParOf" srcId="{FFD00268-D4EA-4745-BB88-0A39417A12C1}" destId="{73F2DDBE-A3A6-454E-B217-67154EEE279A}" srcOrd="0" destOrd="0" presId="urn:microsoft.com/office/officeart/2005/8/layout/hierarchy1"/>
    <dgm:cxn modelId="{ACBF03F7-DFE9-4402-A183-E7EC2F7DC12A}" type="presParOf" srcId="{FFD00268-D4EA-4745-BB88-0A39417A12C1}" destId="{CD9FD4F9-7DCF-4D4F-BEEE-BF399E7B56F6}" srcOrd="1" destOrd="0" presId="urn:microsoft.com/office/officeart/2005/8/layout/hierarchy1"/>
    <dgm:cxn modelId="{F2651575-86A4-4932-82C3-4BF00305EE94}" type="presParOf" srcId="{CD9FD4F9-7DCF-4D4F-BEEE-BF399E7B56F6}" destId="{15812E13-C3E7-4D7B-8E2C-62E14DD646EB}" srcOrd="0" destOrd="0" presId="urn:microsoft.com/office/officeart/2005/8/layout/hierarchy1"/>
    <dgm:cxn modelId="{3F007786-0604-493D-A0C6-B73446530E0F}" type="presParOf" srcId="{15812E13-C3E7-4D7B-8E2C-62E14DD646EB}" destId="{732F077B-0AD1-485D-B6BF-1962D23C3C88}" srcOrd="0" destOrd="0" presId="urn:microsoft.com/office/officeart/2005/8/layout/hierarchy1"/>
    <dgm:cxn modelId="{05F02052-0877-4207-80DF-F0F75215E723}" type="presParOf" srcId="{15812E13-C3E7-4D7B-8E2C-62E14DD646EB}" destId="{EB1887D0-C82D-41FA-A02D-7811580D4AE9}" srcOrd="1" destOrd="0" presId="urn:microsoft.com/office/officeart/2005/8/layout/hierarchy1"/>
    <dgm:cxn modelId="{D9D0076C-6A6B-47BC-AC69-BAC2BE286FB6}" type="presParOf" srcId="{CD9FD4F9-7DCF-4D4F-BEEE-BF399E7B56F6}" destId="{76B0C6AC-DEF7-489B-8445-231305010E19}" srcOrd="1" destOrd="0" presId="urn:microsoft.com/office/officeart/2005/8/layout/hierarchy1"/>
    <dgm:cxn modelId="{68D875DE-5872-42BC-BC4E-216128BAE8E4}" type="presParOf" srcId="{FFD00268-D4EA-4745-BB88-0A39417A12C1}" destId="{1ACD32AD-3836-4908-AEDA-FAF746405D68}" srcOrd="2" destOrd="0" presId="urn:microsoft.com/office/officeart/2005/8/layout/hierarchy1"/>
    <dgm:cxn modelId="{4F9C1550-609C-4702-BAFA-9139ADB95FA6}" type="presParOf" srcId="{FFD00268-D4EA-4745-BB88-0A39417A12C1}" destId="{0C51A977-67A6-4BA8-AA9A-95DC5249571F}" srcOrd="3" destOrd="0" presId="urn:microsoft.com/office/officeart/2005/8/layout/hierarchy1"/>
    <dgm:cxn modelId="{BFBF6CC1-E9D7-4148-AD76-CA4FA03F6E8A}" type="presParOf" srcId="{0C51A977-67A6-4BA8-AA9A-95DC5249571F}" destId="{140925A3-9104-4BAB-B05D-B2DEFA6128BF}" srcOrd="0" destOrd="0" presId="urn:microsoft.com/office/officeart/2005/8/layout/hierarchy1"/>
    <dgm:cxn modelId="{C5152A7D-5519-4F11-A489-ACA928E79B5E}" type="presParOf" srcId="{140925A3-9104-4BAB-B05D-B2DEFA6128BF}" destId="{8149CAAB-9875-4653-AC7D-39E5F1EADB2C}" srcOrd="0" destOrd="0" presId="urn:microsoft.com/office/officeart/2005/8/layout/hierarchy1"/>
    <dgm:cxn modelId="{B8F88A68-3097-4D4E-9E7C-D31A73BBB890}" type="presParOf" srcId="{140925A3-9104-4BAB-B05D-B2DEFA6128BF}" destId="{E7953B2A-3496-4CF4-B3CB-D52E37598A8B}" srcOrd="1" destOrd="0" presId="urn:microsoft.com/office/officeart/2005/8/layout/hierarchy1"/>
    <dgm:cxn modelId="{3A24F63F-EA5D-478F-B0AB-89C666C3BC97}" type="presParOf" srcId="{0C51A977-67A6-4BA8-AA9A-95DC5249571F}" destId="{4D823DEF-C07A-4A3C-BDE6-660A651E7F30}" srcOrd="1" destOrd="0" presId="urn:microsoft.com/office/officeart/2005/8/layout/hierarchy1"/>
    <dgm:cxn modelId="{2AF9514D-51F4-4862-8829-8C4E17FE75F1}" type="presParOf" srcId="{312A25BC-7EF6-4583-9207-4CDB0894EF05}" destId="{4FB84F46-28F6-43C8-8452-549F151ECE39}" srcOrd="6" destOrd="0" presId="urn:microsoft.com/office/officeart/2005/8/layout/hierarchy1"/>
    <dgm:cxn modelId="{EA9A7161-3101-4E00-94EC-9FFE9F0E955A}" type="presParOf" srcId="{312A25BC-7EF6-4583-9207-4CDB0894EF05}" destId="{303A4270-CB06-42BA-8AA1-04C0368A7044}" srcOrd="7" destOrd="0" presId="urn:microsoft.com/office/officeart/2005/8/layout/hierarchy1"/>
    <dgm:cxn modelId="{48A4DED7-DD7F-4BB1-B430-EAF7193A0A8A}" type="presParOf" srcId="{303A4270-CB06-42BA-8AA1-04C0368A7044}" destId="{7C437655-1442-424E-943D-BEC0D3FAD868}" srcOrd="0" destOrd="0" presId="urn:microsoft.com/office/officeart/2005/8/layout/hierarchy1"/>
    <dgm:cxn modelId="{06D08B78-93A8-4083-94EA-913DE274B597}" type="presParOf" srcId="{7C437655-1442-424E-943D-BEC0D3FAD868}" destId="{747D86E7-14FF-4632-91D0-276F748DAE3C}" srcOrd="0" destOrd="0" presId="urn:microsoft.com/office/officeart/2005/8/layout/hierarchy1"/>
    <dgm:cxn modelId="{33BA32BB-DFBD-4854-AC5F-94A474A9DECF}" type="presParOf" srcId="{7C437655-1442-424E-943D-BEC0D3FAD868}" destId="{59EEE8C2-F195-47C8-A065-415524EE8392}" srcOrd="1" destOrd="0" presId="urn:microsoft.com/office/officeart/2005/8/layout/hierarchy1"/>
    <dgm:cxn modelId="{7D93F9F3-66B9-476C-9196-A8192B091BE2}" type="presParOf" srcId="{303A4270-CB06-42BA-8AA1-04C0368A7044}" destId="{E5FA9366-00E3-4875-A910-6DA7DDB0941D}" srcOrd="1" destOrd="0" presId="urn:microsoft.com/office/officeart/2005/8/layout/hierarchy1"/>
  </dgm:cxnLst>
  <dgm:bg/>
  <dgm:whole>
    <a:ln w="12700">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B84F46-28F6-43C8-8452-549F151ECE39}">
      <dsp:nvSpPr>
        <dsp:cNvPr id="0" name=""/>
        <dsp:cNvSpPr/>
      </dsp:nvSpPr>
      <dsp:spPr>
        <a:xfrm>
          <a:off x="2834102" y="701457"/>
          <a:ext cx="2033277" cy="163072"/>
        </a:xfrm>
        <a:custGeom>
          <a:avLst/>
          <a:gdLst/>
          <a:ahLst/>
          <a:cxnLst/>
          <a:rect l="0" t="0" r="0" b="0"/>
          <a:pathLst>
            <a:path>
              <a:moveTo>
                <a:pt x="0" y="0"/>
              </a:moveTo>
              <a:lnTo>
                <a:pt x="0" y="115497"/>
              </a:lnTo>
              <a:lnTo>
                <a:pt x="2033277" y="115497"/>
              </a:lnTo>
              <a:lnTo>
                <a:pt x="2033277" y="16307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D32AD-3836-4908-AEDA-FAF746405D68}">
      <dsp:nvSpPr>
        <dsp:cNvPr id="0" name=""/>
        <dsp:cNvSpPr/>
      </dsp:nvSpPr>
      <dsp:spPr>
        <a:xfrm>
          <a:off x="3850311" y="1285980"/>
          <a:ext cx="313833" cy="149356"/>
        </a:xfrm>
        <a:custGeom>
          <a:avLst/>
          <a:gdLst/>
          <a:ahLst/>
          <a:cxnLst/>
          <a:rect l="0" t="0" r="0" b="0"/>
          <a:pathLst>
            <a:path>
              <a:moveTo>
                <a:pt x="0" y="0"/>
              </a:moveTo>
              <a:lnTo>
                <a:pt x="0" y="101782"/>
              </a:lnTo>
              <a:lnTo>
                <a:pt x="313833" y="101782"/>
              </a:lnTo>
              <a:lnTo>
                <a:pt x="313833" y="14935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F2DDBE-A3A6-454E-B217-67154EEE279A}">
      <dsp:nvSpPr>
        <dsp:cNvPr id="0" name=""/>
        <dsp:cNvSpPr/>
      </dsp:nvSpPr>
      <dsp:spPr>
        <a:xfrm>
          <a:off x="3536477" y="1285980"/>
          <a:ext cx="313833" cy="149356"/>
        </a:xfrm>
        <a:custGeom>
          <a:avLst/>
          <a:gdLst/>
          <a:ahLst/>
          <a:cxnLst/>
          <a:rect l="0" t="0" r="0" b="0"/>
          <a:pathLst>
            <a:path>
              <a:moveTo>
                <a:pt x="313833" y="0"/>
              </a:moveTo>
              <a:lnTo>
                <a:pt x="313833" y="101782"/>
              </a:lnTo>
              <a:lnTo>
                <a:pt x="0" y="101782"/>
              </a:lnTo>
              <a:lnTo>
                <a:pt x="0" y="14935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6A11E3-2919-4E81-B1F5-49FFF98796F0}">
      <dsp:nvSpPr>
        <dsp:cNvPr id="0" name=""/>
        <dsp:cNvSpPr/>
      </dsp:nvSpPr>
      <dsp:spPr>
        <a:xfrm>
          <a:off x="2834102" y="701457"/>
          <a:ext cx="1016208" cy="163072"/>
        </a:xfrm>
        <a:custGeom>
          <a:avLst/>
          <a:gdLst/>
          <a:ahLst/>
          <a:cxnLst/>
          <a:rect l="0" t="0" r="0" b="0"/>
          <a:pathLst>
            <a:path>
              <a:moveTo>
                <a:pt x="0" y="0"/>
              </a:moveTo>
              <a:lnTo>
                <a:pt x="0" y="115497"/>
              </a:lnTo>
              <a:lnTo>
                <a:pt x="1016208" y="115497"/>
              </a:lnTo>
              <a:lnTo>
                <a:pt x="1016208" y="16307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349446-CA0E-4900-B34D-514F4D5C4734}">
      <dsp:nvSpPr>
        <dsp:cNvPr id="0" name=""/>
        <dsp:cNvSpPr/>
      </dsp:nvSpPr>
      <dsp:spPr>
        <a:xfrm>
          <a:off x="2731297" y="701457"/>
          <a:ext cx="102804" cy="163072"/>
        </a:xfrm>
        <a:custGeom>
          <a:avLst/>
          <a:gdLst/>
          <a:ahLst/>
          <a:cxnLst/>
          <a:rect l="0" t="0" r="0" b="0"/>
          <a:pathLst>
            <a:path>
              <a:moveTo>
                <a:pt x="102804" y="0"/>
              </a:moveTo>
              <a:lnTo>
                <a:pt x="102804" y="115497"/>
              </a:lnTo>
              <a:lnTo>
                <a:pt x="0" y="115497"/>
              </a:lnTo>
              <a:lnTo>
                <a:pt x="0" y="16307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582E1-FDFB-4885-9828-77B98E17D8D7}">
      <dsp:nvSpPr>
        <dsp:cNvPr id="0" name=""/>
        <dsp:cNvSpPr/>
      </dsp:nvSpPr>
      <dsp:spPr>
        <a:xfrm>
          <a:off x="1499958" y="1294169"/>
          <a:ext cx="1268528" cy="151554"/>
        </a:xfrm>
        <a:custGeom>
          <a:avLst/>
          <a:gdLst/>
          <a:ahLst/>
          <a:cxnLst/>
          <a:rect l="0" t="0" r="0" b="0"/>
          <a:pathLst>
            <a:path>
              <a:moveTo>
                <a:pt x="0" y="0"/>
              </a:moveTo>
              <a:lnTo>
                <a:pt x="0" y="103979"/>
              </a:lnTo>
              <a:lnTo>
                <a:pt x="1268528" y="103979"/>
              </a:lnTo>
              <a:lnTo>
                <a:pt x="1268528" y="1515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6CB26-813A-40F8-8BB3-1E27E104D1EA}">
      <dsp:nvSpPr>
        <dsp:cNvPr id="0" name=""/>
        <dsp:cNvSpPr/>
      </dsp:nvSpPr>
      <dsp:spPr>
        <a:xfrm>
          <a:off x="1499958" y="1294169"/>
          <a:ext cx="640860" cy="151554"/>
        </a:xfrm>
        <a:custGeom>
          <a:avLst/>
          <a:gdLst/>
          <a:ahLst/>
          <a:cxnLst/>
          <a:rect l="0" t="0" r="0" b="0"/>
          <a:pathLst>
            <a:path>
              <a:moveTo>
                <a:pt x="0" y="0"/>
              </a:moveTo>
              <a:lnTo>
                <a:pt x="0" y="103979"/>
              </a:lnTo>
              <a:lnTo>
                <a:pt x="640860" y="103979"/>
              </a:lnTo>
              <a:lnTo>
                <a:pt x="640860" y="1515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810FA-7133-4806-BE4A-2A294A219049}">
      <dsp:nvSpPr>
        <dsp:cNvPr id="0" name=""/>
        <dsp:cNvSpPr/>
      </dsp:nvSpPr>
      <dsp:spPr>
        <a:xfrm>
          <a:off x="1454238" y="1294169"/>
          <a:ext cx="91440" cy="151554"/>
        </a:xfrm>
        <a:custGeom>
          <a:avLst/>
          <a:gdLst/>
          <a:ahLst/>
          <a:cxnLst/>
          <a:rect l="0" t="0" r="0" b="0"/>
          <a:pathLst>
            <a:path>
              <a:moveTo>
                <a:pt x="45720" y="0"/>
              </a:moveTo>
              <a:lnTo>
                <a:pt x="45720" y="103979"/>
              </a:lnTo>
              <a:lnTo>
                <a:pt x="58913" y="103979"/>
              </a:lnTo>
              <a:lnTo>
                <a:pt x="58913" y="1515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D9B4FA-A0BA-43BC-8B3E-99D711F6A2A1}">
      <dsp:nvSpPr>
        <dsp:cNvPr id="0" name=""/>
        <dsp:cNvSpPr/>
      </dsp:nvSpPr>
      <dsp:spPr>
        <a:xfrm>
          <a:off x="885483" y="1294169"/>
          <a:ext cx="614474" cy="151554"/>
        </a:xfrm>
        <a:custGeom>
          <a:avLst/>
          <a:gdLst/>
          <a:ahLst/>
          <a:cxnLst/>
          <a:rect l="0" t="0" r="0" b="0"/>
          <a:pathLst>
            <a:path>
              <a:moveTo>
                <a:pt x="614474" y="0"/>
              </a:moveTo>
              <a:lnTo>
                <a:pt x="614474" y="103979"/>
              </a:lnTo>
              <a:lnTo>
                <a:pt x="0" y="103979"/>
              </a:lnTo>
              <a:lnTo>
                <a:pt x="0" y="1515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5A8D56-E0C5-4A32-A0A5-DF06A30B1F02}">
      <dsp:nvSpPr>
        <dsp:cNvPr id="0" name=""/>
        <dsp:cNvSpPr/>
      </dsp:nvSpPr>
      <dsp:spPr>
        <a:xfrm>
          <a:off x="257816" y="1294169"/>
          <a:ext cx="1242142" cy="151554"/>
        </a:xfrm>
        <a:custGeom>
          <a:avLst/>
          <a:gdLst/>
          <a:ahLst/>
          <a:cxnLst/>
          <a:rect l="0" t="0" r="0" b="0"/>
          <a:pathLst>
            <a:path>
              <a:moveTo>
                <a:pt x="1242142" y="0"/>
              </a:moveTo>
              <a:lnTo>
                <a:pt x="1242142" y="103979"/>
              </a:lnTo>
              <a:lnTo>
                <a:pt x="0" y="103979"/>
              </a:lnTo>
              <a:lnTo>
                <a:pt x="0" y="1515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E67F76-4E66-43D4-A340-553F4961146F}">
      <dsp:nvSpPr>
        <dsp:cNvPr id="0" name=""/>
        <dsp:cNvSpPr/>
      </dsp:nvSpPr>
      <dsp:spPr>
        <a:xfrm>
          <a:off x="1499958" y="701457"/>
          <a:ext cx="1334143" cy="160874"/>
        </a:xfrm>
        <a:custGeom>
          <a:avLst/>
          <a:gdLst/>
          <a:ahLst/>
          <a:cxnLst/>
          <a:rect l="0" t="0" r="0" b="0"/>
          <a:pathLst>
            <a:path>
              <a:moveTo>
                <a:pt x="1334143" y="0"/>
              </a:moveTo>
              <a:lnTo>
                <a:pt x="1334143" y="113299"/>
              </a:lnTo>
              <a:lnTo>
                <a:pt x="0" y="113299"/>
              </a:lnTo>
              <a:lnTo>
                <a:pt x="0" y="16087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6EC5A9-46D5-41F8-BC83-9D3867AA6770}">
      <dsp:nvSpPr>
        <dsp:cNvPr id="0" name=""/>
        <dsp:cNvSpPr/>
      </dsp:nvSpPr>
      <dsp:spPr>
        <a:xfrm>
          <a:off x="994962" y="51523"/>
          <a:ext cx="3678280" cy="6499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BDCB97-E3D3-40B8-AD00-6B542EFCC570}">
      <dsp:nvSpPr>
        <dsp:cNvPr id="0" name=""/>
        <dsp:cNvSpPr/>
      </dsp:nvSpPr>
      <dsp:spPr>
        <a:xfrm>
          <a:off x="1052022" y="105730"/>
          <a:ext cx="3678280" cy="6499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a:t>Výstavní činnost Galerie  </a:t>
          </a:r>
        </a:p>
        <a:p>
          <a:pPr lvl="0" algn="ctr" defTabSz="533400">
            <a:lnSpc>
              <a:spcPct val="90000"/>
            </a:lnSpc>
            <a:spcBef>
              <a:spcPct val="0"/>
            </a:spcBef>
            <a:spcAft>
              <a:spcPct val="35000"/>
            </a:spcAft>
          </a:pPr>
          <a:r>
            <a:rPr lang="cs-CZ" sz="1200" b="1" kern="1200"/>
            <a:t>v Olomouci v oboru malířství v letech 1949–1987  </a:t>
          </a:r>
        </a:p>
      </dsp:txBody>
      <dsp:txXfrm>
        <a:off x="1071058" y="124766"/>
        <a:ext cx="3640208" cy="611862"/>
      </dsp:txXfrm>
    </dsp:sp>
    <dsp:sp modelId="{DA5CB954-42B9-403E-9CA8-26EFF7A44513}">
      <dsp:nvSpPr>
        <dsp:cNvPr id="0" name=""/>
        <dsp:cNvSpPr/>
      </dsp:nvSpPr>
      <dsp:spPr>
        <a:xfrm>
          <a:off x="1058794" y="862331"/>
          <a:ext cx="882329" cy="43183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4F42D7-E4F2-437A-906C-376B560D2F55}">
      <dsp:nvSpPr>
        <dsp:cNvPr id="0" name=""/>
        <dsp:cNvSpPr/>
      </dsp:nvSpPr>
      <dsp:spPr>
        <a:xfrm>
          <a:off x="1115854" y="916539"/>
          <a:ext cx="882329" cy="43183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b="1" kern="1200"/>
            <a:t>Kolektivní výstavy </a:t>
          </a:r>
        </a:p>
      </dsp:txBody>
      <dsp:txXfrm>
        <a:off x="1128502" y="929187"/>
        <a:ext cx="857033" cy="406541"/>
      </dsp:txXfrm>
    </dsp:sp>
    <dsp:sp modelId="{DEF5E3A3-17BE-4323-8434-817AE6DE6C15}">
      <dsp:nvSpPr>
        <dsp:cNvPr id="0" name=""/>
        <dsp:cNvSpPr/>
      </dsp:nvSpPr>
      <dsp:spPr>
        <a:xfrm>
          <a:off x="1043" y="1445723"/>
          <a:ext cx="513546" cy="32610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57A286-E07A-430A-9E64-8876EB3C92D0}">
      <dsp:nvSpPr>
        <dsp:cNvPr id="0" name=""/>
        <dsp:cNvSpPr/>
      </dsp:nvSpPr>
      <dsp:spPr>
        <a:xfrm>
          <a:off x="58103" y="1499930"/>
          <a:ext cx="513546" cy="32610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Počet výstav </a:t>
          </a:r>
        </a:p>
      </dsp:txBody>
      <dsp:txXfrm>
        <a:off x="67654" y="1509481"/>
        <a:ext cx="494444" cy="306999"/>
      </dsp:txXfrm>
    </dsp:sp>
    <dsp:sp modelId="{A0678D3E-56AC-4B0C-B65C-111F85636382}">
      <dsp:nvSpPr>
        <dsp:cNvPr id="0" name=""/>
        <dsp:cNvSpPr/>
      </dsp:nvSpPr>
      <dsp:spPr>
        <a:xfrm>
          <a:off x="628710" y="1445723"/>
          <a:ext cx="513546" cy="37657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02277D-05A0-4485-9217-030C9DAF1DFA}">
      <dsp:nvSpPr>
        <dsp:cNvPr id="0" name=""/>
        <dsp:cNvSpPr/>
      </dsp:nvSpPr>
      <dsp:spPr>
        <a:xfrm>
          <a:off x="685771" y="1499930"/>
          <a:ext cx="513546" cy="37657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Domácí vs. zahraniční </a:t>
          </a:r>
        </a:p>
      </dsp:txBody>
      <dsp:txXfrm>
        <a:off x="696801" y="1510960"/>
        <a:ext cx="491486" cy="354519"/>
      </dsp:txXfrm>
    </dsp:sp>
    <dsp:sp modelId="{53B34F94-B886-4124-965B-DAF449C23A34}">
      <dsp:nvSpPr>
        <dsp:cNvPr id="0" name=""/>
        <dsp:cNvSpPr/>
      </dsp:nvSpPr>
      <dsp:spPr>
        <a:xfrm>
          <a:off x="1256378" y="1445723"/>
          <a:ext cx="513546" cy="59042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0065B4-5238-4D83-B285-42A7A30AA3F5}">
      <dsp:nvSpPr>
        <dsp:cNvPr id="0" name=""/>
        <dsp:cNvSpPr/>
      </dsp:nvSpPr>
      <dsp:spPr>
        <a:xfrm>
          <a:off x="1313439" y="1499930"/>
          <a:ext cx="513546" cy="59042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Mladí umělci a neprofesionálovíé </a:t>
          </a:r>
        </a:p>
      </dsp:txBody>
      <dsp:txXfrm>
        <a:off x="1328480" y="1514971"/>
        <a:ext cx="483464" cy="560341"/>
      </dsp:txXfrm>
    </dsp:sp>
    <dsp:sp modelId="{FFC8A0CE-0B18-4027-AC22-535D3279DC3F}">
      <dsp:nvSpPr>
        <dsp:cNvPr id="0" name=""/>
        <dsp:cNvSpPr/>
      </dsp:nvSpPr>
      <dsp:spPr>
        <a:xfrm>
          <a:off x="1884046" y="1445723"/>
          <a:ext cx="513546" cy="56927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601C6F-DA70-4475-91B7-62F2F0CCC08C}">
      <dsp:nvSpPr>
        <dsp:cNvPr id="0" name=""/>
        <dsp:cNvSpPr/>
      </dsp:nvSpPr>
      <dsp:spPr>
        <a:xfrm>
          <a:off x="1941106" y="1499930"/>
          <a:ext cx="513546" cy="56927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Historické vs. současné umění </a:t>
          </a:r>
        </a:p>
      </dsp:txBody>
      <dsp:txXfrm>
        <a:off x="1956147" y="1514971"/>
        <a:ext cx="483464" cy="539197"/>
      </dsp:txXfrm>
    </dsp:sp>
    <dsp:sp modelId="{F95D147A-07B8-49FC-833F-B9B9D79F4321}">
      <dsp:nvSpPr>
        <dsp:cNvPr id="0" name=""/>
        <dsp:cNvSpPr/>
      </dsp:nvSpPr>
      <dsp:spPr>
        <a:xfrm>
          <a:off x="2511713" y="1445723"/>
          <a:ext cx="513546" cy="32610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2540F6-1939-44AA-AEDC-0466530F76A8}">
      <dsp:nvSpPr>
        <dsp:cNvPr id="0" name=""/>
        <dsp:cNvSpPr/>
      </dsp:nvSpPr>
      <dsp:spPr>
        <a:xfrm>
          <a:off x="2568774" y="1499930"/>
          <a:ext cx="513546" cy="32610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Témata výstav </a:t>
          </a:r>
        </a:p>
      </dsp:txBody>
      <dsp:txXfrm>
        <a:off x="2578325" y="1509481"/>
        <a:ext cx="494444" cy="306999"/>
      </dsp:txXfrm>
    </dsp:sp>
    <dsp:sp modelId="{68060B63-B162-4B48-9801-E526090F5553}">
      <dsp:nvSpPr>
        <dsp:cNvPr id="0" name=""/>
        <dsp:cNvSpPr/>
      </dsp:nvSpPr>
      <dsp:spPr>
        <a:xfrm>
          <a:off x="2068437" y="864529"/>
          <a:ext cx="1325719" cy="38202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A18861-3046-48A3-8214-BD1268654E62}">
      <dsp:nvSpPr>
        <dsp:cNvPr id="0" name=""/>
        <dsp:cNvSpPr/>
      </dsp:nvSpPr>
      <dsp:spPr>
        <a:xfrm>
          <a:off x="2125498" y="918737"/>
          <a:ext cx="1325719" cy="38202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Umělecký směr  detailněji analyzovaných výstav </a:t>
          </a:r>
        </a:p>
      </dsp:txBody>
      <dsp:txXfrm>
        <a:off x="2136687" y="929926"/>
        <a:ext cx="1303341" cy="359650"/>
      </dsp:txXfrm>
    </dsp:sp>
    <dsp:sp modelId="{F9E0842C-9DB5-4568-AB6E-CE8B79E564A5}">
      <dsp:nvSpPr>
        <dsp:cNvPr id="0" name=""/>
        <dsp:cNvSpPr/>
      </dsp:nvSpPr>
      <dsp:spPr>
        <a:xfrm>
          <a:off x="3508278" y="864529"/>
          <a:ext cx="684064" cy="42145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E5DB7A-A858-4C3D-A060-952BF29F3128}">
      <dsp:nvSpPr>
        <dsp:cNvPr id="0" name=""/>
        <dsp:cNvSpPr/>
      </dsp:nvSpPr>
      <dsp:spPr>
        <a:xfrm>
          <a:off x="3565339" y="918737"/>
          <a:ext cx="684064" cy="42145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b="1" kern="1200"/>
            <a:t>Autorské výstavy </a:t>
          </a:r>
        </a:p>
      </dsp:txBody>
      <dsp:txXfrm>
        <a:off x="3577683" y="931081"/>
        <a:ext cx="659376" cy="396762"/>
      </dsp:txXfrm>
    </dsp:sp>
    <dsp:sp modelId="{732F077B-0AD1-485D-B6BF-1962D23C3C88}">
      <dsp:nvSpPr>
        <dsp:cNvPr id="0" name=""/>
        <dsp:cNvSpPr/>
      </dsp:nvSpPr>
      <dsp:spPr>
        <a:xfrm>
          <a:off x="3279703" y="1435336"/>
          <a:ext cx="513546" cy="32610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1887D0-C82D-41FA-A02D-7811580D4AE9}">
      <dsp:nvSpPr>
        <dsp:cNvPr id="0" name=""/>
        <dsp:cNvSpPr/>
      </dsp:nvSpPr>
      <dsp:spPr>
        <a:xfrm>
          <a:off x="3336764" y="1489544"/>
          <a:ext cx="513546" cy="32610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Počet výstav </a:t>
          </a:r>
        </a:p>
      </dsp:txBody>
      <dsp:txXfrm>
        <a:off x="3346315" y="1499095"/>
        <a:ext cx="494444" cy="306999"/>
      </dsp:txXfrm>
    </dsp:sp>
    <dsp:sp modelId="{8149CAAB-9875-4653-AC7D-39E5F1EADB2C}">
      <dsp:nvSpPr>
        <dsp:cNvPr id="0" name=""/>
        <dsp:cNvSpPr/>
      </dsp:nvSpPr>
      <dsp:spPr>
        <a:xfrm>
          <a:off x="3907371" y="1435336"/>
          <a:ext cx="513546" cy="32610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953B2A-3496-4CF4-B3CB-D52E37598A8B}">
      <dsp:nvSpPr>
        <dsp:cNvPr id="0" name=""/>
        <dsp:cNvSpPr/>
      </dsp:nvSpPr>
      <dsp:spPr>
        <a:xfrm>
          <a:off x="3964432" y="1489544"/>
          <a:ext cx="513546" cy="32610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Domácí vs. zahraniční </a:t>
          </a:r>
        </a:p>
      </dsp:txBody>
      <dsp:txXfrm>
        <a:off x="3973983" y="1499095"/>
        <a:ext cx="494444" cy="306999"/>
      </dsp:txXfrm>
    </dsp:sp>
    <dsp:sp modelId="{747D86E7-14FF-4632-91D0-276F748DAE3C}">
      <dsp:nvSpPr>
        <dsp:cNvPr id="0" name=""/>
        <dsp:cNvSpPr/>
      </dsp:nvSpPr>
      <dsp:spPr>
        <a:xfrm>
          <a:off x="4306464" y="864529"/>
          <a:ext cx="1121831" cy="40965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EEE8C2-F195-47C8-A065-415524EE8392}">
      <dsp:nvSpPr>
        <dsp:cNvPr id="0" name=""/>
        <dsp:cNvSpPr/>
      </dsp:nvSpPr>
      <dsp:spPr>
        <a:xfrm>
          <a:off x="4363525" y="918737"/>
          <a:ext cx="1121831" cy="40965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Umělecký směr detailněji analyzovaných výstav  </a:t>
          </a:r>
        </a:p>
      </dsp:txBody>
      <dsp:txXfrm>
        <a:off x="4375523" y="930735"/>
        <a:ext cx="1097835" cy="3856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C0532-A28D-476E-A9CE-D1BAD47B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78</Pages>
  <Words>22619</Words>
  <Characters>128934</Characters>
  <Application>Microsoft Office Word</Application>
  <DocSecurity>0</DocSecurity>
  <Lines>1074</Lines>
  <Paragraphs>302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Yanna</cp:lastModifiedBy>
  <cp:revision>25</cp:revision>
  <dcterms:created xsi:type="dcterms:W3CDTF">2017-05-03T19:12:00Z</dcterms:created>
  <dcterms:modified xsi:type="dcterms:W3CDTF">2017-05-04T02:58:00Z</dcterms:modified>
</cp:coreProperties>
</file>